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927F05" w:rsidRDefault="009113B2" w:rsidP="000362CA">
      <w:pPr>
        <w:pStyle w:val="Ttulo1"/>
        <w:rPr>
          <w:sz w:val="22"/>
        </w:rPr>
      </w:pPr>
      <w:bookmarkStart w:id="0" w:name="_GoBack"/>
      <w:bookmarkEnd w:id="0"/>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4"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4"/>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7360" w:type="dxa"/>
        <w:jc w:val="center"/>
        <w:tblInd w:w="686" w:type="dxa"/>
        <w:tblLook w:val="04A0" w:firstRow="1" w:lastRow="0" w:firstColumn="1" w:lastColumn="0" w:noHBand="0" w:noVBand="1"/>
      </w:tblPr>
      <w:tblGrid>
        <w:gridCol w:w="3533"/>
        <w:gridCol w:w="1843"/>
        <w:gridCol w:w="1984"/>
      </w:tblGrid>
      <w:tr w:rsidR="00247746" w:rsidTr="00A73A9C">
        <w:trPr>
          <w:trHeight w:val="156"/>
          <w:jc w:val="center"/>
        </w:trPr>
        <w:tc>
          <w:tcPr>
            <w:tcW w:w="3533" w:type="dxa"/>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1843" w:type="dxa"/>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1984" w:type="dxa"/>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A73A9C">
        <w:trPr>
          <w:trHeight w:val="319"/>
          <w:jc w:val="center"/>
        </w:trPr>
        <w:tc>
          <w:tcPr>
            <w:tcW w:w="3533" w:type="dxa"/>
          </w:tcPr>
          <w:p w:rsidR="00247746" w:rsidRPr="00616869" w:rsidRDefault="00BE75E9" w:rsidP="00A73A9C">
            <w:pPr>
              <w:contextualSpacing/>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1843" w:type="dxa"/>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1984" w:type="dxa"/>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A73A9C">
        <w:trPr>
          <w:trHeight w:val="319"/>
          <w:jc w:val="center"/>
        </w:trPr>
        <w:tc>
          <w:tcPr>
            <w:tcW w:w="3533" w:type="dxa"/>
          </w:tcPr>
          <w:p w:rsidR="00247746" w:rsidRPr="00616869" w:rsidRDefault="00BE75E9" w:rsidP="00A73A9C">
            <w:pPr>
              <w:contextualSpacing/>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A73A9C">
              <w:rPr>
                <w:rFonts w:asciiTheme="minorHAnsi" w:eastAsia="Arial Unicode MS" w:hAnsiTheme="minorHAnsi" w:cstheme="minorHAnsi"/>
                <w:sz w:val="18"/>
                <w:szCs w:val="20"/>
                <w:lang w:val="es-ES_tradnl"/>
              </w:rPr>
              <w:t>ETRERO DE OBRA</w:t>
            </w:r>
          </w:p>
        </w:tc>
        <w:tc>
          <w:tcPr>
            <w:tcW w:w="1843" w:type="dxa"/>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1984" w:type="dxa"/>
          </w:tcPr>
          <w:p w:rsidR="00247746" w:rsidRPr="00616869" w:rsidRDefault="00A73A9C"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bl>
    <w:p w:rsidR="00A73A9C" w:rsidRDefault="00A73A9C" w:rsidP="00A73A9C">
      <w:pPr>
        <w:pStyle w:val="Ttulo2"/>
        <w:numPr>
          <w:ilvl w:val="0"/>
          <w:numId w:val="0"/>
        </w:numPr>
        <w:ind w:left="426"/>
        <w:rPr>
          <w:rFonts w:asciiTheme="minorHAnsi" w:hAnsiTheme="minorHAnsi"/>
          <w:b/>
          <w:color w:val="auto"/>
          <w:sz w:val="20"/>
          <w:szCs w:val="20"/>
        </w:rPr>
      </w:pPr>
      <w:bookmarkStart w:id="5" w:name="_Toc314666493"/>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bookmarkEnd w:id="5"/>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6" w:name="_Toc314666495"/>
      <w:r w:rsidRPr="000362CA">
        <w:rPr>
          <w:rFonts w:asciiTheme="minorHAnsi" w:hAnsiTheme="minorHAnsi"/>
          <w:b/>
          <w:color w:val="auto"/>
          <w:sz w:val="20"/>
          <w:szCs w:val="20"/>
        </w:rPr>
        <w:t>PROCEDIMIENTO PARA LA EJECUCIÓN</w:t>
      </w:r>
      <w:bookmarkEnd w:id="6"/>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7" w:name="_Toc314666496"/>
      <w:r w:rsidRPr="00616869">
        <w:rPr>
          <w:rFonts w:asciiTheme="minorHAnsi" w:eastAsia="Arial Unicode MS" w:hAnsiTheme="minorHAnsi" w:cstheme="minorHAnsi"/>
          <w:sz w:val="18"/>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w:t>
      </w:r>
      <w:r w:rsidRPr="006C3EF2">
        <w:rPr>
          <w:rFonts w:asciiTheme="minorHAnsi" w:hAnsiTheme="minorHAnsi" w:cstheme="minorHAnsi"/>
          <w:sz w:val="20"/>
          <w:szCs w:val="20"/>
        </w:rPr>
        <w:lastRenderedPageBreak/>
        <w:t xml:space="preserve">sector será de uso exclusivo, para el resguardo de los materiales o accesorios quedando a responsabilidad del CONTRATISTA 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w:t>
      </w:r>
      <w:r w:rsidR="00816400">
        <w:rPr>
          <w:rFonts w:asciiTheme="minorHAnsi" w:eastAsia="Arial Unicode MS" w:hAnsiTheme="minorHAnsi" w:cstheme="minorHAnsi"/>
          <w:sz w:val="20"/>
          <w:szCs w:val="20"/>
        </w:rPr>
        <w:t>ía de fierro galvanizado de 3”).</w:t>
      </w:r>
      <w:r w:rsidRPr="006C3EF2">
        <w:rPr>
          <w:rFonts w:asciiTheme="minorHAnsi" w:eastAsia="Arial Unicode MS" w:hAnsiTheme="minorHAnsi" w:cstheme="minorHAnsi"/>
          <w:sz w:val="20"/>
          <w:szCs w:val="20"/>
        </w:rPr>
        <w:t xml:space="preserve">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w:t>
      </w:r>
      <w:r w:rsidR="00A73A9C">
        <w:rPr>
          <w:rFonts w:asciiTheme="minorHAnsi" w:eastAsiaTheme="minorHAnsi" w:hAnsiTheme="minorHAnsi" w:cstheme="minorHAnsi"/>
          <w:sz w:val="20"/>
          <w:szCs w:val="20"/>
          <w:lang w:val="es-BO" w:eastAsia="en-US"/>
        </w:rPr>
        <w:t>el</w:t>
      </w:r>
      <w:r w:rsidRPr="006C3EF2">
        <w:rPr>
          <w:rFonts w:asciiTheme="minorHAnsi" w:eastAsiaTheme="minorHAnsi" w:hAnsiTheme="minorHAnsi" w:cstheme="minorHAnsi"/>
          <w:sz w:val="20"/>
          <w:szCs w:val="20"/>
          <w:lang w:val="es-BO" w:eastAsia="en-US"/>
        </w:rPr>
        <w:t xml:space="preserve"> Letrero </w:t>
      </w:r>
      <w:r w:rsidR="00A73A9C" w:rsidRPr="006C3EF2">
        <w:rPr>
          <w:rFonts w:asciiTheme="minorHAnsi" w:eastAsiaTheme="minorHAnsi" w:hAnsiTheme="minorHAnsi" w:cstheme="minorHAnsi"/>
          <w:sz w:val="20"/>
          <w:szCs w:val="20"/>
          <w:lang w:val="es-BO" w:eastAsia="en-US"/>
        </w:rPr>
        <w:t>será</w:t>
      </w:r>
      <w:r w:rsidRPr="006C3EF2">
        <w:rPr>
          <w:rFonts w:asciiTheme="minorHAnsi" w:eastAsiaTheme="minorHAnsi" w:hAnsiTheme="minorHAnsi" w:cstheme="minorHAnsi"/>
          <w:sz w:val="20"/>
          <w:szCs w:val="20"/>
          <w:lang w:val="es-BO" w:eastAsia="en-US"/>
        </w:rPr>
        <w:t xml:space="preserve"> </w:t>
      </w:r>
      <w:r w:rsidR="00A73A9C" w:rsidRPr="006C3EF2">
        <w:rPr>
          <w:rFonts w:asciiTheme="minorHAnsi" w:eastAsiaTheme="minorHAnsi" w:hAnsiTheme="minorHAnsi" w:cstheme="minorHAnsi"/>
          <w:sz w:val="20"/>
          <w:szCs w:val="20"/>
          <w:lang w:val="es-BO" w:eastAsia="en-US"/>
        </w:rPr>
        <w:t>retirado</w:t>
      </w:r>
      <w:r w:rsidRPr="006C3EF2">
        <w:rPr>
          <w:rFonts w:asciiTheme="minorHAnsi" w:eastAsiaTheme="minorHAnsi" w:hAnsiTheme="minorHAnsi" w:cstheme="minorHAnsi"/>
          <w:sz w:val="20"/>
          <w:szCs w:val="20"/>
          <w:lang w:val="es-BO" w:eastAsia="en-US"/>
        </w:rPr>
        <w:t xml:space="preserve">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lastRenderedPageBreak/>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816400" w:rsidRPr="00816400" w:rsidRDefault="009113B2" w:rsidP="009113B2">
      <w:pPr>
        <w:pStyle w:val="Estilo1"/>
        <w:rPr>
          <w:rFonts w:asciiTheme="minorHAnsi" w:hAnsiTheme="minorHAnsi" w:cstheme="minorHAnsi"/>
          <w:b w:val="0"/>
          <w:kern w:val="28"/>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7F05" w:rsidRDefault="009113B2" w:rsidP="000362CA">
      <w:pPr>
        <w:pStyle w:val="Ttulo1"/>
        <w:numPr>
          <w:ilvl w:val="0"/>
          <w:numId w:val="78"/>
        </w:numPr>
        <w:rPr>
          <w:sz w:val="22"/>
        </w:rPr>
      </w:pPr>
      <w:bookmarkStart w:id="12" w:name="_Toc314666504"/>
      <w:r w:rsidRPr="00927F05">
        <w:rPr>
          <w:sz w:val="22"/>
        </w:rPr>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MATERIALES, HERRAMIENTAS Y EQUIPO.</w:t>
      </w:r>
    </w:p>
    <w:p w:rsidR="009113B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A73A9C" w:rsidRPr="006C3EF2" w:rsidRDefault="00A73A9C" w:rsidP="009113B2">
      <w:pPr>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A73A9C" w:rsidRPr="006C3EF2" w:rsidRDefault="00A73A9C" w:rsidP="009113B2">
      <w:pPr>
        <w:jc w:val="both"/>
        <w:rPr>
          <w:rFonts w:asciiTheme="minorHAnsi" w:hAnsiTheme="minorHAnsi" w:cstheme="minorHAnsi"/>
          <w:kern w:val="28"/>
          <w:sz w:val="20"/>
          <w:szCs w:val="20"/>
          <w:lang w:val="es-ES_tradnl"/>
        </w:rPr>
      </w:pP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MEDICIÓN Y FORMA DE PAGO.</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816400" w:rsidRPr="006C3EF2" w:rsidRDefault="00816400"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A73A9C">
      <w:pPr>
        <w:spacing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w:t>
      </w:r>
      <w:r w:rsidRPr="006C3EF2">
        <w:rPr>
          <w:rFonts w:asciiTheme="minorHAnsi" w:eastAsia="Arial Unicode MS" w:hAnsiTheme="minorHAnsi" w:cstheme="minorHAnsi"/>
          <w:iCs/>
          <w:sz w:val="20"/>
          <w:szCs w:val="20"/>
          <w:lang w:val="es-ES_tradnl"/>
        </w:rPr>
        <w:lastRenderedPageBreak/>
        <w:t xml:space="preserve">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C3EF2">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7F05" w:rsidRDefault="009113B2" w:rsidP="000362CA">
      <w:pPr>
        <w:pStyle w:val="Ttulo1"/>
        <w:numPr>
          <w:ilvl w:val="0"/>
          <w:numId w:val="78"/>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9113B2" w:rsidRPr="006C3EF2" w:rsidRDefault="009113B2" w:rsidP="00A73A9C">
      <w:pPr>
        <w:spacing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A73A9C">
      <w:pPr>
        <w:pStyle w:val="Ttulo2"/>
        <w:numPr>
          <w:ilvl w:val="1"/>
          <w:numId w:val="78"/>
        </w:numPr>
        <w:spacing w:before="0"/>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t>MAT</w:t>
      </w:r>
      <w:r w:rsidR="000860F6" w:rsidRPr="000362CA">
        <w:rPr>
          <w:rFonts w:asciiTheme="minorHAnsi" w:hAnsiTheme="minorHAnsi"/>
          <w:b/>
          <w:color w:val="auto"/>
          <w:sz w:val="20"/>
          <w:szCs w:val="20"/>
        </w:rPr>
        <w:t>ERIALES, HERRAMIENTAS Y EQUIPO.</w:t>
      </w:r>
    </w:p>
    <w:p w:rsidR="009113B2" w:rsidRPr="006C3EF2" w:rsidRDefault="009113B2" w:rsidP="00A73A9C">
      <w:pPr>
        <w:spacing w:after="12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A73A9C">
      <w:pPr>
        <w:spacing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A73A9C" w:rsidRDefault="009113B2" w:rsidP="00A73A9C">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0C32F0" w:rsidRPr="006C3EF2" w:rsidRDefault="000C32F0" w:rsidP="009113B2">
      <w:pPr>
        <w:jc w:val="both"/>
        <w:rPr>
          <w:rFonts w:asciiTheme="minorHAnsi" w:hAnsiTheme="minorHAnsi" w:cstheme="minorHAnsi"/>
          <w:kern w:val="28"/>
          <w:sz w:val="20"/>
          <w:szCs w:val="20"/>
          <w:lang w:val="es-ES_tradnl"/>
        </w:rPr>
      </w:pP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CORTE ROTURA Y REMOCIÓN DE PAVIMENTO FLEXIBLE </w:t>
      </w:r>
    </w:p>
    <w:p w:rsidR="009113B2" w:rsidRDefault="002C177A"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07627C">
      <w:pPr>
        <w:ind w:firstLine="360"/>
        <w:jc w:val="both"/>
        <w:rPr>
          <w:rFonts w:asciiTheme="minorHAnsi" w:hAnsiTheme="minorHAnsi" w:cstheme="minorHAnsi"/>
          <w:b/>
          <w:sz w:val="20"/>
          <w:szCs w:val="20"/>
        </w:rPr>
      </w:pPr>
    </w:p>
    <w:p w:rsidR="009113B2" w:rsidRPr="000362CA" w:rsidRDefault="00927F05" w:rsidP="00A73A9C">
      <w:pPr>
        <w:pStyle w:val="Ttulo2"/>
        <w:numPr>
          <w:ilvl w:val="1"/>
          <w:numId w:val="78"/>
        </w:numPr>
        <w:spacing w:before="0"/>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A73A9C">
      <w:pPr>
        <w:spacing w:after="120"/>
        <w:jc w:val="both"/>
        <w:rPr>
          <w:rFonts w:asciiTheme="minorHAnsi" w:hAnsiTheme="minorHAnsi" w:cstheme="minorHAnsi"/>
          <w:sz w:val="20"/>
          <w:szCs w:val="20"/>
        </w:rPr>
      </w:pPr>
      <w:r w:rsidRPr="006C3E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w:t>
      </w:r>
      <w:r w:rsidR="000C32F0">
        <w:rPr>
          <w:rFonts w:asciiTheme="minorHAnsi" w:hAnsiTheme="minorHAnsi"/>
          <w:b/>
          <w:color w:val="auto"/>
          <w:sz w:val="20"/>
          <w:szCs w:val="20"/>
        </w:rPr>
        <w:t>ERIALES, HERRAMIENTAS Y EQUIPO.</w:t>
      </w:r>
    </w:p>
    <w:p w:rsidR="009113B2" w:rsidRPr="006C3EF2" w:rsidRDefault="009113B2" w:rsidP="00A73A9C">
      <w:pPr>
        <w:spacing w:after="120"/>
        <w:jc w:val="both"/>
        <w:rPr>
          <w:rFonts w:asciiTheme="minorHAnsi" w:hAnsiTheme="minorHAnsi" w:cstheme="minorHAnsi"/>
          <w:strike/>
          <w:sz w:val="20"/>
          <w:szCs w:val="20"/>
        </w:rPr>
      </w:pPr>
      <w:r w:rsidRPr="006C3EF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Para el Corte se utilizara:</w:t>
      </w:r>
    </w:p>
    <w:p w:rsidR="009113B2" w:rsidRPr="006C3EF2" w:rsidRDefault="009113B2" w:rsidP="00523480">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Cortadora de Hormigón con un disco de corte de 10 cm.</w:t>
      </w:r>
    </w:p>
    <w:p w:rsidR="009113B2" w:rsidRPr="006C3EF2" w:rsidRDefault="009113B2" w:rsidP="00523480">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Martillo neumático 3hp (mínimo)/Eléctrico.</w:t>
      </w:r>
    </w:p>
    <w:p w:rsidR="009113B2" w:rsidRPr="006C3EF2" w:rsidRDefault="009113B2" w:rsidP="00523480">
      <w:pPr>
        <w:numPr>
          <w:ilvl w:val="0"/>
          <w:numId w:val="8"/>
        </w:numPr>
        <w:ind w:left="1070"/>
        <w:jc w:val="both"/>
        <w:rPr>
          <w:rFonts w:asciiTheme="minorHAnsi" w:hAnsiTheme="minorHAnsi" w:cstheme="minorHAnsi"/>
          <w:sz w:val="20"/>
          <w:szCs w:val="20"/>
        </w:rPr>
      </w:pPr>
      <w:r w:rsidRPr="006C3EF2">
        <w:rPr>
          <w:rFonts w:asciiTheme="minorHAnsi" w:hAnsiTheme="minorHAnsi" w:cstheme="minorHAnsi"/>
          <w:sz w:val="20"/>
          <w:szCs w:val="20"/>
        </w:rPr>
        <w:t xml:space="preserve">Compresora </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P</w:t>
      </w:r>
      <w:r w:rsidR="000C32F0">
        <w:rPr>
          <w:rFonts w:asciiTheme="minorHAnsi" w:hAnsiTheme="minorHAnsi"/>
          <w:b/>
          <w:color w:val="auto"/>
          <w:sz w:val="20"/>
          <w:szCs w:val="20"/>
        </w:rPr>
        <w:t>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6C3EF2" w:rsidRDefault="009113B2" w:rsidP="009113B2">
      <w:pPr>
        <w:pStyle w:val="Prrafodelista"/>
        <w:ind w:left="1070"/>
        <w:jc w:val="both"/>
        <w:rPr>
          <w:rFonts w:asciiTheme="minorHAnsi" w:hAnsiTheme="minorHAnsi" w:cstheme="minorHAnsi"/>
          <w:kern w:val="28"/>
          <w:sz w:val="20"/>
          <w:szCs w:val="20"/>
          <w:lang w:val="es-ES_tradnl"/>
        </w:rPr>
      </w:pP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ejecutar este ítem se deberá cumplir con los siguientes requisitos: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6C3EF2" w:rsidRDefault="009113B2" w:rsidP="009113B2">
      <w:pPr>
        <w:spacing w:before="100" w:before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6C3EF2">
        <w:rPr>
          <w:rFonts w:asciiTheme="minorHAnsi" w:hAnsiTheme="minorHAnsi" w:cstheme="minorHAnsi"/>
          <w:sz w:val="20"/>
          <w:szCs w:val="20"/>
        </w:rPr>
        <w:t xml:space="preserve"> </w:t>
      </w:r>
      <w:r w:rsidRPr="006C3EF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kern w:val="28"/>
          <w:sz w:val="20"/>
          <w:szCs w:val="20"/>
          <w:lang w:val="es-ES_tradnl"/>
        </w:rPr>
        <w:lastRenderedPageBreak/>
        <w:t xml:space="preserve">El CONTRATISTA, en todo el periodo que dure la obra tiene la obligación de </w:t>
      </w:r>
      <w:r w:rsidRPr="006C3EF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0C32F0">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113B2">
      <w:pPr>
        <w:contextualSpacing/>
        <w:jc w:val="both"/>
        <w:rPr>
          <w:rFonts w:asciiTheme="minorHAnsi" w:hAnsiTheme="minorHAnsi" w:cstheme="minorHAnsi"/>
          <w:kern w:val="28"/>
          <w:sz w:val="20"/>
          <w:szCs w:val="20"/>
        </w:rPr>
      </w:pP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0C32F0">
        <w:rPr>
          <w:rFonts w:asciiTheme="minorHAnsi" w:hAnsiTheme="minorHAnsi"/>
          <w:b/>
          <w:color w:val="auto"/>
          <w:sz w:val="20"/>
          <w:szCs w:val="20"/>
        </w:rPr>
        <w:t>.</w:t>
      </w:r>
    </w:p>
    <w:p w:rsidR="009113B2" w:rsidRPr="006C3EF2" w:rsidRDefault="009113B2" w:rsidP="00A73A9C">
      <w:pPr>
        <w:spacing w:after="120"/>
        <w:jc w:val="both"/>
        <w:rPr>
          <w:rFonts w:asciiTheme="minorHAnsi" w:hAnsiTheme="minorHAnsi" w:cstheme="minorHAnsi"/>
          <w:b/>
          <w:sz w:val="20"/>
          <w:szCs w:val="20"/>
        </w:rPr>
      </w:pPr>
      <w:r w:rsidRPr="006C3EF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A73A9C" w:rsidRDefault="00A73A9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A73A9C" w:rsidRPr="00920A4F" w:rsidRDefault="00A73A9C" w:rsidP="00A73A9C">
      <w:pPr>
        <w:pStyle w:val="Ttulo1"/>
        <w:numPr>
          <w:ilvl w:val="0"/>
          <w:numId w:val="78"/>
        </w:numPr>
        <w:rPr>
          <w:rFonts w:cstheme="minorHAnsi"/>
          <w:b w:val="0"/>
        </w:rPr>
      </w:pPr>
      <w:r w:rsidRPr="00A73A9C">
        <w:rPr>
          <w:sz w:val="22"/>
        </w:rPr>
        <w:lastRenderedPageBreak/>
        <w:t>CORTE, ROTURA Y REMOCIÓN DE PAVIMENTO RÍGIDO</w:t>
      </w:r>
      <w:r w:rsidRPr="00920A4F">
        <w:rPr>
          <w:rFonts w:cstheme="minorHAnsi"/>
        </w:rPr>
        <w:tab/>
      </w:r>
    </w:p>
    <w:p w:rsidR="00A73A9C" w:rsidRDefault="00A73A9C" w:rsidP="00A73A9C">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8B785C">
        <w:rPr>
          <w:rFonts w:asciiTheme="minorHAnsi" w:hAnsiTheme="minorHAnsi" w:cstheme="minorHAnsi"/>
          <w:b/>
          <w:sz w:val="20"/>
          <w:szCs w:val="20"/>
        </w:rPr>
        <w:t>M</w:t>
      </w:r>
      <w:r w:rsidRPr="00920A4F">
        <w:rPr>
          <w:rFonts w:asciiTheme="minorHAnsi" w:hAnsiTheme="minorHAnsi" w:cstheme="minorHAnsi"/>
          <w:b/>
          <w:sz w:val="20"/>
          <w:szCs w:val="20"/>
        </w:rPr>
        <w:t>2)</w:t>
      </w:r>
    </w:p>
    <w:p w:rsidR="00A73A9C" w:rsidRPr="00920A4F" w:rsidRDefault="00A73A9C" w:rsidP="00A73A9C">
      <w:pPr>
        <w:jc w:val="both"/>
        <w:rPr>
          <w:rFonts w:asciiTheme="minorHAnsi" w:hAnsiTheme="minorHAnsi" w:cstheme="minorHAnsi"/>
          <w:b/>
          <w:sz w:val="20"/>
          <w:szCs w:val="20"/>
        </w:rPr>
      </w:pPr>
    </w:p>
    <w:p w:rsidR="00A73A9C" w:rsidRPr="00A73A9C" w:rsidRDefault="000C32F0" w:rsidP="00A73A9C">
      <w:pPr>
        <w:pStyle w:val="Prrafodelista"/>
        <w:numPr>
          <w:ilvl w:val="1"/>
          <w:numId w:val="78"/>
        </w:numPr>
        <w:spacing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A73A9C" w:rsidRDefault="00A73A9C" w:rsidP="00A73A9C">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A73A9C" w:rsidRPr="00920A4F" w:rsidRDefault="00A73A9C" w:rsidP="00A73A9C">
      <w:pPr>
        <w:jc w:val="both"/>
        <w:rPr>
          <w:rFonts w:asciiTheme="minorHAnsi" w:hAnsiTheme="minorHAnsi" w:cstheme="minorHAnsi"/>
          <w:sz w:val="20"/>
          <w:szCs w:val="20"/>
        </w:rPr>
      </w:pPr>
    </w:p>
    <w:p w:rsidR="00A73A9C" w:rsidRPr="00920A4F" w:rsidRDefault="00A73A9C" w:rsidP="00A73A9C">
      <w:pPr>
        <w:pStyle w:val="Prrafodelista"/>
        <w:numPr>
          <w:ilvl w:val="1"/>
          <w:numId w:val="78"/>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w:t>
      </w:r>
      <w:r w:rsidR="000C32F0">
        <w:rPr>
          <w:rFonts w:asciiTheme="minorHAnsi" w:hAnsiTheme="minorHAnsi" w:cstheme="minorHAnsi"/>
          <w:b/>
          <w:sz w:val="20"/>
          <w:szCs w:val="20"/>
        </w:rPr>
        <w:t>ERIALES, HERRAMIENTAS Y EQUIPO.</w:t>
      </w:r>
    </w:p>
    <w:p w:rsidR="00A73A9C" w:rsidRPr="00920A4F" w:rsidRDefault="00A73A9C" w:rsidP="00A73A9C">
      <w:pPr>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A73A9C" w:rsidRPr="00920A4F" w:rsidRDefault="00A73A9C" w:rsidP="00A73A9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A73A9C" w:rsidRPr="00920A4F" w:rsidRDefault="00A73A9C" w:rsidP="00A73A9C">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A73A9C" w:rsidRPr="00920A4F" w:rsidRDefault="00A73A9C" w:rsidP="00A73A9C">
      <w:pPr>
        <w:numPr>
          <w:ilvl w:val="0"/>
          <w:numId w:val="8"/>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A73A9C" w:rsidRDefault="00A73A9C" w:rsidP="00A73A9C">
      <w:pPr>
        <w:pStyle w:val="Prrafodelista"/>
        <w:numPr>
          <w:ilvl w:val="1"/>
          <w:numId w:val="78"/>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sidR="000C32F0">
        <w:rPr>
          <w:rFonts w:asciiTheme="minorHAnsi" w:hAnsiTheme="minorHAnsi" w:cstheme="minorHAnsi"/>
          <w:b/>
          <w:sz w:val="20"/>
          <w:szCs w:val="20"/>
        </w:rPr>
        <w:t>ROCEDIMIENTO PARA LA EJECUCIÓN.</w:t>
      </w:r>
    </w:p>
    <w:p w:rsidR="00A73A9C" w:rsidRPr="00920A4F" w:rsidRDefault="00A73A9C" w:rsidP="00A73A9C">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A73A9C" w:rsidRPr="00920A4F" w:rsidRDefault="00A73A9C" w:rsidP="00A73A9C">
      <w:pPr>
        <w:pStyle w:val="Prrafodelista"/>
        <w:ind w:left="1070"/>
        <w:jc w:val="both"/>
        <w:rPr>
          <w:rFonts w:asciiTheme="minorHAnsi" w:hAnsiTheme="minorHAnsi" w:cstheme="minorHAnsi"/>
          <w:kern w:val="28"/>
          <w:sz w:val="20"/>
          <w:szCs w:val="20"/>
          <w:lang w:val="es-ES_tradnl"/>
        </w:rPr>
      </w:pPr>
    </w:p>
    <w:p w:rsidR="00A73A9C" w:rsidRPr="00920A4F" w:rsidRDefault="00A73A9C" w:rsidP="00A73A9C">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A73A9C" w:rsidRPr="00920A4F" w:rsidRDefault="00A73A9C" w:rsidP="00A73A9C">
      <w:pPr>
        <w:pStyle w:val="Prrafodelista"/>
        <w:spacing w:before="100" w:before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A73A9C" w:rsidRPr="00920A4F" w:rsidRDefault="00A73A9C" w:rsidP="00A73A9C">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mínima de</w:t>
      </w:r>
      <w:r w:rsidRPr="00920A4F">
        <w:rPr>
          <w:rFonts w:asciiTheme="minorHAnsi" w:hAnsiTheme="minorHAnsi" w:cstheme="minorHAnsi"/>
          <w:sz w:val="20"/>
          <w:szCs w:val="20"/>
        </w:rPr>
        <w:t xml:space="preserve"> 2/3 del espesor </w:t>
      </w:r>
      <w:r w:rsidRPr="00920A4F">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A73A9C" w:rsidRPr="00920A4F" w:rsidRDefault="00A73A9C" w:rsidP="00A73A9C">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uso del Combo en la remoción de pavimento rígido y cunetas de hormigón queda terminantemente PROHIBIDO. </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A73A9C" w:rsidRPr="00920A4F" w:rsidRDefault="00A73A9C" w:rsidP="00A73A9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A73A9C" w:rsidRPr="00920A4F" w:rsidRDefault="00A73A9C" w:rsidP="00A73A9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A73A9C" w:rsidRPr="00B959F4" w:rsidRDefault="00A73A9C" w:rsidP="00A73A9C">
      <w:pPr>
        <w:pStyle w:val="Prrafodelista"/>
        <w:numPr>
          <w:ilvl w:val="1"/>
          <w:numId w:val="78"/>
        </w:numPr>
        <w:spacing w:before="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A73A9C" w:rsidRPr="00920A4F"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73A9C" w:rsidRPr="00920A4F" w:rsidRDefault="00A73A9C" w:rsidP="00A73A9C">
      <w:pPr>
        <w:contextualSpacing/>
        <w:jc w:val="both"/>
        <w:rPr>
          <w:rFonts w:asciiTheme="minorHAnsi" w:hAnsiTheme="minorHAnsi" w:cstheme="minorHAnsi"/>
          <w:kern w:val="28"/>
          <w:sz w:val="20"/>
          <w:szCs w:val="20"/>
        </w:rPr>
      </w:pPr>
    </w:p>
    <w:p w:rsidR="00A73A9C" w:rsidRPr="00920A4F"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73A9C" w:rsidRPr="00920A4F" w:rsidRDefault="00A73A9C" w:rsidP="00A73A9C">
      <w:pPr>
        <w:contextualSpacing/>
        <w:jc w:val="both"/>
        <w:rPr>
          <w:rFonts w:asciiTheme="minorHAnsi" w:hAnsiTheme="minorHAnsi" w:cstheme="minorHAnsi"/>
          <w:kern w:val="28"/>
          <w:sz w:val="20"/>
          <w:szCs w:val="20"/>
        </w:rPr>
      </w:pPr>
    </w:p>
    <w:p w:rsidR="00A73A9C" w:rsidRPr="00920A4F"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73A9C" w:rsidRPr="00920A4F" w:rsidRDefault="00A73A9C" w:rsidP="00A73A9C">
      <w:pPr>
        <w:contextualSpacing/>
        <w:jc w:val="both"/>
        <w:rPr>
          <w:rFonts w:asciiTheme="minorHAnsi" w:hAnsiTheme="minorHAnsi" w:cstheme="minorHAnsi"/>
          <w:kern w:val="28"/>
          <w:sz w:val="20"/>
          <w:szCs w:val="20"/>
        </w:rPr>
      </w:pPr>
    </w:p>
    <w:p w:rsidR="00A73A9C" w:rsidRDefault="00A73A9C" w:rsidP="00A73A9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73A9C" w:rsidRDefault="00A73A9C" w:rsidP="00A73A9C">
      <w:pPr>
        <w:contextualSpacing/>
        <w:jc w:val="both"/>
        <w:rPr>
          <w:rFonts w:asciiTheme="minorHAnsi" w:hAnsiTheme="minorHAnsi" w:cstheme="minorHAnsi"/>
          <w:kern w:val="28"/>
          <w:sz w:val="20"/>
          <w:szCs w:val="20"/>
        </w:rPr>
      </w:pPr>
    </w:p>
    <w:p w:rsidR="00A73A9C" w:rsidRPr="00920A4F" w:rsidRDefault="00A73A9C" w:rsidP="00A73A9C">
      <w:pPr>
        <w:pStyle w:val="Prrafodelista"/>
        <w:numPr>
          <w:ilvl w:val="1"/>
          <w:numId w:val="78"/>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A73A9C" w:rsidRPr="00920A4F" w:rsidRDefault="00A73A9C" w:rsidP="00A73A9C">
      <w:pPr>
        <w:jc w:val="both"/>
        <w:rPr>
          <w:rFonts w:asciiTheme="minorHAnsi" w:hAnsiTheme="minorHAnsi" w:cstheme="minorHAnsi"/>
          <w:sz w:val="20"/>
          <w:szCs w:val="20"/>
        </w:rPr>
      </w:pPr>
      <w:r w:rsidRPr="00920A4F">
        <w:rPr>
          <w:rFonts w:asciiTheme="minorHAnsi" w:hAnsiTheme="minorHAnsi" w:cstheme="minorHAnsi"/>
          <w:sz w:val="20"/>
          <w:szCs w:val="20"/>
        </w:rPr>
        <w:t>El corte, rotura y rem</w:t>
      </w:r>
      <w:r>
        <w:rPr>
          <w:rFonts w:asciiTheme="minorHAnsi" w:hAnsiTheme="minorHAnsi" w:cstheme="minorHAnsi"/>
          <w:sz w:val="20"/>
          <w:szCs w:val="20"/>
        </w:rPr>
        <w:t>oción descritas se medirán en metros cuadrados</w:t>
      </w:r>
      <w:r w:rsidRPr="00920A4F">
        <w:rPr>
          <w:rFonts w:asciiTheme="minorHAnsi" w:hAnsiTheme="minorHAnsi" w:cstheme="minorHAnsi"/>
          <w:sz w:val="20"/>
          <w:szCs w:val="20"/>
        </w:rPr>
        <w:t>, tomando en cuenta únicamente las superficies netas ejecutadas con un ancho no mayor a los 0.40 metros.</w:t>
      </w:r>
    </w:p>
    <w:p w:rsidR="00A73A9C" w:rsidRDefault="00A73A9C"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rotura del pavimento </w:t>
      </w:r>
      <w:r w:rsidR="00AC761B">
        <w:rPr>
          <w:rFonts w:asciiTheme="minorHAnsi" w:hAnsiTheme="minorHAnsi" w:cstheme="minorHAnsi"/>
          <w:kern w:val="28"/>
          <w:sz w:val="20"/>
          <w:szCs w:val="20"/>
          <w:lang w:val="es-ES_tradnl"/>
        </w:rPr>
        <w:t>rígido</w:t>
      </w:r>
      <w:r w:rsidRPr="00920A4F">
        <w:rPr>
          <w:rFonts w:asciiTheme="minorHAnsi" w:hAnsiTheme="minorHAnsi" w:cstheme="minorHAnsi"/>
          <w:kern w:val="28"/>
          <w:sz w:val="20"/>
          <w:szCs w:val="20"/>
          <w:lang w:val="es-ES_tradnl"/>
        </w:rPr>
        <w:t xml:space="preserv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77A41" w:rsidRPr="00927F05" w:rsidRDefault="00977A41" w:rsidP="00977A41">
      <w:pPr>
        <w:pStyle w:val="Ttulo1"/>
        <w:numPr>
          <w:ilvl w:val="0"/>
          <w:numId w:val="78"/>
        </w:numPr>
        <w:rPr>
          <w:sz w:val="22"/>
        </w:rPr>
      </w:pPr>
      <w:r w:rsidRPr="00927F05">
        <w:rPr>
          <w:sz w:val="22"/>
        </w:rPr>
        <w:t>CORTE, ROTURA Y REMOCIÓN DE CERÁMICA, BALDOSAS Y/O CORTEZAS ESPECIALES</w:t>
      </w:r>
    </w:p>
    <w:p w:rsidR="00977A41" w:rsidRDefault="00977A41" w:rsidP="00C576D8">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Metro Cuadrado (</w:t>
      </w:r>
      <w:r>
        <w:rPr>
          <w:rFonts w:asciiTheme="minorHAnsi" w:hAnsiTheme="minorHAnsi" w:cstheme="minorHAnsi"/>
          <w:b/>
          <w:sz w:val="20"/>
          <w:szCs w:val="20"/>
        </w:rPr>
        <w:t>M</w:t>
      </w:r>
      <w:r w:rsidRPr="006C3EF2">
        <w:rPr>
          <w:rFonts w:asciiTheme="minorHAnsi" w:hAnsiTheme="minorHAnsi" w:cstheme="minorHAnsi"/>
          <w:b/>
          <w:sz w:val="20"/>
          <w:szCs w:val="20"/>
        </w:rPr>
        <w:t>2)</w:t>
      </w:r>
    </w:p>
    <w:p w:rsidR="00A9383E" w:rsidRPr="006C3EF2" w:rsidRDefault="00A9383E" w:rsidP="00C576D8">
      <w:pPr>
        <w:ind w:firstLine="360"/>
        <w:jc w:val="both"/>
        <w:rPr>
          <w:rFonts w:asciiTheme="minorHAnsi" w:hAnsiTheme="minorHAnsi" w:cstheme="minorHAnsi"/>
          <w:b/>
          <w:sz w:val="20"/>
          <w:szCs w:val="20"/>
          <w:vertAlign w:val="superscript"/>
        </w:rPr>
      </w:pPr>
    </w:p>
    <w:p w:rsidR="00977A41" w:rsidRPr="000362CA" w:rsidRDefault="00977A41"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977A41" w:rsidRPr="006C3EF2" w:rsidRDefault="00977A41" w:rsidP="00A73A9C">
      <w:pPr>
        <w:spacing w:after="100" w:afterAutospacing="1"/>
        <w:jc w:val="both"/>
        <w:rPr>
          <w:rFonts w:asciiTheme="minorHAnsi" w:eastAsia="Arial Unicode MS" w:hAnsiTheme="minorHAnsi" w:cstheme="minorHAnsi"/>
          <w:strike/>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C3EF2">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C3EF2">
        <w:rPr>
          <w:rFonts w:asciiTheme="minorHAnsi" w:eastAsia="Arial Unicode MS" w:hAnsiTheme="minorHAnsi" w:cstheme="minorHAnsi"/>
          <w:sz w:val="20"/>
          <w:szCs w:val="20"/>
          <w:lang w:val="es-ES_tradnl"/>
        </w:rPr>
        <w:t>ítem se ejecutara de  acuerdo con los planos de construcción y/o instrucciones del SUPERVISOR DE OBRA</w:t>
      </w:r>
      <w:r w:rsidRPr="006C3EF2">
        <w:rPr>
          <w:rFonts w:asciiTheme="minorHAnsi" w:hAnsiTheme="minorHAnsi" w:cstheme="minorHAnsi"/>
          <w:sz w:val="20"/>
          <w:szCs w:val="20"/>
        </w:rPr>
        <w:t>.</w:t>
      </w:r>
    </w:p>
    <w:p w:rsidR="00977A41" w:rsidRPr="000362CA" w:rsidRDefault="00977A41"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77A41" w:rsidRPr="006C3EF2" w:rsidRDefault="00977A41" w:rsidP="00A73A9C">
      <w:pPr>
        <w:spacing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77A41" w:rsidRPr="006C3EF2" w:rsidRDefault="00977A41" w:rsidP="00977A41">
      <w:pPr>
        <w:spacing w:before="100" w:beforeAutospacing="1" w:after="100" w:afterAutospacing="1"/>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Se</w:t>
      </w:r>
      <w:r w:rsidRPr="006C3EF2">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77A41" w:rsidRPr="000362CA" w:rsidRDefault="00977A41"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77A41" w:rsidRPr="006C3EF2" w:rsidRDefault="00977A41" w:rsidP="00A73A9C">
      <w:pPr>
        <w:autoSpaceDE w:val="0"/>
        <w:autoSpaceDN w:val="0"/>
        <w:adjustRightInd w:val="0"/>
        <w:spacing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C3EF2">
        <w:rPr>
          <w:rFonts w:asciiTheme="minorHAnsi" w:hAnsiTheme="minorHAnsi" w:cstheme="minorHAnsi"/>
          <w:sz w:val="20"/>
          <w:szCs w:val="20"/>
        </w:rPr>
        <w:t>Está completamente prohibido el uso de combo para la remoción de cerámica y baldosa.</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77A41" w:rsidRPr="006C3EF2" w:rsidRDefault="00977A41" w:rsidP="00977A41">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6C3EF2">
        <w:rPr>
          <w:rFonts w:asciiTheme="minorHAnsi" w:hAnsiTheme="minorHAnsi" w:cstheme="minorHAnsi"/>
          <w:b/>
          <w:bCs/>
          <w:sz w:val="20"/>
          <w:szCs w:val="20"/>
        </w:rPr>
        <w:t xml:space="preserve">corte </w:t>
      </w:r>
      <w:r w:rsidRPr="006C3EF2">
        <w:rPr>
          <w:rFonts w:asciiTheme="minorHAnsi" w:hAnsiTheme="minorHAnsi" w:cstheme="minorHAnsi"/>
          <w:sz w:val="20"/>
          <w:szCs w:val="20"/>
        </w:rPr>
        <w:t>a criterio; al existir daño adicional en el sector se realizara la Remoción de la capa correspondiente, a costo del CONTRATISTA.</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77A41" w:rsidRPr="006C3EF2" w:rsidRDefault="00977A41" w:rsidP="00977A4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77A41" w:rsidRPr="006C3EF2" w:rsidRDefault="00977A41" w:rsidP="00977A41">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7A41" w:rsidRPr="006C3EF2" w:rsidRDefault="00977A41" w:rsidP="00977A41">
      <w:pPr>
        <w:contextualSpacing/>
        <w:jc w:val="both"/>
        <w:rPr>
          <w:rFonts w:asciiTheme="minorHAnsi" w:hAnsiTheme="minorHAnsi" w:cstheme="minorHAnsi"/>
          <w:kern w:val="28"/>
          <w:sz w:val="20"/>
          <w:szCs w:val="20"/>
        </w:rPr>
      </w:pPr>
    </w:p>
    <w:p w:rsidR="00977A41" w:rsidRPr="006C3EF2"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6C3EF2">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77A41" w:rsidRPr="006C3EF2" w:rsidRDefault="00977A41" w:rsidP="00977A41">
      <w:pPr>
        <w:contextualSpacing/>
        <w:jc w:val="both"/>
        <w:rPr>
          <w:rFonts w:asciiTheme="minorHAnsi" w:hAnsiTheme="minorHAnsi" w:cstheme="minorHAnsi"/>
          <w:kern w:val="28"/>
          <w:sz w:val="20"/>
          <w:szCs w:val="20"/>
        </w:rPr>
      </w:pPr>
    </w:p>
    <w:p w:rsidR="00977A41" w:rsidRDefault="00977A41" w:rsidP="00977A4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77A41">
      <w:pPr>
        <w:contextualSpacing/>
        <w:jc w:val="both"/>
        <w:rPr>
          <w:rFonts w:asciiTheme="minorHAnsi" w:hAnsiTheme="minorHAnsi" w:cstheme="minorHAnsi"/>
          <w:kern w:val="28"/>
          <w:sz w:val="20"/>
          <w:szCs w:val="20"/>
        </w:rPr>
      </w:pPr>
    </w:p>
    <w:p w:rsidR="00977A41" w:rsidRPr="000362CA" w:rsidRDefault="00977A41" w:rsidP="00977A4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77A41" w:rsidRPr="006C3EF2" w:rsidRDefault="00977A41" w:rsidP="00977A41">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77A41" w:rsidRPr="006C3EF2" w:rsidRDefault="00977A41" w:rsidP="00977A41">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A73A9C">
      <w:pPr>
        <w:pStyle w:val="Ttulo2"/>
        <w:numPr>
          <w:ilvl w:val="1"/>
          <w:numId w:val="78"/>
        </w:numPr>
        <w:spacing w:before="0"/>
        <w:ind w:left="426" w:hanging="426"/>
        <w:rPr>
          <w:rFonts w:asciiTheme="minorHAnsi" w:hAnsiTheme="minorHAnsi"/>
          <w:b/>
          <w:color w:val="auto"/>
          <w:sz w:val="20"/>
          <w:szCs w:val="20"/>
        </w:rPr>
      </w:pPr>
      <w:r>
        <w:rPr>
          <w:rFonts w:asciiTheme="minorHAnsi" w:hAnsiTheme="minorHAnsi"/>
          <w:b/>
          <w:color w:val="auto"/>
          <w:sz w:val="20"/>
          <w:szCs w:val="20"/>
        </w:rPr>
        <w:t xml:space="preserve"> </w:t>
      </w:r>
      <w:r w:rsidR="009113B2" w:rsidRPr="000362CA">
        <w:rPr>
          <w:rFonts w:asciiTheme="minorHAnsi" w:hAnsiTheme="minorHAnsi"/>
          <w:b/>
          <w:color w:val="auto"/>
          <w:sz w:val="20"/>
          <w:szCs w:val="20"/>
        </w:rPr>
        <w:t>DEFINICIÓN.</w:t>
      </w:r>
    </w:p>
    <w:p w:rsidR="009113B2" w:rsidRPr="006C3EF2" w:rsidRDefault="009113B2" w:rsidP="00A73A9C">
      <w:pPr>
        <w:spacing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A73A9C">
      <w:pPr>
        <w:spacing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A73A9C">
      <w:pPr>
        <w:spacing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w:t>
      </w:r>
      <w:r w:rsidRPr="006C3EF2">
        <w:rPr>
          <w:rFonts w:asciiTheme="minorHAnsi" w:eastAsia="Arial Unicode MS" w:hAnsiTheme="minorHAnsi" w:cstheme="minorHAnsi"/>
          <w:sz w:val="20"/>
          <w:szCs w:val="20"/>
          <w:lang w:val="es-ES_tradnl"/>
        </w:rPr>
        <w:lastRenderedPageBreak/>
        <w:t>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73A9C" w:rsidRPr="006C3EF2" w:rsidRDefault="00A73A9C" w:rsidP="009113B2">
      <w:pPr>
        <w:contextualSpacing/>
        <w:jc w:val="both"/>
        <w:rPr>
          <w:rFonts w:asciiTheme="minorHAnsi" w:hAnsiTheme="minorHAnsi" w:cstheme="minorHAnsi"/>
          <w:kern w:val="28"/>
          <w:sz w:val="20"/>
          <w:szCs w:val="20"/>
        </w:rPr>
      </w:pPr>
    </w:p>
    <w:p w:rsidR="009113B2" w:rsidRPr="000362CA" w:rsidRDefault="009113B2" w:rsidP="00A73A9C">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Default="009113B2" w:rsidP="00A73A9C">
      <w:pPr>
        <w:pStyle w:val="Estilo1"/>
        <w:spacing w:after="100" w:afterAutospacing="1" w:line="276" w:lineRule="auto"/>
        <w:rPr>
          <w:rFonts w:asciiTheme="minorHAnsi" w:hAnsiTheme="minorHAnsi" w:cstheme="minorHAnsi"/>
          <w:b w:val="0"/>
          <w:kern w:val="28"/>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73A9C" w:rsidRPr="006C3EF2" w:rsidRDefault="00A73A9C" w:rsidP="00A73A9C">
      <w:pPr>
        <w:pStyle w:val="Estilo1"/>
        <w:spacing w:after="100" w:afterAutospacing="1" w:line="276" w:lineRule="auto"/>
        <w:rPr>
          <w:rFonts w:asciiTheme="minorHAnsi" w:hAnsiTheme="minorHAnsi" w:cstheme="minorHAnsi"/>
          <w:b w:val="0"/>
          <w:sz w:val="20"/>
          <w:szCs w:val="20"/>
        </w:rPr>
      </w:pPr>
    </w:p>
    <w:p w:rsidR="00C576D8" w:rsidRPr="00927F05" w:rsidRDefault="00C576D8" w:rsidP="00C576D8">
      <w:pPr>
        <w:pStyle w:val="Ttulo1"/>
        <w:numPr>
          <w:ilvl w:val="0"/>
          <w:numId w:val="78"/>
        </w:numPr>
        <w:rPr>
          <w:sz w:val="22"/>
        </w:rPr>
      </w:pPr>
      <w:r w:rsidRPr="00927F05">
        <w:rPr>
          <w:sz w:val="22"/>
        </w:rPr>
        <w:lastRenderedPageBreak/>
        <w:t>EXCAVACIÓN DE ZANJA TERRENO SEMI DURO</w:t>
      </w:r>
    </w:p>
    <w:p w:rsidR="00C576D8" w:rsidRPr="006C3EF2" w:rsidRDefault="00C576D8" w:rsidP="00C576D8">
      <w:pPr>
        <w:ind w:firstLine="360"/>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UNIDAD: Metro Cubico (</w:t>
      </w:r>
      <w:r>
        <w:rPr>
          <w:rFonts w:asciiTheme="minorHAnsi" w:hAnsiTheme="minorHAnsi" w:cstheme="minorHAnsi"/>
          <w:b/>
          <w:sz w:val="20"/>
          <w:szCs w:val="20"/>
        </w:rPr>
        <w:t>M</w:t>
      </w:r>
      <w:r w:rsidRPr="006C3EF2">
        <w:rPr>
          <w:rFonts w:asciiTheme="minorHAnsi" w:hAnsiTheme="minorHAnsi" w:cstheme="minorHAnsi"/>
          <w:b/>
          <w:sz w:val="20"/>
          <w:szCs w:val="20"/>
        </w:rPr>
        <w:t>3)</w:t>
      </w:r>
    </w:p>
    <w:p w:rsidR="00C576D8" w:rsidRPr="006C3EF2" w:rsidRDefault="00C576D8" w:rsidP="00C576D8">
      <w:pPr>
        <w:jc w:val="both"/>
        <w:rPr>
          <w:rFonts w:asciiTheme="minorHAnsi" w:hAnsiTheme="minorHAnsi" w:cstheme="minorHAnsi"/>
          <w:b/>
          <w:sz w:val="20"/>
          <w:szCs w:val="20"/>
          <w:vertAlign w:val="superscript"/>
        </w:rPr>
      </w:pPr>
    </w:p>
    <w:p w:rsidR="00C576D8" w:rsidRPr="008E5C82" w:rsidRDefault="00C576D8" w:rsidP="008E5C82">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C576D8" w:rsidRPr="006C3EF2" w:rsidRDefault="00C576D8" w:rsidP="00C576D8">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C576D8" w:rsidRPr="006C3EF2" w:rsidRDefault="00C576D8" w:rsidP="00C576D8">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576D8" w:rsidRPr="006C3EF2" w:rsidRDefault="00C576D8" w:rsidP="00C576D8">
      <w:pPr>
        <w:jc w:val="both"/>
        <w:rPr>
          <w:rFonts w:asciiTheme="minorHAnsi" w:hAnsiTheme="minorHAnsi" w:cstheme="minorHAnsi"/>
          <w:kern w:val="28"/>
          <w:sz w:val="20"/>
          <w:szCs w:val="20"/>
          <w:lang w:val="es-ES_tradnl"/>
        </w:rPr>
      </w:pPr>
    </w:p>
    <w:p w:rsidR="00C576D8" w:rsidRPr="000362CA" w:rsidRDefault="00C576D8" w:rsidP="00C576D8">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p>
    <w:p w:rsidR="00C576D8" w:rsidRPr="006C3EF2" w:rsidRDefault="00C576D8" w:rsidP="00C576D8">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E5C82" w:rsidRPr="006C3EF2" w:rsidRDefault="008E5C82" w:rsidP="00C576D8">
      <w:pPr>
        <w:jc w:val="both"/>
        <w:rPr>
          <w:rFonts w:asciiTheme="minorHAnsi" w:hAnsiTheme="minorHAnsi" w:cstheme="minorHAnsi"/>
          <w:kern w:val="28"/>
          <w:sz w:val="20"/>
          <w:szCs w:val="20"/>
          <w:lang w:val="es-ES_tradnl"/>
        </w:rPr>
      </w:pP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E5C82" w:rsidRPr="006C3EF2" w:rsidRDefault="008E5C82" w:rsidP="00C576D8">
      <w:pPr>
        <w:jc w:val="both"/>
        <w:rPr>
          <w:rFonts w:asciiTheme="minorHAnsi" w:hAnsiTheme="minorHAnsi" w:cstheme="minorHAnsi"/>
          <w:kern w:val="28"/>
          <w:sz w:val="20"/>
          <w:szCs w:val="20"/>
          <w:lang w:val="es-ES_tradnl"/>
        </w:rPr>
      </w:pP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576D8" w:rsidRPr="006C3EF2" w:rsidRDefault="00C576D8" w:rsidP="00C576D8">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576D8" w:rsidRPr="006C3EF2" w:rsidRDefault="00C576D8" w:rsidP="00C576D8">
      <w:pPr>
        <w:tabs>
          <w:tab w:val="left" w:pos="8190"/>
        </w:tabs>
        <w:jc w:val="both"/>
        <w:rPr>
          <w:rFonts w:asciiTheme="minorHAnsi" w:hAnsiTheme="minorHAnsi" w:cstheme="minorHAnsi"/>
          <w:kern w:val="28"/>
          <w:sz w:val="20"/>
          <w:szCs w:val="20"/>
          <w:lang w:val="es-ES_tradnl"/>
        </w:rPr>
      </w:pP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8E5C82" w:rsidRPr="006C3EF2" w:rsidRDefault="008E5C82" w:rsidP="00C576D8">
      <w:pPr>
        <w:jc w:val="both"/>
        <w:rPr>
          <w:rFonts w:asciiTheme="minorHAnsi" w:hAnsiTheme="minorHAnsi" w:cstheme="minorHAnsi"/>
          <w:kern w:val="28"/>
          <w:sz w:val="20"/>
          <w:szCs w:val="20"/>
          <w:lang w:val="es-ES_tradnl"/>
        </w:rPr>
      </w:pPr>
    </w:p>
    <w:p w:rsidR="00C576D8" w:rsidRPr="006C3EF2"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E5C82" w:rsidRPr="006C3EF2" w:rsidRDefault="008E5C82" w:rsidP="00C576D8">
      <w:pPr>
        <w:jc w:val="both"/>
        <w:rPr>
          <w:rFonts w:asciiTheme="minorHAnsi" w:hAnsiTheme="minorHAnsi" w:cstheme="minorHAnsi"/>
          <w:kern w:val="28"/>
          <w:sz w:val="20"/>
          <w:szCs w:val="20"/>
          <w:lang w:val="es-ES_tradnl"/>
        </w:rPr>
      </w:pPr>
    </w:p>
    <w:p w:rsidR="00C576D8" w:rsidRPr="006C3EF2" w:rsidRDefault="00C576D8" w:rsidP="00C576D8">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E5C82" w:rsidRPr="006C3EF2" w:rsidRDefault="008E5C82" w:rsidP="00C576D8">
      <w:pPr>
        <w:jc w:val="both"/>
        <w:rPr>
          <w:rFonts w:asciiTheme="minorHAnsi" w:hAnsiTheme="minorHAnsi" w:cstheme="minorHAnsi"/>
          <w:kern w:val="28"/>
          <w:sz w:val="20"/>
          <w:szCs w:val="20"/>
          <w:lang w:val="es-ES_tradnl"/>
        </w:rPr>
      </w:pPr>
    </w:p>
    <w:p w:rsid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E5C82" w:rsidRPr="006C3EF2" w:rsidRDefault="008E5C82" w:rsidP="00C576D8">
      <w:pPr>
        <w:jc w:val="both"/>
        <w:rPr>
          <w:rFonts w:asciiTheme="minorHAnsi" w:hAnsiTheme="minorHAnsi" w:cstheme="minorHAnsi"/>
          <w:kern w:val="28"/>
          <w:sz w:val="20"/>
          <w:szCs w:val="20"/>
          <w:lang w:val="es-ES_tradnl"/>
        </w:rPr>
      </w:pPr>
    </w:p>
    <w:p w:rsidR="008E5C82" w:rsidRPr="008E5C82" w:rsidRDefault="00C576D8" w:rsidP="00C576D8">
      <w:pPr>
        <w:jc w:val="both"/>
        <w:rPr>
          <w:rFonts w:asciiTheme="minorHAnsi" w:eastAsia="Arial Unicode MS" w:hAnsiTheme="minorHAnsi" w:cstheme="minorHAnsi"/>
          <w:iCs/>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576D8" w:rsidRDefault="00C576D8" w:rsidP="00C576D8">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lastRenderedPageBreak/>
        <w:t>P</w:t>
      </w:r>
      <w:r w:rsidRPr="006C3EF2">
        <w:rPr>
          <w:rFonts w:asciiTheme="minorHAnsi" w:eastAsia="Times New Roman" w:hAnsiTheme="minorHAnsi" w:cstheme="minorHAnsi"/>
          <w:bCs/>
          <w:sz w:val="20"/>
          <w:szCs w:val="20"/>
        </w:rPr>
        <w:t>revisi</w:t>
      </w:r>
      <w:r w:rsidR="000C32F0">
        <w:rPr>
          <w:rFonts w:asciiTheme="minorHAnsi" w:eastAsia="Times New Roman" w:hAnsiTheme="minorHAnsi" w:cstheme="minorHAnsi"/>
          <w:bCs/>
          <w:sz w:val="20"/>
          <w:szCs w:val="20"/>
        </w:rPr>
        <w:t>ones aplicables a la excavación</w:t>
      </w:r>
    </w:p>
    <w:p w:rsidR="000C32F0" w:rsidRPr="006C3EF2" w:rsidRDefault="000C32F0" w:rsidP="00C576D8">
      <w:pPr>
        <w:pStyle w:val="Estilo1"/>
        <w:spacing w:line="276" w:lineRule="auto"/>
        <w:rPr>
          <w:rFonts w:asciiTheme="minorHAnsi" w:eastAsia="Times New Roman" w:hAnsiTheme="minorHAnsi" w:cstheme="minorHAnsi"/>
          <w:bCs/>
          <w:sz w:val="20"/>
          <w:szCs w:val="20"/>
        </w:rPr>
      </w:pPr>
    </w:p>
    <w:p w:rsidR="00C576D8" w:rsidRPr="006C3EF2" w:rsidRDefault="00C576D8" w:rsidP="00C576D8">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C576D8" w:rsidRPr="006C3EF2" w:rsidRDefault="00C576D8" w:rsidP="00C576D8">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C576D8" w:rsidRPr="006C3EF2" w:rsidRDefault="00C576D8" w:rsidP="00C576D8">
      <w:pPr>
        <w:pStyle w:val="Estilo1"/>
        <w:spacing w:line="276" w:lineRule="auto"/>
        <w:rPr>
          <w:rFonts w:asciiTheme="minorHAnsi" w:hAnsiTheme="minorHAnsi" w:cstheme="minorHAnsi"/>
          <w:sz w:val="20"/>
          <w:szCs w:val="20"/>
        </w:rPr>
      </w:pPr>
    </w:p>
    <w:p w:rsidR="00C576D8" w:rsidRDefault="00C576D8" w:rsidP="00C576D8">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816400" w:rsidRPr="006C3EF2" w:rsidRDefault="00816400" w:rsidP="00816400">
      <w:pPr>
        <w:spacing w:line="276" w:lineRule="auto"/>
        <w:ind w:left="720"/>
        <w:jc w:val="both"/>
        <w:rPr>
          <w:rFonts w:asciiTheme="minorHAnsi" w:eastAsia="Arial Unicode MS" w:hAnsiTheme="minorHAnsi" w:cstheme="minorHAnsi"/>
          <w:b/>
          <w:sz w:val="20"/>
          <w:szCs w:val="20"/>
          <w:lang w:val="es-ES_tradnl"/>
        </w:rPr>
      </w:pP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C576D8" w:rsidRPr="006C3EF2" w:rsidRDefault="00C576D8" w:rsidP="00C576D8">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576D8" w:rsidRPr="006C3EF2" w:rsidRDefault="00C576D8" w:rsidP="00C576D8">
      <w:pPr>
        <w:ind w:left="720"/>
        <w:contextualSpacing/>
        <w:jc w:val="both"/>
        <w:rPr>
          <w:rFonts w:asciiTheme="minorHAnsi" w:hAnsiTheme="minorHAnsi" w:cstheme="minorHAnsi"/>
          <w:sz w:val="20"/>
          <w:szCs w:val="20"/>
          <w:lang w:val="es-ES_tradnl"/>
        </w:rPr>
      </w:pPr>
    </w:p>
    <w:p w:rsidR="00C576D8" w:rsidRPr="006C3EF2" w:rsidRDefault="00C576D8" w:rsidP="00C576D8">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Paralelismo con líneas enterradas existentes</w:t>
      </w:r>
    </w:p>
    <w:p w:rsidR="00C576D8" w:rsidRPr="006C3EF2" w:rsidRDefault="00C576D8" w:rsidP="00C576D8">
      <w:pPr>
        <w:ind w:left="720"/>
        <w:contextualSpacing/>
        <w:jc w:val="both"/>
        <w:rPr>
          <w:rFonts w:asciiTheme="minorHAnsi" w:hAnsiTheme="minorHAnsi" w:cstheme="minorHAnsi"/>
          <w:sz w:val="20"/>
          <w:szCs w:val="20"/>
          <w:lang w:val="es-ES_tradnl"/>
        </w:rPr>
      </w:pP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C576D8" w:rsidRPr="006C3EF2" w:rsidRDefault="00C576D8" w:rsidP="00C576D8">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C576D8" w:rsidRPr="006C3EF2" w:rsidRDefault="00C576D8" w:rsidP="00C576D8">
      <w:pPr>
        <w:ind w:left="709"/>
        <w:jc w:val="both"/>
        <w:rPr>
          <w:rFonts w:asciiTheme="minorHAnsi" w:eastAsia="Arial Unicode MS" w:hAnsiTheme="minorHAnsi" w:cstheme="minorHAnsi"/>
          <w:b/>
          <w:sz w:val="20"/>
          <w:szCs w:val="20"/>
          <w:lang w:val="es-ES_tradnl"/>
        </w:rPr>
      </w:pPr>
    </w:p>
    <w:p w:rsidR="00C576D8" w:rsidRPr="006C3EF2" w:rsidRDefault="00C576D8" w:rsidP="00C576D8">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C576D8" w:rsidRPr="006C3EF2" w:rsidRDefault="00C576D8" w:rsidP="00C576D8">
      <w:pPr>
        <w:jc w:val="both"/>
        <w:rPr>
          <w:rFonts w:asciiTheme="minorHAnsi" w:eastAsia="Arial Unicode MS" w:hAnsiTheme="minorHAnsi" w:cstheme="minorHAnsi"/>
          <w:b/>
          <w:sz w:val="20"/>
          <w:szCs w:val="20"/>
          <w:lang w:val="es-ES_tradnl"/>
        </w:rPr>
      </w:pPr>
    </w:p>
    <w:p w:rsidR="00C576D8" w:rsidRPr="006C3EF2" w:rsidRDefault="00C576D8" w:rsidP="00C576D8">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576D8" w:rsidRPr="000362CA" w:rsidRDefault="00C576D8" w:rsidP="00C576D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MEDIDAS DE MITIGACION AMBIENTAL</w:t>
      </w: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6D8" w:rsidRPr="006C3EF2" w:rsidRDefault="00C576D8" w:rsidP="00C576D8">
      <w:pPr>
        <w:contextualSpacing/>
        <w:jc w:val="both"/>
        <w:rPr>
          <w:rFonts w:asciiTheme="minorHAnsi" w:hAnsiTheme="minorHAnsi" w:cstheme="minorHAnsi"/>
          <w:kern w:val="28"/>
          <w:sz w:val="20"/>
          <w:szCs w:val="20"/>
        </w:rPr>
      </w:pPr>
    </w:p>
    <w:p w:rsidR="00C576D8" w:rsidRPr="006C3EF2"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6D8" w:rsidRPr="006C3EF2" w:rsidRDefault="00C576D8" w:rsidP="00C576D8">
      <w:pPr>
        <w:contextualSpacing/>
        <w:jc w:val="both"/>
        <w:rPr>
          <w:rFonts w:asciiTheme="minorHAnsi" w:hAnsiTheme="minorHAnsi" w:cstheme="minorHAnsi"/>
          <w:kern w:val="28"/>
          <w:sz w:val="20"/>
          <w:szCs w:val="20"/>
        </w:rPr>
      </w:pPr>
    </w:p>
    <w:p w:rsidR="00C576D8" w:rsidRDefault="00C576D8" w:rsidP="00C576D8">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5C82" w:rsidRPr="006C3EF2" w:rsidRDefault="008E5C82" w:rsidP="00C576D8">
      <w:pPr>
        <w:contextualSpacing/>
        <w:jc w:val="both"/>
        <w:rPr>
          <w:rFonts w:asciiTheme="minorHAnsi" w:hAnsiTheme="minorHAnsi" w:cstheme="minorHAnsi"/>
          <w:kern w:val="28"/>
          <w:sz w:val="20"/>
          <w:szCs w:val="20"/>
        </w:rPr>
      </w:pPr>
    </w:p>
    <w:p w:rsidR="00C576D8" w:rsidRPr="000362CA" w:rsidRDefault="00C576D8" w:rsidP="008E5C82">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C576D8" w:rsidRPr="006C3EF2" w:rsidRDefault="00C576D8" w:rsidP="008E5C82">
      <w:pPr>
        <w:spacing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576D8" w:rsidRPr="006C3EF2" w:rsidRDefault="00C576D8" w:rsidP="00C576D8">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576D8" w:rsidRPr="00C576D8" w:rsidRDefault="00C576D8" w:rsidP="00C576D8">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TRA</w:t>
      </w:r>
      <w:r w:rsidR="008345E5" w:rsidRPr="00927F05">
        <w:rPr>
          <w:sz w:val="22"/>
        </w:rPr>
        <w:t>N</w:t>
      </w:r>
      <w:r w:rsidRPr="00927F05">
        <w:rPr>
          <w:sz w:val="22"/>
        </w:rPr>
        <w:t xml:space="preserve">SPORTE DE TUBERÍA </w:t>
      </w:r>
    </w:p>
    <w:p w:rsidR="00A9383E" w:rsidRDefault="009113B2" w:rsidP="008E5C82">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8E5C82" w:rsidRPr="008E5C82" w:rsidRDefault="008E5C82" w:rsidP="008E5C82">
      <w:pPr>
        <w:ind w:firstLine="360"/>
        <w:jc w:val="both"/>
        <w:rPr>
          <w:rFonts w:asciiTheme="minorHAnsi" w:hAnsiTheme="minorHAnsi" w:cstheme="minorHAnsi"/>
          <w:b/>
          <w:sz w:val="20"/>
          <w:szCs w:val="20"/>
        </w:rPr>
      </w:pPr>
    </w:p>
    <w:p w:rsidR="009113B2" w:rsidRPr="000362CA" w:rsidRDefault="009113B2" w:rsidP="008E5C82">
      <w:pPr>
        <w:pStyle w:val="Ttulo2"/>
        <w:numPr>
          <w:ilvl w:val="1"/>
          <w:numId w:val="78"/>
        </w:numPr>
        <w:spacing w:before="0"/>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8E5C82">
      <w:pPr>
        <w:pStyle w:val="Prrafodelista"/>
        <w:spacing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0C32F0">
      <w:pPr>
        <w:pStyle w:val="Ttulo2"/>
        <w:numPr>
          <w:ilvl w:val="1"/>
          <w:numId w:val="78"/>
        </w:numPr>
        <w:spacing w:before="0"/>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lastRenderedPageBreak/>
        <w:t>MATERIALES, HERRAMIENTAS Y EQUIPO.</w:t>
      </w:r>
    </w:p>
    <w:p w:rsidR="009113B2" w:rsidRPr="006C3EF2" w:rsidRDefault="009113B2" w:rsidP="000C32F0">
      <w:pPr>
        <w:spacing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141B54" w:rsidP="008E5C8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E5C82">
              <w:rPr>
                <w:rFonts w:asciiTheme="minorHAnsi" w:hAnsiTheme="minorHAnsi" w:cstheme="minorHAnsi"/>
                <w:sz w:val="20"/>
                <w:szCs w:val="20"/>
                <w:lang w:val="es-ES_tradnl"/>
              </w:rPr>
              <w:t>841</w:t>
            </w:r>
            <w:r w:rsidR="00465612">
              <w:rPr>
                <w:rFonts w:asciiTheme="minorHAnsi" w:hAnsiTheme="minorHAnsi" w:cstheme="minorHAnsi"/>
                <w:sz w:val="20"/>
                <w:szCs w:val="20"/>
                <w:lang w:val="es-ES_tradnl"/>
              </w:rPr>
              <w:t>,</w:t>
            </w:r>
            <w:r w:rsidR="008E5C82">
              <w:rPr>
                <w:rFonts w:asciiTheme="minorHAnsi" w:hAnsiTheme="minorHAnsi" w:cstheme="minorHAnsi"/>
                <w:sz w:val="20"/>
                <w:szCs w:val="20"/>
                <w:lang w:val="es-ES_tradnl"/>
              </w:rPr>
              <w:t>1</w:t>
            </w:r>
            <w:r>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465612"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E5C82">
              <w:rPr>
                <w:rFonts w:asciiTheme="minorHAnsi" w:hAnsiTheme="minorHAnsi" w:cstheme="minorHAnsi"/>
                <w:sz w:val="20"/>
                <w:szCs w:val="20"/>
                <w:lang w:val="es-ES_tradnl"/>
              </w:rPr>
              <w:t>0</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2</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6C3EF2" w:rsidRDefault="008E5C82" w:rsidP="008E5C8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089</w:t>
            </w:r>
            <w:r w:rsidR="00141B54">
              <w:rPr>
                <w:rFonts w:asciiTheme="minorHAnsi" w:hAnsiTheme="minorHAnsi" w:cstheme="minorHAnsi"/>
                <w:sz w:val="20"/>
                <w:szCs w:val="20"/>
                <w:lang w:val="es-ES_tradnl"/>
              </w:rPr>
              <w:t>,</w:t>
            </w:r>
            <w:r>
              <w:rPr>
                <w:rFonts w:asciiTheme="minorHAnsi" w:hAnsiTheme="minorHAnsi" w:cstheme="minorHAnsi"/>
                <w:sz w:val="20"/>
                <w:szCs w:val="20"/>
                <w:lang w:val="es-ES_tradnl"/>
              </w:rPr>
              <w:t>9</w:t>
            </w:r>
            <w:r w:rsidR="00141B54">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8E5C82" w:rsidP="0061686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3</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6C3EF2" w:rsidRDefault="00872D6D" w:rsidP="00872D6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54</w:t>
            </w:r>
            <w:r w:rsidR="000A088D">
              <w:rPr>
                <w:rFonts w:asciiTheme="minorHAnsi" w:hAnsiTheme="minorHAnsi" w:cstheme="minorHAnsi"/>
                <w:sz w:val="20"/>
                <w:szCs w:val="20"/>
                <w:lang w:val="es-ES_tradnl"/>
              </w:rPr>
              <w:t>,</w:t>
            </w:r>
            <w:r>
              <w:rPr>
                <w:rFonts w:asciiTheme="minorHAnsi" w:hAnsiTheme="minorHAnsi" w:cstheme="minorHAnsi"/>
                <w:sz w:val="20"/>
                <w:szCs w:val="20"/>
                <w:lang w:val="es-ES_tradnl"/>
              </w:rPr>
              <w:t>0</w:t>
            </w:r>
            <w:r w:rsidR="000A088D">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872D6D" w:rsidP="00872D6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w:t>
            </w:r>
            <w:r>
              <w:rPr>
                <w:rFonts w:asciiTheme="minorHAnsi" w:hAnsiTheme="minorHAnsi" w:cstheme="minorHAnsi"/>
                <w:sz w:val="20"/>
                <w:szCs w:val="20"/>
                <w:lang w:val="es-ES_tradnl"/>
              </w:rPr>
              <w:t>s</w:t>
            </w:r>
          </w:p>
        </w:tc>
      </w:tr>
      <w:tr w:rsidR="009113B2" w:rsidRPr="006C3EF2" w:rsidTr="008345E5">
        <w:trPr>
          <w:jc w:val="center"/>
        </w:trPr>
        <w:tc>
          <w:tcPr>
            <w:tcW w:w="392" w:type="dxa"/>
            <w:shd w:val="clear" w:color="auto" w:fill="auto"/>
            <w:vAlign w:val="center"/>
          </w:tcPr>
          <w:p w:rsidR="009113B2" w:rsidRPr="006C3EF2" w:rsidRDefault="000D0521"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9113B2" w:rsidRPr="006C3EF2" w:rsidRDefault="009113B2" w:rsidP="00872D6D">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TUBERÍA DE PE 1</w:t>
            </w:r>
            <w:r w:rsidR="00872D6D">
              <w:rPr>
                <w:rFonts w:asciiTheme="minorHAnsi" w:hAnsiTheme="minorHAnsi" w:cstheme="minorHAnsi"/>
                <w:sz w:val="20"/>
                <w:szCs w:val="20"/>
                <w:lang w:val="es-ES_tradnl"/>
              </w:rPr>
              <w:t>10</w:t>
            </w:r>
            <w:r w:rsidRPr="006C3EF2">
              <w:rPr>
                <w:rFonts w:asciiTheme="minorHAnsi" w:hAnsiTheme="minorHAnsi" w:cstheme="minorHAnsi"/>
                <w:sz w:val="20"/>
                <w:szCs w:val="20"/>
                <w:lang w:val="es-ES_tradnl"/>
              </w:rPr>
              <w:t xml:space="preserve"> MM</w:t>
            </w:r>
          </w:p>
        </w:tc>
        <w:tc>
          <w:tcPr>
            <w:tcW w:w="1512" w:type="dxa"/>
            <w:shd w:val="clear" w:color="auto" w:fill="auto"/>
            <w:vAlign w:val="center"/>
          </w:tcPr>
          <w:p w:rsidR="009113B2" w:rsidRPr="006C3EF2" w:rsidRDefault="00872D6D" w:rsidP="00872D6D">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465612">
              <w:rPr>
                <w:rFonts w:asciiTheme="minorHAnsi" w:hAnsiTheme="minorHAnsi" w:cstheme="minorHAnsi"/>
                <w:sz w:val="20"/>
                <w:szCs w:val="20"/>
                <w:lang w:val="es-ES_tradnl"/>
              </w:rPr>
              <w:t>.</w:t>
            </w:r>
            <w:r>
              <w:rPr>
                <w:rFonts w:asciiTheme="minorHAnsi" w:hAnsiTheme="minorHAnsi" w:cstheme="minorHAnsi"/>
                <w:sz w:val="20"/>
                <w:szCs w:val="20"/>
                <w:lang w:val="es-ES_tradnl"/>
              </w:rPr>
              <w:t>677</w:t>
            </w:r>
            <w:r w:rsidR="000A088D">
              <w:rPr>
                <w:rFonts w:asciiTheme="minorHAnsi" w:hAnsiTheme="minorHAnsi" w:cstheme="minorHAnsi"/>
                <w:sz w:val="20"/>
                <w:szCs w:val="20"/>
                <w:lang w:val="es-ES_tradnl"/>
              </w:rPr>
              <w:t>,</w:t>
            </w:r>
            <w:r>
              <w:rPr>
                <w:rFonts w:asciiTheme="minorHAnsi" w:hAnsiTheme="minorHAnsi" w:cstheme="minorHAnsi"/>
                <w:sz w:val="20"/>
                <w:szCs w:val="20"/>
                <w:lang w:val="es-ES_tradnl"/>
              </w:rPr>
              <w:t>9</w:t>
            </w:r>
            <w:r w:rsidR="000A088D">
              <w:rPr>
                <w:rFonts w:asciiTheme="minorHAnsi" w:hAnsiTheme="minorHAnsi" w:cstheme="minorHAnsi"/>
                <w:sz w:val="20"/>
                <w:szCs w:val="20"/>
                <w:lang w:val="es-ES_tradnl"/>
              </w:rPr>
              <w:t xml:space="preserve">0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465612"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872D6D">
              <w:rPr>
                <w:rFonts w:asciiTheme="minorHAnsi" w:hAnsiTheme="minorHAnsi" w:cstheme="minorHAnsi"/>
                <w:sz w:val="20"/>
                <w:szCs w:val="20"/>
                <w:lang w:val="es-ES_tradnl"/>
              </w:rPr>
              <w:t>40</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Barras</w:t>
            </w:r>
          </w:p>
        </w:tc>
      </w:tr>
    </w:tbl>
    <w:p w:rsidR="00872D6D" w:rsidRDefault="00872D6D" w:rsidP="00872D6D">
      <w:pPr>
        <w:pStyle w:val="Ttulo2"/>
        <w:numPr>
          <w:ilvl w:val="0"/>
          <w:numId w:val="0"/>
        </w:numPr>
        <w:ind w:left="426"/>
        <w:rPr>
          <w:rFonts w:asciiTheme="minorHAnsi" w:eastAsia="Arial Unicode MS" w:hAnsiTheme="minorHAnsi"/>
          <w:b/>
          <w:color w:val="auto"/>
          <w:sz w:val="20"/>
          <w:szCs w:val="20"/>
        </w:rPr>
      </w:pPr>
    </w:p>
    <w:p w:rsidR="009113B2" w:rsidRPr="000362CA" w:rsidRDefault="009113B2" w:rsidP="00872D6D">
      <w:pPr>
        <w:pStyle w:val="Ttulo2"/>
        <w:numPr>
          <w:ilvl w:val="1"/>
          <w:numId w:val="78"/>
        </w:numPr>
        <w:spacing w:before="0"/>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872D6D">
      <w:pPr>
        <w:tabs>
          <w:tab w:val="left" w:pos="2235"/>
        </w:tabs>
        <w:spacing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 xml:space="preserve">Durante el carguío y </w:t>
      </w:r>
      <w:r w:rsidR="000C32F0" w:rsidRPr="006C3EF2">
        <w:rPr>
          <w:rFonts w:asciiTheme="minorHAnsi" w:eastAsia="Arial Unicode MS" w:hAnsiTheme="minorHAnsi" w:cstheme="minorHAnsi"/>
          <w:bCs/>
          <w:sz w:val="20"/>
          <w:szCs w:val="20"/>
        </w:rPr>
        <w:t>descarguío</w:t>
      </w:r>
      <w:r w:rsidRPr="006C3EF2">
        <w:rPr>
          <w:rFonts w:asciiTheme="minorHAnsi" w:eastAsia="Arial Unicode MS" w:hAnsiTheme="minorHAnsi" w:cstheme="minorHAnsi"/>
          <w:bCs/>
          <w:sz w:val="20"/>
          <w:szCs w:val="20"/>
        </w:rPr>
        <w:t xml:space="preserve">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lastRenderedPageBreak/>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2D6D" w:rsidRPr="006C3EF2" w:rsidRDefault="00872D6D" w:rsidP="009113B2">
      <w:pPr>
        <w:contextualSpacing/>
        <w:jc w:val="both"/>
        <w:rPr>
          <w:rFonts w:asciiTheme="minorHAnsi" w:hAnsiTheme="minorHAnsi" w:cstheme="minorHAnsi"/>
          <w:kern w:val="28"/>
          <w:sz w:val="20"/>
          <w:szCs w:val="20"/>
        </w:rPr>
      </w:pPr>
    </w:p>
    <w:p w:rsidR="009113B2" w:rsidRPr="000362CA" w:rsidRDefault="009113B2" w:rsidP="00872D6D">
      <w:pPr>
        <w:pStyle w:val="Ttulo2"/>
        <w:numPr>
          <w:ilvl w:val="1"/>
          <w:numId w:val="78"/>
        </w:numPr>
        <w:spacing w:before="0"/>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872D6D">
      <w:pPr>
        <w:tabs>
          <w:tab w:val="left" w:pos="2235"/>
        </w:tabs>
        <w:spacing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872D6D" w:rsidRDefault="00872D6D" w:rsidP="0007627C">
      <w:pPr>
        <w:ind w:firstLine="360"/>
        <w:jc w:val="both"/>
        <w:rPr>
          <w:rFonts w:asciiTheme="minorHAnsi" w:hAnsiTheme="minorHAnsi" w:cstheme="minorHAnsi"/>
          <w:b/>
          <w:sz w:val="20"/>
          <w:szCs w:val="20"/>
        </w:rPr>
      </w:pPr>
    </w:p>
    <w:p w:rsidR="009113B2" w:rsidRPr="000362CA" w:rsidRDefault="00927F05"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w:t>
      </w:r>
      <w:r w:rsidRPr="006C3EF2">
        <w:rPr>
          <w:rFonts w:asciiTheme="minorHAnsi" w:hAnsiTheme="minorHAnsi" w:cstheme="minorHAnsi"/>
          <w:sz w:val="20"/>
          <w:szCs w:val="20"/>
        </w:rPr>
        <w:lastRenderedPageBreak/>
        <w:t>elementos necesarios para la ejecución de este ítem.</w:t>
      </w:r>
    </w:p>
    <w:p w:rsidR="00872D6D" w:rsidRPr="006C3EF2" w:rsidRDefault="00872D6D"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29777A"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C3EF2"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9113B2" w:rsidRPr="006C3EF2" w:rsidTr="00872D6D">
        <w:trPr>
          <w:trHeight w:val="288"/>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872D6D" w:rsidRDefault="00872D6D" w:rsidP="00872D6D">
      <w:pPr>
        <w:pStyle w:val="Ttulo2"/>
        <w:numPr>
          <w:ilvl w:val="0"/>
          <w:numId w:val="0"/>
        </w:numPr>
        <w:ind w:left="426"/>
        <w:rPr>
          <w:rFonts w:asciiTheme="minorHAnsi" w:hAnsiTheme="minorHAnsi"/>
          <w:b/>
          <w:color w:val="auto"/>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2D6D" w:rsidRPr="006C3EF2" w:rsidRDefault="00872D6D"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927F05" w:rsidRDefault="00507BF4" w:rsidP="0005553D">
      <w:pPr>
        <w:pStyle w:val="Ttulo1"/>
        <w:numPr>
          <w:ilvl w:val="0"/>
          <w:numId w:val="78"/>
        </w:numPr>
        <w:rPr>
          <w:sz w:val="22"/>
        </w:rPr>
      </w:pPr>
      <w:r>
        <w:rPr>
          <w:sz w:val="22"/>
        </w:rPr>
        <w:t xml:space="preserve">PROVISIÓN Y COLOCADO DE </w:t>
      </w:r>
      <w:r w:rsidR="0005553D" w:rsidRPr="0005553D">
        <w:rPr>
          <w:sz w:val="22"/>
        </w:rPr>
        <w:t>FUNDA</w:t>
      </w:r>
      <w:r w:rsidR="008345E5" w:rsidRPr="00927F05">
        <w:rPr>
          <w:sz w:val="22"/>
        </w:rPr>
        <w:t xml:space="preserve"> DE </w:t>
      </w:r>
      <w:r w:rsidR="00927F05" w:rsidRPr="00927F05">
        <w:rPr>
          <w:sz w:val="22"/>
        </w:rPr>
        <w:t>PROTECCIÓN</w:t>
      </w:r>
      <w:r w:rsidR="0005553D">
        <w:rPr>
          <w:sz w:val="22"/>
        </w:rPr>
        <w:t xml:space="preserve"> </w:t>
      </w:r>
      <w:r w:rsidR="00C82557">
        <w:rPr>
          <w:sz w:val="22"/>
        </w:rPr>
        <w:t>DE</w:t>
      </w:r>
      <w:r w:rsidR="00C82557" w:rsidRPr="00927F05">
        <w:rPr>
          <w:sz w:val="22"/>
        </w:rPr>
        <w:t xml:space="preserve"> </w:t>
      </w:r>
      <w:r w:rsidR="00872D6D">
        <w:rPr>
          <w:sz w:val="22"/>
        </w:rPr>
        <w:t>PVC DN-6</w:t>
      </w:r>
      <w:r w:rsidR="009113B2" w:rsidRPr="00927F05">
        <w:rPr>
          <w:sz w:val="22"/>
        </w:rPr>
        <w:t>”</w:t>
      </w:r>
    </w:p>
    <w:p w:rsidR="009113B2" w:rsidRDefault="00507BF4"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E18A8">
        <w:rPr>
          <w:rFonts w:asciiTheme="minorHAnsi" w:hAnsiTheme="minorHAnsi" w:cstheme="minorHAnsi"/>
          <w:b/>
          <w:sz w:val="20"/>
          <w:szCs w:val="20"/>
        </w:rPr>
        <w:t>)</w:t>
      </w:r>
    </w:p>
    <w:p w:rsidR="00872D6D" w:rsidRDefault="00872D6D" w:rsidP="0007627C">
      <w:pPr>
        <w:ind w:firstLine="360"/>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927F05">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9113B2" w:rsidRPr="006C3EF2" w:rsidRDefault="009113B2" w:rsidP="009113B2">
      <w:pPr>
        <w:pStyle w:val="Sangra2detindependiente"/>
        <w:spacing w:line="276" w:lineRule="auto"/>
        <w:ind w:left="0"/>
        <w:jc w:val="both"/>
        <w:rPr>
          <w:rFonts w:cstheme="minorHAnsi"/>
          <w:sz w:val="20"/>
          <w:szCs w:val="20"/>
        </w:rPr>
      </w:pPr>
      <w:r w:rsidRPr="006C3EF2">
        <w:rPr>
          <w:rFonts w:eastAsia="Times New Roman" w:cstheme="minorHAnsi"/>
          <w:sz w:val="20"/>
          <w:szCs w:val="20"/>
        </w:rPr>
        <w:t>Este ítem se refiere a la provisión y colocac</w:t>
      </w:r>
      <w:r w:rsidR="00872D6D">
        <w:rPr>
          <w:rFonts w:eastAsia="Times New Roman" w:cstheme="minorHAnsi"/>
          <w:sz w:val="20"/>
          <w:szCs w:val="20"/>
        </w:rPr>
        <w:t>ión de tubería PVC SCH E-40 DN-6</w:t>
      </w:r>
      <w:r w:rsidRPr="006C3EF2">
        <w:rPr>
          <w:rFonts w:eastAsia="Times New Roman" w:cstheme="minorHAnsi"/>
          <w:sz w:val="20"/>
          <w:szCs w:val="20"/>
        </w:rPr>
        <w:t>”, que protegerá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927F05">
        <w:rPr>
          <w:rFonts w:asciiTheme="minorHAnsi" w:eastAsia="Times New Roman" w:hAnsiTheme="minorHAnsi"/>
          <w:b/>
          <w:color w:val="auto"/>
          <w:sz w:val="20"/>
          <w:szCs w:val="20"/>
        </w:rPr>
        <w:t>.</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w:t>
      </w:r>
      <w:r w:rsidR="003632A2">
        <w:rPr>
          <w:rFonts w:asciiTheme="minorHAnsi" w:hAnsiTheme="minorHAnsi" w:cstheme="minorHAnsi"/>
          <w:sz w:val="20"/>
          <w:szCs w:val="20"/>
        </w:rPr>
        <w:t>H E-40 DN-6</w:t>
      </w:r>
      <w:r w:rsidRPr="006C3EF2">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872D6D" w:rsidRPr="006C3EF2" w:rsidRDefault="00872D6D"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927F05">
        <w:rPr>
          <w:rFonts w:asciiTheme="minorHAnsi" w:eastAsia="Times New Roman"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w:t>
      </w:r>
      <w:r w:rsidR="00872D6D">
        <w:rPr>
          <w:rFonts w:asciiTheme="minorHAnsi" w:hAnsiTheme="minorHAnsi" w:cstheme="minorHAnsi"/>
          <w:sz w:val="20"/>
          <w:szCs w:val="20"/>
        </w:rPr>
        <w:t>as tuberías de PVC SCH E-40 DN-6</w:t>
      </w:r>
      <w:r w:rsidRPr="006C3EF2">
        <w:rPr>
          <w:rFonts w:asciiTheme="minorHAnsi" w:hAnsiTheme="minorHAnsi" w:cstheme="minorHAnsi"/>
          <w:sz w:val="20"/>
          <w:szCs w:val="20"/>
        </w:rPr>
        <w:t>” deben ser ubicadas en todos los cruces y cunetas con la longitud y disposición previamente aprobadas por el Supervisor de YPFB.</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w:t>
      </w:r>
      <w:r w:rsidR="00872D6D">
        <w:rPr>
          <w:rFonts w:asciiTheme="minorHAnsi" w:hAnsiTheme="minorHAnsi" w:cstheme="minorHAnsi"/>
          <w:sz w:val="20"/>
          <w:szCs w:val="20"/>
        </w:rPr>
        <w:t>cación y al compactar la zanja.</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C3EF2"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C3EF2" w:rsidRDefault="009113B2" w:rsidP="008345E5">
            <w:pPr>
              <w:jc w:val="both"/>
              <w:rPr>
                <w:rFonts w:asciiTheme="minorHAnsi" w:hAnsiTheme="minorHAnsi" w:cstheme="minorHAnsi"/>
                <w:b/>
                <w:sz w:val="20"/>
                <w:szCs w:val="20"/>
              </w:rPr>
            </w:pPr>
            <w:r w:rsidRPr="006C3EF2">
              <w:rPr>
                <w:rFonts w:asciiTheme="minorHAnsi" w:hAnsiTheme="minorHAnsi" w:cstheme="minorHAnsi"/>
                <w:b/>
                <w:sz w:val="20"/>
                <w:szCs w:val="20"/>
              </w:rPr>
              <w:t>TUBERÍAS DE</w:t>
            </w:r>
            <w:r w:rsidR="00872D6D">
              <w:rPr>
                <w:rFonts w:asciiTheme="minorHAnsi" w:hAnsiTheme="minorHAnsi" w:cstheme="minorHAnsi"/>
                <w:b/>
                <w:sz w:val="20"/>
                <w:szCs w:val="20"/>
              </w:rPr>
              <w:t xml:space="preserve"> PROTECCIÓN  PVC - SCH E-40 DN 6</w:t>
            </w:r>
            <w:r w:rsidRPr="006C3EF2">
              <w:rPr>
                <w:rFonts w:asciiTheme="minorHAnsi" w:hAnsiTheme="minorHAnsi" w:cstheme="minorHAnsi"/>
                <w:b/>
                <w:sz w:val="20"/>
                <w:szCs w:val="20"/>
              </w:rPr>
              <w:t>”(PULGADAS)</w:t>
            </w:r>
          </w:p>
        </w:tc>
      </w:tr>
      <w:tr w:rsidR="009113B2" w:rsidRPr="006C3EF2"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9113B2" w:rsidRPr="006C3EF2"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PVC</w:t>
            </w:r>
          </w:p>
        </w:tc>
      </w:tr>
      <w:tr w:rsidR="009113B2" w:rsidRPr="006C3EF2"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C3EF2" w:rsidRDefault="009113B2" w:rsidP="008345E5">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C3EF2" w:rsidRDefault="009113B2" w:rsidP="003632A2">
            <w:pPr>
              <w:jc w:val="both"/>
              <w:rPr>
                <w:rFonts w:asciiTheme="minorHAnsi" w:hAnsiTheme="minorHAnsi" w:cstheme="minorHAnsi"/>
                <w:sz w:val="20"/>
                <w:szCs w:val="20"/>
              </w:rPr>
            </w:pPr>
            <w:r w:rsidRPr="006C3EF2">
              <w:rPr>
                <w:rFonts w:asciiTheme="minorHAnsi" w:hAnsiTheme="minorHAnsi" w:cstheme="minorHAnsi"/>
                <w:sz w:val="20"/>
                <w:szCs w:val="20"/>
              </w:rPr>
              <w:t>BAR</w:t>
            </w:r>
            <w:r w:rsidR="003632A2">
              <w:rPr>
                <w:rFonts w:asciiTheme="minorHAnsi" w:hAnsiTheme="minorHAnsi" w:cstheme="minorHAnsi"/>
                <w:sz w:val="20"/>
                <w:szCs w:val="20"/>
              </w:rPr>
              <w:t>RA DE 6 METROS  DE DIÁMETRO DE 6</w:t>
            </w:r>
            <w:r w:rsidRPr="006C3EF2">
              <w:rPr>
                <w:rFonts w:asciiTheme="minorHAnsi" w:hAnsiTheme="minorHAnsi" w:cstheme="minorHAnsi"/>
                <w:sz w:val="20"/>
                <w:szCs w:val="20"/>
              </w:rPr>
              <w:t>“ PULGADAS</w:t>
            </w:r>
          </w:p>
        </w:tc>
      </w:tr>
    </w:tbl>
    <w:p w:rsidR="009113B2" w:rsidRPr="006C3EF2" w:rsidRDefault="009113B2" w:rsidP="009113B2">
      <w:pPr>
        <w:jc w:val="both"/>
        <w:rPr>
          <w:rFonts w:asciiTheme="minorHAnsi" w:eastAsia="Arial Unicode MS" w:hAnsiTheme="minorHAnsi" w:cstheme="minorHAnsi"/>
          <w:b/>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27F05"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27F05" w:rsidRPr="006C3EF2" w:rsidRDefault="00927F05"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927F05">
        <w:rPr>
          <w:rFonts w:asciiTheme="minorHAnsi" w:eastAsia="Times New Roman" w:hAnsiTheme="minorHAnsi"/>
          <w:b/>
          <w:color w:val="auto"/>
          <w:sz w:val="20"/>
          <w:szCs w:val="20"/>
        </w:rPr>
        <w:t>.</w:t>
      </w: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w:t>
      </w:r>
      <w:r w:rsidR="00872D6D">
        <w:rPr>
          <w:rFonts w:asciiTheme="minorHAnsi" w:hAnsiTheme="minorHAnsi" w:cstheme="minorHAnsi"/>
          <w:sz w:val="20"/>
          <w:szCs w:val="20"/>
        </w:rPr>
        <w:t>ión de tubería PVC SCH E-40 DN-6</w:t>
      </w:r>
      <w:r w:rsidRPr="006C3EF2">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872D6D" w:rsidRPr="006C3EF2" w:rsidRDefault="00872D6D" w:rsidP="009113B2">
      <w:pPr>
        <w:pStyle w:val="Prrafodelista"/>
        <w:ind w:left="0"/>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3B162F" w:rsidRPr="006C3EF2" w:rsidRDefault="003B162F" w:rsidP="0007627C">
      <w:pPr>
        <w:ind w:firstLine="360"/>
        <w:rPr>
          <w:rFonts w:asciiTheme="minorHAnsi" w:hAnsiTheme="minorHAnsi" w:cstheme="minorHAnsi"/>
          <w:b/>
          <w:sz w:val="20"/>
          <w:szCs w:val="20"/>
        </w:rPr>
      </w:pPr>
    </w:p>
    <w:p w:rsidR="009113B2" w:rsidRPr="003B162F" w:rsidRDefault="009113B2" w:rsidP="003B162F">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r w:rsidR="003B162F">
        <w:rPr>
          <w:rFonts w:asciiTheme="minorHAnsi" w:hAnsiTheme="minorHAnsi" w:cstheme="minorHAnsi"/>
          <w:sz w:val="20"/>
          <w:szCs w:val="20"/>
        </w:rPr>
        <w:t>.</w:t>
      </w:r>
    </w:p>
    <w:p w:rsidR="003B162F" w:rsidRPr="006C3EF2" w:rsidRDefault="003B162F"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3B162F">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w:t>
      </w:r>
      <w:r w:rsidR="003B162F">
        <w:rPr>
          <w:rFonts w:asciiTheme="minorHAnsi" w:hAnsiTheme="minorHAnsi" w:cstheme="minorHAnsi"/>
          <w:sz w:val="20"/>
          <w:szCs w:val="20"/>
        </w:rPr>
        <w:t>n el manipuleo de las tuberías.</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w:t>
      </w:r>
      <w:r w:rsidRPr="006C3EF2">
        <w:rPr>
          <w:rFonts w:asciiTheme="minorHAnsi" w:hAnsiTheme="minorHAnsi" w:cstheme="minorHAnsi"/>
          <w:sz w:val="20"/>
          <w:szCs w:val="20"/>
        </w:rPr>
        <w:lastRenderedPageBreak/>
        <w:t>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B162F" w:rsidRPr="006C3EF2" w:rsidRDefault="003B162F"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622118"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OBRAS CIVILES </w:t>
      </w:r>
      <w:r w:rsidR="009E18A8">
        <w:rPr>
          <w:sz w:val="22"/>
        </w:rPr>
        <w:t>PARA FIJACIÓN PARA VÁLVULA DE P</w:t>
      </w:r>
      <w:r w:rsidR="00A21C72">
        <w:rPr>
          <w:sz w:val="22"/>
        </w:rPr>
        <w:t>.</w:t>
      </w:r>
      <w:r w:rsidR="009E18A8">
        <w:rPr>
          <w:sz w:val="22"/>
        </w:rPr>
        <w:t>E</w:t>
      </w:r>
      <w:r w:rsidR="00A21C72">
        <w:rPr>
          <w:sz w:val="22"/>
        </w:rPr>
        <w:t>.</w:t>
      </w:r>
      <w:r w:rsidRPr="00927F05">
        <w:rPr>
          <w:sz w:val="22"/>
        </w:rPr>
        <w:t xml:space="preserve"> Ø 63 MM</w:t>
      </w:r>
    </w:p>
    <w:p w:rsidR="009113B2" w:rsidRDefault="009113B2" w:rsidP="00FF0F01">
      <w:pPr>
        <w:ind w:firstLine="360"/>
        <w:rPr>
          <w:rFonts w:asciiTheme="minorHAnsi" w:hAnsiTheme="minorHAnsi" w:cstheme="minorHAnsi"/>
          <w:b/>
          <w:sz w:val="20"/>
          <w:szCs w:val="20"/>
        </w:rPr>
      </w:pPr>
      <w:r w:rsidRPr="006C3EF2">
        <w:rPr>
          <w:rFonts w:asciiTheme="minorHAnsi" w:hAnsiTheme="minorHAnsi" w:cstheme="minorHAnsi"/>
          <w:b/>
          <w:sz w:val="20"/>
          <w:szCs w:val="20"/>
        </w:rPr>
        <w:t>UNIDAD:   Pieza (P</w:t>
      </w:r>
      <w:r w:rsidR="009E18A8">
        <w:rPr>
          <w:rFonts w:asciiTheme="minorHAnsi" w:hAnsiTheme="minorHAnsi" w:cstheme="minorHAnsi"/>
          <w:b/>
          <w:sz w:val="20"/>
          <w:szCs w:val="20"/>
        </w:rPr>
        <w:t>ZA)</w:t>
      </w:r>
    </w:p>
    <w:p w:rsidR="003B162F" w:rsidRDefault="003B162F" w:rsidP="00FF0F01">
      <w:pPr>
        <w:ind w:firstLine="360"/>
        <w:rPr>
          <w:rFonts w:asciiTheme="minorHAnsi" w:hAnsiTheme="minorHAnsi" w:cstheme="minorHAnsi"/>
          <w:b/>
          <w:sz w:val="20"/>
          <w:szCs w:val="20"/>
        </w:rPr>
      </w:pP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CA483B" w:rsidRPr="006C3EF2">
        <w:rPr>
          <w:rFonts w:asciiTheme="minorHAnsi" w:hAnsiTheme="minorHAnsi" w:cstheme="minorHAnsi"/>
          <w:sz w:val="20"/>
          <w:szCs w:val="20"/>
        </w:rPr>
        <w:t>, para</w:t>
      </w:r>
      <w:r w:rsidRPr="006C3EF2">
        <w:rPr>
          <w:rFonts w:asciiTheme="minorHAnsi" w:hAnsiTheme="minorHAnsi" w:cstheme="minorHAnsi"/>
          <w:sz w:val="20"/>
          <w:szCs w:val="20"/>
        </w:rPr>
        <w:t xml:space="preserve"> la ejecución de los trabajos</w:t>
      </w:r>
      <w:r w:rsidR="00CA483B" w:rsidRPr="006C3EF2">
        <w:rPr>
          <w:rFonts w:asciiTheme="minorHAnsi" w:hAnsiTheme="minorHAnsi" w:cstheme="minorHAnsi"/>
          <w:sz w:val="20"/>
          <w:szCs w:val="20"/>
        </w:rPr>
        <w:t>, los</w:t>
      </w:r>
      <w:r w:rsidRPr="006C3EF2">
        <w:rPr>
          <w:rFonts w:asciiTheme="minorHAnsi" w:hAnsiTheme="minorHAnsi" w:cstheme="minorHAnsi"/>
          <w:sz w:val="20"/>
          <w:szCs w:val="20"/>
        </w:rPr>
        <w:t xml:space="preserve"> mismos que deberán ser aprobados por el SUPERVISOR DE OBRA al inicio de la actividad. La campana para la válvula será provista por </w:t>
      </w:r>
      <w:r w:rsidR="00757906">
        <w:rPr>
          <w:rFonts w:asciiTheme="minorHAnsi" w:hAnsiTheme="minorHAnsi" w:cstheme="minorHAnsi"/>
          <w:sz w:val="20"/>
          <w:szCs w:val="20"/>
        </w:rPr>
        <w:t>YPFB</w:t>
      </w:r>
      <w:r w:rsidRPr="006C3EF2">
        <w:rPr>
          <w:rFonts w:asciiTheme="minorHAnsi" w:hAnsiTheme="minorHAnsi" w:cstheme="minorHAnsi"/>
          <w:sz w:val="20"/>
          <w:szCs w:val="20"/>
        </w:rPr>
        <w:t xml:space="preserve">. </w:t>
      </w: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r w:rsidR="003B162F" w:rsidRPr="006C3EF2">
        <w:rPr>
          <w:rFonts w:asciiTheme="minorHAnsi" w:hAnsiTheme="minorHAnsi" w:cstheme="minorHAnsi"/>
          <w:sz w:val="20"/>
          <w:szCs w:val="20"/>
        </w:rPr>
        <w:t>provista</w:t>
      </w:r>
      <w:r w:rsidRPr="006C3EF2">
        <w:rPr>
          <w:rFonts w:asciiTheme="minorHAnsi" w:hAnsiTheme="minorHAnsi" w:cstheme="minorHAnsi"/>
          <w:sz w:val="20"/>
          <w:szCs w:val="20"/>
        </w:rPr>
        <w:t xml:space="preserve"> por YPFB.</w:t>
      </w:r>
    </w:p>
    <w:p w:rsidR="003B162F" w:rsidRPr="006C3EF2" w:rsidRDefault="003B162F"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520DF" w:rsidRPr="006C3EF2" w:rsidRDefault="00D520DF"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B162F" w:rsidRPr="006C3EF2" w:rsidRDefault="003B162F" w:rsidP="009113B2">
      <w:pPr>
        <w:contextualSpacing/>
        <w:jc w:val="both"/>
        <w:rPr>
          <w:rFonts w:asciiTheme="minorHAnsi" w:hAnsiTheme="minorHAnsi" w:cstheme="minorHAnsi"/>
          <w:kern w:val="28"/>
          <w:sz w:val="20"/>
          <w:szCs w:val="20"/>
        </w:rPr>
      </w:pP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obras civiles para fijación de válvula HDPE será medido</w:t>
      </w:r>
      <w:r w:rsidR="00892BF1"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OBRAS CIVILES </w:t>
      </w:r>
      <w:r w:rsidR="009E18A8">
        <w:rPr>
          <w:sz w:val="22"/>
        </w:rPr>
        <w:t>PARA FIJACIÓN PARA VÁLVULA DE P</w:t>
      </w:r>
      <w:r w:rsidR="00A21C72">
        <w:rPr>
          <w:sz w:val="22"/>
        </w:rPr>
        <w:t>.</w:t>
      </w:r>
      <w:r w:rsidR="009E18A8">
        <w:rPr>
          <w:sz w:val="22"/>
        </w:rPr>
        <w:t>E</w:t>
      </w:r>
      <w:r w:rsidR="00A21C72">
        <w:rPr>
          <w:sz w:val="22"/>
        </w:rPr>
        <w:t>.</w:t>
      </w:r>
      <w:r w:rsidRPr="00927F05">
        <w:rPr>
          <w:sz w:val="22"/>
        </w:rPr>
        <w:t xml:space="preserve"> Ø </w:t>
      </w:r>
      <w:r w:rsidR="003F5978">
        <w:rPr>
          <w:sz w:val="22"/>
        </w:rPr>
        <w:t>11</w:t>
      </w:r>
      <w:r w:rsidRPr="00927F05">
        <w:rPr>
          <w:sz w:val="22"/>
        </w:rPr>
        <w:t>0 MM</w:t>
      </w:r>
    </w:p>
    <w:p w:rsidR="009113B2" w:rsidRDefault="009E18A8" w:rsidP="00FF0F01">
      <w:pPr>
        <w:ind w:firstLine="360"/>
        <w:rPr>
          <w:rFonts w:asciiTheme="minorHAnsi" w:hAnsiTheme="minorHAnsi" w:cstheme="minorHAnsi"/>
          <w:b/>
          <w:sz w:val="20"/>
          <w:szCs w:val="20"/>
        </w:rPr>
      </w:pPr>
      <w:r>
        <w:rPr>
          <w:rFonts w:asciiTheme="minorHAnsi" w:hAnsiTheme="minorHAnsi" w:cstheme="minorHAnsi"/>
          <w:b/>
          <w:sz w:val="20"/>
          <w:szCs w:val="20"/>
        </w:rPr>
        <w:t>UNIDAD:   Pieza (PZA)</w:t>
      </w:r>
    </w:p>
    <w:p w:rsidR="00A9383E" w:rsidRDefault="00A9383E" w:rsidP="00FF0F01">
      <w:pPr>
        <w:ind w:firstLine="360"/>
        <w:rPr>
          <w:rFonts w:asciiTheme="minorHAnsi" w:hAnsiTheme="minorHAnsi" w:cstheme="minorHAnsi"/>
          <w:b/>
          <w:sz w:val="20"/>
          <w:szCs w:val="20"/>
        </w:rPr>
      </w:pPr>
    </w:p>
    <w:p w:rsidR="009113B2" w:rsidRPr="000362CA" w:rsidRDefault="009113B2" w:rsidP="003B162F">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3B162F">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MATERIALES HERRAMIENTAS Y EQUIPO.</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CA483B" w:rsidRPr="006C3EF2">
        <w:rPr>
          <w:rFonts w:asciiTheme="minorHAnsi" w:hAnsiTheme="minorHAnsi" w:cstheme="minorHAnsi"/>
          <w:sz w:val="20"/>
          <w:szCs w:val="20"/>
        </w:rPr>
        <w:t>, para</w:t>
      </w:r>
      <w:r w:rsidRPr="006C3EF2">
        <w:rPr>
          <w:rFonts w:asciiTheme="minorHAnsi" w:hAnsiTheme="minorHAnsi" w:cstheme="minorHAnsi"/>
          <w:sz w:val="20"/>
          <w:szCs w:val="20"/>
        </w:rPr>
        <w:t xml:space="preserve"> la ejecución de los trabajos</w:t>
      </w:r>
      <w:r w:rsidR="00CA483B" w:rsidRPr="006C3EF2">
        <w:rPr>
          <w:rFonts w:asciiTheme="minorHAnsi" w:hAnsiTheme="minorHAnsi" w:cstheme="minorHAnsi"/>
          <w:sz w:val="20"/>
          <w:szCs w:val="20"/>
        </w:rPr>
        <w:t>, los</w:t>
      </w:r>
      <w:r w:rsidRPr="006C3EF2">
        <w:rPr>
          <w:rFonts w:asciiTheme="minorHAnsi" w:hAnsiTheme="minorHAnsi" w:cstheme="minorHAnsi"/>
          <w:sz w:val="20"/>
          <w:szCs w:val="20"/>
        </w:rPr>
        <w:t xml:space="preserve"> mismos que deberán ser aprobados por el SUPERVISOR DE OBRA al inicio de la actividad. La campana para la válvula será provista por </w:t>
      </w:r>
      <w:r w:rsidR="00757906">
        <w:rPr>
          <w:rFonts w:asciiTheme="minorHAnsi" w:hAnsiTheme="minorHAnsi" w:cstheme="minorHAnsi"/>
          <w:sz w:val="20"/>
          <w:szCs w:val="20"/>
        </w:rPr>
        <w:t>YPFB</w:t>
      </w:r>
      <w:r w:rsidRPr="006C3EF2">
        <w:rPr>
          <w:rFonts w:asciiTheme="minorHAnsi" w:hAnsiTheme="minorHAnsi" w:cstheme="minorHAnsi"/>
          <w:sz w:val="20"/>
          <w:szCs w:val="20"/>
        </w:rPr>
        <w:t xml:space="preserve">. </w:t>
      </w: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860AB" w:rsidRPr="006C3EF2" w:rsidRDefault="004860AB" w:rsidP="009113B2">
      <w:pPr>
        <w:jc w:val="both"/>
        <w:rPr>
          <w:rFonts w:asciiTheme="minorHAnsi" w:hAnsiTheme="minorHAnsi" w:cstheme="minorHAnsi"/>
          <w:sz w:val="20"/>
          <w:szCs w:val="20"/>
        </w:rPr>
      </w:pPr>
    </w:p>
    <w:p w:rsidR="004860AB" w:rsidRPr="003F5978" w:rsidRDefault="009113B2" w:rsidP="004860AB">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FB7DED"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F5978" w:rsidRPr="006C3EF2" w:rsidRDefault="003F5978" w:rsidP="009113B2">
      <w:pPr>
        <w:contextualSpacing/>
        <w:jc w:val="both"/>
        <w:rPr>
          <w:rFonts w:asciiTheme="minorHAnsi" w:hAnsiTheme="minorHAnsi" w:cstheme="minorHAnsi"/>
          <w:kern w:val="28"/>
          <w:sz w:val="20"/>
          <w:szCs w:val="20"/>
        </w:rPr>
      </w:pP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obras civiles para fijación de válvula HDPE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A9383E" w:rsidRPr="003F5978" w:rsidRDefault="009113B2" w:rsidP="00A9383E">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3F5978" w:rsidRPr="006C3EF2" w:rsidRDefault="003F5978" w:rsidP="009113B2">
      <w:pPr>
        <w:pStyle w:val="Estilo1"/>
        <w:spacing w:line="276" w:lineRule="auto"/>
        <w:rPr>
          <w:rFonts w:asciiTheme="minorHAnsi" w:eastAsia="Times New Roman" w:hAnsiTheme="minorHAnsi" w:cstheme="minorHAnsi"/>
          <w:b w:val="0"/>
          <w:sz w:val="20"/>
          <w:szCs w:val="20"/>
          <w:lang w:val="es-ES"/>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3F5978">
        <w:rPr>
          <w:rFonts w:asciiTheme="minorHAnsi" w:eastAsia="Times New Roman" w:hAnsiTheme="minorHAnsi" w:cstheme="minorHAnsi"/>
          <w:b w:val="0"/>
          <w:sz w:val="20"/>
          <w:szCs w:val="20"/>
          <w:lang w:val="es-ES"/>
        </w:rPr>
        <w:t>para la ejecución de este ítem.</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3F5978" w:rsidRPr="006C3EF2" w:rsidRDefault="003F5978" w:rsidP="009113B2">
      <w:pPr>
        <w:pStyle w:val="Estilo1"/>
        <w:spacing w:line="276" w:lineRule="auto"/>
        <w:rPr>
          <w:rFonts w:asciiTheme="minorHAnsi" w:eastAsia="Times New Roman" w:hAnsiTheme="minorHAnsi" w:cstheme="minorHAnsi"/>
          <w:b w:val="0"/>
          <w:sz w:val="20"/>
          <w:szCs w:val="20"/>
          <w:lang w:val="es-ES"/>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3F5978" w:rsidRPr="006C3EF2" w:rsidRDefault="003F5978" w:rsidP="003F5978">
      <w:pPr>
        <w:spacing w:line="276" w:lineRule="auto"/>
        <w:ind w:left="2160"/>
        <w:jc w:val="both"/>
        <w:rPr>
          <w:rFonts w:asciiTheme="minorHAnsi" w:hAnsiTheme="minorHAnsi" w:cstheme="minorHAnsi"/>
          <w:sz w:val="20"/>
          <w:szCs w:val="20"/>
        </w:rPr>
      </w:pPr>
    </w:p>
    <w:p w:rsidR="009113B2" w:rsidRPr="006C3EF2" w:rsidRDefault="009113B2" w:rsidP="003F5978">
      <w:pPr>
        <w:spacing w:line="276" w:lineRule="auto"/>
        <w:ind w:left="2160"/>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lastRenderedPageBreak/>
        <w:t>GRAFICO 1 (Dimensiones)</w:t>
      </w:r>
    </w:p>
    <w:p w:rsidR="009113B2" w:rsidRPr="006C3EF2" w:rsidRDefault="003F5978" w:rsidP="003F5978">
      <w:pPr>
        <w:tabs>
          <w:tab w:val="left" w:pos="3960"/>
        </w:tabs>
        <w:jc w:val="center"/>
        <w:rPr>
          <w:rFonts w:asciiTheme="minorHAnsi" w:hAnsiTheme="minorHAnsi" w:cstheme="minorHAnsi"/>
          <w:b/>
          <w:sz w:val="20"/>
          <w:szCs w:val="20"/>
        </w:rPr>
      </w:pPr>
      <w:r w:rsidRPr="006C3EF2">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2D0D4E66" wp14:editId="72857418">
                <wp:simplePos x="0" y="0"/>
                <wp:positionH relativeFrom="column">
                  <wp:posOffset>4667522</wp:posOffset>
                </wp:positionH>
                <wp:positionV relativeFrom="paragraph">
                  <wp:posOffset>-1926</wp:posOffset>
                </wp:positionV>
                <wp:extent cx="635" cy="1708220"/>
                <wp:effectExtent l="76200" t="38100" r="75565" b="6350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082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6" o:spid="_x0000_s1026" type="#_x0000_t32" style="position:absolute;margin-left:367.5pt;margin-top:-.15pt;width:.05pt;height:13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">
                <v:stroke startarrow="block" endarrow="block"/>
              </v:shape>
            </w:pict>
          </mc:Fallback>
        </mc:AlternateContent>
      </w:r>
      <w:r w:rsidR="009113B2" w:rsidRPr="006C3EF2">
        <w:rPr>
          <w:rFonts w:asciiTheme="minorHAnsi" w:hAnsiTheme="minorHAnsi" w:cstheme="minorHAnsi"/>
          <w:b/>
          <w:noProof/>
          <w:sz w:val="20"/>
          <w:szCs w:val="20"/>
        </w:rPr>
        <w:drawing>
          <wp:inline distT="0" distB="0" distL="0" distR="0" wp14:anchorId="06A65B4B" wp14:editId="37090A23">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009113B2" w:rsidRPr="006C3EF2">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70D6BBE6" wp14:editId="78F368ED">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16400" w:rsidRPr="003F5978" w:rsidRDefault="00816400" w:rsidP="009113B2">
                            <w:pPr>
                              <w:rPr>
                                <w:rFonts w:asciiTheme="minorHAnsi" w:hAnsiTheme="minorHAnsi" w:cs="Arial"/>
                                <w:b/>
                                <w:sz w:val="20"/>
                                <w:szCs w:val="20"/>
                                <w:lang w:val="es-BO"/>
                              </w:rPr>
                            </w:pPr>
                            <w:r w:rsidRPr="003F5978">
                              <w:rPr>
                                <w:rFonts w:asciiTheme="minorHAnsi" w:hAnsiTheme="minorHAnsi" w:cs="Arial"/>
                                <w:b/>
                                <w:sz w:val="20"/>
                                <w:szCs w:val="20"/>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16400" w:rsidRPr="003F5978" w:rsidRDefault="00816400" w:rsidP="009113B2">
                      <w:pPr>
                        <w:rPr>
                          <w:rFonts w:asciiTheme="minorHAnsi" w:hAnsiTheme="minorHAnsi" w:cs="Arial"/>
                          <w:b/>
                          <w:sz w:val="20"/>
                          <w:szCs w:val="20"/>
                          <w:lang w:val="es-BO"/>
                        </w:rPr>
                      </w:pPr>
                      <w:r w:rsidRPr="003F5978">
                        <w:rPr>
                          <w:rFonts w:asciiTheme="minorHAnsi" w:hAnsiTheme="minorHAnsi" w:cs="Arial"/>
                          <w:b/>
                          <w:sz w:val="20"/>
                          <w:szCs w:val="20"/>
                          <w:lang w:val="es-BO"/>
                        </w:rPr>
                        <w:t>35 (cm)</w:t>
                      </w:r>
                    </w:p>
                  </w:txbxContent>
                </v:textbox>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1200841</wp:posOffset>
                </wp:positionH>
                <wp:positionV relativeFrom="paragraph">
                  <wp:posOffset>105780</wp:posOffset>
                </wp:positionV>
                <wp:extent cx="3210448" cy="1"/>
                <wp:effectExtent l="38100" t="76200" r="9525" b="9525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0448"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7" o:spid="_x0000_s1026" type="#_x0000_t32" style="position:absolute;margin-left:94.55pt;margin-top:8.35pt;width:252.8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">
                <v:stroke startarrow="block" endarrow="block"/>
              </v:shape>
            </w:pict>
          </mc:Fallback>
        </mc:AlternateContent>
      </w:r>
    </w:p>
    <w:p w:rsidR="009113B2" w:rsidRPr="006C3EF2" w:rsidRDefault="009113B2" w:rsidP="003F5978">
      <w:pPr>
        <w:jc w:val="center"/>
        <w:rPr>
          <w:rFonts w:asciiTheme="minorHAnsi" w:hAnsiTheme="minorHAnsi" w:cstheme="minorHAnsi"/>
          <w:b/>
          <w:sz w:val="20"/>
          <w:szCs w:val="20"/>
        </w:rPr>
      </w:pPr>
      <w:r w:rsidRPr="006C3EF2">
        <w:rPr>
          <w:rFonts w:asciiTheme="minorHAnsi" w:hAnsiTheme="minorHAnsi" w:cstheme="minorHAnsi"/>
          <w:b/>
          <w:sz w:val="20"/>
          <w:szCs w:val="20"/>
        </w:rPr>
        <w:t>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F5978" w:rsidRPr="006C3EF2" w:rsidRDefault="003F5978"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F5978" w:rsidRPr="006C3EF2" w:rsidRDefault="003F5978"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7F05" w:rsidRDefault="00A44BD2" w:rsidP="000362CA">
      <w:pPr>
        <w:pStyle w:val="Ttulo1"/>
        <w:numPr>
          <w:ilvl w:val="0"/>
          <w:numId w:val="78"/>
        </w:numPr>
        <w:rPr>
          <w:sz w:val="22"/>
        </w:rPr>
      </w:pPr>
      <w:r>
        <w:rPr>
          <w:sz w:val="22"/>
        </w:rPr>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(PZA</w:t>
      </w:r>
      <w:r w:rsidR="009113B2" w:rsidRPr="006C3EF2">
        <w:rPr>
          <w:rFonts w:asciiTheme="minorHAnsi" w:hAnsiTheme="minorHAnsi" w:cstheme="minorHAnsi"/>
          <w:b/>
          <w:sz w:val="20"/>
          <w:szCs w:val="20"/>
        </w:rPr>
        <w:t>)</w:t>
      </w:r>
    </w:p>
    <w:p w:rsidR="003F5978" w:rsidRPr="006C3EF2" w:rsidRDefault="003F5978" w:rsidP="00A44BD2">
      <w:pPr>
        <w:ind w:firstLine="360"/>
        <w:jc w:val="both"/>
        <w:rPr>
          <w:rFonts w:asciiTheme="minorHAnsi" w:hAnsiTheme="minorHAnsi" w:cstheme="minorHAnsi"/>
          <w:b/>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3F5978" w:rsidRDefault="003F5978" w:rsidP="00F0517A">
      <w:pPr>
        <w:jc w:val="both"/>
        <w:rPr>
          <w:rFonts w:asciiTheme="minorHAnsi" w:hAnsiTheme="minorHAnsi" w:cstheme="minorHAnsi"/>
          <w:sz w:val="20"/>
          <w:szCs w:val="20"/>
        </w:rPr>
      </w:pPr>
    </w:p>
    <w:p w:rsidR="003F5978" w:rsidRDefault="003F5978" w:rsidP="00F0517A">
      <w:pPr>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plaquetas de señalización se presentan en cuatro modelos diferentes como se indica a continuación:</w:t>
      </w:r>
    </w:p>
    <w:p w:rsidR="009113B2" w:rsidRPr="006C3EF2" w:rsidRDefault="009113B2" w:rsidP="009113B2">
      <w:pPr>
        <w:ind w:left="721" w:hanging="1"/>
        <w:jc w:val="both"/>
        <w:rPr>
          <w:rFonts w:asciiTheme="minorHAnsi" w:hAnsiTheme="minorHAnsi" w:cstheme="minorHAnsi"/>
          <w:bCs/>
          <w:sz w:val="20"/>
          <w:szCs w:val="20"/>
        </w:rPr>
      </w:pPr>
    </w:p>
    <w:p w:rsidR="009113B2" w:rsidRPr="006C3EF2" w:rsidRDefault="009113B2" w:rsidP="003F5978">
      <w:pPr>
        <w:jc w:val="center"/>
        <w:rPr>
          <w:rFonts w:asciiTheme="minorHAnsi" w:hAnsiTheme="minorHAnsi" w:cstheme="minorHAnsi"/>
          <w:bCs/>
          <w:sz w:val="20"/>
          <w:szCs w:val="20"/>
        </w:rPr>
      </w:pPr>
      <w:r w:rsidRPr="006C3EF2">
        <w:rPr>
          <w:rFonts w:asciiTheme="minorHAnsi" w:hAnsiTheme="minorHAnsi" w:cstheme="minorHAnsi"/>
          <w:bCs/>
          <w:noProof/>
          <w:sz w:val="20"/>
          <w:szCs w:val="20"/>
        </w:rPr>
        <w:drawing>
          <wp:inline distT="0" distB="0" distL="0" distR="0">
            <wp:extent cx="3120292" cy="2824777"/>
            <wp:effectExtent l="19050" t="19050" r="23495" b="139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l="22783" t="12405" r="34372" b="17480"/>
                    <a:stretch>
                      <a:fillRect/>
                    </a:stretch>
                  </pic:blipFill>
                  <pic:spPr bwMode="auto">
                    <a:xfrm>
                      <a:off x="0" y="0"/>
                      <a:ext cx="3155198" cy="2856377"/>
                    </a:xfrm>
                    <a:prstGeom prst="rect">
                      <a:avLst/>
                    </a:prstGeom>
                    <a:noFill/>
                    <a:ln w="6350" cmpd="sng">
                      <a:solidFill>
                        <a:srgbClr val="000000"/>
                      </a:solidFill>
                      <a:miter lim="800000"/>
                      <a:headEnd/>
                      <a:tailEnd/>
                    </a:ln>
                    <a:effectLst/>
                  </pic:spPr>
                </pic:pic>
              </a:graphicData>
            </a:graphic>
          </wp:inline>
        </w:drawing>
      </w:r>
    </w:p>
    <w:p w:rsidR="00A9383E" w:rsidRDefault="00A9383E" w:rsidP="008357EB">
      <w:pPr>
        <w:spacing w:line="360" w:lineRule="auto"/>
        <w:rPr>
          <w:rFonts w:asciiTheme="minorHAnsi" w:hAnsiTheme="minorHAnsi" w:cstheme="minorHAnsi"/>
          <w:b/>
          <w:sz w:val="22"/>
        </w:rPr>
      </w:pP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p>
    <w:p w:rsidR="00F0517A" w:rsidRPr="00F0517A" w:rsidRDefault="00F0517A" w:rsidP="008357EB">
      <w:pPr>
        <w:spacing w:line="360" w:lineRule="auto"/>
        <w:rPr>
          <w:rFonts w:asciiTheme="minorHAnsi" w:hAnsiTheme="minorHAnsi" w:cstheme="minorHAnsi"/>
          <w:b/>
          <w:sz w:val="22"/>
        </w:rPr>
      </w:pPr>
      <w:r w:rsidRPr="00F0517A">
        <w:rPr>
          <w:rFonts w:asciiTheme="minorHAnsi" w:hAnsiTheme="minorHAnsi" w:cstheme="minorHAnsi"/>
          <w:b/>
          <w:sz w:val="22"/>
        </w:rPr>
        <w:t>DIMENSIONES Y ESQUEMAS PLAQUETAS DE SEÑALIZACIÓN HORIZONTAL</w:t>
      </w:r>
    </w:p>
    <w:p w:rsidR="00F0517A" w:rsidRPr="00F0517A" w:rsidRDefault="00F0517A" w:rsidP="008357EB">
      <w:pPr>
        <w:spacing w:line="360" w:lineRule="auto"/>
        <w:ind w:firstLine="708"/>
        <w:rPr>
          <w:rFonts w:asciiTheme="minorHAnsi" w:hAnsiTheme="minorHAnsi" w:cstheme="minorHAnsi"/>
          <w:b/>
          <w:sz w:val="22"/>
        </w:rPr>
      </w:pPr>
      <w:r w:rsidRPr="00F0517A">
        <w:rPr>
          <w:rFonts w:asciiTheme="minorHAnsi" w:hAnsiTheme="minorHAnsi" w:cstheme="minorHAnsi"/>
          <w:b/>
          <w:sz w:val="22"/>
        </w:rPr>
        <w:t>BASE DE HORMIGÓN PARA SEÑALIZACIÓN HORIZONTAL DE EMPEDRADO Y TIERRA.</w:t>
      </w:r>
    </w:p>
    <w:p w:rsidR="00F0517A" w:rsidRPr="008F48AB"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rPr>
        <w:drawing>
          <wp:inline distT="0" distB="0" distL="0" distR="0" wp14:anchorId="730C7416" wp14:editId="3FCE5C57">
            <wp:extent cx="3597309" cy="2520564"/>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24256" cy="2539445"/>
                    </a:xfrm>
                    <a:prstGeom prst="rect">
                      <a:avLst/>
                    </a:prstGeom>
                    <a:noFill/>
                    <a:ln>
                      <a:noFill/>
                    </a:ln>
                  </pic:spPr>
                </pic:pic>
              </a:graphicData>
            </a:graphic>
          </wp:inline>
        </w:drawing>
      </w: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lastRenderedPageBreak/>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rPr>
        <w:drawing>
          <wp:inline distT="0" distB="0" distL="0" distR="0" wp14:anchorId="6AB9421B" wp14:editId="6029F11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6"/>
    <w:bookmarkEnd w:id="27"/>
    <w:bookmarkEnd w:id="28"/>
    <w:bookmarkEnd w:id="29"/>
    <w:bookmarkEnd w:id="30"/>
    <w:bookmarkEnd w:id="31"/>
    <w:bookmarkEnd w:id="32"/>
    <w:bookmarkEnd w:id="33"/>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F7259"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3F5978">
      <w:pPr>
        <w:pStyle w:val="Ttulo2"/>
        <w:numPr>
          <w:ilvl w:val="1"/>
          <w:numId w:val="78"/>
        </w:numPr>
        <w:spacing w:before="0"/>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MEDICIÓN Y FORMA DE PAGO.</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A9383E"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 xml:space="preserve">PROVISIÓN, RELLENO Y COMPACTADO DE ZANJA CON MATERIAL FINO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3F5978" w:rsidRPr="006C3EF2" w:rsidRDefault="003F5978" w:rsidP="00A44BD2">
      <w:pPr>
        <w:ind w:firstLine="360"/>
        <w:rPr>
          <w:rFonts w:asciiTheme="minorHAnsi" w:hAnsiTheme="minorHAnsi" w:cstheme="minorHAnsi"/>
          <w:b/>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3F5978"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podrá autorizar la ejecución de obras de albañilería (hormigones y mampostería de ladrillo), para apoyar, proteger y separar la tubería, conveniente</w:t>
      </w:r>
      <w:r w:rsidR="003F5978">
        <w:rPr>
          <w:rFonts w:asciiTheme="minorHAnsi" w:hAnsiTheme="minorHAnsi" w:cstheme="minorHAnsi"/>
          <w:sz w:val="20"/>
          <w:szCs w:val="20"/>
        </w:rPr>
        <w:t>mente de algún objeto enterrado.</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Para la verificación de espesores se utilizara una varilla de medición.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F5978" w:rsidRPr="006C3EF2" w:rsidRDefault="003F5978" w:rsidP="009113B2">
      <w:pPr>
        <w:contextualSpacing/>
        <w:jc w:val="both"/>
        <w:rPr>
          <w:rFonts w:asciiTheme="minorHAnsi" w:hAnsiTheme="minorHAnsi" w:cstheme="minorHAnsi"/>
          <w:kern w:val="28"/>
          <w:sz w:val="20"/>
          <w:szCs w:val="20"/>
        </w:rPr>
      </w:pPr>
    </w:p>
    <w:p w:rsidR="009113B2" w:rsidRPr="003F5978" w:rsidRDefault="009113B2" w:rsidP="003F5978">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la medición se deberá descontar los volúmenes de material cernido que sean desplazados por las tuberías de HDPE y fundas de protección (PVC) en los cruces respectivos. </w:t>
      </w:r>
    </w:p>
    <w:p w:rsidR="003F5978" w:rsidRPr="006C3EF2" w:rsidRDefault="003F5978" w:rsidP="009113B2">
      <w:pPr>
        <w:autoSpaceDE w:val="0"/>
        <w:autoSpaceDN w:val="0"/>
        <w:adjustRightInd w:val="0"/>
        <w:jc w:val="both"/>
        <w:rPr>
          <w:rFonts w:asciiTheme="minorHAnsi" w:hAnsiTheme="minorHAnsi" w:cstheme="minorHAnsi"/>
          <w:sz w:val="20"/>
          <w:szCs w:val="20"/>
        </w:rPr>
      </w:pPr>
    </w:p>
    <w:p w:rsidR="003F5978"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97911" w:rsidRPr="00927F05" w:rsidRDefault="00597911" w:rsidP="00597911">
      <w:pPr>
        <w:pStyle w:val="Ttulo1"/>
        <w:numPr>
          <w:ilvl w:val="0"/>
          <w:numId w:val="78"/>
        </w:numPr>
        <w:rPr>
          <w:sz w:val="22"/>
        </w:rPr>
      </w:pPr>
      <w:r w:rsidRPr="00927F05">
        <w:rPr>
          <w:sz w:val="22"/>
        </w:rPr>
        <w:t xml:space="preserve">RELLENO Y COMPACTADO DE ZANJA CON TIERRA CERNIDA </w:t>
      </w:r>
    </w:p>
    <w:p w:rsidR="00597911" w:rsidRPr="006C3EF2" w:rsidRDefault="003632A2" w:rsidP="00597911">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597911" w:rsidRPr="006C3EF2">
        <w:rPr>
          <w:rFonts w:asciiTheme="minorHAnsi" w:hAnsiTheme="minorHAnsi" w:cstheme="minorHAnsi"/>
          <w:b/>
          <w:sz w:val="20"/>
          <w:szCs w:val="20"/>
        </w:rPr>
        <w:t>3)</w:t>
      </w:r>
    </w:p>
    <w:p w:rsidR="00597911" w:rsidRPr="006C3EF2" w:rsidRDefault="00597911" w:rsidP="00597911">
      <w:pPr>
        <w:autoSpaceDE w:val="0"/>
        <w:autoSpaceDN w:val="0"/>
        <w:adjustRightInd w:val="0"/>
        <w:jc w:val="both"/>
        <w:rPr>
          <w:rFonts w:asciiTheme="minorHAnsi" w:hAnsiTheme="minorHAnsi" w:cstheme="minorHAnsi"/>
          <w:b/>
          <w:bCs/>
          <w:iCs/>
          <w:sz w:val="20"/>
          <w:szCs w:val="20"/>
          <w:lang w:val="es-ES_tradnl"/>
        </w:rPr>
      </w:pPr>
    </w:p>
    <w:p w:rsidR="00597911" w:rsidRPr="000362CA" w:rsidRDefault="00597911" w:rsidP="00597911">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597911" w:rsidRPr="003F5978" w:rsidRDefault="00597911" w:rsidP="003F5978">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w:t>
      </w:r>
      <w:r w:rsidR="003F5978">
        <w:rPr>
          <w:rFonts w:eastAsia="Times New Roman" w:cstheme="minorHAnsi"/>
          <w:sz w:val="20"/>
          <w:szCs w:val="20"/>
        </w:rPr>
        <w:t xml:space="preserve">ciones del SUPERVISOR DE OBRA. </w:t>
      </w:r>
    </w:p>
    <w:p w:rsidR="00597911" w:rsidRPr="006C3EF2" w:rsidRDefault="00597911" w:rsidP="00597911">
      <w:pPr>
        <w:jc w:val="both"/>
        <w:rPr>
          <w:rFonts w:asciiTheme="minorHAnsi" w:hAnsiTheme="minorHAnsi" w:cstheme="minorHAnsi"/>
          <w:sz w:val="20"/>
          <w:szCs w:val="20"/>
        </w:rPr>
      </w:pPr>
      <w:bookmarkStart w:id="34"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
    </w:p>
    <w:p w:rsidR="00597911" w:rsidRPr="006C3EF2" w:rsidRDefault="00597911" w:rsidP="00597911">
      <w:pPr>
        <w:jc w:val="both"/>
        <w:rPr>
          <w:rFonts w:asciiTheme="minorHAnsi" w:hAnsiTheme="minorHAnsi" w:cstheme="minorHAnsi"/>
          <w:sz w:val="20"/>
          <w:szCs w:val="20"/>
        </w:rPr>
      </w:pPr>
    </w:p>
    <w:p w:rsidR="00597911" w:rsidRPr="000362CA" w:rsidRDefault="00597911"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r>
        <w:rPr>
          <w:rFonts w:asciiTheme="minorHAnsi" w:eastAsia="Times New Roman" w:hAnsiTheme="minorHAnsi"/>
          <w:b/>
          <w:color w:val="auto"/>
          <w:sz w:val="20"/>
          <w:szCs w:val="20"/>
        </w:rPr>
        <w:t>.</w:t>
      </w:r>
    </w:p>
    <w:p w:rsidR="00597911" w:rsidRPr="006C3EF2" w:rsidRDefault="00597911"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597911" w:rsidRPr="006C3EF2" w:rsidRDefault="00597911" w:rsidP="00597911">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597911" w:rsidRPr="000362CA" w:rsidRDefault="00597911"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597911" w:rsidRPr="006C3EF2" w:rsidRDefault="00597911"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597911" w:rsidRPr="006C3EF2" w:rsidRDefault="00597911" w:rsidP="00597911">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w:t>
      </w:r>
      <w:r w:rsidR="003632A2">
        <w:rPr>
          <w:rFonts w:asciiTheme="minorHAnsi" w:hAnsiTheme="minorHAnsi" w:cstheme="minorHAnsi"/>
          <w:sz w:val="20"/>
          <w:szCs w:val="20"/>
        </w:rPr>
        <w:t>ente de algún objeto enterrado.</w:t>
      </w:r>
    </w:p>
    <w:p w:rsidR="00597911" w:rsidRPr="006C3EF2" w:rsidRDefault="00597911" w:rsidP="0059791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597911" w:rsidRPr="006C3EF2" w:rsidRDefault="00597911" w:rsidP="00597911">
      <w:pPr>
        <w:tabs>
          <w:tab w:val="left" w:pos="0"/>
          <w:tab w:val="left" w:pos="142"/>
        </w:tabs>
        <w:jc w:val="both"/>
        <w:rPr>
          <w:rFonts w:asciiTheme="minorHAnsi" w:hAnsiTheme="minorHAnsi" w:cstheme="minorHAnsi"/>
          <w:sz w:val="20"/>
          <w:szCs w:val="20"/>
        </w:rPr>
      </w:pP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de material, se realizara en dos capas de material. La primera capa será </w:t>
      </w:r>
      <w:bookmarkStart w:id="35"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35"/>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6" w:name="_Toc314666649"/>
      <w:r w:rsidRPr="006C3EF2">
        <w:rPr>
          <w:rFonts w:asciiTheme="minorHAnsi" w:hAnsiTheme="minorHAnsi" w:cstheme="minorHAnsi"/>
          <w:sz w:val="20"/>
          <w:szCs w:val="20"/>
        </w:rPr>
        <w:t>tadas con apisonadores manuales, el control de compactación será realizado por el SUPERVISOR DE OBRA.</w:t>
      </w:r>
      <w:bookmarkEnd w:id="36"/>
    </w:p>
    <w:p w:rsidR="00597911" w:rsidRPr="006C3EF2" w:rsidRDefault="00597911" w:rsidP="00597911">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la verificación de espesores se utilizara una varilla de medición.</w:t>
      </w:r>
    </w:p>
    <w:p w:rsidR="00597911" w:rsidRPr="006C3EF2" w:rsidRDefault="00597911" w:rsidP="00597911">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597911" w:rsidRPr="006C3EF2" w:rsidRDefault="00597911" w:rsidP="00597911">
      <w:pPr>
        <w:tabs>
          <w:tab w:val="left" w:pos="0"/>
          <w:tab w:val="left" w:pos="142"/>
        </w:tabs>
        <w:autoSpaceDE w:val="0"/>
        <w:autoSpaceDN w:val="0"/>
        <w:adjustRightInd w:val="0"/>
        <w:jc w:val="both"/>
        <w:rPr>
          <w:rFonts w:asciiTheme="minorHAnsi" w:hAnsiTheme="minorHAnsi" w:cstheme="minorHAnsi"/>
          <w:sz w:val="20"/>
          <w:szCs w:val="20"/>
        </w:rPr>
      </w:pPr>
    </w:p>
    <w:p w:rsidR="00597911" w:rsidRPr="006C3EF2" w:rsidRDefault="00597911" w:rsidP="00597911">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597911" w:rsidRPr="006C3EF2" w:rsidRDefault="00597911" w:rsidP="00597911">
      <w:pPr>
        <w:tabs>
          <w:tab w:val="left" w:pos="0"/>
          <w:tab w:val="left" w:pos="142"/>
        </w:tabs>
        <w:contextualSpacing/>
        <w:jc w:val="both"/>
        <w:rPr>
          <w:rFonts w:asciiTheme="minorHAnsi" w:hAnsiTheme="minorHAnsi" w:cstheme="minorHAnsi"/>
          <w:sz w:val="20"/>
          <w:szCs w:val="20"/>
        </w:rPr>
      </w:pPr>
    </w:p>
    <w:p w:rsidR="00597911" w:rsidRPr="006C3EF2" w:rsidRDefault="00597911" w:rsidP="00597911">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597911" w:rsidRPr="006C3EF2" w:rsidRDefault="00597911" w:rsidP="00597911">
      <w:pPr>
        <w:tabs>
          <w:tab w:val="left" w:pos="0"/>
        </w:tabs>
        <w:jc w:val="both"/>
        <w:rPr>
          <w:rFonts w:asciiTheme="minorHAnsi" w:hAnsiTheme="minorHAnsi" w:cstheme="minorHAnsi"/>
          <w:sz w:val="20"/>
          <w:szCs w:val="20"/>
        </w:rPr>
      </w:pPr>
    </w:p>
    <w:p w:rsidR="00597911" w:rsidRPr="006C3EF2" w:rsidRDefault="00597911" w:rsidP="00597911">
      <w:pPr>
        <w:numPr>
          <w:ilvl w:val="0"/>
          <w:numId w:val="12"/>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597911" w:rsidRPr="006C3EF2" w:rsidRDefault="00597911" w:rsidP="00597911">
      <w:pPr>
        <w:tabs>
          <w:tab w:val="num" w:pos="2769"/>
        </w:tabs>
        <w:jc w:val="both"/>
        <w:rPr>
          <w:rFonts w:asciiTheme="minorHAnsi" w:hAnsiTheme="minorHAnsi" w:cstheme="minorHAnsi"/>
          <w:sz w:val="20"/>
          <w:szCs w:val="20"/>
        </w:rPr>
      </w:pPr>
    </w:p>
    <w:p w:rsidR="00597911" w:rsidRPr="006C3EF2" w:rsidRDefault="00597911" w:rsidP="00597911">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597911" w:rsidRPr="006C3EF2" w:rsidRDefault="00597911" w:rsidP="00597911">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597911" w:rsidRPr="006C3EF2" w:rsidRDefault="00597911" w:rsidP="00597911">
      <w:pPr>
        <w:jc w:val="both"/>
        <w:rPr>
          <w:rFonts w:asciiTheme="minorHAnsi" w:hAnsiTheme="minorHAnsi" w:cstheme="minorHAnsi"/>
          <w:sz w:val="20"/>
          <w:szCs w:val="20"/>
        </w:rPr>
      </w:pPr>
    </w:p>
    <w:p w:rsidR="00597911" w:rsidRDefault="00597911" w:rsidP="00597911">
      <w:pPr>
        <w:numPr>
          <w:ilvl w:val="0"/>
          <w:numId w:val="12"/>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3F5978" w:rsidRPr="006C3EF2" w:rsidRDefault="003F5978" w:rsidP="003F5978">
      <w:pPr>
        <w:tabs>
          <w:tab w:val="num" w:pos="709"/>
        </w:tabs>
        <w:spacing w:line="276" w:lineRule="auto"/>
        <w:ind w:left="709"/>
        <w:jc w:val="both"/>
        <w:rPr>
          <w:rFonts w:asciiTheme="minorHAnsi" w:hAnsiTheme="minorHAnsi" w:cstheme="minorHAnsi"/>
          <w:sz w:val="20"/>
          <w:szCs w:val="20"/>
        </w:rPr>
      </w:pPr>
    </w:p>
    <w:p w:rsidR="00597911" w:rsidRPr="000362CA" w:rsidRDefault="00597911" w:rsidP="00597911">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97911" w:rsidRPr="006C3EF2" w:rsidRDefault="00597911" w:rsidP="00597911">
      <w:pPr>
        <w:contextualSpacing/>
        <w:jc w:val="both"/>
        <w:rPr>
          <w:rFonts w:asciiTheme="minorHAnsi" w:hAnsiTheme="minorHAnsi" w:cstheme="minorHAnsi"/>
          <w:kern w:val="28"/>
          <w:sz w:val="20"/>
          <w:szCs w:val="20"/>
        </w:rPr>
      </w:pPr>
    </w:p>
    <w:p w:rsidR="00597911" w:rsidRPr="006C3EF2" w:rsidRDefault="00597911" w:rsidP="00597911">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97911" w:rsidRPr="006C3EF2" w:rsidRDefault="00597911" w:rsidP="00597911">
      <w:pPr>
        <w:autoSpaceDE w:val="0"/>
        <w:autoSpaceDN w:val="0"/>
        <w:adjustRightInd w:val="0"/>
        <w:jc w:val="both"/>
        <w:rPr>
          <w:rFonts w:asciiTheme="minorHAnsi" w:hAnsiTheme="minorHAnsi" w:cstheme="minorHAnsi"/>
          <w:b/>
          <w:sz w:val="20"/>
          <w:szCs w:val="20"/>
        </w:rPr>
      </w:pPr>
    </w:p>
    <w:p w:rsidR="00597911" w:rsidRPr="000362CA" w:rsidRDefault="00597911" w:rsidP="00597911">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Pr>
          <w:rFonts w:asciiTheme="minorHAnsi" w:hAnsiTheme="minorHAnsi"/>
          <w:b/>
          <w:color w:val="auto"/>
          <w:sz w:val="20"/>
          <w:szCs w:val="20"/>
        </w:rPr>
        <w:t>.</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 medición se efectuará sobre la geometría del espacio rellenado descontando el volumen de la red y de los fundas de seguridad, cámaras etc...</w:t>
      </w:r>
    </w:p>
    <w:p w:rsidR="00597911" w:rsidRPr="006C3EF2" w:rsidRDefault="00597911" w:rsidP="00597911">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597911" w:rsidRPr="006C3EF2" w:rsidRDefault="00597911" w:rsidP="00597911">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597911" w:rsidRDefault="00597911" w:rsidP="009113B2">
      <w:pPr>
        <w:tabs>
          <w:tab w:val="left" w:pos="0"/>
          <w:tab w:val="left" w:pos="142"/>
        </w:tabs>
        <w:autoSpaceDE w:val="0"/>
        <w:autoSpaceDN w:val="0"/>
        <w:adjustRightInd w:val="0"/>
        <w:jc w:val="both"/>
        <w:rPr>
          <w:rFonts w:asciiTheme="minorHAnsi" w:hAnsiTheme="minorHAnsi" w:cstheme="minorHAnsi"/>
          <w:sz w:val="20"/>
          <w:szCs w:val="20"/>
        </w:rPr>
      </w:pPr>
    </w:p>
    <w:p w:rsidR="003F5978" w:rsidRPr="006C3EF2" w:rsidRDefault="003F59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lastRenderedPageBreak/>
        <w:t>REL</w:t>
      </w:r>
      <w:r w:rsidR="00892BF1" w:rsidRPr="00927F05">
        <w:rPr>
          <w:sz w:val="22"/>
        </w:rPr>
        <w:t>LENO Y COMPACTADO DE ZANJA CON TIERRA</w:t>
      </w:r>
      <w:r w:rsidR="00235D08">
        <w:rPr>
          <w:sz w:val="22"/>
        </w:rPr>
        <w:t xml:space="preserve"> COMÚN</w:t>
      </w:r>
      <w:r w:rsidRPr="00927F05">
        <w:rPr>
          <w:sz w:val="22"/>
        </w:rPr>
        <w:t xml:space="preserve"> </w:t>
      </w:r>
    </w:p>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3F5978" w:rsidRPr="006C3EF2" w:rsidRDefault="003F5978" w:rsidP="00C622EA">
      <w:pPr>
        <w:ind w:firstLine="360"/>
        <w:rPr>
          <w:rFonts w:asciiTheme="minorHAnsi" w:hAnsiTheme="minorHAnsi" w:cstheme="minorHAnsi"/>
          <w:b/>
          <w:sz w:val="20"/>
          <w:szCs w:val="20"/>
        </w:rPr>
      </w:pPr>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37" w:name="_Toc314666663"/>
      <w:r w:rsidRPr="006C3EF2">
        <w:rPr>
          <w:rFonts w:asciiTheme="minorHAnsi" w:hAnsiTheme="minorHAnsi" w:cstheme="minorHAnsi"/>
          <w:sz w:val="20"/>
          <w:szCs w:val="20"/>
        </w:rPr>
        <w:t>Específicamente se refiere al empleo de tierra común o seleccionada, echada por capas, cada una debidamente compactada con máquina.</w:t>
      </w:r>
      <w:bookmarkEnd w:id="37"/>
    </w:p>
    <w:p w:rsidR="009113B2" w:rsidRPr="000362CA" w:rsidRDefault="009113B2" w:rsidP="003F5978">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p>
    <w:p w:rsidR="009113B2" w:rsidRPr="006C3EF2" w:rsidRDefault="009113B2" w:rsidP="003F5978">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8" w:name="_Toc314666665"/>
      <w:r w:rsidRPr="006C3EF2">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8"/>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39" w:name="_Toc314666666"/>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0" w:name="_Toc314666667"/>
      <w:r w:rsidRPr="006C3EF2">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0"/>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libre de cualquier escombro o cualquier otro elemento que pueda dañar la tubería. </w:t>
      </w:r>
    </w:p>
    <w:p w:rsidR="00560A76" w:rsidRPr="006C3EF2" w:rsidRDefault="00560A76" w:rsidP="009113B2">
      <w:pPr>
        <w:spacing w:before="100" w:beforeAutospacing="1" w:after="100" w:afterAutospacing="1"/>
        <w:contextualSpacing/>
        <w:jc w:val="both"/>
        <w:rPr>
          <w:rFonts w:asciiTheme="minorHAnsi" w:hAnsiTheme="minorHAnsi" w:cstheme="minorHAnsi"/>
          <w:sz w:val="20"/>
          <w:szCs w:val="20"/>
        </w:rPr>
      </w:pP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1" w:name="_Toc314666668"/>
      <w:r w:rsidRPr="006C3EF2">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1"/>
    </w:p>
    <w:p w:rsidR="009113B2" w:rsidRPr="006C3EF2"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2" w:name="_Toc314666670"/>
      <w:r w:rsidRPr="006C3EF2">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2"/>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3" w:name="_Toc314666671"/>
      <w:r w:rsidRPr="006C3EF2">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4" w:name="_Toc314666672"/>
      <w:r w:rsidRPr="006C3EF2">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4"/>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5" w:name="_Toc314666673"/>
      <w:r w:rsidRPr="006C3EF2">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5"/>
      <w:r w:rsidRPr="006C3EF2">
        <w:rPr>
          <w:rFonts w:asciiTheme="minorHAnsi" w:hAnsiTheme="minorHAnsi" w:cstheme="minorHAnsi"/>
          <w:sz w:val="20"/>
          <w:szCs w:val="20"/>
        </w:rPr>
        <w:t>el CONTRATISTA deberá repetir el trabajo por su cuenta y riesgo.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6" w:name="_Toc314666674"/>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6"/>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7" w:name="_Toc314666675"/>
      <w:r w:rsidRPr="006C3EF2">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7"/>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8" w:name="_Toc314666676"/>
      <w:r w:rsidRPr="006C3EF2">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8"/>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49" w:name="_Toc314666677"/>
      <w:r w:rsidRPr="006C3EF2">
        <w:rPr>
          <w:rFonts w:asciiTheme="minorHAnsi" w:hAnsiTheme="minorHAnsi" w:cstheme="minorHAnsi"/>
          <w:sz w:val="20"/>
          <w:szCs w:val="20"/>
        </w:rPr>
        <w:t>La cinta de señalización debe ser ubicada 30 cm antes del nivel superior de la zanja indicando la palabra "PRECAUCIÓN YPFB LÍNEA DE GAS"</w:t>
      </w:r>
      <w:bookmarkEnd w:id="49"/>
      <w:r w:rsidRPr="006C3EF2">
        <w:rPr>
          <w:rFonts w:asciiTheme="minorHAnsi" w:hAnsiTheme="minorHAnsi" w:cstheme="minorHAnsi"/>
          <w:sz w:val="20"/>
          <w:szCs w:val="20"/>
        </w:rPr>
        <w:t>, esta cinta de señalización para la zanja será otorgada por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0" w:name="_Toc314666678"/>
      <w:r w:rsidRPr="006C3EF2">
        <w:rPr>
          <w:rFonts w:asciiTheme="minorHAnsi" w:hAnsiTheme="minorHAnsi" w:cstheme="minorHAnsi"/>
          <w:sz w:val="20"/>
          <w:szCs w:val="20"/>
        </w:rPr>
        <w:t>Todas las áreas comprendidas en el trabajo deberán nivelarse en forma uniforme. La superficie final deberá entregarse libre de irregularidades.</w:t>
      </w:r>
      <w:bookmarkEnd w:id="50"/>
    </w:p>
    <w:p w:rsidR="009113B2" w:rsidRPr="006C3EF2"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6C3EF2"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Tan pronto como se haya culminado con el relleno y compactado, el CONTRATISTA una vez finalizada esta actividad deberá proceder al:</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Retiro de todos los escombros y materiales en exceso o rechazados.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que serán llevados a sitios autorizados.</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C3EF2" w:rsidRDefault="009113B2" w:rsidP="00523480">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Times New Roman" w:hAnsiTheme="minorHAnsi"/>
          <w:b/>
          <w:color w:val="auto"/>
          <w:sz w:val="20"/>
          <w:szCs w:val="20"/>
        </w:rPr>
        <w:t xml:space="preserve"> </w:t>
      </w: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contextualSpacing/>
        <w:jc w:val="both"/>
        <w:rPr>
          <w:rFonts w:asciiTheme="minorHAnsi" w:hAnsiTheme="minorHAnsi" w:cstheme="minorHAnsi"/>
          <w:kern w:val="28"/>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con relleno común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1" w:name="_Toc314666680"/>
      <w:r w:rsidRPr="006C3EF2">
        <w:rPr>
          <w:rFonts w:asciiTheme="minorHAnsi" w:hAnsiTheme="minorHAnsi" w:cstheme="minorHAnsi"/>
          <w:sz w:val="20"/>
          <w:szCs w:val="20"/>
        </w:rPr>
        <w:t>En la medición se deberá  descontar los volúmenes de tierra que desplazan, estructuras y otros</w:t>
      </w:r>
      <w:bookmarkEnd w:id="51"/>
      <w:r w:rsidRPr="006C3EF2">
        <w:rPr>
          <w:rFonts w:asciiTheme="minorHAnsi" w:hAnsiTheme="minorHAnsi" w:cstheme="minorHAnsi"/>
          <w:sz w:val="20"/>
          <w:szCs w:val="20"/>
        </w:rPr>
        <w:t xml:space="preserve"> que la SUPERVISIÓN considere necesario.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2" w:name="_Toc314666682"/>
      <w:r w:rsidRPr="006C3EF2">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2"/>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3" w:name="_Toc314666683"/>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3"/>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54" w:name="_Toc314666684"/>
      <w:r w:rsidRPr="006C3EF2">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4"/>
    </w:p>
    <w:p w:rsidR="009113B2" w:rsidRPr="00927F05" w:rsidRDefault="009113B2" w:rsidP="000362CA">
      <w:pPr>
        <w:pStyle w:val="Ttulo1"/>
        <w:numPr>
          <w:ilvl w:val="0"/>
          <w:numId w:val="78"/>
        </w:numPr>
        <w:rPr>
          <w:sz w:val="22"/>
          <w:lang w:val="es-ES_tradnl"/>
        </w:rPr>
      </w:pPr>
      <w:bookmarkStart w:id="55" w:name="_Toc378236512"/>
      <w:bookmarkStart w:id="56" w:name="_Toc378667045"/>
      <w:bookmarkStart w:id="57" w:name="_Toc378667231"/>
      <w:bookmarkStart w:id="58" w:name="_Toc378667746"/>
      <w:bookmarkStart w:id="59" w:name="_Toc381213534"/>
      <w:bookmarkStart w:id="60" w:name="_Toc381214011"/>
      <w:bookmarkStart w:id="61" w:name="_Toc381214102"/>
      <w:bookmarkStart w:id="62" w:name="_Toc384130468"/>
      <w:bookmarkStart w:id="63" w:name="_Toc384130689"/>
      <w:bookmarkStart w:id="64" w:name="_Toc384130845"/>
      <w:bookmarkStart w:id="65" w:name="_Toc384131236"/>
      <w:bookmarkStart w:id="66" w:name="_Toc387785987"/>
      <w:bookmarkStart w:id="67" w:name="_Toc387788275"/>
      <w:bookmarkStart w:id="68" w:name="_Toc388648584"/>
      <w:bookmarkStart w:id="69" w:name="_Toc388648673"/>
      <w:bookmarkStart w:id="70" w:name="_Toc388693334"/>
      <w:bookmarkStart w:id="71" w:name="_Toc388702297"/>
      <w:bookmarkStart w:id="72" w:name="_Toc388724575"/>
      <w:bookmarkStart w:id="73" w:name="_Toc404098164"/>
      <w:r w:rsidRPr="00927F05">
        <w:rPr>
          <w:sz w:val="22"/>
        </w:rPr>
        <w:t xml:space="preserve">REPOSICIÓN Y AFINADO DE ACERAS </w:t>
      </w:r>
      <w:r w:rsidR="00757906">
        <w:rPr>
          <w:sz w:val="22"/>
        </w:rPr>
        <w:t>Y/O CUNETAS</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una 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74"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4"/>
    </w:p>
    <w:p w:rsidR="00560A76" w:rsidRPr="006C3EF2" w:rsidRDefault="00560A76" w:rsidP="009113B2">
      <w:pPr>
        <w:jc w:val="both"/>
        <w:rPr>
          <w:rFonts w:asciiTheme="minorHAnsi" w:hAnsiTheme="minorHAnsi" w:cstheme="minorHAnsi"/>
          <w:sz w:val="20"/>
          <w:szCs w:val="20"/>
        </w:rPr>
      </w:pPr>
    </w:p>
    <w:p w:rsidR="009113B2" w:rsidRPr="00560A76"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5"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75"/>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6" w:name="_Toc314666851"/>
      <w:r w:rsidRPr="006C3EF2">
        <w:rPr>
          <w:rFonts w:asciiTheme="minorHAnsi" w:hAnsiTheme="minorHAnsi" w:cstheme="minorHAnsi"/>
          <w:sz w:val="20"/>
          <w:szCs w:val="20"/>
        </w:rPr>
        <w:t>Dosificación:</w:t>
      </w:r>
      <w:bookmarkEnd w:id="76"/>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7" w:name="_Toc314666852"/>
      <w:r w:rsidRPr="006C3EF2">
        <w:rPr>
          <w:rFonts w:asciiTheme="minorHAnsi" w:hAnsiTheme="minorHAnsi" w:cstheme="minorHAnsi"/>
          <w:sz w:val="20"/>
          <w:szCs w:val="20"/>
        </w:rPr>
        <w:t>1</w:t>
      </w:r>
      <w:bookmarkEnd w:id="77"/>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8" w:name="_Toc314666853"/>
      <w:r w:rsidRPr="006C3EF2">
        <w:rPr>
          <w:rFonts w:asciiTheme="minorHAnsi" w:hAnsiTheme="minorHAnsi" w:cstheme="minorHAnsi"/>
          <w:sz w:val="20"/>
          <w:szCs w:val="20"/>
        </w:rPr>
        <w:t>2: Arena fina</w:t>
      </w:r>
      <w:bookmarkEnd w:id="7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9" w:name="_Toc314666854"/>
      <w:r w:rsidRPr="006C3EF2">
        <w:rPr>
          <w:rFonts w:asciiTheme="minorHAnsi" w:hAnsiTheme="minorHAnsi" w:cstheme="minorHAnsi"/>
          <w:sz w:val="20"/>
          <w:szCs w:val="20"/>
        </w:rPr>
        <w:t>3: Grava común</w:t>
      </w:r>
      <w:bookmarkEnd w:id="7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0" w:name="_Toc314666855"/>
      <w:r w:rsidRPr="006C3EF2">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0"/>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1" w:name="_Toc314666866"/>
      <w:r w:rsidRPr="006C3EF2">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w:t>
      </w:r>
      <w:r w:rsidRPr="006C3EF2">
        <w:rPr>
          <w:rFonts w:asciiTheme="minorHAnsi" w:hAnsiTheme="minorHAnsi" w:cstheme="minorHAnsi"/>
          <w:sz w:val="20"/>
          <w:szCs w:val="20"/>
        </w:rPr>
        <w:lastRenderedPageBreak/>
        <w:t>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lastRenderedPageBreak/>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82" w:name="_Toc314666872"/>
      <w:r w:rsidRPr="006C3EF2">
        <w:rPr>
          <w:rFonts w:asciiTheme="minorHAnsi" w:hAnsiTheme="minorHAnsi" w:cstheme="minorHAnsi"/>
          <w:b/>
          <w:sz w:val="20"/>
          <w:szCs w:val="20"/>
        </w:rPr>
        <w:t>Ensayos</w:t>
      </w:r>
      <w:bookmarkEnd w:id="82"/>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83"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3"/>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4"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84"/>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6"/>
      <w:r w:rsidRPr="006C3EF2">
        <w:rPr>
          <w:rFonts w:asciiTheme="minorHAnsi" w:hAnsiTheme="minorHAnsi" w:cstheme="minorHAnsi"/>
          <w:b/>
          <w:sz w:val="20"/>
          <w:szCs w:val="20"/>
        </w:rPr>
        <w:t>Frecuencia de los ensayos</w:t>
      </w:r>
      <w:bookmarkEnd w:id="85"/>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86"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6"/>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7"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7"/>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8" w:name="_Toc314666879"/>
      <w:r w:rsidRPr="006C3EF2">
        <w:rPr>
          <w:rFonts w:asciiTheme="minorHAnsi" w:hAnsiTheme="minorHAnsi" w:cstheme="minorHAnsi"/>
          <w:sz w:val="20"/>
          <w:szCs w:val="20"/>
        </w:rPr>
        <w:t>Se deberá individualizar cada probeta anotando la fecha y hora y el elemento estructural correspondiente.</w:t>
      </w:r>
      <w:bookmarkEnd w:id="88"/>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89" w:name="_Toc314666880"/>
      <w:r w:rsidRPr="006C3EF2">
        <w:rPr>
          <w:rFonts w:asciiTheme="minorHAnsi" w:hAnsiTheme="minorHAnsi" w:cstheme="minorHAnsi"/>
          <w:sz w:val="20"/>
          <w:szCs w:val="20"/>
        </w:rPr>
        <w:t>Las probetas serán preparadas en presencia del SUPERVISOR DE OBRA.</w:t>
      </w:r>
      <w:bookmarkEnd w:id="8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0" w:name="_Toc314666881"/>
      <w:r w:rsidRPr="006C3EF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0"/>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1"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1"/>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2" w:name="_Toc314666883"/>
      <w:r w:rsidRPr="006C3EF2">
        <w:rPr>
          <w:rFonts w:asciiTheme="minorHAnsi" w:hAnsiTheme="minorHAnsi" w:cstheme="minorHAnsi"/>
          <w:b/>
          <w:sz w:val="20"/>
          <w:szCs w:val="20"/>
        </w:rPr>
        <w:t xml:space="preserve">Evaluación y aceptación del </w:t>
      </w:r>
      <w:bookmarkStart w:id="93" w:name="_Toc314666884"/>
      <w:bookmarkEnd w:id="92"/>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3"/>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94" w:name="_Toc314666885"/>
      <w:r w:rsidRPr="006C3EF2">
        <w:rPr>
          <w:rFonts w:asciiTheme="minorHAnsi" w:hAnsiTheme="minorHAnsi" w:cstheme="minorHAnsi"/>
          <w:b/>
          <w:sz w:val="20"/>
          <w:szCs w:val="20"/>
        </w:rPr>
        <w:t xml:space="preserve">Aceptación de la </w:t>
      </w:r>
      <w:bookmarkStart w:id="95" w:name="_Toc314666886"/>
      <w:bookmarkEnd w:id="94"/>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5"/>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6" w:name="_Toc314666887"/>
      <w:r w:rsidRPr="006C3EF2">
        <w:rPr>
          <w:rFonts w:asciiTheme="minorHAnsi" w:hAnsiTheme="minorHAnsi" w:cstheme="minorHAnsi"/>
          <w:sz w:val="20"/>
          <w:szCs w:val="20"/>
        </w:rPr>
        <w:t>i) Resistencia del 80 a 90 %.</w:t>
      </w:r>
      <w:bookmarkStart w:id="97" w:name="_Toc314666888"/>
      <w:bookmarkEnd w:id="96"/>
      <w:r w:rsidRPr="006C3EF2">
        <w:rPr>
          <w:rFonts w:asciiTheme="minorHAnsi" w:hAnsiTheme="minorHAnsi" w:cstheme="minorHAnsi"/>
          <w:sz w:val="20"/>
          <w:szCs w:val="20"/>
        </w:rPr>
        <w:t>Se procederá a:</w:t>
      </w:r>
      <w:bookmarkEnd w:id="9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9"/>
      <w:r w:rsidRPr="006C3EF2">
        <w:rPr>
          <w:rFonts w:asciiTheme="minorHAnsi" w:hAnsiTheme="minorHAnsi" w:cstheme="minorHAnsi"/>
          <w:sz w:val="20"/>
          <w:szCs w:val="20"/>
        </w:rPr>
        <w:t>1. Ensayo con esclerómetro, senoscopio u otro no destructivo.</w:t>
      </w:r>
      <w:bookmarkEnd w:id="98"/>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99"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9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91"/>
      <w:r w:rsidRPr="006C3EF2">
        <w:rPr>
          <w:rFonts w:asciiTheme="minorHAnsi" w:hAnsiTheme="minorHAnsi" w:cstheme="minorHAnsi"/>
          <w:sz w:val="20"/>
          <w:szCs w:val="20"/>
        </w:rPr>
        <w:t>ii) Resistencia inferior al 60 %.</w:t>
      </w:r>
      <w:bookmarkEnd w:id="100"/>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101" w:name="_Toc314666892"/>
      <w:r w:rsidRPr="006C3EF2">
        <w:rPr>
          <w:rFonts w:asciiTheme="minorHAnsi" w:hAnsiTheme="minorHAnsi" w:cstheme="minorHAnsi"/>
          <w:sz w:val="20"/>
          <w:szCs w:val="20"/>
        </w:rPr>
        <w:t>El CONTRATISTA procederá a la demolición y reemplazo del sector de vaciado afectado.</w:t>
      </w:r>
      <w:bookmarkEnd w:id="10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02" w:name="_Toc314666893"/>
      <w:r w:rsidRPr="006C3EF2">
        <w:rPr>
          <w:rFonts w:asciiTheme="minorHAnsi" w:hAnsiTheme="minorHAnsi" w:cstheme="minorHAnsi"/>
          <w:sz w:val="20"/>
          <w:szCs w:val="20"/>
        </w:rPr>
        <w:lastRenderedPageBreak/>
        <w:t>Todos los ensayos, pruebas, demoliciones, reemplazos necesarios serán cancelados por el CONTRATISTA.</w:t>
      </w:r>
      <w:bookmarkEnd w:id="102"/>
    </w:p>
    <w:p w:rsidR="009113B2" w:rsidRPr="006C3EF2" w:rsidRDefault="009113B2" w:rsidP="009113B2">
      <w:pPr>
        <w:jc w:val="both"/>
        <w:rPr>
          <w:rFonts w:asciiTheme="minorHAnsi" w:hAnsiTheme="minorHAnsi" w:cstheme="minorHAnsi"/>
          <w:sz w:val="20"/>
          <w:szCs w:val="20"/>
        </w:rPr>
      </w:pPr>
      <w:bookmarkStart w:id="103" w:name="_Toc314666894"/>
      <w:r w:rsidRPr="006C3EF2">
        <w:rPr>
          <w:rFonts w:asciiTheme="minorHAnsi" w:hAnsiTheme="minorHAnsi" w:cstheme="minorHAnsi"/>
          <w:b/>
          <w:sz w:val="20"/>
          <w:szCs w:val="20"/>
        </w:rPr>
        <w:t>Curado y Protección del Concreto</w:t>
      </w:r>
      <w:r w:rsidRPr="006C3EF2">
        <w:rPr>
          <w:rFonts w:asciiTheme="minorHAnsi" w:hAnsiTheme="minorHAnsi" w:cstheme="minorHAnsi"/>
          <w:sz w:val="20"/>
          <w:szCs w:val="20"/>
        </w:rPr>
        <w:t>. El curado se hará en una de las dos formas siguientes:</w:t>
      </w:r>
      <w:bookmarkEnd w:id="103"/>
    </w:p>
    <w:p w:rsidR="009113B2" w:rsidRPr="006C3EF2" w:rsidRDefault="009113B2" w:rsidP="009113B2">
      <w:pPr>
        <w:jc w:val="both"/>
        <w:rPr>
          <w:rFonts w:asciiTheme="minorHAnsi" w:hAnsiTheme="minorHAnsi" w:cstheme="minorHAnsi"/>
          <w:sz w:val="20"/>
          <w:szCs w:val="20"/>
        </w:rPr>
      </w:pPr>
      <w:bookmarkStart w:id="104"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4"/>
    </w:p>
    <w:p w:rsidR="009113B2" w:rsidRPr="006C3EF2" w:rsidRDefault="009113B2" w:rsidP="009113B2">
      <w:pPr>
        <w:jc w:val="both"/>
        <w:rPr>
          <w:rFonts w:asciiTheme="minorHAnsi" w:hAnsiTheme="minorHAnsi" w:cstheme="minorHAnsi"/>
          <w:sz w:val="20"/>
          <w:szCs w:val="20"/>
        </w:rPr>
      </w:pPr>
      <w:bookmarkStart w:id="105"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5"/>
    </w:p>
    <w:p w:rsidR="009113B2" w:rsidRPr="006C3EF2" w:rsidRDefault="009113B2" w:rsidP="009113B2">
      <w:pPr>
        <w:jc w:val="both"/>
        <w:rPr>
          <w:rFonts w:asciiTheme="minorHAnsi" w:hAnsiTheme="minorHAnsi" w:cstheme="minorHAnsi"/>
          <w:sz w:val="20"/>
          <w:szCs w:val="20"/>
        </w:rPr>
      </w:pPr>
      <w:bookmarkStart w:id="106" w:name="_Toc314666897"/>
      <w:r w:rsidRPr="006C3EF2">
        <w:rPr>
          <w:rFonts w:asciiTheme="minorHAnsi" w:hAnsiTheme="minorHAnsi" w:cstheme="minorHAnsi"/>
          <w:sz w:val="20"/>
          <w:szCs w:val="20"/>
        </w:rPr>
        <w:t>En esta forma no se requerirá el empleo adicional de agua una vez la superficie haya sido cubierta.</w:t>
      </w:r>
      <w:bookmarkEnd w:id="106"/>
    </w:p>
    <w:p w:rsidR="009113B2" w:rsidRPr="006C3EF2" w:rsidRDefault="009113B2" w:rsidP="009113B2">
      <w:pPr>
        <w:jc w:val="both"/>
        <w:rPr>
          <w:rFonts w:asciiTheme="minorHAnsi" w:hAnsiTheme="minorHAnsi" w:cstheme="minorHAnsi"/>
          <w:sz w:val="20"/>
          <w:szCs w:val="20"/>
        </w:rPr>
      </w:pPr>
      <w:bookmarkStart w:id="107" w:name="_Toc314666898"/>
      <w:r w:rsidRPr="006C3EF2">
        <w:rPr>
          <w:rFonts w:asciiTheme="minorHAnsi" w:hAnsiTheme="minorHAnsi" w:cstheme="minorHAnsi"/>
          <w:sz w:val="20"/>
          <w:szCs w:val="20"/>
        </w:rPr>
        <w:t>El tramo debe revisarse frecuentemente para asegurarse que si tenga la humedad requerida.</w:t>
      </w:r>
      <w:bookmarkEnd w:id="107"/>
    </w:p>
    <w:p w:rsidR="009113B2" w:rsidRPr="006C3EF2" w:rsidRDefault="009113B2" w:rsidP="009113B2">
      <w:pPr>
        <w:jc w:val="both"/>
        <w:rPr>
          <w:rFonts w:asciiTheme="minorHAnsi" w:hAnsiTheme="minorHAnsi" w:cstheme="minorHAnsi"/>
          <w:sz w:val="20"/>
          <w:szCs w:val="20"/>
        </w:rPr>
      </w:pPr>
      <w:bookmarkStart w:id="108"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8"/>
    </w:p>
    <w:p w:rsidR="009113B2" w:rsidRPr="006C3EF2" w:rsidRDefault="009113B2" w:rsidP="009113B2">
      <w:pPr>
        <w:jc w:val="both"/>
        <w:rPr>
          <w:rFonts w:asciiTheme="minorHAnsi" w:hAnsiTheme="minorHAnsi" w:cstheme="minorHAnsi"/>
          <w:sz w:val="20"/>
          <w:szCs w:val="20"/>
        </w:rPr>
      </w:pPr>
      <w:bookmarkStart w:id="109"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109"/>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bookmarkStart w:id="110" w:name="_Toc314666902"/>
      <w:r w:rsidRPr="006C3EF2">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0"/>
    </w:p>
    <w:p w:rsidR="009113B2" w:rsidRPr="00927F05" w:rsidRDefault="009113B2" w:rsidP="000362CA">
      <w:pPr>
        <w:pStyle w:val="Ttulo1"/>
        <w:numPr>
          <w:ilvl w:val="0"/>
          <w:numId w:val="78"/>
        </w:numPr>
        <w:rPr>
          <w:sz w:val="22"/>
        </w:rPr>
      </w:pPr>
      <w:bookmarkStart w:id="111" w:name="_Toc378236510"/>
      <w:bookmarkStart w:id="112" w:name="_Toc378667043"/>
      <w:bookmarkStart w:id="113" w:name="_Toc378667229"/>
      <w:bookmarkStart w:id="114" w:name="_Toc378667744"/>
      <w:bookmarkStart w:id="115" w:name="_Toc381213535"/>
      <w:bookmarkStart w:id="116" w:name="_Toc381214012"/>
      <w:bookmarkStart w:id="117" w:name="_Toc381214103"/>
      <w:bookmarkStart w:id="118" w:name="_Toc384130469"/>
      <w:bookmarkStart w:id="119" w:name="_Toc384130690"/>
      <w:bookmarkStart w:id="120" w:name="_Toc384130846"/>
      <w:bookmarkStart w:id="121" w:name="_Toc384131237"/>
      <w:bookmarkStart w:id="122" w:name="_Toc387785988"/>
      <w:bookmarkStart w:id="123" w:name="_Toc387788276"/>
      <w:bookmarkStart w:id="124" w:name="_Toc388648585"/>
      <w:bookmarkStart w:id="125" w:name="_Toc388648674"/>
      <w:bookmarkStart w:id="126" w:name="_Toc388693335"/>
      <w:bookmarkStart w:id="127" w:name="_Toc388702298"/>
      <w:bookmarkStart w:id="128" w:name="_Toc388724576"/>
      <w:bookmarkStart w:id="129" w:name="_Toc404098165"/>
      <w:r w:rsidRPr="00927F05">
        <w:rPr>
          <w:sz w:val="22"/>
        </w:rPr>
        <w:t>R</w:t>
      </w:r>
      <w:r w:rsidR="00235D08">
        <w:rPr>
          <w:sz w:val="22"/>
        </w:rPr>
        <w:t>EPOSICIÓN DE PAVIMENTO FLEXIBLE</w:t>
      </w:r>
      <w:r w:rsidRPr="00927F05">
        <w:rPr>
          <w:sz w:val="22"/>
        </w:rPr>
        <w:t xml:space="preserve"> </w:t>
      </w: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proceso se efectuará en una planta apropiada, posteriormente será extendida y compactada en caliente en obra sobre una base preparada e imprimada.</w:t>
      </w: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6C3EF2">
        <w:rPr>
          <w:rFonts w:asciiTheme="minorHAnsi" w:hAnsiTheme="minorHAnsi" w:cstheme="minorHAnsi"/>
          <w:b/>
          <w:sz w:val="20"/>
          <w:szCs w:val="20"/>
        </w:rPr>
        <w:t>AASHO T-165</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30" w:name="_Toc314666722"/>
      <w:r w:rsidRPr="006C3EF2">
        <w:rPr>
          <w:rFonts w:asciiTheme="minorHAnsi" w:hAnsiTheme="minorHAnsi" w:cstheme="minorHAnsi"/>
          <w:sz w:val="20"/>
          <w:szCs w:val="20"/>
        </w:rPr>
        <w:t xml:space="preserve"> El CONTRATISTA estará obligado a realizar las pruebas de calidad exigidas por el SUPERVISOR DE OBRA de YPFB.</w:t>
      </w:r>
      <w:bookmarkEnd w:id="130"/>
    </w:p>
    <w:p w:rsidR="009113B2" w:rsidRPr="006C3EF2"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9113B2" w:rsidRPr="006C3EF2" w:rsidRDefault="009113B2" w:rsidP="00523480">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CEMENTO ASFALTICO 85/100</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será homogéneo, carecerá de agua y no formará espuma cuando sea calentado a 176 ºC.</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deberá estar de acuerdo con las exigencias establecidas a continuación:</w:t>
      </w:r>
    </w:p>
    <w:p w:rsidR="009113B2" w:rsidRPr="006C3EF2" w:rsidRDefault="009113B2" w:rsidP="00523480">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AGREGADOS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B2663D"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9113B2" w:rsidRPr="006C3EF2" w:rsidRDefault="009113B2" w:rsidP="009113B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6C3EF2">
        <w:rPr>
          <w:rFonts w:asciiTheme="minorHAnsi" w:eastAsia="Times New Roman" w:hAnsiTheme="minorHAnsi" w:cstheme="minorHAnsi"/>
          <w:b/>
          <w:lang w:val="es-ES"/>
        </w:rPr>
        <w:lastRenderedPageBreak/>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9113B2" w:rsidRPr="006C3EF2" w:rsidTr="008345E5">
        <w:trPr>
          <w:gridAfter w:val="1"/>
          <w:wAfter w:w="37" w:type="dxa"/>
          <w:trHeight w:val="283"/>
          <w:jc w:val="center"/>
        </w:trPr>
        <w:tc>
          <w:tcPr>
            <w:tcW w:w="2190" w:type="dxa"/>
            <w:vMerge w:val="restart"/>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 DEL PESO QUE PASA</w:t>
            </w:r>
          </w:p>
        </w:tc>
      </w:tr>
      <w:tr w:rsidR="009113B2" w:rsidRPr="006C3EF2" w:rsidTr="008345E5">
        <w:trPr>
          <w:trHeight w:val="227"/>
          <w:jc w:val="center"/>
        </w:trPr>
        <w:tc>
          <w:tcPr>
            <w:tcW w:w="2190" w:type="dxa"/>
            <w:vMerge/>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6C3EF2">
              <w:rPr>
                <w:rFonts w:asciiTheme="minorHAnsi" w:eastAsia="Times New Roman" w:hAnsiTheme="minorHAnsi" w:cstheme="minorHAnsi"/>
                <w:b/>
                <w:lang w:val="es-ES"/>
              </w:rPr>
              <w:t>GRADACIÓN B</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¾</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70-100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100</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½</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55-90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40-80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30-55</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45-65</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33-53</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N°10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22-47</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16-38</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N°40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12-32</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10-25</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N°80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8-20</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N°200</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4-8</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3-8</w:t>
            </w:r>
          </w:p>
        </w:tc>
      </w:tr>
      <w:tr w:rsidR="009113B2" w:rsidRPr="006C3EF2" w:rsidTr="008345E5">
        <w:trPr>
          <w:gridAfter w:val="1"/>
          <w:wAfter w:w="37" w:type="dxa"/>
          <w:trHeight w:val="227"/>
          <w:jc w:val="center"/>
        </w:trPr>
        <w:tc>
          <w:tcPr>
            <w:tcW w:w="2190"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Bitumen (sol. Cs.2)%</w:t>
            </w:r>
          </w:p>
        </w:tc>
        <w:tc>
          <w:tcPr>
            <w:tcW w:w="1662"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5-8</w:t>
            </w:r>
          </w:p>
        </w:tc>
        <w:tc>
          <w:tcPr>
            <w:tcW w:w="1701" w:type="dxa"/>
            <w:shd w:val="clear" w:color="auto" w:fill="auto"/>
            <w:vAlign w:val="center"/>
          </w:tcPr>
          <w:p w:rsidR="009113B2" w:rsidRPr="006C3EF2" w:rsidRDefault="009113B2" w:rsidP="008345E5">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3.5-7</w:t>
            </w:r>
          </w:p>
        </w:tc>
      </w:tr>
    </w:tbl>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cemento asfáltico y los agregados pétreos serán calentados en la planta entre 135 y 170 grados centígrados.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mezcla de concreto asfáltico al salir de la planta deberá tener una temperatura entre 145 y 160 grados centígrados.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9113B2" w:rsidRPr="006C3EF2" w:rsidRDefault="009113B2" w:rsidP="009113B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6C3EF2">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B2663D" w:rsidRPr="006C3EF2" w:rsidRDefault="00B2663D" w:rsidP="009113B2">
      <w:pPr>
        <w:spacing w:before="100" w:beforeAutospacing="1" w:after="100" w:afterAutospacing="1"/>
        <w:jc w:val="both"/>
        <w:rPr>
          <w:rFonts w:asciiTheme="minorHAnsi" w:hAnsiTheme="minorHAnsi" w:cstheme="minorHAnsi"/>
          <w:sz w:val="20"/>
          <w:szCs w:val="20"/>
        </w:rPr>
      </w:pPr>
    </w:p>
    <w:p w:rsidR="009113B2" w:rsidRPr="006C3EF2" w:rsidRDefault="009113B2" w:rsidP="00523480">
      <w:pPr>
        <w:numPr>
          <w:ilvl w:val="0"/>
          <w:numId w:val="23"/>
        </w:numPr>
        <w:spacing w:before="100" w:beforeAutospacing="1" w:after="100" w:afterAutospacing="1" w:line="276" w:lineRule="auto"/>
        <w:jc w:val="both"/>
        <w:rPr>
          <w:rFonts w:asciiTheme="minorHAnsi" w:hAnsiTheme="minorHAnsi" w:cstheme="minorHAnsi"/>
          <w:b/>
          <w:sz w:val="20"/>
          <w:szCs w:val="20"/>
        </w:rPr>
      </w:pPr>
      <w:r w:rsidRPr="006C3EF2">
        <w:rPr>
          <w:rFonts w:asciiTheme="minorHAnsi" w:hAnsiTheme="minorHAnsi" w:cstheme="minorHAnsi"/>
          <w:b/>
          <w:sz w:val="20"/>
          <w:szCs w:val="20"/>
        </w:rPr>
        <w:lastRenderedPageBreak/>
        <w:t>EMULSIÓN ASFÁLTICA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Podrán usar como materiales de imprimación los siguientes:</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Asfalto líquido MC-70 de curado medio aplicado a temperaturas entre 40° y 70°C.</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560A76" w:rsidRPr="006C3EF2" w:rsidRDefault="00560A76" w:rsidP="009113B2">
      <w:pPr>
        <w:jc w:val="both"/>
        <w:rPr>
          <w:rFonts w:asciiTheme="minorHAnsi" w:hAnsiTheme="minorHAnsi" w:cstheme="minorHAnsi"/>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560A76">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El material estabilizado, debe ser compactado a un mínimo del 95% de la densidad del espécimen compactado en el laboratorio, de acuerdo con AASHTO T245</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6C3EF2">
        <w:rPr>
          <w:rFonts w:asciiTheme="minorHAnsi" w:hAnsiTheme="minorHAnsi" w:cstheme="minorHAnsi"/>
          <w:b/>
          <w:sz w:val="20"/>
          <w:szCs w:val="20"/>
        </w:rPr>
        <w:t>(Ver anexos)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552B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contextualSpacing/>
        <w:jc w:val="both"/>
        <w:rPr>
          <w:rFonts w:asciiTheme="minorHAnsi" w:hAnsiTheme="minorHAnsi" w:cstheme="minorHAnsi"/>
          <w:kern w:val="28"/>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MEDICIÓN Y FORMA DE PAGO.</w:t>
      </w:r>
    </w:p>
    <w:p w:rsidR="009113B2" w:rsidRPr="006C3EF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repo</w:t>
      </w:r>
      <w:r w:rsidR="00892BF1" w:rsidRPr="006C3EF2">
        <w:rPr>
          <w:rFonts w:asciiTheme="minorHAnsi" w:hAnsiTheme="minorHAnsi" w:cstheme="minorHAnsi"/>
          <w:sz w:val="20"/>
          <w:szCs w:val="20"/>
        </w:rPr>
        <w:t xml:space="preserve">sición de asfalto flexible, </w:t>
      </w:r>
      <w:r w:rsidR="00B148FD" w:rsidRPr="006C3EF2">
        <w:rPr>
          <w:rFonts w:asciiTheme="minorHAnsi" w:hAnsiTheme="minorHAnsi" w:cstheme="minorHAnsi"/>
          <w:sz w:val="20"/>
          <w:szCs w:val="20"/>
        </w:rPr>
        <w:t>será</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serán pagados los trabajos que tengan que realizarse por deficiencias en la reposición.</w:t>
      </w:r>
    </w:p>
    <w:p w:rsidR="009113B2" w:rsidRPr="00927F05" w:rsidRDefault="009113B2" w:rsidP="000362CA">
      <w:pPr>
        <w:pStyle w:val="Ttulo1"/>
        <w:numPr>
          <w:ilvl w:val="0"/>
          <w:numId w:val="78"/>
        </w:numPr>
        <w:rPr>
          <w:sz w:val="22"/>
        </w:rPr>
      </w:pPr>
      <w:r w:rsidRPr="00927F05">
        <w:rPr>
          <w:sz w:val="22"/>
        </w:rPr>
        <w:t xml:space="preserve">PROVISIÓN, RELLENO Y COMPACTADO DE CAPA BASE </w:t>
      </w:r>
    </w:p>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p>
    <w:p w:rsidR="009113B2" w:rsidRPr="006C3EF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6C3EF2" w:rsidTr="008345E5">
        <w:trPr>
          <w:jc w:val="center"/>
        </w:trPr>
        <w:tc>
          <w:tcPr>
            <w:tcW w:w="78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6C3EF2"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9113B2" w:rsidRPr="006C3EF2" w:rsidTr="008345E5">
        <w:trPr>
          <w:jc w:val="center"/>
        </w:trPr>
        <w:tc>
          <w:tcPr>
            <w:tcW w:w="784"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754" w:type="dxa"/>
            <w:shd w:val="clear" w:color="auto" w:fill="auto"/>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6C3EF2"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560A76" w:rsidRDefault="00560A76" w:rsidP="00560A76">
      <w:pPr>
        <w:pStyle w:val="Ttulo2"/>
        <w:numPr>
          <w:ilvl w:val="0"/>
          <w:numId w:val="0"/>
        </w:numPr>
        <w:ind w:left="426"/>
        <w:rPr>
          <w:rFonts w:asciiTheme="minorHAnsi" w:eastAsia="Times New Roman" w:hAnsiTheme="minorHAnsi"/>
          <w:b/>
          <w:color w:val="auto"/>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560A76">
      <w:pPr>
        <w:tabs>
          <w:tab w:val="left" w:pos="567"/>
        </w:tabs>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6C3EF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A76" w:rsidRPr="006C3EF2" w:rsidRDefault="00560A76" w:rsidP="009113B2">
      <w:pPr>
        <w:contextualSpacing/>
        <w:jc w:val="both"/>
        <w:rPr>
          <w:rFonts w:asciiTheme="minorHAnsi" w:hAnsiTheme="minorHAnsi" w:cstheme="minorHAnsi"/>
          <w:kern w:val="28"/>
          <w:sz w:val="20"/>
          <w:szCs w:val="20"/>
        </w:rPr>
      </w:pPr>
    </w:p>
    <w:p w:rsidR="009113B2" w:rsidRPr="000362CA" w:rsidRDefault="009113B2" w:rsidP="00560A76">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Default="009113B2" w:rsidP="00560A76">
      <w:pPr>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560A76" w:rsidRDefault="00560A76" w:rsidP="00560A76">
      <w:pPr>
        <w:autoSpaceDE w:val="0"/>
        <w:autoSpaceDN w:val="0"/>
        <w:adjustRightInd w:val="0"/>
        <w:spacing w:after="100" w:afterAutospacing="1"/>
        <w:jc w:val="both"/>
        <w:rPr>
          <w:rFonts w:asciiTheme="minorHAnsi" w:hAnsiTheme="minorHAnsi" w:cstheme="minorHAnsi"/>
          <w:sz w:val="20"/>
          <w:szCs w:val="20"/>
        </w:rPr>
      </w:pPr>
    </w:p>
    <w:p w:rsidR="00560A76" w:rsidRDefault="00560A76" w:rsidP="00560A76">
      <w:pPr>
        <w:autoSpaceDE w:val="0"/>
        <w:autoSpaceDN w:val="0"/>
        <w:adjustRightInd w:val="0"/>
        <w:spacing w:after="100" w:afterAutospacing="1"/>
        <w:jc w:val="both"/>
        <w:rPr>
          <w:rFonts w:asciiTheme="minorHAnsi" w:hAnsiTheme="minorHAnsi" w:cstheme="minorHAnsi"/>
          <w:sz w:val="20"/>
          <w:szCs w:val="20"/>
        </w:rPr>
      </w:pPr>
    </w:p>
    <w:p w:rsidR="00560A76" w:rsidRPr="00560A76" w:rsidRDefault="00560A76" w:rsidP="00560A76">
      <w:pPr>
        <w:pStyle w:val="Ttulo1"/>
        <w:numPr>
          <w:ilvl w:val="0"/>
          <w:numId w:val="78"/>
        </w:numPr>
        <w:rPr>
          <w:sz w:val="22"/>
        </w:rPr>
      </w:pPr>
      <w:bookmarkStart w:id="131" w:name="_Toc378236511"/>
      <w:bookmarkStart w:id="132" w:name="_Toc378667044"/>
      <w:bookmarkStart w:id="133" w:name="_Toc378667230"/>
      <w:bookmarkStart w:id="134" w:name="_Toc378667745"/>
      <w:bookmarkStart w:id="135" w:name="_Toc381213536"/>
      <w:bookmarkStart w:id="136" w:name="_Toc381214013"/>
      <w:bookmarkStart w:id="137" w:name="_Toc381214104"/>
      <w:bookmarkStart w:id="138" w:name="_Toc381214948"/>
      <w:bookmarkStart w:id="139" w:name="_Toc384130470"/>
      <w:bookmarkStart w:id="140" w:name="_Toc384130691"/>
      <w:bookmarkStart w:id="141" w:name="_Toc384130847"/>
      <w:bookmarkStart w:id="142" w:name="_Toc384131238"/>
      <w:bookmarkStart w:id="143" w:name="_Toc387785989"/>
      <w:bookmarkStart w:id="144" w:name="_Toc387788277"/>
      <w:bookmarkStart w:id="145" w:name="_Toc388648586"/>
      <w:bookmarkStart w:id="146" w:name="_Toc388648675"/>
      <w:bookmarkStart w:id="147" w:name="_Toc388693336"/>
      <w:bookmarkStart w:id="148" w:name="_Toc388702299"/>
      <w:bookmarkStart w:id="149" w:name="_Toc388724577"/>
      <w:bookmarkStart w:id="150" w:name="_Toc404098166"/>
      <w:r w:rsidRPr="00560A76">
        <w:rPr>
          <w:sz w:val="22"/>
        </w:rPr>
        <w:lastRenderedPageBreak/>
        <w:t>REPOSICIÓN DE PAVIMENTO RÍGIDO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560A76" w:rsidRDefault="003632A2" w:rsidP="00560A76">
      <w:pPr>
        <w:rPr>
          <w:rFonts w:asciiTheme="minorHAnsi" w:hAnsiTheme="minorHAnsi" w:cstheme="minorHAnsi"/>
          <w:b/>
          <w:sz w:val="20"/>
          <w:szCs w:val="20"/>
        </w:rPr>
      </w:pPr>
      <w:r>
        <w:rPr>
          <w:rFonts w:asciiTheme="minorHAnsi" w:hAnsiTheme="minorHAnsi" w:cstheme="minorHAnsi"/>
          <w:b/>
          <w:sz w:val="20"/>
          <w:szCs w:val="20"/>
        </w:rPr>
        <w:t>UNIDAD: Metro Cuadrado (M</w:t>
      </w:r>
      <w:r w:rsidR="00560A76" w:rsidRPr="00920A4F">
        <w:rPr>
          <w:rFonts w:asciiTheme="minorHAnsi" w:hAnsiTheme="minorHAnsi" w:cstheme="minorHAnsi"/>
          <w:b/>
          <w:sz w:val="20"/>
          <w:szCs w:val="20"/>
        </w:rPr>
        <w:t>2)</w:t>
      </w:r>
    </w:p>
    <w:p w:rsidR="00560A76" w:rsidRPr="00920A4F" w:rsidRDefault="00560A76" w:rsidP="00560A76">
      <w:pPr>
        <w:rPr>
          <w:rFonts w:asciiTheme="minorHAnsi" w:hAnsiTheme="minorHAnsi" w:cstheme="minorHAnsi"/>
          <w:b/>
          <w:sz w:val="20"/>
          <w:szCs w:val="20"/>
        </w:rPr>
      </w:pPr>
    </w:p>
    <w:p w:rsidR="00560A76" w:rsidRPr="00920A4F" w:rsidRDefault="00560A76" w:rsidP="00560A76">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60A76" w:rsidRDefault="00560A76" w:rsidP="00560A7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pavimentos constituidos por losas de concreto reforzados con estructura de fierro, de acuerdo con los planos y especificaciones. </w:t>
      </w:r>
    </w:p>
    <w:p w:rsidR="00560A76" w:rsidRPr="00920A4F" w:rsidRDefault="00560A76" w:rsidP="00560A76">
      <w:pPr>
        <w:jc w:val="both"/>
        <w:rPr>
          <w:rFonts w:asciiTheme="minorHAnsi" w:hAnsiTheme="minorHAnsi" w:cstheme="minorHAnsi"/>
          <w:sz w:val="20"/>
          <w:szCs w:val="20"/>
        </w:rPr>
      </w:pPr>
    </w:p>
    <w:p w:rsidR="00560A76" w:rsidRPr="00920A4F" w:rsidRDefault="00560A76" w:rsidP="00560A76">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60A76" w:rsidRPr="00920A4F" w:rsidRDefault="00560A76" w:rsidP="00560A76">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560A76" w:rsidRPr="00920A4F" w:rsidRDefault="00560A76" w:rsidP="00560A76">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560A76" w:rsidRPr="00920A4F" w:rsidRDefault="00560A76" w:rsidP="00560A76">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560A76" w:rsidRPr="00920A4F" w:rsidRDefault="00560A76" w:rsidP="00560A76">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560A76" w:rsidRPr="00920A4F" w:rsidRDefault="00560A76" w:rsidP="00560A76">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rPr>
        <w:drawing>
          <wp:inline distT="0" distB="0" distL="0" distR="0" wp14:anchorId="62260B96" wp14:editId="689756A0">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560A76" w:rsidRPr="00920A4F" w:rsidRDefault="00560A76" w:rsidP="00560A76">
      <w:pPr>
        <w:pStyle w:val="Prrafodelista"/>
        <w:numPr>
          <w:ilvl w:val="0"/>
          <w:numId w:val="2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mínimo necesario para el vaciado de concreto (Mezcladora o Carro Hormigonero, Vibradora, etc) deberá ser tal que asegure, la colocación, vibración y terminado del mismo a un ritmo acorde al suministro.</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0C32F0">
        <w:rPr>
          <w:rFonts w:asciiTheme="minorHAnsi" w:hAnsiTheme="minorHAnsi" w:cstheme="minorHAnsi"/>
          <w:sz w:val="20"/>
          <w:szCs w:val="20"/>
        </w:rPr>
        <w:t xml:space="preserve"> </w:t>
      </w:r>
      <w:r w:rsidRPr="00920A4F">
        <w:rPr>
          <w:rFonts w:asciiTheme="minorHAnsi" w:hAnsiTheme="minorHAnsi" w:cstheme="minorHAnsi"/>
          <w:sz w:val="20"/>
          <w:szCs w:val="20"/>
        </w:rPr>
        <w:t>El hormigón para la carpeta deberá tener una resistencia característica a 28 días de 28 MPA (mega pascales).</w:t>
      </w:r>
    </w:p>
    <w:p w:rsidR="00560A76" w:rsidRPr="00920A4F" w:rsidRDefault="00560A76" w:rsidP="000C32F0">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60A76" w:rsidRPr="00920A4F" w:rsidRDefault="00560A76" w:rsidP="000C32F0">
      <w:pPr>
        <w:jc w:val="both"/>
        <w:rPr>
          <w:rFonts w:asciiTheme="minorHAnsi" w:hAnsiTheme="minorHAnsi" w:cstheme="minorHAnsi"/>
          <w:sz w:val="20"/>
          <w:szCs w:val="20"/>
        </w:rPr>
      </w:pPr>
      <w:r w:rsidRPr="00920A4F">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tambor de la mezcladora deberá operar con una velocidad entre 14 y 20 revoluciones por minuto. Cuando la mezcladora haya estado detenida más de 30 minutos, se limpiará completamente antes de volver a utilizarla.</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560A76" w:rsidRPr="00920A4F" w:rsidRDefault="00560A76" w:rsidP="00560A7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Cuando el concreto vaya a ser suministrado por una planta de mezclas, deberá cumplir con todas las condiciones exigidas para el concreto mezclado en obra.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10cm.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560A76" w:rsidRPr="00920A4F" w:rsidRDefault="00560A76" w:rsidP="00560A76">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560A76" w:rsidRPr="00920A4F" w:rsidRDefault="00560A76" w:rsidP="00560A76">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560A76" w:rsidRPr="00920A4F" w:rsidRDefault="00560A76" w:rsidP="00560A76">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560A76" w:rsidRPr="00920A4F"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obtener resultados satisfactorios, será aceptada la estructura.</w:t>
      </w:r>
    </w:p>
    <w:p w:rsidR="00560A76" w:rsidRPr="00920A4F" w:rsidRDefault="00560A76" w:rsidP="00560A7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560A76" w:rsidRDefault="00560A76" w:rsidP="00560A7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560C07" w:rsidRDefault="00560C07" w:rsidP="00560A76">
      <w:pPr>
        <w:autoSpaceDE w:val="0"/>
        <w:autoSpaceDN w:val="0"/>
        <w:adjustRightInd w:val="0"/>
        <w:spacing w:before="100" w:beforeAutospacing="1" w:after="100" w:afterAutospacing="1"/>
        <w:jc w:val="both"/>
        <w:rPr>
          <w:rFonts w:asciiTheme="minorHAnsi" w:hAnsiTheme="minorHAnsi" w:cstheme="minorHAnsi"/>
          <w:sz w:val="20"/>
          <w:szCs w:val="20"/>
        </w:rPr>
      </w:pPr>
    </w:p>
    <w:p w:rsidR="00560A76" w:rsidRPr="00B83344" w:rsidRDefault="00560A76" w:rsidP="000C32F0">
      <w:pPr>
        <w:pStyle w:val="Estilo1"/>
        <w:numPr>
          <w:ilvl w:val="1"/>
          <w:numId w:val="78"/>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560A76" w:rsidRPr="00920A4F" w:rsidRDefault="00560A76" w:rsidP="000C3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0A76" w:rsidRPr="00920A4F" w:rsidRDefault="00560A76" w:rsidP="00560A76">
      <w:pPr>
        <w:contextualSpacing/>
        <w:jc w:val="both"/>
        <w:rPr>
          <w:rFonts w:asciiTheme="minorHAnsi" w:hAnsiTheme="minorHAnsi" w:cstheme="minorHAnsi"/>
          <w:kern w:val="28"/>
          <w:sz w:val="20"/>
          <w:szCs w:val="20"/>
        </w:rPr>
      </w:pPr>
    </w:p>
    <w:p w:rsidR="00560A76" w:rsidRPr="00920A4F" w:rsidRDefault="00560A76" w:rsidP="00560A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0A76" w:rsidRPr="00920A4F" w:rsidRDefault="00560A76" w:rsidP="00560A76">
      <w:pPr>
        <w:contextualSpacing/>
        <w:jc w:val="both"/>
        <w:rPr>
          <w:rFonts w:asciiTheme="minorHAnsi" w:hAnsiTheme="minorHAnsi" w:cstheme="minorHAnsi"/>
          <w:kern w:val="28"/>
          <w:sz w:val="20"/>
          <w:szCs w:val="20"/>
        </w:rPr>
      </w:pPr>
    </w:p>
    <w:p w:rsidR="00560A76" w:rsidRPr="00920A4F" w:rsidRDefault="00560A76" w:rsidP="00560A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0A76" w:rsidRPr="00920A4F" w:rsidRDefault="00560A76" w:rsidP="00560A76">
      <w:pPr>
        <w:contextualSpacing/>
        <w:jc w:val="both"/>
        <w:rPr>
          <w:rFonts w:asciiTheme="minorHAnsi" w:hAnsiTheme="minorHAnsi" w:cstheme="minorHAnsi"/>
          <w:kern w:val="28"/>
          <w:sz w:val="20"/>
          <w:szCs w:val="20"/>
        </w:rPr>
      </w:pPr>
    </w:p>
    <w:p w:rsidR="00560A76" w:rsidRDefault="00560A76" w:rsidP="00560A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32F0" w:rsidRDefault="000C32F0" w:rsidP="00560A76">
      <w:pPr>
        <w:contextualSpacing/>
        <w:jc w:val="both"/>
        <w:rPr>
          <w:rFonts w:asciiTheme="minorHAnsi" w:hAnsiTheme="minorHAnsi" w:cstheme="minorHAnsi"/>
          <w:kern w:val="28"/>
          <w:sz w:val="20"/>
          <w:szCs w:val="20"/>
        </w:rPr>
      </w:pPr>
    </w:p>
    <w:p w:rsidR="00560A76" w:rsidRPr="00920A4F" w:rsidRDefault="00560A76" w:rsidP="000C32F0">
      <w:pPr>
        <w:pStyle w:val="Estilo1"/>
        <w:numPr>
          <w:ilvl w:val="1"/>
          <w:numId w:val="78"/>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60A76" w:rsidRPr="00920A4F" w:rsidRDefault="00560A76" w:rsidP="000C32F0">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w:t>
      </w:r>
      <w:r>
        <w:rPr>
          <w:rFonts w:asciiTheme="minorHAnsi" w:hAnsiTheme="minorHAnsi" w:cstheme="minorHAnsi"/>
          <w:sz w:val="20"/>
          <w:szCs w:val="20"/>
        </w:rPr>
        <w:t>n</w:t>
      </w:r>
      <w:r w:rsidRPr="00920A4F">
        <w:rPr>
          <w:rFonts w:asciiTheme="minorHAnsi" w:hAnsiTheme="minorHAnsi" w:cstheme="minorHAnsi"/>
          <w:sz w:val="20"/>
          <w:szCs w:val="20"/>
        </w:rPr>
        <w:t xml:space="preserve"> 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560A76" w:rsidRPr="00920A4F" w:rsidRDefault="00560A76" w:rsidP="00560A76">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560A76" w:rsidRPr="006C3EF2" w:rsidRDefault="00560A76" w:rsidP="000C32F0">
      <w:pPr>
        <w:widowControl w:val="0"/>
        <w:autoSpaceDE w:val="0"/>
        <w:autoSpaceDN w:val="0"/>
        <w:adjustRightInd w:val="0"/>
        <w:spacing w:before="177"/>
        <w:jc w:val="both"/>
        <w:rPr>
          <w:rFonts w:asciiTheme="minorHAnsi" w:hAnsiTheme="minorHAnsi" w:cstheme="minorHAnsi"/>
          <w:sz w:val="20"/>
          <w:szCs w:val="20"/>
        </w:rPr>
      </w:pPr>
      <w:bookmarkStart w:id="151" w:name="_Toc384130471"/>
      <w:bookmarkStart w:id="152" w:name="_Toc384130692"/>
      <w:bookmarkStart w:id="153" w:name="_Toc384130848"/>
      <w:bookmarkStart w:id="154" w:name="_Toc384131239"/>
      <w:bookmarkStart w:id="155" w:name="_Toc387785990"/>
      <w:bookmarkStart w:id="156" w:name="_Toc387788278"/>
      <w:bookmarkStart w:id="157" w:name="_Toc388648587"/>
      <w:r w:rsidRPr="00920A4F">
        <w:rPr>
          <w:rFonts w:asciiTheme="minorHAnsi" w:hAnsiTheme="minorHAnsi" w:cstheme="minorHAnsi"/>
          <w:sz w:val="20"/>
          <w:szCs w:val="20"/>
        </w:rPr>
        <w:t>No serán pagados los trabajos que no tengan los respaldos correspondientes en Laboratorio de Hormigones.</w:t>
      </w:r>
      <w:bookmarkEnd w:id="151"/>
      <w:bookmarkEnd w:id="152"/>
      <w:bookmarkEnd w:id="153"/>
      <w:bookmarkEnd w:id="154"/>
      <w:bookmarkEnd w:id="155"/>
      <w:bookmarkEnd w:id="156"/>
      <w:bookmarkEnd w:id="157"/>
    </w:p>
    <w:p w:rsidR="009113B2" w:rsidRPr="00927F05" w:rsidRDefault="009113B2" w:rsidP="000362CA">
      <w:pPr>
        <w:pStyle w:val="Ttulo1"/>
        <w:numPr>
          <w:ilvl w:val="0"/>
          <w:numId w:val="78"/>
        </w:numPr>
        <w:rPr>
          <w:sz w:val="22"/>
        </w:rPr>
      </w:pPr>
      <w:bookmarkStart w:id="158" w:name="_Toc381213533"/>
      <w:bookmarkStart w:id="159" w:name="_Toc381214010"/>
      <w:bookmarkStart w:id="160" w:name="_Toc381214101"/>
      <w:bookmarkStart w:id="161" w:name="_Toc384130467"/>
      <w:bookmarkStart w:id="162" w:name="_Toc384130688"/>
      <w:bookmarkStart w:id="163" w:name="_Toc384130844"/>
      <w:bookmarkStart w:id="164" w:name="_Toc384131235"/>
      <w:bookmarkStart w:id="165" w:name="_Toc387785986"/>
      <w:bookmarkStart w:id="166" w:name="_Toc387788274"/>
      <w:bookmarkStart w:id="167" w:name="_Toc388648583"/>
      <w:bookmarkStart w:id="168" w:name="_Toc388648672"/>
      <w:bookmarkStart w:id="169" w:name="_Toc388693333"/>
      <w:bookmarkStart w:id="170" w:name="_Toc388702296"/>
      <w:bookmarkStart w:id="171" w:name="_Toc388724574"/>
      <w:bookmarkStart w:id="172" w:name="_Toc404098163"/>
      <w:r w:rsidRPr="00927F05">
        <w:rPr>
          <w:sz w:val="22"/>
        </w:rPr>
        <w:t>REPOSICIÓN DE EMPEDRADO</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927F05">
        <w:rPr>
          <w:sz w:val="22"/>
        </w:rPr>
        <w:t xml:space="preserve"> </w:t>
      </w:r>
    </w:p>
    <w:p w:rsidR="009113B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560A76" w:rsidRPr="006C3EF2" w:rsidRDefault="00560A76" w:rsidP="00C622EA">
      <w:pPr>
        <w:ind w:firstLine="360"/>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C32F0" w:rsidRPr="006C3EF2" w:rsidRDefault="000C32F0" w:rsidP="009113B2">
      <w:pPr>
        <w:jc w:val="both"/>
        <w:rPr>
          <w:rFonts w:asciiTheme="minorHAnsi" w:hAnsiTheme="minorHAnsi" w:cstheme="minorHAnsi"/>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 xml:space="preserve">MATERIAL HERRAMIENTAS Y EQUIPO. </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73"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73"/>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32F0" w:rsidRPr="006C3EF2" w:rsidRDefault="000C32F0" w:rsidP="009113B2">
      <w:pPr>
        <w:contextualSpacing/>
        <w:jc w:val="both"/>
        <w:rPr>
          <w:rFonts w:asciiTheme="minorHAnsi" w:hAnsiTheme="minorHAnsi" w:cstheme="minorHAnsi"/>
          <w:kern w:val="28"/>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C82557" w:rsidRPr="00927F05" w:rsidRDefault="00C82557" w:rsidP="00C82557">
      <w:pPr>
        <w:pStyle w:val="Ttulo1"/>
        <w:numPr>
          <w:ilvl w:val="0"/>
          <w:numId w:val="78"/>
        </w:numPr>
        <w:rPr>
          <w:sz w:val="22"/>
        </w:rPr>
      </w:pPr>
      <w:r w:rsidRPr="00927F05">
        <w:rPr>
          <w:sz w:val="22"/>
        </w:rPr>
        <w:t>ELABORACIÓN DE PLANOS AS</w:t>
      </w:r>
      <w:r>
        <w:rPr>
          <w:sz w:val="22"/>
        </w:rPr>
        <w:t xml:space="preserve"> - BUILT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560C07" w:rsidRPr="006C3EF2" w:rsidRDefault="00560C0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Pr="000362CA" w:rsidRDefault="00C82557" w:rsidP="00C8255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6C3EF2">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60C07" w:rsidRPr="006C3EF2" w:rsidRDefault="00560C07" w:rsidP="00C82557">
      <w:pPr>
        <w:contextualSpacing/>
        <w:jc w:val="both"/>
        <w:rPr>
          <w:rFonts w:asciiTheme="minorHAnsi" w:hAnsiTheme="minorHAnsi" w:cstheme="minorHAnsi"/>
          <w:kern w:val="28"/>
          <w:sz w:val="20"/>
          <w:szCs w:val="20"/>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0C32F0" w:rsidRPr="006C3EF2" w:rsidRDefault="000C32F0" w:rsidP="00C82557">
      <w:pPr>
        <w:autoSpaceDE w:val="0"/>
        <w:autoSpaceDN w:val="0"/>
        <w:adjustRightInd w:val="0"/>
        <w:jc w:val="both"/>
        <w:rPr>
          <w:rFonts w:asciiTheme="minorHAnsi" w:hAnsiTheme="minorHAnsi" w:cstheme="minorHAnsi"/>
          <w:sz w:val="20"/>
          <w:szCs w:val="20"/>
        </w:rPr>
      </w:pP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A7147" w:rsidRPr="003632A2" w:rsidRDefault="00FA7147" w:rsidP="00FA7147">
      <w:pPr>
        <w:pStyle w:val="Ttulo1"/>
        <w:numPr>
          <w:ilvl w:val="0"/>
          <w:numId w:val="78"/>
        </w:numPr>
        <w:rPr>
          <w:b w:val="0"/>
          <w:sz w:val="22"/>
          <w:szCs w:val="22"/>
        </w:rPr>
      </w:pPr>
      <w:r w:rsidRPr="003632A2">
        <w:rPr>
          <w:sz w:val="22"/>
          <w:szCs w:val="22"/>
        </w:rPr>
        <w:t xml:space="preserve">LASTRADO DE TUBERÍA </w:t>
      </w:r>
    </w:p>
    <w:p w:rsidR="00FA7147" w:rsidRPr="003632A2" w:rsidRDefault="00FA7147" w:rsidP="00FA7147">
      <w:pPr>
        <w:contextualSpacing/>
        <w:jc w:val="both"/>
        <w:rPr>
          <w:rFonts w:asciiTheme="minorHAnsi" w:hAnsiTheme="minorHAnsi" w:cstheme="minorHAnsi"/>
          <w:b/>
          <w:color w:val="2E74B5" w:themeColor="accent1" w:themeShade="BF"/>
          <w:kern w:val="28"/>
          <w:sz w:val="20"/>
          <w:szCs w:val="20"/>
          <w:vertAlign w:val="superscript"/>
        </w:rPr>
      </w:pPr>
      <w:r>
        <w:rPr>
          <w:rFonts w:asciiTheme="minorHAnsi" w:hAnsiTheme="minorHAnsi" w:cstheme="minorHAnsi"/>
          <w:b/>
          <w:color w:val="2E74B5" w:themeColor="accent1" w:themeShade="BF"/>
          <w:kern w:val="28"/>
          <w:sz w:val="22"/>
          <w:szCs w:val="22"/>
        </w:rPr>
        <w:t xml:space="preserve"> </w:t>
      </w:r>
      <w:r w:rsidRPr="003632A2">
        <w:rPr>
          <w:rFonts w:asciiTheme="minorHAnsi" w:hAnsiTheme="minorHAnsi" w:cstheme="minorHAnsi"/>
          <w:b/>
          <w:color w:val="2E74B5" w:themeColor="accent1" w:themeShade="BF"/>
          <w:kern w:val="28"/>
          <w:sz w:val="20"/>
          <w:szCs w:val="20"/>
        </w:rPr>
        <w:t xml:space="preserve">     </w:t>
      </w:r>
      <w:r w:rsidRPr="003632A2">
        <w:rPr>
          <w:rFonts w:asciiTheme="minorHAnsi" w:hAnsiTheme="minorHAnsi" w:cstheme="minorHAnsi"/>
          <w:b/>
          <w:kern w:val="28"/>
          <w:sz w:val="20"/>
          <w:szCs w:val="20"/>
        </w:rPr>
        <w:t>UNIDAD: Metro Cubico (</w:t>
      </w:r>
      <w:r w:rsidR="00235D08" w:rsidRPr="003632A2">
        <w:rPr>
          <w:rFonts w:asciiTheme="minorHAnsi" w:hAnsiTheme="minorHAnsi" w:cstheme="minorHAnsi"/>
          <w:b/>
          <w:kern w:val="28"/>
          <w:sz w:val="20"/>
          <w:szCs w:val="20"/>
        </w:rPr>
        <w:t>M</w:t>
      </w:r>
      <w:r w:rsidRPr="003632A2">
        <w:rPr>
          <w:rFonts w:asciiTheme="minorHAnsi" w:hAnsiTheme="minorHAnsi" w:cstheme="minorHAnsi"/>
          <w:b/>
          <w:kern w:val="28"/>
          <w:sz w:val="20"/>
          <w:szCs w:val="20"/>
        </w:rPr>
        <w:t>3)</w:t>
      </w:r>
    </w:p>
    <w:p w:rsidR="00FA7147" w:rsidRPr="001C4082" w:rsidRDefault="00FA7147" w:rsidP="00FA7147">
      <w:pPr>
        <w:ind w:left="142"/>
        <w:contextualSpacing/>
        <w:jc w:val="both"/>
        <w:rPr>
          <w:rFonts w:asciiTheme="minorHAnsi" w:hAnsiTheme="minorHAnsi" w:cstheme="minorHAnsi"/>
          <w:b/>
          <w:kern w:val="28"/>
          <w:sz w:val="20"/>
          <w:szCs w:val="20"/>
        </w:rPr>
      </w:pPr>
    </w:p>
    <w:p w:rsidR="00FA7147" w:rsidRPr="001C4082" w:rsidRDefault="00FA7147" w:rsidP="00FA7147">
      <w:pPr>
        <w:pStyle w:val="Prrafodelista"/>
        <w:numPr>
          <w:ilvl w:val="0"/>
          <w:numId w:val="82"/>
        </w:numPr>
        <w:contextualSpacing/>
        <w:jc w:val="both"/>
        <w:rPr>
          <w:rFonts w:asciiTheme="minorHAnsi" w:eastAsiaTheme="minorHAnsi" w:hAnsiTheme="minorHAnsi" w:cstheme="minorHAnsi"/>
          <w:b/>
          <w:bCs/>
          <w:vanish/>
          <w:sz w:val="20"/>
          <w:szCs w:val="20"/>
          <w:lang w:val="es-BO" w:eastAsia="en-US"/>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9023E0" w:rsidRPr="009023E0" w:rsidRDefault="009023E0" w:rsidP="009023E0">
      <w:pPr>
        <w:pStyle w:val="Prrafodelista"/>
        <w:keepNext/>
        <w:keepLines/>
        <w:numPr>
          <w:ilvl w:val="0"/>
          <w:numId w:val="81"/>
        </w:numPr>
        <w:spacing w:before="40"/>
        <w:outlineLvl w:val="1"/>
        <w:rPr>
          <w:rFonts w:asciiTheme="minorHAnsi" w:hAnsiTheme="minorHAnsi" w:cstheme="majorBidi"/>
          <w:b/>
          <w:vanish/>
          <w:sz w:val="20"/>
          <w:szCs w:val="20"/>
        </w:rPr>
      </w:pPr>
    </w:p>
    <w:p w:rsidR="00FA7147" w:rsidRPr="000C32F0" w:rsidRDefault="00FA7147" w:rsidP="00FA7147">
      <w:pPr>
        <w:pStyle w:val="Ttulo2"/>
        <w:numPr>
          <w:ilvl w:val="1"/>
          <w:numId w:val="78"/>
        </w:numPr>
        <w:rPr>
          <w:rFonts w:asciiTheme="minorHAnsi" w:eastAsia="Times New Roman" w:hAnsiTheme="minorHAnsi"/>
          <w:b/>
          <w:color w:val="auto"/>
          <w:sz w:val="20"/>
          <w:szCs w:val="20"/>
        </w:rPr>
      </w:pPr>
      <w:r w:rsidRPr="005E07B4">
        <w:rPr>
          <w:rFonts w:asciiTheme="minorHAnsi" w:eastAsia="Times New Roman" w:hAnsiTheme="minorHAnsi"/>
          <w:b/>
          <w:color w:val="auto"/>
          <w:sz w:val="20"/>
          <w:szCs w:val="20"/>
        </w:rPr>
        <w:t xml:space="preserve"> </w:t>
      </w:r>
      <w:r w:rsidR="009023E0">
        <w:rPr>
          <w:rFonts w:asciiTheme="minorHAnsi" w:eastAsia="Times New Roman" w:hAnsiTheme="minorHAnsi"/>
          <w:b/>
          <w:color w:val="auto"/>
          <w:sz w:val="20"/>
          <w:szCs w:val="20"/>
        </w:rPr>
        <w:t xml:space="preserve">       </w:t>
      </w:r>
      <w:r w:rsidRPr="005E07B4">
        <w:rPr>
          <w:rFonts w:asciiTheme="minorHAnsi" w:eastAsia="Times New Roman" w:hAnsiTheme="minorHAnsi"/>
          <w:b/>
          <w:color w:val="auto"/>
          <w:sz w:val="20"/>
          <w:szCs w:val="20"/>
        </w:rPr>
        <w:t>DEFINICIÓN</w:t>
      </w:r>
    </w:p>
    <w:p w:rsidR="00FA7147"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w:t>
      </w:r>
      <w:r>
        <w:rPr>
          <w:rFonts w:asciiTheme="minorHAnsi" w:eastAsiaTheme="minorHAnsi" w:hAnsiTheme="minorHAnsi" w:cstheme="minorHAnsi"/>
          <w:sz w:val="20"/>
          <w:szCs w:val="20"/>
          <w:lang w:val="es-BO" w:eastAsia="en-US"/>
        </w:rPr>
        <w:t>eto en forma de camisa continua.</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0C32F0" w:rsidRDefault="00FA7147" w:rsidP="000C32F0">
      <w:pPr>
        <w:pStyle w:val="Ttulo2"/>
        <w:numPr>
          <w:ilvl w:val="1"/>
          <w:numId w:val="78"/>
        </w:numPr>
        <w:rPr>
          <w:rFonts w:asciiTheme="minorHAnsi" w:eastAsia="Times New Roman" w:hAnsiTheme="minorHAnsi"/>
          <w:b/>
          <w:color w:val="auto"/>
          <w:sz w:val="20"/>
          <w:szCs w:val="20"/>
        </w:rPr>
      </w:pPr>
      <w:r w:rsidRPr="005E07B4">
        <w:rPr>
          <w:rFonts w:asciiTheme="minorHAnsi" w:eastAsia="Times New Roman" w:hAnsiTheme="minorHAnsi"/>
          <w:b/>
          <w:color w:val="auto"/>
          <w:sz w:val="20"/>
          <w:szCs w:val="20"/>
        </w:rPr>
        <w:t xml:space="preserve"> MATERIALES, HERRAMIENTAS, EQUIPO Y PERSONAL</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w:t>
      </w:r>
      <w:r w:rsidRPr="00B94C18">
        <w:rPr>
          <w:rFonts w:asciiTheme="minorHAnsi" w:eastAsiaTheme="minorHAnsi" w:hAnsiTheme="minorHAnsi" w:cstheme="minorHAnsi"/>
          <w:sz w:val="20"/>
          <w:szCs w:val="20"/>
          <w:lang w:val="es-BO" w:eastAsia="en-US"/>
        </w:rPr>
        <w:t>del colocado de la funda de protección</w:t>
      </w:r>
      <w:r w:rsidRPr="001C4082">
        <w:rPr>
          <w:rFonts w:asciiTheme="minorHAnsi" w:eastAsiaTheme="minorHAnsi" w:hAnsiTheme="minorHAnsi" w:cstheme="minorHAnsi"/>
          <w:sz w:val="20"/>
          <w:szCs w:val="20"/>
          <w:lang w:val="es-BO" w:eastAsia="en-US"/>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0C32F0" w:rsidRDefault="00FA7147" w:rsidP="000C32F0">
      <w:pPr>
        <w:pStyle w:val="Ttulo2"/>
        <w:numPr>
          <w:ilvl w:val="1"/>
          <w:numId w:val="78"/>
        </w:numPr>
        <w:rPr>
          <w:rFonts w:asciiTheme="minorHAnsi" w:eastAsia="Times New Roman" w:hAnsiTheme="minorHAnsi"/>
          <w:b/>
          <w:color w:val="auto"/>
          <w:sz w:val="20"/>
          <w:szCs w:val="20"/>
        </w:rPr>
      </w:pPr>
      <w:r w:rsidRPr="005E07B4">
        <w:rPr>
          <w:rFonts w:asciiTheme="minorHAnsi" w:eastAsia="Times New Roman" w:hAnsiTheme="minorHAnsi"/>
          <w:b/>
          <w:color w:val="auto"/>
          <w:sz w:val="20"/>
          <w:szCs w:val="20"/>
        </w:rPr>
        <w:t xml:space="preserve"> PROCEDIMIENTO PARA LA EJECUCIÓN</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w:t>
      </w:r>
      <w:r>
        <w:rPr>
          <w:rFonts w:asciiTheme="minorHAnsi" w:eastAsiaTheme="minorHAnsi" w:hAnsiTheme="minorHAnsi" w:cstheme="minorHAnsi"/>
          <w:sz w:val="20"/>
          <w:szCs w:val="20"/>
          <w:lang w:val="es-BO" w:eastAsia="en-US"/>
        </w:rPr>
        <w:t xml:space="preserve"> procedimiento a realizar este s</w:t>
      </w:r>
      <w:r w:rsidRPr="001C4082">
        <w:rPr>
          <w:rFonts w:asciiTheme="minorHAnsi" w:eastAsiaTheme="minorHAnsi" w:hAnsiTheme="minorHAnsi" w:cstheme="minorHAnsi"/>
          <w:sz w:val="20"/>
          <w:szCs w:val="20"/>
          <w:lang w:val="es-BO" w:eastAsia="en-US"/>
        </w:rPr>
        <w:t>e</w:t>
      </w:r>
      <w:r>
        <w:rPr>
          <w:rFonts w:asciiTheme="minorHAnsi" w:eastAsiaTheme="minorHAnsi" w:hAnsiTheme="minorHAnsi" w:cstheme="minorHAnsi"/>
          <w:sz w:val="20"/>
          <w:szCs w:val="20"/>
          <w:lang w:val="es-BO" w:eastAsia="en-US"/>
        </w:rPr>
        <w:t>r</w:t>
      </w:r>
      <w:r w:rsidRPr="001C4082">
        <w:rPr>
          <w:rFonts w:asciiTheme="minorHAnsi" w:eastAsiaTheme="minorHAnsi" w:hAnsiTheme="minorHAnsi" w:cstheme="minorHAnsi"/>
          <w:sz w:val="20"/>
          <w:szCs w:val="20"/>
          <w:lang w:val="es-BO" w:eastAsia="en-US"/>
        </w:rPr>
        <w:t>a revisado y aprobado por el mismo antes de su ejecución.</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Teniendo en cuenta lo siguiente:</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E00EAA"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w:t>
      </w:r>
      <w:r>
        <w:rPr>
          <w:rFonts w:asciiTheme="minorHAnsi" w:eastAsiaTheme="minorHAnsi" w:hAnsiTheme="minorHAnsi" w:cstheme="minorHAnsi"/>
          <w:sz w:val="20"/>
          <w:szCs w:val="20"/>
          <w:lang w:val="es-BO" w:eastAsia="en-US"/>
        </w:rPr>
        <w:t xml:space="preserve">de </w:t>
      </w:r>
      <w:r w:rsidRPr="00E00EAA">
        <w:rPr>
          <w:rFonts w:asciiTheme="minorHAnsi" w:eastAsiaTheme="minorHAnsi" w:hAnsiTheme="minorHAnsi" w:cstheme="minorHAnsi"/>
          <w:sz w:val="20"/>
          <w:szCs w:val="20"/>
          <w:lang w:val="es-BO" w:eastAsia="en-US"/>
        </w:rPr>
        <w:t xml:space="preserve">PVC </w:t>
      </w:r>
    </w:p>
    <w:p w:rsidR="00FA7147" w:rsidRPr="001C4082"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FA7147" w:rsidRPr="001C4082"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A7147" w:rsidRPr="001C4082" w:rsidRDefault="00FA7147" w:rsidP="00FA7147">
      <w:pPr>
        <w:pStyle w:val="Prrafodelista"/>
        <w:numPr>
          <w:ilvl w:val="0"/>
          <w:numId w:val="23"/>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FA7147" w:rsidRPr="001C4082" w:rsidRDefault="00FA7147" w:rsidP="00FA714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FA7147"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r>
        <w:rPr>
          <w:rFonts w:asciiTheme="minorHAnsi" w:eastAsiaTheme="minorHAnsi" w:hAnsiTheme="minorHAnsi" w:cstheme="minorHAnsi"/>
          <w:sz w:val="20"/>
          <w:szCs w:val="20"/>
          <w:lang w:val="es-BO" w:eastAsia="en-US"/>
        </w:rPr>
        <w:t xml:space="preserve"> (ver anexo 2 gráficos)</w:t>
      </w:r>
    </w:p>
    <w:p w:rsidR="00FA7147"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FA7147" w:rsidRPr="000C32F0" w:rsidRDefault="00C82557" w:rsidP="000C32F0">
      <w:pPr>
        <w:pStyle w:val="Ttulo2"/>
        <w:numPr>
          <w:ilvl w:val="1"/>
          <w:numId w:val="78"/>
        </w:numPr>
        <w:rPr>
          <w:rFonts w:asciiTheme="minorHAnsi" w:eastAsia="Times New Roman" w:hAnsiTheme="minorHAnsi"/>
          <w:b/>
          <w:color w:val="auto"/>
          <w:sz w:val="20"/>
          <w:szCs w:val="20"/>
        </w:rPr>
      </w:pPr>
      <w:r>
        <w:rPr>
          <w:rFonts w:asciiTheme="minorHAnsi" w:eastAsia="Times New Roman" w:hAnsiTheme="minorHAnsi"/>
          <w:b/>
          <w:color w:val="auto"/>
          <w:sz w:val="20"/>
          <w:szCs w:val="20"/>
        </w:rPr>
        <w:t xml:space="preserve"> </w:t>
      </w:r>
      <w:r w:rsidR="00FA7147" w:rsidRPr="005E07B4">
        <w:rPr>
          <w:rFonts w:asciiTheme="minorHAnsi" w:eastAsia="Times New Roman" w:hAnsiTheme="minorHAnsi"/>
          <w:b/>
          <w:color w:val="auto"/>
          <w:sz w:val="20"/>
          <w:szCs w:val="20"/>
        </w:rPr>
        <w:t>MEDIDAS DE MITIGACIÓN AMBIENTAL</w:t>
      </w:r>
    </w:p>
    <w:p w:rsidR="00FA7147" w:rsidRPr="001C4082"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A7147" w:rsidRPr="001C4082" w:rsidRDefault="00FA7147" w:rsidP="00FA7147">
      <w:pPr>
        <w:jc w:val="both"/>
        <w:rPr>
          <w:rFonts w:asciiTheme="minorHAnsi" w:hAnsiTheme="minorHAnsi" w:cstheme="minorHAnsi"/>
          <w:kern w:val="28"/>
          <w:sz w:val="20"/>
          <w:szCs w:val="20"/>
          <w:lang w:val="es-ES_tradnl"/>
        </w:rPr>
      </w:pPr>
    </w:p>
    <w:p w:rsidR="00FA7147" w:rsidRPr="001C4082"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A7147" w:rsidRPr="001C4082" w:rsidRDefault="00FA7147" w:rsidP="00FA7147">
      <w:pPr>
        <w:jc w:val="both"/>
        <w:rPr>
          <w:rFonts w:asciiTheme="minorHAnsi" w:hAnsiTheme="minorHAnsi" w:cstheme="minorHAnsi"/>
          <w:kern w:val="28"/>
          <w:sz w:val="20"/>
          <w:szCs w:val="20"/>
          <w:lang w:val="es-ES_tradnl"/>
        </w:rPr>
      </w:pPr>
    </w:p>
    <w:p w:rsidR="00FA7147" w:rsidRPr="001C4082"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A7147" w:rsidRPr="001C4082" w:rsidRDefault="00FA7147" w:rsidP="00FA7147">
      <w:pPr>
        <w:jc w:val="both"/>
        <w:rPr>
          <w:rFonts w:asciiTheme="minorHAnsi" w:hAnsiTheme="minorHAnsi" w:cstheme="minorHAnsi"/>
          <w:kern w:val="28"/>
          <w:sz w:val="20"/>
          <w:szCs w:val="20"/>
          <w:lang w:val="es-ES_tradnl"/>
        </w:rPr>
      </w:pPr>
    </w:p>
    <w:p w:rsidR="00FA7147" w:rsidRDefault="00FA7147" w:rsidP="00FA7147">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32F0" w:rsidRPr="001C4082" w:rsidRDefault="000C32F0" w:rsidP="00FA7147">
      <w:pPr>
        <w:jc w:val="both"/>
        <w:rPr>
          <w:rFonts w:asciiTheme="minorHAnsi" w:hAnsiTheme="minorHAnsi" w:cstheme="minorHAnsi"/>
          <w:kern w:val="28"/>
          <w:sz w:val="20"/>
          <w:szCs w:val="20"/>
          <w:lang w:val="es-ES_tradnl"/>
        </w:rPr>
      </w:pPr>
    </w:p>
    <w:p w:rsidR="00FA7147" w:rsidRPr="005E07B4" w:rsidRDefault="00C82557" w:rsidP="00C82557">
      <w:pPr>
        <w:pStyle w:val="Ttulo2"/>
        <w:numPr>
          <w:ilvl w:val="1"/>
          <w:numId w:val="78"/>
        </w:numPr>
        <w:rPr>
          <w:rFonts w:asciiTheme="minorHAnsi" w:eastAsia="Times New Roman" w:hAnsiTheme="minorHAnsi"/>
          <w:b/>
          <w:color w:val="auto"/>
          <w:sz w:val="20"/>
          <w:szCs w:val="20"/>
        </w:rPr>
      </w:pPr>
      <w:r>
        <w:rPr>
          <w:rFonts w:asciiTheme="minorHAnsi" w:eastAsia="Times New Roman" w:hAnsiTheme="minorHAnsi"/>
          <w:b/>
          <w:color w:val="auto"/>
          <w:sz w:val="20"/>
          <w:szCs w:val="20"/>
        </w:rPr>
        <w:lastRenderedPageBreak/>
        <w:t xml:space="preserve"> </w:t>
      </w:r>
      <w:r w:rsidR="00FA7147" w:rsidRPr="005E07B4">
        <w:rPr>
          <w:rFonts w:asciiTheme="minorHAnsi" w:eastAsia="Times New Roman" w:hAnsiTheme="minorHAnsi"/>
          <w:b/>
          <w:color w:val="auto"/>
          <w:sz w:val="20"/>
          <w:szCs w:val="20"/>
        </w:rPr>
        <w:t>MEDICIÓN Y FORMA DE PAGO</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FA7147" w:rsidRPr="001C4082"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2016AA" w:rsidRPr="00101289" w:rsidRDefault="00FA7147" w:rsidP="00FA7147">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9113B2" w:rsidRPr="00927F05" w:rsidRDefault="00235D08" w:rsidP="00FA7147">
      <w:pPr>
        <w:pStyle w:val="Ttulo1"/>
        <w:numPr>
          <w:ilvl w:val="0"/>
          <w:numId w:val="78"/>
        </w:numPr>
        <w:rPr>
          <w:sz w:val="22"/>
        </w:rPr>
      </w:pPr>
      <w:bookmarkStart w:id="174" w:name="_Toc378236514"/>
      <w:bookmarkStart w:id="175" w:name="_Toc378667047"/>
      <w:bookmarkStart w:id="176" w:name="_Toc378667233"/>
      <w:bookmarkStart w:id="177" w:name="_Toc378667748"/>
      <w:bookmarkStart w:id="178" w:name="_Toc381213541"/>
      <w:bookmarkStart w:id="179" w:name="_Toc381214018"/>
      <w:bookmarkStart w:id="180" w:name="_Toc381214109"/>
      <w:bookmarkStart w:id="181" w:name="_Toc384130477"/>
      <w:bookmarkStart w:id="182" w:name="_Toc384130698"/>
      <w:bookmarkStart w:id="183" w:name="_Toc384130854"/>
      <w:bookmarkStart w:id="184" w:name="_Toc384131245"/>
      <w:bookmarkStart w:id="185" w:name="_Toc387785996"/>
      <w:bookmarkStart w:id="186" w:name="_Toc387788284"/>
      <w:bookmarkStart w:id="187" w:name="_Toc388648593"/>
      <w:bookmarkStart w:id="188" w:name="_Toc388648681"/>
      <w:bookmarkStart w:id="189" w:name="_Toc388693342"/>
      <w:bookmarkStart w:id="190" w:name="_Toc388702304"/>
      <w:bookmarkStart w:id="191" w:name="_Toc388724582"/>
      <w:bookmarkStart w:id="192" w:name="_Toc404098170"/>
      <w:r>
        <w:rPr>
          <w:sz w:val="22"/>
        </w:rPr>
        <w:t>LIMPIEZA Y RETIRO DE ESCOMBROS</w:t>
      </w:r>
    </w:p>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rsidR="009113B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0C32F0" w:rsidRPr="006C3EF2" w:rsidRDefault="000C32F0" w:rsidP="00FA7147">
      <w:pPr>
        <w:ind w:firstLine="360"/>
        <w:rPr>
          <w:rFonts w:asciiTheme="minorHAnsi" w:hAnsiTheme="minorHAnsi" w:cstheme="minorHAnsi"/>
          <w:b/>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93"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93"/>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0C32F0">
      <w:pPr>
        <w:tabs>
          <w:tab w:val="left" w:pos="993"/>
        </w:tabs>
        <w:autoSpaceDE w:val="0"/>
        <w:autoSpaceDN w:val="0"/>
        <w:adjustRightInd w:val="0"/>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FA714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C32F0" w:rsidRPr="006C3EF2" w:rsidRDefault="000C32F0" w:rsidP="009113B2">
      <w:pPr>
        <w:contextualSpacing/>
        <w:jc w:val="both"/>
        <w:rPr>
          <w:rFonts w:asciiTheme="minorHAnsi" w:hAnsiTheme="minorHAnsi" w:cstheme="minorHAnsi"/>
          <w:kern w:val="28"/>
          <w:sz w:val="20"/>
          <w:szCs w:val="20"/>
        </w:rPr>
      </w:pPr>
    </w:p>
    <w:p w:rsidR="009113B2" w:rsidRPr="000362CA" w:rsidRDefault="009113B2" w:rsidP="000C32F0">
      <w:pPr>
        <w:pStyle w:val="Ttulo2"/>
        <w:numPr>
          <w:ilvl w:val="1"/>
          <w:numId w:val="78"/>
        </w:numPr>
        <w:spacing w:before="0"/>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0C32F0">
      <w:pPr>
        <w:spacing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sectPr w:rsidR="00F3609F" w:rsidRPr="006C3EF2">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A1A" w:rsidRDefault="00450A1A" w:rsidP="0031499A">
      <w:r>
        <w:separator/>
      </w:r>
    </w:p>
  </w:endnote>
  <w:endnote w:type="continuationSeparator" w:id="0">
    <w:p w:rsidR="00450A1A" w:rsidRDefault="00450A1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816400" w:rsidTr="00141B54">
      <w:trPr>
        <w:trHeight w:val="182"/>
      </w:trPr>
      <w:tc>
        <w:tcPr>
          <w:tcW w:w="3192" w:type="dxa"/>
          <w:tcMar>
            <w:top w:w="0" w:type="dxa"/>
            <w:left w:w="108" w:type="dxa"/>
            <w:bottom w:w="0" w:type="dxa"/>
            <w:right w:w="108" w:type="dxa"/>
          </w:tcMar>
          <w:hideMark/>
        </w:tcPr>
        <w:p w:rsidR="00816400" w:rsidRDefault="00816400"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816400" w:rsidRDefault="00816400" w:rsidP="00FF0F01">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816400" w:rsidRDefault="00816400" w:rsidP="00FF0F01">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16400" w:rsidTr="00141B54">
      <w:trPr>
        <w:trHeight w:val="262"/>
      </w:trPr>
      <w:tc>
        <w:tcPr>
          <w:tcW w:w="3192" w:type="dxa"/>
          <w:tcMar>
            <w:top w:w="0" w:type="dxa"/>
            <w:left w:w="108" w:type="dxa"/>
            <w:bottom w:w="0" w:type="dxa"/>
            <w:right w:w="108" w:type="dxa"/>
          </w:tcMar>
        </w:tcPr>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816400" w:rsidRDefault="00816400" w:rsidP="00FF0F01">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p w:rsidR="00816400" w:rsidRDefault="00816400" w:rsidP="00FF0F01">
          <w:pPr>
            <w:pStyle w:val="Piedepgina"/>
            <w:rPr>
              <w:rFonts w:ascii="Calibri" w:hAnsi="Calibri"/>
              <w:sz w:val="16"/>
              <w:szCs w:val="16"/>
              <w:lang w:val="es-BO" w:eastAsia="en-US"/>
            </w:rPr>
          </w:pPr>
        </w:p>
      </w:tc>
    </w:tr>
    <w:tr w:rsidR="00816400" w:rsidRPr="00A73A9C" w:rsidTr="00141B54">
      <w:trPr>
        <w:trHeight w:val="122"/>
      </w:trPr>
      <w:tc>
        <w:tcPr>
          <w:tcW w:w="3192" w:type="dxa"/>
          <w:tcMar>
            <w:top w:w="0" w:type="dxa"/>
            <w:left w:w="108" w:type="dxa"/>
            <w:bottom w:w="0" w:type="dxa"/>
            <w:right w:w="108" w:type="dxa"/>
          </w:tcMar>
          <w:hideMark/>
        </w:tcPr>
        <w:p w:rsidR="00816400" w:rsidRDefault="00816400" w:rsidP="00FF0F01">
          <w:pPr>
            <w:jc w:val="center"/>
            <w:rPr>
              <w:rFonts w:ascii="Vijaya" w:hAnsi="Vijaya" w:cs="Vijaya"/>
              <w:b/>
              <w:bCs/>
              <w:sz w:val="16"/>
              <w:szCs w:val="16"/>
              <w:lang w:val="es-BO" w:eastAsia="en-US"/>
            </w:rPr>
          </w:pPr>
          <w:r>
            <w:rPr>
              <w:rFonts w:ascii="Vijaya" w:hAnsi="Vijaya" w:cs="Vijaya"/>
              <w:b/>
              <w:bCs/>
              <w:sz w:val="16"/>
              <w:szCs w:val="16"/>
              <w:lang w:val="es-BO" w:eastAsia="en-US"/>
            </w:rPr>
            <w:t>Ing. Miguel Gonzales Escalera</w:t>
          </w:r>
        </w:p>
        <w:p w:rsidR="00816400" w:rsidRDefault="00816400" w:rsidP="00C47539">
          <w:pPr>
            <w:jc w:val="center"/>
            <w:rPr>
              <w:rFonts w:ascii="Vijaya" w:hAnsi="Vijaya" w:cs="Vijaya"/>
              <w:sz w:val="16"/>
              <w:szCs w:val="16"/>
            </w:rPr>
          </w:pPr>
          <w:r>
            <w:rPr>
              <w:rFonts w:ascii="Vijaya" w:hAnsi="Vijaya" w:cs="Vijaya"/>
              <w:sz w:val="16"/>
              <w:szCs w:val="16"/>
            </w:rPr>
            <w:t>INGENIERO DE PROYECTOS</w:t>
          </w:r>
        </w:p>
        <w:p w:rsidR="00816400" w:rsidRPr="00E77C8F" w:rsidRDefault="00816400" w:rsidP="00FF0F01">
          <w:pPr>
            <w:jc w:val="center"/>
            <w:rPr>
              <w:rFonts w:ascii="Vijaya" w:hAnsi="Vijaya" w:cs="Vijaya"/>
              <w:sz w:val="16"/>
              <w:szCs w:val="16"/>
              <w:lang w:val="en-US" w:eastAsia="en-US"/>
            </w:rPr>
          </w:pPr>
          <w:r w:rsidRPr="00E77C8F">
            <w:rPr>
              <w:rFonts w:ascii="Vijaya" w:hAnsi="Vijaya" w:cs="Vijaya"/>
              <w:sz w:val="16"/>
              <w:szCs w:val="16"/>
              <w:lang w:val="en-US" w:eastAsia="en-US"/>
            </w:rPr>
            <w:t xml:space="preserve">UIP - UDC - DRCB - GRGD -YPFB </w:t>
          </w:r>
        </w:p>
      </w:tc>
      <w:tc>
        <w:tcPr>
          <w:tcW w:w="3224" w:type="dxa"/>
          <w:tcMar>
            <w:top w:w="0" w:type="dxa"/>
            <w:left w:w="108" w:type="dxa"/>
            <w:bottom w:w="0" w:type="dxa"/>
            <w:right w:w="108" w:type="dxa"/>
          </w:tcMar>
          <w:hideMark/>
        </w:tcPr>
        <w:p w:rsidR="00816400" w:rsidRDefault="00816400" w:rsidP="00CA483B">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Apolinar Vargas Guzman </w:t>
          </w:r>
        </w:p>
        <w:p w:rsidR="00816400" w:rsidRDefault="00816400" w:rsidP="00CA483B">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816400" w:rsidRPr="00355A81" w:rsidRDefault="00816400" w:rsidP="00CA483B">
          <w:pPr>
            <w:jc w:val="center"/>
            <w:rPr>
              <w:rFonts w:ascii="Calibri" w:hAnsi="Calibri"/>
              <w:b/>
              <w:bCs/>
              <w:sz w:val="16"/>
              <w:szCs w:val="16"/>
              <w:lang w:val="en-US" w:eastAsia="en-US"/>
            </w:rPr>
          </w:pPr>
          <w:r w:rsidRPr="00816400">
            <w:rPr>
              <w:rFonts w:ascii="Vijaya" w:hAnsi="Vijaya" w:cs="Vijaya"/>
              <w:sz w:val="16"/>
              <w:szCs w:val="16"/>
              <w:lang w:eastAsia="en-US"/>
            </w:rPr>
            <w:t xml:space="preserve"> </w:t>
          </w:r>
          <w:r w:rsidRPr="00465612">
            <w:rPr>
              <w:rFonts w:ascii="Vijaya" w:hAnsi="Vijaya" w:cs="Vijaya"/>
              <w:sz w:val="16"/>
              <w:szCs w:val="16"/>
              <w:lang w:val="en-US" w:eastAsia="en-US"/>
            </w:rPr>
            <w:t>UDC - DRCB - GRGD -YPFB</w:t>
          </w:r>
        </w:p>
      </w:tc>
      <w:tc>
        <w:tcPr>
          <w:tcW w:w="3169" w:type="dxa"/>
          <w:tcMar>
            <w:top w:w="0" w:type="dxa"/>
            <w:left w:w="108" w:type="dxa"/>
            <w:bottom w:w="0" w:type="dxa"/>
            <w:right w:w="108" w:type="dxa"/>
          </w:tcMar>
          <w:hideMark/>
        </w:tcPr>
        <w:p w:rsidR="00816400" w:rsidRDefault="00816400" w:rsidP="00FF0F01">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Angel Apolinar Vargas Guzman </w:t>
          </w:r>
        </w:p>
        <w:p w:rsidR="00816400" w:rsidRDefault="00816400" w:rsidP="00FF0F01">
          <w:pPr>
            <w:jc w:val="center"/>
            <w:rPr>
              <w:rFonts w:ascii="Vijaya" w:hAnsi="Vijaya" w:cs="Vijaya"/>
              <w:sz w:val="16"/>
              <w:szCs w:val="16"/>
              <w:lang w:val="es-BO" w:eastAsia="en-US"/>
            </w:rPr>
          </w:pPr>
          <w:r>
            <w:rPr>
              <w:rFonts w:ascii="Vijaya" w:hAnsi="Vijaya" w:cs="Vijaya"/>
              <w:sz w:val="16"/>
              <w:szCs w:val="16"/>
              <w:lang w:val="es-BO" w:eastAsia="en-US"/>
            </w:rPr>
            <w:t xml:space="preserve">JEFE UNIDAD DISTRITAL DE CONSTRUCCIONES. </w:t>
          </w:r>
        </w:p>
        <w:p w:rsidR="00816400" w:rsidRPr="00465612" w:rsidRDefault="00816400" w:rsidP="00FF0F01">
          <w:pPr>
            <w:pStyle w:val="Piedepgina"/>
            <w:jc w:val="center"/>
            <w:rPr>
              <w:rFonts w:ascii="Calibri" w:hAnsi="Calibri"/>
              <w:b/>
              <w:bCs/>
              <w:sz w:val="16"/>
              <w:szCs w:val="16"/>
              <w:lang w:val="en-US" w:eastAsia="en-US"/>
            </w:rPr>
          </w:pPr>
          <w:r>
            <w:rPr>
              <w:rFonts w:ascii="Vijaya" w:hAnsi="Vijaya" w:cs="Vijaya"/>
              <w:sz w:val="16"/>
              <w:szCs w:val="16"/>
              <w:lang w:val="en-US" w:eastAsia="en-US"/>
            </w:rPr>
            <w:t>U</w:t>
          </w:r>
          <w:r w:rsidRPr="00465612">
            <w:rPr>
              <w:rFonts w:ascii="Vijaya" w:hAnsi="Vijaya" w:cs="Vijaya"/>
              <w:sz w:val="16"/>
              <w:szCs w:val="16"/>
              <w:lang w:val="en-US" w:eastAsia="en-US"/>
            </w:rPr>
            <w:t>DC - DRCB - GRGD -YPFB</w:t>
          </w:r>
        </w:p>
      </w:tc>
    </w:tr>
  </w:tbl>
  <w:p w:rsidR="00816400" w:rsidRPr="00465612" w:rsidRDefault="00816400">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A1A" w:rsidRDefault="00450A1A" w:rsidP="0031499A">
      <w:r>
        <w:separator/>
      </w:r>
    </w:p>
  </w:footnote>
  <w:footnote w:type="continuationSeparator" w:id="0">
    <w:p w:rsidR="00450A1A" w:rsidRDefault="00450A1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16400" w:rsidRPr="00FA0D94" w:rsidTr="008345E5">
      <w:tc>
        <w:tcPr>
          <w:tcW w:w="1446" w:type="dxa"/>
          <w:vMerge w:val="restart"/>
          <w:vAlign w:val="center"/>
        </w:tcPr>
        <w:p w:rsidR="00816400" w:rsidRPr="00FA0D94" w:rsidRDefault="00816400" w:rsidP="0031499A">
          <w:pPr>
            <w:pStyle w:val="Encabezado"/>
            <w:rPr>
              <w:rFonts w:ascii="Arial Narrow" w:eastAsia="Arial Unicode MS" w:hAnsi="Arial Narrow"/>
              <w:szCs w:val="12"/>
              <w:lang w:val="es-MX"/>
            </w:rPr>
          </w:pPr>
          <w:r w:rsidRPr="00454F7C">
            <w:rPr>
              <w:noProof/>
            </w:rPr>
            <w:drawing>
              <wp:inline distT="0" distB="0" distL="0" distR="0" wp14:anchorId="7B6331C1" wp14:editId="2778A44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16400" w:rsidRDefault="008164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16400" w:rsidRDefault="0081640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16400" w:rsidRPr="0076024C" w:rsidRDefault="00816400"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816400" w:rsidRPr="0076024C" w:rsidRDefault="0081640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16400" w:rsidRDefault="0081640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16400" w:rsidRPr="0076024C" w:rsidRDefault="00816400" w:rsidP="0031499A">
          <w:pPr>
            <w:pStyle w:val="Encabezado"/>
            <w:jc w:val="center"/>
            <w:rPr>
              <w:rFonts w:ascii="Calibri" w:eastAsia="Arial Unicode MS" w:hAnsi="Calibri" w:cs="Arial"/>
              <w:b/>
              <w:sz w:val="14"/>
              <w:szCs w:val="14"/>
              <w:lang w:val="es-MX"/>
            </w:rPr>
          </w:pPr>
        </w:p>
      </w:tc>
    </w:tr>
    <w:tr w:rsidR="00816400" w:rsidRPr="00FA0D94" w:rsidTr="008345E5">
      <w:trPr>
        <w:trHeight w:val="478"/>
      </w:trPr>
      <w:tc>
        <w:tcPr>
          <w:tcW w:w="1446" w:type="dxa"/>
          <w:vMerge/>
          <w:vAlign w:val="center"/>
        </w:tcPr>
        <w:p w:rsidR="00816400" w:rsidRPr="00FA0D94" w:rsidRDefault="00816400" w:rsidP="0031499A">
          <w:pPr>
            <w:pStyle w:val="Encabezado"/>
            <w:jc w:val="center"/>
            <w:rPr>
              <w:rFonts w:ascii="Arial Narrow" w:eastAsia="Arial Unicode MS" w:hAnsi="Arial Narrow"/>
              <w:szCs w:val="12"/>
              <w:lang w:val="es-MX"/>
            </w:rPr>
          </w:pPr>
        </w:p>
      </w:tc>
      <w:tc>
        <w:tcPr>
          <w:tcW w:w="6209" w:type="dxa"/>
          <w:vAlign w:val="center"/>
        </w:tcPr>
        <w:p w:rsidR="00816400" w:rsidRDefault="00816400" w:rsidP="0046561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TÉCNICAS PARA: </w:t>
          </w:r>
        </w:p>
        <w:p w:rsidR="00816400" w:rsidRPr="0076024C" w:rsidRDefault="00816400" w:rsidP="00465612">
          <w:pPr>
            <w:pStyle w:val="Encabezado"/>
            <w:jc w:val="center"/>
            <w:rPr>
              <w:rFonts w:ascii="Calibri" w:eastAsia="Arial Unicode MS" w:hAnsi="Calibri" w:cs="Calibri"/>
              <w:szCs w:val="12"/>
              <w:lang w:val="es-MX"/>
            </w:rPr>
          </w:pPr>
          <w:r w:rsidRPr="000E6148">
            <w:rPr>
              <w:rFonts w:ascii="Calibri" w:eastAsia="Arial Unicode MS" w:hAnsi="Calibri" w:cs="Calibri"/>
              <w:b/>
              <w:sz w:val="18"/>
              <w:szCs w:val="18"/>
              <w:lang w:val="es-MX"/>
            </w:rPr>
            <w:t>OBRAS CIVILES CONSTRUCCION DE RED SECUNDARIA AMPLIACIONES MUNICIPIO DE VINTO</w:t>
          </w:r>
        </w:p>
      </w:tc>
      <w:tc>
        <w:tcPr>
          <w:tcW w:w="1276" w:type="dxa"/>
          <w:vAlign w:val="center"/>
        </w:tcPr>
        <w:p w:rsidR="00816400" w:rsidRPr="0076024C" w:rsidRDefault="0081640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16400" w:rsidRPr="0076024C" w:rsidRDefault="0081640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675DE">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675DE">
            <w:rPr>
              <w:rStyle w:val="Nmerodepgina"/>
              <w:rFonts w:ascii="Calibri" w:eastAsiaTheme="majorEastAsia" w:hAnsi="Calibri"/>
              <w:noProof/>
              <w:sz w:val="16"/>
              <w:szCs w:val="16"/>
            </w:rPr>
            <w:t>70</w:t>
          </w:r>
          <w:r w:rsidRPr="0076024C">
            <w:rPr>
              <w:rStyle w:val="Nmerodepgina"/>
              <w:rFonts w:ascii="Calibri" w:eastAsiaTheme="majorEastAsia" w:hAnsi="Calibri"/>
              <w:sz w:val="16"/>
              <w:szCs w:val="16"/>
            </w:rPr>
            <w:fldChar w:fldCharType="end"/>
          </w:r>
        </w:p>
      </w:tc>
    </w:tr>
  </w:tbl>
  <w:p w:rsidR="00816400" w:rsidRDefault="008164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362AB4"/>
    <w:multiLevelType w:val="hybridMultilevel"/>
    <w:tmpl w:val="5BDC9632"/>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6">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6"/>
  </w:num>
  <w:num w:numId="3">
    <w:abstractNumId w:val="20"/>
  </w:num>
  <w:num w:numId="4">
    <w:abstractNumId w:val="71"/>
  </w:num>
  <w:num w:numId="5">
    <w:abstractNumId w:val="75"/>
  </w:num>
  <w:num w:numId="6">
    <w:abstractNumId w:val="53"/>
  </w:num>
  <w:num w:numId="7">
    <w:abstractNumId w:val="14"/>
  </w:num>
  <w:num w:numId="8">
    <w:abstractNumId w:val="40"/>
  </w:num>
  <w:num w:numId="9">
    <w:abstractNumId w:val="32"/>
  </w:num>
  <w:num w:numId="10">
    <w:abstractNumId w:val="81"/>
  </w:num>
  <w:num w:numId="11">
    <w:abstractNumId w:val="13"/>
  </w:num>
  <w:num w:numId="12">
    <w:abstractNumId w:val="5"/>
  </w:num>
  <w:num w:numId="13">
    <w:abstractNumId w:val="0"/>
  </w:num>
  <w:num w:numId="14">
    <w:abstractNumId w:val="21"/>
  </w:num>
  <w:num w:numId="15">
    <w:abstractNumId w:val="72"/>
  </w:num>
  <w:num w:numId="16">
    <w:abstractNumId w:val="1"/>
  </w:num>
  <w:num w:numId="17">
    <w:abstractNumId w:val="79"/>
  </w:num>
  <w:num w:numId="18">
    <w:abstractNumId w:val="47"/>
  </w:num>
  <w:num w:numId="19">
    <w:abstractNumId w:val="44"/>
  </w:num>
  <w:num w:numId="20">
    <w:abstractNumId w:val="11"/>
  </w:num>
  <w:num w:numId="21">
    <w:abstractNumId w:val="30"/>
  </w:num>
  <w:num w:numId="22">
    <w:abstractNumId w:val="15"/>
  </w:num>
  <w:num w:numId="23">
    <w:abstractNumId w:val="19"/>
  </w:num>
  <w:num w:numId="24">
    <w:abstractNumId w:val="25"/>
  </w:num>
  <w:num w:numId="25">
    <w:abstractNumId w:val="38"/>
  </w:num>
  <w:num w:numId="26">
    <w:abstractNumId w:val="36"/>
  </w:num>
  <w:num w:numId="27">
    <w:abstractNumId w:val="63"/>
  </w:num>
  <w:num w:numId="28">
    <w:abstractNumId w:val="80"/>
    <w:lvlOverride w:ilvl="0">
      <w:startOverride w:val="1"/>
    </w:lvlOverride>
  </w:num>
  <w:num w:numId="29">
    <w:abstractNumId w:val="2"/>
  </w:num>
  <w:num w:numId="30">
    <w:abstractNumId w:val="41"/>
  </w:num>
  <w:num w:numId="31">
    <w:abstractNumId w:val="29"/>
  </w:num>
  <w:num w:numId="32">
    <w:abstractNumId w:val="46"/>
  </w:num>
  <w:num w:numId="33">
    <w:abstractNumId w:val="51"/>
  </w:num>
  <w:num w:numId="34">
    <w:abstractNumId w:val="70"/>
  </w:num>
  <w:num w:numId="35">
    <w:abstractNumId w:val="37"/>
  </w:num>
  <w:num w:numId="36">
    <w:abstractNumId w:val="28"/>
  </w:num>
  <w:num w:numId="37">
    <w:abstractNumId w:val="78"/>
  </w:num>
  <w:num w:numId="38">
    <w:abstractNumId w:val="66"/>
  </w:num>
  <w:num w:numId="39">
    <w:abstractNumId w:val="6"/>
  </w:num>
  <w:num w:numId="40">
    <w:abstractNumId w:val="48"/>
  </w:num>
  <w:num w:numId="41">
    <w:abstractNumId w:val="24"/>
  </w:num>
  <w:num w:numId="42">
    <w:abstractNumId w:val="23"/>
  </w:num>
  <w:num w:numId="43">
    <w:abstractNumId w:val="67"/>
  </w:num>
  <w:num w:numId="44">
    <w:abstractNumId w:val="33"/>
  </w:num>
  <w:num w:numId="45">
    <w:abstractNumId w:val="64"/>
  </w:num>
  <w:num w:numId="46">
    <w:abstractNumId w:val="43"/>
  </w:num>
  <w:num w:numId="47">
    <w:abstractNumId w:val="52"/>
  </w:num>
  <w:num w:numId="48">
    <w:abstractNumId w:val="74"/>
  </w:num>
  <w:num w:numId="49">
    <w:abstractNumId w:val="58"/>
  </w:num>
  <w:num w:numId="50">
    <w:abstractNumId w:val="62"/>
  </w:num>
  <w:num w:numId="51">
    <w:abstractNumId w:val="76"/>
  </w:num>
  <w:num w:numId="52">
    <w:abstractNumId w:val="59"/>
  </w:num>
  <w:num w:numId="53">
    <w:abstractNumId w:val="17"/>
  </w:num>
  <w:num w:numId="54">
    <w:abstractNumId w:val="31"/>
  </w:num>
  <w:num w:numId="55">
    <w:abstractNumId w:val="22"/>
  </w:num>
  <w:num w:numId="56">
    <w:abstractNumId w:val="4"/>
  </w:num>
  <w:num w:numId="57">
    <w:abstractNumId w:val="69"/>
  </w:num>
  <w:num w:numId="58">
    <w:abstractNumId w:val="73"/>
  </w:num>
  <w:num w:numId="59">
    <w:abstractNumId w:val="68"/>
  </w:num>
  <w:num w:numId="60">
    <w:abstractNumId w:val="61"/>
  </w:num>
  <w:num w:numId="61">
    <w:abstractNumId w:val="50"/>
  </w:num>
  <w:num w:numId="62">
    <w:abstractNumId w:val="57"/>
  </w:num>
  <w:num w:numId="63">
    <w:abstractNumId w:val="60"/>
  </w:num>
  <w:num w:numId="64">
    <w:abstractNumId w:val="18"/>
  </w:num>
  <w:num w:numId="65">
    <w:abstractNumId w:val="42"/>
  </w:num>
  <w:num w:numId="66">
    <w:abstractNumId w:val="3"/>
  </w:num>
  <w:num w:numId="67">
    <w:abstractNumId w:val="77"/>
  </w:num>
  <w:num w:numId="68">
    <w:abstractNumId w:val="7"/>
  </w:num>
  <w:num w:numId="69">
    <w:abstractNumId w:val="10"/>
  </w:num>
  <w:num w:numId="70">
    <w:abstractNumId w:val="56"/>
  </w:num>
  <w:num w:numId="71">
    <w:abstractNumId w:val="65"/>
  </w:num>
  <w:num w:numId="72">
    <w:abstractNumId w:val="55"/>
  </w:num>
  <w:num w:numId="73">
    <w:abstractNumId w:val="35"/>
  </w:num>
  <w:num w:numId="74">
    <w:abstractNumId w:val="27"/>
  </w:num>
  <w:num w:numId="75">
    <w:abstractNumId w:val="54"/>
  </w:num>
  <w:num w:numId="76">
    <w:abstractNumId w:val="49"/>
  </w:num>
  <w:num w:numId="77">
    <w:abstractNumId w:val="12"/>
  </w:num>
  <w:num w:numId="78">
    <w:abstractNumId w:val="34"/>
  </w:num>
  <w:num w:numId="79">
    <w:abstractNumId w:val="20"/>
  </w:num>
  <w:num w:numId="80">
    <w:abstractNumId w:val="20"/>
  </w:num>
  <w:num w:numId="81">
    <w:abstractNumId w:val="45"/>
  </w:num>
  <w:num w:numId="82">
    <w:abstractNumId w:val="8"/>
  </w:num>
  <w:num w:numId="83">
    <w:abstractNumId w:val="26"/>
  </w:num>
  <w:num w:numId="84">
    <w:abstractNumId w:val="9"/>
  </w:num>
  <w:num w:numId="85">
    <w:abstractNumId w:val="20"/>
  </w:num>
  <w:num w:numId="86">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4B67"/>
    <w:rsid w:val="00025873"/>
    <w:rsid w:val="000362CA"/>
    <w:rsid w:val="0005553D"/>
    <w:rsid w:val="0007627C"/>
    <w:rsid w:val="000860F6"/>
    <w:rsid w:val="000A088D"/>
    <w:rsid w:val="000C32F0"/>
    <w:rsid w:val="000D0521"/>
    <w:rsid w:val="00126415"/>
    <w:rsid w:val="00141B54"/>
    <w:rsid w:val="00146E43"/>
    <w:rsid w:val="001675DE"/>
    <w:rsid w:val="00167B8F"/>
    <w:rsid w:val="00171439"/>
    <w:rsid w:val="001900C7"/>
    <w:rsid w:val="001A3B50"/>
    <w:rsid w:val="001A59B4"/>
    <w:rsid w:val="001C6D1C"/>
    <w:rsid w:val="002016AA"/>
    <w:rsid w:val="002278E2"/>
    <w:rsid w:val="00235D08"/>
    <w:rsid w:val="00247746"/>
    <w:rsid w:val="00250A64"/>
    <w:rsid w:val="00254780"/>
    <w:rsid w:val="0028175A"/>
    <w:rsid w:val="002827E5"/>
    <w:rsid w:val="0029777A"/>
    <w:rsid w:val="002C177A"/>
    <w:rsid w:val="002E1911"/>
    <w:rsid w:val="002F0449"/>
    <w:rsid w:val="0031499A"/>
    <w:rsid w:val="00355A81"/>
    <w:rsid w:val="003632A2"/>
    <w:rsid w:val="003715C9"/>
    <w:rsid w:val="00374EB0"/>
    <w:rsid w:val="00384DFA"/>
    <w:rsid w:val="003A048C"/>
    <w:rsid w:val="003A1BC6"/>
    <w:rsid w:val="003B162F"/>
    <w:rsid w:val="003B188F"/>
    <w:rsid w:val="003D205B"/>
    <w:rsid w:val="003F5978"/>
    <w:rsid w:val="00421533"/>
    <w:rsid w:val="004306C8"/>
    <w:rsid w:val="00450A1A"/>
    <w:rsid w:val="00450AC6"/>
    <w:rsid w:val="00451DB5"/>
    <w:rsid w:val="00465612"/>
    <w:rsid w:val="004860AB"/>
    <w:rsid w:val="00491E51"/>
    <w:rsid w:val="0049445C"/>
    <w:rsid w:val="004C55AD"/>
    <w:rsid w:val="00507BF4"/>
    <w:rsid w:val="00523480"/>
    <w:rsid w:val="00551E06"/>
    <w:rsid w:val="00560A76"/>
    <w:rsid w:val="00560C07"/>
    <w:rsid w:val="00591909"/>
    <w:rsid w:val="00597911"/>
    <w:rsid w:val="005B2EE8"/>
    <w:rsid w:val="005F2214"/>
    <w:rsid w:val="00616869"/>
    <w:rsid w:val="00622118"/>
    <w:rsid w:val="00642732"/>
    <w:rsid w:val="0068146B"/>
    <w:rsid w:val="006C3EF2"/>
    <w:rsid w:val="006D5E32"/>
    <w:rsid w:val="006E419C"/>
    <w:rsid w:val="007049F6"/>
    <w:rsid w:val="00717A81"/>
    <w:rsid w:val="00720B19"/>
    <w:rsid w:val="0072569D"/>
    <w:rsid w:val="00726828"/>
    <w:rsid w:val="00730A35"/>
    <w:rsid w:val="00734D14"/>
    <w:rsid w:val="00757906"/>
    <w:rsid w:val="00816400"/>
    <w:rsid w:val="008345E5"/>
    <w:rsid w:val="008357EB"/>
    <w:rsid w:val="0086444D"/>
    <w:rsid w:val="00872D6D"/>
    <w:rsid w:val="00892BF1"/>
    <w:rsid w:val="008A1C53"/>
    <w:rsid w:val="008B785C"/>
    <w:rsid w:val="008E5C82"/>
    <w:rsid w:val="008F7150"/>
    <w:rsid w:val="009023E0"/>
    <w:rsid w:val="009113B2"/>
    <w:rsid w:val="00927D8C"/>
    <w:rsid w:val="00927F05"/>
    <w:rsid w:val="009552B5"/>
    <w:rsid w:val="00977A41"/>
    <w:rsid w:val="009B161A"/>
    <w:rsid w:val="009B229E"/>
    <w:rsid w:val="009D5A43"/>
    <w:rsid w:val="009E18A8"/>
    <w:rsid w:val="009E69C1"/>
    <w:rsid w:val="009F1C56"/>
    <w:rsid w:val="009F7259"/>
    <w:rsid w:val="00A21006"/>
    <w:rsid w:val="00A21C72"/>
    <w:rsid w:val="00A44BD2"/>
    <w:rsid w:val="00A73A9C"/>
    <w:rsid w:val="00A9383E"/>
    <w:rsid w:val="00AC761B"/>
    <w:rsid w:val="00B148FD"/>
    <w:rsid w:val="00B217B0"/>
    <w:rsid w:val="00B2663D"/>
    <w:rsid w:val="00B76772"/>
    <w:rsid w:val="00BD0876"/>
    <w:rsid w:val="00BE75E9"/>
    <w:rsid w:val="00C41FD1"/>
    <w:rsid w:val="00C47539"/>
    <w:rsid w:val="00C52CBE"/>
    <w:rsid w:val="00C576D8"/>
    <w:rsid w:val="00C622EA"/>
    <w:rsid w:val="00C82557"/>
    <w:rsid w:val="00CA483B"/>
    <w:rsid w:val="00CC3A07"/>
    <w:rsid w:val="00D37D45"/>
    <w:rsid w:val="00D473ED"/>
    <w:rsid w:val="00D520DF"/>
    <w:rsid w:val="00DA1FD4"/>
    <w:rsid w:val="00DA3C35"/>
    <w:rsid w:val="00DC491D"/>
    <w:rsid w:val="00DE766E"/>
    <w:rsid w:val="00E71F04"/>
    <w:rsid w:val="00E77C8F"/>
    <w:rsid w:val="00E92A16"/>
    <w:rsid w:val="00F0517A"/>
    <w:rsid w:val="00F051F9"/>
    <w:rsid w:val="00F3609F"/>
    <w:rsid w:val="00FA7147"/>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7DD3E0D-5D07-4256-B085-EA5DB4D25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70</Pages>
  <Words>28799</Words>
  <Characters>158396</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Miguel  Gonzales Escalera</cp:lastModifiedBy>
  <cp:revision>25</cp:revision>
  <cp:lastPrinted>2017-11-29T16:03:00Z</cp:lastPrinted>
  <dcterms:created xsi:type="dcterms:W3CDTF">2017-03-06T20:54:00Z</dcterms:created>
  <dcterms:modified xsi:type="dcterms:W3CDTF">2017-11-29T16:04:00Z</dcterms:modified>
</cp:coreProperties>
</file>