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662" w:rsidRPr="00F446A6" w:rsidRDefault="00986662" w:rsidP="00986662">
      <w:pPr>
        <w:tabs>
          <w:tab w:val="left" w:pos="426"/>
        </w:tabs>
        <w:ind w:right="-1"/>
        <w:jc w:val="center"/>
        <w:rPr>
          <w:rFonts w:asciiTheme="minorHAnsi" w:hAnsiTheme="minorHAnsi" w:cstheme="minorHAnsi"/>
          <w:b/>
          <w:szCs w:val="22"/>
        </w:rPr>
      </w:pPr>
      <w:bookmarkStart w:id="0" w:name="_GoBack"/>
      <w:r w:rsidRPr="00F446A6">
        <w:rPr>
          <w:rFonts w:asciiTheme="minorHAnsi" w:hAnsiTheme="minorHAnsi" w:cstheme="minorHAnsi"/>
          <w:b/>
          <w:szCs w:val="22"/>
        </w:rPr>
        <w:t>ESPECIFICACIONES TECNICAS PARA LA CONSTRUCCION DE RED SECUNDARIA</w:t>
      </w:r>
    </w:p>
    <w:p w:rsidR="00986662" w:rsidRPr="00F446A6" w:rsidRDefault="00986662" w:rsidP="00986662">
      <w:pPr>
        <w:tabs>
          <w:tab w:val="left" w:pos="426"/>
        </w:tabs>
        <w:ind w:right="-1"/>
        <w:jc w:val="center"/>
        <w:rPr>
          <w:rFonts w:asciiTheme="minorHAnsi" w:hAnsiTheme="minorHAnsi" w:cstheme="minorHAnsi"/>
          <w:b/>
          <w:sz w:val="22"/>
          <w:szCs w:val="22"/>
        </w:rPr>
      </w:pPr>
    </w:p>
    <w:p w:rsidR="00986662" w:rsidRPr="00F446A6" w:rsidRDefault="00986662" w:rsidP="00986662">
      <w:pPr>
        <w:pStyle w:val="Prrafodelista"/>
        <w:numPr>
          <w:ilvl w:val="0"/>
          <w:numId w:val="1"/>
        </w:numPr>
        <w:tabs>
          <w:tab w:val="left" w:pos="851"/>
        </w:tabs>
        <w:spacing w:line="360" w:lineRule="auto"/>
        <w:ind w:left="851" w:hanging="709"/>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CARACTERÍSTICAS DE LA OBRA</w:t>
      </w:r>
    </w:p>
    <w:p w:rsidR="00986662" w:rsidRPr="00F446A6" w:rsidRDefault="00986662" w:rsidP="00986662">
      <w:pPr>
        <w:pStyle w:val="Prrafodelista"/>
        <w:numPr>
          <w:ilvl w:val="1"/>
          <w:numId w:val="3"/>
        </w:numPr>
        <w:tabs>
          <w:tab w:val="left" w:pos="426"/>
        </w:tabs>
        <w:spacing w:line="360" w:lineRule="auto"/>
        <w:contextualSpacing/>
        <w:rPr>
          <w:rFonts w:asciiTheme="minorHAnsi" w:hAnsiTheme="minorHAnsi" w:cstheme="minorHAnsi"/>
          <w:b/>
          <w:bCs/>
          <w:color w:val="000000" w:themeColor="text1"/>
          <w:sz w:val="22"/>
          <w:szCs w:val="22"/>
          <w:u w:val="single"/>
          <w:lang w:eastAsia="es-BO"/>
        </w:rPr>
      </w:pPr>
      <w:r w:rsidRPr="00F446A6">
        <w:rPr>
          <w:rFonts w:asciiTheme="minorHAnsi" w:hAnsiTheme="minorHAnsi" w:cstheme="minorHAnsi"/>
          <w:b/>
          <w:bCs/>
          <w:color w:val="000000" w:themeColor="text1"/>
          <w:sz w:val="22"/>
          <w:szCs w:val="22"/>
          <w:u w:val="single"/>
          <w:lang w:eastAsia="es-BO"/>
        </w:rPr>
        <w:t xml:space="preserve">OBRAS CIVILES </w:t>
      </w:r>
    </w:p>
    <w:p w:rsidR="00986662" w:rsidRPr="00F446A6" w:rsidRDefault="00986662" w:rsidP="00986662">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986662" w:rsidRPr="00F446A6" w:rsidRDefault="00986662" w:rsidP="00986662">
      <w:pPr>
        <w:tabs>
          <w:tab w:val="left" w:pos="426"/>
        </w:tabs>
        <w:contextualSpacing/>
        <w:rPr>
          <w:rFonts w:asciiTheme="minorHAnsi" w:hAnsiTheme="minorHAnsi" w:cstheme="minorHAnsi"/>
          <w:b/>
          <w:color w:val="000000" w:themeColor="text1"/>
          <w:sz w:val="22"/>
          <w:szCs w:val="22"/>
          <w:highlight w:val="yellow"/>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OBRAS MECANICAS</w:t>
      </w:r>
    </w:p>
    <w:p w:rsidR="00986662" w:rsidRPr="00F446A6" w:rsidRDefault="00986662" w:rsidP="00986662">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986662" w:rsidRPr="00F446A6" w:rsidRDefault="00986662" w:rsidP="00986662">
      <w:pPr>
        <w:tabs>
          <w:tab w:val="left" w:pos="426"/>
        </w:tabs>
        <w:contextualSpacing/>
        <w:rPr>
          <w:rFonts w:asciiTheme="minorHAnsi" w:hAnsiTheme="minorHAnsi" w:cstheme="minorHAnsi"/>
          <w:b/>
          <w:color w:val="000000" w:themeColor="text1"/>
          <w:sz w:val="22"/>
          <w:szCs w:val="22"/>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PLANOS Y GRAFICOS</w:t>
      </w:r>
    </w:p>
    <w:p w:rsidR="00986662" w:rsidRPr="00F446A6" w:rsidRDefault="00986662" w:rsidP="00986662">
      <w:pPr>
        <w:tabs>
          <w:tab w:val="left" w:pos="426"/>
        </w:tabs>
        <w:ind w:left="420"/>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986662" w:rsidRPr="00F446A6" w:rsidRDefault="00986662" w:rsidP="00986662">
      <w:pPr>
        <w:tabs>
          <w:tab w:val="left" w:pos="426"/>
        </w:tabs>
        <w:contextualSpacing/>
        <w:rPr>
          <w:rFonts w:asciiTheme="minorHAnsi" w:hAnsiTheme="minorHAnsi" w:cstheme="minorHAnsi"/>
          <w:color w:val="000000" w:themeColor="text1"/>
          <w:sz w:val="22"/>
          <w:szCs w:val="22"/>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EQUIPO MINIMO REQUERIDO PARA LA OBRA</w:t>
      </w:r>
    </w:p>
    <w:p w:rsidR="00986662" w:rsidRPr="00F446A6" w:rsidRDefault="00986662" w:rsidP="00986662">
      <w:pPr>
        <w:ind w:left="420"/>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A continuación se detalla el equipo mínimo requerido para la ejecución de la obra.</w:t>
      </w:r>
    </w:p>
    <w:p w:rsidR="00986662" w:rsidRPr="00F446A6" w:rsidRDefault="00986662" w:rsidP="00986662">
      <w:pPr>
        <w:ind w:left="420"/>
        <w:rPr>
          <w:rFonts w:asciiTheme="minorHAnsi" w:hAnsiTheme="minorHAnsi" w:cstheme="minorHAnsi"/>
          <w:color w:val="000000" w:themeColor="text1"/>
          <w:sz w:val="22"/>
          <w:szCs w:val="22"/>
        </w:rPr>
      </w:pPr>
    </w:p>
    <w:p w:rsidR="00986662" w:rsidRPr="00F446A6" w:rsidRDefault="00986662" w:rsidP="00986662">
      <w:pPr>
        <w:jc w:val="center"/>
        <w:rPr>
          <w:rFonts w:asciiTheme="minorHAnsi" w:hAnsiTheme="minorHAnsi" w:cstheme="minorHAnsi"/>
          <w:b/>
          <w:bCs/>
          <w:sz w:val="22"/>
          <w:szCs w:val="22"/>
        </w:rPr>
      </w:pPr>
      <w:r w:rsidRPr="00F446A6">
        <w:rPr>
          <w:rFonts w:asciiTheme="minorHAnsi" w:hAnsiTheme="minorHAnsi" w:cstheme="minorHAnsi"/>
          <w:b/>
          <w:bCs/>
          <w:sz w:val="22"/>
          <w:szCs w:val="22"/>
        </w:rPr>
        <w:t>EQUIPO MINIMO REQUERIDO PARA LA OBRA PARA CADA FRENTE DE TRABAJO</w:t>
      </w:r>
    </w:p>
    <w:tbl>
      <w:tblPr>
        <w:tblW w:w="44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1701"/>
        <w:gridCol w:w="2301"/>
      </w:tblGrid>
      <w:tr w:rsidR="00986662" w:rsidRPr="00EE47FE" w:rsidTr="00274D0A">
        <w:trPr>
          <w:trHeight w:val="300"/>
          <w:jc w:val="center"/>
        </w:trPr>
        <w:tc>
          <w:tcPr>
            <w:tcW w:w="5000" w:type="pct"/>
            <w:gridSpan w:val="3"/>
            <w:shd w:val="clear" w:color="000000" w:fill="B3B3B3"/>
            <w:vAlign w:val="center"/>
            <w:hideMark/>
          </w:tcPr>
          <w:p w:rsidR="00986662" w:rsidRPr="00EE47FE" w:rsidRDefault="00986662" w:rsidP="00274D0A">
            <w:pP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PERMANENTE</w:t>
            </w:r>
          </w:p>
        </w:tc>
      </w:tr>
      <w:tr w:rsidR="00986662" w:rsidRPr="00EE47FE" w:rsidTr="00986662">
        <w:trPr>
          <w:trHeight w:val="135"/>
          <w:jc w:val="center"/>
        </w:trPr>
        <w:tc>
          <w:tcPr>
            <w:tcW w:w="2443"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CANTIDAD</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Balizas de señalización (diurnas y nocturnas)</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Cintas de medición</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Conos y cinta de señalización de hombres trabajando</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EPP´s (guantes, cascos, botas de seguridad, overoles, lentes de protección, etc.)</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w:t>
            </w:r>
            <w:r w:rsidR="00986662" w:rsidRPr="00EE47FE">
              <w:rPr>
                <w:rFonts w:asciiTheme="minorHAnsi" w:hAnsiTheme="minorHAnsi" w:cstheme="minorHAnsi"/>
                <w:sz w:val="22"/>
                <w:szCs w:val="22"/>
              </w:rPr>
              <w:t xml:space="preserve">ara todo el personal </w:t>
            </w:r>
            <w:r w:rsidR="0032398A">
              <w:rPr>
                <w:rFonts w:asciiTheme="minorHAnsi" w:hAnsiTheme="minorHAnsi" w:cstheme="minorHAnsi"/>
                <w:sz w:val="22"/>
                <w:szCs w:val="22"/>
              </w:rPr>
              <w:t xml:space="preserve">involucrado </w:t>
            </w:r>
            <w:r w:rsidR="00986662" w:rsidRPr="00EE47FE">
              <w:rPr>
                <w:rFonts w:asciiTheme="minorHAnsi" w:hAnsiTheme="minorHAnsi" w:cstheme="minorHAnsi"/>
                <w:sz w:val="22"/>
                <w:szCs w:val="22"/>
              </w:rPr>
              <w:t>e</w:t>
            </w:r>
            <w:r w:rsidR="0032398A">
              <w:rPr>
                <w:rFonts w:asciiTheme="minorHAnsi" w:hAnsiTheme="minorHAnsi" w:cstheme="minorHAnsi"/>
                <w:sz w:val="22"/>
                <w:szCs w:val="22"/>
              </w:rPr>
              <w:t>n</w:t>
            </w:r>
            <w:r w:rsidR="00986662" w:rsidRPr="00EE47FE">
              <w:rPr>
                <w:rFonts w:asciiTheme="minorHAnsi" w:hAnsiTheme="minorHAnsi" w:cstheme="minorHAnsi"/>
                <w:sz w:val="22"/>
                <w:szCs w:val="22"/>
              </w:rPr>
              <w:t xml:space="preserve"> la obra</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Generador de energía eléctrica</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Letreros de señalización</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Suficientes para la</w:t>
            </w:r>
            <w:r w:rsidR="00986662" w:rsidRPr="00EE47FE">
              <w:rPr>
                <w:rFonts w:asciiTheme="minorHAnsi" w:hAnsiTheme="minorHAnsi" w:cstheme="minorHAnsi"/>
                <w:color w:val="000000"/>
                <w:sz w:val="22"/>
                <w:szCs w:val="22"/>
                <w:lang w:eastAsia="es-BO"/>
              </w:rPr>
              <w:t xml:space="preserve"> ejecución de la obra</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Vehículos livianos y pesados para transporte de materiales, herramientas, etc.</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Vehículo</w:t>
            </w:r>
          </w:p>
        </w:tc>
        <w:tc>
          <w:tcPr>
            <w:tcW w:w="1470" w:type="pct"/>
            <w:shd w:val="clear" w:color="000000" w:fill="FFFFFF"/>
            <w:vAlign w:val="center"/>
            <w:hideMark/>
          </w:tcPr>
          <w:p w:rsidR="00986662" w:rsidRPr="00EE47FE" w:rsidRDefault="006832C1" w:rsidP="00274D0A">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Suficientes para la</w:t>
            </w:r>
            <w:r w:rsidRPr="00EE47FE">
              <w:rPr>
                <w:rFonts w:asciiTheme="minorHAnsi" w:hAnsiTheme="minorHAnsi" w:cstheme="minorHAnsi"/>
                <w:color w:val="000000"/>
                <w:sz w:val="22"/>
                <w:szCs w:val="22"/>
                <w:lang w:eastAsia="es-BO"/>
              </w:rPr>
              <w:t xml:space="preserve"> ejecución de la obra</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Cortadora de disco</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lastRenderedPageBreak/>
              <w:t>Mezcladora</w:t>
            </w:r>
          </w:p>
        </w:tc>
        <w:tc>
          <w:tcPr>
            <w:tcW w:w="1087"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Compactadora</w:t>
            </w:r>
          </w:p>
        </w:tc>
        <w:tc>
          <w:tcPr>
            <w:tcW w:w="1087"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 xml:space="preserve">2 </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Vibradora 25-60 mm</w:t>
            </w:r>
          </w:p>
        </w:tc>
        <w:tc>
          <w:tcPr>
            <w:tcW w:w="1087"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7F3A61" w:rsidP="00274D0A">
            <w:pPr>
              <w:rPr>
                <w:rFonts w:asciiTheme="minorHAnsi" w:hAnsiTheme="minorHAnsi" w:cstheme="minorHAnsi"/>
                <w:sz w:val="22"/>
                <w:szCs w:val="22"/>
              </w:rPr>
            </w:pPr>
            <w:r>
              <w:rPr>
                <w:rFonts w:asciiTheme="minorHAnsi" w:hAnsiTheme="minorHAnsi" w:cstheme="minorHAnsi"/>
                <w:sz w:val="22"/>
                <w:szCs w:val="22"/>
              </w:rPr>
              <w:t>Martillo Neumático</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5E2974" w:rsidP="00274D0A">
            <w:pPr>
              <w:jc w:val="center"/>
              <w:rPr>
                <w:rFonts w:asciiTheme="minorHAnsi" w:hAnsiTheme="minorHAnsi" w:cstheme="minorHAnsi"/>
                <w:sz w:val="22"/>
                <w:szCs w:val="22"/>
              </w:rPr>
            </w:pPr>
            <w:r>
              <w:rPr>
                <w:rFonts w:asciiTheme="minorHAnsi" w:hAnsiTheme="minorHAnsi" w:cstheme="minorHAnsi"/>
                <w:sz w:val="22"/>
                <w:szCs w:val="22"/>
              </w:rPr>
              <w:t>1</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Zaranda</w:t>
            </w:r>
          </w:p>
        </w:tc>
        <w:tc>
          <w:tcPr>
            <w:tcW w:w="1087" w:type="pct"/>
            <w:shd w:val="clear" w:color="000000" w:fill="FFFFFF"/>
            <w:vAlign w:val="center"/>
          </w:tcPr>
          <w:p w:rsidR="00986662" w:rsidRPr="00EE47FE" w:rsidRDefault="006832C1" w:rsidP="00274D0A">
            <w:pPr>
              <w:jc w:val="center"/>
              <w:rPr>
                <w:rFonts w:asciiTheme="minorHAnsi" w:hAnsiTheme="minorHAnsi" w:cstheme="minorHAnsi"/>
                <w:sz w:val="22"/>
                <w:szCs w:val="22"/>
                <w:shd w:val="clear" w:color="auto" w:fill="FFFFFF"/>
                <w:lang w:eastAsia="es-BO"/>
              </w:rPr>
            </w:pPr>
            <w:r>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Apisonador</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EE47FE" w:rsidP="00274D0A">
            <w:pPr>
              <w:jc w:val="center"/>
              <w:rPr>
                <w:rFonts w:asciiTheme="minorHAnsi" w:hAnsiTheme="minorHAnsi" w:cstheme="minorHAnsi"/>
                <w:sz w:val="22"/>
                <w:szCs w:val="22"/>
              </w:rPr>
            </w:pPr>
            <w:r>
              <w:rPr>
                <w:rFonts w:asciiTheme="minorHAnsi" w:hAnsiTheme="minorHAnsi" w:cstheme="minorHAnsi"/>
                <w:sz w:val="22"/>
                <w:szCs w:val="22"/>
              </w:rPr>
              <w:t>2</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Varillas de medición</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986662" w:rsidRPr="00EE47FE" w:rsidRDefault="006832C1" w:rsidP="00274D0A">
            <w:pPr>
              <w:jc w:val="center"/>
              <w:rPr>
                <w:rFonts w:asciiTheme="minorHAnsi" w:hAnsiTheme="minorHAnsi" w:cstheme="minorHAnsi"/>
                <w:sz w:val="22"/>
                <w:szCs w:val="22"/>
              </w:rPr>
            </w:pPr>
            <w:r>
              <w:rPr>
                <w:rFonts w:asciiTheme="minorHAnsi" w:hAnsiTheme="minorHAnsi" w:cstheme="minorHAnsi"/>
                <w:color w:val="000000"/>
                <w:sz w:val="22"/>
                <w:szCs w:val="22"/>
                <w:lang w:eastAsia="es-BO"/>
              </w:rPr>
              <w:t>Suficientes para la</w:t>
            </w:r>
            <w:r w:rsidRPr="00EE47FE">
              <w:rPr>
                <w:rFonts w:asciiTheme="minorHAnsi" w:hAnsiTheme="minorHAnsi" w:cstheme="minorHAnsi"/>
                <w:color w:val="000000"/>
                <w:sz w:val="22"/>
                <w:szCs w:val="22"/>
                <w:lang w:eastAsia="es-BO"/>
              </w:rPr>
              <w:t xml:space="preserve"> ejecución de la obra</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Compresora</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32398A" w:rsidP="00274D0A">
            <w:pPr>
              <w:jc w:val="center"/>
              <w:rPr>
                <w:rFonts w:asciiTheme="minorHAnsi" w:hAnsiTheme="minorHAnsi" w:cstheme="minorHAnsi"/>
                <w:sz w:val="22"/>
                <w:szCs w:val="22"/>
              </w:rPr>
            </w:pPr>
            <w:r>
              <w:rPr>
                <w:rFonts w:asciiTheme="minorHAnsi" w:hAnsiTheme="minorHAnsi" w:cstheme="minorHAnsi"/>
                <w:sz w:val="22"/>
                <w:szCs w:val="22"/>
              </w:rPr>
              <w:t>2</w:t>
            </w:r>
          </w:p>
        </w:tc>
      </w:tr>
      <w:tr w:rsidR="00986662" w:rsidRPr="00EE47FE" w:rsidTr="00274D0A">
        <w:trPr>
          <w:trHeight w:val="300"/>
          <w:jc w:val="center"/>
        </w:trPr>
        <w:tc>
          <w:tcPr>
            <w:tcW w:w="5000" w:type="pct"/>
            <w:gridSpan w:val="3"/>
            <w:shd w:val="clear" w:color="000000" w:fill="B3B3B3"/>
            <w:vAlign w:val="center"/>
            <w:hideMark/>
          </w:tcPr>
          <w:p w:rsidR="00986662" w:rsidRPr="00EE47FE" w:rsidRDefault="00986662" w:rsidP="00274D0A">
            <w:pP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 ACUERDO A REQUERIMIENTO</w:t>
            </w:r>
          </w:p>
        </w:tc>
      </w:tr>
      <w:tr w:rsidR="00986662" w:rsidRPr="00EE47FE" w:rsidTr="00986662">
        <w:trPr>
          <w:trHeight w:val="96"/>
          <w:jc w:val="center"/>
        </w:trPr>
        <w:tc>
          <w:tcPr>
            <w:tcW w:w="2443"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EE47FE" w:rsidRDefault="00986662" w:rsidP="00274D0A">
            <w:pPr>
              <w:jc w:val="center"/>
              <w:rPr>
                <w:rFonts w:asciiTheme="minorHAnsi" w:hAnsiTheme="minorHAnsi" w:cstheme="minorHAnsi"/>
                <w:b/>
                <w:bCs/>
                <w:color w:val="000000"/>
                <w:sz w:val="22"/>
                <w:szCs w:val="22"/>
                <w:lang w:eastAsia="es-BO"/>
              </w:rPr>
            </w:pPr>
            <w:r w:rsidRPr="00EE47FE">
              <w:rPr>
                <w:rFonts w:asciiTheme="minorHAnsi" w:hAnsiTheme="minorHAnsi" w:cstheme="minorHAnsi"/>
                <w:b/>
                <w:bCs/>
                <w:color w:val="000000"/>
                <w:sz w:val="22"/>
                <w:szCs w:val="22"/>
                <w:lang w:eastAsia="es-BO"/>
              </w:rPr>
              <w:t>CANTIDAD</w:t>
            </w:r>
          </w:p>
        </w:tc>
      </w:tr>
      <w:tr w:rsidR="00986662" w:rsidRPr="00EE47FE" w:rsidTr="00986662">
        <w:trPr>
          <w:trHeight w:val="300"/>
          <w:jc w:val="center"/>
        </w:trPr>
        <w:tc>
          <w:tcPr>
            <w:tcW w:w="2443" w:type="pct"/>
            <w:shd w:val="clear" w:color="000000" w:fill="FFFFFF"/>
            <w:vAlign w:val="center"/>
            <w:hideMark/>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Equipo de topografía (estación total)</w:t>
            </w:r>
          </w:p>
        </w:tc>
        <w:tc>
          <w:tcPr>
            <w:tcW w:w="1087"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EE47FE" w:rsidRDefault="00986662" w:rsidP="00274D0A">
            <w:pPr>
              <w:jc w:val="center"/>
              <w:rPr>
                <w:rFonts w:asciiTheme="minorHAnsi" w:hAnsiTheme="minorHAnsi" w:cstheme="minorHAnsi"/>
                <w:color w:val="000000"/>
                <w:sz w:val="22"/>
                <w:szCs w:val="22"/>
                <w:lang w:eastAsia="es-BO"/>
              </w:rPr>
            </w:pPr>
            <w:r w:rsidRPr="00EE47FE">
              <w:rPr>
                <w:rFonts w:asciiTheme="minorHAnsi" w:hAnsiTheme="minorHAnsi" w:cstheme="minorHAnsi"/>
                <w:sz w:val="22"/>
                <w:szCs w:val="22"/>
              </w:rPr>
              <w:t>1</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Equipo completo para prueba de hermeticidad de red (incluye compresor de aire, manómetros, registrador de presión, registrador de te</w:t>
            </w:r>
            <w:r w:rsidR="007C1988">
              <w:rPr>
                <w:rFonts w:asciiTheme="minorHAnsi" w:hAnsiTheme="minorHAnsi" w:cstheme="minorHAnsi"/>
                <w:sz w:val="22"/>
                <w:szCs w:val="22"/>
              </w:rPr>
              <w:t>mperatura y cabezal de prueba, debidamente calibrados)</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De acuerdo a la organización de los frentes de trabajo</w:t>
            </w:r>
          </w:p>
        </w:tc>
      </w:tr>
      <w:tr w:rsidR="00986662" w:rsidRPr="00EE47FE" w:rsidTr="00986662">
        <w:trPr>
          <w:trHeight w:val="300"/>
          <w:jc w:val="center"/>
        </w:trPr>
        <w:tc>
          <w:tcPr>
            <w:tcW w:w="2443" w:type="pct"/>
            <w:shd w:val="clear" w:color="000000" w:fill="FFFFFF"/>
            <w:vAlign w:val="center"/>
          </w:tcPr>
          <w:p w:rsidR="00986662" w:rsidRPr="00EE47FE" w:rsidRDefault="00986662" w:rsidP="00274D0A">
            <w:pPr>
              <w:rPr>
                <w:rFonts w:asciiTheme="minorHAnsi" w:hAnsiTheme="minorHAnsi" w:cstheme="minorHAnsi"/>
                <w:sz w:val="22"/>
                <w:szCs w:val="22"/>
              </w:rPr>
            </w:pPr>
            <w:r w:rsidRPr="00EE47FE">
              <w:rPr>
                <w:rFonts w:asciiTheme="minorHAnsi" w:hAnsiTheme="minorHAnsi" w:cstheme="minorHAnsi"/>
                <w:sz w:val="22"/>
                <w:szCs w:val="22"/>
              </w:rPr>
              <w:t>Equipo completo para reparación de líneas de agua y alcantarillado</w:t>
            </w:r>
          </w:p>
        </w:tc>
        <w:tc>
          <w:tcPr>
            <w:tcW w:w="1087" w:type="pct"/>
            <w:shd w:val="clear" w:color="000000" w:fill="FFFFFF"/>
            <w:vAlign w:val="center"/>
          </w:tcPr>
          <w:p w:rsidR="00986662" w:rsidRPr="00EE47FE" w:rsidRDefault="00986662" w:rsidP="00274D0A">
            <w:pPr>
              <w:jc w:val="center"/>
              <w:rPr>
                <w:rFonts w:asciiTheme="minorHAnsi" w:hAnsiTheme="minorHAnsi" w:cstheme="minorHAnsi"/>
                <w:sz w:val="22"/>
                <w:szCs w:val="22"/>
                <w:shd w:val="clear" w:color="auto" w:fill="FFFFFF"/>
                <w:lang w:eastAsia="es-BO"/>
              </w:rPr>
            </w:pPr>
            <w:r w:rsidRPr="00EE47FE">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EE47FE" w:rsidRDefault="0098666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r>
      <w:tr w:rsidR="00986662" w:rsidRPr="00EE47FE" w:rsidTr="00986662">
        <w:trPr>
          <w:trHeight w:val="300"/>
          <w:jc w:val="center"/>
        </w:trPr>
        <w:tc>
          <w:tcPr>
            <w:tcW w:w="5000" w:type="pct"/>
            <w:gridSpan w:val="3"/>
            <w:shd w:val="clear" w:color="000000" w:fill="FFFFFF"/>
            <w:vAlign w:val="center"/>
          </w:tcPr>
          <w:p w:rsidR="00986662" w:rsidRPr="00EE47FE"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sz w:val="22"/>
                <w:szCs w:val="22"/>
              </w:rPr>
              <w:t>Otros equipos solicitados para la ejecución de cada ítem de acuerdo al cronograma</w:t>
            </w:r>
            <w:r w:rsidRPr="00EE47FE">
              <w:rPr>
                <w:rFonts w:asciiTheme="minorHAnsi" w:hAnsiTheme="minorHAnsi" w:cstheme="minorHAnsi"/>
                <w:color w:val="000000"/>
                <w:sz w:val="22"/>
                <w:szCs w:val="22"/>
                <w:lang w:eastAsia="es-BO"/>
              </w:rPr>
              <w:t xml:space="preserve"> </w:t>
            </w:r>
          </w:p>
        </w:tc>
      </w:tr>
      <w:tr w:rsidR="00986662" w:rsidRPr="00F446A6" w:rsidTr="00274D0A">
        <w:trPr>
          <w:trHeight w:val="300"/>
          <w:jc w:val="center"/>
        </w:trPr>
        <w:tc>
          <w:tcPr>
            <w:tcW w:w="5000" w:type="pct"/>
            <w:gridSpan w:val="3"/>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EE47FE">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B51D89" w:rsidRPr="00F446A6" w:rsidRDefault="00B51D89" w:rsidP="00B51D89">
      <w:pPr>
        <w:tabs>
          <w:tab w:val="left" w:pos="426"/>
        </w:tabs>
        <w:ind w:left="851"/>
        <w:contextualSpacing/>
        <w:rPr>
          <w:rFonts w:asciiTheme="minorHAnsi" w:hAnsiTheme="minorHAnsi" w:cstheme="minorHAnsi"/>
          <w:b/>
          <w:color w:val="000000" w:themeColor="text1"/>
          <w:sz w:val="22"/>
          <w:szCs w:val="22"/>
          <w:u w:val="single"/>
        </w:rPr>
      </w:pPr>
    </w:p>
    <w:p w:rsidR="00B51D89" w:rsidRDefault="00B51D89" w:rsidP="00B51D89">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CANTIDADES DE OBRA</w:t>
      </w:r>
    </w:p>
    <w:p w:rsidR="00A40AC9" w:rsidRPr="00F446A6" w:rsidRDefault="00A40AC9" w:rsidP="00A40AC9">
      <w:pPr>
        <w:pStyle w:val="Prrafodelista"/>
        <w:tabs>
          <w:tab w:val="left" w:pos="426"/>
        </w:tabs>
        <w:ind w:left="644"/>
        <w:contextualSpacing/>
        <w:rPr>
          <w:rFonts w:asciiTheme="minorHAnsi" w:hAnsiTheme="minorHAnsi" w:cstheme="minorHAnsi"/>
          <w:b/>
          <w:color w:val="000000" w:themeColor="text1"/>
          <w:sz w:val="22"/>
          <w:szCs w:val="22"/>
          <w:u w:val="single"/>
        </w:rPr>
      </w:pPr>
    </w:p>
    <w:tbl>
      <w:tblPr>
        <w:tblW w:w="8711" w:type="dxa"/>
        <w:tblCellMar>
          <w:left w:w="70" w:type="dxa"/>
          <w:right w:w="70" w:type="dxa"/>
        </w:tblCellMar>
        <w:tblLook w:val="04A0" w:firstRow="1" w:lastRow="0" w:firstColumn="1" w:lastColumn="0" w:noHBand="0" w:noVBand="1"/>
      </w:tblPr>
      <w:tblGrid>
        <w:gridCol w:w="364"/>
        <w:gridCol w:w="6010"/>
        <w:gridCol w:w="992"/>
        <w:gridCol w:w="1345"/>
      </w:tblGrid>
      <w:tr w:rsidR="00842AC1" w:rsidRPr="00842AC1" w:rsidTr="00842AC1">
        <w:trPr>
          <w:trHeight w:val="300"/>
        </w:trPr>
        <w:tc>
          <w:tcPr>
            <w:tcW w:w="8711"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rsidR="00842AC1" w:rsidRPr="00842AC1" w:rsidRDefault="00842AC1" w:rsidP="00842AC1">
            <w:pPr>
              <w:jc w:val="center"/>
              <w:rPr>
                <w:rFonts w:asciiTheme="minorHAnsi" w:hAnsiTheme="minorHAnsi" w:cstheme="minorHAnsi"/>
                <w:b/>
                <w:bCs/>
                <w:sz w:val="22"/>
                <w:szCs w:val="22"/>
                <w:lang w:val="es-BO" w:eastAsia="es-BO"/>
              </w:rPr>
            </w:pPr>
            <w:r w:rsidRPr="00842AC1">
              <w:rPr>
                <w:rFonts w:asciiTheme="minorHAnsi" w:hAnsiTheme="minorHAnsi" w:cstheme="minorHAnsi"/>
                <w:b/>
                <w:bCs/>
                <w:sz w:val="22"/>
                <w:szCs w:val="22"/>
                <w:lang w:val="es-BO" w:eastAsia="es-BO"/>
              </w:rPr>
              <w:t>OBRAS CIVILES PARA LA AMPLIACIÓN DEL TENDIDO DE RED SECUNDARIA EN LA LOCALIDAD DE SOPACHUY</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000000" w:fill="BFBFBF"/>
            <w:noWrap/>
            <w:vAlign w:val="center"/>
            <w:hideMark/>
          </w:tcPr>
          <w:p w:rsidR="00842AC1" w:rsidRPr="00842AC1" w:rsidRDefault="00842AC1" w:rsidP="00842AC1">
            <w:pPr>
              <w:jc w:val="center"/>
              <w:rPr>
                <w:rFonts w:asciiTheme="minorHAnsi" w:hAnsiTheme="minorHAnsi" w:cstheme="minorHAnsi"/>
                <w:b/>
                <w:bCs/>
                <w:sz w:val="22"/>
                <w:szCs w:val="22"/>
                <w:lang w:val="es-BO" w:eastAsia="es-BO"/>
              </w:rPr>
            </w:pPr>
            <w:r w:rsidRPr="00842AC1">
              <w:rPr>
                <w:rFonts w:asciiTheme="minorHAnsi" w:hAnsiTheme="minorHAnsi" w:cstheme="minorHAnsi"/>
                <w:b/>
                <w:bCs/>
                <w:sz w:val="22"/>
                <w:szCs w:val="22"/>
                <w:lang w:val="es-BO" w:eastAsia="es-BO"/>
              </w:rPr>
              <w:t>N°</w:t>
            </w:r>
          </w:p>
        </w:tc>
        <w:tc>
          <w:tcPr>
            <w:tcW w:w="6010" w:type="dxa"/>
            <w:tcBorders>
              <w:top w:val="nil"/>
              <w:left w:val="nil"/>
              <w:bottom w:val="single" w:sz="4" w:space="0" w:color="auto"/>
              <w:right w:val="single" w:sz="4" w:space="0" w:color="auto"/>
            </w:tcBorders>
            <w:shd w:val="clear" w:color="000000" w:fill="BFBFBF"/>
            <w:noWrap/>
            <w:vAlign w:val="center"/>
            <w:hideMark/>
          </w:tcPr>
          <w:p w:rsidR="00842AC1" w:rsidRPr="00842AC1" w:rsidRDefault="00842AC1" w:rsidP="00842AC1">
            <w:pPr>
              <w:jc w:val="center"/>
              <w:rPr>
                <w:rFonts w:asciiTheme="minorHAnsi" w:hAnsiTheme="minorHAnsi" w:cstheme="minorHAnsi"/>
                <w:b/>
                <w:bCs/>
                <w:sz w:val="22"/>
                <w:szCs w:val="22"/>
                <w:lang w:val="es-BO" w:eastAsia="es-BO"/>
              </w:rPr>
            </w:pPr>
            <w:r w:rsidRPr="00842AC1">
              <w:rPr>
                <w:rFonts w:asciiTheme="minorHAnsi" w:hAnsiTheme="minorHAnsi" w:cstheme="minorHAnsi"/>
                <w:b/>
                <w:bCs/>
                <w:sz w:val="22"/>
                <w:szCs w:val="22"/>
                <w:lang w:val="es-BO" w:eastAsia="es-BO"/>
              </w:rPr>
              <w:t xml:space="preserve">DESCRIPCION DEL ÍTEM </w:t>
            </w:r>
          </w:p>
        </w:tc>
        <w:tc>
          <w:tcPr>
            <w:tcW w:w="992" w:type="dxa"/>
            <w:tcBorders>
              <w:top w:val="nil"/>
              <w:left w:val="nil"/>
              <w:bottom w:val="single" w:sz="4" w:space="0" w:color="auto"/>
              <w:right w:val="single" w:sz="4" w:space="0" w:color="auto"/>
            </w:tcBorders>
            <w:shd w:val="clear" w:color="000000" w:fill="BFBFBF"/>
            <w:noWrap/>
            <w:vAlign w:val="center"/>
            <w:hideMark/>
          </w:tcPr>
          <w:p w:rsidR="00842AC1" w:rsidRPr="00842AC1" w:rsidRDefault="00842AC1" w:rsidP="00842AC1">
            <w:pPr>
              <w:jc w:val="center"/>
              <w:rPr>
                <w:rFonts w:asciiTheme="minorHAnsi" w:hAnsiTheme="minorHAnsi" w:cstheme="minorHAnsi"/>
                <w:b/>
                <w:bCs/>
                <w:sz w:val="22"/>
                <w:szCs w:val="22"/>
                <w:lang w:val="es-BO" w:eastAsia="es-BO"/>
              </w:rPr>
            </w:pPr>
            <w:r w:rsidRPr="00842AC1">
              <w:rPr>
                <w:rFonts w:asciiTheme="minorHAnsi" w:hAnsiTheme="minorHAnsi" w:cstheme="minorHAnsi"/>
                <w:b/>
                <w:bCs/>
                <w:sz w:val="22"/>
                <w:szCs w:val="22"/>
                <w:lang w:val="es-BO" w:eastAsia="es-BO"/>
              </w:rPr>
              <w:t>UNIDAD</w:t>
            </w:r>
          </w:p>
        </w:tc>
        <w:tc>
          <w:tcPr>
            <w:tcW w:w="1345" w:type="dxa"/>
            <w:tcBorders>
              <w:top w:val="nil"/>
              <w:left w:val="nil"/>
              <w:bottom w:val="single" w:sz="4" w:space="0" w:color="auto"/>
              <w:right w:val="single" w:sz="4" w:space="0" w:color="auto"/>
            </w:tcBorders>
            <w:shd w:val="clear" w:color="000000" w:fill="BFBFBF"/>
            <w:noWrap/>
            <w:vAlign w:val="center"/>
            <w:hideMark/>
          </w:tcPr>
          <w:p w:rsidR="00842AC1" w:rsidRPr="00842AC1" w:rsidRDefault="00842AC1" w:rsidP="00842AC1">
            <w:pPr>
              <w:jc w:val="center"/>
              <w:rPr>
                <w:rFonts w:asciiTheme="minorHAnsi" w:hAnsiTheme="minorHAnsi" w:cstheme="minorHAnsi"/>
                <w:b/>
                <w:bCs/>
                <w:sz w:val="22"/>
                <w:szCs w:val="22"/>
                <w:lang w:val="es-BO" w:eastAsia="es-BO"/>
              </w:rPr>
            </w:pPr>
            <w:r w:rsidRPr="00842AC1">
              <w:rPr>
                <w:rFonts w:asciiTheme="minorHAnsi" w:hAnsiTheme="minorHAnsi" w:cstheme="minorHAnsi"/>
                <w:b/>
                <w:bCs/>
                <w:sz w:val="22"/>
                <w:szCs w:val="22"/>
                <w:lang w:val="es-BO" w:eastAsia="es-BO"/>
              </w:rPr>
              <w:t>CANTIDAD</w:t>
            </w:r>
          </w:p>
        </w:tc>
      </w:tr>
      <w:tr w:rsidR="00842AC1" w:rsidRPr="00842AC1" w:rsidTr="00842AC1">
        <w:trPr>
          <w:trHeight w:val="48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INSTALACION DE FAENAS - PROVISION Y COLOCADO DE LETREROS DE OBRA</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Glb</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MOVILIZACION DE PERSONAL Y EQUIPO</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Glb</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3</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REPLANTEO Y TRAZADO TOPOGRAFICO</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1.116,00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4</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CORTE, ROTURA Y REMOCION DE ACERA Y/O CUNETA</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m2</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59,60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5</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REMOCIÓN DE EMPEDRADO</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m2</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12,80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6</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 xml:space="preserve">EXCAVACIÓN DE ZANJA TERRENO SEMI DURO </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m3</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387,21</w:t>
            </w:r>
          </w:p>
        </w:tc>
      </w:tr>
      <w:tr w:rsidR="00842AC1" w:rsidRPr="00842AC1" w:rsidTr="00842AC1">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lastRenderedPageBreak/>
              <w:t>7</w:t>
            </w:r>
          </w:p>
        </w:tc>
        <w:tc>
          <w:tcPr>
            <w:tcW w:w="6010" w:type="dxa"/>
            <w:tcBorders>
              <w:top w:val="single" w:sz="4" w:space="0" w:color="auto"/>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EXCAVACIÓN DE ZANJA TERRENO ROCOSO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m3</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63,54</w:t>
            </w:r>
          </w:p>
        </w:tc>
      </w:tr>
      <w:tr w:rsidR="00842AC1" w:rsidRPr="00842AC1" w:rsidTr="00842AC1">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8</w:t>
            </w:r>
          </w:p>
        </w:tc>
        <w:tc>
          <w:tcPr>
            <w:tcW w:w="6010" w:type="dxa"/>
            <w:tcBorders>
              <w:top w:val="single" w:sz="4" w:space="0" w:color="auto"/>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 xml:space="preserve">TRANSPORTE DE TUBERIA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Glb</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9</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PROVISION Y COLOCADO DE FUNDA DE PROTECCION PVC DN -3”</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44,60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TENDIDO DE TUBERÍA</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1.116,00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11</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OBRAS CIVILES PARA FIJACIÓN PARA VÁLVULA DE P.E. Ø 40 MM</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Pza</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12</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PROVISION Y COLOCADO DE CINTA DE SEÑALIZACIÓN</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1.116,00</w:t>
            </w:r>
          </w:p>
        </w:tc>
      </w:tr>
      <w:tr w:rsidR="00842AC1" w:rsidRPr="00842AC1" w:rsidTr="00842AC1">
        <w:trPr>
          <w:trHeight w:val="48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13</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PROVISION Y COLOCADO DE PLAQUETAS DE SEÑALIZACION HORIZONTAL EN ACERAS DE CONCRETO</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Pza</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4,00</w:t>
            </w:r>
          </w:p>
        </w:tc>
      </w:tr>
      <w:tr w:rsidR="00842AC1" w:rsidRPr="00842AC1" w:rsidTr="00842AC1">
        <w:trPr>
          <w:trHeight w:val="48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14</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PROVISION Y COLOCADO DE PLAQUETAS DE SEÑALIZACION HORIZONTAL EN ACERAS DE TIERRA Y PIEDRA</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Pza</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21,00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15</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PROVISION, RELLENO Y COMPACTADO DE ZANJA CON MATERIAL FINO</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m3</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27,35</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16</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 xml:space="preserve">RELLENO Y COMPACTADO DE ZANJA CON TIERRA CERNIDA </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m3</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145,60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17</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RELLENO Y COMPACTADO DE ZANJA CON TIERRA COMÚN</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m3</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272,19</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18</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REPOSICIÓN Y AFINADO DE ACERAS Y/O CUNETAS</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m2</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59,60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19</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REPOSICION DE EMPEDRADO</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m2</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12,80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20</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LASTRADO DE TUBERÍA</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m3</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0,54</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21</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 xml:space="preserve">ELABORACION DE PLANOS AS-BUILT </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m</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1.116,00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22</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ELABORACIÓN DE DATA BOOK</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Glb</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1,00</w:t>
            </w:r>
          </w:p>
        </w:tc>
      </w:tr>
      <w:tr w:rsidR="00842AC1" w:rsidRPr="00842AC1" w:rsidTr="00842AC1">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23</w:t>
            </w:r>
          </w:p>
        </w:tc>
        <w:tc>
          <w:tcPr>
            <w:tcW w:w="6010" w:type="dxa"/>
            <w:tcBorders>
              <w:top w:val="nil"/>
              <w:left w:val="nil"/>
              <w:bottom w:val="single" w:sz="4" w:space="0" w:color="auto"/>
              <w:right w:val="single" w:sz="4" w:space="0" w:color="auto"/>
            </w:tcBorders>
            <w:shd w:val="clear" w:color="auto" w:fill="auto"/>
            <w:vAlign w:val="center"/>
            <w:hideMark/>
          </w:tcPr>
          <w:p w:rsidR="00842AC1" w:rsidRPr="00842AC1" w:rsidRDefault="00842AC1" w:rsidP="00842AC1">
            <w:pP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LIMPIEZA Y RETIRO DE ESCOMBROS</w:t>
            </w:r>
          </w:p>
        </w:tc>
        <w:tc>
          <w:tcPr>
            <w:tcW w:w="992"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Glb</w:t>
            </w:r>
          </w:p>
        </w:tc>
        <w:tc>
          <w:tcPr>
            <w:tcW w:w="1345" w:type="dxa"/>
            <w:tcBorders>
              <w:top w:val="nil"/>
              <w:left w:val="nil"/>
              <w:bottom w:val="single" w:sz="4" w:space="0" w:color="auto"/>
              <w:right w:val="single" w:sz="4" w:space="0" w:color="auto"/>
            </w:tcBorders>
            <w:shd w:val="clear" w:color="auto" w:fill="auto"/>
            <w:noWrap/>
            <w:vAlign w:val="center"/>
            <w:hideMark/>
          </w:tcPr>
          <w:p w:rsidR="00842AC1" w:rsidRPr="00842AC1" w:rsidRDefault="00842AC1" w:rsidP="00842AC1">
            <w:pPr>
              <w:jc w:val="center"/>
              <w:rPr>
                <w:rFonts w:asciiTheme="minorHAnsi" w:hAnsiTheme="minorHAnsi" w:cstheme="minorHAnsi"/>
                <w:color w:val="000000"/>
                <w:sz w:val="22"/>
                <w:szCs w:val="22"/>
                <w:lang w:val="es-BO" w:eastAsia="es-BO"/>
              </w:rPr>
            </w:pPr>
            <w:r w:rsidRPr="00842AC1">
              <w:rPr>
                <w:rFonts w:asciiTheme="minorHAnsi" w:hAnsiTheme="minorHAnsi" w:cstheme="minorHAnsi"/>
                <w:color w:val="000000"/>
                <w:sz w:val="22"/>
                <w:szCs w:val="22"/>
                <w:lang w:val="es-BO" w:eastAsia="es-BO"/>
              </w:rPr>
              <w:t>1,00</w:t>
            </w:r>
          </w:p>
        </w:tc>
      </w:tr>
    </w:tbl>
    <w:p w:rsidR="00EE47FE" w:rsidRDefault="00EE47FE" w:rsidP="009B2CC7">
      <w:pPr>
        <w:tabs>
          <w:tab w:val="left" w:pos="426"/>
        </w:tabs>
        <w:contextualSpacing/>
        <w:rPr>
          <w:rFonts w:asciiTheme="minorHAnsi" w:hAnsiTheme="minorHAnsi" w:cstheme="minorHAnsi"/>
          <w:b/>
          <w:color w:val="000000" w:themeColor="text1"/>
          <w:sz w:val="22"/>
          <w:szCs w:val="22"/>
          <w:u w:val="single"/>
          <w:lang w:val="es-BO"/>
        </w:rPr>
      </w:pPr>
    </w:p>
    <w:tbl>
      <w:tblPr>
        <w:tblW w:w="8500" w:type="dxa"/>
        <w:tblCellMar>
          <w:left w:w="70" w:type="dxa"/>
          <w:right w:w="70" w:type="dxa"/>
        </w:tblCellMar>
        <w:tblLook w:val="04A0" w:firstRow="1" w:lastRow="0" w:firstColumn="1" w:lastColumn="0" w:noHBand="0" w:noVBand="1"/>
      </w:tblPr>
      <w:tblGrid>
        <w:gridCol w:w="361"/>
        <w:gridCol w:w="6062"/>
        <w:gridCol w:w="992"/>
        <w:gridCol w:w="1134"/>
      </w:tblGrid>
      <w:tr w:rsidR="005E2974" w:rsidRPr="005E2974" w:rsidTr="005E2974">
        <w:trPr>
          <w:trHeight w:val="300"/>
        </w:trPr>
        <w:tc>
          <w:tcPr>
            <w:tcW w:w="8500"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E2974" w:rsidRPr="005E2974" w:rsidRDefault="005E2974" w:rsidP="005E2974">
            <w:pPr>
              <w:jc w:val="center"/>
              <w:rPr>
                <w:rFonts w:asciiTheme="minorHAnsi" w:hAnsiTheme="minorHAnsi" w:cstheme="minorHAnsi"/>
                <w:b/>
                <w:bCs/>
                <w:sz w:val="22"/>
                <w:szCs w:val="22"/>
                <w:lang w:val="es-BO" w:eastAsia="es-BO"/>
              </w:rPr>
            </w:pPr>
            <w:r w:rsidRPr="005E2974">
              <w:rPr>
                <w:rFonts w:asciiTheme="minorHAnsi" w:hAnsiTheme="minorHAnsi" w:cstheme="minorHAnsi"/>
                <w:b/>
                <w:bCs/>
                <w:sz w:val="22"/>
                <w:szCs w:val="22"/>
                <w:lang w:val="es-BO" w:eastAsia="es-BO"/>
              </w:rPr>
              <w:t>OBRAS MECÁNICAS PARA LA AMPLIACIÓN DEL TENDIDO DE RED SECUNDARIA EN LA LOCALIDAD DE SOPACHUY</w:t>
            </w:r>
          </w:p>
        </w:tc>
      </w:tr>
      <w:tr w:rsidR="005E2974" w:rsidRPr="005E2974" w:rsidTr="005E2974">
        <w:trPr>
          <w:trHeight w:val="300"/>
        </w:trPr>
        <w:tc>
          <w:tcPr>
            <w:tcW w:w="312" w:type="dxa"/>
            <w:tcBorders>
              <w:top w:val="nil"/>
              <w:left w:val="single" w:sz="4" w:space="0" w:color="auto"/>
              <w:bottom w:val="single" w:sz="4" w:space="0" w:color="auto"/>
              <w:right w:val="single" w:sz="4" w:space="0" w:color="auto"/>
            </w:tcBorders>
            <w:shd w:val="clear" w:color="000000" w:fill="BFBFBF"/>
            <w:noWrap/>
            <w:vAlign w:val="center"/>
            <w:hideMark/>
          </w:tcPr>
          <w:p w:rsidR="005E2974" w:rsidRPr="005E2974" w:rsidRDefault="005E2974" w:rsidP="005E2974">
            <w:pPr>
              <w:jc w:val="center"/>
              <w:rPr>
                <w:rFonts w:asciiTheme="minorHAnsi" w:hAnsiTheme="minorHAnsi" w:cstheme="minorHAnsi"/>
                <w:b/>
                <w:bCs/>
                <w:sz w:val="22"/>
                <w:szCs w:val="22"/>
                <w:lang w:val="es-BO" w:eastAsia="es-BO"/>
              </w:rPr>
            </w:pPr>
            <w:r w:rsidRPr="005E2974">
              <w:rPr>
                <w:rFonts w:asciiTheme="minorHAnsi" w:hAnsiTheme="minorHAnsi" w:cstheme="minorHAnsi"/>
                <w:b/>
                <w:bCs/>
                <w:sz w:val="22"/>
                <w:szCs w:val="22"/>
                <w:lang w:val="es-BO" w:eastAsia="es-BO"/>
              </w:rPr>
              <w:t>N°</w:t>
            </w:r>
          </w:p>
        </w:tc>
        <w:tc>
          <w:tcPr>
            <w:tcW w:w="6062" w:type="dxa"/>
            <w:tcBorders>
              <w:top w:val="nil"/>
              <w:left w:val="nil"/>
              <w:bottom w:val="single" w:sz="4" w:space="0" w:color="auto"/>
              <w:right w:val="single" w:sz="4" w:space="0" w:color="auto"/>
            </w:tcBorders>
            <w:shd w:val="clear" w:color="000000" w:fill="BFBFBF"/>
            <w:noWrap/>
            <w:vAlign w:val="center"/>
            <w:hideMark/>
          </w:tcPr>
          <w:p w:rsidR="005E2974" w:rsidRPr="005E2974" w:rsidRDefault="005E2974" w:rsidP="005E2974">
            <w:pPr>
              <w:jc w:val="center"/>
              <w:rPr>
                <w:rFonts w:asciiTheme="minorHAnsi" w:hAnsiTheme="minorHAnsi" w:cstheme="minorHAnsi"/>
                <w:b/>
                <w:bCs/>
                <w:sz w:val="22"/>
                <w:szCs w:val="22"/>
                <w:lang w:val="es-BO" w:eastAsia="es-BO"/>
              </w:rPr>
            </w:pPr>
            <w:r w:rsidRPr="005E2974">
              <w:rPr>
                <w:rFonts w:asciiTheme="minorHAnsi" w:hAnsiTheme="minorHAnsi" w:cstheme="minorHAnsi"/>
                <w:b/>
                <w:bCs/>
                <w:sz w:val="22"/>
                <w:szCs w:val="22"/>
                <w:lang w:val="es-BO" w:eastAsia="es-BO"/>
              </w:rPr>
              <w:t xml:space="preserve">DESCRIPCION DEL ÍTEM </w:t>
            </w:r>
          </w:p>
        </w:tc>
        <w:tc>
          <w:tcPr>
            <w:tcW w:w="992" w:type="dxa"/>
            <w:tcBorders>
              <w:top w:val="nil"/>
              <w:left w:val="nil"/>
              <w:bottom w:val="single" w:sz="4" w:space="0" w:color="auto"/>
              <w:right w:val="single" w:sz="4" w:space="0" w:color="auto"/>
            </w:tcBorders>
            <w:shd w:val="clear" w:color="000000" w:fill="BFBFBF"/>
            <w:noWrap/>
            <w:vAlign w:val="center"/>
            <w:hideMark/>
          </w:tcPr>
          <w:p w:rsidR="005E2974" w:rsidRPr="005E2974" w:rsidRDefault="005E2974" w:rsidP="005E2974">
            <w:pPr>
              <w:jc w:val="center"/>
              <w:rPr>
                <w:rFonts w:asciiTheme="minorHAnsi" w:hAnsiTheme="minorHAnsi" w:cstheme="minorHAnsi"/>
                <w:b/>
                <w:bCs/>
                <w:sz w:val="22"/>
                <w:szCs w:val="22"/>
                <w:lang w:val="es-BO" w:eastAsia="es-BO"/>
              </w:rPr>
            </w:pPr>
            <w:r w:rsidRPr="005E2974">
              <w:rPr>
                <w:rFonts w:asciiTheme="minorHAnsi" w:hAnsiTheme="minorHAnsi" w:cstheme="minorHAnsi"/>
                <w:b/>
                <w:bCs/>
                <w:sz w:val="22"/>
                <w:szCs w:val="22"/>
                <w:lang w:val="es-BO" w:eastAsia="es-BO"/>
              </w:rPr>
              <w:t>UNIDAD</w:t>
            </w:r>
          </w:p>
        </w:tc>
        <w:tc>
          <w:tcPr>
            <w:tcW w:w="1134" w:type="dxa"/>
            <w:tcBorders>
              <w:top w:val="nil"/>
              <w:left w:val="nil"/>
              <w:bottom w:val="single" w:sz="4" w:space="0" w:color="auto"/>
              <w:right w:val="single" w:sz="4" w:space="0" w:color="auto"/>
            </w:tcBorders>
            <w:shd w:val="clear" w:color="000000" w:fill="BFBFBF"/>
            <w:noWrap/>
            <w:vAlign w:val="center"/>
            <w:hideMark/>
          </w:tcPr>
          <w:p w:rsidR="005E2974" w:rsidRPr="005E2974" w:rsidRDefault="005E2974" w:rsidP="005E2974">
            <w:pPr>
              <w:jc w:val="center"/>
              <w:rPr>
                <w:rFonts w:asciiTheme="minorHAnsi" w:hAnsiTheme="minorHAnsi" w:cstheme="minorHAnsi"/>
                <w:b/>
                <w:bCs/>
                <w:sz w:val="22"/>
                <w:szCs w:val="22"/>
                <w:lang w:val="es-BO" w:eastAsia="es-BO"/>
              </w:rPr>
            </w:pPr>
            <w:r w:rsidRPr="005E2974">
              <w:rPr>
                <w:rFonts w:asciiTheme="minorHAnsi" w:hAnsiTheme="minorHAnsi" w:cstheme="minorHAnsi"/>
                <w:b/>
                <w:bCs/>
                <w:sz w:val="22"/>
                <w:szCs w:val="22"/>
                <w:lang w:val="es-BO" w:eastAsia="es-BO"/>
              </w:rPr>
              <w:t>CANTIDAD</w:t>
            </w:r>
          </w:p>
        </w:tc>
      </w:tr>
      <w:tr w:rsidR="005E2974" w:rsidRPr="005E2974" w:rsidTr="005E2974">
        <w:trPr>
          <w:trHeight w:val="300"/>
        </w:trPr>
        <w:tc>
          <w:tcPr>
            <w:tcW w:w="312" w:type="dxa"/>
            <w:tcBorders>
              <w:top w:val="nil"/>
              <w:left w:val="single" w:sz="4" w:space="0" w:color="auto"/>
              <w:bottom w:val="single" w:sz="4" w:space="0" w:color="auto"/>
              <w:right w:val="single" w:sz="4" w:space="0" w:color="auto"/>
            </w:tcBorders>
            <w:shd w:val="clear" w:color="auto" w:fill="auto"/>
            <w:noWrap/>
            <w:vAlign w:val="center"/>
            <w:hideMark/>
          </w:tcPr>
          <w:p w:rsidR="005E2974" w:rsidRPr="005E2974" w:rsidRDefault="005E2974" w:rsidP="005E2974">
            <w:pPr>
              <w:jc w:val="center"/>
              <w:rPr>
                <w:rFonts w:asciiTheme="minorHAnsi" w:hAnsiTheme="minorHAnsi" w:cstheme="minorHAnsi"/>
                <w:color w:val="000000"/>
                <w:sz w:val="22"/>
                <w:szCs w:val="22"/>
                <w:lang w:val="es-BO" w:eastAsia="es-BO"/>
              </w:rPr>
            </w:pPr>
            <w:r w:rsidRPr="005E2974">
              <w:rPr>
                <w:rFonts w:asciiTheme="minorHAnsi" w:hAnsiTheme="minorHAnsi" w:cstheme="minorHAnsi"/>
                <w:color w:val="000000"/>
                <w:sz w:val="22"/>
                <w:szCs w:val="22"/>
                <w:lang w:val="es-BO" w:eastAsia="es-BO"/>
              </w:rPr>
              <w:t>1</w:t>
            </w:r>
          </w:p>
        </w:tc>
        <w:tc>
          <w:tcPr>
            <w:tcW w:w="6062" w:type="dxa"/>
            <w:tcBorders>
              <w:top w:val="nil"/>
              <w:left w:val="nil"/>
              <w:bottom w:val="single" w:sz="4" w:space="0" w:color="auto"/>
              <w:right w:val="single" w:sz="4" w:space="0" w:color="auto"/>
            </w:tcBorders>
            <w:shd w:val="clear" w:color="auto" w:fill="auto"/>
            <w:noWrap/>
            <w:vAlign w:val="center"/>
            <w:hideMark/>
          </w:tcPr>
          <w:p w:rsidR="005E2974" w:rsidRPr="005E2974" w:rsidRDefault="005E2974" w:rsidP="005E2974">
            <w:pPr>
              <w:rPr>
                <w:rFonts w:asciiTheme="minorHAnsi" w:hAnsiTheme="minorHAnsi" w:cstheme="minorHAnsi"/>
                <w:color w:val="000000"/>
                <w:sz w:val="22"/>
                <w:szCs w:val="22"/>
                <w:lang w:val="es-BO" w:eastAsia="es-BO"/>
              </w:rPr>
            </w:pPr>
            <w:r w:rsidRPr="005E2974">
              <w:rPr>
                <w:rFonts w:asciiTheme="minorHAnsi" w:hAnsiTheme="minorHAnsi" w:cstheme="minorHAnsi"/>
                <w:color w:val="000000"/>
                <w:sz w:val="22"/>
                <w:szCs w:val="22"/>
                <w:lang w:val="es-BO" w:eastAsia="es-BO"/>
              </w:rPr>
              <w:t>VENTEO, PRUEBA DE RESISTENCIA Y HERMETICIDAD</w:t>
            </w:r>
          </w:p>
        </w:tc>
        <w:tc>
          <w:tcPr>
            <w:tcW w:w="992" w:type="dxa"/>
            <w:tcBorders>
              <w:top w:val="nil"/>
              <w:left w:val="nil"/>
              <w:bottom w:val="single" w:sz="4" w:space="0" w:color="auto"/>
              <w:right w:val="single" w:sz="4" w:space="0" w:color="auto"/>
            </w:tcBorders>
            <w:shd w:val="clear" w:color="auto" w:fill="auto"/>
            <w:noWrap/>
            <w:vAlign w:val="center"/>
            <w:hideMark/>
          </w:tcPr>
          <w:p w:rsidR="005E2974" w:rsidRPr="005E2974" w:rsidRDefault="005E2974" w:rsidP="005E2974">
            <w:pPr>
              <w:jc w:val="center"/>
              <w:rPr>
                <w:rFonts w:asciiTheme="minorHAnsi" w:hAnsiTheme="minorHAnsi" w:cstheme="minorHAnsi"/>
                <w:color w:val="000000"/>
                <w:sz w:val="22"/>
                <w:szCs w:val="22"/>
                <w:lang w:val="es-BO" w:eastAsia="es-BO"/>
              </w:rPr>
            </w:pPr>
            <w:r w:rsidRPr="005E2974">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rsidR="005E2974" w:rsidRPr="005E2974" w:rsidRDefault="005E2974" w:rsidP="005E2974">
            <w:pPr>
              <w:jc w:val="center"/>
              <w:rPr>
                <w:rFonts w:asciiTheme="minorHAnsi" w:hAnsiTheme="minorHAnsi" w:cstheme="minorHAnsi"/>
                <w:color w:val="000000"/>
                <w:sz w:val="22"/>
                <w:szCs w:val="22"/>
                <w:lang w:val="es-BO" w:eastAsia="es-BO"/>
              </w:rPr>
            </w:pPr>
            <w:r w:rsidRPr="005E2974">
              <w:rPr>
                <w:rFonts w:asciiTheme="minorHAnsi" w:hAnsiTheme="minorHAnsi" w:cstheme="minorHAnsi"/>
                <w:color w:val="000000"/>
                <w:sz w:val="22"/>
                <w:szCs w:val="22"/>
                <w:lang w:val="es-BO" w:eastAsia="es-BO"/>
              </w:rPr>
              <w:t>1.116,00</w:t>
            </w:r>
          </w:p>
        </w:tc>
      </w:tr>
    </w:tbl>
    <w:p w:rsidR="005E2974" w:rsidRPr="009B2CC7" w:rsidRDefault="005E2974" w:rsidP="009B2CC7">
      <w:pPr>
        <w:tabs>
          <w:tab w:val="left" w:pos="426"/>
        </w:tabs>
        <w:contextualSpacing/>
        <w:rPr>
          <w:rFonts w:asciiTheme="minorHAnsi" w:hAnsiTheme="minorHAnsi" w:cstheme="minorHAnsi"/>
          <w:b/>
          <w:color w:val="000000" w:themeColor="text1"/>
          <w:sz w:val="22"/>
          <w:szCs w:val="22"/>
          <w:u w:val="single"/>
          <w:lang w:val="es-BO"/>
        </w:rPr>
      </w:pPr>
    </w:p>
    <w:p w:rsidR="00EE0D42" w:rsidRPr="00F446A6" w:rsidRDefault="00EE0D42" w:rsidP="00EE0D42">
      <w:pPr>
        <w:pStyle w:val="Prrafodelista"/>
        <w:numPr>
          <w:ilvl w:val="1"/>
          <w:numId w:val="3"/>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VALIDACIONES</w:t>
      </w:r>
    </w:p>
    <w:p w:rsidR="00EE0D42" w:rsidRPr="00F446A6" w:rsidRDefault="00EE0D42" w:rsidP="00F446A6">
      <w:pPr>
        <w:spacing w:line="276" w:lineRule="auto"/>
        <w:ind w:firstLine="284"/>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Las validaciones se encuentran detalladas en el Anexo 5.</w:t>
      </w:r>
    </w:p>
    <w:p w:rsidR="00EE0D42" w:rsidRPr="00F446A6" w:rsidRDefault="00EE0D42" w:rsidP="00EE0D42">
      <w:pPr>
        <w:pStyle w:val="Prrafodelista"/>
        <w:spacing w:line="276" w:lineRule="auto"/>
        <w:ind w:left="1134"/>
        <w:contextualSpacing/>
        <w:jc w:val="both"/>
        <w:rPr>
          <w:rFonts w:asciiTheme="minorHAnsi" w:hAnsiTheme="minorHAnsi" w:cstheme="minorHAnsi"/>
          <w:color w:val="000000" w:themeColor="text1"/>
          <w:sz w:val="22"/>
          <w:szCs w:val="22"/>
        </w:rPr>
      </w:pPr>
    </w:p>
    <w:p w:rsidR="00EE0D42" w:rsidRPr="00F446A6" w:rsidRDefault="00EE0D42" w:rsidP="00EE0D42">
      <w:pPr>
        <w:pStyle w:val="Prrafodelista"/>
        <w:numPr>
          <w:ilvl w:val="1"/>
          <w:numId w:val="3"/>
        </w:numPr>
        <w:tabs>
          <w:tab w:val="left" w:pos="426"/>
        </w:tabs>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RESOLUCIÓN ADMINISTRATIVA EMITIDA POR LA AGENCIA NACIONAL DE HIDROCARBUROS</w:t>
      </w:r>
    </w:p>
    <w:p w:rsidR="00EE0D42" w:rsidRPr="00F446A6" w:rsidRDefault="00EE0D42" w:rsidP="00F446A6">
      <w:pPr>
        <w:spacing w:line="276" w:lineRule="auto"/>
        <w:ind w:left="284"/>
        <w:contextualSpacing/>
        <w:jc w:val="both"/>
        <w:rPr>
          <w:rFonts w:asciiTheme="minorHAnsi" w:hAnsiTheme="minorHAnsi" w:cstheme="minorHAnsi"/>
          <w:sz w:val="22"/>
          <w:szCs w:val="22"/>
        </w:rPr>
      </w:pPr>
      <w:r w:rsidRPr="00F446A6">
        <w:rPr>
          <w:rFonts w:asciiTheme="minorHAnsi" w:hAnsiTheme="minorHAnsi" w:cstheme="minorHAnsi"/>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EE0D42" w:rsidRPr="00F446A6" w:rsidRDefault="00EE0D42" w:rsidP="00EE0D42">
      <w:pPr>
        <w:pStyle w:val="Prrafodelista"/>
        <w:spacing w:line="276" w:lineRule="auto"/>
        <w:ind w:left="1134"/>
        <w:contextualSpacing/>
        <w:jc w:val="both"/>
        <w:rPr>
          <w:rFonts w:asciiTheme="minorHAnsi" w:hAnsiTheme="minorHAnsi" w:cstheme="minorHAnsi"/>
          <w:sz w:val="22"/>
          <w:szCs w:val="22"/>
        </w:rPr>
      </w:pPr>
    </w:p>
    <w:p w:rsidR="00EE0D42" w:rsidRPr="009C31F5"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lastRenderedPageBreak/>
        <w:t>EXPERIENCIA DE LA EMPRESA</w:t>
      </w:r>
      <w:r w:rsidRPr="00F446A6">
        <w:rPr>
          <w:rFonts w:asciiTheme="minorHAnsi" w:hAnsiTheme="minorHAnsi" w:cstheme="minorHAnsi"/>
          <w:b/>
          <w:bCs/>
          <w:sz w:val="22"/>
          <w:szCs w:val="22"/>
          <w:u w:val="single"/>
        </w:rPr>
        <w:t xml:space="preserve"> </w:t>
      </w:r>
    </w:p>
    <w:p w:rsidR="009C31F5" w:rsidRPr="00F446A6" w:rsidRDefault="009C31F5" w:rsidP="009C31F5">
      <w:pPr>
        <w:pStyle w:val="Prrafodelista"/>
        <w:tabs>
          <w:tab w:val="left" w:pos="426"/>
        </w:tabs>
        <w:ind w:left="644"/>
        <w:contextualSpacing/>
        <w:rPr>
          <w:rFonts w:asciiTheme="minorHAnsi" w:hAnsiTheme="minorHAnsi" w:cstheme="minorHAnsi"/>
          <w:b/>
          <w:color w:val="000000" w:themeColor="text1"/>
          <w:sz w:val="22"/>
          <w:szCs w:val="22"/>
          <w:u w:val="single"/>
        </w:rPr>
      </w:pPr>
    </w:p>
    <w:p w:rsidR="00EE0D42" w:rsidRPr="009C31F5" w:rsidRDefault="00EE0D42" w:rsidP="009C31F5">
      <w:pPr>
        <w:numPr>
          <w:ilvl w:val="0"/>
          <w:numId w:val="6"/>
        </w:numPr>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Experiencia General</w:t>
      </w:r>
    </w:p>
    <w:p w:rsidR="00EE0D42" w:rsidRPr="00F446A6" w:rsidRDefault="00EE0D42" w:rsidP="00F446A6">
      <w:pPr>
        <w:spacing w:line="220" w:lineRule="atLeast"/>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9C31F5" w:rsidRDefault="00EE0D42" w:rsidP="009C31F5">
      <w:pPr>
        <w:numPr>
          <w:ilvl w:val="0"/>
          <w:numId w:val="6"/>
        </w:numPr>
        <w:jc w:val="both"/>
        <w:rPr>
          <w:rFonts w:asciiTheme="minorHAnsi" w:hAnsiTheme="minorHAnsi" w:cstheme="minorHAnsi"/>
          <w:bCs/>
          <w:sz w:val="22"/>
          <w:szCs w:val="22"/>
          <w:lang w:eastAsia="es-BO"/>
        </w:rPr>
      </w:pPr>
      <w:r w:rsidRPr="00F446A6">
        <w:rPr>
          <w:rFonts w:asciiTheme="minorHAnsi" w:hAnsiTheme="minorHAnsi" w:cstheme="minorHAnsi"/>
          <w:b/>
          <w:bCs/>
          <w:sz w:val="22"/>
          <w:szCs w:val="22"/>
          <w:lang w:eastAsia="es-BO"/>
        </w:rPr>
        <w:t>Experiencia Especifica</w:t>
      </w:r>
    </w:p>
    <w:p w:rsidR="00EE0D42" w:rsidRPr="00F446A6" w:rsidRDefault="00EE0D42" w:rsidP="00F446A6">
      <w:pPr>
        <w:spacing w:line="220" w:lineRule="atLeast"/>
        <w:ind w:left="3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La sumatoria de la experiencia especifica del proponente, deberá sumar al menos (0.5) cero punto cinco veces el monto del precio referencial tomando en cuenta únicamente la experiencia específica de la empresa en “Obras Similares” acumulada en los últimos 10 años, </w:t>
      </w:r>
      <w:r w:rsidRPr="00F446A6">
        <w:rPr>
          <w:rFonts w:asciiTheme="minorHAnsi" w:hAnsiTheme="minorHAnsi" w:cstheme="minorHAnsi"/>
          <w:bCs/>
          <w:sz w:val="22"/>
          <w:szCs w:val="22"/>
          <w:lang w:eastAsia="es-BO"/>
        </w:rPr>
        <w:t>misma que será evaluada con los siguientes criterios: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EE0D42">
      <w:pPr>
        <w:numPr>
          <w:ilvl w:val="0"/>
          <w:numId w:val="5"/>
        </w:numPr>
        <w:spacing w:line="220" w:lineRule="atLeast"/>
        <w:ind w:left="720"/>
        <w:contextualSpacing/>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 xml:space="preserve">Monto ejecutado. </w:t>
      </w:r>
      <w:r w:rsidRPr="00F446A6">
        <w:rPr>
          <w:rFonts w:asciiTheme="minorHAnsi" w:hAnsiTheme="minorHAnsi" w:cstheme="minorHAnsi"/>
          <w:bCs/>
          <w:sz w:val="22"/>
          <w:szCs w:val="22"/>
          <w:lang w:eastAsia="es-BO"/>
        </w:rPr>
        <w:t>Que será contabilizado a través de la sumatoria de montos de los trabajos ejecutados en obras similares.</w:t>
      </w:r>
    </w:p>
    <w:p w:rsidR="00EE0D42" w:rsidRPr="00F446A6" w:rsidRDefault="00EE0D42" w:rsidP="00EE0D42">
      <w:pPr>
        <w:spacing w:line="220" w:lineRule="atLeast"/>
        <w:ind w:left="720"/>
        <w:contextualSpacing/>
        <w:jc w:val="both"/>
        <w:rPr>
          <w:rFonts w:asciiTheme="minorHAnsi" w:hAnsiTheme="minorHAnsi" w:cstheme="minorHAnsi"/>
          <w:bCs/>
          <w:sz w:val="22"/>
          <w:szCs w:val="22"/>
          <w:lang w:eastAsia="es-BO"/>
        </w:rPr>
      </w:pPr>
    </w:p>
    <w:p w:rsidR="00EE0D42" w:rsidRDefault="00EE0D42" w:rsidP="00EE0D42">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Los respaldos de la experiencia general y específica podrán ser cualquiera de los mencionados a continuación, los mismos deberán reflejar el </w:t>
      </w:r>
      <w:r w:rsidRPr="00F446A6">
        <w:rPr>
          <w:rFonts w:asciiTheme="minorHAnsi" w:hAnsiTheme="minorHAnsi" w:cstheme="minorHAnsi"/>
          <w:b/>
          <w:sz w:val="22"/>
          <w:szCs w:val="22"/>
          <w:lang w:val="es-BO" w:eastAsia="es-BO"/>
        </w:rPr>
        <w:t>monto ejecutado</w:t>
      </w:r>
      <w:r w:rsidRPr="00F446A6">
        <w:rPr>
          <w:rFonts w:asciiTheme="minorHAnsi" w:hAnsiTheme="minorHAnsi" w:cstheme="minorHAnsi"/>
          <w:sz w:val="22"/>
          <w:szCs w:val="22"/>
          <w:lang w:val="es-BO" w:eastAsia="es-BO"/>
        </w:rPr>
        <w:t>:</w:t>
      </w:r>
    </w:p>
    <w:p w:rsidR="00794FD7" w:rsidRPr="00F446A6" w:rsidRDefault="00794FD7" w:rsidP="00EE0D42">
      <w:pPr>
        <w:contextualSpacing/>
        <w:jc w:val="both"/>
        <w:rPr>
          <w:rFonts w:asciiTheme="minorHAnsi" w:hAnsiTheme="minorHAnsi" w:cstheme="minorHAnsi"/>
          <w:sz w:val="22"/>
          <w:szCs w:val="22"/>
          <w:lang w:val="es-BO" w:eastAsia="es-BO"/>
        </w:rPr>
      </w:pP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Conformidad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Conclusión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Contrato acompañado de documento que certifique la conclusión del mismo</w:t>
      </w:r>
      <w:r w:rsidRPr="00F446A6">
        <w:rPr>
          <w:rFonts w:asciiTheme="minorHAnsi" w:hAnsiTheme="minorHAnsi" w:cstheme="minorHAnsi"/>
          <w:sz w:val="22"/>
          <w:szCs w:val="22"/>
          <w:lang w:eastAsia="es-BO"/>
        </w:rPr>
        <w:t>.</w:t>
      </w:r>
    </w:p>
    <w:p w:rsidR="00EE0D42" w:rsidRPr="00F446A6" w:rsidRDefault="00EE0D42" w:rsidP="00EE0D42">
      <w:pPr>
        <w:ind w:left="720"/>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bCs/>
          <w:sz w:val="22"/>
          <w:szCs w:val="22"/>
          <w:lang w:eastAsia="es-BO"/>
        </w:rPr>
      </w:pPr>
      <w:r w:rsidRPr="00F446A6">
        <w:rPr>
          <w:rFonts w:asciiTheme="minorHAnsi" w:hAnsiTheme="minorHAnsi" w:cstheme="minorHAnsi"/>
          <w:bCs/>
          <w:sz w:val="22"/>
          <w:szCs w:val="22"/>
          <w:lang w:eastAsia="es-BO"/>
        </w:rPr>
        <w:t>Si la documentación presentada como respaldo de la experiencia, sea por subcontratos, ésta será tomada en cuenta únicamente si fue reconocida y emitida, por una Autoridad competente de la Entidad o Empresa propietaria de la Obra.</w:t>
      </w:r>
    </w:p>
    <w:p w:rsidR="00EE0D42" w:rsidRPr="00F446A6" w:rsidRDefault="00EE0D42" w:rsidP="00EE0D42">
      <w:pPr>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4054A2" w:rsidRPr="00F446A6" w:rsidRDefault="004054A2" w:rsidP="00EE0D42">
      <w:pPr>
        <w:contextualSpacing/>
        <w:jc w:val="both"/>
        <w:rPr>
          <w:rFonts w:asciiTheme="minorHAnsi" w:hAnsiTheme="minorHAnsi" w:cstheme="minorHAnsi"/>
          <w:sz w:val="22"/>
          <w:szCs w:val="22"/>
          <w:lang w:val="es-BO" w:eastAsia="es-BO"/>
        </w:rPr>
      </w:pPr>
    </w:p>
    <w:p w:rsidR="00EE0D42" w:rsidRDefault="00EE0D42" w:rsidP="00F446A6">
      <w:pPr>
        <w:rPr>
          <w:rFonts w:asciiTheme="minorHAnsi" w:hAnsiTheme="minorHAnsi" w:cstheme="minorHAnsi"/>
          <w:b/>
          <w:sz w:val="22"/>
          <w:szCs w:val="22"/>
          <w:lang w:val="es-BO" w:eastAsia="es-BO"/>
        </w:rPr>
      </w:pPr>
      <w:r w:rsidRPr="00F446A6">
        <w:rPr>
          <w:rFonts w:asciiTheme="minorHAnsi" w:hAnsiTheme="minorHAnsi" w:cstheme="minorHAnsi"/>
          <w:b/>
          <w:sz w:val="22"/>
          <w:szCs w:val="22"/>
          <w:lang w:val="es-BO" w:eastAsia="es-BO"/>
        </w:rPr>
        <w:t>OBRAS SIMILARES</w:t>
      </w:r>
    </w:p>
    <w:p w:rsidR="00794FD7" w:rsidRPr="00F446A6" w:rsidRDefault="00794FD7" w:rsidP="00F446A6">
      <w:pPr>
        <w:rPr>
          <w:rFonts w:asciiTheme="minorHAnsi" w:hAnsiTheme="minorHAnsi" w:cstheme="minorHAnsi"/>
          <w:b/>
          <w:sz w:val="22"/>
          <w:szCs w:val="22"/>
          <w:lang w:val="es-BO" w:eastAsia="es-BO"/>
        </w:rPr>
      </w:pPr>
    </w:p>
    <w:p w:rsidR="00EE0D42" w:rsidRPr="00F446A6" w:rsidRDefault="00EE0D42" w:rsidP="00EE0D42">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Se consideran como obras similares aquellas en las cuales el proponente haya realizado cualquiera de los siguientes trabajos: </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lastRenderedPageBreak/>
        <w:t>Obras civiles y/o mecánicas para la construcción y/o mantenimiento de red secundaria.</w:t>
      </w:r>
    </w:p>
    <w:p w:rsidR="00EE0D42" w:rsidRPr="00F446A6" w:rsidRDefault="00EE0D42" w:rsidP="00EE0D42">
      <w:pPr>
        <w:pStyle w:val="Prrafodelista"/>
        <w:numPr>
          <w:ilvl w:val="0"/>
          <w:numId w:val="4"/>
        </w:numPr>
        <w:ind w:left="1134" w:firstLine="0"/>
        <w:contextualSpacing/>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variantes de red secundaria.</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gasoductos y redes primarias.</w:t>
      </w:r>
    </w:p>
    <w:p w:rsidR="00EE0D42" w:rsidRPr="00F446A6" w:rsidRDefault="00EE0D42" w:rsidP="00EE0D42">
      <w:pPr>
        <w:pStyle w:val="Prrafodelista"/>
        <w:numPr>
          <w:ilvl w:val="0"/>
          <w:numId w:val="4"/>
        </w:numPr>
        <w:autoSpaceDE w:val="0"/>
        <w:autoSpaceDN w:val="0"/>
        <w:adjustRightInd w:val="0"/>
        <w:ind w:left="1134" w:firstLine="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acometidas para gas natural.</w:t>
      </w:r>
    </w:p>
    <w:p w:rsidR="00794FD7" w:rsidRPr="004054A2" w:rsidRDefault="00EE0D42" w:rsidP="004054A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Construcción de redes de agua potable, alcantarillado, telefonía, desagüé pluvial, sistemas de riego, fibra óptica. </w:t>
      </w:r>
    </w:p>
    <w:p w:rsidR="00794FD7" w:rsidRPr="00F446A6" w:rsidRDefault="00794FD7"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274D0A"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DEL PERSONAL TECNICO CLAVE (SUJETO A EVALUACION)</w:t>
      </w:r>
    </w:p>
    <w:p w:rsidR="00EE0D42" w:rsidRPr="00F446A6" w:rsidRDefault="00EE0D42"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EE0D42" w:rsidRPr="00F446A6" w:rsidTr="00274D0A">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CARGOS SIMILARES</w:t>
            </w:r>
          </w:p>
        </w:tc>
      </w:tr>
      <w:tr w:rsidR="00EE0D42" w:rsidRPr="00F446A6" w:rsidTr="00274D0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spacing w:line="276" w:lineRule="auto"/>
              <w:jc w:val="both"/>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LICENCIADO O INGENIERO CON TÍTULO EN PROVISIÓN NACIONAL: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 xml:space="preserve">CIVIL </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MECANICO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INDUSTRIAL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PETROLERO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ARQUITECTO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CONSTRUCTOR CIVIL</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HIDROCARBUROS.</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LA CONSTRUCCIÓN DE INSTALACIONES DEL ÁREA DE HIDROCARBUROS.</w:t>
            </w:r>
          </w:p>
          <w:p w:rsidR="00EE0D42" w:rsidRPr="00F446A6" w:rsidRDefault="00EE0D42" w:rsidP="00274D0A">
            <w:pPr>
              <w:jc w:val="both"/>
              <w:rPr>
                <w:rFonts w:asciiTheme="minorHAnsi" w:hAnsiTheme="minorHAnsi" w:cstheme="minorHAnsi"/>
                <w:color w:val="000000"/>
                <w:sz w:val="22"/>
                <w:szCs w:val="22"/>
                <w:lang w:val="es-BO" w:eastAsia="es-BO"/>
              </w:rPr>
            </w:pPr>
          </w:p>
          <w:p w:rsidR="00EE0D42" w:rsidRPr="00F446A6" w:rsidRDefault="00EE0D42" w:rsidP="00274D0A">
            <w:pPr>
              <w:jc w:val="both"/>
              <w:rPr>
                <w:rFonts w:asciiTheme="minorHAnsi" w:hAnsiTheme="minorHAnsi" w:cstheme="minorHAnsi"/>
                <w:sz w:val="22"/>
                <w:szCs w:val="22"/>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jc w:val="center"/>
              <w:rPr>
                <w:rFonts w:asciiTheme="minorHAnsi" w:hAnsiTheme="minorHAnsi" w:cstheme="minorHAnsi"/>
                <w:sz w:val="22"/>
                <w:szCs w:val="22"/>
                <w:highlight w:val="yellow"/>
              </w:rPr>
            </w:pPr>
            <w:r w:rsidRPr="00F446A6">
              <w:rPr>
                <w:rFonts w:asciiTheme="minorHAnsi" w:hAnsiTheme="minorHAnsi" w:cstheme="minorHAnsi"/>
                <w:sz w:val="22"/>
                <w:szCs w:val="22"/>
              </w:rPr>
              <w:t>RESIDENTE  DE OBRA</w:t>
            </w:r>
          </w:p>
        </w:tc>
        <w:tc>
          <w:tcPr>
            <w:tcW w:w="625" w:type="pct"/>
            <w:tcBorders>
              <w:top w:val="single" w:sz="4" w:space="0" w:color="auto"/>
              <w:left w:val="single" w:sz="4" w:space="0" w:color="auto"/>
              <w:bottom w:val="single" w:sz="4" w:space="0" w:color="auto"/>
              <w:right w:val="single" w:sz="4" w:space="0" w:color="auto"/>
            </w:tcBorders>
          </w:tcPr>
          <w:p w:rsidR="00EE0D42" w:rsidRPr="00F446A6" w:rsidRDefault="00977207" w:rsidP="00977207">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Borders>
              <w:top w:val="single" w:sz="4" w:space="0" w:color="auto"/>
              <w:left w:val="single" w:sz="4" w:space="0" w:color="auto"/>
              <w:bottom w:val="single" w:sz="4" w:space="0" w:color="auto"/>
              <w:right w:val="single" w:sz="4" w:space="0" w:color="auto"/>
            </w:tcBorders>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E0D42" w:rsidRPr="00F446A6" w:rsidRDefault="00EE0D42" w:rsidP="00EE0D42">
            <w:pPr>
              <w:pStyle w:val="Prrafodelista"/>
              <w:numPr>
                <w:ilvl w:val="0"/>
                <w:numId w:val="5"/>
              </w:numPr>
              <w:ind w:left="257" w:hanging="257"/>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FISCAL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FISCAL DE SERVICIO</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SUPERVISOR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SUPERINTENDENTE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DIRECTOR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RESIDENTE DE OBRA</w:t>
            </w:r>
          </w:p>
          <w:p w:rsidR="00EE0D42" w:rsidRPr="00977207"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RESPONSABLE DE OBRAS CIVILES</w:t>
            </w:r>
          </w:p>
          <w:p w:rsidR="00977207" w:rsidRPr="00F446A6" w:rsidRDefault="00977207" w:rsidP="00EE0D42">
            <w:pPr>
              <w:pStyle w:val="Prrafodelista"/>
              <w:numPr>
                <w:ilvl w:val="0"/>
                <w:numId w:val="5"/>
              </w:numPr>
              <w:ind w:left="257" w:hanging="257"/>
              <w:rPr>
                <w:rFonts w:asciiTheme="minorHAnsi" w:hAnsiTheme="minorHAnsi" w:cstheme="minorHAnsi"/>
                <w:sz w:val="22"/>
                <w:szCs w:val="22"/>
              </w:rPr>
            </w:pPr>
            <w:r>
              <w:rPr>
                <w:rFonts w:asciiTheme="minorHAnsi" w:hAnsiTheme="minorHAnsi" w:cstheme="minorHAnsi"/>
                <w:color w:val="000000"/>
                <w:sz w:val="22"/>
                <w:szCs w:val="22"/>
                <w:lang w:val="es-BO" w:eastAsia="es-BO"/>
              </w:rPr>
              <w:t>INSPECTOR DE OBRA</w:t>
            </w:r>
          </w:p>
        </w:tc>
      </w:tr>
      <w:tr w:rsidR="00EE0D42" w:rsidRPr="00F446A6" w:rsidTr="00274D0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lastRenderedPageBreak/>
              <w:t>2</w:t>
            </w:r>
          </w:p>
        </w:tc>
        <w:tc>
          <w:tcPr>
            <w:tcW w:w="1596" w:type="pct"/>
            <w:shd w:val="clear" w:color="auto" w:fill="auto"/>
          </w:tcPr>
          <w:p w:rsidR="00EE0D42" w:rsidRPr="00F446A6" w:rsidRDefault="00EE0D42" w:rsidP="00274D0A">
            <w:pPr>
              <w:jc w:val="both"/>
              <w:rPr>
                <w:rFonts w:asciiTheme="minorHAnsi" w:hAnsiTheme="minorHAnsi" w:cstheme="minorHAnsi"/>
                <w:color w:val="000000"/>
                <w:sz w:val="22"/>
                <w:szCs w:val="22"/>
                <w:lang w:val="es-BO" w:eastAsia="es-BO"/>
              </w:rPr>
            </w:pPr>
            <w:r w:rsidRPr="00F446A6">
              <w:rPr>
                <w:rFonts w:asciiTheme="minorHAnsi" w:hAnsiTheme="minorHAnsi" w:cstheme="minorHAnsi"/>
                <w:sz w:val="22"/>
                <w:szCs w:val="22"/>
                <w:lang w:val="es-BO" w:eastAsia="es-BO"/>
              </w:rPr>
              <w:t xml:space="preserve">BACHILLER O FORMACION ACADEMICA SUPERIOR </w:t>
            </w:r>
            <w:r w:rsidRPr="00F446A6">
              <w:rPr>
                <w:rFonts w:asciiTheme="minorHAnsi" w:hAnsiTheme="minorHAnsi" w:cstheme="minorHAnsi"/>
                <w:color w:val="000000"/>
                <w:sz w:val="22"/>
                <w:szCs w:val="22"/>
                <w:lang w:val="es-BO" w:eastAsia="es-BO"/>
              </w:rPr>
              <w:t>CON AL MENOS UN CURSO CONCLUIDO</w:t>
            </w:r>
            <w:r w:rsidRPr="00F446A6" w:rsidDel="00FA3600">
              <w:rPr>
                <w:rFonts w:asciiTheme="minorHAnsi" w:hAnsiTheme="minorHAnsi" w:cstheme="minorHAnsi"/>
                <w:color w:val="000000"/>
                <w:sz w:val="22"/>
                <w:szCs w:val="22"/>
                <w:lang w:val="es-BO" w:eastAsia="es-BO"/>
              </w:rPr>
              <w:t xml:space="preserve"> </w:t>
            </w:r>
            <w:r w:rsidRPr="00F446A6">
              <w:rPr>
                <w:rFonts w:asciiTheme="minorHAnsi" w:hAnsiTheme="minorHAnsi" w:cstheme="minorHAnsi"/>
                <w:color w:val="000000"/>
                <w:sz w:val="22"/>
                <w:szCs w:val="22"/>
                <w:lang w:val="es-BO" w:eastAsia="es-BO"/>
              </w:rPr>
              <w:t>EN EL MANEJO DEL PROGRAMA  AUTOCAD.</w:t>
            </w:r>
          </w:p>
          <w:p w:rsidR="00EE0D42" w:rsidRPr="00F446A6" w:rsidRDefault="00EE0D42" w:rsidP="00274D0A">
            <w:pPr>
              <w:jc w:val="both"/>
              <w:rPr>
                <w:rFonts w:asciiTheme="minorHAnsi" w:hAnsiTheme="minorHAnsi" w:cstheme="minorHAnsi"/>
                <w:sz w:val="22"/>
                <w:szCs w:val="22"/>
                <w:lang w:eastAsia="es-BO"/>
              </w:rPr>
            </w:pPr>
          </w:p>
        </w:tc>
        <w:tc>
          <w:tcPr>
            <w:tcW w:w="625" w:type="pct"/>
            <w:shd w:val="clear" w:color="auto" w:fill="auto"/>
          </w:tcPr>
          <w:p w:rsidR="00EE0D42" w:rsidRPr="00F446A6" w:rsidRDefault="00EE0D42" w:rsidP="00274D0A">
            <w:pPr>
              <w:jc w:val="center"/>
              <w:rPr>
                <w:rFonts w:asciiTheme="minorHAnsi" w:hAnsiTheme="minorHAnsi" w:cstheme="minorHAnsi"/>
                <w:sz w:val="22"/>
                <w:szCs w:val="22"/>
                <w:lang w:eastAsia="es-BO"/>
              </w:rPr>
            </w:pPr>
            <w:r w:rsidRPr="00F446A6">
              <w:rPr>
                <w:rFonts w:asciiTheme="minorHAnsi" w:hAnsiTheme="minorHAnsi" w:cstheme="minorHAnsi"/>
                <w:sz w:val="22"/>
                <w:szCs w:val="22"/>
              </w:rPr>
              <w:t>DIBUJANTE DE PLANOS AS-BUILT</w:t>
            </w:r>
          </w:p>
        </w:tc>
        <w:tc>
          <w:tcPr>
            <w:tcW w:w="625" w:type="pct"/>
          </w:tcPr>
          <w:p w:rsidR="00EE0D42" w:rsidRPr="00F446A6" w:rsidRDefault="00977207" w:rsidP="00977207">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Pr>
          <w:p w:rsidR="00EE0D42" w:rsidRPr="00F446A6" w:rsidRDefault="00EE0D42" w:rsidP="00274D0A">
            <w:pPr>
              <w:jc w:val="both"/>
              <w:rPr>
                <w:rFonts w:asciiTheme="minorHAnsi" w:hAnsiTheme="minorHAnsi" w:cstheme="minorHAnsi"/>
                <w:sz w:val="22"/>
                <w:szCs w:val="22"/>
              </w:rPr>
            </w:pPr>
            <w:r w:rsidRPr="00F446A6">
              <w:rPr>
                <w:rFonts w:asciiTheme="minorHAnsi" w:hAnsiTheme="minorHAnsi" w:cstheme="minorHAnsi"/>
                <w:sz w:val="22"/>
                <w:szCs w:val="22"/>
              </w:rPr>
              <w:t xml:space="preserve">ESPECIFICA: </w:t>
            </w:r>
            <w:r w:rsidRPr="00F446A6">
              <w:rPr>
                <w:rFonts w:asciiTheme="minorHAnsi" w:hAnsiTheme="minorHAnsi" w:cstheme="minorHAnsi"/>
                <w:color w:val="000000"/>
                <w:sz w:val="22"/>
                <w:szCs w:val="22"/>
                <w:lang w:val="es-BO" w:eastAsia="es-BO"/>
              </w:rPr>
              <w:t>HABER REALIZADO EL DIBUJO DE PLANOS PARA AL MENOS DOS OBRAS DE CONSTRUCCIÓN</w:t>
            </w:r>
          </w:p>
          <w:p w:rsidR="00EE0D42" w:rsidRPr="00F446A6" w:rsidRDefault="00EE0D42" w:rsidP="00274D0A">
            <w:pPr>
              <w:rPr>
                <w:rFonts w:asciiTheme="minorHAnsi" w:hAnsiTheme="minorHAnsi" w:cstheme="minorHAnsi"/>
                <w:sz w:val="22"/>
                <w:szCs w:val="22"/>
              </w:rPr>
            </w:pPr>
          </w:p>
        </w:tc>
        <w:tc>
          <w:tcPr>
            <w:tcW w:w="938" w:type="pct"/>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DIBUJANTE DE PLANOS, CADISTA, Y/O SIMILAR QUE INVOLUCRE EL DIBUJO DE PLANOS CONSTRUCTIVOS</w:t>
            </w:r>
          </w:p>
        </w:tc>
      </w:tr>
    </w:tbl>
    <w:p w:rsidR="00EE0D42" w:rsidRPr="00F446A6" w:rsidRDefault="00EE0D42" w:rsidP="00EE0D42">
      <w:pPr>
        <w:pStyle w:val="Prrafodelista"/>
        <w:ind w:left="390"/>
        <w:jc w:val="both"/>
        <w:rPr>
          <w:rFonts w:asciiTheme="minorHAnsi" w:hAnsiTheme="minorHAnsi" w:cstheme="minorHAnsi"/>
          <w:b/>
          <w:bCs/>
          <w:sz w:val="22"/>
          <w:szCs w:val="22"/>
          <w:u w:val="single"/>
        </w:rPr>
      </w:pPr>
      <w:r w:rsidRPr="00F446A6">
        <w:rPr>
          <w:rFonts w:asciiTheme="minorHAnsi" w:hAnsiTheme="minorHAnsi" w:cstheme="minorHAnsi"/>
          <w:b/>
          <w:bCs/>
          <w:sz w:val="22"/>
          <w:szCs w:val="22"/>
          <w:u w:val="single"/>
        </w:rPr>
        <w:t>(*) Las Obras similares se encuentran detalladas en el punto EXPERIENCIA DE LA EMPRESA</w:t>
      </w:r>
    </w:p>
    <w:p w:rsidR="00794FD7" w:rsidRDefault="00794FD7" w:rsidP="004054A2">
      <w:pPr>
        <w:spacing w:line="276" w:lineRule="auto"/>
        <w:jc w:val="both"/>
        <w:rPr>
          <w:rFonts w:asciiTheme="minorHAnsi" w:hAnsiTheme="minorHAnsi" w:cstheme="minorHAnsi"/>
          <w:b/>
          <w:bCs/>
          <w:sz w:val="22"/>
          <w:szCs w:val="22"/>
          <w:u w:val="single"/>
        </w:rPr>
      </w:pPr>
    </w:p>
    <w:p w:rsidR="00EE0D42" w:rsidRPr="00F446A6" w:rsidRDefault="00EE0D42" w:rsidP="00EE0D42">
      <w:pPr>
        <w:spacing w:line="276" w:lineRule="auto"/>
        <w:ind w:left="405" w:firstLine="405"/>
        <w:jc w:val="both"/>
        <w:rPr>
          <w:rFonts w:asciiTheme="minorHAnsi" w:hAnsiTheme="minorHAnsi" w:cstheme="minorHAnsi"/>
          <w:b/>
          <w:bCs/>
          <w:sz w:val="22"/>
          <w:szCs w:val="22"/>
        </w:rPr>
      </w:pPr>
      <w:r w:rsidRPr="00F446A6">
        <w:rPr>
          <w:rFonts w:asciiTheme="minorHAnsi" w:hAnsiTheme="minorHAnsi" w:cstheme="minorHAnsi"/>
          <w:b/>
          <w:bCs/>
          <w:sz w:val="22"/>
          <w:szCs w:val="22"/>
          <w:u w:val="single"/>
        </w:rPr>
        <w:t>NOTAS</w:t>
      </w:r>
      <w:r w:rsidRPr="00F446A6">
        <w:rPr>
          <w:rFonts w:asciiTheme="minorHAnsi" w:hAnsiTheme="minorHAnsi" w:cstheme="minorHAnsi"/>
          <w:b/>
          <w:bCs/>
          <w:sz w:val="22"/>
          <w:szCs w:val="22"/>
        </w:rPr>
        <w:t>:</w:t>
      </w:r>
    </w:p>
    <w:p w:rsidR="00F870D7" w:rsidRPr="00F446A6" w:rsidRDefault="00F870D7" w:rsidP="00F870D7">
      <w:pPr>
        <w:pStyle w:val="Prrafodelista"/>
        <w:spacing w:line="276" w:lineRule="auto"/>
        <w:ind w:left="1170"/>
        <w:jc w:val="both"/>
        <w:rPr>
          <w:rFonts w:asciiTheme="minorHAnsi" w:hAnsiTheme="minorHAnsi" w:cstheme="minorHAnsi"/>
          <w:sz w:val="22"/>
          <w:szCs w:val="22"/>
        </w:rPr>
      </w:pPr>
    </w:p>
    <w:p w:rsidR="00EE0D42" w:rsidRPr="00F446A6" w:rsidRDefault="00EE0D42" w:rsidP="00EE0D42">
      <w:pPr>
        <w:pStyle w:val="Prrafodelista"/>
        <w:numPr>
          <w:ilvl w:val="0"/>
          <w:numId w:val="8"/>
        </w:numPr>
        <w:spacing w:line="276" w:lineRule="auto"/>
        <w:ind w:left="1170"/>
        <w:jc w:val="both"/>
        <w:rPr>
          <w:rFonts w:asciiTheme="minorHAnsi" w:hAnsiTheme="minorHAnsi" w:cstheme="minorHAnsi"/>
          <w:sz w:val="22"/>
          <w:szCs w:val="22"/>
        </w:rPr>
      </w:pPr>
      <w:r w:rsidRPr="00F446A6">
        <w:rPr>
          <w:rFonts w:asciiTheme="minorHAnsi" w:hAnsiTheme="minorHAnsi" w:cstheme="minorHAnsi"/>
          <w:sz w:val="22"/>
          <w:szCs w:val="22"/>
        </w:rPr>
        <w:t>Los Documentos de Respaldo que avalen la experiencia del personal requerido son:</w:t>
      </w: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Residente de Obra :</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Conformidad de Obra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Conclusión de Obra.</w:t>
      </w:r>
    </w:p>
    <w:p w:rsidR="00EE0D42" w:rsidRPr="00794FD7" w:rsidRDefault="00EE0D42" w:rsidP="00EE0D42">
      <w:pPr>
        <w:numPr>
          <w:ilvl w:val="0"/>
          <w:numId w:val="10"/>
        </w:numPr>
        <w:tabs>
          <w:tab w:val="left" w:pos="1843"/>
        </w:tabs>
        <w:ind w:left="1843" w:hanging="283"/>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Certificado de trabajo, indicando que ejerció el cargo definido como similar acompañado de una copia legalizada del libro de órdenes.</w:t>
      </w:r>
    </w:p>
    <w:p w:rsidR="00794FD7" w:rsidRPr="00F446A6" w:rsidRDefault="00794FD7" w:rsidP="00794FD7">
      <w:pPr>
        <w:tabs>
          <w:tab w:val="left" w:pos="1843"/>
        </w:tabs>
        <w:ind w:left="1843"/>
        <w:contextualSpacing/>
        <w:jc w:val="both"/>
        <w:rPr>
          <w:rFonts w:asciiTheme="minorHAnsi" w:hAnsiTheme="minorHAnsi" w:cstheme="minorHAnsi"/>
          <w:bCs/>
          <w:sz w:val="22"/>
          <w:szCs w:val="22"/>
          <w:lang w:eastAsia="es-BO"/>
        </w:rPr>
      </w:pPr>
    </w:p>
    <w:p w:rsidR="00EE0D42" w:rsidRPr="00F446A6" w:rsidRDefault="00EE0D42" w:rsidP="00EE0D42">
      <w:pPr>
        <w:tabs>
          <w:tab w:val="left" w:pos="1843"/>
        </w:tabs>
        <w:ind w:left="15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EE0D42" w:rsidRPr="00F446A6" w:rsidRDefault="00EE0D42" w:rsidP="00EE0D42">
      <w:pPr>
        <w:ind w:left="1560"/>
        <w:contextualSpacing/>
        <w:jc w:val="both"/>
        <w:rPr>
          <w:rFonts w:asciiTheme="minorHAnsi" w:hAnsiTheme="minorHAnsi" w:cstheme="minorHAnsi"/>
          <w:bCs/>
          <w:sz w:val="22"/>
          <w:szCs w:val="22"/>
          <w:lang w:eastAsia="es-BO"/>
        </w:rPr>
      </w:pP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Dibujante de Planos AS-BUILT:</w:t>
      </w:r>
    </w:p>
    <w:p w:rsidR="00EE0D42" w:rsidRPr="00F446A6" w:rsidRDefault="00EE0D42" w:rsidP="00EE0D42">
      <w:pPr>
        <w:pStyle w:val="Prrafodelista"/>
        <w:spacing w:line="276" w:lineRule="auto"/>
        <w:ind w:left="1530"/>
        <w:jc w:val="both"/>
        <w:rPr>
          <w:rFonts w:asciiTheme="minorHAnsi" w:hAnsiTheme="minorHAnsi" w:cstheme="minorHAnsi"/>
          <w:b/>
          <w:sz w:val="22"/>
          <w:szCs w:val="22"/>
          <w:u w:val="single"/>
        </w:rPr>
      </w:pPr>
    </w:p>
    <w:p w:rsidR="00EE0D42" w:rsidRPr="00F446A6" w:rsidRDefault="00EE0D42" w:rsidP="00EE0D42">
      <w:pPr>
        <w:pStyle w:val="Piedepgina"/>
        <w:ind w:left="1575" w:hanging="15"/>
        <w:jc w:val="both"/>
        <w:rPr>
          <w:rFonts w:asciiTheme="minorHAnsi" w:hAnsiTheme="minorHAnsi" w:cstheme="minorHAnsi"/>
          <w:sz w:val="22"/>
          <w:szCs w:val="22"/>
        </w:rPr>
      </w:pPr>
      <w:r w:rsidRPr="00F446A6">
        <w:rPr>
          <w:rFonts w:asciiTheme="minorHAnsi" w:hAnsiTheme="minorHAnsi" w:cstheme="minorHAnsi"/>
          <w:sz w:val="22"/>
          <w:szCs w:val="22"/>
        </w:rPr>
        <w:t>Certificado de trabajo.</w:t>
      </w:r>
    </w:p>
    <w:p w:rsidR="00EE0D42" w:rsidRPr="00F446A6" w:rsidRDefault="00EE0D42" w:rsidP="00EE0D42">
      <w:pPr>
        <w:pStyle w:val="Piedepgina"/>
        <w:tabs>
          <w:tab w:val="left" w:pos="2310"/>
        </w:tabs>
        <w:ind w:left="1575" w:hanging="360"/>
        <w:jc w:val="both"/>
        <w:rPr>
          <w:rFonts w:asciiTheme="minorHAnsi" w:hAnsiTheme="minorHAnsi" w:cstheme="minorHAnsi"/>
          <w:sz w:val="22"/>
          <w:szCs w:val="22"/>
        </w:rPr>
      </w:pPr>
      <w:r w:rsidRPr="00F446A6">
        <w:rPr>
          <w:rFonts w:asciiTheme="minorHAnsi" w:hAnsiTheme="minorHAnsi" w:cstheme="minorHAnsi"/>
          <w:sz w:val="22"/>
          <w:szCs w:val="22"/>
        </w:rPr>
        <w:tab/>
      </w:r>
    </w:p>
    <w:p w:rsidR="00EE0D42" w:rsidRPr="003A5268"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3A5268" w:rsidRPr="00F446A6" w:rsidRDefault="003A5268" w:rsidP="003A5268">
      <w:pPr>
        <w:pStyle w:val="Prrafodelista"/>
        <w:spacing w:line="276" w:lineRule="auto"/>
        <w:ind w:left="765"/>
        <w:contextualSpacing/>
        <w:jc w:val="both"/>
        <w:rPr>
          <w:rFonts w:asciiTheme="minorHAnsi" w:hAnsiTheme="minorHAnsi" w:cstheme="minorHAnsi"/>
          <w:sz w:val="22"/>
          <w:szCs w:val="22"/>
          <w:lang w:val="es-BO" w:eastAsia="es-BO"/>
        </w:rPr>
      </w:pPr>
    </w:p>
    <w:p w:rsidR="00EE0D42"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lastRenderedPageBreak/>
        <w:t>El personal clave deberá permanecer en obra hasta la entrega definitiva de la misma. (Para el caso del Dibujante de Planos As Built de acuerdo a requerimiento del Supervisor de Obra).</w:t>
      </w:r>
    </w:p>
    <w:p w:rsidR="003A5268" w:rsidRPr="003A5268" w:rsidRDefault="003A5268" w:rsidP="003A5268">
      <w:pPr>
        <w:spacing w:line="276" w:lineRule="auto"/>
        <w:contextualSpacing/>
        <w:jc w:val="both"/>
        <w:rPr>
          <w:rFonts w:asciiTheme="minorHAnsi" w:hAnsiTheme="minorHAnsi" w:cstheme="minorHAnsi"/>
          <w:sz w:val="22"/>
          <w:szCs w:val="22"/>
          <w:lang w:val="es-BO" w:eastAsia="es-BO"/>
        </w:rPr>
      </w:pPr>
    </w:p>
    <w:p w:rsidR="00794FD7" w:rsidRPr="004054A2" w:rsidRDefault="00EE0D42" w:rsidP="004054A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794FD7" w:rsidRPr="00F446A6" w:rsidRDefault="00794FD7" w:rsidP="00EE0D42">
      <w:pPr>
        <w:pStyle w:val="Prrafodelista"/>
        <w:spacing w:line="276" w:lineRule="auto"/>
        <w:ind w:left="765"/>
        <w:contextualSpacing/>
        <w:jc w:val="both"/>
        <w:rPr>
          <w:rFonts w:asciiTheme="minorHAnsi" w:hAnsiTheme="minorHAnsi" w:cstheme="minorHAnsi"/>
          <w:sz w:val="22"/>
          <w:szCs w:val="22"/>
          <w:lang w:val="es-BO" w:eastAsia="es-BO"/>
        </w:rPr>
      </w:pPr>
    </w:p>
    <w:p w:rsidR="00EE0D42"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PERSONAL TÉCNICO Y DE APOYO MÍNIMO REQUERIDO (OBLIGATORIO PERO NO SUJETO A EVALUACION)</w:t>
      </w:r>
    </w:p>
    <w:p w:rsidR="00EE0D42" w:rsidRPr="00F446A6" w:rsidRDefault="00EE0D42" w:rsidP="00EE0D42">
      <w:pPr>
        <w:rPr>
          <w:rFonts w:asciiTheme="minorHAnsi" w:hAnsiTheme="minorHAnsi" w:cstheme="minorHAnsi"/>
          <w:b/>
          <w:bCs/>
          <w:sz w:val="22"/>
          <w:szCs w:val="22"/>
          <w:u w:val="single"/>
        </w:rPr>
      </w:pPr>
    </w:p>
    <w:p w:rsidR="00EE0D42" w:rsidRPr="00F446A6" w:rsidRDefault="00EE0D42" w:rsidP="00EE0D42">
      <w:pPr>
        <w:contextualSpacing/>
        <w:jc w:val="center"/>
        <w:rPr>
          <w:rFonts w:asciiTheme="minorHAnsi" w:eastAsia="Calibri" w:hAnsiTheme="minorHAnsi" w:cstheme="minorHAnsi"/>
          <w:b/>
          <w:iCs/>
          <w:sz w:val="22"/>
          <w:szCs w:val="22"/>
          <w:lang w:val="es-MX" w:eastAsia="en-US"/>
        </w:rPr>
      </w:pPr>
      <w:r w:rsidRPr="00F446A6">
        <w:rPr>
          <w:rFonts w:asciiTheme="minorHAnsi" w:eastAsia="Calibri" w:hAnsiTheme="minorHAnsi" w:cstheme="minorHAnsi"/>
          <w:b/>
          <w:iCs/>
          <w:sz w:val="22"/>
          <w:szCs w:val="22"/>
          <w:lang w:val="es-MX" w:eastAsia="en-US"/>
        </w:rPr>
        <w:t>TABLA: PERSONAL TÉCNICO Y DE APOYO MÍNIMO REQUERIDO</w:t>
      </w:r>
    </w:p>
    <w:p w:rsidR="00EE0D42" w:rsidRPr="00F446A6" w:rsidRDefault="00EE0D42" w:rsidP="00EE0D42">
      <w:pPr>
        <w:contextualSpacing/>
        <w:jc w:val="center"/>
        <w:rPr>
          <w:rFonts w:asciiTheme="minorHAnsi" w:eastAsia="Calibri" w:hAnsiTheme="minorHAnsi" w:cstheme="minorHAnsi"/>
          <w:iCs/>
          <w:sz w:val="22"/>
          <w:szCs w:val="22"/>
          <w:lang w:val="es-MX" w:eastAsia="en-US"/>
        </w:rPr>
      </w:pPr>
      <w:r w:rsidRPr="00F446A6">
        <w:rPr>
          <w:rFonts w:asciiTheme="minorHAnsi" w:eastAsia="Calibri" w:hAnsiTheme="minorHAnsi" w:cstheme="minorHAnsi"/>
          <w:b/>
          <w:iCs/>
          <w:sz w:val="22"/>
          <w:szCs w:val="22"/>
          <w:lang w:val="es-MX" w:eastAsia="en-US"/>
        </w:rPr>
        <w:t xml:space="preserve"> PARA LA EJECUCIÓN DE LAS OBRAS</w:t>
      </w:r>
      <w:r w:rsidRPr="00F446A6">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1"/>
        <w:gridCol w:w="1708"/>
        <w:gridCol w:w="2424"/>
        <w:gridCol w:w="2313"/>
        <w:gridCol w:w="1962"/>
      </w:tblGrid>
      <w:tr w:rsidR="00EE0D42" w:rsidRPr="00EE47FE" w:rsidTr="0016484C">
        <w:trPr>
          <w:trHeight w:val="45"/>
          <w:tblHeader/>
          <w:jc w:val="center"/>
        </w:trPr>
        <w:tc>
          <w:tcPr>
            <w:tcW w:w="238" w:type="pct"/>
            <w:shd w:val="clear" w:color="auto" w:fill="F2F2F2"/>
            <w:tcMar>
              <w:left w:w="0" w:type="dxa"/>
              <w:right w:w="0" w:type="dxa"/>
            </w:tcMar>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N°</w:t>
            </w:r>
          </w:p>
        </w:tc>
        <w:tc>
          <w:tcPr>
            <w:tcW w:w="967" w:type="pct"/>
            <w:shd w:val="clear" w:color="auto" w:fill="F2F2F2"/>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CARGO</w:t>
            </w:r>
          </w:p>
        </w:tc>
        <w:tc>
          <w:tcPr>
            <w:tcW w:w="1373" w:type="pct"/>
            <w:shd w:val="clear" w:color="auto" w:fill="F2F2F2"/>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FORMACIÓN</w:t>
            </w:r>
          </w:p>
        </w:tc>
        <w:tc>
          <w:tcPr>
            <w:tcW w:w="1310" w:type="pct"/>
            <w:shd w:val="clear" w:color="auto" w:fill="F2F2F2"/>
            <w:vAlign w:val="center"/>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 xml:space="preserve">NUMERO DE PERSONAS </w:t>
            </w:r>
          </w:p>
        </w:tc>
        <w:tc>
          <w:tcPr>
            <w:tcW w:w="1111" w:type="pct"/>
            <w:shd w:val="clear" w:color="auto" w:fill="F2F2F2"/>
          </w:tcPr>
          <w:p w:rsidR="00EE0D42" w:rsidRPr="00EE47FE" w:rsidRDefault="00EE0D42" w:rsidP="00274D0A">
            <w:pPr>
              <w:jc w:val="center"/>
              <w:rPr>
                <w:rFonts w:asciiTheme="minorHAnsi" w:hAnsiTheme="minorHAnsi" w:cstheme="minorHAnsi"/>
                <w:b/>
                <w:sz w:val="22"/>
                <w:szCs w:val="22"/>
                <w:lang w:val="es-BO"/>
              </w:rPr>
            </w:pPr>
            <w:r w:rsidRPr="00EE47FE">
              <w:rPr>
                <w:rFonts w:asciiTheme="minorHAnsi" w:hAnsiTheme="minorHAnsi" w:cstheme="minorHAnsi"/>
                <w:b/>
                <w:sz w:val="22"/>
                <w:szCs w:val="22"/>
                <w:lang w:val="es-BO"/>
              </w:rPr>
              <w:t>OBSERVACIONES</w:t>
            </w:r>
          </w:p>
        </w:tc>
      </w:tr>
      <w:tr w:rsidR="00EE0D42" w:rsidRPr="00EE47FE" w:rsidTr="0016484C">
        <w:trPr>
          <w:trHeight w:val="45"/>
          <w:jc w:val="center"/>
        </w:trPr>
        <w:tc>
          <w:tcPr>
            <w:tcW w:w="238" w:type="pct"/>
            <w:shd w:val="clear" w:color="auto" w:fill="FFFFFF" w:themeFill="background1"/>
            <w:tcMar>
              <w:left w:w="0" w:type="dxa"/>
              <w:right w:w="0" w:type="dxa"/>
            </w:tcMar>
            <w:vAlign w:val="center"/>
          </w:tcPr>
          <w:p w:rsidR="00EE0D42" w:rsidRPr="00EE47FE" w:rsidRDefault="00EE0D42" w:rsidP="00274D0A">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1</w:t>
            </w:r>
          </w:p>
        </w:tc>
        <w:tc>
          <w:tcPr>
            <w:tcW w:w="967" w:type="pct"/>
            <w:shd w:val="clear" w:color="auto" w:fill="FFFFFF" w:themeFill="background1"/>
            <w:vAlign w:val="center"/>
          </w:tcPr>
          <w:p w:rsidR="00EE0D42" w:rsidRPr="00EE47FE" w:rsidRDefault="00EE0D42" w:rsidP="00274D0A">
            <w:pPr>
              <w:jc w:val="both"/>
              <w:rPr>
                <w:rFonts w:asciiTheme="minorHAnsi" w:hAnsiTheme="minorHAnsi" w:cstheme="minorHAnsi"/>
                <w:sz w:val="22"/>
                <w:szCs w:val="22"/>
                <w:lang w:val="es-BO"/>
              </w:rPr>
            </w:pPr>
            <w:r w:rsidRPr="00EE47FE">
              <w:rPr>
                <w:rFonts w:asciiTheme="minorHAnsi" w:eastAsia="Calibri" w:hAnsiTheme="minorHAnsi" w:cstheme="minorHAnsi"/>
                <w:sz w:val="22"/>
                <w:szCs w:val="22"/>
                <w:lang w:val="es-MX" w:eastAsia="en-US"/>
              </w:rPr>
              <w:t>Capataz</w:t>
            </w:r>
          </w:p>
        </w:tc>
        <w:tc>
          <w:tcPr>
            <w:tcW w:w="1373" w:type="pct"/>
            <w:shd w:val="clear" w:color="auto" w:fill="FFFFFF" w:themeFill="background1"/>
            <w:vAlign w:val="center"/>
          </w:tcPr>
          <w:p w:rsidR="00EE0D42" w:rsidRPr="00EE47FE" w:rsidRDefault="00EE0D42" w:rsidP="00274D0A">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w:t>
            </w:r>
          </w:p>
        </w:tc>
        <w:tc>
          <w:tcPr>
            <w:tcW w:w="1310" w:type="pct"/>
            <w:shd w:val="clear" w:color="auto" w:fill="FFFFFF" w:themeFill="background1"/>
            <w:vAlign w:val="center"/>
          </w:tcPr>
          <w:p w:rsidR="00EE0D42" w:rsidRPr="00EE47FE" w:rsidRDefault="0032398A"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shd w:val="clear" w:color="auto" w:fill="FFFFFF" w:themeFill="background1"/>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Chofer</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32398A"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3</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Albañil</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32398A"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4</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Ayudante</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CA102A" w:rsidP="00274D0A">
            <w:pPr>
              <w:jc w:val="center"/>
              <w:rPr>
                <w:rFonts w:asciiTheme="minorHAnsi" w:hAnsiTheme="minorHAnsi" w:cstheme="minorHAnsi"/>
                <w:sz w:val="22"/>
                <w:szCs w:val="22"/>
              </w:rPr>
            </w:pPr>
            <w:r>
              <w:rPr>
                <w:rFonts w:asciiTheme="minorHAnsi" w:hAnsiTheme="minorHAnsi" w:cstheme="minorHAnsi"/>
                <w:sz w:val="22"/>
                <w:szCs w:val="22"/>
              </w:rPr>
              <w:t>14</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5</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 xml:space="preserve">Plomero Calificado </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32398A"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6</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Topógrafo</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Técnico o Lic. en topografía</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7</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Alarife</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8</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Operador de Cortadora de Disco</w:t>
            </w:r>
            <w:r w:rsidRPr="00EE47FE" w:rsidDel="00DE6EB1">
              <w:rPr>
                <w:rFonts w:asciiTheme="minorHAnsi" w:eastAsia="Calibri" w:hAnsiTheme="minorHAnsi" w:cstheme="minorHAnsi"/>
                <w:sz w:val="22"/>
                <w:szCs w:val="22"/>
                <w:lang w:val="es-MX" w:eastAsia="en-US"/>
              </w:rPr>
              <w:t xml:space="preserve"> </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47FE"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9</w:t>
            </w:r>
          </w:p>
        </w:tc>
        <w:tc>
          <w:tcPr>
            <w:tcW w:w="967" w:type="pct"/>
            <w:shd w:val="clear" w:color="auto" w:fill="auto"/>
            <w:vAlign w:val="center"/>
          </w:tcPr>
          <w:p w:rsidR="00EE0D42" w:rsidRPr="00EE47FE" w:rsidRDefault="00EE0D42" w:rsidP="007F3A61">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 xml:space="preserve">Operador de </w:t>
            </w:r>
            <w:r w:rsidR="007F3A61">
              <w:rPr>
                <w:rFonts w:asciiTheme="minorHAnsi" w:eastAsia="Calibri" w:hAnsiTheme="minorHAnsi" w:cstheme="minorHAnsi"/>
                <w:sz w:val="22"/>
                <w:szCs w:val="22"/>
                <w:lang w:val="es-MX" w:eastAsia="en-US"/>
              </w:rPr>
              <w:t>Martillo Neumático</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5E2974"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10</w:t>
            </w:r>
          </w:p>
        </w:tc>
        <w:tc>
          <w:tcPr>
            <w:tcW w:w="967" w:type="pct"/>
            <w:shd w:val="clear" w:color="auto" w:fill="auto"/>
            <w:vAlign w:val="center"/>
          </w:tcPr>
          <w:p w:rsidR="00EE0D42" w:rsidRPr="00EE47FE" w:rsidRDefault="00EE0D42" w:rsidP="00274D0A">
            <w:pPr>
              <w:jc w:val="both"/>
              <w:rPr>
                <w:rFonts w:asciiTheme="minorHAnsi" w:hAnsiTheme="minorHAnsi" w:cstheme="minorHAnsi"/>
                <w:sz w:val="22"/>
                <w:szCs w:val="22"/>
              </w:rPr>
            </w:pPr>
            <w:r w:rsidRPr="00EE47FE">
              <w:rPr>
                <w:rFonts w:asciiTheme="minorHAnsi" w:eastAsia="Calibri" w:hAnsiTheme="minorHAnsi" w:cstheme="minorHAnsi"/>
                <w:sz w:val="22"/>
                <w:szCs w:val="22"/>
                <w:lang w:val="es-MX" w:eastAsia="en-US"/>
              </w:rPr>
              <w:t>Operador de Compactador/ Apisonador</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2</w:t>
            </w:r>
          </w:p>
        </w:tc>
        <w:tc>
          <w:tcPr>
            <w:tcW w:w="1111" w:type="pct"/>
          </w:tcPr>
          <w:p w:rsidR="00EE0D42" w:rsidRPr="00EE47FE" w:rsidRDefault="00EE0D42" w:rsidP="00274D0A">
            <w:pPr>
              <w:jc w:val="center"/>
              <w:rPr>
                <w:rFonts w:asciiTheme="minorHAnsi" w:hAnsiTheme="minorHAnsi" w:cstheme="minorHAnsi"/>
                <w:sz w:val="22"/>
                <w:szCs w:val="22"/>
              </w:rPr>
            </w:pPr>
          </w:p>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EE47FE" w:rsidTr="0016484C">
        <w:trPr>
          <w:trHeight w:val="45"/>
          <w:jc w:val="center"/>
        </w:trPr>
        <w:tc>
          <w:tcPr>
            <w:tcW w:w="238" w:type="pct"/>
            <w:shd w:val="clear" w:color="auto" w:fill="auto"/>
            <w:tcMar>
              <w:left w:w="0" w:type="dxa"/>
              <w:right w:w="0" w:type="dxa"/>
            </w:tcMar>
            <w:vAlign w:val="center"/>
          </w:tcPr>
          <w:p w:rsidR="00EE0D42" w:rsidRPr="00EE47FE" w:rsidRDefault="0032398A" w:rsidP="00274D0A">
            <w:pPr>
              <w:jc w:val="center"/>
              <w:rPr>
                <w:rFonts w:asciiTheme="minorHAnsi" w:hAnsiTheme="minorHAnsi" w:cstheme="minorHAnsi"/>
                <w:sz w:val="22"/>
                <w:szCs w:val="22"/>
              </w:rPr>
            </w:pPr>
            <w:r>
              <w:rPr>
                <w:rFonts w:asciiTheme="minorHAnsi" w:hAnsiTheme="minorHAnsi" w:cstheme="minorHAnsi"/>
                <w:sz w:val="22"/>
                <w:szCs w:val="22"/>
              </w:rPr>
              <w:t>11</w:t>
            </w:r>
          </w:p>
        </w:tc>
        <w:tc>
          <w:tcPr>
            <w:tcW w:w="967" w:type="pct"/>
            <w:shd w:val="clear" w:color="auto" w:fill="auto"/>
            <w:vAlign w:val="center"/>
          </w:tcPr>
          <w:p w:rsidR="00EE0D42" w:rsidRPr="00EE47FE" w:rsidRDefault="00EE0D42" w:rsidP="00274D0A">
            <w:pPr>
              <w:jc w:val="both"/>
              <w:rPr>
                <w:rFonts w:asciiTheme="minorHAnsi" w:eastAsia="Calibri" w:hAnsiTheme="minorHAnsi" w:cstheme="minorHAnsi"/>
                <w:sz w:val="22"/>
                <w:szCs w:val="22"/>
                <w:lang w:val="es-MX" w:eastAsia="en-US"/>
              </w:rPr>
            </w:pPr>
            <w:r w:rsidRPr="00EE47FE">
              <w:rPr>
                <w:rFonts w:asciiTheme="minorHAnsi" w:eastAsia="Calibri" w:hAnsiTheme="minorHAnsi" w:cstheme="minorHAnsi"/>
                <w:sz w:val="22"/>
                <w:szCs w:val="22"/>
                <w:lang w:val="es-MX" w:eastAsia="en-US"/>
              </w:rPr>
              <w:t>Operador de Equipo de Prueba de Hermeticidad</w:t>
            </w:r>
          </w:p>
        </w:tc>
        <w:tc>
          <w:tcPr>
            <w:tcW w:w="1373" w:type="pct"/>
            <w:shd w:val="clear" w:color="auto" w:fill="auto"/>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w:t>
            </w:r>
          </w:p>
        </w:tc>
        <w:tc>
          <w:tcPr>
            <w:tcW w:w="1310" w:type="pct"/>
            <w:vAlign w:val="center"/>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w:t>
            </w:r>
          </w:p>
        </w:tc>
        <w:tc>
          <w:tcPr>
            <w:tcW w:w="1111" w:type="pct"/>
          </w:tcPr>
          <w:p w:rsidR="00EE0D42" w:rsidRPr="00EE47FE"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Para toda la obra</w:t>
            </w:r>
          </w:p>
        </w:tc>
      </w:tr>
      <w:tr w:rsidR="00EE0D42" w:rsidRPr="00F446A6" w:rsidTr="0016484C">
        <w:trPr>
          <w:trHeight w:val="159"/>
          <w:jc w:val="center"/>
        </w:trPr>
        <w:tc>
          <w:tcPr>
            <w:tcW w:w="238" w:type="pct"/>
            <w:shd w:val="clear" w:color="auto" w:fill="auto"/>
            <w:tcMar>
              <w:left w:w="0" w:type="dxa"/>
              <w:right w:w="0" w:type="dxa"/>
            </w:tcMar>
            <w:vAlign w:val="center"/>
          </w:tcPr>
          <w:p w:rsidR="00EE0D42" w:rsidRPr="00EE47FE" w:rsidRDefault="0032398A" w:rsidP="00794FD7">
            <w:pPr>
              <w:jc w:val="center"/>
              <w:rPr>
                <w:rFonts w:asciiTheme="minorHAnsi" w:hAnsiTheme="minorHAnsi" w:cstheme="minorHAnsi"/>
                <w:sz w:val="22"/>
                <w:szCs w:val="22"/>
              </w:rPr>
            </w:pPr>
            <w:r>
              <w:rPr>
                <w:rFonts w:asciiTheme="minorHAnsi" w:hAnsiTheme="minorHAnsi" w:cstheme="minorHAnsi"/>
                <w:sz w:val="22"/>
                <w:szCs w:val="22"/>
              </w:rPr>
              <w:t>12</w:t>
            </w:r>
          </w:p>
        </w:tc>
        <w:tc>
          <w:tcPr>
            <w:tcW w:w="967" w:type="pct"/>
            <w:shd w:val="clear" w:color="auto" w:fill="auto"/>
            <w:vAlign w:val="center"/>
          </w:tcPr>
          <w:p w:rsidR="00EE0D42" w:rsidRPr="00EE47FE" w:rsidRDefault="00794FD7" w:rsidP="00274D0A">
            <w:pPr>
              <w:jc w:val="both"/>
              <w:rPr>
                <w:rFonts w:asciiTheme="minorHAnsi" w:eastAsia="Calibri" w:hAnsiTheme="minorHAnsi" w:cstheme="minorHAnsi"/>
                <w:sz w:val="22"/>
                <w:szCs w:val="22"/>
                <w:lang w:val="es-MX" w:eastAsia="en-US"/>
              </w:rPr>
            </w:pPr>
            <w:r>
              <w:rPr>
                <w:rFonts w:asciiTheme="minorHAnsi" w:eastAsia="Calibri" w:hAnsiTheme="minorHAnsi" w:cstheme="minorHAnsi"/>
                <w:sz w:val="22"/>
                <w:szCs w:val="22"/>
                <w:lang w:val="es-MX" w:eastAsia="en-US"/>
              </w:rPr>
              <w:t>Monitor SMS</w:t>
            </w:r>
          </w:p>
        </w:tc>
        <w:tc>
          <w:tcPr>
            <w:tcW w:w="1373" w:type="pct"/>
            <w:shd w:val="clear" w:color="auto" w:fill="auto"/>
          </w:tcPr>
          <w:p w:rsidR="00EE0D42" w:rsidRPr="00EE47FE" w:rsidRDefault="00EE0D42" w:rsidP="00274D0A">
            <w:pPr>
              <w:jc w:val="center"/>
              <w:rPr>
                <w:rFonts w:asciiTheme="minorHAnsi" w:hAnsiTheme="minorHAnsi" w:cstheme="minorHAnsi"/>
                <w:sz w:val="22"/>
                <w:szCs w:val="22"/>
                <w:lang w:val="es-BO"/>
              </w:rPr>
            </w:pPr>
            <w:r w:rsidRPr="00EE47FE">
              <w:rPr>
                <w:rFonts w:asciiTheme="minorHAnsi" w:hAnsiTheme="minorHAnsi" w:cstheme="minorHAnsi"/>
                <w:sz w:val="22"/>
                <w:szCs w:val="22"/>
                <w:lang w:val="es-BO"/>
              </w:rPr>
              <w:t xml:space="preserve">Profesional a nivel licenciatura en ingeniería o Técnico del área </w:t>
            </w:r>
            <w:r w:rsidRPr="00EE47FE">
              <w:rPr>
                <w:rFonts w:asciiTheme="minorHAnsi" w:hAnsiTheme="minorHAnsi" w:cstheme="minorHAnsi"/>
                <w:sz w:val="22"/>
                <w:szCs w:val="22"/>
                <w:lang w:val="es-BO"/>
              </w:rPr>
              <w:lastRenderedPageBreak/>
              <w:t>Industrial (mecánico, eléctrico, SMS o similares).</w:t>
            </w:r>
          </w:p>
          <w:p w:rsidR="00EE0D42" w:rsidRPr="00EE47FE" w:rsidRDefault="00EE0D42" w:rsidP="00274D0A">
            <w:pPr>
              <w:spacing w:before="120" w:after="120"/>
              <w:jc w:val="both"/>
              <w:rPr>
                <w:rFonts w:asciiTheme="minorHAnsi" w:hAnsiTheme="minorHAnsi" w:cstheme="minorHAnsi"/>
                <w:sz w:val="22"/>
                <w:szCs w:val="22"/>
              </w:rPr>
            </w:pPr>
            <w:r w:rsidRPr="00EE47FE">
              <w:rPr>
                <w:rFonts w:asciiTheme="minorHAnsi" w:hAnsiTheme="minorHAnsi" w:cstheme="minorHAnsi"/>
                <w:b/>
                <w:sz w:val="22"/>
                <w:szCs w:val="22"/>
              </w:rPr>
              <w:t>Formación Obligatoria</w:t>
            </w:r>
            <w:r w:rsidRPr="00EE47FE">
              <w:rPr>
                <w:rFonts w:asciiTheme="minorHAnsi" w:hAnsiTheme="minorHAnsi" w:cstheme="minorHAnsi"/>
                <w:sz w:val="22"/>
                <w:szCs w:val="22"/>
              </w:rPr>
              <w:t>. Seguridad Industrial, Salud Ocupacional y/o Medio Ambiente.</w:t>
            </w:r>
          </w:p>
          <w:p w:rsidR="00EE0D42" w:rsidRPr="00EE47FE" w:rsidRDefault="00EE0D42" w:rsidP="00274D0A">
            <w:pPr>
              <w:jc w:val="center"/>
              <w:rPr>
                <w:rFonts w:asciiTheme="minorHAnsi" w:hAnsiTheme="minorHAnsi" w:cstheme="minorHAnsi"/>
                <w:sz w:val="22"/>
                <w:szCs w:val="22"/>
                <w:lang w:val="es-MX"/>
              </w:rPr>
            </w:pPr>
            <w:r w:rsidRPr="00EE47FE">
              <w:rPr>
                <w:rFonts w:asciiTheme="minorHAnsi" w:hAnsiTheme="minorHAnsi" w:cstheme="minorHAnsi"/>
                <w:sz w:val="22"/>
                <w:szCs w:val="22"/>
              </w:rPr>
              <w:t>Cursos de Sistemas de Gestión  de Seguridad y salud ocupacional y/o Medio Ambiente (OHSAS 18001 - ISO 14001).</w:t>
            </w:r>
          </w:p>
        </w:tc>
        <w:tc>
          <w:tcPr>
            <w:tcW w:w="1310" w:type="pct"/>
            <w:vAlign w:val="center"/>
          </w:tcPr>
          <w:p w:rsidR="00EE0D42" w:rsidRPr="00EE47FE" w:rsidRDefault="00CA102A" w:rsidP="00794FD7">
            <w:pPr>
              <w:jc w:val="center"/>
              <w:rPr>
                <w:rFonts w:asciiTheme="minorHAnsi" w:hAnsiTheme="minorHAnsi" w:cstheme="minorHAnsi"/>
                <w:sz w:val="22"/>
                <w:szCs w:val="22"/>
              </w:rPr>
            </w:pPr>
            <w:r>
              <w:rPr>
                <w:rFonts w:asciiTheme="minorHAnsi" w:hAnsiTheme="minorHAnsi" w:cstheme="minorHAnsi"/>
                <w:sz w:val="22"/>
                <w:szCs w:val="22"/>
              </w:rPr>
              <w:lastRenderedPageBreak/>
              <w:t>1</w:t>
            </w:r>
          </w:p>
        </w:tc>
        <w:tc>
          <w:tcPr>
            <w:tcW w:w="1111" w:type="pct"/>
          </w:tcPr>
          <w:p w:rsidR="00EE0D42" w:rsidRPr="00EE47FE" w:rsidRDefault="00EE0D42" w:rsidP="00274D0A">
            <w:pPr>
              <w:jc w:val="center"/>
              <w:rPr>
                <w:rFonts w:asciiTheme="minorHAnsi" w:hAnsiTheme="minorHAnsi" w:cstheme="minorHAnsi"/>
                <w:sz w:val="22"/>
                <w:szCs w:val="22"/>
              </w:rPr>
            </w:pPr>
          </w:p>
          <w:p w:rsidR="00EE0D42" w:rsidRPr="00EE47FE" w:rsidRDefault="00EE0D42" w:rsidP="00274D0A">
            <w:pPr>
              <w:jc w:val="center"/>
              <w:rPr>
                <w:rFonts w:asciiTheme="minorHAnsi" w:hAnsiTheme="minorHAnsi" w:cstheme="minorHAnsi"/>
                <w:sz w:val="22"/>
                <w:szCs w:val="22"/>
              </w:rPr>
            </w:pPr>
          </w:p>
          <w:p w:rsidR="00EE0D42" w:rsidRPr="00EE47FE" w:rsidRDefault="00EE0D42" w:rsidP="00794FD7">
            <w:pPr>
              <w:rPr>
                <w:rFonts w:asciiTheme="minorHAnsi" w:hAnsiTheme="minorHAnsi" w:cstheme="minorHAnsi"/>
                <w:sz w:val="22"/>
                <w:szCs w:val="22"/>
              </w:rPr>
            </w:pPr>
          </w:p>
          <w:p w:rsidR="00EE0D42" w:rsidRPr="00EE47FE" w:rsidRDefault="00EE0D42" w:rsidP="00794FD7">
            <w:pP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r w:rsidRPr="00EE47FE">
              <w:rPr>
                <w:rFonts w:asciiTheme="minorHAnsi" w:hAnsiTheme="minorHAnsi" w:cstheme="minorHAnsi"/>
                <w:sz w:val="22"/>
                <w:szCs w:val="22"/>
              </w:rPr>
              <w:t>1 Por cada frente de trabajo</w:t>
            </w:r>
          </w:p>
        </w:tc>
      </w:tr>
    </w:tbl>
    <w:p w:rsidR="0016484C" w:rsidRPr="00FA475B" w:rsidRDefault="0016484C" w:rsidP="00FA475B">
      <w:pPr>
        <w:tabs>
          <w:tab w:val="left" w:pos="426"/>
        </w:tabs>
        <w:contextualSpacing/>
        <w:rPr>
          <w:rFonts w:asciiTheme="minorHAnsi" w:hAnsiTheme="minorHAnsi" w:cstheme="minorHAnsi"/>
          <w:b/>
          <w:color w:val="000000" w:themeColor="text1"/>
          <w:sz w:val="22"/>
          <w:szCs w:val="22"/>
          <w:u w:val="single"/>
        </w:rPr>
      </w:pPr>
    </w:p>
    <w:p w:rsidR="00EE0D42" w:rsidRPr="00F446A6" w:rsidRDefault="00EE0D42" w:rsidP="00EE0D42">
      <w:pPr>
        <w:pStyle w:val="Prrafodelista"/>
        <w:numPr>
          <w:ilvl w:val="0"/>
          <w:numId w:val="1"/>
        </w:numPr>
        <w:tabs>
          <w:tab w:val="left" w:pos="426"/>
        </w:tabs>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CONDICIONES REQUERIDAS</w:t>
      </w:r>
    </w:p>
    <w:p w:rsidR="00EE0D42" w:rsidRPr="00F446A6" w:rsidRDefault="00EE0D42" w:rsidP="00EE0D42">
      <w:pPr>
        <w:tabs>
          <w:tab w:val="left" w:pos="426"/>
        </w:tabs>
        <w:contextualSpacing/>
        <w:rPr>
          <w:rFonts w:asciiTheme="minorHAnsi" w:hAnsiTheme="minorHAnsi" w:cstheme="minorHAnsi"/>
          <w:b/>
          <w:bCs/>
          <w:color w:val="000000" w:themeColor="text1"/>
          <w:sz w:val="22"/>
          <w:szCs w:val="22"/>
          <w:lang w:eastAsia="es-BO"/>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NORMATIVA APLICABLE AL PROCESO DE CONTRATACIÓN</w:t>
      </w:r>
    </w:p>
    <w:p w:rsidR="00EE0D42" w:rsidRPr="00F446A6" w:rsidRDefault="00EE0D42" w:rsidP="00EE0D42">
      <w:pPr>
        <w:ind w:left="720" w:hanging="720"/>
        <w:jc w:val="both"/>
        <w:rPr>
          <w:rFonts w:asciiTheme="minorHAnsi" w:hAnsiTheme="minorHAnsi" w:cstheme="minorHAnsi"/>
          <w:sz w:val="22"/>
          <w:szCs w:val="22"/>
        </w:rPr>
      </w:pPr>
      <w:r w:rsidRPr="00F446A6">
        <w:rPr>
          <w:rFonts w:asciiTheme="minorHAnsi" w:hAnsiTheme="minorHAnsi" w:cstheme="minorHAnsi"/>
          <w:b/>
          <w:sz w:val="22"/>
          <w:szCs w:val="22"/>
        </w:rPr>
        <w:tab/>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N°29506.</w:t>
      </w:r>
    </w:p>
    <w:p w:rsidR="00FA475B" w:rsidRPr="00F446A6" w:rsidRDefault="00FA475B" w:rsidP="00EE0D42">
      <w:pPr>
        <w:rPr>
          <w:rFonts w:asciiTheme="minorHAnsi" w:hAnsiTheme="minorHAnsi" w:cstheme="minorHAnsi"/>
          <w:b/>
          <w:bCs/>
          <w:sz w:val="22"/>
          <w:szCs w:val="22"/>
          <w:u w:val="single"/>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ab/>
      </w:r>
      <w:r w:rsidRPr="00F446A6">
        <w:rPr>
          <w:rFonts w:asciiTheme="minorHAnsi" w:hAnsiTheme="minorHAnsi" w:cstheme="minorHAnsi"/>
          <w:b/>
          <w:color w:val="000000" w:themeColor="text1"/>
          <w:sz w:val="22"/>
          <w:szCs w:val="22"/>
          <w:u w:val="single"/>
        </w:rPr>
        <w:t xml:space="preserve">PLAZO DE EJECUCION DE LA OBRA </w:t>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EE0D42" w:rsidRPr="00F446A6" w:rsidRDefault="00EE0D42" w:rsidP="00EE0D42">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EE0D42" w:rsidRPr="00F446A6" w:rsidTr="00274D0A">
        <w:trPr>
          <w:trHeight w:val="189"/>
          <w:jc w:val="center"/>
        </w:trPr>
        <w:tc>
          <w:tcPr>
            <w:tcW w:w="3618"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PLAZO DE EJECUCION</w:t>
            </w:r>
          </w:p>
          <w:p w:rsidR="00EE0D42" w:rsidRPr="00F446A6" w:rsidRDefault="00EE0D42" w:rsidP="00274D0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F446A6">
              <w:rPr>
                <w:rFonts w:asciiTheme="minorHAnsi" w:hAnsiTheme="minorHAnsi" w:cstheme="minorHAnsi"/>
                <w:b/>
                <w:bCs/>
                <w:color w:val="000000" w:themeColor="text1"/>
                <w:sz w:val="22"/>
                <w:szCs w:val="22"/>
              </w:rPr>
              <w:t>[Días Calendario]</w:t>
            </w:r>
          </w:p>
        </w:tc>
      </w:tr>
      <w:tr w:rsidR="00EE0D42" w:rsidRPr="00F446A6" w:rsidTr="00274D0A">
        <w:trPr>
          <w:trHeight w:val="189"/>
          <w:jc w:val="center"/>
        </w:trPr>
        <w:tc>
          <w:tcPr>
            <w:tcW w:w="3618" w:type="pct"/>
            <w:shd w:val="clear" w:color="auto" w:fill="FFFFFF" w:themeFill="background1"/>
            <w:vAlign w:val="center"/>
          </w:tcPr>
          <w:p w:rsidR="00EE0D42" w:rsidRPr="00F446A6" w:rsidRDefault="00EE0D42" w:rsidP="00B22FBE">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hAnsiTheme="minorHAnsi" w:cstheme="minorHAnsi"/>
                <w:bCs/>
                <w:color w:val="000000" w:themeColor="text1"/>
                <w:sz w:val="22"/>
                <w:szCs w:val="22"/>
              </w:rPr>
              <w:t xml:space="preserve">OBRAS CIVILES Y MECÁNICAS PARA LA AMPLIACIÓN DEL TENDIDO DE RED SECUNDARIA EN </w:t>
            </w:r>
            <w:r w:rsidR="00B22FBE">
              <w:rPr>
                <w:rFonts w:asciiTheme="minorHAnsi" w:hAnsiTheme="minorHAnsi" w:cstheme="minorHAnsi"/>
                <w:bCs/>
                <w:color w:val="000000" w:themeColor="text1"/>
                <w:sz w:val="22"/>
                <w:szCs w:val="22"/>
              </w:rPr>
              <w:t>LA LOCALIDAD DE SOPACHUY</w:t>
            </w:r>
          </w:p>
        </w:tc>
        <w:tc>
          <w:tcPr>
            <w:tcW w:w="1382" w:type="pct"/>
            <w:vAlign w:val="center"/>
          </w:tcPr>
          <w:p w:rsidR="00E866CC" w:rsidRPr="00F446A6" w:rsidRDefault="0032398A" w:rsidP="00E866CC">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w:t>
            </w:r>
            <w:r w:rsidR="00CA102A">
              <w:rPr>
                <w:rFonts w:asciiTheme="minorHAnsi" w:eastAsiaTheme="minorHAnsi" w:hAnsiTheme="minorHAnsi" w:cstheme="minorHAnsi"/>
                <w:color w:val="000000"/>
                <w:sz w:val="22"/>
                <w:szCs w:val="22"/>
                <w:lang w:val="es-BO" w:eastAsia="en-US"/>
              </w:rPr>
              <w:t>5</w:t>
            </w:r>
          </w:p>
        </w:tc>
      </w:tr>
    </w:tbl>
    <w:p w:rsidR="00EE0D42" w:rsidRPr="00F446A6" w:rsidRDefault="00EE0D42" w:rsidP="00EE0D42">
      <w:pPr>
        <w:autoSpaceDE w:val="0"/>
        <w:autoSpaceDN w:val="0"/>
        <w:adjustRightInd w:val="0"/>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proponentes deberán ofertar un plazo de ejecución igual o menor al establecido y en ningún caso un plazo mayor al estimado. </w:t>
      </w:r>
    </w:p>
    <w:p w:rsidR="00EE0D42" w:rsidRPr="00F446A6" w:rsidRDefault="00EE0D42" w:rsidP="00EE0D42">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Desde la recepción provisional hasta la </w:t>
      </w:r>
      <w:r w:rsidR="00CA102A">
        <w:rPr>
          <w:rFonts w:asciiTheme="minorHAnsi" w:eastAsiaTheme="minorHAnsi" w:hAnsiTheme="minorHAnsi" w:cstheme="minorHAnsi"/>
          <w:color w:val="000000"/>
          <w:sz w:val="22"/>
          <w:szCs w:val="22"/>
          <w:lang w:val="es-BO" w:eastAsia="en-US"/>
        </w:rPr>
        <w:t>recepción definitiva se otorgará</w:t>
      </w:r>
      <w:r w:rsidRPr="00F446A6">
        <w:rPr>
          <w:rFonts w:asciiTheme="minorHAnsi" w:eastAsiaTheme="minorHAnsi" w:hAnsiTheme="minorHAnsi" w:cstheme="minorHAnsi"/>
          <w:color w:val="000000"/>
          <w:sz w:val="22"/>
          <w:szCs w:val="22"/>
          <w:lang w:val="es-BO" w:eastAsia="en-US"/>
        </w:rPr>
        <w:t xml:space="preserve"> como máximo el plazo de </w:t>
      </w:r>
      <w:r w:rsidR="00CA102A">
        <w:rPr>
          <w:rFonts w:asciiTheme="minorHAnsi" w:eastAsiaTheme="minorHAnsi" w:hAnsiTheme="minorHAnsi" w:cstheme="minorHAnsi"/>
          <w:sz w:val="22"/>
          <w:szCs w:val="22"/>
          <w:lang w:val="es-BO" w:eastAsia="en-US"/>
        </w:rPr>
        <w:t>3</w:t>
      </w:r>
      <w:r w:rsidRPr="00F446A6">
        <w:rPr>
          <w:rFonts w:asciiTheme="minorHAnsi" w:eastAsiaTheme="minorHAnsi" w:hAnsiTheme="minorHAnsi" w:cstheme="minorHAnsi"/>
          <w:color w:val="000000"/>
          <w:sz w:val="22"/>
          <w:szCs w:val="22"/>
          <w:lang w:val="es-BO" w:eastAsia="en-US"/>
        </w:rPr>
        <w:t xml:space="preserve"> días calendario para subsanar las deficiencias, anomalías, imperfecciones y observaciones registradas en el acta de recepción provisional.</w:t>
      </w:r>
    </w:p>
    <w:p w:rsidR="00794FD7" w:rsidRPr="00F446A6" w:rsidRDefault="00794FD7" w:rsidP="00B15F6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lastRenderedPageBreak/>
        <w:t>UBICACIÓN DE LA OBRA</w:t>
      </w:r>
    </w:p>
    <w:p w:rsidR="007F0B3D" w:rsidRPr="00F446A6" w:rsidRDefault="00EE0D42" w:rsidP="007B2E35">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trabajos de Construcción de red secundaria serán realizados en los barrios detallados en el cuadro siguiente: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EE0D42" w:rsidRPr="00F446A6" w:rsidTr="00274D0A">
        <w:trPr>
          <w:trHeight w:val="189"/>
        </w:trPr>
        <w:tc>
          <w:tcPr>
            <w:tcW w:w="2647" w:type="pct"/>
            <w:shd w:val="clear" w:color="auto" w:fill="BFBFBF" w:themeFill="background1" w:themeFillShade="BF"/>
            <w:vAlign w:val="center"/>
          </w:tcPr>
          <w:p w:rsidR="00EE0D42" w:rsidRPr="00F446A6" w:rsidRDefault="00EE0D42" w:rsidP="00503D33">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EE0D42" w:rsidRPr="00F446A6" w:rsidRDefault="00EE0D42" w:rsidP="00503D33">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F446A6">
              <w:rPr>
                <w:rFonts w:asciiTheme="minorHAnsi" w:eastAsiaTheme="minorHAnsi" w:hAnsiTheme="minorHAnsi" w:cstheme="minorHAnsi"/>
                <w:b/>
                <w:color w:val="000000" w:themeColor="text1"/>
                <w:sz w:val="22"/>
                <w:szCs w:val="22"/>
                <w:lang w:val="es-BO" w:eastAsia="en-US"/>
              </w:rPr>
              <w:t xml:space="preserve">DATO </w:t>
            </w:r>
            <w:r w:rsidR="00274D0A" w:rsidRPr="00F446A6">
              <w:rPr>
                <w:rFonts w:asciiTheme="minorHAnsi" w:eastAsiaTheme="minorHAnsi" w:hAnsiTheme="minorHAnsi" w:cstheme="minorHAnsi"/>
                <w:b/>
                <w:color w:val="000000" w:themeColor="text1"/>
                <w:sz w:val="22"/>
                <w:szCs w:val="22"/>
                <w:lang w:val="es-BO" w:eastAsia="en-US"/>
              </w:rPr>
              <w:t xml:space="preserve"> </w:t>
            </w:r>
          </w:p>
        </w:tc>
      </w:tr>
      <w:tr w:rsidR="00EE0D42" w:rsidRPr="00F446A6" w:rsidTr="00274D0A">
        <w:trPr>
          <w:trHeight w:val="189"/>
        </w:trPr>
        <w:tc>
          <w:tcPr>
            <w:tcW w:w="2647" w:type="pct"/>
            <w:vAlign w:val="center"/>
          </w:tcPr>
          <w:p w:rsidR="00EE0D42" w:rsidRPr="00F446A6" w:rsidRDefault="007314AD"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vAlign w:val="center"/>
          </w:tcPr>
          <w:p w:rsidR="00EE0D42" w:rsidRPr="00F446A6" w:rsidRDefault="00852AFF"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Tomina</w:t>
            </w:r>
          </w:p>
        </w:tc>
      </w:tr>
      <w:tr w:rsidR="00EE0D42" w:rsidRPr="00F446A6" w:rsidTr="00274D0A">
        <w:trPr>
          <w:trHeight w:val="189"/>
        </w:trPr>
        <w:tc>
          <w:tcPr>
            <w:tcW w:w="2647" w:type="pct"/>
            <w:vAlign w:val="center"/>
          </w:tcPr>
          <w:p w:rsidR="00EE0D42" w:rsidRPr="007314AD" w:rsidRDefault="007314AD"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vAlign w:val="center"/>
          </w:tcPr>
          <w:p w:rsidR="00EE0D42" w:rsidRPr="007314AD" w:rsidRDefault="00852AFF"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Sopachuy</w:t>
            </w:r>
          </w:p>
        </w:tc>
      </w:tr>
      <w:tr w:rsidR="007314AD" w:rsidRPr="00F446A6" w:rsidTr="00274D0A">
        <w:trPr>
          <w:trHeight w:val="189"/>
        </w:trPr>
        <w:tc>
          <w:tcPr>
            <w:tcW w:w="2647" w:type="pct"/>
            <w:vAlign w:val="center"/>
          </w:tcPr>
          <w:p w:rsidR="007314AD" w:rsidRDefault="007314AD"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vAlign w:val="center"/>
          </w:tcPr>
          <w:p w:rsidR="007314AD" w:rsidRPr="007314AD" w:rsidRDefault="00852AFF"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Sopachuy</w:t>
            </w:r>
          </w:p>
        </w:tc>
      </w:tr>
      <w:tr w:rsidR="007F0B3D" w:rsidRPr="00F446A6" w:rsidTr="007F0B3D">
        <w:trPr>
          <w:trHeight w:val="189"/>
        </w:trPr>
        <w:tc>
          <w:tcPr>
            <w:tcW w:w="5000" w:type="pct"/>
            <w:gridSpan w:val="2"/>
            <w:vAlign w:val="center"/>
          </w:tcPr>
          <w:p w:rsidR="00852AFF" w:rsidRDefault="00376E65" w:rsidP="00376E65">
            <w:pPr>
              <w:autoSpaceDE w:val="0"/>
              <w:autoSpaceDN w:val="0"/>
              <w:adjustRightInd w:val="0"/>
              <w:rPr>
                <w:rFonts w:asciiTheme="minorHAnsi" w:eastAsiaTheme="minorHAnsi" w:hAnsiTheme="minorHAnsi" w:cstheme="minorHAnsi"/>
                <w:color w:val="000000"/>
                <w:sz w:val="32"/>
                <w:szCs w:val="22"/>
                <w:lang w:val="es-BO" w:eastAsia="en-US"/>
              </w:rPr>
            </w:pPr>
            <w:r w:rsidRPr="007F0B3D">
              <w:rPr>
                <w:rFonts w:asciiTheme="minorHAnsi" w:eastAsiaTheme="minorHAnsi" w:hAnsiTheme="minorHAnsi" w:cstheme="minorHAnsi"/>
                <w:color w:val="000000"/>
                <w:sz w:val="32"/>
                <w:szCs w:val="22"/>
                <w:lang w:val="es-BO" w:eastAsia="en-US"/>
              </w:rPr>
              <w:t>*</w:t>
            </w:r>
          </w:p>
          <w:p w:rsidR="00852AFF" w:rsidRPr="00852AFF" w:rsidRDefault="00852AFF" w:rsidP="00852AFF">
            <w:pPr>
              <w:autoSpaceDE w:val="0"/>
              <w:autoSpaceDN w:val="0"/>
              <w:adjustRightInd w:val="0"/>
              <w:jc w:val="center"/>
              <w:rPr>
                <w:rFonts w:asciiTheme="minorHAnsi" w:eastAsiaTheme="minorHAnsi" w:hAnsiTheme="minorHAnsi" w:cstheme="minorHAnsi"/>
                <w:color w:val="000000"/>
                <w:sz w:val="32"/>
                <w:szCs w:val="22"/>
                <w:lang w:val="es-BO" w:eastAsia="en-US"/>
              </w:rPr>
            </w:pPr>
            <w:r>
              <w:rPr>
                <w:noProof/>
                <w:lang w:val="es-BO" w:eastAsia="es-BO"/>
              </w:rPr>
              <w:drawing>
                <wp:inline distT="0" distB="0" distL="0" distR="0" wp14:anchorId="3D65E66F" wp14:editId="569B833B">
                  <wp:extent cx="3564890" cy="42876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37" t="8032" r="32083" b="9683"/>
                          <a:stretch/>
                        </pic:blipFill>
                        <pic:spPr bwMode="auto">
                          <a:xfrm>
                            <a:off x="0" y="0"/>
                            <a:ext cx="3584927" cy="4311791"/>
                          </a:xfrm>
                          <a:prstGeom prst="rect">
                            <a:avLst/>
                          </a:prstGeom>
                          <a:ln>
                            <a:noFill/>
                          </a:ln>
                          <a:extLst>
                            <a:ext uri="{53640926-AAD7-44D8-BBD7-CCE9431645EC}">
                              <a14:shadowObscured xmlns:a14="http://schemas.microsoft.com/office/drawing/2010/main"/>
                            </a:ext>
                          </a:extLst>
                        </pic:spPr>
                      </pic:pic>
                    </a:graphicData>
                  </a:graphic>
                </wp:inline>
              </w:drawing>
            </w:r>
          </w:p>
        </w:tc>
      </w:tr>
    </w:tbl>
    <w:p w:rsidR="00B15F62" w:rsidRDefault="00274D0A" w:rsidP="00274D0A">
      <w:pPr>
        <w:autoSpaceDE w:val="0"/>
        <w:autoSpaceDN w:val="0"/>
        <w:adjustRightInd w:val="0"/>
        <w:rPr>
          <w:rFonts w:asciiTheme="minorHAnsi" w:hAnsiTheme="minorHAnsi" w:cstheme="minorHAnsi"/>
          <w:bCs/>
          <w:i/>
          <w:sz w:val="22"/>
          <w:szCs w:val="22"/>
          <w:lang w:eastAsia="es-BO"/>
        </w:rPr>
      </w:pPr>
      <w:r w:rsidRPr="00F446A6">
        <w:rPr>
          <w:rFonts w:asciiTheme="minorHAnsi" w:hAnsiTheme="minorHAnsi" w:cstheme="minorHAnsi"/>
          <w:bCs/>
          <w:i/>
          <w:sz w:val="22"/>
          <w:szCs w:val="22"/>
          <w:lang w:eastAsia="es-BO"/>
        </w:rPr>
        <w:t>*Las empresas proponentes deberán realizar por su propia cuenta la inspección y verificación del lugar, entorno y condiciones donde se realizará la obra antes de la presentación de propuestas.</w:t>
      </w:r>
      <w:r w:rsidR="007F0B3D">
        <w:rPr>
          <w:rFonts w:asciiTheme="minorHAnsi" w:hAnsiTheme="minorHAnsi" w:cstheme="minorHAnsi"/>
          <w:bCs/>
          <w:i/>
          <w:sz w:val="22"/>
          <w:szCs w:val="22"/>
          <w:lang w:eastAsia="es-BO"/>
        </w:rPr>
        <w:t xml:space="preserve"> </w:t>
      </w:r>
    </w:p>
    <w:p w:rsidR="00274D0A" w:rsidRPr="00F446A6" w:rsidRDefault="007F0B3D" w:rsidP="00274D0A">
      <w:pPr>
        <w:autoSpaceDE w:val="0"/>
        <w:autoSpaceDN w:val="0"/>
        <w:adjustRightInd w:val="0"/>
        <w:rPr>
          <w:rFonts w:asciiTheme="minorHAnsi" w:hAnsiTheme="minorHAnsi" w:cstheme="minorHAnsi"/>
          <w:bCs/>
          <w:i/>
          <w:sz w:val="22"/>
          <w:szCs w:val="22"/>
          <w:lang w:eastAsia="es-BO"/>
        </w:rPr>
      </w:pPr>
      <w:r>
        <w:rPr>
          <w:rFonts w:asciiTheme="minorHAnsi" w:hAnsiTheme="minorHAnsi" w:cstheme="minorHAnsi"/>
          <w:bCs/>
          <w:i/>
          <w:sz w:val="22"/>
          <w:szCs w:val="22"/>
          <w:lang w:eastAsia="es-BO"/>
        </w:rPr>
        <w:t xml:space="preserve">La ubicación de </w:t>
      </w:r>
      <w:r w:rsidR="003E3E8F">
        <w:rPr>
          <w:rFonts w:asciiTheme="minorHAnsi" w:hAnsiTheme="minorHAnsi" w:cstheme="minorHAnsi"/>
          <w:bCs/>
          <w:i/>
          <w:sz w:val="22"/>
          <w:szCs w:val="22"/>
          <w:lang w:eastAsia="es-BO"/>
        </w:rPr>
        <w:t xml:space="preserve">las </w:t>
      </w:r>
      <w:r w:rsidR="00B15F62">
        <w:rPr>
          <w:rFonts w:asciiTheme="minorHAnsi" w:hAnsiTheme="minorHAnsi" w:cstheme="minorHAnsi"/>
          <w:bCs/>
          <w:i/>
          <w:sz w:val="22"/>
          <w:szCs w:val="22"/>
          <w:lang w:eastAsia="es-BO"/>
        </w:rPr>
        <w:t xml:space="preserve">zonas a intervenir en las </w:t>
      </w:r>
      <w:r w:rsidR="003E3E8F">
        <w:rPr>
          <w:rFonts w:asciiTheme="minorHAnsi" w:hAnsiTheme="minorHAnsi" w:cstheme="minorHAnsi"/>
          <w:bCs/>
          <w:i/>
          <w:sz w:val="22"/>
          <w:szCs w:val="22"/>
          <w:lang w:eastAsia="es-BO"/>
        </w:rPr>
        <w:t>localidades</w:t>
      </w:r>
      <w:r>
        <w:rPr>
          <w:rFonts w:asciiTheme="minorHAnsi" w:hAnsiTheme="minorHAnsi" w:cstheme="minorHAnsi"/>
          <w:bCs/>
          <w:i/>
          <w:sz w:val="22"/>
          <w:szCs w:val="22"/>
          <w:lang w:eastAsia="es-BO"/>
        </w:rPr>
        <w:t xml:space="preserve"> </w:t>
      </w:r>
      <w:r w:rsidR="00794FD7">
        <w:rPr>
          <w:rFonts w:asciiTheme="minorHAnsi" w:hAnsiTheme="minorHAnsi" w:cstheme="minorHAnsi"/>
          <w:bCs/>
          <w:i/>
          <w:sz w:val="22"/>
          <w:szCs w:val="22"/>
          <w:lang w:eastAsia="es-BO"/>
        </w:rPr>
        <w:t>descritas</w:t>
      </w:r>
      <w:r>
        <w:rPr>
          <w:rFonts w:asciiTheme="minorHAnsi" w:hAnsiTheme="minorHAnsi" w:cstheme="minorHAnsi"/>
          <w:bCs/>
          <w:i/>
          <w:sz w:val="22"/>
          <w:szCs w:val="22"/>
          <w:lang w:eastAsia="es-BO"/>
        </w:rPr>
        <w:t xml:space="preserve"> en la tabla anterior, se detallan en el Anexo 4 del presente documento.</w:t>
      </w:r>
    </w:p>
    <w:p w:rsidR="00274D0A" w:rsidRPr="00F446A6" w:rsidRDefault="00274D0A" w:rsidP="00274D0A">
      <w:pPr>
        <w:autoSpaceDE w:val="0"/>
        <w:autoSpaceDN w:val="0"/>
        <w:adjustRightInd w:val="0"/>
        <w:rPr>
          <w:rFonts w:asciiTheme="minorHAnsi" w:hAnsiTheme="minorHAnsi" w:cstheme="minorHAnsi"/>
          <w:bCs/>
          <w:sz w:val="22"/>
          <w:szCs w:val="22"/>
          <w:lang w:eastAsia="es-BO"/>
        </w:rPr>
      </w:pPr>
    </w:p>
    <w:p w:rsidR="00A86B93" w:rsidRPr="005C7E8D"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lastRenderedPageBreak/>
        <w:t xml:space="preserve">FORMA DE PAGO </w:t>
      </w:r>
    </w:p>
    <w:p w:rsidR="00A86B93" w:rsidRPr="005C7E8D" w:rsidRDefault="005C7E8D" w:rsidP="00A86B93">
      <w:pPr>
        <w:autoSpaceDE w:val="0"/>
        <w:autoSpaceDN w:val="0"/>
        <w:adjustRightInd w:val="0"/>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Se realizará</w:t>
      </w:r>
      <w:r w:rsidRPr="005C7E8D">
        <w:rPr>
          <w:rFonts w:asciiTheme="minorHAnsi" w:hAnsiTheme="minorHAnsi" w:cstheme="minorHAnsi"/>
          <w:sz w:val="22"/>
          <w:szCs w:val="22"/>
        </w:rPr>
        <w:t xml:space="preserve"> un pago único, donde la empresa contratista deberá elaborar la planilla de obra  misma que deberá ser aprobada por el Supervisor y Fiscal de Obras.</w:t>
      </w:r>
    </w:p>
    <w:p w:rsidR="005C7E8D" w:rsidRPr="005C7E8D" w:rsidRDefault="005C7E8D" w:rsidP="00274D0A">
      <w:pPr>
        <w:autoSpaceDE w:val="0"/>
        <w:autoSpaceDN w:val="0"/>
        <w:adjustRightInd w:val="0"/>
        <w:rPr>
          <w:rFonts w:asciiTheme="minorHAnsi" w:eastAsiaTheme="minorHAnsi" w:hAnsiTheme="minorHAnsi" w:cstheme="minorHAnsi"/>
          <w:color w:val="000000"/>
          <w:sz w:val="22"/>
          <w:szCs w:val="22"/>
          <w:lang w:eastAsia="en-US"/>
        </w:rPr>
      </w:pPr>
    </w:p>
    <w:p w:rsidR="00503D33" w:rsidRPr="007F0B3D" w:rsidRDefault="00A86B93" w:rsidP="007F0B3D">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MULTAS</w:t>
      </w:r>
    </w:p>
    <w:p w:rsidR="00503D33" w:rsidRDefault="00A86B93" w:rsidP="007F0B3D">
      <w:pPr>
        <w:tabs>
          <w:tab w:val="left" w:pos="426"/>
        </w:tabs>
        <w:ind w:left="360"/>
        <w:contextualSpacing/>
        <w:rPr>
          <w:rFonts w:asciiTheme="minorHAnsi" w:hAnsiTheme="minorHAnsi" w:cstheme="minorHAnsi"/>
          <w:sz w:val="22"/>
          <w:szCs w:val="22"/>
        </w:rPr>
      </w:pPr>
      <w:r w:rsidRPr="00F446A6">
        <w:rPr>
          <w:rFonts w:asciiTheme="minorHAnsi" w:hAnsiTheme="minorHAnsi" w:cstheme="minorHAnsi"/>
          <w:sz w:val="22"/>
          <w:szCs w:val="22"/>
        </w:rPr>
        <w:t>Se han establecido multas para la presente especificación conforme el siguiente detalle:</w:t>
      </w:r>
    </w:p>
    <w:p w:rsidR="007F0B3D" w:rsidRPr="00F446A6" w:rsidRDefault="007F0B3D" w:rsidP="007F0B3D">
      <w:pPr>
        <w:tabs>
          <w:tab w:val="left" w:pos="426"/>
        </w:tabs>
        <w:ind w:left="360"/>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A86B93" w:rsidRPr="00F446A6" w:rsidTr="00AC5C08">
        <w:trPr>
          <w:trHeight w:val="189"/>
          <w:jc w:val="center"/>
        </w:trPr>
        <w:tc>
          <w:tcPr>
            <w:tcW w:w="1362"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MULTA</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eastAsiaTheme="minorHAnsi" w:hAnsiTheme="minorHAnsi" w:cstheme="minorHAnsi"/>
                <w:color w:val="000000"/>
                <w:sz w:val="22"/>
                <w:szCs w:val="22"/>
                <w:highlight w:val="yellow"/>
                <w:lang w:val="es-BO" w:eastAsia="en-US"/>
              </w:rPr>
            </w:pPr>
            <w:r w:rsidRPr="00F446A6">
              <w:rPr>
                <w:rFonts w:asciiTheme="minorHAnsi" w:hAnsiTheme="minorHAnsi" w:cstheme="minorHAnsi"/>
                <w:sz w:val="22"/>
                <w:szCs w:val="22"/>
              </w:rPr>
              <w:t>Por exceder el plazo de ejecución de obra establecido.</w:t>
            </w:r>
          </w:p>
        </w:tc>
        <w:tc>
          <w:tcPr>
            <w:tcW w:w="3638" w:type="pct"/>
            <w:vAlign w:val="center"/>
          </w:tcPr>
          <w:p w:rsidR="005C7E8D" w:rsidRPr="00271B44" w:rsidRDefault="005C7E8D" w:rsidP="005C7E8D">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rsidR="005C7E8D" w:rsidRPr="00271B44" w:rsidRDefault="005C7E8D" w:rsidP="005C7E8D">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rsidR="005C7E8D" w:rsidRPr="00271B44" w:rsidRDefault="005C7E8D" w:rsidP="005C7E8D">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rsidR="00A86B93" w:rsidRPr="00F446A6" w:rsidRDefault="005C7E8D" w:rsidP="005C7E8D">
            <w:pPr>
              <w:autoSpaceDE w:val="0"/>
              <w:autoSpaceDN w:val="0"/>
              <w:adjustRightInd w:val="0"/>
              <w:ind w:left="644"/>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hAnsiTheme="minorHAnsi" w:cstheme="minorHAnsi"/>
                <w:sz w:val="22"/>
                <w:szCs w:val="22"/>
              </w:rPr>
            </w:pPr>
            <w:r w:rsidRPr="00F446A6">
              <w:rPr>
                <w:rFonts w:asciiTheme="minorHAnsi" w:hAnsiTheme="minorHAnsi" w:cstheme="minorHAnsi"/>
                <w:sz w:val="22"/>
                <w:szCs w:val="22"/>
              </w:rPr>
              <w:t>Por cambio del personal clave</w:t>
            </w:r>
          </w:p>
        </w:tc>
        <w:tc>
          <w:tcPr>
            <w:tcW w:w="3638" w:type="pct"/>
            <w:vAlign w:val="center"/>
          </w:tcPr>
          <w:p w:rsidR="00A86B93" w:rsidRPr="00F446A6" w:rsidRDefault="00A86B93" w:rsidP="00AC5C08">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0,50 % del monto total del contrato</w:t>
            </w:r>
          </w:p>
        </w:tc>
      </w:tr>
      <w:tr w:rsidR="00A86B93" w:rsidRPr="00F446A6" w:rsidTr="00AC5C08">
        <w:trPr>
          <w:trHeight w:val="189"/>
          <w:jc w:val="center"/>
        </w:trPr>
        <w:tc>
          <w:tcPr>
            <w:tcW w:w="1362" w:type="pct"/>
            <w:shd w:val="clear" w:color="auto" w:fill="auto"/>
            <w:vAlign w:val="center"/>
          </w:tcPr>
          <w:p w:rsidR="00A86B93" w:rsidRPr="00F446A6" w:rsidRDefault="00A86B93" w:rsidP="00AC5C08">
            <w:pPr>
              <w:tabs>
                <w:tab w:val="left" w:pos="426"/>
              </w:tabs>
              <w:contextualSpacing/>
              <w:jc w:val="both"/>
              <w:rPr>
                <w:rFonts w:asciiTheme="minorHAnsi" w:hAnsiTheme="minorHAnsi" w:cstheme="minorHAnsi"/>
                <w:sz w:val="22"/>
                <w:szCs w:val="22"/>
              </w:rPr>
            </w:pPr>
            <w:r w:rsidRPr="00F446A6">
              <w:rPr>
                <w:rFonts w:asciiTheme="minorHAnsi" w:hAnsiTheme="minorHAnsi" w:cstheme="minorHAnsi"/>
                <w:sz w:val="22"/>
                <w:szCs w:val="22"/>
              </w:rPr>
              <w:t>Por llamada de atención</w:t>
            </w:r>
          </w:p>
        </w:tc>
        <w:tc>
          <w:tcPr>
            <w:tcW w:w="3638" w:type="pct"/>
            <w:vAlign w:val="center"/>
          </w:tcPr>
          <w:p w:rsidR="00A86B93" w:rsidRPr="00F446A6" w:rsidRDefault="00A86B93" w:rsidP="00AC5C0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primera llamada de atención 1 % del monto total del contrato.</w:t>
            </w:r>
          </w:p>
          <w:p w:rsidR="00A86B93" w:rsidRPr="00F446A6" w:rsidRDefault="00A86B93" w:rsidP="00AC5C08">
            <w:pPr>
              <w:autoSpaceDE w:val="0"/>
              <w:autoSpaceDN w:val="0"/>
              <w:adjustRightInd w:val="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segunda llamada de atención 2 % del monto total del contrato.</w:t>
            </w:r>
          </w:p>
        </w:tc>
      </w:tr>
    </w:tbl>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GARANTÍA  DE LA OBRA</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 </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SUBCONTRATOS</w:t>
      </w:r>
    </w:p>
    <w:p w:rsidR="00A86B93" w:rsidRPr="00F446A6" w:rsidRDefault="00A86B93" w:rsidP="00A86B93">
      <w:pPr>
        <w:pStyle w:val="Prrafodelista"/>
        <w:spacing w:before="120" w:after="120"/>
        <w:ind w:left="36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A86B93" w:rsidRPr="007F0B3D" w:rsidRDefault="00A86B93" w:rsidP="007F0B3D">
      <w:pPr>
        <w:pStyle w:val="Prrafodelista"/>
        <w:spacing w:before="120" w:after="120"/>
        <w:ind w:left="360"/>
        <w:jc w:val="both"/>
        <w:rPr>
          <w:rFonts w:asciiTheme="minorHAnsi" w:hAnsiTheme="minorHAnsi" w:cstheme="minorHAnsi"/>
          <w:sz w:val="22"/>
          <w:szCs w:val="22"/>
        </w:rPr>
      </w:pPr>
      <w:r w:rsidRPr="00F446A6">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F446A6">
        <w:rPr>
          <w:rFonts w:asciiTheme="minorHAnsi" w:hAnsiTheme="minorHAnsi" w:cstheme="minorHAnsi"/>
          <w:sz w:val="22"/>
          <w:szCs w:val="22"/>
        </w:rPr>
        <w:t>. </w:t>
      </w: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PROPUESTA TECNICA </w:t>
      </w:r>
    </w:p>
    <w:p w:rsidR="00A86B93" w:rsidRPr="00F446A6" w:rsidRDefault="00A86B93" w:rsidP="00A86B93">
      <w:pPr>
        <w:pStyle w:val="Prrafodelista"/>
        <w:tabs>
          <w:tab w:val="left" w:pos="426"/>
        </w:tabs>
        <w:ind w:left="360"/>
        <w:contextualSpacing/>
        <w:rPr>
          <w:rFonts w:asciiTheme="minorHAnsi" w:hAnsiTheme="minorHAnsi" w:cstheme="minorHAnsi"/>
          <w:b/>
          <w:color w:val="000000" w:themeColor="text1"/>
          <w:sz w:val="22"/>
          <w:szCs w:val="22"/>
          <w:u w:val="single"/>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ORGANIGRAMA</w:t>
      </w:r>
    </w:p>
    <w:p w:rsidR="00A86B93" w:rsidRPr="00F446A6" w:rsidRDefault="00A86B93" w:rsidP="00A86B93">
      <w:pPr>
        <w:spacing w:line="276" w:lineRule="auto"/>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A86B93" w:rsidRPr="00F446A6" w:rsidRDefault="00A86B93" w:rsidP="00A86B93">
      <w:pPr>
        <w:rPr>
          <w:rFonts w:asciiTheme="minorHAnsi" w:eastAsiaTheme="minorHAnsi" w:hAnsiTheme="minorHAnsi" w:cstheme="minorHAnsi"/>
          <w:color w:val="000000"/>
          <w:sz w:val="22"/>
          <w:szCs w:val="22"/>
          <w:lang w:val="es-BO" w:eastAsia="en-US"/>
        </w:rPr>
      </w:pPr>
    </w:p>
    <w:p w:rsidR="00A86B93" w:rsidRPr="00F446A6" w:rsidRDefault="00A86B93" w:rsidP="00A86B93">
      <w:p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NUMERO DE FRENTES A UTILIZAR</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proponentes deberán contemplar mínimamente </w:t>
      </w:r>
      <w:r w:rsidR="007F3A61">
        <w:rPr>
          <w:rFonts w:asciiTheme="minorHAnsi" w:eastAsiaTheme="minorHAnsi" w:hAnsiTheme="minorHAnsi" w:cstheme="minorHAnsi"/>
          <w:color w:val="000000"/>
          <w:sz w:val="22"/>
          <w:szCs w:val="22"/>
          <w:lang w:val="es-BO" w:eastAsia="en-US"/>
        </w:rPr>
        <w:t>1 frente</w:t>
      </w:r>
      <w:r w:rsidRPr="00F446A6">
        <w:rPr>
          <w:rFonts w:asciiTheme="minorHAnsi" w:eastAsiaTheme="minorHAnsi" w:hAnsiTheme="minorHAnsi" w:cstheme="minorHAnsi"/>
          <w:color w:val="000000"/>
          <w:sz w:val="22"/>
          <w:szCs w:val="22"/>
          <w:lang w:val="es-BO" w:eastAsia="en-US"/>
        </w:rPr>
        <w:t xml:space="preserve"> de trabajo para la presente obra.</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p>
    <w:tbl>
      <w:tblPr>
        <w:tblStyle w:val="Tablaconcuadrcula"/>
        <w:tblW w:w="0" w:type="auto"/>
        <w:jc w:val="center"/>
        <w:tblLook w:val="04A0" w:firstRow="1" w:lastRow="0" w:firstColumn="1" w:lastColumn="0" w:noHBand="0" w:noVBand="1"/>
      </w:tblPr>
      <w:tblGrid>
        <w:gridCol w:w="5098"/>
        <w:gridCol w:w="3261"/>
      </w:tblGrid>
      <w:tr w:rsidR="00A86B93" w:rsidRPr="00EE47FE" w:rsidTr="00AC5C08">
        <w:trPr>
          <w:jc w:val="center"/>
        </w:trPr>
        <w:tc>
          <w:tcPr>
            <w:tcW w:w="5098" w:type="dxa"/>
          </w:tcPr>
          <w:p w:rsidR="00A86B93" w:rsidRPr="00EE47FE" w:rsidRDefault="00A86B93" w:rsidP="00AC5C08">
            <w:pPr>
              <w:jc w:val="center"/>
              <w:rPr>
                <w:rFonts w:asciiTheme="minorHAnsi" w:hAnsiTheme="minorHAnsi" w:cstheme="minorHAnsi"/>
                <w:b/>
                <w:color w:val="000000"/>
                <w:sz w:val="22"/>
                <w:szCs w:val="22"/>
              </w:rPr>
            </w:pPr>
            <w:r w:rsidRPr="00EE47FE">
              <w:rPr>
                <w:rFonts w:asciiTheme="minorHAnsi" w:hAnsiTheme="minorHAnsi" w:cstheme="minorHAnsi"/>
                <w:b/>
                <w:color w:val="000000"/>
                <w:sz w:val="22"/>
                <w:szCs w:val="22"/>
              </w:rPr>
              <w:t>OBJETO DE LA CONTRATACIÓN</w:t>
            </w:r>
          </w:p>
        </w:tc>
        <w:tc>
          <w:tcPr>
            <w:tcW w:w="3261" w:type="dxa"/>
          </w:tcPr>
          <w:p w:rsidR="00A86B93" w:rsidRPr="00EE47FE" w:rsidRDefault="00A86B93" w:rsidP="00AC5C08">
            <w:pPr>
              <w:jc w:val="center"/>
              <w:rPr>
                <w:rFonts w:asciiTheme="minorHAnsi" w:hAnsiTheme="minorHAnsi" w:cstheme="minorHAnsi"/>
                <w:b/>
                <w:color w:val="000000"/>
                <w:sz w:val="22"/>
                <w:szCs w:val="22"/>
              </w:rPr>
            </w:pPr>
            <w:r w:rsidRPr="00EE47FE">
              <w:rPr>
                <w:rFonts w:asciiTheme="minorHAnsi" w:hAnsiTheme="minorHAnsi" w:cstheme="minorHAnsi"/>
                <w:b/>
                <w:color w:val="000000"/>
                <w:sz w:val="22"/>
                <w:szCs w:val="22"/>
              </w:rPr>
              <w:t>N° DE FRENTES MÍNIMO</w:t>
            </w:r>
          </w:p>
        </w:tc>
      </w:tr>
      <w:tr w:rsidR="00A86B93" w:rsidRPr="00EE47FE" w:rsidTr="00AC5C08">
        <w:trPr>
          <w:jc w:val="center"/>
        </w:trPr>
        <w:tc>
          <w:tcPr>
            <w:tcW w:w="5098" w:type="dxa"/>
            <w:tcBorders>
              <w:bottom w:val="single" w:sz="4" w:space="0" w:color="auto"/>
            </w:tcBorders>
          </w:tcPr>
          <w:p w:rsidR="00A86B93" w:rsidRPr="00EE47FE" w:rsidRDefault="00A86B93" w:rsidP="00852AFF">
            <w:pPr>
              <w:jc w:val="both"/>
              <w:rPr>
                <w:rFonts w:asciiTheme="minorHAnsi" w:hAnsiTheme="minorHAnsi" w:cstheme="minorHAnsi"/>
                <w:b/>
                <w:color w:val="000000"/>
                <w:sz w:val="22"/>
                <w:szCs w:val="22"/>
              </w:rPr>
            </w:pPr>
            <w:r w:rsidRPr="00EE47FE">
              <w:rPr>
                <w:rFonts w:asciiTheme="minorHAnsi" w:hAnsiTheme="minorHAnsi" w:cstheme="minorHAnsi"/>
                <w:bCs/>
                <w:color w:val="000000" w:themeColor="text1"/>
                <w:sz w:val="22"/>
                <w:szCs w:val="22"/>
              </w:rPr>
              <w:t>OBRAS CIVILES Y MECÁNICAS PARA LA AMPLIACIÓN DEL TENDIDO DE RED SECUNDARI</w:t>
            </w:r>
            <w:r w:rsidR="00381720" w:rsidRPr="00EE47FE">
              <w:rPr>
                <w:rFonts w:asciiTheme="minorHAnsi" w:hAnsiTheme="minorHAnsi" w:cstheme="minorHAnsi"/>
                <w:bCs/>
                <w:color w:val="000000" w:themeColor="text1"/>
                <w:sz w:val="22"/>
                <w:szCs w:val="22"/>
              </w:rPr>
              <w:t xml:space="preserve">A EN </w:t>
            </w:r>
            <w:r w:rsidR="00852AFF">
              <w:rPr>
                <w:rFonts w:asciiTheme="minorHAnsi" w:hAnsiTheme="minorHAnsi" w:cstheme="minorHAnsi"/>
                <w:bCs/>
                <w:color w:val="000000" w:themeColor="text1"/>
                <w:sz w:val="22"/>
                <w:szCs w:val="22"/>
              </w:rPr>
              <w:t>LA LOCALIDAD DE SOPACHUY</w:t>
            </w:r>
          </w:p>
        </w:tc>
        <w:tc>
          <w:tcPr>
            <w:tcW w:w="3261" w:type="dxa"/>
            <w:tcBorders>
              <w:bottom w:val="single" w:sz="4" w:space="0" w:color="auto"/>
            </w:tcBorders>
          </w:tcPr>
          <w:p w:rsidR="00A86B93" w:rsidRPr="00EE47FE" w:rsidRDefault="00A86B93" w:rsidP="00AC5C08">
            <w:pPr>
              <w:jc w:val="both"/>
              <w:rPr>
                <w:rFonts w:asciiTheme="minorHAnsi" w:hAnsiTheme="minorHAnsi" w:cstheme="minorHAnsi"/>
                <w:color w:val="000000"/>
                <w:sz w:val="22"/>
                <w:szCs w:val="22"/>
              </w:rPr>
            </w:pPr>
          </w:p>
          <w:p w:rsidR="00A86B93" w:rsidRPr="00EE47FE" w:rsidRDefault="00CA102A" w:rsidP="00AC5C08">
            <w:pPr>
              <w:jc w:val="center"/>
              <w:rPr>
                <w:rFonts w:asciiTheme="minorHAnsi" w:hAnsiTheme="minorHAnsi" w:cstheme="minorHAnsi"/>
                <w:sz w:val="22"/>
                <w:szCs w:val="22"/>
              </w:rPr>
            </w:pPr>
            <w:r>
              <w:rPr>
                <w:rFonts w:asciiTheme="minorHAnsi" w:hAnsiTheme="minorHAnsi" w:cstheme="minorHAnsi"/>
                <w:sz w:val="22"/>
                <w:szCs w:val="22"/>
              </w:rPr>
              <w:t>1</w:t>
            </w:r>
          </w:p>
        </w:tc>
      </w:tr>
      <w:tr w:rsidR="00CA102A" w:rsidRPr="00F446A6" w:rsidTr="00B67AE4">
        <w:trPr>
          <w:jc w:val="center"/>
        </w:trPr>
        <w:tc>
          <w:tcPr>
            <w:tcW w:w="8359" w:type="dxa"/>
            <w:gridSpan w:val="2"/>
            <w:tcBorders>
              <w:top w:val="single" w:sz="4" w:space="0" w:color="auto"/>
              <w:left w:val="single" w:sz="4" w:space="0" w:color="auto"/>
              <w:bottom w:val="single" w:sz="4" w:space="0" w:color="auto"/>
              <w:right w:val="single" w:sz="4" w:space="0" w:color="auto"/>
            </w:tcBorders>
          </w:tcPr>
          <w:p w:rsidR="00CA102A" w:rsidRPr="00EE47FE" w:rsidRDefault="00CA102A" w:rsidP="009C31F5">
            <w:pPr>
              <w:jc w:val="center"/>
              <w:rPr>
                <w:rFonts w:asciiTheme="minorHAnsi" w:hAnsiTheme="minorHAnsi" w:cstheme="minorHAnsi"/>
                <w:color w:val="000000"/>
                <w:sz w:val="22"/>
                <w:szCs w:val="22"/>
              </w:rPr>
            </w:pPr>
            <w:r>
              <w:rPr>
                <w:rFonts w:asciiTheme="minorHAnsi" w:hAnsiTheme="minorHAnsi" w:cstheme="minorHAnsi"/>
                <w:bCs/>
                <w:color w:val="000000" w:themeColor="text1"/>
                <w:sz w:val="22"/>
                <w:szCs w:val="22"/>
              </w:rPr>
              <w:t>1 frente</w:t>
            </w:r>
            <w:r w:rsidRPr="00EE47FE">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 xml:space="preserve">de trabajo </w:t>
            </w:r>
            <w:r w:rsidRPr="00EE47FE">
              <w:rPr>
                <w:rFonts w:asciiTheme="minorHAnsi" w:hAnsiTheme="minorHAnsi" w:cstheme="minorHAnsi"/>
                <w:bCs/>
                <w:color w:val="000000" w:themeColor="text1"/>
                <w:sz w:val="22"/>
                <w:szCs w:val="22"/>
              </w:rPr>
              <w:t>para Obras Civiles</w:t>
            </w:r>
            <w:r>
              <w:rPr>
                <w:rFonts w:asciiTheme="minorHAnsi" w:hAnsiTheme="minorHAnsi" w:cstheme="minorHAnsi"/>
                <w:bCs/>
                <w:color w:val="000000" w:themeColor="text1"/>
                <w:sz w:val="22"/>
                <w:szCs w:val="22"/>
              </w:rPr>
              <w:t xml:space="preserve"> y Obras Mecánicas</w:t>
            </w:r>
          </w:p>
        </w:tc>
      </w:tr>
    </w:tbl>
    <w:p w:rsidR="00A86B93" w:rsidRDefault="00A86B93"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bookmarkEnd w:id="0"/>
    <w:p w:rsidR="007E34DC" w:rsidRDefault="007E34DC"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sectPr w:rsidR="007E34DC">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181" w:rsidRDefault="00675181" w:rsidP="001D5DF6">
      <w:r>
        <w:separator/>
      </w:r>
    </w:p>
  </w:endnote>
  <w:endnote w:type="continuationSeparator" w:id="0">
    <w:p w:rsidR="00675181" w:rsidRDefault="00675181" w:rsidP="001D5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2C1" w:rsidRDefault="006832C1">
    <w:pPr>
      <w:pStyle w:val="Piedepgina"/>
    </w:pPr>
  </w:p>
  <w:tbl>
    <w:tblPr>
      <w:tblStyle w:val="Tablaconcuadrcula"/>
      <w:tblW w:w="8828" w:type="dxa"/>
      <w:tblInd w:w="420" w:type="dxa"/>
      <w:tblLook w:val="04A0" w:firstRow="1" w:lastRow="0" w:firstColumn="1" w:lastColumn="0" w:noHBand="0" w:noVBand="1"/>
    </w:tblPr>
    <w:tblGrid>
      <w:gridCol w:w="2942"/>
      <w:gridCol w:w="2943"/>
      <w:gridCol w:w="2943"/>
    </w:tblGrid>
    <w:tr w:rsidR="006832C1" w:rsidRPr="000810BB" w:rsidTr="00AC5C08">
      <w:tc>
        <w:tcPr>
          <w:tcW w:w="2942" w:type="dxa"/>
        </w:tcPr>
        <w:p w:rsidR="006832C1" w:rsidRPr="000810BB" w:rsidRDefault="006832C1" w:rsidP="00A86B93">
          <w:pPr>
            <w:pStyle w:val="Piedepgina"/>
            <w:rPr>
              <w:rFonts w:ascii="Calibri" w:hAnsi="Calibri"/>
              <w:sz w:val="16"/>
              <w:szCs w:val="20"/>
            </w:rPr>
          </w:pPr>
          <w:r w:rsidRPr="000810BB">
            <w:rPr>
              <w:rFonts w:ascii="Calibri" w:hAnsi="Calibri"/>
              <w:sz w:val="16"/>
              <w:szCs w:val="20"/>
            </w:rPr>
            <w:t>Elaborado por:</w:t>
          </w:r>
        </w:p>
      </w:tc>
      <w:tc>
        <w:tcPr>
          <w:tcW w:w="2943" w:type="dxa"/>
        </w:tcPr>
        <w:p w:rsidR="006832C1" w:rsidRPr="000810BB" w:rsidRDefault="006832C1" w:rsidP="006562B5">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6832C1" w:rsidRPr="000810BB" w:rsidRDefault="006832C1" w:rsidP="00A86B93">
          <w:pPr>
            <w:pStyle w:val="Piedepgina"/>
            <w:rPr>
              <w:rFonts w:ascii="Calibri" w:hAnsi="Calibri"/>
              <w:sz w:val="16"/>
              <w:szCs w:val="20"/>
            </w:rPr>
          </w:pPr>
          <w:r w:rsidRPr="000810BB">
            <w:rPr>
              <w:rFonts w:ascii="Calibri" w:hAnsi="Calibri"/>
              <w:sz w:val="16"/>
              <w:szCs w:val="20"/>
            </w:rPr>
            <w:t>Aprobado por:</w:t>
          </w:r>
        </w:p>
      </w:tc>
    </w:tr>
    <w:tr w:rsidR="006832C1" w:rsidRPr="000810BB" w:rsidTr="00AC5C08">
      <w:tc>
        <w:tcPr>
          <w:tcW w:w="2942" w:type="dxa"/>
        </w:tcPr>
        <w:p w:rsidR="006832C1" w:rsidRDefault="006832C1" w:rsidP="00A86B93">
          <w:pPr>
            <w:pStyle w:val="Piedepgina"/>
            <w:rPr>
              <w:rFonts w:ascii="Calibri" w:hAnsi="Calibri"/>
              <w:sz w:val="16"/>
              <w:szCs w:val="20"/>
            </w:rPr>
          </w:pPr>
        </w:p>
        <w:p w:rsidR="006832C1" w:rsidRDefault="006832C1" w:rsidP="00A86B93">
          <w:pPr>
            <w:pStyle w:val="Piedepgina"/>
            <w:rPr>
              <w:rFonts w:ascii="Calibri" w:hAnsi="Calibri"/>
              <w:sz w:val="16"/>
              <w:szCs w:val="20"/>
            </w:rPr>
          </w:pPr>
        </w:p>
        <w:p w:rsidR="006832C1" w:rsidRDefault="006832C1" w:rsidP="00A86B93">
          <w:pPr>
            <w:pStyle w:val="Piedepgina"/>
            <w:rPr>
              <w:rFonts w:ascii="Calibri" w:hAnsi="Calibri"/>
              <w:sz w:val="16"/>
              <w:szCs w:val="20"/>
            </w:rPr>
          </w:pPr>
        </w:p>
        <w:p w:rsidR="006832C1" w:rsidRDefault="006832C1" w:rsidP="00A86B93">
          <w:pPr>
            <w:pStyle w:val="Piedepgina"/>
            <w:rPr>
              <w:rFonts w:ascii="Calibri" w:hAnsi="Calibri"/>
              <w:sz w:val="16"/>
              <w:szCs w:val="20"/>
            </w:rPr>
          </w:pPr>
        </w:p>
        <w:p w:rsidR="006832C1" w:rsidRDefault="006832C1" w:rsidP="00A86B93">
          <w:pPr>
            <w:pStyle w:val="Piedepgina"/>
            <w:rPr>
              <w:rFonts w:ascii="Calibri" w:hAnsi="Calibri"/>
              <w:sz w:val="16"/>
              <w:szCs w:val="20"/>
            </w:rPr>
          </w:pPr>
        </w:p>
        <w:p w:rsidR="006832C1" w:rsidRPr="000810BB" w:rsidRDefault="006832C1" w:rsidP="00A86B93">
          <w:pPr>
            <w:pStyle w:val="Piedepgina"/>
            <w:rPr>
              <w:rFonts w:ascii="Calibri" w:hAnsi="Calibri"/>
              <w:sz w:val="16"/>
              <w:szCs w:val="20"/>
            </w:rPr>
          </w:pPr>
        </w:p>
      </w:tc>
      <w:tc>
        <w:tcPr>
          <w:tcW w:w="2943" w:type="dxa"/>
        </w:tcPr>
        <w:p w:rsidR="006832C1" w:rsidRPr="000810BB" w:rsidRDefault="006832C1" w:rsidP="00A86B93">
          <w:pPr>
            <w:pStyle w:val="Piedepgina"/>
            <w:rPr>
              <w:rFonts w:ascii="Calibri" w:hAnsi="Calibri"/>
              <w:sz w:val="16"/>
              <w:szCs w:val="20"/>
            </w:rPr>
          </w:pPr>
        </w:p>
      </w:tc>
      <w:tc>
        <w:tcPr>
          <w:tcW w:w="2943" w:type="dxa"/>
        </w:tcPr>
        <w:p w:rsidR="006832C1" w:rsidRPr="000810BB" w:rsidRDefault="006832C1" w:rsidP="00A86B93">
          <w:pPr>
            <w:pStyle w:val="Piedepgina"/>
            <w:rPr>
              <w:rFonts w:ascii="Calibri" w:hAnsi="Calibri"/>
              <w:sz w:val="16"/>
              <w:szCs w:val="20"/>
            </w:rPr>
          </w:pPr>
        </w:p>
        <w:p w:rsidR="006832C1" w:rsidRPr="000810BB" w:rsidRDefault="006832C1" w:rsidP="00A86B93">
          <w:pPr>
            <w:pStyle w:val="Piedepgina"/>
            <w:rPr>
              <w:rFonts w:ascii="Calibri" w:hAnsi="Calibri"/>
              <w:sz w:val="16"/>
              <w:szCs w:val="20"/>
            </w:rPr>
          </w:pPr>
        </w:p>
        <w:p w:rsidR="006832C1" w:rsidRPr="000810BB" w:rsidRDefault="006832C1" w:rsidP="00A86B93">
          <w:pPr>
            <w:pStyle w:val="Piedepgina"/>
            <w:rPr>
              <w:rFonts w:ascii="Calibri" w:hAnsi="Calibri"/>
              <w:sz w:val="16"/>
              <w:szCs w:val="20"/>
            </w:rPr>
          </w:pPr>
        </w:p>
        <w:p w:rsidR="006832C1" w:rsidRPr="000810BB" w:rsidRDefault="006832C1" w:rsidP="00A86B93">
          <w:pPr>
            <w:pStyle w:val="Piedepgina"/>
            <w:rPr>
              <w:rFonts w:ascii="Calibri" w:hAnsi="Calibri"/>
              <w:sz w:val="16"/>
              <w:szCs w:val="20"/>
            </w:rPr>
          </w:pPr>
        </w:p>
      </w:tc>
    </w:tr>
    <w:tr w:rsidR="006832C1" w:rsidRPr="000810BB" w:rsidTr="00AC5C08">
      <w:tc>
        <w:tcPr>
          <w:tcW w:w="2942" w:type="dxa"/>
        </w:tcPr>
        <w:p w:rsidR="006832C1" w:rsidRPr="000810BB" w:rsidRDefault="006832C1" w:rsidP="00A86B93">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6832C1" w:rsidRPr="000810BB" w:rsidRDefault="006832C1" w:rsidP="00A86B93">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832C1" w:rsidRPr="000810BB" w:rsidRDefault="006832C1" w:rsidP="00A86B93">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832C1" w:rsidRDefault="006832C1" w:rsidP="00A86B9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181" w:rsidRDefault="00675181" w:rsidP="001D5DF6">
      <w:r>
        <w:separator/>
      </w:r>
    </w:p>
  </w:footnote>
  <w:footnote w:type="continuationSeparator" w:id="0">
    <w:p w:rsidR="00675181" w:rsidRDefault="00675181" w:rsidP="001D5D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832C1" w:rsidRPr="00FA0D94" w:rsidTr="00274D0A">
      <w:tc>
        <w:tcPr>
          <w:tcW w:w="1446" w:type="dxa"/>
          <w:vMerge w:val="restart"/>
          <w:vAlign w:val="center"/>
        </w:tcPr>
        <w:p w:rsidR="006832C1" w:rsidRPr="00FA0D94" w:rsidRDefault="006832C1" w:rsidP="001D5DF6">
          <w:pPr>
            <w:pStyle w:val="Encabezado"/>
            <w:rPr>
              <w:rFonts w:ascii="Arial Narrow" w:eastAsia="Arial Unicode MS" w:hAnsi="Arial Narrow"/>
              <w:szCs w:val="12"/>
              <w:lang w:val="es-MX"/>
            </w:rPr>
          </w:pPr>
          <w:r w:rsidRPr="00454F7C">
            <w:rPr>
              <w:noProof/>
              <w:lang w:val="es-BO" w:eastAsia="es-BO"/>
            </w:rPr>
            <w:drawing>
              <wp:anchor distT="0" distB="0" distL="114300" distR="114300" simplePos="0" relativeHeight="251659264" behindDoc="0" locked="0" layoutInCell="1" allowOverlap="1" wp14:anchorId="41055A4D" wp14:editId="05661EE2">
                <wp:simplePos x="0" y="0"/>
                <wp:positionH relativeFrom="column">
                  <wp:posOffset>29845</wp:posOffset>
                </wp:positionH>
                <wp:positionV relativeFrom="paragraph">
                  <wp:posOffset>-490220</wp:posOffset>
                </wp:positionV>
                <wp:extent cx="723900" cy="59626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596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vMerge w:val="restart"/>
        </w:tcPr>
        <w:p w:rsidR="006832C1" w:rsidRPr="0076024C" w:rsidRDefault="006832C1" w:rsidP="001D5DF6">
          <w:pPr>
            <w:pStyle w:val="Encabezado"/>
            <w:jc w:val="center"/>
            <w:rPr>
              <w:rFonts w:ascii="Calibri" w:eastAsia="Arial Unicode MS" w:hAnsi="Calibri" w:cs="Calibri"/>
              <w:szCs w:val="12"/>
              <w:lang w:val="es-MX"/>
            </w:rPr>
          </w:pPr>
        </w:p>
        <w:p w:rsidR="006832C1" w:rsidRDefault="006832C1" w:rsidP="001D5DF6">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6832C1" w:rsidRPr="00FF6B13" w:rsidRDefault="006832C1" w:rsidP="005E2974">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OBRAS CIVILES Y MECÁNICAS PARA LA AMPLIACIÓN DEL TENDIDO DE RED SECUNDARIA EN </w:t>
          </w:r>
          <w:r w:rsidR="005E2974">
            <w:rPr>
              <w:rFonts w:ascii="Calibri" w:eastAsia="Arial Unicode MS" w:hAnsi="Calibri" w:cs="Calibri"/>
              <w:b/>
              <w:sz w:val="18"/>
              <w:szCs w:val="18"/>
              <w:lang w:val="es-MX"/>
            </w:rPr>
            <w:t>LA LOCALIDAD DE SOPACHUY</w:t>
          </w:r>
        </w:p>
      </w:tc>
      <w:tc>
        <w:tcPr>
          <w:tcW w:w="1276" w:type="dxa"/>
          <w:vAlign w:val="center"/>
        </w:tcPr>
        <w:p w:rsidR="006832C1" w:rsidRPr="00D543D2" w:rsidRDefault="006832C1" w:rsidP="001D5DF6">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6832C1" w:rsidRPr="00FF6B13" w:rsidRDefault="006832C1" w:rsidP="001D5DF6">
          <w:pPr>
            <w:pStyle w:val="Encabezado"/>
            <w:jc w:val="center"/>
            <w:rPr>
              <w:rFonts w:ascii="Calibri" w:eastAsia="Arial Unicode MS" w:hAnsi="Calibri" w:cs="Arial"/>
              <w:b/>
              <w:sz w:val="14"/>
              <w:szCs w:val="14"/>
              <w:lang w:val="es-MX"/>
            </w:rPr>
          </w:pPr>
          <w:r w:rsidRPr="00FF6B13">
            <w:rPr>
              <w:rFonts w:ascii="Calibri" w:eastAsia="Arial Unicode MS" w:hAnsi="Calibri" w:cs="Arial"/>
              <w:b/>
              <w:sz w:val="14"/>
              <w:szCs w:val="14"/>
              <w:lang w:val="es-MX"/>
            </w:rPr>
            <w:t>RG-02-GCC</w:t>
          </w:r>
        </w:p>
        <w:p w:rsidR="006832C1" w:rsidRPr="00D543D2" w:rsidRDefault="006832C1" w:rsidP="001D5DF6">
          <w:pPr>
            <w:pStyle w:val="Encabezado"/>
            <w:rPr>
              <w:rFonts w:ascii="Calibri" w:eastAsia="Arial Unicode MS" w:hAnsi="Calibri" w:cs="Arial"/>
              <w:b/>
              <w:sz w:val="14"/>
              <w:szCs w:val="14"/>
              <w:highlight w:val="yellow"/>
              <w:lang w:val="es-MX"/>
            </w:rPr>
          </w:pPr>
        </w:p>
      </w:tc>
    </w:tr>
    <w:tr w:rsidR="006832C1" w:rsidRPr="00FA0D94" w:rsidTr="00274D0A">
      <w:trPr>
        <w:trHeight w:val="478"/>
      </w:trPr>
      <w:tc>
        <w:tcPr>
          <w:tcW w:w="1446" w:type="dxa"/>
          <w:vMerge/>
          <w:vAlign w:val="center"/>
        </w:tcPr>
        <w:p w:rsidR="006832C1" w:rsidRPr="00FA0D94" w:rsidRDefault="006832C1" w:rsidP="001D5DF6">
          <w:pPr>
            <w:pStyle w:val="Encabezado"/>
            <w:jc w:val="center"/>
            <w:rPr>
              <w:rFonts w:ascii="Arial Narrow" w:eastAsia="Arial Unicode MS" w:hAnsi="Arial Narrow"/>
              <w:szCs w:val="12"/>
              <w:lang w:val="es-MX"/>
            </w:rPr>
          </w:pPr>
        </w:p>
      </w:tc>
      <w:tc>
        <w:tcPr>
          <w:tcW w:w="6209" w:type="dxa"/>
          <w:vMerge/>
          <w:vAlign w:val="center"/>
        </w:tcPr>
        <w:p w:rsidR="006832C1" w:rsidRPr="0076024C" w:rsidRDefault="006832C1" w:rsidP="001D5DF6">
          <w:pPr>
            <w:pStyle w:val="Encabezado"/>
            <w:jc w:val="center"/>
            <w:rPr>
              <w:rFonts w:ascii="Calibri" w:eastAsia="Arial Unicode MS" w:hAnsi="Calibri" w:cs="Calibri"/>
              <w:szCs w:val="12"/>
              <w:lang w:val="es-MX"/>
            </w:rPr>
          </w:pPr>
        </w:p>
      </w:tc>
      <w:tc>
        <w:tcPr>
          <w:tcW w:w="1276" w:type="dxa"/>
          <w:vAlign w:val="center"/>
        </w:tcPr>
        <w:p w:rsidR="006832C1" w:rsidRPr="0076024C" w:rsidRDefault="006832C1" w:rsidP="001D5DF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832C1" w:rsidRPr="0076024C" w:rsidRDefault="006832C1" w:rsidP="001D5DF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C1F97">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C1F97">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p>
      </w:tc>
    </w:tr>
  </w:tbl>
  <w:p w:rsidR="006832C1" w:rsidRDefault="006832C1" w:rsidP="001D5DF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71F6F0B"/>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F18444F"/>
    <w:multiLevelType w:val="multilevel"/>
    <w:tmpl w:val="90FEE8A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D912613"/>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7" w15:restartNumberingAfterBreak="0">
    <w:nsid w:val="47B1129A"/>
    <w:multiLevelType w:val="hybridMultilevel"/>
    <w:tmpl w:val="8EE804B4"/>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 w15:restartNumberingAfterBreak="0">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52FF5769"/>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15:restartNumberingAfterBreak="0">
    <w:nsid w:val="63C25341"/>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num w:numId="1">
    <w:abstractNumId w:val="4"/>
  </w:num>
  <w:num w:numId="2">
    <w:abstractNumId w:val="11"/>
  </w:num>
  <w:num w:numId="3">
    <w:abstractNumId w:val="2"/>
  </w:num>
  <w:num w:numId="4">
    <w:abstractNumId w:val="7"/>
  </w:num>
  <w:num w:numId="5">
    <w:abstractNumId w:val="6"/>
  </w:num>
  <w:num w:numId="6">
    <w:abstractNumId w:val="0"/>
  </w:num>
  <w:num w:numId="7">
    <w:abstractNumId w:val="13"/>
  </w:num>
  <w:num w:numId="8">
    <w:abstractNumId w:val="14"/>
  </w:num>
  <w:num w:numId="9">
    <w:abstractNumId w:val="10"/>
  </w:num>
  <w:num w:numId="10">
    <w:abstractNumId w:val="8"/>
  </w:num>
  <w:num w:numId="11">
    <w:abstractNumId w:val="3"/>
  </w:num>
  <w:num w:numId="12">
    <w:abstractNumId w:val="12"/>
  </w:num>
  <w:num w:numId="13">
    <w:abstractNumId w:val="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F6"/>
    <w:rsid w:val="00063822"/>
    <w:rsid w:val="00096606"/>
    <w:rsid w:val="000B4677"/>
    <w:rsid w:val="0016484C"/>
    <w:rsid w:val="0019074D"/>
    <w:rsid w:val="001A3E7F"/>
    <w:rsid w:val="001D5DF6"/>
    <w:rsid w:val="00203BAB"/>
    <w:rsid w:val="002373D4"/>
    <w:rsid w:val="00267E7D"/>
    <w:rsid w:val="00274D0A"/>
    <w:rsid w:val="002A3B91"/>
    <w:rsid w:val="002C1F97"/>
    <w:rsid w:val="00304C45"/>
    <w:rsid w:val="0032398A"/>
    <w:rsid w:val="003558AB"/>
    <w:rsid w:val="00364674"/>
    <w:rsid w:val="00376E65"/>
    <w:rsid w:val="00381720"/>
    <w:rsid w:val="003A5268"/>
    <w:rsid w:val="003C7C3E"/>
    <w:rsid w:val="003E3E8F"/>
    <w:rsid w:val="004054A2"/>
    <w:rsid w:val="00445CBC"/>
    <w:rsid w:val="00447B28"/>
    <w:rsid w:val="004763F2"/>
    <w:rsid w:val="00503D33"/>
    <w:rsid w:val="005C7E8D"/>
    <w:rsid w:val="005E2974"/>
    <w:rsid w:val="006562B5"/>
    <w:rsid w:val="00666B9C"/>
    <w:rsid w:val="00675181"/>
    <w:rsid w:val="006832C1"/>
    <w:rsid w:val="00701B31"/>
    <w:rsid w:val="007166D9"/>
    <w:rsid w:val="0072459F"/>
    <w:rsid w:val="007314AD"/>
    <w:rsid w:val="00794FD7"/>
    <w:rsid w:val="007B2E35"/>
    <w:rsid w:val="007C1988"/>
    <w:rsid w:val="007E34DC"/>
    <w:rsid w:val="007E4546"/>
    <w:rsid w:val="007F099E"/>
    <w:rsid w:val="007F0B3D"/>
    <w:rsid w:val="007F3A61"/>
    <w:rsid w:val="00842AC1"/>
    <w:rsid w:val="00852AFF"/>
    <w:rsid w:val="00860323"/>
    <w:rsid w:val="008F6666"/>
    <w:rsid w:val="009119E2"/>
    <w:rsid w:val="00977207"/>
    <w:rsid w:val="00986662"/>
    <w:rsid w:val="00986DCC"/>
    <w:rsid w:val="009A35FF"/>
    <w:rsid w:val="009B2CC7"/>
    <w:rsid w:val="009C2743"/>
    <w:rsid w:val="009C31F5"/>
    <w:rsid w:val="009D7EA6"/>
    <w:rsid w:val="00A40AC9"/>
    <w:rsid w:val="00A86B93"/>
    <w:rsid w:val="00A9201C"/>
    <w:rsid w:val="00AC5C08"/>
    <w:rsid w:val="00AE231B"/>
    <w:rsid w:val="00AF4C67"/>
    <w:rsid w:val="00B15F62"/>
    <w:rsid w:val="00B22FBE"/>
    <w:rsid w:val="00B27362"/>
    <w:rsid w:val="00B51D89"/>
    <w:rsid w:val="00B83FE0"/>
    <w:rsid w:val="00BD5F4A"/>
    <w:rsid w:val="00BE7771"/>
    <w:rsid w:val="00CA102A"/>
    <w:rsid w:val="00D06D93"/>
    <w:rsid w:val="00D663FC"/>
    <w:rsid w:val="00DF6E1A"/>
    <w:rsid w:val="00E1111B"/>
    <w:rsid w:val="00E26AF9"/>
    <w:rsid w:val="00E41CBA"/>
    <w:rsid w:val="00E47026"/>
    <w:rsid w:val="00E65A49"/>
    <w:rsid w:val="00E74461"/>
    <w:rsid w:val="00E866CC"/>
    <w:rsid w:val="00EE0D42"/>
    <w:rsid w:val="00EE47FE"/>
    <w:rsid w:val="00F446A6"/>
    <w:rsid w:val="00F46AA9"/>
    <w:rsid w:val="00F6674F"/>
    <w:rsid w:val="00F870D7"/>
    <w:rsid w:val="00FA475B"/>
    <w:rsid w:val="00FC1B4B"/>
    <w:rsid w:val="00FF10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1BE264-EADE-4B21-BE57-E4CF7B93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66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5DF6"/>
    <w:pPr>
      <w:tabs>
        <w:tab w:val="center" w:pos="4419"/>
        <w:tab w:val="right" w:pos="8838"/>
      </w:tabs>
    </w:pPr>
  </w:style>
  <w:style w:type="character" w:customStyle="1" w:styleId="EncabezadoCar">
    <w:name w:val="Encabezado Car"/>
    <w:basedOn w:val="Fuentedeprrafopredeter"/>
    <w:link w:val="Encabezado"/>
    <w:uiPriority w:val="99"/>
    <w:rsid w:val="001D5DF6"/>
  </w:style>
  <w:style w:type="paragraph" w:styleId="Piedepgina">
    <w:name w:val="footer"/>
    <w:basedOn w:val="Normal"/>
    <w:link w:val="PiedepginaCar"/>
    <w:uiPriority w:val="99"/>
    <w:unhideWhenUsed/>
    <w:rsid w:val="001D5DF6"/>
    <w:pPr>
      <w:tabs>
        <w:tab w:val="center" w:pos="4419"/>
        <w:tab w:val="right" w:pos="8838"/>
      </w:tabs>
    </w:pPr>
  </w:style>
  <w:style w:type="character" w:customStyle="1" w:styleId="PiedepginaCar">
    <w:name w:val="Pie de página Car"/>
    <w:basedOn w:val="Fuentedeprrafopredeter"/>
    <w:link w:val="Piedepgina"/>
    <w:uiPriority w:val="99"/>
    <w:rsid w:val="001D5DF6"/>
  </w:style>
  <w:style w:type="character" w:styleId="Nmerodepgina">
    <w:name w:val="page number"/>
    <w:basedOn w:val="Fuentedeprrafopredeter"/>
    <w:rsid w:val="001D5DF6"/>
  </w:style>
  <w:style w:type="paragraph" w:styleId="Prrafodelista">
    <w:name w:val="List Paragraph"/>
    <w:aliases w:val="PARRAFO"/>
    <w:basedOn w:val="Normal"/>
    <w:link w:val="PrrafodelistaCar"/>
    <w:uiPriority w:val="34"/>
    <w:qFormat/>
    <w:rsid w:val="00986662"/>
    <w:pPr>
      <w:ind w:left="708"/>
    </w:pPr>
  </w:style>
  <w:style w:type="character" w:customStyle="1" w:styleId="PrrafodelistaCar">
    <w:name w:val="Párrafo de lista Car"/>
    <w:aliases w:val="PARRAFO Car"/>
    <w:link w:val="Prrafodelista"/>
    <w:uiPriority w:val="34"/>
    <w:locked/>
    <w:rsid w:val="00986662"/>
    <w:rPr>
      <w:rFonts w:ascii="Times New Roman" w:eastAsia="Times New Roman" w:hAnsi="Times New Roman" w:cs="Times New Roman"/>
      <w:sz w:val="24"/>
      <w:szCs w:val="24"/>
      <w:lang w:val="es-ES" w:eastAsia="es-ES"/>
    </w:rPr>
  </w:style>
  <w:style w:type="paragraph" w:customStyle="1" w:styleId="Default">
    <w:name w:val="Default"/>
    <w:rsid w:val="00EE0D42"/>
    <w:pPr>
      <w:autoSpaceDE w:val="0"/>
      <w:autoSpaceDN w:val="0"/>
      <w:adjustRightInd w:val="0"/>
      <w:spacing w:after="0" w:line="240" w:lineRule="auto"/>
    </w:pPr>
    <w:rPr>
      <w:rFonts w:ascii="Agency FB" w:hAnsi="Agency FB" w:cs="Agency FB"/>
      <w:color w:val="000000"/>
      <w:sz w:val="24"/>
      <w:szCs w:val="24"/>
    </w:rPr>
  </w:style>
  <w:style w:type="table" w:styleId="Tablaconcuadrcula">
    <w:name w:val="Table Grid"/>
    <w:basedOn w:val="Tablanormal"/>
    <w:uiPriority w:val="39"/>
    <w:rsid w:val="00A8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E3E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3E8F"/>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10269">
      <w:bodyDiv w:val="1"/>
      <w:marLeft w:val="0"/>
      <w:marRight w:val="0"/>
      <w:marTop w:val="0"/>
      <w:marBottom w:val="0"/>
      <w:divBdr>
        <w:top w:val="none" w:sz="0" w:space="0" w:color="auto"/>
        <w:left w:val="none" w:sz="0" w:space="0" w:color="auto"/>
        <w:bottom w:val="none" w:sz="0" w:space="0" w:color="auto"/>
        <w:right w:val="none" w:sz="0" w:space="0" w:color="auto"/>
      </w:divBdr>
    </w:div>
    <w:div w:id="314339673">
      <w:bodyDiv w:val="1"/>
      <w:marLeft w:val="0"/>
      <w:marRight w:val="0"/>
      <w:marTop w:val="0"/>
      <w:marBottom w:val="0"/>
      <w:divBdr>
        <w:top w:val="none" w:sz="0" w:space="0" w:color="auto"/>
        <w:left w:val="none" w:sz="0" w:space="0" w:color="auto"/>
        <w:bottom w:val="none" w:sz="0" w:space="0" w:color="auto"/>
        <w:right w:val="none" w:sz="0" w:space="0" w:color="auto"/>
      </w:divBdr>
    </w:div>
    <w:div w:id="336273506">
      <w:bodyDiv w:val="1"/>
      <w:marLeft w:val="0"/>
      <w:marRight w:val="0"/>
      <w:marTop w:val="0"/>
      <w:marBottom w:val="0"/>
      <w:divBdr>
        <w:top w:val="none" w:sz="0" w:space="0" w:color="auto"/>
        <w:left w:val="none" w:sz="0" w:space="0" w:color="auto"/>
        <w:bottom w:val="none" w:sz="0" w:space="0" w:color="auto"/>
        <w:right w:val="none" w:sz="0" w:space="0" w:color="auto"/>
      </w:divBdr>
    </w:div>
    <w:div w:id="486820959">
      <w:bodyDiv w:val="1"/>
      <w:marLeft w:val="0"/>
      <w:marRight w:val="0"/>
      <w:marTop w:val="0"/>
      <w:marBottom w:val="0"/>
      <w:divBdr>
        <w:top w:val="none" w:sz="0" w:space="0" w:color="auto"/>
        <w:left w:val="none" w:sz="0" w:space="0" w:color="auto"/>
        <w:bottom w:val="none" w:sz="0" w:space="0" w:color="auto"/>
        <w:right w:val="none" w:sz="0" w:space="0" w:color="auto"/>
      </w:divBdr>
    </w:div>
    <w:div w:id="713316330">
      <w:bodyDiv w:val="1"/>
      <w:marLeft w:val="0"/>
      <w:marRight w:val="0"/>
      <w:marTop w:val="0"/>
      <w:marBottom w:val="0"/>
      <w:divBdr>
        <w:top w:val="none" w:sz="0" w:space="0" w:color="auto"/>
        <w:left w:val="none" w:sz="0" w:space="0" w:color="auto"/>
        <w:bottom w:val="none" w:sz="0" w:space="0" w:color="auto"/>
        <w:right w:val="none" w:sz="0" w:space="0" w:color="auto"/>
      </w:divBdr>
    </w:div>
    <w:div w:id="1147086751">
      <w:bodyDiv w:val="1"/>
      <w:marLeft w:val="0"/>
      <w:marRight w:val="0"/>
      <w:marTop w:val="0"/>
      <w:marBottom w:val="0"/>
      <w:divBdr>
        <w:top w:val="none" w:sz="0" w:space="0" w:color="auto"/>
        <w:left w:val="none" w:sz="0" w:space="0" w:color="auto"/>
        <w:bottom w:val="none" w:sz="0" w:space="0" w:color="auto"/>
        <w:right w:val="none" w:sz="0" w:space="0" w:color="auto"/>
      </w:divBdr>
    </w:div>
    <w:div w:id="1416972265">
      <w:bodyDiv w:val="1"/>
      <w:marLeft w:val="0"/>
      <w:marRight w:val="0"/>
      <w:marTop w:val="0"/>
      <w:marBottom w:val="0"/>
      <w:divBdr>
        <w:top w:val="none" w:sz="0" w:space="0" w:color="auto"/>
        <w:left w:val="none" w:sz="0" w:space="0" w:color="auto"/>
        <w:bottom w:val="none" w:sz="0" w:space="0" w:color="auto"/>
        <w:right w:val="none" w:sz="0" w:space="0" w:color="auto"/>
      </w:divBdr>
    </w:div>
    <w:div w:id="1423377851">
      <w:bodyDiv w:val="1"/>
      <w:marLeft w:val="0"/>
      <w:marRight w:val="0"/>
      <w:marTop w:val="0"/>
      <w:marBottom w:val="0"/>
      <w:divBdr>
        <w:top w:val="none" w:sz="0" w:space="0" w:color="auto"/>
        <w:left w:val="none" w:sz="0" w:space="0" w:color="auto"/>
        <w:bottom w:val="none" w:sz="0" w:space="0" w:color="auto"/>
        <w:right w:val="none" w:sz="0" w:space="0" w:color="auto"/>
      </w:divBdr>
    </w:div>
    <w:div w:id="1427068734">
      <w:bodyDiv w:val="1"/>
      <w:marLeft w:val="0"/>
      <w:marRight w:val="0"/>
      <w:marTop w:val="0"/>
      <w:marBottom w:val="0"/>
      <w:divBdr>
        <w:top w:val="none" w:sz="0" w:space="0" w:color="auto"/>
        <w:left w:val="none" w:sz="0" w:space="0" w:color="auto"/>
        <w:bottom w:val="none" w:sz="0" w:space="0" w:color="auto"/>
        <w:right w:val="none" w:sz="0" w:space="0" w:color="auto"/>
      </w:divBdr>
    </w:div>
    <w:div w:id="1632394662">
      <w:bodyDiv w:val="1"/>
      <w:marLeft w:val="0"/>
      <w:marRight w:val="0"/>
      <w:marTop w:val="0"/>
      <w:marBottom w:val="0"/>
      <w:divBdr>
        <w:top w:val="none" w:sz="0" w:space="0" w:color="auto"/>
        <w:left w:val="none" w:sz="0" w:space="0" w:color="auto"/>
        <w:bottom w:val="none" w:sz="0" w:space="0" w:color="auto"/>
        <w:right w:val="none" w:sz="0" w:space="0" w:color="auto"/>
      </w:divBdr>
    </w:div>
    <w:div w:id="1657343217">
      <w:bodyDiv w:val="1"/>
      <w:marLeft w:val="0"/>
      <w:marRight w:val="0"/>
      <w:marTop w:val="0"/>
      <w:marBottom w:val="0"/>
      <w:divBdr>
        <w:top w:val="none" w:sz="0" w:space="0" w:color="auto"/>
        <w:left w:val="none" w:sz="0" w:space="0" w:color="auto"/>
        <w:bottom w:val="none" w:sz="0" w:space="0" w:color="auto"/>
        <w:right w:val="none" w:sz="0" w:space="0" w:color="auto"/>
      </w:divBdr>
    </w:div>
    <w:div w:id="1659457143">
      <w:bodyDiv w:val="1"/>
      <w:marLeft w:val="0"/>
      <w:marRight w:val="0"/>
      <w:marTop w:val="0"/>
      <w:marBottom w:val="0"/>
      <w:divBdr>
        <w:top w:val="none" w:sz="0" w:space="0" w:color="auto"/>
        <w:left w:val="none" w:sz="0" w:space="0" w:color="auto"/>
        <w:bottom w:val="none" w:sz="0" w:space="0" w:color="auto"/>
        <w:right w:val="none" w:sz="0" w:space="0" w:color="auto"/>
      </w:divBdr>
    </w:div>
    <w:div w:id="1745957273">
      <w:bodyDiv w:val="1"/>
      <w:marLeft w:val="0"/>
      <w:marRight w:val="0"/>
      <w:marTop w:val="0"/>
      <w:marBottom w:val="0"/>
      <w:divBdr>
        <w:top w:val="none" w:sz="0" w:space="0" w:color="auto"/>
        <w:left w:val="none" w:sz="0" w:space="0" w:color="auto"/>
        <w:bottom w:val="none" w:sz="0" w:space="0" w:color="auto"/>
        <w:right w:val="none" w:sz="0" w:space="0" w:color="auto"/>
      </w:divBdr>
    </w:div>
    <w:div w:id="1774783013">
      <w:bodyDiv w:val="1"/>
      <w:marLeft w:val="0"/>
      <w:marRight w:val="0"/>
      <w:marTop w:val="0"/>
      <w:marBottom w:val="0"/>
      <w:divBdr>
        <w:top w:val="none" w:sz="0" w:space="0" w:color="auto"/>
        <w:left w:val="none" w:sz="0" w:space="0" w:color="auto"/>
        <w:bottom w:val="none" w:sz="0" w:space="0" w:color="auto"/>
        <w:right w:val="none" w:sz="0" w:space="0" w:color="auto"/>
      </w:divBdr>
    </w:div>
    <w:div w:id="1856336564">
      <w:bodyDiv w:val="1"/>
      <w:marLeft w:val="0"/>
      <w:marRight w:val="0"/>
      <w:marTop w:val="0"/>
      <w:marBottom w:val="0"/>
      <w:divBdr>
        <w:top w:val="none" w:sz="0" w:space="0" w:color="auto"/>
        <w:left w:val="none" w:sz="0" w:space="0" w:color="auto"/>
        <w:bottom w:val="none" w:sz="0" w:space="0" w:color="auto"/>
        <w:right w:val="none" w:sz="0" w:space="0" w:color="auto"/>
      </w:divBdr>
    </w:div>
    <w:div w:id="204363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957A1-8A5F-46F4-97FB-409D405E5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2370</Words>
  <Characters>13037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Cecilia Tapia Ressini</dc:creator>
  <cp:keywords/>
  <dc:description/>
  <cp:lastModifiedBy>Mauricio Ruiz Villarpando</cp:lastModifiedBy>
  <cp:revision>5</cp:revision>
  <cp:lastPrinted>2018-01-30T14:29:00Z</cp:lastPrinted>
  <dcterms:created xsi:type="dcterms:W3CDTF">2018-02-07T21:06:00Z</dcterms:created>
  <dcterms:modified xsi:type="dcterms:W3CDTF">2018-03-01T17:54:00Z</dcterms:modified>
</cp:coreProperties>
</file>