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B1528" w:rsidRDefault="007B1528"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B1528" w:rsidRDefault="007B1528" w:rsidP="00B8304E">
                            <w:pPr>
                              <w:ind w:left="142"/>
                              <w:jc w:val="center"/>
                              <w:rPr>
                                <w:rFonts w:ascii="Verdana" w:hAnsi="Verdana"/>
                                <w:b/>
                              </w:rPr>
                            </w:pPr>
                          </w:p>
                          <w:p w:rsidR="007B1528" w:rsidRDefault="007B1528"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B1528" w:rsidRPr="00103622" w:rsidRDefault="007B1528" w:rsidP="00B8304E">
                            <w:pPr>
                              <w:ind w:left="142"/>
                              <w:jc w:val="center"/>
                              <w:rPr>
                                <w:rFonts w:ascii="Century Gothic" w:hAnsi="Century Gothic" w:cs="Arial"/>
                                <w:b/>
                                <w:sz w:val="32"/>
                                <w:szCs w:val="32"/>
                                <w:lang w:val="es-MX"/>
                              </w:rPr>
                            </w:pPr>
                          </w:p>
                          <w:p w:rsidR="007B1528" w:rsidRPr="00103622" w:rsidRDefault="007B1528"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B1528" w:rsidRDefault="007B1528"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7B1528" w:rsidRDefault="007B1528" w:rsidP="00B8304E">
                            <w:pPr>
                              <w:jc w:val="center"/>
                              <w:rPr>
                                <w:rFonts w:ascii="Century Gothic" w:hAnsi="Century Gothic" w:cs="Arial"/>
                                <w:b/>
                                <w:sz w:val="28"/>
                                <w:szCs w:val="32"/>
                              </w:rPr>
                            </w:pPr>
                          </w:p>
                          <w:p w:rsidR="007B1528" w:rsidRDefault="007B1528" w:rsidP="00B8304E">
                            <w:pPr>
                              <w:jc w:val="center"/>
                              <w:rPr>
                                <w:rFonts w:ascii="Century Gothic" w:hAnsi="Century Gothic" w:cs="Arial"/>
                                <w:b/>
                                <w:sz w:val="28"/>
                                <w:szCs w:val="32"/>
                              </w:rPr>
                            </w:pPr>
                          </w:p>
                          <w:p w:rsidR="007B1528" w:rsidRPr="00D94CE2" w:rsidRDefault="007B1528"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B1528" w:rsidRPr="00D94CE2" w:rsidRDefault="007B1528"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7B1528" w:rsidRPr="00F40D69" w:rsidRDefault="007B1528" w:rsidP="00B8304E">
                            <w:pPr>
                              <w:ind w:left="142"/>
                              <w:jc w:val="center"/>
                              <w:rPr>
                                <w:rFonts w:ascii="Century Gothic" w:hAnsi="Century Gothic" w:cs="Arial"/>
                                <w:b/>
                                <w:sz w:val="28"/>
                                <w:szCs w:val="28"/>
                              </w:rPr>
                            </w:pPr>
                          </w:p>
                          <w:p w:rsidR="007B1528" w:rsidRDefault="007B1528" w:rsidP="00B8304E">
                            <w:pPr>
                              <w:ind w:left="142"/>
                              <w:jc w:val="center"/>
                              <w:rPr>
                                <w:rFonts w:ascii="Century Gothic" w:hAnsi="Century Gothic" w:cs="Arial"/>
                                <w:b/>
                                <w:sz w:val="28"/>
                                <w:szCs w:val="28"/>
                                <w:lang w:val="es-MX"/>
                              </w:rPr>
                            </w:pPr>
                          </w:p>
                          <w:p w:rsidR="007B1528" w:rsidRPr="00103622" w:rsidRDefault="007B1528"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B1528" w:rsidRPr="005F6C94" w:rsidRDefault="007B1528" w:rsidP="00B8304E">
                            <w:pPr>
                              <w:ind w:left="142"/>
                              <w:rPr>
                                <w:rFonts w:ascii="Century Gothic" w:hAnsi="Century Gothic"/>
                                <w:b/>
                                <w:sz w:val="28"/>
                                <w:szCs w:val="28"/>
                                <w:lang w:val="es-MX"/>
                              </w:rPr>
                            </w:pPr>
                          </w:p>
                          <w:p w:rsidR="007B1528" w:rsidRPr="00495325" w:rsidRDefault="007B1528" w:rsidP="00B8304E">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00CD5BE0" w:rsidRPr="00CD5BE0">
                              <w:rPr>
                                <w:rFonts w:ascii="Century Gothic" w:hAnsi="Century Gothic" w:cs="Century Gothic"/>
                                <w:b/>
                                <w:bCs/>
                                <w:sz w:val="28"/>
                                <w:szCs w:val="28"/>
                              </w:rPr>
                              <w:t>TRANSPORTE GASOLINA RICA EN ISOPENTANO POR CISTERNAS - GESTION 2018</w:t>
                            </w:r>
                          </w:p>
                          <w:p w:rsidR="007B1528" w:rsidRPr="00495325" w:rsidRDefault="007B1528" w:rsidP="00B8304E">
                            <w:pPr>
                              <w:jc w:val="center"/>
                              <w:rPr>
                                <w:rFonts w:ascii="Century Gothic" w:hAnsi="Century Gothic" w:cs="Century Gothic"/>
                                <w:b/>
                                <w:bCs/>
                                <w:sz w:val="28"/>
                                <w:szCs w:val="28"/>
                              </w:rPr>
                            </w:pPr>
                          </w:p>
                          <w:p w:rsidR="007B1528" w:rsidRPr="00495325" w:rsidRDefault="007B1528" w:rsidP="00B8304E">
                            <w:pPr>
                              <w:jc w:val="center"/>
                              <w:rPr>
                                <w:rFonts w:ascii="Century Gothic" w:hAnsi="Century Gothic" w:cs="Century Gothic"/>
                                <w:b/>
                                <w:bCs/>
                                <w:sz w:val="28"/>
                                <w:szCs w:val="28"/>
                              </w:rPr>
                            </w:pPr>
                            <w:r w:rsidRPr="000B487B">
                              <w:rPr>
                                <w:rFonts w:ascii="Century Gothic" w:hAnsi="Century Gothic" w:cs="Century Gothic"/>
                                <w:b/>
                                <w:bCs/>
                                <w:sz w:val="28"/>
                                <w:szCs w:val="28"/>
                              </w:rPr>
                              <w:t xml:space="preserve">CODIGO: </w:t>
                            </w:r>
                            <w:r w:rsidR="00CD5BE0" w:rsidRPr="000B487B">
                              <w:rPr>
                                <w:rFonts w:ascii="Century Gothic" w:hAnsi="Century Gothic" w:cs="Century Gothic"/>
                                <w:b/>
                                <w:bCs/>
                                <w:sz w:val="28"/>
                                <w:szCs w:val="28"/>
                              </w:rPr>
                              <w:t>DCO-</w:t>
                            </w:r>
                            <w:r w:rsidR="00CD5BE0" w:rsidRPr="00CD5BE0">
                              <w:rPr>
                                <w:rFonts w:ascii="Century Gothic" w:hAnsi="Century Gothic" w:cs="Century Gothic"/>
                                <w:b/>
                                <w:bCs/>
                                <w:sz w:val="28"/>
                                <w:szCs w:val="28"/>
                              </w:rPr>
                              <w:t>CDL-GPDI-28-18</w:t>
                            </w:r>
                          </w:p>
                          <w:p w:rsidR="007B1528" w:rsidRPr="00495325" w:rsidRDefault="007B1528" w:rsidP="00B8304E">
                            <w:pPr>
                              <w:jc w:val="center"/>
                              <w:rPr>
                                <w:rFonts w:ascii="Century Gothic" w:hAnsi="Century Gothic" w:cs="Century Gothic"/>
                                <w:b/>
                                <w:bCs/>
                                <w:sz w:val="28"/>
                                <w:szCs w:val="28"/>
                              </w:rPr>
                            </w:pPr>
                          </w:p>
                          <w:p w:rsidR="007B1528" w:rsidRPr="00495325" w:rsidRDefault="007B1528" w:rsidP="00B8304E">
                            <w:pPr>
                              <w:jc w:val="center"/>
                              <w:rPr>
                                <w:rFonts w:ascii="Century Gothic" w:hAnsi="Century Gothic" w:cs="Century Gothic"/>
                                <w:b/>
                                <w:bCs/>
                                <w:sz w:val="28"/>
                                <w:szCs w:val="28"/>
                              </w:rPr>
                            </w:pPr>
                          </w:p>
                          <w:p w:rsidR="007B1528" w:rsidRPr="00495325" w:rsidRDefault="00292205" w:rsidP="00B8304E">
                            <w:pPr>
                              <w:jc w:val="center"/>
                              <w:rPr>
                                <w:rFonts w:ascii="Century Gothic" w:hAnsi="Century Gothic"/>
                                <w:b/>
                                <w:sz w:val="28"/>
                                <w:szCs w:val="28"/>
                                <w:lang w:val="es-ES_tradnl"/>
                              </w:rPr>
                            </w:pPr>
                            <w:r>
                              <w:rPr>
                                <w:rFonts w:ascii="Century Gothic" w:hAnsi="Century Gothic" w:cs="Century Gothic"/>
                                <w:b/>
                                <w:bCs/>
                                <w:sz w:val="28"/>
                                <w:szCs w:val="28"/>
                              </w:rPr>
                              <w:t>(</w:t>
                            </w:r>
                            <w:r w:rsidR="007B1528" w:rsidRPr="00495325">
                              <w:rPr>
                                <w:rFonts w:ascii="Century Gothic" w:hAnsi="Century Gothic" w:cs="Century Gothic"/>
                                <w:b/>
                                <w:bCs/>
                                <w:sz w:val="28"/>
                                <w:szCs w:val="28"/>
                              </w:rPr>
                              <w:t>Primera Convocatoria</w:t>
                            </w:r>
                            <w:r>
                              <w:rPr>
                                <w:rFonts w:ascii="Century Gothic" w:hAnsi="Century Gothic" w:cs="Century Gothic"/>
                                <w:b/>
                                <w:bCs/>
                                <w:sz w:val="28"/>
                                <w:szCs w:val="28"/>
                              </w:rPr>
                              <w:t>)</w:t>
                            </w:r>
                          </w:p>
                          <w:p w:rsidR="007B1528" w:rsidRPr="00103622" w:rsidRDefault="007B1528" w:rsidP="00B8304E">
                            <w:pPr>
                              <w:jc w:val="center"/>
                              <w:rPr>
                                <w:rFonts w:ascii="Century Gothic" w:hAnsi="Century Gothic"/>
                                <w:sz w:val="32"/>
                                <w:szCs w:val="32"/>
                                <w:lang w:val="es-ES_tradnl"/>
                              </w:rPr>
                            </w:pPr>
                          </w:p>
                          <w:p w:rsidR="007B1528" w:rsidRPr="00103622" w:rsidRDefault="007B1528" w:rsidP="00B8304E">
                            <w:pPr>
                              <w:ind w:right="930"/>
                              <w:jc w:val="center"/>
                              <w:rPr>
                                <w:rFonts w:ascii="Century Gothic" w:hAnsi="Century Gothic"/>
                                <w:sz w:val="32"/>
                                <w:szCs w:val="32"/>
                                <w:lang w:val="es-ES_tradnl"/>
                              </w:rPr>
                            </w:pPr>
                          </w:p>
                          <w:p w:rsidR="007B1528" w:rsidRPr="00103622" w:rsidRDefault="007B1528" w:rsidP="00B8304E">
                            <w:pPr>
                              <w:ind w:right="930"/>
                              <w:jc w:val="center"/>
                              <w:rPr>
                                <w:rFonts w:ascii="Century Gothic" w:hAnsi="Century Gothic"/>
                                <w:sz w:val="32"/>
                                <w:szCs w:val="32"/>
                                <w:lang w:val="es-ES_tradnl"/>
                              </w:rPr>
                            </w:pPr>
                          </w:p>
                          <w:p w:rsidR="007B1528" w:rsidRDefault="007B1528" w:rsidP="00B8304E">
                            <w:pPr>
                              <w:ind w:right="930"/>
                              <w:jc w:val="center"/>
                              <w:rPr>
                                <w:rFonts w:ascii="Century Gothic" w:hAnsi="Century Gothic"/>
                                <w:lang w:val="es-ES_tradnl"/>
                              </w:rPr>
                            </w:pPr>
                          </w:p>
                          <w:p w:rsidR="007B1528" w:rsidRPr="009C5A35" w:rsidRDefault="007B1528"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7B1528" w:rsidRDefault="007B1528"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B1528" w:rsidRDefault="007B1528" w:rsidP="00B8304E">
                      <w:pPr>
                        <w:ind w:left="142"/>
                        <w:jc w:val="center"/>
                        <w:rPr>
                          <w:rFonts w:ascii="Verdana" w:hAnsi="Verdana"/>
                          <w:b/>
                        </w:rPr>
                      </w:pPr>
                    </w:p>
                    <w:p w:rsidR="007B1528" w:rsidRDefault="007B1528"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B1528" w:rsidRPr="00103622" w:rsidRDefault="007B1528" w:rsidP="00B8304E">
                      <w:pPr>
                        <w:ind w:left="142"/>
                        <w:jc w:val="center"/>
                        <w:rPr>
                          <w:rFonts w:ascii="Century Gothic" w:hAnsi="Century Gothic" w:cs="Arial"/>
                          <w:b/>
                          <w:sz w:val="32"/>
                          <w:szCs w:val="32"/>
                          <w:lang w:val="es-MX"/>
                        </w:rPr>
                      </w:pPr>
                    </w:p>
                    <w:p w:rsidR="007B1528" w:rsidRPr="00103622" w:rsidRDefault="007B1528"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B1528" w:rsidRDefault="007B1528"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7B1528" w:rsidRDefault="007B1528" w:rsidP="00B8304E">
                      <w:pPr>
                        <w:jc w:val="center"/>
                        <w:rPr>
                          <w:rFonts w:ascii="Century Gothic" w:hAnsi="Century Gothic" w:cs="Arial"/>
                          <w:b/>
                          <w:sz w:val="28"/>
                          <w:szCs w:val="32"/>
                        </w:rPr>
                      </w:pPr>
                    </w:p>
                    <w:p w:rsidR="007B1528" w:rsidRDefault="007B1528" w:rsidP="00B8304E">
                      <w:pPr>
                        <w:jc w:val="center"/>
                        <w:rPr>
                          <w:rFonts w:ascii="Century Gothic" w:hAnsi="Century Gothic" w:cs="Arial"/>
                          <w:b/>
                          <w:sz w:val="28"/>
                          <w:szCs w:val="32"/>
                        </w:rPr>
                      </w:pPr>
                    </w:p>
                    <w:p w:rsidR="007B1528" w:rsidRPr="00D94CE2" w:rsidRDefault="007B1528"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B1528" w:rsidRPr="00D94CE2" w:rsidRDefault="007B1528"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7B1528" w:rsidRPr="00F40D69" w:rsidRDefault="007B1528" w:rsidP="00B8304E">
                      <w:pPr>
                        <w:ind w:left="142"/>
                        <w:jc w:val="center"/>
                        <w:rPr>
                          <w:rFonts w:ascii="Century Gothic" w:hAnsi="Century Gothic" w:cs="Arial"/>
                          <w:b/>
                          <w:sz w:val="28"/>
                          <w:szCs w:val="28"/>
                        </w:rPr>
                      </w:pPr>
                    </w:p>
                    <w:p w:rsidR="007B1528" w:rsidRDefault="007B1528" w:rsidP="00B8304E">
                      <w:pPr>
                        <w:ind w:left="142"/>
                        <w:jc w:val="center"/>
                        <w:rPr>
                          <w:rFonts w:ascii="Century Gothic" w:hAnsi="Century Gothic" w:cs="Arial"/>
                          <w:b/>
                          <w:sz w:val="28"/>
                          <w:szCs w:val="28"/>
                          <w:lang w:val="es-MX"/>
                        </w:rPr>
                      </w:pPr>
                    </w:p>
                    <w:p w:rsidR="007B1528" w:rsidRPr="00103622" w:rsidRDefault="007B1528"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B1528" w:rsidRPr="005F6C94" w:rsidRDefault="007B1528" w:rsidP="00B8304E">
                      <w:pPr>
                        <w:ind w:left="142"/>
                        <w:rPr>
                          <w:rFonts w:ascii="Century Gothic" w:hAnsi="Century Gothic"/>
                          <w:b/>
                          <w:sz w:val="28"/>
                          <w:szCs w:val="28"/>
                          <w:lang w:val="es-MX"/>
                        </w:rPr>
                      </w:pPr>
                    </w:p>
                    <w:p w:rsidR="007B1528" w:rsidRPr="00495325" w:rsidRDefault="007B1528" w:rsidP="00B8304E">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00CD5BE0" w:rsidRPr="00CD5BE0">
                        <w:rPr>
                          <w:rFonts w:ascii="Century Gothic" w:hAnsi="Century Gothic" w:cs="Century Gothic"/>
                          <w:b/>
                          <w:bCs/>
                          <w:sz w:val="28"/>
                          <w:szCs w:val="28"/>
                        </w:rPr>
                        <w:t>TRANSPORTE GASOLINA RICA EN ISOPENTANO POR CISTERNAS - GESTION 2018</w:t>
                      </w:r>
                    </w:p>
                    <w:p w:rsidR="007B1528" w:rsidRPr="00495325" w:rsidRDefault="007B1528" w:rsidP="00B8304E">
                      <w:pPr>
                        <w:jc w:val="center"/>
                        <w:rPr>
                          <w:rFonts w:ascii="Century Gothic" w:hAnsi="Century Gothic" w:cs="Century Gothic"/>
                          <w:b/>
                          <w:bCs/>
                          <w:sz w:val="28"/>
                          <w:szCs w:val="28"/>
                        </w:rPr>
                      </w:pPr>
                    </w:p>
                    <w:p w:rsidR="007B1528" w:rsidRPr="00495325" w:rsidRDefault="007B1528" w:rsidP="00B8304E">
                      <w:pPr>
                        <w:jc w:val="center"/>
                        <w:rPr>
                          <w:rFonts w:ascii="Century Gothic" w:hAnsi="Century Gothic" w:cs="Century Gothic"/>
                          <w:b/>
                          <w:bCs/>
                          <w:sz w:val="28"/>
                          <w:szCs w:val="28"/>
                        </w:rPr>
                      </w:pPr>
                      <w:r w:rsidRPr="000B487B">
                        <w:rPr>
                          <w:rFonts w:ascii="Century Gothic" w:hAnsi="Century Gothic" w:cs="Century Gothic"/>
                          <w:b/>
                          <w:bCs/>
                          <w:sz w:val="28"/>
                          <w:szCs w:val="28"/>
                        </w:rPr>
                        <w:t xml:space="preserve">CODIGO: </w:t>
                      </w:r>
                      <w:r w:rsidR="00CD5BE0" w:rsidRPr="000B487B">
                        <w:rPr>
                          <w:rFonts w:ascii="Century Gothic" w:hAnsi="Century Gothic" w:cs="Century Gothic"/>
                          <w:b/>
                          <w:bCs/>
                          <w:sz w:val="28"/>
                          <w:szCs w:val="28"/>
                        </w:rPr>
                        <w:t>DCO-</w:t>
                      </w:r>
                      <w:r w:rsidR="00CD5BE0" w:rsidRPr="00CD5BE0">
                        <w:rPr>
                          <w:rFonts w:ascii="Century Gothic" w:hAnsi="Century Gothic" w:cs="Century Gothic"/>
                          <w:b/>
                          <w:bCs/>
                          <w:sz w:val="28"/>
                          <w:szCs w:val="28"/>
                        </w:rPr>
                        <w:t>CDL</w:t>
                      </w:r>
                      <w:bookmarkStart w:id="1" w:name="_GoBack"/>
                      <w:bookmarkEnd w:id="1"/>
                      <w:r w:rsidR="00CD5BE0" w:rsidRPr="00CD5BE0">
                        <w:rPr>
                          <w:rFonts w:ascii="Century Gothic" w:hAnsi="Century Gothic" w:cs="Century Gothic"/>
                          <w:b/>
                          <w:bCs/>
                          <w:sz w:val="28"/>
                          <w:szCs w:val="28"/>
                        </w:rPr>
                        <w:t>-GPDI-28-18</w:t>
                      </w:r>
                    </w:p>
                    <w:p w:rsidR="007B1528" w:rsidRPr="00495325" w:rsidRDefault="007B1528" w:rsidP="00B8304E">
                      <w:pPr>
                        <w:jc w:val="center"/>
                        <w:rPr>
                          <w:rFonts w:ascii="Century Gothic" w:hAnsi="Century Gothic" w:cs="Century Gothic"/>
                          <w:b/>
                          <w:bCs/>
                          <w:sz w:val="28"/>
                          <w:szCs w:val="28"/>
                        </w:rPr>
                      </w:pPr>
                    </w:p>
                    <w:p w:rsidR="007B1528" w:rsidRPr="00495325" w:rsidRDefault="007B1528" w:rsidP="00B8304E">
                      <w:pPr>
                        <w:jc w:val="center"/>
                        <w:rPr>
                          <w:rFonts w:ascii="Century Gothic" w:hAnsi="Century Gothic" w:cs="Century Gothic"/>
                          <w:b/>
                          <w:bCs/>
                          <w:sz w:val="28"/>
                          <w:szCs w:val="28"/>
                        </w:rPr>
                      </w:pPr>
                    </w:p>
                    <w:p w:rsidR="007B1528" w:rsidRPr="00495325" w:rsidRDefault="00292205" w:rsidP="00B8304E">
                      <w:pPr>
                        <w:jc w:val="center"/>
                        <w:rPr>
                          <w:rFonts w:ascii="Century Gothic" w:hAnsi="Century Gothic"/>
                          <w:b/>
                          <w:sz w:val="28"/>
                          <w:szCs w:val="28"/>
                          <w:lang w:val="es-ES_tradnl"/>
                        </w:rPr>
                      </w:pPr>
                      <w:r>
                        <w:rPr>
                          <w:rFonts w:ascii="Century Gothic" w:hAnsi="Century Gothic" w:cs="Century Gothic"/>
                          <w:b/>
                          <w:bCs/>
                          <w:sz w:val="28"/>
                          <w:szCs w:val="28"/>
                        </w:rPr>
                        <w:t>(</w:t>
                      </w:r>
                      <w:r w:rsidR="007B1528" w:rsidRPr="00495325">
                        <w:rPr>
                          <w:rFonts w:ascii="Century Gothic" w:hAnsi="Century Gothic" w:cs="Century Gothic"/>
                          <w:b/>
                          <w:bCs/>
                          <w:sz w:val="28"/>
                          <w:szCs w:val="28"/>
                        </w:rPr>
                        <w:t>Primera Convocatoria</w:t>
                      </w:r>
                      <w:r>
                        <w:rPr>
                          <w:rFonts w:ascii="Century Gothic" w:hAnsi="Century Gothic" w:cs="Century Gothic"/>
                          <w:b/>
                          <w:bCs/>
                          <w:sz w:val="28"/>
                          <w:szCs w:val="28"/>
                        </w:rPr>
                        <w:t>)</w:t>
                      </w:r>
                    </w:p>
                    <w:p w:rsidR="007B1528" w:rsidRPr="00103622" w:rsidRDefault="007B1528" w:rsidP="00B8304E">
                      <w:pPr>
                        <w:jc w:val="center"/>
                        <w:rPr>
                          <w:rFonts w:ascii="Century Gothic" w:hAnsi="Century Gothic"/>
                          <w:sz w:val="32"/>
                          <w:szCs w:val="32"/>
                          <w:lang w:val="es-ES_tradnl"/>
                        </w:rPr>
                      </w:pPr>
                    </w:p>
                    <w:p w:rsidR="007B1528" w:rsidRPr="00103622" w:rsidRDefault="007B1528" w:rsidP="00B8304E">
                      <w:pPr>
                        <w:ind w:right="930"/>
                        <w:jc w:val="center"/>
                        <w:rPr>
                          <w:rFonts w:ascii="Century Gothic" w:hAnsi="Century Gothic"/>
                          <w:sz w:val="32"/>
                          <w:szCs w:val="32"/>
                          <w:lang w:val="es-ES_tradnl"/>
                        </w:rPr>
                      </w:pPr>
                    </w:p>
                    <w:p w:rsidR="007B1528" w:rsidRPr="00103622" w:rsidRDefault="007B1528" w:rsidP="00B8304E">
                      <w:pPr>
                        <w:ind w:right="930"/>
                        <w:jc w:val="center"/>
                        <w:rPr>
                          <w:rFonts w:ascii="Century Gothic" w:hAnsi="Century Gothic"/>
                          <w:sz w:val="32"/>
                          <w:szCs w:val="32"/>
                          <w:lang w:val="es-ES_tradnl"/>
                        </w:rPr>
                      </w:pPr>
                    </w:p>
                    <w:p w:rsidR="007B1528" w:rsidRDefault="007B1528" w:rsidP="00B8304E">
                      <w:pPr>
                        <w:ind w:right="930"/>
                        <w:jc w:val="center"/>
                        <w:rPr>
                          <w:rFonts w:ascii="Century Gothic" w:hAnsi="Century Gothic"/>
                          <w:lang w:val="es-ES_tradnl"/>
                        </w:rPr>
                      </w:pPr>
                    </w:p>
                    <w:p w:rsidR="007B1528" w:rsidRPr="009C5A35" w:rsidRDefault="007B1528"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183AB8C"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B1528" w:rsidRPr="00AD6AF2" w:rsidRDefault="007B1528" w:rsidP="00B26F20">
                            <w:pPr>
                              <w:ind w:right="930"/>
                              <w:jc w:val="center"/>
                              <w:rPr>
                                <w:rFonts w:ascii="Century Gothic" w:hAnsi="Century Gothic"/>
                                <w:sz w:val="14"/>
                                <w:lang w:val="es-ES_tradnl"/>
                              </w:rPr>
                            </w:pPr>
                          </w:p>
                          <w:p w:rsidR="007B1528" w:rsidRDefault="007B1528"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7B1528" w:rsidRPr="00AD6AF2" w:rsidRDefault="007B1528"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7B1528" w:rsidRPr="00AD6AF2" w:rsidRDefault="007B1528" w:rsidP="00B26F20">
                      <w:pPr>
                        <w:ind w:right="930"/>
                        <w:jc w:val="center"/>
                        <w:rPr>
                          <w:rFonts w:ascii="Century Gothic" w:hAnsi="Century Gothic"/>
                          <w:sz w:val="14"/>
                          <w:lang w:val="es-ES_tradnl"/>
                        </w:rPr>
                      </w:pPr>
                    </w:p>
                    <w:p w:rsidR="007B1528" w:rsidRDefault="007B1528"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7B1528" w:rsidRPr="00AD6AF2" w:rsidRDefault="007B1528"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30EB3C1"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FD122B"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AC2B2C" w:rsidP="00AC2B2C">
            <w:pPr>
              <w:rPr>
                <w:rFonts w:asciiTheme="minorHAnsi" w:eastAsia="Calibri" w:hAnsiTheme="minorHAnsi" w:cstheme="minorHAnsi"/>
                <w:b/>
                <w:i/>
                <w:sz w:val="22"/>
                <w:szCs w:val="22"/>
              </w:rPr>
            </w:pPr>
            <w:r>
              <w:rPr>
                <w:rFonts w:asciiTheme="minorHAnsi" w:eastAsia="Calibri" w:hAnsiTheme="minorHAnsi" w:cstheme="minorHAnsi"/>
                <w:b/>
                <w:i/>
                <w:sz w:val="22"/>
                <w:szCs w:val="22"/>
              </w:rPr>
              <w:t>TOTAL -</w:t>
            </w:r>
            <w:bookmarkStart w:id="0" w:name="_GoBack"/>
            <w:bookmarkEnd w:id="0"/>
            <w:r w:rsidR="00EF42D8" w:rsidRPr="001E40D6">
              <w:rPr>
                <w:rFonts w:asciiTheme="minorHAnsi" w:eastAsia="Calibri" w:hAnsiTheme="minorHAnsi" w:cstheme="minorHAnsi"/>
                <w:b/>
                <w:i/>
                <w:sz w:val="22"/>
                <w:szCs w:val="22"/>
              </w:rPr>
              <w:t xml:space="preserve"> VOLUMEN</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FD122B"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FD122B" w:rsidP="00DD4C1D">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EN </w:t>
            </w:r>
            <w:r w:rsidR="00DD4C1D">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2"/>
        <w:gridCol w:w="1278"/>
        <w:gridCol w:w="1073"/>
        <w:gridCol w:w="3273"/>
      </w:tblGrid>
      <w:tr w:rsidR="00CE7B5F" w:rsidRPr="00552079" w:rsidTr="00F77699">
        <w:trPr>
          <w:trHeight w:val="410"/>
        </w:trPr>
        <w:tc>
          <w:tcPr>
            <w:tcW w:w="9039"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886BEE">
        <w:trPr>
          <w:trHeight w:val="410"/>
        </w:trPr>
        <w:tc>
          <w:tcPr>
            <w:tcW w:w="433" w:type="dxa"/>
            <w:shd w:val="clear" w:color="auto" w:fill="D9D9D9"/>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2"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51" w:type="dxa"/>
            <w:gridSpan w:val="2"/>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73"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E7B5F" w:rsidRPr="00552079" w:rsidTr="00886BEE">
        <w:trPr>
          <w:trHeight w:val="64"/>
        </w:trPr>
        <w:tc>
          <w:tcPr>
            <w:tcW w:w="433" w:type="dxa"/>
          </w:tcPr>
          <w:p w:rsidR="00CE7B5F" w:rsidRPr="00552079" w:rsidRDefault="00CE7B5F" w:rsidP="00F77699">
            <w:pPr>
              <w:rPr>
                <w:rFonts w:asciiTheme="minorHAnsi" w:hAnsiTheme="minorHAnsi" w:cstheme="minorHAnsi"/>
                <w:sz w:val="22"/>
                <w:szCs w:val="22"/>
              </w:rPr>
            </w:pPr>
          </w:p>
        </w:tc>
        <w:tc>
          <w:tcPr>
            <w:tcW w:w="2982" w:type="dxa"/>
          </w:tcPr>
          <w:p w:rsidR="00CE7B5F" w:rsidRPr="00552079" w:rsidRDefault="00CE7B5F" w:rsidP="00F77699">
            <w:pPr>
              <w:rPr>
                <w:rFonts w:asciiTheme="minorHAnsi" w:hAnsiTheme="minorHAnsi" w:cstheme="minorHAnsi"/>
                <w:sz w:val="22"/>
                <w:szCs w:val="22"/>
              </w:rPr>
            </w:pPr>
          </w:p>
        </w:tc>
        <w:tc>
          <w:tcPr>
            <w:tcW w:w="2351" w:type="dxa"/>
            <w:gridSpan w:val="2"/>
          </w:tcPr>
          <w:p w:rsidR="00CE7B5F" w:rsidRPr="00552079" w:rsidRDefault="00CE7B5F" w:rsidP="00F77699">
            <w:pPr>
              <w:rPr>
                <w:rFonts w:asciiTheme="minorHAnsi" w:hAnsiTheme="minorHAnsi" w:cstheme="minorHAnsi"/>
                <w:sz w:val="22"/>
                <w:szCs w:val="22"/>
                <w:highlight w:val="yellow"/>
              </w:rPr>
            </w:pPr>
          </w:p>
        </w:tc>
        <w:tc>
          <w:tcPr>
            <w:tcW w:w="3273" w:type="dxa"/>
          </w:tcPr>
          <w:p w:rsidR="00CE7B5F" w:rsidRPr="00552079" w:rsidRDefault="00CE7B5F" w:rsidP="00F77699">
            <w:pPr>
              <w:rPr>
                <w:rFonts w:asciiTheme="minorHAnsi" w:hAnsiTheme="minorHAnsi" w:cstheme="minorHAnsi"/>
                <w:sz w:val="22"/>
                <w:szCs w:val="22"/>
              </w:rPr>
            </w:pPr>
          </w:p>
        </w:tc>
      </w:tr>
      <w:tr w:rsidR="00FD122B" w:rsidRPr="00552079" w:rsidTr="00886BEE">
        <w:trPr>
          <w:trHeight w:val="300"/>
        </w:trPr>
        <w:tc>
          <w:tcPr>
            <w:tcW w:w="433" w:type="dxa"/>
            <w:vAlign w:val="center"/>
          </w:tcPr>
          <w:p w:rsidR="00FD122B" w:rsidRPr="00552079" w:rsidRDefault="00FD122B" w:rsidP="00F7769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82" w:type="dxa"/>
            <w:vAlign w:val="center"/>
          </w:tcPr>
          <w:p w:rsidR="00FD122B" w:rsidRPr="00552079" w:rsidRDefault="00FD122B" w:rsidP="00FD122B">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5624" w:type="dxa"/>
            <w:gridSpan w:val="3"/>
            <w:vAlign w:val="center"/>
          </w:tcPr>
          <w:p w:rsidR="00FD122B" w:rsidRPr="001C15EE" w:rsidRDefault="00FD122B" w:rsidP="00FD122B">
            <w:pPr>
              <w:jc w:val="center"/>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NO APLICA</w:t>
            </w:r>
          </w:p>
        </w:tc>
      </w:tr>
      <w:tr w:rsidR="00CE7B5F" w:rsidRPr="00552079" w:rsidTr="00886BEE">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2982" w:type="dxa"/>
            <w:vAlign w:val="center"/>
          </w:tcPr>
          <w:p w:rsidR="00CE7B5F" w:rsidRPr="00552079" w:rsidRDefault="00CE7B5F" w:rsidP="00F77699">
            <w:pPr>
              <w:jc w:val="both"/>
              <w:rPr>
                <w:rFonts w:asciiTheme="minorHAnsi" w:hAnsiTheme="minorHAnsi" w:cstheme="minorHAnsi"/>
                <w:sz w:val="22"/>
                <w:szCs w:val="22"/>
              </w:rPr>
            </w:pPr>
          </w:p>
        </w:tc>
        <w:tc>
          <w:tcPr>
            <w:tcW w:w="2351" w:type="dxa"/>
            <w:gridSpan w:val="2"/>
          </w:tcPr>
          <w:p w:rsidR="00CE7B5F" w:rsidRPr="00552079" w:rsidRDefault="00CE7B5F" w:rsidP="00F77699">
            <w:pPr>
              <w:jc w:val="center"/>
              <w:rPr>
                <w:rFonts w:asciiTheme="minorHAnsi" w:hAnsiTheme="minorHAnsi" w:cstheme="minorHAnsi"/>
                <w:sz w:val="22"/>
                <w:szCs w:val="22"/>
              </w:rPr>
            </w:pPr>
          </w:p>
        </w:tc>
        <w:tc>
          <w:tcPr>
            <w:tcW w:w="3273" w:type="dxa"/>
          </w:tcPr>
          <w:p w:rsidR="00CE7B5F" w:rsidRPr="00552079" w:rsidRDefault="00CE7B5F" w:rsidP="00F77699">
            <w:pPr>
              <w:jc w:val="both"/>
              <w:rPr>
                <w:rFonts w:asciiTheme="minorHAnsi" w:hAnsiTheme="minorHAnsi" w:cstheme="minorHAnsi"/>
                <w:sz w:val="22"/>
                <w:szCs w:val="22"/>
              </w:rPr>
            </w:pPr>
          </w:p>
        </w:tc>
      </w:tr>
      <w:tr w:rsidR="00A5496C" w:rsidRPr="00552079" w:rsidTr="00886BEE">
        <w:trPr>
          <w:trHeight w:val="433"/>
        </w:trPr>
        <w:tc>
          <w:tcPr>
            <w:tcW w:w="433" w:type="dxa"/>
            <w:shd w:val="clear" w:color="auto" w:fill="auto"/>
            <w:vAlign w:val="center"/>
          </w:tcPr>
          <w:p w:rsidR="00A5496C" w:rsidRPr="00552079" w:rsidRDefault="00A5496C"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2982" w:type="dxa"/>
            <w:vAlign w:val="center"/>
          </w:tcPr>
          <w:p w:rsidR="00A5496C" w:rsidRPr="00552079" w:rsidRDefault="00A5496C" w:rsidP="00F77699">
            <w:pPr>
              <w:jc w:val="both"/>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5624" w:type="dxa"/>
            <w:gridSpan w:val="3"/>
            <w:vAlign w:val="center"/>
          </w:tcPr>
          <w:p w:rsidR="00A5496C" w:rsidRPr="00990648" w:rsidRDefault="00A5496C" w:rsidP="00A5496C">
            <w:pPr>
              <w:jc w:val="center"/>
              <w:rPr>
                <w:rFonts w:asciiTheme="minorHAnsi" w:hAnsiTheme="minorHAnsi" w:cstheme="minorHAnsi"/>
                <w:b/>
                <w:color w:val="FF0000"/>
                <w:sz w:val="18"/>
                <w:szCs w:val="22"/>
              </w:rPr>
            </w:pPr>
            <w:r w:rsidRPr="00A5496C">
              <w:rPr>
                <w:rFonts w:asciiTheme="minorHAnsi" w:hAnsiTheme="minorHAnsi" w:cstheme="minorHAnsi"/>
                <w:color w:val="000000"/>
                <w:sz w:val="22"/>
                <w:szCs w:val="22"/>
                <w:lang w:val="es-ES_tradnl"/>
              </w:rPr>
              <w:t>NO APLICA</w:t>
            </w:r>
          </w:p>
        </w:tc>
      </w:tr>
      <w:tr w:rsidR="00CE7B5F" w:rsidRPr="00552079" w:rsidTr="00886BEE">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2982" w:type="dxa"/>
            <w:vAlign w:val="center"/>
          </w:tcPr>
          <w:p w:rsidR="00CE7B5F" w:rsidRPr="00A5496C"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tc>
        <w:tc>
          <w:tcPr>
            <w:tcW w:w="1278" w:type="dxa"/>
            <w:vAlign w:val="center"/>
          </w:tcPr>
          <w:p w:rsidR="00CE7B5F" w:rsidRPr="00552079" w:rsidRDefault="00CE7B5F" w:rsidP="008549D1">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9A3062" w:rsidP="00F77699">
            <w:pPr>
              <w:rPr>
                <w:rFonts w:asciiTheme="minorHAnsi" w:hAnsiTheme="minorHAnsi" w:cstheme="minorHAnsi"/>
                <w:sz w:val="22"/>
                <w:szCs w:val="22"/>
              </w:rPr>
            </w:pPr>
            <w:r>
              <w:rPr>
                <w:rFonts w:asciiTheme="minorHAnsi" w:hAnsiTheme="minorHAnsi" w:cstheme="minorHAnsi"/>
                <w:sz w:val="22"/>
                <w:szCs w:val="22"/>
              </w:rPr>
              <w:t>15</w:t>
            </w:r>
            <w:r w:rsidR="00495325">
              <w:rPr>
                <w:rFonts w:asciiTheme="minorHAnsi" w:hAnsiTheme="minorHAnsi" w:cstheme="minorHAnsi"/>
                <w:sz w:val="22"/>
                <w:szCs w:val="22"/>
              </w:rPr>
              <w:t>/03/2018</w:t>
            </w:r>
          </w:p>
        </w:tc>
        <w:tc>
          <w:tcPr>
            <w:tcW w:w="1073"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7E71D8" w:rsidP="00A5496C">
            <w:pPr>
              <w:jc w:val="center"/>
              <w:rPr>
                <w:rFonts w:asciiTheme="minorHAnsi" w:hAnsiTheme="minorHAnsi" w:cstheme="minorHAnsi"/>
                <w:sz w:val="22"/>
                <w:szCs w:val="22"/>
              </w:rPr>
            </w:pPr>
            <w:r>
              <w:rPr>
                <w:rFonts w:asciiTheme="minorHAnsi" w:hAnsiTheme="minorHAnsi" w:cstheme="minorHAnsi"/>
                <w:sz w:val="22"/>
                <w:szCs w:val="22"/>
              </w:rPr>
              <w:t>18:3</w:t>
            </w:r>
            <w:r w:rsidR="00A5496C">
              <w:rPr>
                <w:rFonts w:asciiTheme="minorHAnsi" w:hAnsiTheme="minorHAnsi" w:cstheme="minorHAnsi"/>
                <w:sz w:val="22"/>
                <w:szCs w:val="22"/>
              </w:rPr>
              <w:t>0</w:t>
            </w:r>
          </w:p>
        </w:tc>
        <w:tc>
          <w:tcPr>
            <w:tcW w:w="3273" w:type="dxa"/>
            <w:vAlign w:val="center"/>
          </w:tcPr>
          <w:p w:rsidR="00CE7B5F" w:rsidRPr="00A31709" w:rsidRDefault="00A31709" w:rsidP="00A5496C">
            <w:pPr>
              <w:jc w:val="both"/>
              <w:rPr>
                <w:rFonts w:asciiTheme="minorHAnsi" w:hAnsiTheme="minorHAnsi" w:cstheme="minorHAnsi"/>
                <w:color w:val="000000"/>
                <w:sz w:val="22"/>
                <w:szCs w:val="22"/>
              </w:rPr>
            </w:pPr>
            <w:r w:rsidRPr="00A31709">
              <w:rPr>
                <w:rFonts w:asciiTheme="minorHAnsi" w:hAnsiTheme="minorHAnsi" w:cstheme="minorHAnsi"/>
              </w:rPr>
              <w:t>iandrade@ypfb.gob.bo</w:t>
            </w:r>
          </w:p>
        </w:tc>
      </w:tr>
      <w:tr w:rsidR="00CE7B5F" w:rsidRPr="00552079" w:rsidTr="00886BEE">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2" w:type="dxa"/>
            <w:vAlign w:val="center"/>
          </w:tcPr>
          <w:p w:rsidR="00CE7B5F" w:rsidRPr="00A72F2D" w:rsidRDefault="00CE7B5F" w:rsidP="00F77699">
            <w:pPr>
              <w:rPr>
                <w:rFonts w:asciiTheme="minorHAnsi" w:hAnsiTheme="minorHAnsi" w:cstheme="minorHAnsi"/>
                <w:sz w:val="22"/>
                <w:szCs w:val="22"/>
              </w:rPr>
            </w:pPr>
          </w:p>
        </w:tc>
        <w:tc>
          <w:tcPr>
            <w:tcW w:w="2351" w:type="dxa"/>
            <w:gridSpan w:val="2"/>
          </w:tcPr>
          <w:p w:rsidR="00CE7B5F" w:rsidRPr="00552079" w:rsidRDefault="00CE7B5F" w:rsidP="00F77699">
            <w:pPr>
              <w:rPr>
                <w:rFonts w:asciiTheme="minorHAnsi" w:hAnsiTheme="minorHAnsi" w:cstheme="minorHAnsi"/>
                <w:sz w:val="22"/>
                <w:szCs w:val="22"/>
              </w:rPr>
            </w:pPr>
          </w:p>
        </w:tc>
        <w:tc>
          <w:tcPr>
            <w:tcW w:w="3273" w:type="dxa"/>
            <w:vAlign w:val="center"/>
          </w:tcPr>
          <w:p w:rsidR="00CE7B5F" w:rsidRPr="00552079" w:rsidRDefault="00CE7B5F" w:rsidP="00F77699">
            <w:pPr>
              <w:jc w:val="both"/>
              <w:rPr>
                <w:rFonts w:asciiTheme="minorHAnsi" w:hAnsiTheme="minorHAnsi" w:cstheme="minorHAnsi"/>
                <w:sz w:val="22"/>
                <w:szCs w:val="22"/>
              </w:rPr>
            </w:pPr>
          </w:p>
        </w:tc>
      </w:tr>
      <w:tr w:rsidR="00A31709" w:rsidRPr="00552079" w:rsidTr="00886BEE">
        <w:trPr>
          <w:trHeight w:val="370"/>
        </w:trPr>
        <w:tc>
          <w:tcPr>
            <w:tcW w:w="433" w:type="dxa"/>
            <w:vAlign w:val="center"/>
          </w:tcPr>
          <w:p w:rsidR="00A31709" w:rsidRPr="00552079" w:rsidRDefault="00A31709" w:rsidP="00A31709">
            <w:pPr>
              <w:jc w:val="center"/>
              <w:rPr>
                <w:rFonts w:asciiTheme="minorHAnsi" w:hAnsiTheme="minorHAnsi" w:cstheme="minorHAnsi"/>
                <w:sz w:val="22"/>
                <w:szCs w:val="22"/>
              </w:rPr>
            </w:pPr>
            <w:r>
              <w:rPr>
                <w:rFonts w:asciiTheme="minorHAnsi" w:hAnsiTheme="minorHAnsi" w:cstheme="minorHAnsi"/>
                <w:sz w:val="22"/>
                <w:szCs w:val="22"/>
              </w:rPr>
              <w:t>4</w:t>
            </w:r>
          </w:p>
        </w:tc>
        <w:tc>
          <w:tcPr>
            <w:tcW w:w="2982" w:type="dxa"/>
            <w:vAlign w:val="center"/>
          </w:tcPr>
          <w:p w:rsidR="00A31709" w:rsidRPr="00A72F2D" w:rsidRDefault="00A31709" w:rsidP="00A3170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278" w:type="dxa"/>
            <w:vAlign w:val="center"/>
          </w:tcPr>
          <w:p w:rsidR="00A31709" w:rsidRPr="00552079" w:rsidRDefault="00A31709" w:rsidP="00A31709">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A31709" w:rsidRPr="00552079" w:rsidRDefault="009A3062" w:rsidP="00A31709">
            <w:pPr>
              <w:rPr>
                <w:rFonts w:asciiTheme="minorHAnsi" w:hAnsiTheme="minorHAnsi" w:cstheme="minorHAnsi"/>
                <w:sz w:val="22"/>
                <w:szCs w:val="22"/>
              </w:rPr>
            </w:pPr>
            <w:r>
              <w:rPr>
                <w:rFonts w:asciiTheme="minorHAnsi" w:hAnsiTheme="minorHAnsi" w:cstheme="minorHAnsi"/>
                <w:sz w:val="22"/>
                <w:szCs w:val="22"/>
              </w:rPr>
              <w:t>16</w:t>
            </w:r>
            <w:r w:rsidR="00495325">
              <w:rPr>
                <w:rFonts w:asciiTheme="minorHAnsi" w:hAnsiTheme="minorHAnsi" w:cstheme="minorHAnsi"/>
                <w:sz w:val="22"/>
                <w:szCs w:val="22"/>
              </w:rPr>
              <w:t>/03/2018</w:t>
            </w:r>
          </w:p>
        </w:tc>
        <w:tc>
          <w:tcPr>
            <w:tcW w:w="1073" w:type="dxa"/>
            <w:vAlign w:val="center"/>
          </w:tcPr>
          <w:p w:rsidR="00A31709" w:rsidRPr="00552079" w:rsidRDefault="00A31709" w:rsidP="00A3170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A31709" w:rsidRPr="00552079" w:rsidRDefault="00495325" w:rsidP="00A31709">
            <w:pPr>
              <w:jc w:val="center"/>
              <w:rPr>
                <w:rFonts w:asciiTheme="minorHAnsi" w:hAnsiTheme="minorHAnsi" w:cstheme="minorHAnsi"/>
                <w:sz w:val="22"/>
                <w:szCs w:val="22"/>
              </w:rPr>
            </w:pPr>
            <w:r>
              <w:rPr>
                <w:rFonts w:asciiTheme="minorHAnsi" w:hAnsiTheme="minorHAnsi" w:cstheme="minorHAnsi"/>
                <w:sz w:val="22"/>
                <w:szCs w:val="22"/>
              </w:rPr>
              <w:t>15:00</w:t>
            </w:r>
          </w:p>
        </w:tc>
        <w:tc>
          <w:tcPr>
            <w:tcW w:w="3273" w:type="dxa"/>
            <w:vAlign w:val="center"/>
          </w:tcPr>
          <w:p w:rsidR="00A31709" w:rsidRPr="00A3680A" w:rsidRDefault="00A31709" w:rsidP="00A31709">
            <w:pPr>
              <w:jc w:val="both"/>
              <w:rPr>
                <w:rFonts w:asciiTheme="minorHAnsi" w:hAnsiTheme="minorHAnsi" w:cstheme="minorHAnsi"/>
                <w:sz w:val="16"/>
                <w:szCs w:val="16"/>
              </w:rPr>
            </w:pPr>
            <w:r w:rsidRPr="00A3680A">
              <w:rPr>
                <w:rFonts w:asciiTheme="minorHAnsi" w:hAnsiTheme="minorHAnsi" w:cstheme="minorHAnsi"/>
                <w:sz w:val="16"/>
                <w:szCs w:val="16"/>
              </w:rPr>
              <w:t>Lugar: Gerencia de Contrataciones Corporativa – YPFB Calle Buen N° 185 La Paz</w:t>
            </w:r>
          </w:p>
          <w:p w:rsidR="00A31709" w:rsidRPr="00812E92" w:rsidRDefault="00A31709" w:rsidP="00A31709">
            <w:pPr>
              <w:jc w:val="both"/>
              <w:rPr>
                <w:rFonts w:asciiTheme="minorHAnsi" w:hAnsiTheme="minorHAnsi" w:cstheme="minorHAnsi"/>
                <w:sz w:val="16"/>
                <w:szCs w:val="16"/>
              </w:rPr>
            </w:pPr>
            <w:r w:rsidRPr="00A3680A">
              <w:rPr>
                <w:rFonts w:asciiTheme="minorHAnsi" w:hAnsiTheme="minorHAnsi" w:cstheme="minorHAnsi"/>
                <w:sz w:val="16"/>
                <w:szCs w:val="16"/>
              </w:rPr>
              <w:t>Responsable:</w:t>
            </w:r>
            <w:r w:rsidRPr="00812E92">
              <w:rPr>
                <w:rFonts w:asciiTheme="minorHAnsi" w:hAnsiTheme="minorHAnsi" w:cstheme="minorHAnsi"/>
                <w:sz w:val="16"/>
                <w:szCs w:val="16"/>
              </w:rPr>
              <w:t xml:space="preserve"> </w:t>
            </w:r>
            <w:r w:rsidRPr="00A3680A">
              <w:rPr>
                <w:rFonts w:asciiTheme="minorHAnsi" w:hAnsiTheme="minorHAnsi" w:cstheme="minorHAnsi"/>
                <w:sz w:val="16"/>
                <w:szCs w:val="16"/>
              </w:rPr>
              <w:t>Lic. Irma Alexandra Andrade R int: 1118</w:t>
            </w:r>
          </w:p>
        </w:tc>
      </w:tr>
      <w:tr w:rsidR="00A31709" w:rsidRPr="00552079" w:rsidTr="00886BEE">
        <w:trPr>
          <w:trHeight w:val="64"/>
        </w:trPr>
        <w:tc>
          <w:tcPr>
            <w:tcW w:w="433" w:type="dxa"/>
            <w:vAlign w:val="center"/>
          </w:tcPr>
          <w:p w:rsidR="00A31709" w:rsidRPr="00552079" w:rsidRDefault="00A31709" w:rsidP="00A31709">
            <w:pPr>
              <w:jc w:val="center"/>
              <w:rPr>
                <w:rFonts w:asciiTheme="minorHAnsi" w:hAnsiTheme="minorHAnsi" w:cstheme="minorHAnsi"/>
                <w:sz w:val="22"/>
                <w:szCs w:val="22"/>
              </w:rPr>
            </w:pPr>
          </w:p>
        </w:tc>
        <w:tc>
          <w:tcPr>
            <w:tcW w:w="2982" w:type="dxa"/>
            <w:vAlign w:val="center"/>
          </w:tcPr>
          <w:p w:rsidR="00A31709" w:rsidRPr="00552079" w:rsidRDefault="00A31709" w:rsidP="00A31709">
            <w:pPr>
              <w:jc w:val="center"/>
              <w:rPr>
                <w:rFonts w:asciiTheme="minorHAnsi" w:hAnsiTheme="minorHAnsi" w:cstheme="minorHAnsi"/>
                <w:sz w:val="22"/>
                <w:szCs w:val="22"/>
              </w:rPr>
            </w:pPr>
          </w:p>
        </w:tc>
        <w:tc>
          <w:tcPr>
            <w:tcW w:w="2351" w:type="dxa"/>
            <w:gridSpan w:val="2"/>
            <w:vAlign w:val="center"/>
          </w:tcPr>
          <w:p w:rsidR="00A31709" w:rsidRPr="00552079" w:rsidRDefault="00A31709" w:rsidP="00A31709">
            <w:pPr>
              <w:jc w:val="center"/>
              <w:rPr>
                <w:rFonts w:asciiTheme="minorHAnsi" w:hAnsiTheme="minorHAnsi" w:cstheme="minorHAnsi"/>
                <w:sz w:val="22"/>
                <w:szCs w:val="22"/>
              </w:rPr>
            </w:pPr>
          </w:p>
        </w:tc>
        <w:tc>
          <w:tcPr>
            <w:tcW w:w="3273" w:type="dxa"/>
            <w:vAlign w:val="center"/>
          </w:tcPr>
          <w:p w:rsidR="00A31709" w:rsidRPr="001B5615" w:rsidRDefault="00A31709" w:rsidP="00A31709">
            <w:pPr>
              <w:jc w:val="both"/>
              <w:rPr>
                <w:rFonts w:asciiTheme="minorHAnsi" w:hAnsiTheme="minorHAnsi" w:cstheme="minorHAnsi"/>
                <w:color w:val="FF0000"/>
                <w:sz w:val="22"/>
                <w:szCs w:val="22"/>
              </w:rPr>
            </w:pPr>
          </w:p>
        </w:tc>
      </w:tr>
      <w:tr w:rsidR="00A31709" w:rsidRPr="00552079" w:rsidTr="00886BEE">
        <w:trPr>
          <w:trHeight w:val="370"/>
        </w:trPr>
        <w:tc>
          <w:tcPr>
            <w:tcW w:w="433" w:type="dxa"/>
            <w:vAlign w:val="center"/>
          </w:tcPr>
          <w:p w:rsidR="00A31709" w:rsidRPr="00552079" w:rsidRDefault="00A31709" w:rsidP="00A31709">
            <w:pPr>
              <w:jc w:val="center"/>
              <w:rPr>
                <w:rFonts w:asciiTheme="minorHAnsi" w:hAnsiTheme="minorHAnsi" w:cstheme="minorHAnsi"/>
                <w:sz w:val="22"/>
                <w:szCs w:val="22"/>
              </w:rPr>
            </w:pPr>
            <w:r>
              <w:rPr>
                <w:rFonts w:asciiTheme="minorHAnsi" w:hAnsiTheme="minorHAnsi" w:cstheme="minorHAnsi"/>
                <w:sz w:val="22"/>
                <w:szCs w:val="22"/>
              </w:rPr>
              <w:t>5</w:t>
            </w:r>
          </w:p>
        </w:tc>
        <w:tc>
          <w:tcPr>
            <w:tcW w:w="2982" w:type="dxa"/>
            <w:vAlign w:val="center"/>
          </w:tcPr>
          <w:p w:rsidR="00A31709" w:rsidRPr="00552079" w:rsidRDefault="00A31709" w:rsidP="00A3170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A31709" w:rsidRPr="00552079" w:rsidRDefault="00A31709" w:rsidP="00A31709">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A31709" w:rsidRPr="00552079" w:rsidRDefault="00495325" w:rsidP="00A31709">
            <w:pPr>
              <w:rPr>
                <w:rFonts w:asciiTheme="minorHAnsi" w:hAnsiTheme="minorHAnsi" w:cstheme="minorHAnsi"/>
                <w:sz w:val="22"/>
                <w:szCs w:val="22"/>
              </w:rPr>
            </w:pPr>
            <w:r>
              <w:rPr>
                <w:rFonts w:asciiTheme="minorHAnsi" w:hAnsiTheme="minorHAnsi" w:cstheme="minorHAnsi"/>
                <w:sz w:val="22"/>
                <w:szCs w:val="22"/>
              </w:rPr>
              <w:t>26/03/2018</w:t>
            </w:r>
          </w:p>
        </w:tc>
        <w:tc>
          <w:tcPr>
            <w:tcW w:w="1073" w:type="dxa"/>
            <w:vAlign w:val="center"/>
          </w:tcPr>
          <w:p w:rsidR="00A31709" w:rsidRPr="00552079" w:rsidRDefault="00A31709" w:rsidP="00A3170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A31709" w:rsidRPr="00552079" w:rsidRDefault="00E748DE" w:rsidP="009A3062">
            <w:pPr>
              <w:jc w:val="center"/>
              <w:rPr>
                <w:rFonts w:asciiTheme="minorHAnsi" w:hAnsiTheme="minorHAnsi" w:cstheme="minorHAnsi"/>
                <w:sz w:val="22"/>
                <w:szCs w:val="22"/>
              </w:rPr>
            </w:pPr>
            <w:r>
              <w:rPr>
                <w:rFonts w:asciiTheme="minorHAnsi" w:hAnsiTheme="minorHAnsi" w:cstheme="minorHAnsi"/>
                <w:sz w:val="22"/>
                <w:szCs w:val="22"/>
              </w:rPr>
              <w:t>15:00</w:t>
            </w:r>
          </w:p>
        </w:tc>
        <w:tc>
          <w:tcPr>
            <w:tcW w:w="3273" w:type="dxa"/>
          </w:tcPr>
          <w:p w:rsidR="00A31709" w:rsidRPr="00A3680A" w:rsidRDefault="00A31709" w:rsidP="00A31709">
            <w:pPr>
              <w:jc w:val="both"/>
              <w:rPr>
                <w:rFonts w:asciiTheme="minorHAnsi" w:hAnsiTheme="minorHAnsi" w:cstheme="minorHAnsi"/>
                <w:sz w:val="16"/>
                <w:szCs w:val="16"/>
              </w:rPr>
            </w:pPr>
            <w:r w:rsidRPr="00A3680A">
              <w:rPr>
                <w:rFonts w:asciiTheme="minorHAnsi" w:hAnsiTheme="minorHAnsi" w:cstheme="minorHAnsi"/>
                <w:sz w:val="16"/>
                <w:szCs w:val="16"/>
              </w:rPr>
              <w:t xml:space="preserve">Lugar: Edificio Central YPFB – Calle Bueno N° 185 La Paz </w:t>
            </w:r>
          </w:p>
          <w:p w:rsidR="00A31709" w:rsidRPr="001B5615" w:rsidRDefault="00A31709" w:rsidP="00A31709">
            <w:pPr>
              <w:jc w:val="both"/>
              <w:rPr>
                <w:rFonts w:asciiTheme="minorHAnsi" w:hAnsiTheme="minorHAnsi" w:cstheme="minorHAnsi"/>
                <w:color w:val="FF0000"/>
                <w:sz w:val="22"/>
                <w:szCs w:val="22"/>
              </w:rPr>
            </w:pPr>
            <w:r w:rsidRPr="00A3680A">
              <w:rPr>
                <w:rFonts w:asciiTheme="minorHAnsi" w:hAnsiTheme="minorHAnsi" w:cstheme="minorHAnsi"/>
                <w:sz w:val="16"/>
                <w:szCs w:val="16"/>
              </w:rPr>
              <w:t>Responsable: Lic. Irma Alexandra Andrade R int:1118</w:t>
            </w:r>
          </w:p>
        </w:tc>
      </w:tr>
      <w:tr w:rsidR="00A31709" w:rsidRPr="00552079" w:rsidTr="00886BEE">
        <w:trPr>
          <w:trHeight w:val="64"/>
        </w:trPr>
        <w:tc>
          <w:tcPr>
            <w:tcW w:w="433" w:type="dxa"/>
            <w:vAlign w:val="center"/>
          </w:tcPr>
          <w:p w:rsidR="00A31709" w:rsidRPr="00552079" w:rsidRDefault="00A31709" w:rsidP="00A31709">
            <w:pPr>
              <w:jc w:val="center"/>
              <w:rPr>
                <w:rFonts w:asciiTheme="minorHAnsi" w:hAnsiTheme="minorHAnsi" w:cstheme="minorHAnsi"/>
                <w:sz w:val="22"/>
                <w:szCs w:val="22"/>
              </w:rPr>
            </w:pPr>
          </w:p>
        </w:tc>
        <w:tc>
          <w:tcPr>
            <w:tcW w:w="2982" w:type="dxa"/>
            <w:vAlign w:val="center"/>
          </w:tcPr>
          <w:p w:rsidR="00A31709" w:rsidRPr="00552079" w:rsidRDefault="00A31709" w:rsidP="00A31709">
            <w:pPr>
              <w:rPr>
                <w:rFonts w:asciiTheme="minorHAnsi" w:hAnsiTheme="minorHAnsi" w:cstheme="minorHAnsi"/>
                <w:sz w:val="22"/>
                <w:szCs w:val="22"/>
              </w:rPr>
            </w:pPr>
          </w:p>
        </w:tc>
        <w:tc>
          <w:tcPr>
            <w:tcW w:w="2351" w:type="dxa"/>
            <w:gridSpan w:val="2"/>
            <w:vAlign w:val="center"/>
          </w:tcPr>
          <w:p w:rsidR="00A31709" w:rsidRPr="00552079" w:rsidRDefault="00A31709" w:rsidP="00A31709">
            <w:pPr>
              <w:jc w:val="center"/>
              <w:rPr>
                <w:rFonts w:asciiTheme="minorHAnsi" w:hAnsiTheme="minorHAnsi" w:cstheme="minorHAnsi"/>
                <w:sz w:val="22"/>
                <w:szCs w:val="22"/>
              </w:rPr>
            </w:pPr>
          </w:p>
        </w:tc>
        <w:tc>
          <w:tcPr>
            <w:tcW w:w="3273" w:type="dxa"/>
          </w:tcPr>
          <w:p w:rsidR="00A31709" w:rsidRPr="001B5615" w:rsidRDefault="00A31709" w:rsidP="00A31709">
            <w:pPr>
              <w:jc w:val="both"/>
              <w:rPr>
                <w:rFonts w:asciiTheme="minorHAnsi" w:hAnsiTheme="minorHAnsi" w:cstheme="minorHAnsi"/>
                <w:color w:val="FF0000"/>
                <w:sz w:val="22"/>
                <w:szCs w:val="22"/>
              </w:rPr>
            </w:pPr>
          </w:p>
        </w:tc>
      </w:tr>
      <w:tr w:rsidR="00A31709" w:rsidRPr="00552079" w:rsidTr="00886BEE">
        <w:trPr>
          <w:trHeight w:val="601"/>
        </w:trPr>
        <w:tc>
          <w:tcPr>
            <w:tcW w:w="433" w:type="dxa"/>
            <w:vAlign w:val="center"/>
          </w:tcPr>
          <w:p w:rsidR="00A31709" w:rsidRPr="00552079" w:rsidRDefault="00A31709" w:rsidP="00A31709">
            <w:pPr>
              <w:jc w:val="center"/>
              <w:rPr>
                <w:rFonts w:asciiTheme="minorHAnsi" w:hAnsiTheme="minorHAnsi" w:cstheme="minorHAnsi"/>
                <w:sz w:val="22"/>
                <w:szCs w:val="22"/>
              </w:rPr>
            </w:pPr>
            <w:r>
              <w:rPr>
                <w:rFonts w:asciiTheme="minorHAnsi" w:hAnsiTheme="minorHAnsi" w:cstheme="minorHAnsi"/>
                <w:sz w:val="22"/>
                <w:szCs w:val="22"/>
              </w:rPr>
              <w:t>6</w:t>
            </w:r>
          </w:p>
        </w:tc>
        <w:tc>
          <w:tcPr>
            <w:tcW w:w="2982" w:type="dxa"/>
            <w:vAlign w:val="center"/>
          </w:tcPr>
          <w:p w:rsidR="00A31709" w:rsidRPr="00552079" w:rsidRDefault="00A31709" w:rsidP="00A3170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A31709" w:rsidRPr="00552079" w:rsidRDefault="00A31709" w:rsidP="00A31709">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A31709" w:rsidRPr="00552079" w:rsidRDefault="00495325" w:rsidP="00A31709">
            <w:pPr>
              <w:rPr>
                <w:rFonts w:asciiTheme="minorHAnsi" w:hAnsiTheme="minorHAnsi" w:cstheme="minorHAnsi"/>
                <w:sz w:val="22"/>
                <w:szCs w:val="22"/>
              </w:rPr>
            </w:pPr>
            <w:r>
              <w:rPr>
                <w:rFonts w:asciiTheme="minorHAnsi" w:hAnsiTheme="minorHAnsi" w:cstheme="minorHAnsi"/>
                <w:sz w:val="22"/>
                <w:szCs w:val="22"/>
              </w:rPr>
              <w:t>26/03/2018</w:t>
            </w:r>
          </w:p>
        </w:tc>
        <w:tc>
          <w:tcPr>
            <w:tcW w:w="1073" w:type="dxa"/>
            <w:vAlign w:val="center"/>
          </w:tcPr>
          <w:p w:rsidR="00A31709" w:rsidRPr="00552079" w:rsidRDefault="00A31709" w:rsidP="00A3170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A31709" w:rsidRPr="00552079" w:rsidRDefault="00E748DE" w:rsidP="00A31709">
            <w:pPr>
              <w:jc w:val="center"/>
              <w:rPr>
                <w:rFonts w:asciiTheme="minorHAnsi" w:hAnsiTheme="minorHAnsi" w:cstheme="minorHAnsi"/>
                <w:sz w:val="22"/>
                <w:szCs w:val="22"/>
              </w:rPr>
            </w:pPr>
            <w:r>
              <w:rPr>
                <w:rFonts w:asciiTheme="minorHAnsi" w:hAnsiTheme="minorHAnsi" w:cstheme="minorHAnsi"/>
                <w:sz w:val="22"/>
                <w:szCs w:val="22"/>
              </w:rPr>
              <w:t>15:30</w:t>
            </w:r>
          </w:p>
        </w:tc>
        <w:tc>
          <w:tcPr>
            <w:tcW w:w="3273" w:type="dxa"/>
            <w:vAlign w:val="center"/>
          </w:tcPr>
          <w:p w:rsidR="00A31709" w:rsidRPr="00A3680A" w:rsidRDefault="00A31709" w:rsidP="00A31709">
            <w:pPr>
              <w:jc w:val="both"/>
              <w:rPr>
                <w:rFonts w:asciiTheme="minorHAnsi" w:hAnsiTheme="minorHAnsi" w:cstheme="minorHAnsi"/>
                <w:sz w:val="16"/>
                <w:szCs w:val="16"/>
              </w:rPr>
            </w:pPr>
            <w:r w:rsidRPr="00A3680A">
              <w:rPr>
                <w:rFonts w:asciiTheme="minorHAnsi" w:hAnsiTheme="minorHAnsi" w:cstheme="minorHAnsi"/>
                <w:sz w:val="16"/>
                <w:szCs w:val="16"/>
              </w:rPr>
              <w:t>Lugar: Gerencia de Contrataciones Corporativa – YPFB Calle Buen N° 185 La Paz</w:t>
            </w:r>
          </w:p>
          <w:p w:rsidR="00A31709" w:rsidRPr="001B5615" w:rsidRDefault="00A31709" w:rsidP="00A31709">
            <w:pPr>
              <w:jc w:val="both"/>
              <w:rPr>
                <w:rFonts w:asciiTheme="minorHAnsi" w:hAnsiTheme="minorHAnsi" w:cstheme="minorHAnsi"/>
                <w:color w:val="FF0000"/>
                <w:sz w:val="22"/>
                <w:szCs w:val="22"/>
                <w:lang w:val="es-BO"/>
              </w:rPr>
            </w:pPr>
            <w:r w:rsidRPr="00A3680A">
              <w:rPr>
                <w:rFonts w:asciiTheme="minorHAnsi" w:hAnsiTheme="minorHAnsi" w:cstheme="minorHAnsi"/>
                <w:sz w:val="16"/>
                <w:szCs w:val="16"/>
              </w:rPr>
              <w:t>Responsable: Lic. Irma Alexandra Andrade R int: 1118</w:t>
            </w:r>
          </w:p>
        </w:tc>
      </w:tr>
      <w:tr w:rsidR="00A31709" w:rsidRPr="00552079" w:rsidTr="009C2B9B">
        <w:trPr>
          <w:trHeight w:val="75"/>
        </w:trPr>
        <w:tc>
          <w:tcPr>
            <w:tcW w:w="433" w:type="dxa"/>
            <w:vAlign w:val="center"/>
          </w:tcPr>
          <w:p w:rsidR="00A31709" w:rsidRPr="00552079" w:rsidRDefault="00A31709" w:rsidP="00A31709">
            <w:pPr>
              <w:jc w:val="center"/>
              <w:rPr>
                <w:rFonts w:asciiTheme="minorHAnsi" w:hAnsiTheme="minorHAnsi" w:cstheme="minorHAnsi"/>
                <w:sz w:val="22"/>
                <w:szCs w:val="22"/>
              </w:rPr>
            </w:pPr>
          </w:p>
        </w:tc>
        <w:tc>
          <w:tcPr>
            <w:tcW w:w="2982" w:type="dxa"/>
            <w:vAlign w:val="center"/>
          </w:tcPr>
          <w:p w:rsidR="00A31709" w:rsidRPr="00552079" w:rsidRDefault="00A31709" w:rsidP="00A31709">
            <w:pPr>
              <w:rPr>
                <w:rFonts w:asciiTheme="minorHAnsi" w:hAnsiTheme="minorHAnsi" w:cstheme="minorHAnsi"/>
                <w:sz w:val="22"/>
                <w:szCs w:val="22"/>
              </w:rPr>
            </w:pPr>
          </w:p>
        </w:tc>
        <w:tc>
          <w:tcPr>
            <w:tcW w:w="1278" w:type="dxa"/>
            <w:vAlign w:val="center"/>
          </w:tcPr>
          <w:p w:rsidR="00A31709" w:rsidRPr="00552079" w:rsidRDefault="00A31709" w:rsidP="00A31709">
            <w:pPr>
              <w:rPr>
                <w:rFonts w:asciiTheme="minorHAnsi" w:hAnsiTheme="minorHAnsi" w:cstheme="minorHAnsi"/>
                <w:sz w:val="22"/>
                <w:szCs w:val="22"/>
              </w:rPr>
            </w:pPr>
          </w:p>
        </w:tc>
        <w:tc>
          <w:tcPr>
            <w:tcW w:w="1073" w:type="dxa"/>
            <w:vAlign w:val="center"/>
          </w:tcPr>
          <w:p w:rsidR="00A31709" w:rsidRPr="00552079" w:rsidRDefault="00A31709" w:rsidP="00A31709">
            <w:pPr>
              <w:jc w:val="center"/>
              <w:rPr>
                <w:rFonts w:asciiTheme="minorHAnsi" w:hAnsiTheme="minorHAnsi" w:cstheme="minorHAnsi"/>
                <w:sz w:val="22"/>
                <w:szCs w:val="22"/>
              </w:rPr>
            </w:pPr>
          </w:p>
        </w:tc>
        <w:tc>
          <w:tcPr>
            <w:tcW w:w="3273" w:type="dxa"/>
            <w:vAlign w:val="center"/>
          </w:tcPr>
          <w:p w:rsidR="00A31709" w:rsidRPr="00552079" w:rsidRDefault="00A31709" w:rsidP="00A31709">
            <w:pPr>
              <w:rPr>
                <w:rFonts w:asciiTheme="minorHAnsi" w:hAnsiTheme="minorHAnsi" w:cstheme="minorHAnsi"/>
                <w:color w:val="000000"/>
                <w:sz w:val="22"/>
                <w:szCs w:val="22"/>
                <w:lang w:val="es-BO"/>
              </w:rPr>
            </w:pPr>
          </w:p>
        </w:tc>
      </w:tr>
      <w:tr w:rsidR="00A31709" w:rsidRPr="00552079" w:rsidTr="00886BEE">
        <w:trPr>
          <w:trHeight w:val="246"/>
        </w:trPr>
        <w:tc>
          <w:tcPr>
            <w:tcW w:w="433" w:type="dxa"/>
            <w:vAlign w:val="center"/>
          </w:tcPr>
          <w:p w:rsidR="00A31709" w:rsidRPr="00552079" w:rsidRDefault="00A31709" w:rsidP="00A31709">
            <w:pPr>
              <w:jc w:val="center"/>
              <w:rPr>
                <w:rFonts w:asciiTheme="minorHAnsi" w:hAnsiTheme="minorHAnsi" w:cstheme="minorHAnsi"/>
                <w:sz w:val="22"/>
                <w:szCs w:val="22"/>
              </w:rPr>
            </w:pPr>
            <w:r>
              <w:rPr>
                <w:rFonts w:asciiTheme="minorHAnsi" w:hAnsiTheme="minorHAnsi" w:cstheme="minorHAnsi"/>
                <w:sz w:val="22"/>
                <w:szCs w:val="22"/>
              </w:rPr>
              <w:t>7</w:t>
            </w:r>
          </w:p>
        </w:tc>
        <w:tc>
          <w:tcPr>
            <w:tcW w:w="2982" w:type="dxa"/>
            <w:vAlign w:val="center"/>
          </w:tcPr>
          <w:p w:rsidR="00A31709" w:rsidRPr="00552079" w:rsidRDefault="00A31709" w:rsidP="00A31709">
            <w:pPr>
              <w:rPr>
                <w:rFonts w:asciiTheme="minorHAnsi" w:hAnsiTheme="minorHAnsi" w:cstheme="minorHAnsi"/>
                <w:sz w:val="22"/>
                <w:szCs w:val="22"/>
              </w:rPr>
            </w:pPr>
            <w:r>
              <w:rPr>
                <w:rFonts w:asciiTheme="minorHAnsi" w:hAnsiTheme="minorHAnsi" w:cstheme="minorHAnsi"/>
                <w:sz w:val="22"/>
                <w:szCs w:val="22"/>
              </w:rPr>
              <w:t>Resultados del Proceso</w:t>
            </w:r>
          </w:p>
        </w:tc>
        <w:tc>
          <w:tcPr>
            <w:tcW w:w="2351" w:type="dxa"/>
            <w:gridSpan w:val="2"/>
            <w:vAlign w:val="center"/>
          </w:tcPr>
          <w:p w:rsidR="00A31709" w:rsidRPr="009C2B9B" w:rsidRDefault="00A31709" w:rsidP="00A31709">
            <w:pPr>
              <w:jc w:val="both"/>
              <w:rPr>
                <w:rFonts w:asciiTheme="minorHAnsi" w:hAnsiTheme="minorHAnsi" w:cstheme="minorHAnsi"/>
                <w:sz w:val="22"/>
                <w:szCs w:val="22"/>
              </w:rPr>
            </w:pPr>
            <w:r w:rsidRPr="009C2B9B">
              <w:rPr>
                <w:rFonts w:asciiTheme="minorHAnsi" w:hAnsiTheme="minorHAnsi" w:cstheme="minorHAnsi"/>
                <w:sz w:val="22"/>
                <w:szCs w:val="22"/>
              </w:rPr>
              <w:t>Fecha Estimada:</w:t>
            </w:r>
          </w:p>
          <w:p w:rsidR="00A31709" w:rsidRPr="009C2B9B" w:rsidRDefault="00495325" w:rsidP="00A31709">
            <w:pPr>
              <w:jc w:val="center"/>
              <w:rPr>
                <w:rFonts w:asciiTheme="minorHAnsi" w:hAnsiTheme="minorHAnsi" w:cstheme="minorHAnsi"/>
                <w:sz w:val="22"/>
                <w:szCs w:val="22"/>
              </w:rPr>
            </w:pPr>
            <w:r w:rsidRPr="009C2B9B">
              <w:rPr>
                <w:rFonts w:asciiTheme="minorHAnsi" w:hAnsiTheme="minorHAnsi" w:cstheme="minorHAnsi"/>
                <w:i/>
                <w:szCs w:val="22"/>
              </w:rPr>
              <w:t>17/04/2018</w:t>
            </w:r>
          </w:p>
        </w:tc>
        <w:tc>
          <w:tcPr>
            <w:tcW w:w="3273" w:type="dxa"/>
            <w:vAlign w:val="center"/>
          </w:tcPr>
          <w:p w:rsidR="00A31709" w:rsidRPr="009C2B9B" w:rsidRDefault="00A31709" w:rsidP="00A31709">
            <w:pPr>
              <w:jc w:val="both"/>
              <w:rPr>
                <w:rFonts w:asciiTheme="minorHAnsi" w:hAnsiTheme="minorHAnsi" w:cstheme="minorHAnsi"/>
                <w:sz w:val="18"/>
                <w:szCs w:val="18"/>
                <w:lang w:val="es-BO"/>
              </w:rPr>
            </w:pPr>
            <w:r w:rsidRPr="009C2B9B">
              <w:rPr>
                <w:rFonts w:asciiTheme="minorHAnsi" w:hAnsiTheme="minorHAnsi" w:cstheme="minorHAnsi"/>
                <w:sz w:val="18"/>
                <w:szCs w:val="18"/>
                <w:lang w:val="es-BO"/>
              </w:rPr>
              <w:t xml:space="preserve">Página web de YPFB: </w:t>
            </w:r>
            <w:hyperlink r:id="rId10" w:history="1">
              <w:r w:rsidRPr="009C2B9B">
                <w:rPr>
                  <w:rStyle w:val="Hipervnculo"/>
                  <w:rFonts w:asciiTheme="minorHAnsi" w:hAnsiTheme="minorHAnsi" w:cstheme="minorHAnsi"/>
                  <w:color w:val="auto"/>
                  <w:sz w:val="18"/>
                  <w:szCs w:val="18"/>
                  <w:lang w:val="es-BO"/>
                </w:rPr>
                <w:t>www.ypfb.gob.bo</w:t>
              </w:r>
            </w:hyperlink>
            <w:r w:rsidRPr="009C2B9B">
              <w:rPr>
                <w:rFonts w:asciiTheme="minorHAnsi" w:hAnsiTheme="minorHAnsi" w:cstheme="minorHAnsi"/>
                <w:sz w:val="18"/>
                <w:szCs w:val="18"/>
                <w:lang w:val="es-BO"/>
              </w:rPr>
              <w:t xml:space="preserve">  </w:t>
            </w:r>
          </w:p>
        </w:tc>
      </w:tr>
      <w:tr w:rsidR="00A31709" w:rsidRPr="00552079" w:rsidTr="00886BEE">
        <w:trPr>
          <w:trHeight w:val="246"/>
        </w:trPr>
        <w:tc>
          <w:tcPr>
            <w:tcW w:w="433" w:type="dxa"/>
            <w:vAlign w:val="center"/>
          </w:tcPr>
          <w:p w:rsidR="00A31709" w:rsidRDefault="00A31709" w:rsidP="00A31709">
            <w:pPr>
              <w:jc w:val="center"/>
              <w:rPr>
                <w:rFonts w:asciiTheme="minorHAnsi" w:hAnsiTheme="minorHAnsi" w:cstheme="minorHAnsi"/>
                <w:sz w:val="22"/>
                <w:szCs w:val="22"/>
              </w:rPr>
            </w:pPr>
          </w:p>
        </w:tc>
        <w:tc>
          <w:tcPr>
            <w:tcW w:w="2982" w:type="dxa"/>
            <w:vAlign w:val="center"/>
          </w:tcPr>
          <w:p w:rsidR="00A31709" w:rsidRDefault="00A31709" w:rsidP="00A31709">
            <w:pPr>
              <w:rPr>
                <w:rFonts w:asciiTheme="minorHAnsi" w:hAnsiTheme="minorHAnsi" w:cstheme="minorHAnsi"/>
                <w:sz w:val="22"/>
                <w:szCs w:val="22"/>
              </w:rPr>
            </w:pPr>
          </w:p>
        </w:tc>
        <w:tc>
          <w:tcPr>
            <w:tcW w:w="2351" w:type="dxa"/>
            <w:gridSpan w:val="2"/>
            <w:vAlign w:val="center"/>
          </w:tcPr>
          <w:p w:rsidR="00A31709" w:rsidRPr="009C2B9B" w:rsidRDefault="00A31709" w:rsidP="00A31709">
            <w:pPr>
              <w:jc w:val="center"/>
              <w:rPr>
                <w:rFonts w:asciiTheme="minorHAnsi" w:hAnsiTheme="minorHAnsi" w:cstheme="minorHAnsi"/>
                <w:sz w:val="22"/>
                <w:szCs w:val="22"/>
              </w:rPr>
            </w:pPr>
          </w:p>
        </w:tc>
        <w:tc>
          <w:tcPr>
            <w:tcW w:w="3273" w:type="dxa"/>
            <w:vAlign w:val="center"/>
          </w:tcPr>
          <w:p w:rsidR="00A31709" w:rsidRPr="009C2B9B" w:rsidRDefault="00A31709" w:rsidP="00A31709">
            <w:pPr>
              <w:rPr>
                <w:rFonts w:asciiTheme="minorHAnsi" w:hAnsiTheme="minorHAnsi" w:cstheme="minorHAnsi"/>
                <w:sz w:val="22"/>
                <w:szCs w:val="22"/>
                <w:lang w:val="es-BO"/>
              </w:rPr>
            </w:pPr>
          </w:p>
        </w:tc>
      </w:tr>
      <w:tr w:rsidR="00A31709" w:rsidRPr="00552079" w:rsidTr="00886BEE">
        <w:trPr>
          <w:trHeight w:val="295"/>
        </w:trPr>
        <w:tc>
          <w:tcPr>
            <w:tcW w:w="433" w:type="dxa"/>
            <w:vAlign w:val="center"/>
          </w:tcPr>
          <w:p w:rsidR="00A31709" w:rsidRDefault="00A31709" w:rsidP="00A31709">
            <w:pPr>
              <w:jc w:val="center"/>
              <w:rPr>
                <w:rFonts w:asciiTheme="minorHAnsi" w:hAnsiTheme="minorHAnsi" w:cstheme="minorHAnsi"/>
                <w:sz w:val="22"/>
                <w:szCs w:val="22"/>
              </w:rPr>
            </w:pPr>
            <w:r>
              <w:rPr>
                <w:rFonts w:asciiTheme="minorHAnsi" w:hAnsiTheme="minorHAnsi" w:cstheme="minorHAnsi"/>
                <w:sz w:val="22"/>
                <w:szCs w:val="22"/>
              </w:rPr>
              <w:t>8</w:t>
            </w:r>
          </w:p>
        </w:tc>
        <w:tc>
          <w:tcPr>
            <w:tcW w:w="2982" w:type="dxa"/>
            <w:vAlign w:val="center"/>
          </w:tcPr>
          <w:p w:rsidR="00A31709" w:rsidRDefault="00A31709" w:rsidP="00A31709">
            <w:pPr>
              <w:rPr>
                <w:rFonts w:asciiTheme="minorHAnsi" w:hAnsiTheme="minorHAnsi" w:cstheme="minorHAnsi"/>
                <w:sz w:val="22"/>
                <w:szCs w:val="22"/>
              </w:rPr>
            </w:pPr>
            <w:r>
              <w:rPr>
                <w:rFonts w:asciiTheme="minorHAnsi" w:hAnsiTheme="minorHAnsi" w:cstheme="minorHAnsi"/>
                <w:sz w:val="22"/>
                <w:szCs w:val="22"/>
              </w:rPr>
              <w:t>Firma de Contrato</w:t>
            </w:r>
          </w:p>
        </w:tc>
        <w:tc>
          <w:tcPr>
            <w:tcW w:w="5624" w:type="dxa"/>
            <w:gridSpan w:val="3"/>
            <w:vAlign w:val="center"/>
          </w:tcPr>
          <w:p w:rsidR="00A31709" w:rsidRPr="009C2B9B" w:rsidRDefault="00A31709" w:rsidP="00B63114">
            <w:pPr>
              <w:jc w:val="both"/>
              <w:rPr>
                <w:rFonts w:asciiTheme="minorHAnsi" w:hAnsiTheme="minorHAnsi" w:cstheme="minorHAnsi"/>
                <w:sz w:val="22"/>
                <w:szCs w:val="22"/>
              </w:rPr>
            </w:pPr>
            <w:r w:rsidRPr="009C2B9B">
              <w:rPr>
                <w:rFonts w:asciiTheme="minorHAnsi" w:hAnsiTheme="minorHAnsi" w:cstheme="minorHAnsi"/>
                <w:sz w:val="22"/>
                <w:szCs w:val="22"/>
              </w:rPr>
              <w:t xml:space="preserve">Fecha Estimada:  </w:t>
            </w:r>
            <w:r w:rsidR="009C2B9B" w:rsidRPr="009C2B9B">
              <w:rPr>
                <w:rFonts w:asciiTheme="minorHAnsi" w:hAnsiTheme="minorHAnsi" w:cstheme="minorHAnsi"/>
                <w:i/>
                <w:szCs w:val="22"/>
              </w:rPr>
              <w:t>10</w:t>
            </w:r>
            <w:r w:rsidR="00B63114" w:rsidRPr="009C2B9B">
              <w:rPr>
                <w:rFonts w:asciiTheme="minorHAnsi" w:hAnsiTheme="minorHAnsi" w:cstheme="minorHAnsi"/>
                <w:i/>
                <w:szCs w:val="22"/>
              </w:rPr>
              <w:t>/05/</w:t>
            </w:r>
            <w:r w:rsidRPr="009C2B9B">
              <w:rPr>
                <w:rFonts w:asciiTheme="minorHAnsi" w:hAnsiTheme="minorHAnsi" w:cstheme="minorHAnsi"/>
                <w:i/>
                <w:szCs w:val="22"/>
              </w:rPr>
              <w:t>2018</w:t>
            </w:r>
          </w:p>
        </w:tc>
      </w:tr>
      <w:tr w:rsidR="00A31709" w:rsidRPr="00552079" w:rsidTr="00886BEE">
        <w:trPr>
          <w:trHeight w:val="295"/>
        </w:trPr>
        <w:tc>
          <w:tcPr>
            <w:tcW w:w="433" w:type="dxa"/>
            <w:vAlign w:val="center"/>
          </w:tcPr>
          <w:p w:rsidR="00A31709" w:rsidRDefault="00A31709" w:rsidP="00A31709">
            <w:pPr>
              <w:jc w:val="center"/>
              <w:rPr>
                <w:rFonts w:asciiTheme="minorHAnsi" w:hAnsiTheme="minorHAnsi" w:cstheme="minorHAnsi"/>
                <w:sz w:val="22"/>
                <w:szCs w:val="22"/>
              </w:rPr>
            </w:pPr>
          </w:p>
        </w:tc>
        <w:tc>
          <w:tcPr>
            <w:tcW w:w="2982" w:type="dxa"/>
            <w:vAlign w:val="center"/>
          </w:tcPr>
          <w:p w:rsidR="00A31709" w:rsidRDefault="00A31709" w:rsidP="00A31709">
            <w:pPr>
              <w:rPr>
                <w:rFonts w:asciiTheme="minorHAnsi" w:hAnsiTheme="minorHAnsi" w:cstheme="minorHAnsi"/>
                <w:sz w:val="22"/>
                <w:szCs w:val="22"/>
              </w:rPr>
            </w:pPr>
          </w:p>
        </w:tc>
        <w:tc>
          <w:tcPr>
            <w:tcW w:w="5624" w:type="dxa"/>
            <w:gridSpan w:val="3"/>
            <w:vAlign w:val="center"/>
          </w:tcPr>
          <w:p w:rsidR="00A31709" w:rsidRDefault="00A31709" w:rsidP="00A31709">
            <w:pPr>
              <w:jc w:val="center"/>
              <w:rPr>
                <w:rFonts w:asciiTheme="minorHAnsi" w:hAnsiTheme="minorHAnsi" w:cstheme="minorHAnsi"/>
                <w:sz w:val="22"/>
                <w:szCs w:val="22"/>
              </w:rPr>
            </w:pP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Default="00101D19" w:rsidP="00CD7DE0">
      <w:pPr>
        <w:tabs>
          <w:tab w:val="left" w:pos="5691"/>
        </w:tabs>
        <w:rPr>
          <w:rFonts w:asciiTheme="minorHAnsi" w:hAnsiTheme="minorHAnsi" w:cstheme="minorHAnsi"/>
          <w:b/>
          <w:sz w:val="22"/>
          <w:szCs w:val="22"/>
        </w:rPr>
      </w:pPr>
    </w:p>
    <w:p w:rsidR="00EF42D8" w:rsidRDefault="00EF42D8" w:rsidP="00CD7DE0">
      <w:pPr>
        <w:tabs>
          <w:tab w:val="left" w:pos="5691"/>
        </w:tabs>
        <w:rPr>
          <w:rFonts w:asciiTheme="minorHAnsi" w:hAnsiTheme="minorHAnsi" w:cstheme="minorHAnsi"/>
          <w:b/>
          <w:sz w:val="22"/>
          <w:szCs w:val="22"/>
        </w:rPr>
      </w:pPr>
    </w:p>
    <w:p w:rsidR="00EF42D8" w:rsidRDefault="00EF42D8" w:rsidP="00CD7DE0">
      <w:pPr>
        <w:tabs>
          <w:tab w:val="left" w:pos="5691"/>
        </w:tabs>
        <w:rPr>
          <w:rFonts w:asciiTheme="minorHAnsi" w:hAnsiTheme="minorHAnsi" w:cstheme="minorHAnsi"/>
          <w:b/>
          <w:sz w:val="22"/>
          <w:szCs w:val="22"/>
        </w:rPr>
      </w:pPr>
    </w:p>
    <w:p w:rsidR="00EF42D8" w:rsidRDefault="00EF42D8" w:rsidP="00CD7DE0">
      <w:pPr>
        <w:tabs>
          <w:tab w:val="left" w:pos="5691"/>
        </w:tabs>
        <w:rPr>
          <w:rFonts w:asciiTheme="minorHAnsi" w:hAnsiTheme="minorHAnsi" w:cstheme="minorHAnsi"/>
          <w:b/>
          <w:sz w:val="22"/>
          <w:szCs w:val="22"/>
        </w:rPr>
      </w:pPr>
    </w:p>
    <w:p w:rsidR="00EF42D8" w:rsidRPr="00552079" w:rsidRDefault="00EF42D8" w:rsidP="00CD7DE0">
      <w:pPr>
        <w:tabs>
          <w:tab w:val="left" w:pos="5691"/>
        </w:tabs>
        <w:rPr>
          <w:rFonts w:asciiTheme="minorHAnsi" w:hAnsiTheme="minorHAnsi" w:cstheme="minorHAnsi"/>
          <w:b/>
          <w:sz w:val="22"/>
          <w:szCs w:val="22"/>
        </w:rPr>
      </w:pPr>
    </w:p>
    <w:p w:rsidR="002B59E7" w:rsidRPr="002B59E7" w:rsidRDefault="002B59E7" w:rsidP="002B59E7">
      <w:pPr>
        <w:rPr>
          <w:rFonts w:asciiTheme="minorHAnsi" w:hAnsiTheme="minorHAnsi" w:cstheme="minorHAnsi"/>
          <w:b/>
          <w:color w:val="FF0000"/>
          <w:sz w:val="22"/>
          <w:szCs w:val="22"/>
        </w:rPr>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72"/>
        <w:gridCol w:w="2976"/>
        <w:gridCol w:w="2578"/>
        <w:gridCol w:w="2100"/>
      </w:tblGrid>
      <w:tr w:rsidR="005D2899" w:rsidRPr="00D116DE" w:rsidTr="00D23513">
        <w:trPr>
          <w:trHeight w:val="364"/>
          <w:jc w:val="center"/>
        </w:trPr>
        <w:tc>
          <w:tcPr>
            <w:tcW w:w="8926" w:type="dxa"/>
            <w:gridSpan w:val="4"/>
            <w:shd w:val="clear" w:color="auto" w:fill="D9D9D9" w:themeFill="background1" w:themeFillShade="D9"/>
            <w:vAlign w:val="center"/>
          </w:tcPr>
          <w:p w:rsidR="005D2899" w:rsidRPr="001A0836" w:rsidRDefault="005D2899" w:rsidP="005D2899">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sz w:val="22"/>
                <w:szCs w:val="22"/>
              </w:rPr>
              <w:lastRenderedPageBreak/>
              <w:t xml:space="preserve">PRECIO REFERENCIAL </w:t>
            </w:r>
            <w:r>
              <w:rPr>
                <w:rFonts w:asciiTheme="minorHAnsi" w:hAnsiTheme="minorHAnsi" w:cstheme="minorHAnsi"/>
                <w:b/>
                <w:sz w:val="22"/>
                <w:szCs w:val="22"/>
              </w:rPr>
              <w:t>EN BOLIVIANOS</w:t>
            </w:r>
          </w:p>
        </w:tc>
      </w:tr>
      <w:tr w:rsidR="005D2899" w:rsidRPr="00D116DE" w:rsidTr="00D23513">
        <w:trPr>
          <w:trHeight w:val="364"/>
          <w:jc w:val="center"/>
        </w:trPr>
        <w:tc>
          <w:tcPr>
            <w:tcW w:w="1272" w:type="dxa"/>
            <w:vMerge w:val="restart"/>
            <w:shd w:val="clear" w:color="auto" w:fill="D9D9D9" w:themeFill="background1" w:themeFillShade="D9"/>
            <w:vAlign w:val="center"/>
            <w:hideMark/>
          </w:tcPr>
          <w:p w:rsidR="005D2899" w:rsidRPr="001A0836" w:rsidRDefault="005D2899" w:rsidP="001A0836">
            <w:pPr>
              <w:jc w:val="center"/>
              <w:rPr>
                <w:rFonts w:asciiTheme="minorHAnsi" w:hAnsiTheme="minorHAnsi" w:cstheme="minorHAnsi"/>
                <w:b/>
                <w:bCs/>
                <w:color w:val="000000"/>
                <w:sz w:val="22"/>
                <w:szCs w:val="22"/>
                <w:lang w:val="es-BO" w:eastAsia="es-BO"/>
              </w:rPr>
            </w:pPr>
            <w:r w:rsidRPr="001A0836">
              <w:rPr>
                <w:rFonts w:asciiTheme="minorHAnsi" w:hAnsiTheme="minorHAnsi" w:cstheme="minorHAnsi"/>
                <w:b/>
                <w:bCs/>
                <w:color w:val="000000"/>
                <w:sz w:val="22"/>
                <w:szCs w:val="22"/>
                <w:lang w:val="es-BO" w:eastAsia="es-BO"/>
              </w:rPr>
              <w:t>Nº</w:t>
            </w:r>
            <w:r>
              <w:rPr>
                <w:rFonts w:asciiTheme="minorHAnsi" w:hAnsiTheme="minorHAnsi" w:cstheme="minorHAnsi"/>
                <w:b/>
                <w:bCs/>
                <w:color w:val="000000"/>
                <w:sz w:val="22"/>
                <w:szCs w:val="22"/>
                <w:lang w:val="es-BO" w:eastAsia="es-BO"/>
              </w:rPr>
              <w:t xml:space="preserve"> TRAMO</w:t>
            </w:r>
          </w:p>
        </w:tc>
        <w:tc>
          <w:tcPr>
            <w:tcW w:w="5554" w:type="dxa"/>
            <w:gridSpan w:val="2"/>
            <w:shd w:val="clear" w:color="auto" w:fill="D9D9D9" w:themeFill="background1" w:themeFillShade="D9"/>
            <w:vAlign w:val="center"/>
            <w:hideMark/>
          </w:tcPr>
          <w:p w:rsidR="005D2899" w:rsidRPr="001A0836" w:rsidRDefault="005D2899" w:rsidP="00BC0179">
            <w:pPr>
              <w:jc w:val="center"/>
              <w:rPr>
                <w:rFonts w:asciiTheme="minorHAnsi" w:hAnsiTheme="minorHAnsi" w:cstheme="minorHAnsi"/>
                <w:b/>
                <w:bCs/>
                <w:color w:val="000000"/>
                <w:sz w:val="22"/>
                <w:szCs w:val="22"/>
                <w:lang w:val="es-BO" w:eastAsia="es-BO"/>
              </w:rPr>
            </w:pPr>
            <w:r w:rsidRPr="001A0836">
              <w:rPr>
                <w:rFonts w:asciiTheme="minorHAnsi" w:hAnsiTheme="minorHAnsi"/>
                <w:b/>
                <w:bCs/>
                <w:color w:val="000000"/>
                <w:sz w:val="22"/>
                <w:szCs w:val="22"/>
              </w:rPr>
              <w:t>TRAMOS</w:t>
            </w:r>
          </w:p>
        </w:tc>
        <w:tc>
          <w:tcPr>
            <w:tcW w:w="2100" w:type="dxa"/>
            <w:vMerge w:val="restart"/>
            <w:shd w:val="clear" w:color="auto" w:fill="D9D9D9" w:themeFill="background1" w:themeFillShade="D9"/>
            <w:vAlign w:val="center"/>
          </w:tcPr>
          <w:p w:rsidR="005D2899" w:rsidRPr="001A0836" w:rsidRDefault="005D2899" w:rsidP="00BC0179">
            <w:pPr>
              <w:jc w:val="center"/>
              <w:rPr>
                <w:rFonts w:asciiTheme="minorHAnsi" w:hAnsiTheme="minorHAnsi" w:cstheme="minorHAnsi"/>
                <w:b/>
                <w:bCs/>
                <w:color w:val="000000"/>
                <w:sz w:val="22"/>
                <w:szCs w:val="22"/>
                <w:lang w:val="es-BO" w:eastAsia="es-BO"/>
              </w:rPr>
            </w:pPr>
            <w:r w:rsidRPr="001A0836">
              <w:rPr>
                <w:rFonts w:asciiTheme="minorHAnsi" w:hAnsiTheme="minorHAnsi" w:cstheme="minorHAnsi"/>
                <w:b/>
                <w:bCs/>
                <w:color w:val="000000"/>
                <w:sz w:val="22"/>
                <w:szCs w:val="22"/>
                <w:lang w:val="es-BO" w:eastAsia="es-BO"/>
              </w:rPr>
              <w:t xml:space="preserve">TARIFA Bs/TM </w:t>
            </w:r>
          </w:p>
        </w:tc>
      </w:tr>
      <w:tr w:rsidR="00D23513" w:rsidRPr="00D116DE" w:rsidTr="00D23513">
        <w:trPr>
          <w:trHeight w:val="364"/>
          <w:jc w:val="center"/>
        </w:trPr>
        <w:tc>
          <w:tcPr>
            <w:tcW w:w="1272" w:type="dxa"/>
            <w:vMerge/>
            <w:shd w:val="clear" w:color="auto" w:fill="D9D9D9" w:themeFill="background1" w:themeFillShade="D9"/>
            <w:vAlign w:val="center"/>
          </w:tcPr>
          <w:p w:rsidR="00D23513" w:rsidRPr="001A0836" w:rsidRDefault="00D23513" w:rsidP="00D23513">
            <w:pPr>
              <w:jc w:val="center"/>
              <w:rPr>
                <w:rFonts w:asciiTheme="minorHAnsi" w:hAnsiTheme="minorHAnsi" w:cstheme="minorHAnsi"/>
                <w:b/>
                <w:bCs/>
                <w:color w:val="000000"/>
                <w:sz w:val="22"/>
                <w:szCs w:val="22"/>
                <w:lang w:val="es-BO" w:eastAsia="es-BO"/>
              </w:rPr>
            </w:pPr>
          </w:p>
        </w:tc>
        <w:tc>
          <w:tcPr>
            <w:tcW w:w="2976" w:type="dxa"/>
            <w:shd w:val="clear" w:color="auto" w:fill="D9D9D9" w:themeFill="background1" w:themeFillShade="D9"/>
            <w:vAlign w:val="center"/>
          </w:tcPr>
          <w:p w:rsidR="00D23513" w:rsidRDefault="00D23513" w:rsidP="00D23513">
            <w:pPr>
              <w:jc w:val="center"/>
              <w:rPr>
                <w:rFonts w:asciiTheme="minorHAnsi" w:hAnsiTheme="minorHAnsi" w:cstheme="minorHAnsi"/>
                <w:b/>
                <w:sz w:val="22"/>
                <w:szCs w:val="22"/>
                <w:lang w:val="es-BO"/>
              </w:rPr>
            </w:pPr>
            <w:r>
              <w:rPr>
                <w:rFonts w:asciiTheme="minorHAnsi" w:hAnsiTheme="minorHAnsi" w:cstheme="minorHAnsi"/>
                <w:b/>
                <w:sz w:val="22"/>
                <w:szCs w:val="22"/>
                <w:lang w:val="es-BO"/>
              </w:rPr>
              <w:t>Punto de Recepción</w:t>
            </w:r>
          </w:p>
        </w:tc>
        <w:tc>
          <w:tcPr>
            <w:tcW w:w="2578" w:type="dxa"/>
            <w:shd w:val="clear" w:color="auto" w:fill="D9D9D9" w:themeFill="background1" w:themeFillShade="D9"/>
            <w:vAlign w:val="center"/>
          </w:tcPr>
          <w:p w:rsidR="00D23513" w:rsidRPr="00552079" w:rsidRDefault="00D23513" w:rsidP="00D23513">
            <w:pPr>
              <w:jc w:val="center"/>
              <w:rPr>
                <w:rFonts w:asciiTheme="minorHAnsi" w:hAnsiTheme="minorHAnsi" w:cstheme="minorHAnsi"/>
                <w:b/>
                <w:sz w:val="22"/>
                <w:szCs w:val="22"/>
                <w:lang w:val="es-BO"/>
              </w:rPr>
            </w:pPr>
            <w:r>
              <w:rPr>
                <w:rFonts w:asciiTheme="minorHAnsi" w:hAnsiTheme="minorHAnsi" w:cstheme="minorHAnsi"/>
                <w:b/>
                <w:sz w:val="22"/>
                <w:szCs w:val="22"/>
                <w:lang w:val="es-BO"/>
              </w:rPr>
              <w:t>Punto de entrega</w:t>
            </w:r>
          </w:p>
        </w:tc>
        <w:tc>
          <w:tcPr>
            <w:tcW w:w="2100" w:type="dxa"/>
            <w:vMerge/>
            <w:shd w:val="clear" w:color="auto" w:fill="D9D9D9" w:themeFill="background1" w:themeFillShade="D9"/>
            <w:vAlign w:val="center"/>
          </w:tcPr>
          <w:p w:rsidR="00D23513" w:rsidRPr="001A0836" w:rsidRDefault="00D23513" w:rsidP="00D23513">
            <w:pPr>
              <w:jc w:val="center"/>
              <w:rPr>
                <w:rFonts w:asciiTheme="minorHAnsi" w:hAnsiTheme="minorHAnsi" w:cstheme="minorHAnsi"/>
                <w:b/>
                <w:bCs/>
                <w:color w:val="000000"/>
                <w:sz w:val="22"/>
                <w:szCs w:val="22"/>
                <w:lang w:val="es-BO" w:eastAsia="es-BO"/>
              </w:rPr>
            </w:pPr>
          </w:p>
        </w:tc>
      </w:tr>
      <w:tr w:rsidR="005D2899" w:rsidRPr="00D116DE" w:rsidTr="00D23513">
        <w:trPr>
          <w:trHeight w:val="226"/>
          <w:jc w:val="center"/>
        </w:trPr>
        <w:tc>
          <w:tcPr>
            <w:tcW w:w="1272" w:type="dxa"/>
            <w:shd w:val="clear" w:color="auto" w:fill="auto"/>
            <w:noWrap/>
            <w:vAlign w:val="center"/>
          </w:tcPr>
          <w:p w:rsidR="005D2899" w:rsidRPr="001A0836" w:rsidRDefault="005D2899" w:rsidP="00BC0179">
            <w:pPr>
              <w:jc w:val="center"/>
              <w:rPr>
                <w:rFonts w:asciiTheme="minorHAnsi" w:hAnsiTheme="minorHAnsi" w:cstheme="minorHAnsi"/>
                <w:color w:val="000000"/>
                <w:sz w:val="22"/>
                <w:szCs w:val="22"/>
                <w:lang w:val="es-BO" w:eastAsia="es-BO"/>
              </w:rPr>
            </w:pPr>
            <w:r w:rsidRPr="001A0836">
              <w:rPr>
                <w:rFonts w:asciiTheme="minorHAnsi" w:hAnsiTheme="minorHAnsi" w:cstheme="minorHAnsi"/>
                <w:color w:val="000000"/>
                <w:sz w:val="22"/>
                <w:szCs w:val="22"/>
                <w:lang w:val="es-BO" w:eastAsia="es-BO"/>
              </w:rPr>
              <w:t>1</w:t>
            </w:r>
          </w:p>
        </w:tc>
        <w:tc>
          <w:tcPr>
            <w:tcW w:w="2976" w:type="dxa"/>
            <w:shd w:val="clear" w:color="000000" w:fill="FFFFFF"/>
            <w:vAlign w:val="center"/>
          </w:tcPr>
          <w:p w:rsidR="005D2899" w:rsidRPr="001A0836" w:rsidRDefault="005D2899" w:rsidP="005D2899">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Rio Grande</w:t>
            </w:r>
          </w:p>
        </w:tc>
        <w:tc>
          <w:tcPr>
            <w:tcW w:w="2578" w:type="dxa"/>
            <w:shd w:val="clear" w:color="000000" w:fill="FFFFFF"/>
            <w:vAlign w:val="center"/>
          </w:tcPr>
          <w:p w:rsidR="005D2899" w:rsidRPr="001A0836" w:rsidRDefault="005D2899" w:rsidP="005D2899">
            <w:pPr>
              <w:jc w:val="center"/>
              <w:rPr>
                <w:rFonts w:asciiTheme="minorHAnsi" w:hAnsiTheme="minorHAnsi" w:cstheme="minorHAnsi"/>
                <w:color w:val="000000"/>
                <w:sz w:val="22"/>
                <w:szCs w:val="22"/>
                <w:lang w:val="es-BO" w:eastAsia="es-BO"/>
              </w:rPr>
            </w:pPr>
            <w:r w:rsidRPr="001A0836">
              <w:rPr>
                <w:rFonts w:asciiTheme="minorHAnsi" w:hAnsiTheme="minorHAnsi" w:cstheme="minorHAnsi"/>
                <w:color w:val="000000"/>
                <w:sz w:val="22"/>
                <w:szCs w:val="22"/>
                <w:lang w:val="es-BO" w:eastAsia="es-BO"/>
              </w:rPr>
              <w:t>Santa Cruz</w:t>
            </w:r>
          </w:p>
        </w:tc>
        <w:tc>
          <w:tcPr>
            <w:tcW w:w="2100" w:type="dxa"/>
            <w:shd w:val="clear" w:color="000000" w:fill="FFFFFF"/>
            <w:vAlign w:val="center"/>
          </w:tcPr>
          <w:p w:rsidR="005D2899" w:rsidRPr="001A0836" w:rsidRDefault="005D2899" w:rsidP="00E83202">
            <w:pPr>
              <w:jc w:val="right"/>
              <w:rPr>
                <w:rFonts w:asciiTheme="minorHAnsi" w:hAnsiTheme="minorHAnsi" w:cstheme="minorHAnsi"/>
                <w:color w:val="000000"/>
                <w:sz w:val="22"/>
                <w:szCs w:val="22"/>
                <w:lang w:val="es-BO" w:eastAsia="es-BO"/>
              </w:rPr>
            </w:pPr>
            <w:r w:rsidRPr="001A0836">
              <w:rPr>
                <w:rFonts w:asciiTheme="minorHAnsi" w:hAnsiTheme="minorHAnsi" w:cstheme="minorHAnsi"/>
                <w:color w:val="000000"/>
                <w:sz w:val="22"/>
                <w:szCs w:val="22"/>
                <w:lang w:val="es-BO" w:eastAsia="es-BO"/>
              </w:rPr>
              <w:t>68,00</w:t>
            </w:r>
          </w:p>
        </w:tc>
      </w:tr>
      <w:tr w:rsidR="005D2899" w:rsidRPr="00D116DE" w:rsidTr="00D23513">
        <w:trPr>
          <w:trHeight w:val="80"/>
          <w:jc w:val="center"/>
        </w:trPr>
        <w:tc>
          <w:tcPr>
            <w:tcW w:w="1272" w:type="dxa"/>
            <w:shd w:val="clear" w:color="auto" w:fill="auto"/>
            <w:noWrap/>
            <w:vAlign w:val="center"/>
          </w:tcPr>
          <w:p w:rsidR="005D2899" w:rsidRPr="001A0836" w:rsidRDefault="005D2899" w:rsidP="00BC0179">
            <w:pPr>
              <w:jc w:val="center"/>
              <w:rPr>
                <w:rFonts w:asciiTheme="minorHAnsi" w:hAnsiTheme="minorHAnsi" w:cstheme="minorHAnsi"/>
                <w:color w:val="000000"/>
                <w:sz w:val="22"/>
                <w:szCs w:val="22"/>
                <w:lang w:val="es-BO" w:eastAsia="es-BO"/>
              </w:rPr>
            </w:pPr>
            <w:r w:rsidRPr="001A0836">
              <w:rPr>
                <w:rFonts w:asciiTheme="minorHAnsi" w:hAnsiTheme="minorHAnsi" w:cstheme="minorHAnsi"/>
                <w:color w:val="000000"/>
                <w:sz w:val="22"/>
                <w:szCs w:val="22"/>
                <w:lang w:val="es-BO" w:eastAsia="es-BO"/>
              </w:rPr>
              <w:t>2</w:t>
            </w:r>
          </w:p>
        </w:tc>
        <w:tc>
          <w:tcPr>
            <w:tcW w:w="2976" w:type="dxa"/>
            <w:shd w:val="clear" w:color="000000" w:fill="FFFFFF"/>
            <w:vAlign w:val="center"/>
          </w:tcPr>
          <w:p w:rsidR="005D2899" w:rsidRPr="001A0836" w:rsidRDefault="005D2899" w:rsidP="005D2899">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Gran Chaco</w:t>
            </w:r>
          </w:p>
        </w:tc>
        <w:tc>
          <w:tcPr>
            <w:tcW w:w="2578" w:type="dxa"/>
            <w:shd w:val="clear" w:color="000000" w:fill="FFFFFF"/>
            <w:vAlign w:val="center"/>
          </w:tcPr>
          <w:p w:rsidR="005D2899" w:rsidRPr="001A0836" w:rsidRDefault="005D2899" w:rsidP="005D2899">
            <w:pPr>
              <w:jc w:val="center"/>
              <w:rPr>
                <w:rFonts w:asciiTheme="minorHAnsi" w:hAnsiTheme="minorHAnsi" w:cstheme="minorHAnsi"/>
                <w:color w:val="000000"/>
                <w:sz w:val="22"/>
                <w:szCs w:val="22"/>
                <w:lang w:val="es-BO" w:eastAsia="es-BO"/>
              </w:rPr>
            </w:pPr>
            <w:r w:rsidRPr="001A0836">
              <w:rPr>
                <w:rFonts w:asciiTheme="minorHAnsi" w:hAnsiTheme="minorHAnsi" w:cstheme="minorHAnsi"/>
                <w:color w:val="000000"/>
                <w:sz w:val="22"/>
                <w:szCs w:val="22"/>
                <w:lang w:val="es-BO" w:eastAsia="es-BO"/>
              </w:rPr>
              <w:t>Santa Cruz</w:t>
            </w:r>
          </w:p>
        </w:tc>
        <w:tc>
          <w:tcPr>
            <w:tcW w:w="2100" w:type="dxa"/>
            <w:shd w:val="clear" w:color="000000" w:fill="FFFFFF"/>
            <w:vAlign w:val="center"/>
          </w:tcPr>
          <w:p w:rsidR="005D2899" w:rsidRPr="001A0836" w:rsidRDefault="005D2899" w:rsidP="00E83202">
            <w:pPr>
              <w:jc w:val="right"/>
              <w:rPr>
                <w:rFonts w:asciiTheme="minorHAnsi" w:hAnsiTheme="minorHAnsi" w:cstheme="minorHAnsi"/>
                <w:color w:val="000000"/>
                <w:sz w:val="22"/>
                <w:szCs w:val="22"/>
                <w:lang w:val="es-BO" w:eastAsia="es-BO"/>
              </w:rPr>
            </w:pPr>
            <w:r w:rsidRPr="001A0836">
              <w:rPr>
                <w:rFonts w:asciiTheme="minorHAnsi" w:hAnsiTheme="minorHAnsi" w:cstheme="minorHAnsi"/>
                <w:color w:val="000000"/>
                <w:sz w:val="22"/>
                <w:szCs w:val="22"/>
                <w:lang w:val="es-BO" w:eastAsia="es-BO"/>
              </w:rPr>
              <w:t>325,00</w:t>
            </w:r>
          </w:p>
        </w:tc>
      </w:tr>
    </w:tbl>
    <w:p w:rsidR="00E83202" w:rsidRPr="00552079" w:rsidRDefault="00E83202" w:rsidP="00E83202">
      <w:pPr>
        <w:rPr>
          <w:rFonts w:asciiTheme="minorHAnsi" w:hAnsiTheme="minorHAnsi" w:cstheme="minorHAnsi"/>
          <w:sz w:val="22"/>
          <w:szCs w:val="22"/>
          <w:lang w:val="es-MX"/>
        </w:rPr>
      </w:pPr>
    </w:p>
    <w:p w:rsidR="00CE7B5F" w:rsidRPr="00386958" w:rsidRDefault="00386958" w:rsidP="00386958">
      <w:pPr>
        <w:jc w:val="both"/>
        <w:rPr>
          <w:rFonts w:asciiTheme="minorHAnsi" w:hAnsiTheme="minorHAnsi" w:cstheme="minorHAnsi"/>
          <w:sz w:val="22"/>
          <w:szCs w:val="22"/>
        </w:rPr>
      </w:pPr>
      <w:r w:rsidRPr="00386958">
        <w:rPr>
          <w:rFonts w:asciiTheme="minorHAnsi" w:hAnsiTheme="minorHAnsi" w:cstheme="minorHAnsi"/>
          <w:sz w:val="22"/>
          <w:szCs w:val="22"/>
        </w:rPr>
        <w:t>El presupuesto asignado para el proceso de contratación “TRANSPORTE GASOLINA RICA EN ISOPENTANO POR CISTERNAS - GESTIÓ</w:t>
      </w:r>
      <w:r w:rsidR="00B63114">
        <w:rPr>
          <w:rFonts w:asciiTheme="minorHAnsi" w:hAnsiTheme="minorHAnsi" w:cstheme="minorHAnsi"/>
          <w:sz w:val="22"/>
          <w:szCs w:val="22"/>
        </w:rPr>
        <w:t>N 2018” es hasta Bs.2.622.</w:t>
      </w:r>
      <w:r w:rsidR="00177C65">
        <w:rPr>
          <w:rFonts w:asciiTheme="minorHAnsi" w:hAnsiTheme="minorHAnsi" w:cstheme="minorHAnsi"/>
          <w:sz w:val="22"/>
          <w:szCs w:val="22"/>
        </w:rPr>
        <w:t>529.-</w:t>
      </w: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3D7B4E" w:rsidRDefault="003D7B4E" w:rsidP="00B37050">
      <w:pPr>
        <w:jc w:val="center"/>
        <w:rPr>
          <w:rFonts w:asciiTheme="minorHAnsi" w:hAnsiTheme="minorHAnsi" w:cstheme="minorHAnsi"/>
          <w:b/>
          <w:sz w:val="22"/>
          <w:szCs w:val="22"/>
        </w:rPr>
      </w:pPr>
    </w:p>
    <w:p w:rsidR="003D7B4E" w:rsidRDefault="003D7B4E" w:rsidP="00B37050">
      <w:pPr>
        <w:jc w:val="center"/>
        <w:rPr>
          <w:rFonts w:asciiTheme="minorHAnsi" w:hAnsiTheme="minorHAnsi" w:cstheme="minorHAnsi"/>
          <w:b/>
          <w:sz w:val="22"/>
          <w:szCs w:val="22"/>
        </w:rPr>
      </w:pPr>
    </w:p>
    <w:p w:rsidR="003D7B4E" w:rsidRDefault="003D7B4E" w:rsidP="00B37050">
      <w:pPr>
        <w:jc w:val="center"/>
        <w:rPr>
          <w:rFonts w:asciiTheme="minorHAnsi" w:hAnsiTheme="minorHAnsi" w:cstheme="minorHAnsi"/>
          <w:b/>
          <w:sz w:val="22"/>
          <w:szCs w:val="22"/>
        </w:rPr>
      </w:pPr>
    </w:p>
    <w:p w:rsidR="003D7B4E" w:rsidRDefault="003D7B4E" w:rsidP="00B37050">
      <w:pPr>
        <w:jc w:val="center"/>
        <w:rPr>
          <w:rFonts w:asciiTheme="minorHAnsi" w:hAnsiTheme="minorHAnsi" w:cstheme="minorHAnsi"/>
          <w:b/>
          <w:sz w:val="22"/>
          <w:szCs w:val="22"/>
        </w:rPr>
      </w:pPr>
    </w:p>
    <w:p w:rsidR="003D7B4E" w:rsidRDefault="003D7B4E" w:rsidP="00B37050">
      <w:pPr>
        <w:jc w:val="center"/>
        <w:rPr>
          <w:rFonts w:asciiTheme="minorHAnsi" w:hAnsiTheme="minorHAnsi" w:cstheme="minorHAnsi"/>
          <w:b/>
          <w:sz w:val="22"/>
          <w:szCs w:val="22"/>
        </w:rPr>
      </w:pPr>
    </w:p>
    <w:p w:rsidR="003D7B4E" w:rsidRDefault="003D7B4E" w:rsidP="00B37050">
      <w:pPr>
        <w:jc w:val="center"/>
        <w:rPr>
          <w:rFonts w:asciiTheme="minorHAnsi" w:hAnsiTheme="minorHAnsi" w:cstheme="minorHAnsi"/>
          <w:b/>
          <w:sz w:val="22"/>
          <w:szCs w:val="22"/>
        </w:rPr>
      </w:pPr>
    </w:p>
    <w:p w:rsidR="003D7B4E" w:rsidRDefault="003D7B4E" w:rsidP="00B37050">
      <w:pPr>
        <w:jc w:val="center"/>
        <w:rPr>
          <w:rFonts w:asciiTheme="minorHAnsi" w:hAnsiTheme="minorHAnsi" w:cstheme="minorHAnsi"/>
          <w:b/>
          <w:sz w:val="22"/>
          <w:szCs w:val="22"/>
        </w:rPr>
      </w:pPr>
    </w:p>
    <w:p w:rsidR="003D7B4E" w:rsidRDefault="003D7B4E" w:rsidP="00B37050">
      <w:pPr>
        <w:jc w:val="center"/>
        <w:rPr>
          <w:rFonts w:asciiTheme="minorHAnsi" w:hAnsiTheme="minorHAnsi" w:cstheme="minorHAnsi"/>
          <w:b/>
          <w:sz w:val="22"/>
          <w:szCs w:val="22"/>
        </w:rPr>
      </w:pPr>
    </w:p>
    <w:p w:rsidR="003D7B4E" w:rsidRDefault="003D7B4E" w:rsidP="00B37050">
      <w:pPr>
        <w:jc w:val="center"/>
        <w:rPr>
          <w:rFonts w:asciiTheme="minorHAnsi" w:hAnsiTheme="minorHAnsi" w:cstheme="minorHAnsi"/>
          <w:b/>
          <w:sz w:val="22"/>
          <w:szCs w:val="22"/>
        </w:rPr>
      </w:pPr>
    </w:p>
    <w:p w:rsidR="00F462A7" w:rsidRDefault="00F462A7" w:rsidP="00B37050">
      <w:pPr>
        <w:jc w:val="center"/>
        <w:rPr>
          <w:rFonts w:asciiTheme="minorHAnsi" w:hAnsiTheme="minorHAnsi" w:cstheme="minorHAnsi"/>
          <w:b/>
          <w:sz w:val="22"/>
          <w:szCs w:val="22"/>
        </w:rPr>
      </w:pPr>
    </w:p>
    <w:p w:rsidR="00F462A7" w:rsidRDefault="00F462A7" w:rsidP="00B37050">
      <w:pPr>
        <w:jc w:val="center"/>
        <w:rPr>
          <w:rFonts w:asciiTheme="minorHAnsi" w:hAnsiTheme="minorHAnsi" w:cstheme="minorHAnsi"/>
          <w:b/>
          <w:sz w:val="22"/>
          <w:szCs w:val="22"/>
        </w:rPr>
      </w:pPr>
    </w:p>
    <w:p w:rsidR="00F462A7" w:rsidRDefault="00F462A7" w:rsidP="00B37050">
      <w:pPr>
        <w:jc w:val="center"/>
        <w:rPr>
          <w:rFonts w:asciiTheme="minorHAnsi" w:hAnsiTheme="minorHAnsi" w:cstheme="minorHAnsi"/>
          <w:b/>
          <w:sz w:val="22"/>
          <w:szCs w:val="22"/>
        </w:rPr>
      </w:pPr>
    </w:p>
    <w:p w:rsidR="003D7B4E" w:rsidRDefault="003D7B4E" w:rsidP="00B37050">
      <w:pPr>
        <w:jc w:val="center"/>
        <w:rPr>
          <w:rFonts w:asciiTheme="minorHAnsi" w:hAnsiTheme="minorHAnsi" w:cstheme="minorHAnsi"/>
          <w:b/>
          <w:sz w:val="22"/>
          <w:szCs w:val="22"/>
        </w:rPr>
      </w:pPr>
    </w:p>
    <w:p w:rsidR="006E2956" w:rsidRDefault="006E2956"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BE5B19">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BE5B19">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664FAC" w:rsidP="00BE5B19">
      <w:pPr>
        <w:pStyle w:val="Prrafodelista"/>
        <w:numPr>
          <w:ilvl w:val="0"/>
          <w:numId w:val="17"/>
        </w:numPr>
        <w:ind w:left="851"/>
        <w:jc w:val="both"/>
        <w:rPr>
          <w:rFonts w:asciiTheme="minorHAnsi" w:hAnsiTheme="minorHAnsi" w:cstheme="minorHAnsi"/>
          <w:color w:val="000000"/>
          <w:sz w:val="22"/>
          <w:szCs w:val="22"/>
        </w:rPr>
      </w:pPr>
      <w:r>
        <w:rPr>
          <w:rFonts w:asciiTheme="minorHAnsi" w:hAnsiTheme="minorHAnsi" w:cstheme="minorHAnsi"/>
          <w:sz w:val="22"/>
          <w:szCs w:val="22"/>
          <w:lang w:val="es-BO"/>
        </w:rPr>
        <w:t xml:space="preserve">Empresas extranjeras </w:t>
      </w:r>
      <w:r w:rsidRPr="00CE3183">
        <w:rPr>
          <w:rFonts w:asciiTheme="minorHAnsi" w:hAnsiTheme="minorHAnsi" w:cstheme="minorHAnsi"/>
          <w:i/>
          <w:color w:val="FF0000"/>
          <w:sz w:val="22"/>
          <w:szCs w:val="22"/>
          <w:lang w:val="es-BO"/>
        </w:rPr>
        <w:t>(No aplica).</w:t>
      </w:r>
    </w:p>
    <w:p w:rsidR="004668B6" w:rsidRPr="00365997" w:rsidRDefault="004668B6" w:rsidP="00BE5B19">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BE5B19">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BE5B19">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w:t>
      </w:r>
      <w:r w:rsidR="00664FAC">
        <w:rPr>
          <w:rFonts w:asciiTheme="minorHAnsi" w:hAnsiTheme="minorHAnsi" w:cstheme="minorHAnsi"/>
          <w:sz w:val="22"/>
          <w:szCs w:val="22"/>
          <w:lang w:val="es-BO"/>
        </w:rPr>
        <w:t xml:space="preserve">rmadas por empresas extranjeras </w:t>
      </w:r>
      <w:r w:rsidR="00664FAC" w:rsidRPr="00CE3183">
        <w:rPr>
          <w:rFonts w:asciiTheme="minorHAnsi" w:hAnsiTheme="minorHAnsi" w:cstheme="minorHAnsi"/>
          <w:i/>
          <w:color w:val="FF0000"/>
          <w:sz w:val="22"/>
          <w:szCs w:val="22"/>
          <w:lang w:val="es-BO"/>
        </w:rPr>
        <w:t>(No aplica).</w:t>
      </w:r>
    </w:p>
    <w:p w:rsidR="004668B6" w:rsidRPr="00365997" w:rsidRDefault="004668B6" w:rsidP="00BE5B19">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Micro y Pequeñas Empresas – MyPES.</w:t>
      </w:r>
    </w:p>
    <w:p w:rsidR="00EF0767" w:rsidRPr="00EF0767" w:rsidRDefault="00EF0767" w:rsidP="00BE5B19">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BE5B19">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BE5B19">
      <w:pPr>
        <w:pStyle w:val="Sinespaciado4"/>
        <w:numPr>
          <w:ilvl w:val="0"/>
          <w:numId w:val="21"/>
        </w:numPr>
        <w:ind w:left="851"/>
        <w:jc w:val="both"/>
      </w:pPr>
      <w:r w:rsidRPr="008842A3">
        <w:t>Que tengan sentencia ejecutoriada, con impedimento para ejercer el comercio.</w:t>
      </w:r>
    </w:p>
    <w:p w:rsidR="00983825" w:rsidRDefault="00983825" w:rsidP="00BE5B19">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BE5B19">
      <w:pPr>
        <w:pStyle w:val="Sinespaciado4"/>
        <w:numPr>
          <w:ilvl w:val="0"/>
          <w:numId w:val="21"/>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BE5B19">
      <w:pPr>
        <w:pStyle w:val="Sinespaciado4"/>
        <w:numPr>
          <w:ilvl w:val="0"/>
          <w:numId w:val="21"/>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BE5B19">
      <w:pPr>
        <w:pStyle w:val="Sinespaciado4"/>
        <w:numPr>
          <w:ilvl w:val="0"/>
          <w:numId w:val="21"/>
        </w:numPr>
        <w:ind w:left="851"/>
        <w:jc w:val="both"/>
      </w:pPr>
      <w:r w:rsidRPr="008842A3">
        <w:t>Que hubiesen declarado su disolución o quiebra.</w:t>
      </w:r>
    </w:p>
    <w:p w:rsidR="00983825" w:rsidRDefault="00983825" w:rsidP="00BE5B19">
      <w:pPr>
        <w:pStyle w:val="Sinespaciado4"/>
        <w:numPr>
          <w:ilvl w:val="0"/>
          <w:numId w:val="21"/>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BE5B19">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BE5B19">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BE5B19">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BE5B19">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664FAC" w:rsidRDefault="00A047DF" w:rsidP="00A047DF">
      <w:pPr>
        <w:ind w:left="426"/>
        <w:jc w:val="both"/>
        <w:rPr>
          <w:rFonts w:asciiTheme="minorHAnsi" w:hAnsiTheme="minorHAnsi" w:cstheme="minorHAnsi"/>
          <w:sz w:val="22"/>
          <w:szCs w:val="22"/>
          <w:lang w:val="es-BO"/>
        </w:rPr>
      </w:pPr>
      <w:r w:rsidRPr="00664FAC">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664FAC"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664FAC">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lastRenderedPageBreak/>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BE5B19">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BE5B19">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BE5B19">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BE5B19">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BE5B19">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A047DF" w:rsidRDefault="00A047DF"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BE5B19">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80436" w:rsidRPr="003F41EE" w:rsidRDefault="00480436" w:rsidP="00BE5B19">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Default="00480436" w:rsidP="00BE5B19">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664FAC">
        <w:rPr>
          <w:rFonts w:asciiTheme="minorHAnsi" w:hAnsiTheme="minorHAnsi" w:cstheme="minorHAnsi"/>
          <w:sz w:val="22"/>
          <w:szCs w:val="22"/>
          <w:lang w:val="es-BO"/>
        </w:rPr>
        <w:t>subsane dicho aspecto.</w:t>
      </w:r>
    </w:p>
    <w:p w:rsidR="00A047DF" w:rsidRPr="00B67158" w:rsidRDefault="00A047DF" w:rsidP="00BE5B19">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B67158">
        <w:rPr>
          <w:rFonts w:asciiTheme="minorHAnsi" w:hAnsiTheme="minorHAnsi" w:cstheme="minorHAnsi"/>
          <w:sz w:val="22"/>
          <w:szCs w:val="22"/>
          <w:lang w:val="es-BO"/>
        </w:rPr>
        <w:t>Cuando la Garantía de Seriedad de Propuesta sea girada por un plazo menor al solicitado en el presente DBC, admitiéndose un margen de error que no sup</w:t>
      </w:r>
      <w:r w:rsidR="00664FAC" w:rsidRPr="00B67158">
        <w:rPr>
          <w:rFonts w:asciiTheme="minorHAnsi" w:hAnsiTheme="minorHAnsi" w:cstheme="minorHAnsi"/>
          <w:sz w:val="22"/>
          <w:szCs w:val="22"/>
          <w:lang w:val="es-BO"/>
        </w:rPr>
        <w:t>ere los dos (2) días calendario.</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664FAC"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identificación </w:t>
      </w:r>
      <w:r w:rsidRPr="00664FAC">
        <w:rPr>
          <w:rFonts w:asciiTheme="minorHAnsi" w:hAnsiTheme="minorHAnsi" w:cstheme="minorHAnsi"/>
          <w:color w:val="000000"/>
          <w:sz w:val="22"/>
          <w:szCs w:val="22"/>
        </w:rPr>
        <w:t>del proponente (Formulario A-1).</w:t>
      </w:r>
    </w:p>
    <w:p w:rsidR="00A047DF" w:rsidRPr="00664FAC"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664FAC">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85A76" w:rsidRDefault="00485A76" w:rsidP="00452B99">
      <w:pPr>
        <w:ind w:left="426"/>
        <w:jc w:val="both"/>
        <w:rPr>
          <w:rFonts w:asciiTheme="minorHAnsi" w:hAnsiTheme="minorHAnsi" w:cstheme="minorHAnsi"/>
          <w:sz w:val="22"/>
          <w:szCs w:val="22"/>
        </w:rPr>
      </w:pPr>
    </w:p>
    <w:p w:rsidR="00452B99" w:rsidRDefault="00452B99" w:rsidP="00BE5B19">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913663" w:rsidRPr="00913663" w:rsidRDefault="00913663" w:rsidP="00BE5B19">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BE5B19">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Se hubiera extinguido la necesidad de contratación. </w:t>
      </w:r>
    </w:p>
    <w:p w:rsidR="00913663" w:rsidRPr="00552079" w:rsidRDefault="00913663" w:rsidP="00BE5B19">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223407" w:rsidRDefault="007B7B6C" w:rsidP="00A72F2D">
      <w:pPr>
        <w:pStyle w:val="Prrafodelista"/>
        <w:ind w:left="1134"/>
        <w:contextualSpacing/>
        <w:jc w:val="both"/>
        <w:rPr>
          <w:rFonts w:asciiTheme="minorHAnsi" w:eastAsiaTheme="minorHAnsi" w:hAnsiTheme="minorHAnsi" w:cstheme="minorHAnsi"/>
          <w:sz w:val="18"/>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BE5B19">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223407" w:rsidRDefault="00A72F2D" w:rsidP="00A72F2D">
      <w:pPr>
        <w:ind w:left="1134"/>
        <w:jc w:val="both"/>
        <w:rPr>
          <w:rFonts w:asciiTheme="minorHAnsi" w:eastAsiaTheme="minorHAnsi" w:hAnsiTheme="minorHAnsi" w:cstheme="minorHAnsi"/>
          <w:sz w:val="14"/>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BE5B19">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223407" w:rsidRDefault="000C146F" w:rsidP="00A72F2D">
      <w:pPr>
        <w:ind w:left="708" w:firstLine="426"/>
        <w:jc w:val="both"/>
        <w:rPr>
          <w:rFonts w:asciiTheme="minorHAnsi" w:eastAsiaTheme="minorHAnsi" w:hAnsiTheme="minorHAnsi" w:cstheme="minorHAnsi"/>
          <w:sz w:val="14"/>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Pr="00223407" w:rsidRDefault="000C146F"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297A2A" w:rsidRDefault="000D253C" w:rsidP="00664FAC">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A35855">
        <w:rPr>
          <w:rFonts w:asciiTheme="minorHAnsi" w:hAnsiTheme="minorHAnsi" w:cstheme="minorHAnsi"/>
          <w:b/>
          <w:sz w:val="22"/>
          <w:szCs w:val="22"/>
        </w:rPr>
        <w:t>.</w:t>
      </w:r>
    </w:p>
    <w:p w:rsidR="000C146F" w:rsidRPr="00664FAC" w:rsidRDefault="00664FAC" w:rsidP="00297A2A">
      <w:pPr>
        <w:ind w:left="426"/>
        <w:jc w:val="both"/>
        <w:rPr>
          <w:rFonts w:asciiTheme="minorHAnsi" w:hAnsiTheme="minorHAnsi" w:cstheme="minorHAnsi"/>
          <w:b/>
          <w:sz w:val="22"/>
          <w:szCs w:val="22"/>
        </w:rPr>
      </w:pPr>
      <w:r w:rsidRPr="00664FAC">
        <w:rPr>
          <w:rFonts w:asciiTheme="minorHAnsi" w:hAnsiTheme="minorHAnsi" w:cstheme="minorHAnsi"/>
          <w:b/>
          <w:bCs/>
          <w:i/>
          <w:iCs/>
          <w:color w:val="FF0000"/>
          <w:lang w:eastAsia="es-BO"/>
        </w:rPr>
        <w:t xml:space="preserve"> </w:t>
      </w:r>
      <w:r w:rsidRPr="00664FAC">
        <w:rPr>
          <w:rFonts w:asciiTheme="minorHAnsi" w:hAnsiTheme="minorHAnsi" w:cstheme="minorHAnsi"/>
          <w:b/>
          <w:bCs/>
          <w:i/>
          <w:iCs/>
          <w:color w:val="FF0000"/>
          <w:sz w:val="22"/>
          <w:lang w:eastAsia="es-BO"/>
        </w:rPr>
        <w:t>“No corresponde”</w:t>
      </w:r>
    </w:p>
    <w:p w:rsidR="009E2493" w:rsidRPr="003C000B" w:rsidRDefault="009E2493" w:rsidP="009E2493">
      <w:pPr>
        <w:ind w:left="426"/>
        <w:jc w:val="both"/>
        <w:rPr>
          <w:rFonts w:asciiTheme="minorHAnsi" w:hAnsiTheme="minorHAnsi" w:cstheme="minorHAnsi"/>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35855">
        <w:rPr>
          <w:rFonts w:asciiTheme="minorHAnsi" w:hAnsiTheme="minorHAnsi" w:cstheme="minorHAnsi"/>
          <w:b/>
          <w:sz w:val="22"/>
          <w:szCs w:val="22"/>
        </w:rPr>
        <w:t>.-</w:t>
      </w:r>
    </w:p>
    <w:p w:rsidR="00900663" w:rsidRDefault="00297A2A" w:rsidP="00297A2A">
      <w:pPr>
        <w:ind w:firstLine="426"/>
        <w:jc w:val="both"/>
        <w:rPr>
          <w:rFonts w:asciiTheme="minorHAnsi" w:hAnsiTheme="minorHAnsi" w:cstheme="minorHAnsi"/>
          <w:b/>
          <w:color w:val="FF0000"/>
          <w:sz w:val="22"/>
          <w:szCs w:val="22"/>
          <w:lang w:val="es-ES_tradnl"/>
        </w:rPr>
      </w:pPr>
      <w:r w:rsidRPr="00297A2A">
        <w:rPr>
          <w:rFonts w:asciiTheme="minorHAnsi" w:hAnsiTheme="minorHAnsi" w:cstheme="minorHAnsi"/>
          <w:b/>
          <w:color w:val="FF0000"/>
          <w:sz w:val="22"/>
          <w:szCs w:val="22"/>
          <w:lang w:val="es-ES_tradnl"/>
        </w:rPr>
        <w:lastRenderedPageBreak/>
        <w:t>“No corresponde”</w:t>
      </w:r>
    </w:p>
    <w:p w:rsidR="00297A2A" w:rsidRPr="00297A2A" w:rsidRDefault="00297A2A" w:rsidP="00297A2A">
      <w:pPr>
        <w:ind w:firstLine="426"/>
        <w:jc w:val="both"/>
        <w:rPr>
          <w:rFonts w:asciiTheme="minorHAnsi" w:hAnsiTheme="minorHAnsi" w:cstheme="minorHAnsi"/>
          <w:b/>
          <w:color w:val="FF0000"/>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3"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BE5B19">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BE5B19">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BE5B19">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Default="005A4C8F" w:rsidP="005A4C8F">
      <w:pPr>
        <w:jc w:val="both"/>
        <w:rPr>
          <w:rFonts w:asciiTheme="minorHAnsi" w:hAnsiTheme="minorHAnsi" w:cstheme="minorHAnsi"/>
          <w:sz w:val="22"/>
          <w:szCs w:val="22"/>
        </w:rPr>
      </w:pPr>
    </w:p>
    <w:p w:rsidR="00297A2A" w:rsidRPr="00365997" w:rsidRDefault="00297A2A"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 un ítem, lote, tramo, paquete ó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9275" w:type="dxa"/>
        <w:jc w:val="right"/>
        <w:tblLook w:val="04A0" w:firstRow="1" w:lastRow="0" w:firstColumn="1" w:lastColumn="0" w:noHBand="0" w:noVBand="1"/>
      </w:tblPr>
      <w:tblGrid>
        <w:gridCol w:w="2166"/>
        <w:gridCol w:w="1694"/>
        <w:gridCol w:w="5415"/>
      </w:tblGrid>
      <w:tr w:rsidR="004A3439" w:rsidRPr="00552079" w:rsidTr="00292205">
        <w:trPr>
          <w:trHeight w:val="270"/>
          <w:jc w:val="right"/>
        </w:trPr>
        <w:tc>
          <w:tcPr>
            <w:tcW w:w="2166"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710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292205">
        <w:trPr>
          <w:trHeight w:val="189"/>
          <w:jc w:val="right"/>
        </w:trPr>
        <w:tc>
          <w:tcPr>
            <w:tcW w:w="3860"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15"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292205">
        <w:trPr>
          <w:trHeight w:val="178"/>
          <w:jc w:val="right"/>
        </w:trPr>
        <w:tc>
          <w:tcPr>
            <w:tcW w:w="3860"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15"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292205">
        <w:trPr>
          <w:trHeight w:val="221"/>
          <w:jc w:val="right"/>
        </w:trPr>
        <w:tc>
          <w:tcPr>
            <w:tcW w:w="3860"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415"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r w:rsidR="007E6286">
        <w:rPr>
          <w:rFonts w:asciiTheme="minorHAnsi" w:hAnsiTheme="minorHAnsi" w:cstheme="minorHAnsi"/>
          <w:b/>
          <w:sz w:val="22"/>
          <w:szCs w:val="22"/>
        </w:rPr>
        <w:t xml:space="preserve"> </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B25613" w:rsidRDefault="00A671E1" w:rsidP="00A671E1">
      <w:pPr>
        <w:pStyle w:val="Prrafodelista"/>
        <w:ind w:left="426"/>
        <w:jc w:val="both"/>
        <w:rPr>
          <w:rFonts w:asciiTheme="minorHAnsi" w:hAnsiTheme="minorHAnsi" w:cstheme="minorHAnsi"/>
          <w:b/>
          <w:color w:val="FF0000"/>
          <w:sz w:val="22"/>
          <w:szCs w:val="22"/>
        </w:rPr>
      </w:pPr>
      <w:r w:rsidRPr="00AA12A6">
        <w:rPr>
          <w:rFonts w:asciiTheme="minorHAnsi" w:hAnsiTheme="minorHAnsi" w:cstheme="minorHAnsi"/>
          <w:b/>
          <w:sz w:val="22"/>
          <w:szCs w:val="22"/>
          <w:u w:val="single"/>
        </w:rPr>
        <w:t>MÉTODO PRECIO EVALUADO MÁS BAJO:</w:t>
      </w:r>
      <w:r w:rsidR="00B25613" w:rsidRPr="00B25613">
        <w:rPr>
          <w:rFonts w:asciiTheme="minorHAnsi" w:hAnsiTheme="minorHAnsi" w:cstheme="minorHAnsi"/>
          <w:b/>
          <w:sz w:val="22"/>
          <w:szCs w:val="22"/>
        </w:rPr>
        <w:t xml:space="preserve"> </w:t>
      </w:r>
      <w:r w:rsidR="007E6286" w:rsidRPr="00B25613">
        <w:rPr>
          <w:rFonts w:asciiTheme="minorHAnsi" w:hAnsiTheme="minorHAnsi" w:cstheme="minorHAnsi"/>
          <w:b/>
          <w:color w:val="FF0000"/>
          <w:sz w:val="22"/>
          <w:szCs w:val="22"/>
        </w:rPr>
        <w:t xml:space="preserve">(*) De acuerdo a lo descrito en las especificaciones </w:t>
      </w:r>
      <w:r w:rsidR="00B25613" w:rsidRPr="00B25613">
        <w:rPr>
          <w:rFonts w:asciiTheme="minorHAnsi" w:hAnsiTheme="minorHAnsi" w:cstheme="minorHAnsi"/>
          <w:b/>
          <w:color w:val="FF0000"/>
          <w:sz w:val="22"/>
          <w:szCs w:val="22"/>
        </w:rPr>
        <w:t>técnicas</w:t>
      </w:r>
      <w:r w:rsidR="00D01402">
        <w:rPr>
          <w:rFonts w:asciiTheme="minorHAnsi" w:hAnsiTheme="minorHAnsi" w:cstheme="minorHAnsi"/>
          <w:b/>
          <w:color w:val="FF0000"/>
          <w:sz w:val="22"/>
          <w:szCs w:val="22"/>
        </w:rPr>
        <w:t>.</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F62322" w:rsidRDefault="00F62322" w:rsidP="00C14D10">
      <w:pPr>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7"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2466A8" w:rsidRDefault="002466A8" w:rsidP="003A1C43">
      <w:pPr>
        <w:ind w:left="426"/>
        <w:jc w:val="both"/>
        <w:rPr>
          <w:rFonts w:asciiTheme="minorHAnsi" w:hAnsiTheme="minorHAnsi" w:cstheme="minorHAnsi"/>
          <w:sz w:val="22"/>
          <w:szCs w:val="22"/>
        </w:rPr>
      </w:pPr>
    </w:p>
    <w:p w:rsidR="002466A8" w:rsidRPr="00552079" w:rsidRDefault="002466A8"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sidRPr="00A047DF">
        <w:rPr>
          <w:rFonts w:ascii="Segoe UI" w:hAnsi="Segoe UI" w:cs="Segoe UI"/>
        </w:rPr>
        <w:t xml:space="preserve"> 200.000,</w:t>
      </w:r>
      <w:r w:rsidRPr="00A047DF">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177C65" w:rsidRDefault="00177C65">
      <w:pPr>
        <w:rPr>
          <w:rFonts w:asciiTheme="minorHAnsi" w:hAnsiTheme="minorHAnsi" w:cstheme="minorHAnsi"/>
          <w:b/>
          <w:color w:val="000000"/>
          <w:sz w:val="22"/>
          <w:szCs w:val="22"/>
        </w:rPr>
      </w:pPr>
      <w:r>
        <w:rPr>
          <w:rFonts w:asciiTheme="minorHAnsi" w:hAnsiTheme="minorHAnsi" w:cstheme="minorHAnsi"/>
          <w:b/>
          <w:color w:val="000000"/>
          <w:sz w:val="22"/>
          <w:szCs w:val="22"/>
        </w:rPr>
        <w:br w:type="page"/>
      </w: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BE5B19">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Pr="00B87D46" w:rsidRDefault="00A671E1" w:rsidP="00BE5B19">
      <w:pPr>
        <w:pStyle w:val="Prrafodelista"/>
        <w:numPr>
          <w:ilvl w:val="0"/>
          <w:numId w:val="24"/>
        </w:numPr>
        <w:tabs>
          <w:tab w:val="left" w:pos="1134"/>
        </w:tabs>
        <w:ind w:left="1134"/>
        <w:jc w:val="both"/>
        <w:rPr>
          <w:rFonts w:asciiTheme="minorHAnsi" w:hAnsiTheme="minorHAnsi" w:cstheme="minorHAnsi"/>
          <w:sz w:val="22"/>
          <w:szCs w:val="22"/>
        </w:rPr>
      </w:pPr>
      <w:r w:rsidRPr="00B87D46">
        <w:rPr>
          <w:rFonts w:asciiTheme="minorHAnsi" w:hAnsiTheme="minorHAnsi" w:cstheme="minorHAnsi"/>
          <w:sz w:val="22"/>
          <w:szCs w:val="22"/>
        </w:rPr>
        <w:t>Formulario A-1 Presentación de la Propuesta e Identificación del Proponente.</w:t>
      </w:r>
    </w:p>
    <w:p w:rsidR="00A047DF" w:rsidRPr="00B87D46" w:rsidRDefault="00A047DF" w:rsidP="00BE5B19">
      <w:pPr>
        <w:pStyle w:val="Prrafodelista"/>
        <w:numPr>
          <w:ilvl w:val="0"/>
          <w:numId w:val="24"/>
        </w:numPr>
        <w:ind w:left="1134"/>
        <w:rPr>
          <w:rFonts w:asciiTheme="minorHAnsi" w:hAnsiTheme="minorHAnsi" w:cstheme="minorHAnsi"/>
          <w:sz w:val="22"/>
          <w:szCs w:val="22"/>
        </w:rPr>
      </w:pPr>
      <w:r w:rsidRPr="00B87D46">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DC16D6" w:rsidRDefault="00A671E1" w:rsidP="00BE5B19">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DC16D6">
        <w:rPr>
          <w:rFonts w:asciiTheme="minorHAnsi" w:hAnsiTheme="minorHAnsi" w:cstheme="minorHAnsi"/>
          <w:sz w:val="22"/>
          <w:szCs w:val="22"/>
        </w:rPr>
        <w:t>Original de la Garantía de Seriedad de Propuesta</w:t>
      </w:r>
      <w:r w:rsidR="00B87D46">
        <w:rPr>
          <w:rFonts w:asciiTheme="minorHAnsi" w:hAnsiTheme="minorHAnsi" w:cstheme="minorHAnsi"/>
          <w:sz w:val="22"/>
          <w:szCs w:val="22"/>
        </w:rPr>
        <w:t>.</w:t>
      </w:r>
      <w:r w:rsidRPr="00DC16D6">
        <w:rPr>
          <w:rFonts w:asciiTheme="minorHAnsi" w:hAnsiTheme="minorHAnsi" w:cstheme="minorHAnsi"/>
          <w:b/>
          <w:i/>
          <w:color w:val="FF0000"/>
          <w:sz w:val="22"/>
          <w:szCs w:val="22"/>
        </w:rPr>
        <w:t xml:space="preserve"> </w:t>
      </w:r>
    </w:p>
    <w:p w:rsidR="004A3439" w:rsidRDefault="004A3439" w:rsidP="004A3439">
      <w:pPr>
        <w:ind w:left="872"/>
        <w:jc w:val="both"/>
        <w:rPr>
          <w:rFonts w:asciiTheme="minorHAnsi" w:hAnsiTheme="minorHAnsi" w:cstheme="minorHAnsi"/>
          <w:sz w:val="22"/>
          <w:szCs w:val="22"/>
        </w:rPr>
      </w:pPr>
    </w:p>
    <w:p w:rsidR="004A3439" w:rsidRPr="00924927"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924927">
        <w:rPr>
          <w:rFonts w:asciiTheme="minorHAnsi" w:hAnsiTheme="minorHAnsi" w:cstheme="minorHAnsi"/>
          <w:b/>
          <w:sz w:val="22"/>
          <w:szCs w:val="22"/>
          <w:lang w:val="es-BO"/>
        </w:rPr>
        <w:t>1.2 Documentos Legales:</w:t>
      </w:r>
    </w:p>
    <w:p w:rsidR="0070119F" w:rsidRPr="00924927" w:rsidRDefault="007615BB" w:rsidP="004A3439">
      <w:pPr>
        <w:jc w:val="both"/>
        <w:rPr>
          <w:rFonts w:asciiTheme="minorHAnsi" w:hAnsiTheme="minorHAnsi" w:cstheme="minorHAnsi"/>
          <w:sz w:val="22"/>
          <w:szCs w:val="22"/>
        </w:rPr>
      </w:pPr>
      <w:r w:rsidRPr="00924927">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1103BA" w:rsidRPr="00365997" w:rsidRDefault="001103BA" w:rsidP="001103BA">
      <w:pPr>
        <w:pStyle w:val="Prrafodelista"/>
        <w:ind w:left="1134"/>
        <w:jc w:val="both"/>
        <w:rPr>
          <w:rFonts w:asciiTheme="minorHAnsi" w:hAnsiTheme="minorHAnsi" w:cstheme="minorHAnsi"/>
          <w:sz w:val="22"/>
          <w:szCs w:val="22"/>
        </w:rPr>
      </w:pPr>
    </w:p>
    <w:p w:rsidR="00A047DF" w:rsidRPr="000410A2" w:rsidRDefault="00A047DF" w:rsidP="00A047DF">
      <w:pPr>
        <w:ind w:left="1134"/>
        <w:jc w:val="both"/>
        <w:rPr>
          <w:rFonts w:asciiTheme="minorHAnsi" w:hAnsiTheme="minorHAnsi" w:cstheme="minorHAnsi"/>
          <w:sz w:val="22"/>
          <w:szCs w:val="22"/>
        </w:rPr>
      </w:pPr>
      <w:r w:rsidRPr="00B87D46">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Default="00A671E1" w:rsidP="00A671E1">
      <w:pPr>
        <w:ind w:left="66"/>
        <w:jc w:val="both"/>
        <w:rPr>
          <w:rFonts w:asciiTheme="minorHAnsi" w:hAnsiTheme="minorHAnsi" w:cstheme="minorHAnsi"/>
          <w:sz w:val="22"/>
          <w:szCs w:val="22"/>
        </w:rPr>
      </w:pPr>
    </w:p>
    <w:p w:rsidR="004A3439" w:rsidRPr="00924927"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w:t>
      </w:r>
      <w:r w:rsidR="00FA3DC6" w:rsidRPr="00924927">
        <w:rPr>
          <w:rFonts w:asciiTheme="minorHAnsi" w:hAnsiTheme="minorHAnsi" w:cstheme="minorHAnsi"/>
          <w:b/>
          <w:sz w:val="22"/>
          <w:szCs w:val="22"/>
        </w:rPr>
        <w:t xml:space="preserve"> Y LEGALES</w:t>
      </w:r>
      <w:r w:rsidRPr="00924927">
        <w:rPr>
          <w:rFonts w:asciiTheme="minorHAnsi" w:hAnsiTheme="minorHAnsi" w:cstheme="minorHAnsi"/>
          <w:b/>
          <w:sz w:val="22"/>
          <w:szCs w:val="22"/>
        </w:rPr>
        <w:t xml:space="preserve"> PARA ASOCIACIONES ACCIDENTALES</w:t>
      </w:r>
      <w:r w:rsidR="00BB604C" w:rsidRPr="00924927">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BE5B19">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6D0B90">
        <w:rPr>
          <w:rFonts w:asciiTheme="minorHAnsi" w:hAnsiTheme="minorHAnsi" w:cstheme="minorHAnsi"/>
          <w:b/>
          <w:i/>
          <w:color w:val="FF0000"/>
          <w:sz w:val="22"/>
          <w:szCs w:val="22"/>
          <w:lang w:val="es-BO"/>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Default="0098101E" w:rsidP="0057257F">
      <w:pPr>
        <w:pStyle w:val="Normal2"/>
        <w:tabs>
          <w:tab w:val="left" w:pos="1701"/>
          <w:tab w:val="left" w:pos="2835"/>
        </w:tabs>
        <w:ind w:left="2835" w:hanging="2126"/>
        <w:rPr>
          <w:rFonts w:ascii="Calibri" w:hAnsi="Calibri" w:cs="Calibri"/>
          <w:sz w:val="22"/>
          <w:szCs w:val="22"/>
          <w:lang w:val="es-BO"/>
        </w:rPr>
      </w:pPr>
    </w:p>
    <w:p w:rsidR="00C001E1" w:rsidRDefault="00C001E1" w:rsidP="00C001E1">
      <w:pPr>
        <w:tabs>
          <w:tab w:val="left" w:pos="5025"/>
        </w:tabs>
        <w:ind w:left="709"/>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Otros</w:t>
      </w:r>
      <w:r>
        <w:rPr>
          <w:rFonts w:asciiTheme="minorHAnsi" w:hAnsiTheme="minorHAnsi" w:cstheme="minorHAnsi"/>
          <w:sz w:val="22"/>
          <w:szCs w:val="22"/>
          <w:lang w:val="es-BO"/>
        </w:rPr>
        <w:t xml:space="preserve"> Formularios/documentos</w:t>
      </w:r>
      <w:r w:rsidRPr="001C15EE">
        <w:rPr>
          <w:rFonts w:asciiTheme="minorHAnsi" w:hAnsiTheme="minorHAnsi" w:cstheme="minorHAnsi"/>
          <w:sz w:val="22"/>
          <w:szCs w:val="22"/>
          <w:lang w:val="es-BO"/>
        </w:rPr>
        <w:t xml:space="preserve"> según</w:t>
      </w:r>
      <w:r w:rsidRPr="00101D4D">
        <w:rPr>
          <w:rFonts w:asciiTheme="minorHAnsi" w:hAnsiTheme="minorHAnsi" w:cstheme="minorHAnsi"/>
          <w:sz w:val="22"/>
          <w:szCs w:val="22"/>
          <w:lang w:val="es-BO"/>
        </w:rPr>
        <w:t xml:space="preserve"> Especificaciones Técnicas </w:t>
      </w:r>
    </w:p>
    <w:p w:rsidR="00C001E1" w:rsidRDefault="00C001E1" w:rsidP="00C001E1">
      <w:pPr>
        <w:pStyle w:val="Prrafodelista"/>
        <w:jc w:val="both"/>
        <w:rPr>
          <w:rFonts w:ascii="Calibri" w:hAnsi="Calibri" w:cs="Calibri"/>
          <w:sz w:val="22"/>
        </w:rPr>
      </w:pPr>
    </w:p>
    <w:p w:rsidR="00C001E1" w:rsidRDefault="00C001E1" w:rsidP="00C001E1">
      <w:pPr>
        <w:pStyle w:val="Prrafodelista"/>
        <w:jc w:val="both"/>
        <w:rPr>
          <w:rFonts w:asciiTheme="minorHAnsi" w:hAnsiTheme="minorHAnsi" w:cstheme="minorHAnsi"/>
          <w:sz w:val="22"/>
          <w:szCs w:val="22"/>
        </w:rPr>
      </w:pPr>
      <w:r w:rsidRPr="005010C9">
        <w:rPr>
          <w:rFonts w:asciiTheme="minorHAnsi" w:hAnsiTheme="minorHAnsi" w:cstheme="minorHAnsi"/>
          <w:sz w:val="22"/>
          <w:szCs w:val="22"/>
        </w:rPr>
        <w:t>Formulario</w:t>
      </w:r>
      <w:r w:rsidRPr="005010C9">
        <w:rPr>
          <w:rFonts w:asciiTheme="minorHAnsi" w:hAnsiTheme="minorHAnsi" w:cstheme="minorHAnsi"/>
          <w:sz w:val="22"/>
          <w:szCs w:val="22"/>
        </w:rPr>
        <w:tab/>
        <w:t xml:space="preserve">   </w:t>
      </w:r>
      <w:r w:rsidR="001E7CD5">
        <w:rPr>
          <w:rFonts w:asciiTheme="minorHAnsi" w:hAnsiTheme="minorHAnsi" w:cstheme="minorHAnsi"/>
          <w:sz w:val="22"/>
          <w:szCs w:val="22"/>
        </w:rPr>
        <w:t xml:space="preserve">   </w:t>
      </w:r>
      <w:r w:rsidRPr="005010C9">
        <w:rPr>
          <w:rFonts w:asciiTheme="minorHAnsi" w:hAnsiTheme="minorHAnsi" w:cstheme="minorHAnsi"/>
          <w:sz w:val="22"/>
          <w:szCs w:val="22"/>
        </w:rPr>
        <w:t xml:space="preserve">Detalle de Cisternas </w:t>
      </w:r>
    </w:p>
    <w:p w:rsidR="00C001E1" w:rsidRPr="005010C9" w:rsidRDefault="00C001E1" w:rsidP="00C001E1">
      <w:pPr>
        <w:pStyle w:val="Prrafodelista"/>
        <w:jc w:val="both"/>
        <w:rPr>
          <w:rFonts w:asciiTheme="minorHAnsi" w:hAnsiTheme="minorHAnsi" w:cstheme="minorHAnsi"/>
          <w:sz w:val="22"/>
          <w:szCs w:val="22"/>
        </w:rPr>
      </w:pPr>
      <w:r>
        <w:rPr>
          <w:rFonts w:asciiTheme="minorHAnsi" w:hAnsiTheme="minorHAnsi" w:cstheme="minorHAnsi"/>
          <w:sz w:val="22"/>
          <w:szCs w:val="22"/>
        </w:rPr>
        <w:t xml:space="preserve">Formulario </w:t>
      </w:r>
      <w:r>
        <w:rPr>
          <w:rFonts w:asciiTheme="minorHAnsi" w:hAnsiTheme="minorHAnsi" w:cstheme="minorHAnsi"/>
          <w:sz w:val="22"/>
          <w:szCs w:val="22"/>
        </w:rPr>
        <w:tab/>
      </w:r>
      <w:r w:rsidR="001E7CD5">
        <w:rPr>
          <w:rFonts w:asciiTheme="minorHAnsi" w:hAnsiTheme="minorHAnsi" w:cstheme="minorHAnsi"/>
          <w:sz w:val="22"/>
          <w:szCs w:val="22"/>
        </w:rPr>
        <w:t xml:space="preserve">      </w:t>
      </w:r>
      <w:r>
        <w:rPr>
          <w:rFonts w:asciiTheme="minorHAnsi" w:hAnsiTheme="minorHAnsi" w:cstheme="minorHAnsi"/>
          <w:sz w:val="22"/>
          <w:szCs w:val="22"/>
        </w:rPr>
        <w:t>Detalle de Tanques</w:t>
      </w:r>
    </w:p>
    <w:p w:rsidR="00590E89" w:rsidRDefault="00590E89" w:rsidP="00C001E1">
      <w:pPr>
        <w:tabs>
          <w:tab w:val="left" w:pos="7133"/>
        </w:tabs>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C001E1" w:rsidRDefault="00FE00FF" w:rsidP="00FE00FF">
      <w:pPr>
        <w:jc w:val="center"/>
        <w:rPr>
          <w:rFonts w:asciiTheme="minorHAnsi" w:hAnsiTheme="minorHAnsi" w:cstheme="minorHAnsi"/>
          <w:b/>
          <w:i/>
          <w:color w:val="FF0000"/>
          <w:sz w:val="22"/>
          <w:szCs w:val="22"/>
        </w:rPr>
      </w:pPr>
      <w:r w:rsidRPr="00C001E1">
        <w:rPr>
          <w:rFonts w:asciiTheme="minorHAnsi" w:hAnsiTheme="minorHAnsi" w:cstheme="minorHAnsi"/>
          <w:b/>
          <w:i/>
          <w:color w:val="FF0000"/>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229" w:type="dxa"/>
        <w:tblLook w:val="04A0" w:firstRow="1" w:lastRow="0" w:firstColumn="1" w:lastColumn="0" w:noHBand="0" w:noVBand="1"/>
      </w:tblPr>
      <w:tblGrid>
        <w:gridCol w:w="4271"/>
        <w:gridCol w:w="4958"/>
      </w:tblGrid>
      <w:tr w:rsidR="00C017A2" w:rsidRPr="00982CC6" w:rsidTr="00177C65">
        <w:trPr>
          <w:trHeight w:val="332"/>
        </w:trPr>
        <w:tc>
          <w:tcPr>
            <w:tcW w:w="9229"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177C65">
        <w:trPr>
          <w:trHeight w:val="332"/>
        </w:trPr>
        <w:tc>
          <w:tcPr>
            <w:tcW w:w="4271"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58"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177C65">
        <w:trPr>
          <w:trHeight w:val="332"/>
        </w:trPr>
        <w:tc>
          <w:tcPr>
            <w:tcW w:w="4271"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58"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177C65">
        <w:trPr>
          <w:trHeight w:val="332"/>
        </w:trPr>
        <w:tc>
          <w:tcPr>
            <w:tcW w:w="4271"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58"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177C65">
        <w:trPr>
          <w:trHeight w:val="347"/>
        </w:trPr>
        <w:tc>
          <w:tcPr>
            <w:tcW w:w="4271"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58"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177C65">
        <w:trPr>
          <w:trHeight w:val="485"/>
        </w:trPr>
        <w:tc>
          <w:tcPr>
            <w:tcW w:w="4271"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58"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177C65">
        <w:trPr>
          <w:trHeight w:val="347"/>
        </w:trPr>
        <w:tc>
          <w:tcPr>
            <w:tcW w:w="4271"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58"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262" w:type="dxa"/>
        <w:tblLook w:val="04A0" w:firstRow="1" w:lastRow="0" w:firstColumn="1" w:lastColumn="0" w:noHBand="0" w:noVBand="1"/>
      </w:tblPr>
      <w:tblGrid>
        <w:gridCol w:w="4285"/>
        <w:gridCol w:w="4977"/>
      </w:tblGrid>
      <w:tr w:rsidR="00C017A2" w:rsidRPr="00552079" w:rsidTr="00177C65">
        <w:trPr>
          <w:trHeight w:val="202"/>
        </w:trPr>
        <w:tc>
          <w:tcPr>
            <w:tcW w:w="9262"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177C65">
        <w:trPr>
          <w:trHeight w:val="200"/>
        </w:trPr>
        <w:tc>
          <w:tcPr>
            <w:tcW w:w="4285"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76"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177C65">
        <w:trPr>
          <w:trHeight w:val="243"/>
        </w:trPr>
        <w:tc>
          <w:tcPr>
            <w:tcW w:w="4285"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76"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096" w:type="dxa"/>
        <w:tblLook w:val="04A0" w:firstRow="1" w:lastRow="0" w:firstColumn="1" w:lastColumn="0" w:noHBand="0" w:noVBand="1"/>
      </w:tblPr>
      <w:tblGrid>
        <w:gridCol w:w="3229"/>
        <w:gridCol w:w="389"/>
        <w:gridCol w:w="5478"/>
      </w:tblGrid>
      <w:tr w:rsidR="007F32D2" w:rsidRPr="007F32D2" w:rsidTr="00177C65">
        <w:trPr>
          <w:trHeight w:val="215"/>
        </w:trPr>
        <w:tc>
          <w:tcPr>
            <w:tcW w:w="9096"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177C65">
        <w:trPr>
          <w:trHeight w:val="37"/>
        </w:trPr>
        <w:tc>
          <w:tcPr>
            <w:tcW w:w="9096"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177C65">
        <w:trPr>
          <w:trHeight w:val="176"/>
        </w:trPr>
        <w:tc>
          <w:tcPr>
            <w:tcW w:w="322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477"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177C65">
        <w:trPr>
          <w:trHeight w:val="37"/>
        </w:trPr>
        <w:tc>
          <w:tcPr>
            <w:tcW w:w="9096"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F20BEE">
        <w:rPr>
          <w:rFonts w:asciiTheme="minorHAnsi" w:hAnsiTheme="minorHAnsi" w:cstheme="minorHAnsi"/>
          <w:sz w:val="22"/>
          <w:szCs w:val="22"/>
        </w:rPr>
        <w:t xml:space="preserve"> excepto el F</w:t>
      </w:r>
      <w:r w:rsidR="000A27E6">
        <w:rPr>
          <w:rFonts w:asciiTheme="minorHAnsi" w:hAnsiTheme="minorHAnsi" w:cstheme="minorHAnsi"/>
          <w:sz w:val="22"/>
          <w:szCs w:val="22"/>
        </w:rPr>
        <w:t>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En caso de ser adjudicado, </w:t>
      </w:r>
      <w:r>
        <w:rPr>
          <w:rFonts w:asciiTheme="minorHAnsi" w:hAnsiTheme="minorHAnsi" w:cstheme="minorHAnsi"/>
          <w:sz w:val="22"/>
          <w:szCs w:val="22"/>
        </w:rPr>
        <w:t>para la suscripción de contrato u orden de servicio,</w:t>
      </w:r>
      <w:r>
        <w:rPr>
          <w:rFonts w:asciiTheme="minorHAnsi" w:hAnsiTheme="minorHAnsi" w:cstheme="minorHAnsi"/>
          <w:sz w:val="22"/>
          <w:szCs w:val="22"/>
          <w:lang w:val="es-BO"/>
        </w:rPr>
        <w:t xml:space="preserve"> me comprometo a presentar la siguiente documentación, </w:t>
      </w:r>
      <w:r w:rsidR="003D0846">
        <w:rPr>
          <w:rFonts w:asciiTheme="minorHAnsi" w:hAnsiTheme="minorHAnsi" w:cstheme="minorHAnsi"/>
          <w:sz w:val="22"/>
          <w:szCs w:val="22"/>
          <w:lang w:val="es-BO"/>
        </w:rPr>
        <w:t>salvo aquella documentación cuya información</w:t>
      </w:r>
      <w:r w:rsidR="003852D4">
        <w:rPr>
          <w:rFonts w:asciiTheme="minorHAnsi" w:hAnsiTheme="minorHAnsi" w:cstheme="minorHAnsi"/>
          <w:sz w:val="22"/>
          <w:szCs w:val="22"/>
          <w:lang w:val="es-BO"/>
        </w:rPr>
        <w:t xml:space="preserve"> se encuentre</w:t>
      </w:r>
      <w:r w:rsidR="003D0846">
        <w:rPr>
          <w:rFonts w:asciiTheme="minorHAnsi" w:hAnsiTheme="minorHAnsi" w:cstheme="minorHAnsi"/>
          <w:sz w:val="22"/>
          <w:szCs w:val="22"/>
          <w:lang w:val="es-BO"/>
        </w:rPr>
        <w:t xml:space="preserve"> consignada en el Certificado RUPE, </w:t>
      </w:r>
      <w:r>
        <w:rPr>
          <w:rFonts w:asciiTheme="minorHAnsi" w:hAnsiTheme="minorHAnsi" w:cstheme="minorHAnsi"/>
          <w:sz w:val="22"/>
          <w:szCs w:val="22"/>
          <w:lang w:val="es-BO"/>
        </w:rPr>
        <w:t>aceptando que el incumplimiento es causal de descalificación de la propuesta:</w:t>
      </w:r>
    </w:p>
    <w:p w:rsidR="000372E4" w:rsidRDefault="000372E4"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BE5B19">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BE5B19">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Original o fotocopia legalizada del Documento de Constitución de la Empresa, excepto empresas unipersonales, personas naturales y aquellas empresas que se encuentran inscritas en el Registro de Comercio.</w:t>
      </w:r>
    </w:p>
    <w:p w:rsidR="00FE00FF" w:rsidRDefault="00FE00FF" w:rsidP="00BE5B1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BE5B1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BE5B1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BE5B19">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BE5B19">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BE5B19">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Default="00FE00FF" w:rsidP="00BE5B1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Pr>
          <w:rFonts w:asciiTheme="minorHAnsi" w:hAnsiTheme="minorHAnsi" w:cstheme="minorHAnsi"/>
          <w:color w:val="FF0000"/>
          <w:sz w:val="22"/>
          <w:szCs w:val="22"/>
        </w:rPr>
        <w:t>(presentar cuando el proponente hubiese solicitado la aplicación del margen de preferencia).</w:t>
      </w:r>
    </w:p>
    <w:p w:rsidR="00FE00FF" w:rsidRDefault="00FE00FF" w:rsidP="00BE5B19">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Pr>
          <w:rFonts w:asciiTheme="minorHAnsi" w:hAnsiTheme="minorHAnsi" w:cstheme="minorHAnsi"/>
          <w:color w:val="FF0000"/>
          <w:sz w:val="22"/>
          <w:szCs w:val="22"/>
        </w:rPr>
        <w:t>(Cuando corresponda)</w:t>
      </w:r>
    </w:p>
    <w:p w:rsidR="00FE00FF" w:rsidRDefault="00FE00FF" w:rsidP="00BE5B1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C96409" w:rsidRDefault="00C96409" w:rsidP="00FE00FF">
      <w:pPr>
        <w:ind w:left="142"/>
        <w:rPr>
          <w:rFonts w:asciiTheme="minorHAnsi" w:hAnsiTheme="minorHAnsi" w:cstheme="minorHAnsi"/>
          <w:b/>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BE5B1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BE5B1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BE5B1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BE5B1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BE5B1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Default="00FE00FF" w:rsidP="00BE5B1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BE5B19">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BE5B1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Certificado del RUPE que respalde la información declarada en su propuesta, para procesos de contratación mayores a Bs 20.000,00 (Veinte Mil 00/100 Bolivianos).</w:t>
      </w:r>
    </w:p>
    <w:p w:rsidR="00FE00FF" w:rsidRDefault="00FE00FF" w:rsidP="00BE5B1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BE5B1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BE5B1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BE5B1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BE5B19">
      <w:pPr>
        <w:pStyle w:val="Prrafodelista"/>
        <w:numPr>
          <w:ilvl w:val="0"/>
          <w:numId w:val="32"/>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BE5B19">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BE5B19">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1035D" w:rsidRDefault="00A047DF" w:rsidP="00A047DF">
      <w:pPr>
        <w:jc w:val="both"/>
        <w:rPr>
          <w:rFonts w:asciiTheme="minorHAnsi" w:hAnsiTheme="minorHAnsi" w:cstheme="minorHAnsi"/>
          <w:sz w:val="22"/>
          <w:szCs w:val="22"/>
        </w:rPr>
      </w:pPr>
      <w:r w:rsidRPr="000E1D5D">
        <w:rPr>
          <w:rFonts w:asciiTheme="minorHAnsi" w:hAnsiTheme="minorHAnsi" w:cstheme="minorHAnsi"/>
          <w:sz w:val="22"/>
          <w:szCs w:val="22"/>
        </w:rPr>
        <w:t xml:space="preserve">Para el </w:t>
      </w:r>
      <w:r w:rsidRPr="0021035D">
        <w:rPr>
          <w:rFonts w:asciiTheme="minorHAnsi" w:hAnsiTheme="minorHAnsi" w:cstheme="minorHAnsi"/>
          <w:sz w:val="22"/>
          <w:szCs w:val="22"/>
        </w:rPr>
        <w:t>caso de proponentes extranjeros establecidos en su país de origen, los documentos deben guardar relación con los requeridos localmente.</w:t>
      </w:r>
    </w:p>
    <w:p w:rsidR="00A047DF" w:rsidRPr="0021035D" w:rsidRDefault="00A047DF" w:rsidP="00A047DF">
      <w:pPr>
        <w:jc w:val="both"/>
        <w:rPr>
          <w:rFonts w:asciiTheme="minorHAnsi" w:hAnsiTheme="minorHAnsi" w:cstheme="minorHAnsi"/>
          <w:sz w:val="22"/>
          <w:szCs w:val="22"/>
          <w:lang w:val="es-BO"/>
        </w:rPr>
      </w:pPr>
      <w:r w:rsidRPr="0021035D">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1035D">
        <w:rPr>
          <w:rFonts w:asciiTheme="minorHAnsi" w:hAnsiTheme="minorHAnsi" w:cstheme="minorHAnsi"/>
          <w:sz w:val="22"/>
          <w:szCs w:val="22"/>
          <w:lang w:val="es-BO"/>
        </w:rPr>
        <w:t> </w:t>
      </w:r>
    </w:p>
    <w:p w:rsidR="00A047DF" w:rsidRPr="0021035D" w:rsidRDefault="00A047DF" w:rsidP="00A047DF">
      <w:pPr>
        <w:jc w:val="both"/>
        <w:rPr>
          <w:rFonts w:asciiTheme="minorHAnsi" w:hAnsiTheme="minorHAnsi" w:cstheme="minorHAnsi"/>
          <w:sz w:val="22"/>
          <w:szCs w:val="22"/>
        </w:rPr>
      </w:pPr>
      <w:r w:rsidRPr="0021035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p>
    <w:p w:rsidR="00177C65" w:rsidRDefault="00A047DF" w:rsidP="00A047DF">
      <w:pPr>
        <w:jc w:val="both"/>
        <w:rPr>
          <w:rFonts w:asciiTheme="minorHAnsi" w:hAnsiTheme="minorHAnsi" w:cstheme="minorHAnsi"/>
          <w:sz w:val="22"/>
          <w:szCs w:val="22"/>
        </w:rPr>
      </w:pPr>
      <w:r w:rsidRPr="003232E7">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3232E7" w:rsidDel="002174AD">
        <w:rPr>
          <w:rFonts w:asciiTheme="minorHAnsi" w:hAnsiTheme="minorHAnsi" w:cstheme="minorHAnsi"/>
          <w:sz w:val="22"/>
          <w:szCs w:val="22"/>
        </w:rPr>
        <w:t xml:space="preserve"> </w:t>
      </w:r>
    </w:p>
    <w:p w:rsidR="00A047DF" w:rsidRPr="003232E7" w:rsidRDefault="00A047DF" w:rsidP="00A047DF">
      <w:pPr>
        <w:jc w:val="both"/>
        <w:rPr>
          <w:rFonts w:asciiTheme="minorHAnsi" w:hAnsiTheme="minorHAnsi" w:cstheme="minorHAnsi"/>
          <w:sz w:val="22"/>
          <w:szCs w:val="22"/>
        </w:rPr>
      </w:pPr>
      <w:r w:rsidRPr="003232E7">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3232E7" w:rsidRDefault="00A047DF" w:rsidP="00A047DF">
      <w:pPr>
        <w:jc w:val="both"/>
        <w:rPr>
          <w:rFonts w:asciiTheme="minorHAnsi" w:hAnsiTheme="minorHAnsi" w:cstheme="minorHAnsi"/>
          <w:sz w:val="22"/>
          <w:szCs w:val="22"/>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5D4AD9" w:rsidRDefault="00C446E1" w:rsidP="00C446E1">
      <w:pPr>
        <w:jc w:val="center"/>
        <w:rPr>
          <w:rFonts w:asciiTheme="minorHAnsi" w:hAnsiTheme="minorHAnsi" w:cstheme="minorHAnsi"/>
          <w:b/>
          <w:sz w:val="22"/>
        </w:rPr>
      </w:pPr>
      <w:r w:rsidRPr="005D4AD9">
        <w:rPr>
          <w:rFonts w:asciiTheme="minorHAnsi" w:hAnsiTheme="minorHAnsi" w:cstheme="minorHAnsi"/>
          <w:b/>
          <w:sz w:val="22"/>
        </w:rPr>
        <w:t>Firma del Propietario o Representante Legal</w:t>
      </w:r>
    </w:p>
    <w:p w:rsidR="00C446E1" w:rsidRPr="005D4AD9" w:rsidRDefault="00C446E1" w:rsidP="00C446E1">
      <w:pPr>
        <w:jc w:val="center"/>
        <w:rPr>
          <w:rFonts w:asciiTheme="minorHAnsi" w:hAnsiTheme="minorHAnsi" w:cstheme="minorHAnsi"/>
          <w:b/>
          <w:sz w:val="22"/>
          <w:lang w:val="es-BO" w:eastAsia="es-ES"/>
        </w:rPr>
      </w:pPr>
      <w:r w:rsidRPr="005D4AD9">
        <w:rPr>
          <w:rFonts w:asciiTheme="minorHAnsi" w:hAnsiTheme="minorHAnsi" w:cstheme="minorHAnsi"/>
          <w:b/>
          <w:sz w:val="22"/>
        </w:rPr>
        <w:t>Nombre completo del Propietario o Representante Legal</w:t>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 xml:space="preserve">PROPUESTA ECONOMICA </w:t>
      </w:r>
    </w:p>
    <w:p w:rsidR="009E0B3E" w:rsidRPr="00365997" w:rsidRDefault="00A330D8" w:rsidP="009E0B3E">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820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261"/>
        <w:gridCol w:w="2552"/>
        <w:gridCol w:w="2551"/>
        <w:gridCol w:w="1843"/>
      </w:tblGrid>
      <w:tr w:rsidR="00725E06" w:rsidRPr="00552079" w:rsidTr="004F13C2">
        <w:trPr>
          <w:trHeight w:val="340"/>
          <w:jc w:val="center"/>
        </w:trPr>
        <w:tc>
          <w:tcPr>
            <w:tcW w:w="1261" w:type="dxa"/>
            <w:vMerge w:val="restart"/>
            <w:tcBorders>
              <w:top w:val="single" w:sz="12" w:space="0" w:color="auto"/>
              <w:left w:val="single" w:sz="12" w:space="0" w:color="auto"/>
              <w:right w:val="single" w:sz="4" w:space="0" w:color="auto"/>
            </w:tcBorders>
            <w:shd w:val="clear" w:color="auto" w:fill="D9D9D9" w:themeFill="background1" w:themeFillShade="D9"/>
            <w:tcMar>
              <w:left w:w="0" w:type="dxa"/>
              <w:right w:w="0" w:type="dxa"/>
            </w:tcMar>
            <w:vAlign w:val="center"/>
          </w:tcPr>
          <w:p w:rsidR="00725E06" w:rsidRPr="00552079" w:rsidRDefault="00725E06" w:rsidP="007A39C6">
            <w:pPr>
              <w:jc w:val="center"/>
              <w:rPr>
                <w:rFonts w:asciiTheme="minorHAnsi" w:hAnsiTheme="minorHAnsi" w:cstheme="minorHAnsi"/>
                <w:b/>
                <w:sz w:val="22"/>
                <w:szCs w:val="22"/>
                <w:lang w:val="es-BO"/>
              </w:rPr>
            </w:pPr>
            <w:r>
              <w:rPr>
                <w:rFonts w:asciiTheme="minorHAnsi" w:hAnsiTheme="minorHAnsi" w:cstheme="minorHAnsi"/>
                <w:b/>
                <w:sz w:val="22"/>
                <w:szCs w:val="22"/>
                <w:lang w:val="es-BO"/>
              </w:rPr>
              <w:t>N° Tramo</w:t>
            </w:r>
          </w:p>
        </w:tc>
        <w:tc>
          <w:tcPr>
            <w:tcW w:w="5103"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725E06" w:rsidRPr="00552079" w:rsidRDefault="00725E06"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Detalle</w:t>
            </w:r>
          </w:p>
        </w:tc>
        <w:tc>
          <w:tcPr>
            <w:tcW w:w="1843" w:type="dxa"/>
            <w:vMerge w:val="restart"/>
            <w:tcBorders>
              <w:top w:val="single" w:sz="12" w:space="0" w:color="auto"/>
              <w:left w:val="single" w:sz="4" w:space="0" w:color="auto"/>
            </w:tcBorders>
            <w:shd w:val="clear" w:color="auto" w:fill="D9D9D9" w:themeFill="background1" w:themeFillShade="D9"/>
            <w:vAlign w:val="center"/>
          </w:tcPr>
          <w:p w:rsidR="000372E4" w:rsidRDefault="00725E06"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Tarifa </w:t>
            </w:r>
          </w:p>
          <w:p w:rsidR="00725E06" w:rsidRPr="00552079" w:rsidRDefault="00725E06"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Bs/TM</w:t>
            </w:r>
          </w:p>
        </w:tc>
      </w:tr>
      <w:tr w:rsidR="00725E06" w:rsidRPr="00552079" w:rsidTr="004F13C2">
        <w:trPr>
          <w:trHeight w:val="340"/>
          <w:jc w:val="center"/>
        </w:trPr>
        <w:tc>
          <w:tcPr>
            <w:tcW w:w="1261" w:type="dxa"/>
            <w:vMerge/>
            <w:tcBorders>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725E06" w:rsidRDefault="00725E06" w:rsidP="007A39C6">
            <w:pPr>
              <w:jc w:val="center"/>
              <w:rPr>
                <w:rFonts w:asciiTheme="minorHAnsi" w:hAnsiTheme="minorHAnsi" w:cstheme="minorHAnsi"/>
                <w:b/>
                <w:sz w:val="22"/>
                <w:szCs w:val="22"/>
                <w:lang w:val="es-BO"/>
              </w:rPr>
            </w:pPr>
          </w:p>
        </w:tc>
        <w:tc>
          <w:tcPr>
            <w:tcW w:w="2552"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725E06" w:rsidRDefault="00725E06"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Punto de Recepción</w:t>
            </w:r>
          </w:p>
        </w:tc>
        <w:tc>
          <w:tcPr>
            <w:tcW w:w="255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725E06" w:rsidRPr="00552079" w:rsidRDefault="00725E06" w:rsidP="00725E06">
            <w:pPr>
              <w:jc w:val="center"/>
              <w:rPr>
                <w:rFonts w:asciiTheme="minorHAnsi" w:hAnsiTheme="minorHAnsi" w:cstheme="minorHAnsi"/>
                <w:b/>
                <w:sz w:val="22"/>
                <w:szCs w:val="22"/>
                <w:lang w:val="es-BO"/>
              </w:rPr>
            </w:pPr>
            <w:r>
              <w:rPr>
                <w:rFonts w:asciiTheme="minorHAnsi" w:hAnsiTheme="minorHAnsi" w:cstheme="minorHAnsi"/>
                <w:b/>
                <w:sz w:val="22"/>
                <w:szCs w:val="22"/>
                <w:lang w:val="es-BO"/>
              </w:rPr>
              <w:t>Punto de entrega</w:t>
            </w:r>
          </w:p>
        </w:tc>
        <w:tc>
          <w:tcPr>
            <w:tcW w:w="1843" w:type="dxa"/>
            <w:vMerge/>
            <w:tcBorders>
              <w:left w:val="single" w:sz="4" w:space="0" w:color="auto"/>
              <w:bottom w:val="single" w:sz="12" w:space="0" w:color="auto"/>
            </w:tcBorders>
            <w:shd w:val="clear" w:color="auto" w:fill="D9D9D9" w:themeFill="background1" w:themeFillShade="D9"/>
            <w:vAlign w:val="center"/>
          </w:tcPr>
          <w:p w:rsidR="00725E06" w:rsidRPr="00552079" w:rsidRDefault="00725E06" w:rsidP="00C111B4">
            <w:pPr>
              <w:jc w:val="center"/>
              <w:rPr>
                <w:rFonts w:asciiTheme="minorHAnsi" w:hAnsiTheme="minorHAnsi" w:cstheme="minorHAnsi"/>
                <w:b/>
                <w:sz w:val="22"/>
                <w:szCs w:val="22"/>
                <w:lang w:val="es-BO"/>
              </w:rPr>
            </w:pPr>
          </w:p>
        </w:tc>
      </w:tr>
      <w:tr w:rsidR="00725E06" w:rsidRPr="00552079" w:rsidTr="00725E06">
        <w:trPr>
          <w:trHeight w:val="401"/>
          <w:jc w:val="center"/>
        </w:trPr>
        <w:tc>
          <w:tcPr>
            <w:tcW w:w="1261"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5E06" w:rsidRPr="00552079" w:rsidRDefault="003852D4"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725E06" w:rsidRPr="00552079" w:rsidRDefault="00725E06" w:rsidP="00C111B4">
            <w:pPr>
              <w:jc w:val="center"/>
              <w:rPr>
                <w:rFonts w:asciiTheme="minorHAnsi" w:hAnsiTheme="minorHAnsi" w:cstheme="minorHAnsi"/>
                <w:sz w:val="22"/>
                <w:szCs w:val="22"/>
                <w:lang w:val="es-BO"/>
              </w:rPr>
            </w:pPr>
          </w:p>
        </w:tc>
        <w:tc>
          <w:tcPr>
            <w:tcW w:w="2551" w:type="dxa"/>
            <w:tcBorders>
              <w:top w:val="single" w:sz="12" w:space="0" w:color="auto"/>
              <w:left w:val="single" w:sz="4" w:space="0" w:color="auto"/>
              <w:bottom w:val="single" w:sz="4" w:space="0" w:color="auto"/>
              <w:right w:val="single" w:sz="4" w:space="0" w:color="auto"/>
            </w:tcBorders>
            <w:shd w:val="clear" w:color="auto" w:fill="FFFFFF"/>
          </w:tcPr>
          <w:p w:rsidR="00725E06" w:rsidRPr="00552079" w:rsidRDefault="00725E06" w:rsidP="00C111B4">
            <w:pPr>
              <w:jc w:val="center"/>
              <w:rPr>
                <w:rFonts w:asciiTheme="minorHAnsi" w:hAnsiTheme="minorHAnsi" w:cstheme="minorHAnsi"/>
                <w:sz w:val="22"/>
                <w:szCs w:val="22"/>
                <w:lang w:val="es-BO"/>
              </w:rPr>
            </w:pPr>
          </w:p>
        </w:tc>
        <w:tc>
          <w:tcPr>
            <w:tcW w:w="1843" w:type="dxa"/>
            <w:tcBorders>
              <w:top w:val="single" w:sz="12" w:space="0" w:color="auto"/>
              <w:left w:val="single" w:sz="4" w:space="0" w:color="auto"/>
              <w:bottom w:val="single" w:sz="4" w:space="0" w:color="auto"/>
            </w:tcBorders>
            <w:shd w:val="clear" w:color="auto" w:fill="FFFFFF"/>
            <w:vAlign w:val="center"/>
          </w:tcPr>
          <w:p w:rsidR="00725E06" w:rsidRPr="00552079" w:rsidRDefault="00725E06" w:rsidP="00C111B4">
            <w:pPr>
              <w:jc w:val="center"/>
              <w:rPr>
                <w:rFonts w:asciiTheme="minorHAnsi" w:hAnsiTheme="minorHAnsi" w:cstheme="minorHAnsi"/>
                <w:sz w:val="22"/>
                <w:szCs w:val="22"/>
                <w:lang w:val="es-BO"/>
              </w:rPr>
            </w:pPr>
          </w:p>
        </w:tc>
      </w:tr>
      <w:tr w:rsidR="00725E06" w:rsidRPr="00552079" w:rsidTr="00725E06">
        <w:trPr>
          <w:trHeight w:val="401"/>
          <w:jc w:val="center"/>
        </w:trPr>
        <w:tc>
          <w:tcPr>
            <w:tcW w:w="1261"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25E06" w:rsidRPr="00552079" w:rsidRDefault="003852D4"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725E06" w:rsidRPr="00552079" w:rsidRDefault="00725E06" w:rsidP="00C111B4">
            <w:pPr>
              <w:jc w:val="center"/>
              <w:rPr>
                <w:rFonts w:asciiTheme="minorHAnsi" w:hAnsiTheme="minorHAnsi" w:cstheme="minorHAnsi"/>
                <w:sz w:val="22"/>
                <w:szCs w:val="22"/>
                <w:lang w:val="es-BO"/>
              </w:rPr>
            </w:pPr>
          </w:p>
        </w:tc>
        <w:tc>
          <w:tcPr>
            <w:tcW w:w="2551" w:type="dxa"/>
            <w:tcBorders>
              <w:top w:val="single" w:sz="4" w:space="0" w:color="auto"/>
              <w:left w:val="single" w:sz="4" w:space="0" w:color="auto"/>
              <w:bottom w:val="single" w:sz="12" w:space="0" w:color="auto"/>
              <w:right w:val="single" w:sz="4" w:space="0" w:color="auto"/>
            </w:tcBorders>
            <w:shd w:val="clear" w:color="auto" w:fill="FFFFFF"/>
          </w:tcPr>
          <w:p w:rsidR="00725E06" w:rsidRPr="00552079" w:rsidRDefault="00725E06" w:rsidP="00C111B4">
            <w:pPr>
              <w:jc w:val="center"/>
              <w:rPr>
                <w:rFonts w:asciiTheme="minorHAnsi" w:hAnsiTheme="minorHAnsi" w:cstheme="minorHAnsi"/>
                <w:sz w:val="22"/>
                <w:szCs w:val="22"/>
                <w:lang w:val="es-BO"/>
              </w:rPr>
            </w:pPr>
          </w:p>
        </w:tc>
        <w:tc>
          <w:tcPr>
            <w:tcW w:w="1843" w:type="dxa"/>
            <w:tcBorders>
              <w:top w:val="single" w:sz="4" w:space="0" w:color="auto"/>
              <w:left w:val="single" w:sz="4" w:space="0" w:color="auto"/>
              <w:bottom w:val="single" w:sz="12" w:space="0" w:color="auto"/>
            </w:tcBorders>
            <w:shd w:val="clear" w:color="auto" w:fill="FFFFFF"/>
            <w:vAlign w:val="center"/>
          </w:tcPr>
          <w:p w:rsidR="00725E06" w:rsidRPr="00552079" w:rsidRDefault="00725E06" w:rsidP="00C111B4">
            <w:pPr>
              <w:jc w:val="center"/>
              <w:rPr>
                <w:rFonts w:asciiTheme="minorHAnsi" w:hAnsiTheme="minorHAnsi" w:cstheme="minorHAnsi"/>
                <w:sz w:val="22"/>
                <w:szCs w:val="22"/>
                <w:lang w:val="es-BO"/>
              </w:rPr>
            </w:pPr>
          </w:p>
        </w:tc>
      </w:tr>
    </w:tbl>
    <w:p w:rsidR="00DA2BE3" w:rsidRDefault="00DA2BE3" w:rsidP="00DA2BE3">
      <w:pPr>
        <w:ind w:left="-851"/>
        <w:rPr>
          <w:rFonts w:asciiTheme="minorHAnsi" w:hAnsiTheme="minorHAnsi" w:cstheme="minorHAnsi"/>
          <w:b/>
          <w:sz w:val="22"/>
          <w:szCs w:val="22"/>
        </w:rPr>
      </w:pPr>
    </w:p>
    <w:p w:rsidR="00DA2BE3" w:rsidRPr="00DA2BE3" w:rsidRDefault="00DA2BE3" w:rsidP="00DA2BE3">
      <w:pPr>
        <w:tabs>
          <w:tab w:val="left" w:pos="567"/>
        </w:tabs>
        <w:ind w:left="360"/>
        <w:rPr>
          <w:rFonts w:ascii="Calibri" w:hAnsi="Calibri" w:cs="Calibri"/>
          <w:i/>
        </w:rPr>
      </w:pPr>
      <w:r w:rsidRPr="00DA2BE3">
        <w:rPr>
          <w:rFonts w:ascii="Calibri" w:hAnsi="Calibri" w:cs="Calibri"/>
          <w:i/>
        </w:rPr>
        <w:t>* Es obligatoria la presentación de la propuesta para todos estos tramos.</w:t>
      </w:r>
    </w:p>
    <w:p w:rsidR="00DA2BE3" w:rsidRPr="00DA2BE3" w:rsidRDefault="00DA2BE3" w:rsidP="00DA2BE3"/>
    <w:p w:rsidR="00DA2BE3" w:rsidRPr="00DA2BE3" w:rsidRDefault="00DA2BE3" w:rsidP="00DA2BE3">
      <w:pPr>
        <w:tabs>
          <w:tab w:val="left" w:pos="0"/>
          <w:tab w:val="left" w:pos="284"/>
        </w:tabs>
        <w:ind w:left="-851"/>
        <w:rPr>
          <w:rFonts w:asciiTheme="minorHAnsi" w:hAnsiTheme="minorHAnsi" w:cstheme="minorHAnsi"/>
        </w:rPr>
      </w:pPr>
      <w:r>
        <w:rPr>
          <w:rFonts w:asciiTheme="minorHAnsi" w:hAnsiTheme="minorHAnsi" w:cstheme="minorHAnsi"/>
          <w:b/>
        </w:rPr>
        <w:tab/>
      </w:r>
      <w:r>
        <w:rPr>
          <w:rFonts w:asciiTheme="minorHAnsi" w:hAnsiTheme="minorHAnsi" w:cstheme="minorHAnsi"/>
          <w:b/>
        </w:rPr>
        <w:tab/>
        <w:t xml:space="preserve"> </w:t>
      </w:r>
      <w:r w:rsidR="006E2956">
        <w:rPr>
          <w:rFonts w:asciiTheme="minorHAnsi" w:hAnsiTheme="minorHAnsi" w:cstheme="minorHAnsi"/>
          <w:b/>
        </w:rPr>
        <w:t xml:space="preserve"> </w:t>
      </w:r>
      <w:r w:rsidRPr="00DA2BE3">
        <w:rPr>
          <w:rFonts w:asciiTheme="minorHAnsi" w:hAnsiTheme="minorHAnsi" w:cstheme="minorHAnsi"/>
          <w:b/>
        </w:rPr>
        <w:t xml:space="preserve">Nota: </w:t>
      </w:r>
      <w:r w:rsidRPr="00DA2BE3">
        <w:rPr>
          <w:rFonts w:asciiTheme="minorHAnsi" w:hAnsiTheme="minorHAnsi" w:cstheme="minorHAnsi"/>
        </w:rPr>
        <w:t>Las tarifas propuestas deben ser expresados máximo con dos decimales.</w:t>
      </w:r>
    </w:p>
    <w:p w:rsidR="00DA2BE3" w:rsidRPr="00DA2BE3" w:rsidRDefault="00DA2BE3" w:rsidP="00DA2BE3">
      <w:pPr>
        <w:tabs>
          <w:tab w:val="left" w:pos="0"/>
          <w:tab w:val="left" w:pos="567"/>
        </w:tabs>
        <w:rPr>
          <w:rFonts w:asciiTheme="minorHAnsi" w:hAnsiTheme="minorHAnsi" w:cstheme="minorHAnsi"/>
        </w:rPr>
      </w:pPr>
      <w:r>
        <w:rPr>
          <w:rFonts w:asciiTheme="minorHAnsi" w:hAnsiTheme="minorHAnsi" w:cstheme="minorHAnsi"/>
        </w:rPr>
        <w:t xml:space="preserve">                   </w:t>
      </w:r>
      <w:r w:rsidR="006E2956">
        <w:rPr>
          <w:rFonts w:asciiTheme="minorHAnsi" w:hAnsiTheme="minorHAnsi" w:cstheme="minorHAnsi"/>
        </w:rPr>
        <w:t xml:space="preserve"> </w:t>
      </w:r>
      <w:r w:rsidRPr="00DA2BE3">
        <w:rPr>
          <w:rFonts w:asciiTheme="minorHAnsi" w:hAnsiTheme="minorHAnsi" w:cstheme="minorHAnsi"/>
        </w:rPr>
        <w:t>Las tarifas propuestas deben incluir todos los seguros exigidos.</w:t>
      </w:r>
    </w:p>
    <w:p w:rsidR="00DA2BE3" w:rsidRDefault="00DA2BE3" w:rsidP="00DA2BE3">
      <w:pPr>
        <w:ind w:left="-851"/>
        <w:rPr>
          <w:rFonts w:asciiTheme="minorHAnsi" w:hAnsiTheme="minorHAnsi" w:cstheme="minorHAnsi"/>
          <w:b/>
          <w:sz w:val="22"/>
          <w:szCs w:val="22"/>
        </w:rPr>
      </w:pPr>
    </w:p>
    <w:p w:rsidR="00DA2BE3" w:rsidRDefault="00DA2BE3" w:rsidP="00537960">
      <w:pPr>
        <w:ind w:left="-851"/>
        <w:jc w:val="center"/>
        <w:rPr>
          <w:rFonts w:asciiTheme="minorHAnsi" w:hAnsiTheme="minorHAnsi" w:cstheme="minorHAnsi"/>
          <w:b/>
          <w:sz w:val="22"/>
          <w:szCs w:val="22"/>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C96409" w:rsidRDefault="00C96409" w:rsidP="009C66A8">
      <w:pPr>
        <w:jc w:val="center"/>
        <w:rPr>
          <w:rFonts w:ascii="Calibri" w:hAnsi="Calibri" w:cs="Calibri"/>
          <w:b/>
          <w:sz w:val="22"/>
          <w:szCs w:val="22"/>
        </w:rPr>
      </w:pPr>
    </w:p>
    <w:p w:rsidR="000A77D0" w:rsidRDefault="000A77D0" w:rsidP="009C66A8">
      <w:pPr>
        <w:jc w:val="center"/>
        <w:rPr>
          <w:rFonts w:ascii="Calibri" w:hAnsi="Calibri" w:cs="Calibri"/>
          <w:b/>
          <w:sz w:val="22"/>
          <w:szCs w:val="22"/>
        </w:rPr>
      </w:pPr>
    </w:p>
    <w:p w:rsidR="000A77D0" w:rsidRDefault="000A77D0" w:rsidP="009C66A8">
      <w:pPr>
        <w:jc w:val="center"/>
        <w:rPr>
          <w:rFonts w:ascii="Calibri" w:hAnsi="Calibri" w:cs="Calibri"/>
          <w:b/>
          <w:sz w:val="22"/>
          <w:szCs w:val="22"/>
        </w:rPr>
      </w:pPr>
    </w:p>
    <w:p w:rsidR="000A77D0" w:rsidRDefault="000A77D0" w:rsidP="009C66A8">
      <w:pPr>
        <w:jc w:val="center"/>
        <w:rPr>
          <w:rFonts w:ascii="Calibri" w:hAnsi="Calibri" w:cs="Calibri"/>
          <w:b/>
          <w:sz w:val="22"/>
          <w:szCs w:val="22"/>
        </w:rPr>
      </w:pPr>
    </w:p>
    <w:p w:rsidR="000A77D0" w:rsidRDefault="000A77D0" w:rsidP="009C66A8">
      <w:pPr>
        <w:jc w:val="center"/>
        <w:rPr>
          <w:rFonts w:ascii="Calibri" w:hAnsi="Calibri" w:cs="Calibri"/>
          <w:b/>
          <w:sz w:val="22"/>
          <w:szCs w:val="22"/>
        </w:rPr>
      </w:pPr>
    </w:p>
    <w:p w:rsidR="000A77D0" w:rsidRDefault="000A77D0" w:rsidP="009C66A8">
      <w:pPr>
        <w:jc w:val="center"/>
        <w:rPr>
          <w:rFonts w:ascii="Calibri" w:hAnsi="Calibri" w:cs="Calibri"/>
          <w:b/>
          <w:sz w:val="22"/>
          <w:szCs w:val="22"/>
        </w:rPr>
      </w:pPr>
    </w:p>
    <w:p w:rsidR="000A77D0" w:rsidRDefault="000A77D0" w:rsidP="009C66A8">
      <w:pPr>
        <w:jc w:val="center"/>
        <w:rPr>
          <w:rFonts w:ascii="Calibri" w:hAnsi="Calibri" w:cs="Calibri"/>
          <w:b/>
          <w:sz w:val="22"/>
          <w:szCs w:val="22"/>
        </w:rPr>
      </w:pPr>
    </w:p>
    <w:p w:rsidR="00693806" w:rsidRDefault="00693806" w:rsidP="009C66A8">
      <w:pPr>
        <w:jc w:val="center"/>
        <w:rPr>
          <w:rFonts w:ascii="Calibri" w:hAnsi="Calibri" w:cs="Calibri"/>
          <w:b/>
          <w:sz w:val="22"/>
          <w:szCs w:val="22"/>
        </w:rPr>
        <w:sectPr w:rsidR="00693806" w:rsidSect="00A72F2D">
          <w:footerReference w:type="default" r:id="rId18"/>
          <w:pgSz w:w="12242" w:h="15842" w:code="1"/>
          <w:pgMar w:top="1701" w:right="1418" w:bottom="567" w:left="1701" w:header="624" w:footer="851" w:gutter="0"/>
          <w:cols w:space="708"/>
          <w:titlePg/>
          <w:docGrid w:linePitch="360"/>
        </w:sect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4F13C2" w:rsidRDefault="00596B5C" w:rsidP="00596B5C">
      <w:pPr>
        <w:jc w:val="center"/>
        <w:rPr>
          <w:rFonts w:ascii="Calibri" w:hAnsi="Calibri" w:cs="Calibri"/>
          <w:b/>
          <w:sz w:val="22"/>
          <w:szCs w:val="18"/>
        </w:rPr>
      </w:pPr>
    </w:p>
    <w:tbl>
      <w:tblPr>
        <w:tblW w:w="13168" w:type="dxa"/>
        <w:jc w:val="right"/>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782"/>
        <w:gridCol w:w="5386"/>
      </w:tblGrid>
      <w:tr w:rsidR="00BF66A0" w:rsidRPr="008842A3" w:rsidTr="005C3AC3">
        <w:trPr>
          <w:trHeight w:val="236"/>
          <w:tblHeader/>
          <w:jc w:val="right"/>
        </w:trPr>
        <w:tc>
          <w:tcPr>
            <w:tcW w:w="7782"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5386"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5C3AC3">
        <w:trPr>
          <w:cantSplit/>
          <w:trHeight w:val="341"/>
          <w:jc w:val="right"/>
        </w:trPr>
        <w:tc>
          <w:tcPr>
            <w:tcW w:w="7782"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5386"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5C3AC3">
        <w:trPr>
          <w:trHeight w:val="233"/>
          <w:jc w:val="right"/>
        </w:trPr>
        <w:tc>
          <w:tcPr>
            <w:tcW w:w="7782" w:type="dxa"/>
            <w:vAlign w:val="center"/>
          </w:tcPr>
          <w:p w:rsidR="00BF66A0" w:rsidRDefault="00146A27" w:rsidP="00822B2E">
            <w:pPr>
              <w:rPr>
                <w:rFonts w:ascii="Calibri" w:hAnsi="Calibri" w:cs="Calibri"/>
                <w:b/>
                <w:bCs/>
              </w:rPr>
            </w:pPr>
            <w:r w:rsidRPr="00D76D49">
              <w:rPr>
                <w:rFonts w:ascii="Calibri" w:hAnsi="Calibri" w:cs="Calibri"/>
                <w:b/>
                <w:bCs/>
              </w:rPr>
              <w:t>DESCRIPCIÓN DEL SERVICIO</w:t>
            </w:r>
          </w:p>
          <w:p w:rsidR="00146A27" w:rsidRDefault="00146A27" w:rsidP="00822B2E">
            <w:pPr>
              <w:rPr>
                <w:rFonts w:ascii="Calibri" w:hAnsi="Calibri" w:cs="Calibri"/>
                <w:b/>
                <w:bCs/>
              </w:rPr>
            </w:pPr>
          </w:p>
          <w:p w:rsidR="00146A27" w:rsidRPr="00D76D49" w:rsidRDefault="00146A27" w:rsidP="00BE5B19">
            <w:pPr>
              <w:numPr>
                <w:ilvl w:val="0"/>
                <w:numId w:val="55"/>
              </w:numPr>
              <w:ind w:left="284" w:hanging="284"/>
              <w:rPr>
                <w:rFonts w:ascii="Calibri" w:hAnsi="Calibri" w:cs="Calibri"/>
                <w:b/>
                <w:caps/>
              </w:rPr>
            </w:pPr>
            <w:r w:rsidRPr="00D76D49">
              <w:rPr>
                <w:rFonts w:ascii="Calibri" w:hAnsi="Calibri" w:cs="Calibri"/>
                <w:b/>
                <w:caps/>
              </w:rPr>
              <w:t>Capacidad de Transporte</w:t>
            </w:r>
          </w:p>
          <w:p w:rsidR="00146A27" w:rsidRPr="00D76D49" w:rsidRDefault="00146A27" w:rsidP="00146A27">
            <w:pPr>
              <w:rPr>
                <w:rFonts w:ascii="Calibri" w:hAnsi="Calibri" w:cs="Calibri"/>
                <w:b/>
                <w:caps/>
              </w:rPr>
            </w:pPr>
          </w:p>
          <w:p w:rsidR="00B23EED" w:rsidRPr="00B23EED" w:rsidRDefault="00B23EED" w:rsidP="00B23EED">
            <w:pPr>
              <w:jc w:val="both"/>
              <w:rPr>
                <w:rFonts w:ascii="Calibri" w:hAnsi="Calibri" w:cs="Calibri"/>
                <w:b/>
                <w:caps/>
                <w:lang w:eastAsia="es-ES"/>
              </w:rPr>
            </w:pPr>
            <w:r w:rsidRPr="00B23EED">
              <w:rPr>
                <w:rFonts w:ascii="Calibri" w:hAnsi="Calibri" w:cs="Calibri"/>
                <w:lang w:eastAsia="es-ES"/>
              </w:rPr>
              <w:t>La cantidad requerida a transportar es hasta:</w:t>
            </w:r>
            <w:r w:rsidRPr="00B23EED">
              <w:rPr>
                <w:rFonts w:ascii="Calibri" w:hAnsi="Calibri" w:cs="Calibri"/>
                <w:b/>
                <w:caps/>
                <w:lang w:eastAsia="es-ES"/>
              </w:rPr>
              <w:t xml:space="preserve"> </w:t>
            </w:r>
            <w:r w:rsidRPr="00B23EED">
              <w:rPr>
                <w:rFonts w:ascii="Calibri" w:hAnsi="Calibri" w:cs="Calibri"/>
                <w:b/>
                <w:lang w:eastAsia="es-ES"/>
              </w:rPr>
              <w:t xml:space="preserve"> 12.293 TM</w:t>
            </w:r>
          </w:p>
          <w:p w:rsidR="00B23EED" w:rsidRPr="00B23EED" w:rsidRDefault="00B23EED" w:rsidP="00B23EED">
            <w:pPr>
              <w:jc w:val="both"/>
              <w:rPr>
                <w:rFonts w:ascii="Calibri" w:hAnsi="Calibri" w:cs="Calibri"/>
                <w:lang w:eastAsia="es-ES"/>
              </w:rPr>
            </w:pPr>
          </w:p>
          <w:p w:rsidR="00B23EED" w:rsidRPr="00B23EED" w:rsidRDefault="00B23EED" w:rsidP="00B23EED">
            <w:pPr>
              <w:jc w:val="both"/>
              <w:rPr>
                <w:rFonts w:ascii="Calibri" w:hAnsi="Calibri" w:cs="Calibri"/>
                <w:lang w:eastAsia="es-ES"/>
              </w:rPr>
            </w:pPr>
            <w:r w:rsidRPr="00B23EED">
              <w:rPr>
                <w:rFonts w:ascii="Calibri" w:hAnsi="Calibri" w:cs="Calibri"/>
                <w:lang w:eastAsia="es-ES"/>
              </w:rPr>
              <w:t xml:space="preserve">Capacidad de Transporte Anual: Mínimo 3 Cisternas que equivale a 4.610 TM/año – Se consideran Camiones Cisternas de una capacidad mínima nominal de 18 TM. </w:t>
            </w:r>
          </w:p>
          <w:p w:rsidR="00B23EED" w:rsidRPr="00B23EED" w:rsidRDefault="00B23EED" w:rsidP="00B23EED">
            <w:pPr>
              <w:jc w:val="both"/>
              <w:rPr>
                <w:rFonts w:ascii="Calibri" w:hAnsi="Calibri" w:cs="Calibri"/>
                <w:lang w:eastAsia="es-ES"/>
              </w:rPr>
            </w:pPr>
          </w:p>
          <w:tbl>
            <w:tblPr>
              <w:tblW w:w="0" w:type="auto"/>
              <w:jc w:val="center"/>
              <w:tblCellMar>
                <w:left w:w="70" w:type="dxa"/>
                <w:right w:w="70" w:type="dxa"/>
              </w:tblCellMar>
              <w:tblLook w:val="04A0" w:firstRow="1" w:lastRow="0" w:firstColumn="1" w:lastColumn="0" w:noHBand="0" w:noVBand="1"/>
            </w:tblPr>
            <w:tblGrid>
              <w:gridCol w:w="3037"/>
              <w:gridCol w:w="4228"/>
            </w:tblGrid>
            <w:tr w:rsidR="00B23EED" w:rsidRPr="00B23EED" w:rsidTr="007B1528">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B23EED" w:rsidRPr="00B23EED" w:rsidRDefault="00B23EED" w:rsidP="00B23EED">
                  <w:pPr>
                    <w:jc w:val="center"/>
                    <w:rPr>
                      <w:rFonts w:ascii="Calibri" w:hAnsi="Calibri" w:cs="Calibri"/>
                      <w:b/>
                      <w:bCs/>
                      <w:color w:val="000000"/>
                      <w:sz w:val="18"/>
                      <w:szCs w:val="22"/>
                      <w:lang w:val="es-BO" w:eastAsia="es-BO"/>
                    </w:rPr>
                  </w:pPr>
                  <w:r w:rsidRPr="00B23EED">
                    <w:rPr>
                      <w:rFonts w:ascii="Calibri" w:hAnsi="Calibri" w:cs="Calibri"/>
                      <w:b/>
                      <w:bCs/>
                      <w:color w:val="000000"/>
                      <w:sz w:val="18"/>
                      <w:szCs w:val="22"/>
                      <w:lang w:eastAsia="es-ES"/>
                    </w:rPr>
                    <w:t>Cantidad mínima de cisternas ofertada</w:t>
                  </w:r>
                </w:p>
              </w:tc>
              <w:tc>
                <w:tcPr>
                  <w:tcW w:w="0" w:type="auto"/>
                  <w:tcBorders>
                    <w:top w:val="single" w:sz="4" w:space="0" w:color="auto"/>
                    <w:left w:val="nil"/>
                    <w:bottom w:val="single" w:sz="4" w:space="0" w:color="auto"/>
                    <w:right w:val="single" w:sz="4" w:space="0" w:color="auto"/>
                  </w:tcBorders>
                  <w:shd w:val="clear" w:color="auto" w:fill="D9D9D9"/>
                  <w:noWrap/>
                  <w:vAlign w:val="bottom"/>
                  <w:hideMark/>
                </w:tcPr>
                <w:p w:rsidR="00B23EED" w:rsidRPr="00B23EED" w:rsidRDefault="00B23EED" w:rsidP="00B23EED">
                  <w:pPr>
                    <w:rPr>
                      <w:rFonts w:ascii="Calibri" w:hAnsi="Calibri" w:cs="Calibri"/>
                      <w:b/>
                      <w:bCs/>
                      <w:color w:val="000000"/>
                      <w:sz w:val="18"/>
                      <w:szCs w:val="22"/>
                      <w:lang w:eastAsia="es-ES"/>
                    </w:rPr>
                  </w:pPr>
                  <w:r w:rsidRPr="00B23EED">
                    <w:rPr>
                      <w:rFonts w:ascii="Calibri" w:hAnsi="Calibri" w:cs="Calibri"/>
                      <w:b/>
                      <w:bCs/>
                      <w:color w:val="000000"/>
                      <w:sz w:val="18"/>
                      <w:szCs w:val="22"/>
                      <w:lang w:eastAsia="es-ES"/>
                    </w:rPr>
                    <w:t>Equivalencia en TM de la cantidad mínima de cisternas</w:t>
                  </w:r>
                </w:p>
              </w:tc>
            </w:tr>
            <w:tr w:rsidR="00B23EED" w:rsidRPr="00B23EED" w:rsidTr="007B1528">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rsidR="00B23EED" w:rsidRPr="00B23EED" w:rsidRDefault="00B23EED" w:rsidP="00B23EED">
                  <w:pPr>
                    <w:jc w:val="center"/>
                    <w:rPr>
                      <w:rFonts w:ascii="Calibri" w:hAnsi="Calibri" w:cs="Calibri"/>
                      <w:color w:val="000000"/>
                      <w:sz w:val="18"/>
                      <w:szCs w:val="22"/>
                      <w:lang w:eastAsia="es-ES"/>
                    </w:rPr>
                  </w:pPr>
                  <w:r w:rsidRPr="00B23EED">
                    <w:rPr>
                      <w:rFonts w:ascii="Calibri" w:hAnsi="Calibri" w:cs="Calibri"/>
                      <w:color w:val="000000"/>
                      <w:sz w:val="18"/>
                      <w:szCs w:val="22"/>
                      <w:lang w:eastAsia="es-ES"/>
                    </w:rPr>
                    <w:t>3 cisternas</w:t>
                  </w:r>
                </w:p>
              </w:tc>
              <w:tc>
                <w:tcPr>
                  <w:tcW w:w="0" w:type="auto"/>
                  <w:tcBorders>
                    <w:top w:val="nil"/>
                    <w:left w:val="nil"/>
                    <w:bottom w:val="single" w:sz="4" w:space="0" w:color="auto"/>
                    <w:right w:val="single" w:sz="4" w:space="0" w:color="auto"/>
                  </w:tcBorders>
                  <w:noWrap/>
                  <w:vAlign w:val="center"/>
                  <w:hideMark/>
                </w:tcPr>
                <w:p w:rsidR="00B23EED" w:rsidRPr="00B23EED" w:rsidRDefault="00B23EED" w:rsidP="00B23EED">
                  <w:pPr>
                    <w:jc w:val="center"/>
                    <w:rPr>
                      <w:rFonts w:ascii="Calibri" w:hAnsi="Calibri" w:cs="Calibri"/>
                      <w:color w:val="000000"/>
                      <w:sz w:val="18"/>
                      <w:szCs w:val="22"/>
                      <w:lang w:eastAsia="es-ES"/>
                    </w:rPr>
                  </w:pPr>
                  <w:r w:rsidRPr="00B23EED">
                    <w:rPr>
                      <w:rFonts w:ascii="Calibri" w:hAnsi="Calibri" w:cs="Calibri"/>
                      <w:color w:val="000000"/>
                      <w:sz w:val="18"/>
                      <w:szCs w:val="22"/>
                      <w:lang w:eastAsia="es-ES"/>
                    </w:rPr>
                    <w:t>4.610 TM</w:t>
                  </w:r>
                </w:p>
              </w:tc>
            </w:tr>
          </w:tbl>
          <w:p w:rsidR="00B23EED" w:rsidRPr="00B23EED" w:rsidRDefault="00B23EED" w:rsidP="00B23EED">
            <w:pPr>
              <w:jc w:val="both"/>
              <w:rPr>
                <w:rFonts w:ascii="Calibri" w:hAnsi="Calibri" w:cs="Calibri"/>
                <w:lang w:eastAsia="es-ES"/>
              </w:rPr>
            </w:pPr>
          </w:p>
          <w:p w:rsidR="00B23EED" w:rsidRPr="00B23EED" w:rsidRDefault="00B23EED" w:rsidP="00B23EED">
            <w:pPr>
              <w:jc w:val="both"/>
              <w:rPr>
                <w:rFonts w:ascii="Calibri" w:hAnsi="Calibri" w:cs="Calibri"/>
                <w:lang w:eastAsia="es-ES"/>
              </w:rPr>
            </w:pPr>
            <w:r w:rsidRPr="00B23EED">
              <w:rPr>
                <w:rFonts w:ascii="Calibri" w:hAnsi="Calibri" w:cs="Calibri"/>
                <w:lang w:eastAsia="es-ES"/>
              </w:rPr>
              <w:t>La cantidad mínima de cisternas podrá comprender: cisternas propias, de accionistas o socios, además de cisternas subcontratadas, estas últimas para su propuesta deben presentar la documentación del punto de subcontratación.</w:t>
            </w:r>
          </w:p>
          <w:p w:rsidR="00B23EED" w:rsidRPr="00B23EED" w:rsidRDefault="00B23EED" w:rsidP="00B23EED">
            <w:pPr>
              <w:jc w:val="both"/>
              <w:rPr>
                <w:rFonts w:ascii="Calibri" w:hAnsi="Calibri" w:cs="Calibri"/>
                <w:lang w:eastAsia="es-ES"/>
              </w:rPr>
            </w:pPr>
          </w:p>
          <w:p w:rsidR="00B23EED" w:rsidRPr="00B23EED" w:rsidRDefault="00B23EED" w:rsidP="00B23EED">
            <w:pPr>
              <w:jc w:val="both"/>
              <w:rPr>
                <w:rFonts w:ascii="Calibri" w:hAnsi="Calibri" w:cs="Calibri"/>
                <w:lang w:eastAsia="es-ES"/>
              </w:rPr>
            </w:pPr>
            <w:r w:rsidRPr="00B23EED">
              <w:rPr>
                <w:rFonts w:ascii="Calibri" w:hAnsi="Calibri" w:cs="Calibri"/>
                <w:lang w:eastAsia="es-ES"/>
              </w:rPr>
              <w:t>En calidad de constancia de la capacidad de transporte propuesta, se debe hacer llegar junto con la propuesta la nómina de las cisternas que el proponente pondrá a disposición del servicio requerido:</w:t>
            </w:r>
          </w:p>
          <w:p w:rsidR="00B23EED" w:rsidRPr="00B23EED" w:rsidRDefault="00B23EED" w:rsidP="00B23EED">
            <w:pPr>
              <w:jc w:val="both"/>
              <w:rPr>
                <w:rFonts w:ascii="Calibri" w:hAnsi="Calibri" w:cs="Calibri"/>
                <w:lang w:eastAsia="es-ES"/>
              </w:rPr>
            </w:pPr>
          </w:p>
          <w:tbl>
            <w:tblPr>
              <w:tblW w:w="61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5"/>
              <w:gridCol w:w="1076"/>
              <w:gridCol w:w="3267"/>
              <w:gridCol w:w="1429"/>
            </w:tblGrid>
            <w:tr w:rsidR="00B23EED" w:rsidRPr="00B23EED" w:rsidTr="007B1528">
              <w:trPr>
                <w:trHeight w:val="110"/>
                <w:jc w:val="center"/>
              </w:trPr>
              <w:tc>
                <w:tcPr>
                  <w:tcW w:w="33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23EED" w:rsidRPr="00B23EED" w:rsidRDefault="00B23EED" w:rsidP="00B23EED">
                  <w:pPr>
                    <w:jc w:val="center"/>
                    <w:rPr>
                      <w:rFonts w:ascii="Calibri" w:hAnsi="Calibri"/>
                      <w:b/>
                      <w:bCs/>
                      <w:szCs w:val="16"/>
                      <w:lang w:val="es-BO"/>
                    </w:rPr>
                  </w:pPr>
                  <w:r w:rsidRPr="00B23EED">
                    <w:rPr>
                      <w:rFonts w:ascii="Calibri" w:hAnsi="Calibri"/>
                      <w:b/>
                      <w:bCs/>
                      <w:szCs w:val="16"/>
                      <w:lang w:eastAsia="es-ES"/>
                    </w:rPr>
                    <w:t>#</w:t>
                  </w:r>
                </w:p>
              </w:tc>
              <w:tc>
                <w:tcPr>
                  <w:tcW w:w="10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23EED" w:rsidRPr="00B23EED" w:rsidRDefault="00B23EED" w:rsidP="00B23EED">
                  <w:pPr>
                    <w:jc w:val="center"/>
                    <w:rPr>
                      <w:rFonts w:ascii="Calibri" w:hAnsi="Calibri"/>
                      <w:b/>
                      <w:bCs/>
                      <w:szCs w:val="16"/>
                      <w:lang w:eastAsia="es-ES"/>
                    </w:rPr>
                  </w:pPr>
                  <w:r w:rsidRPr="00B23EED">
                    <w:rPr>
                      <w:rFonts w:ascii="Calibri" w:hAnsi="Calibri"/>
                      <w:b/>
                      <w:bCs/>
                      <w:szCs w:val="16"/>
                      <w:lang w:eastAsia="es-ES"/>
                    </w:rPr>
                    <w:t>N° de Placa</w:t>
                  </w:r>
                </w:p>
              </w:tc>
              <w:tc>
                <w:tcPr>
                  <w:tcW w:w="3267"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23EED" w:rsidRPr="00B23EED" w:rsidRDefault="00B23EED" w:rsidP="00B23EED">
                  <w:pPr>
                    <w:jc w:val="center"/>
                    <w:rPr>
                      <w:rFonts w:ascii="Calibri" w:hAnsi="Calibri"/>
                      <w:b/>
                      <w:bCs/>
                      <w:szCs w:val="16"/>
                      <w:lang w:eastAsia="es-ES"/>
                    </w:rPr>
                  </w:pPr>
                  <w:r w:rsidRPr="00B23EED">
                    <w:rPr>
                      <w:rFonts w:ascii="Calibri" w:hAnsi="Calibri"/>
                      <w:b/>
                      <w:bCs/>
                      <w:szCs w:val="16"/>
                      <w:lang w:eastAsia="es-ES"/>
                    </w:rPr>
                    <w:t>Certificado de Registro de Propiedad del Vehículo Automotor (CRPVA)</w:t>
                  </w:r>
                </w:p>
              </w:tc>
              <w:tc>
                <w:tcPr>
                  <w:tcW w:w="142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23EED" w:rsidRPr="00B23EED" w:rsidRDefault="00B23EED" w:rsidP="00B23EED">
                  <w:pPr>
                    <w:jc w:val="center"/>
                    <w:rPr>
                      <w:rFonts w:ascii="Calibri" w:hAnsi="Calibri"/>
                      <w:b/>
                      <w:bCs/>
                      <w:szCs w:val="16"/>
                      <w:lang w:eastAsia="es-ES"/>
                    </w:rPr>
                  </w:pPr>
                  <w:r w:rsidRPr="00B23EED">
                    <w:rPr>
                      <w:rFonts w:ascii="Calibri" w:hAnsi="Calibri"/>
                      <w:b/>
                      <w:bCs/>
                      <w:szCs w:val="16"/>
                      <w:lang w:eastAsia="es-ES"/>
                    </w:rPr>
                    <w:t>MODELO</w:t>
                  </w:r>
                </w:p>
              </w:tc>
            </w:tr>
            <w:tr w:rsidR="00B23EED" w:rsidRPr="00B23EED" w:rsidTr="007B1528">
              <w:trPr>
                <w:trHeight w:val="60"/>
                <w:jc w:val="center"/>
              </w:trPr>
              <w:tc>
                <w:tcPr>
                  <w:tcW w:w="33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23EED" w:rsidRPr="00B23EED" w:rsidRDefault="00B23EED" w:rsidP="00B23EED">
                  <w:pPr>
                    <w:rPr>
                      <w:sz w:val="16"/>
                      <w:szCs w:val="16"/>
                      <w:lang w:eastAsia="es-ES"/>
                    </w:rPr>
                  </w:pPr>
                  <w:r w:rsidRPr="00B23EED">
                    <w:rPr>
                      <w:sz w:val="16"/>
                      <w:szCs w:val="16"/>
                      <w:lang w:eastAsia="es-ES"/>
                    </w:rPr>
                    <w:t> </w:t>
                  </w:r>
                </w:p>
              </w:tc>
              <w:tc>
                <w:tcPr>
                  <w:tcW w:w="10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B23EED" w:rsidRPr="00B23EED" w:rsidRDefault="00B23EED" w:rsidP="00B23EED">
                  <w:pPr>
                    <w:rPr>
                      <w:sz w:val="16"/>
                      <w:szCs w:val="16"/>
                      <w:lang w:eastAsia="es-ES"/>
                    </w:rPr>
                  </w:pPr>
                </w:p>
              </w:tc>
              <w:tc>
                <w:tcPr>
                  <w:tcW w:w="326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23EED" w:rsidRPr="00B23EED" w:rsidRDefault="00B23EED" w:rsidP="00B23EED">
                  <w:pPr>
                    <w:rPr>
                      <w:sz w:val="16"/>
                      <w:szCs w:val="16"/>
                      <w:lang w:eastAsia="es-ES"/>
                    </w:rPr>
                  </w:pPr>
                  <w:r w:rsidRPr="00B23EED">
                    <w:rPr>
                      <w:sz w:val="16"/>
                      <w:szCs w:val="16"/>
                      <w:lang w:eastAsia="es-ES"/>
                    </w:rPr>
                    <w:t> </w:t>
                  </w:r>
                </w:p>
              </w:tc>
              <w:tc>
                <w:tcPr>
                  <w:tcW w:w="142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B23EED" w:rsidRPr="00B23EED" w:rsidRDefault="00B23EED" w:rsidP="00B23EED">
                  <w:pPr>
                    <w:jc w:val="center"/>
                    <w:rPr>
                      <w:sz w:val="16"/>
                      <w:szCs w:val="16"/>
                      <w:lang w:eastAsia="es-ES"/>
                    </w:rPr>
                  </w:pPr>
                </w:p>
              </w:tc>
            </w:tr>
          </w:tbl>
          <w:p w:rsidR="00B23EED" w:rsidRPr="00B23EED" w:rsidRDefault="00B23EED" w:rsidP="00B23EED">
            <w:pPr>
              <w:jc w:val="both"/>
              <w:rPr>
                <w:rFonts w:ascii="Calibri" w:hAnsi="Calibri" w:cs="Calibri"/>
                <w:lang w:eastAsia="es-ES"/>
              </w:rPr>
            </w:pPr>
          </w:p>
          <w:p w:rsidR="00B23EED" w:rsidRPr="00B23EED" w:rsidRDefault="00B23EED" w:rsidP="00B23EED">
            <w:pPr>
              <w:jc w:val="both"/>
              <w:rPr>
                <w:rFonts w:ascii="Calibri" w:hAnsi="Calibri" w:cs="Calibri"/>
                <w:lang w:eastAsia="es-ES"/>
              </w:rPr>
            </w:pPr>
            <w:r w:rsidRPr="00B23EED">
              <w:rPr>
                <w:rFonts w:ascii="Calibri" w:hAnsi="Calibri" w:cs="Calibri"/>
                <w:lang w:eastAsia="es-ES"/>
              </w:rPr>
              <w:t>Las empresas deberán presentar en su propuesta fotocopia simple del RUAT de todas las cisternas ofertadas (propias, de accionistas o socios y subcontratadas).</w:t>
            </w:r>
          </w:p>
          <w:p w:rsidR="00B23EED" w:rsidRPr="00B23EED" w:rsidRDefault="00B23EED" w:rsidP="00B23EED">
            <w:pPr>
              <w:jc w:val="both"/>
              <w:rPr>
                <w:rFonts w:ascii="Calibri" w:hAnsi="Calibri" w:cs="Calibri"/>
                <w:lang w:eastAsia="es-ES"/>
              </w:rPr>
            </w:pPr>
          </w:p>
          <w:p w:rsidR="00B23EED" w:rsidRPr="00B23EED" w:rsidRDefault="00B23EED" w:rsidP="00B23EED">
            <w:pPr>
              <w:jc w:val="both"/>
              <w:rPr>
                <w:rFonts w:ascii="Calibri" w:hAnsi="Calibri" w:cs="Calibri"/>
                <w:lang w:eastAsia="es-ES"/>
              </w:rPr>
            </w:pPr>
            <w:r w:rsidRPr="00B23EED">
              <w:rPr>
                <w:rFonts w:ascii="Calibri" w:hAnsi="Calibri" w:cs="Calibri"/>
                <w:lang w:eastAsia="es-ES"/>
              </w:rPr>
              <w:t>El tracto deberá tener una antigüedad no mayor a 15 años (2003 en adelante).</w:t>
            </w:r>
          </w:p>
          <w:p w:rsidR="00B23EED" w:rsidRPr="00B23EED" w:rsidRDefault="00B23EED" w:rsidP="00B23EED">
            <w:pPr>
              <w:jc w:val="both"/>
              <w:rPr>
                <w:rFonts w:ascii="Calibri" w:hAnsi="Calibri" w:cs="Calibri"/>
                <w:lang w:eastAsia="es-ES"/>
              </w:rPr>
            </w:pPr>
          </w:p>
          <w:p w:rsidR="00B23EED" w:rsidRPr="00B23EED" w:rsidRDefault="00B23EED" w:rsidP="00B23EED">
            <w:pPr>
              <w:jc w:val="both"/>
              <w:rPr>
                <w:rFonts w:ascii="Calibri" w:hAnsi="Calibri" w:cs="Calibri"/>
                <w:lang w:eastAsia="es-ES"/>
              </w:rPr>
            </w:pPr>
            <w:r w:rsidRPr="00B23EED">
              <w:rPr>
                <w:rFonts w:ascii="Calibri" w:hAnsi="Calibri" w:cs="Calibri"/>
                <w:lang w:eastAsia="es-ES"/>
              </w:rPr>
              <w:lastRenderedPageBreak/>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requerida, la propuesta quedará descalificada.</w:t>
            </w:r>
          </w:p>
          <w:p w:rsidR="00B23EED" w:rsidRPr="00B23EED" w:rsidRDefault="00B23EED" w:rsidP="00B23EED">
            <w:pPr>
              <w:jc w:val="both"/>
              <w:rPr>
                <w:rFonts w:ascii="Calibri" w:hAnsi="Calibri" w:cs="Calibri"/>
                <w:lang w:eastAsia="es-ES"/>
              </w:rPr>
            </w:pPr>
          </w:p>
          <w:p w:rsidR="00B23EED" w:rsidRPr="00B23EED" w:rsidRDefault="00B23EED" w:rsidP="00B23EED">
            <w:pPr>
              <w:numPr>
                <w:ilvl w:val="0"/>
                <w:numId w:val="78"/>
              </w:numPr>
              <w:tabs>
                <w:tab w:val="left" w:pos="567"/>
              </w:tabs>
              <w:rPr>
                <w:rFonts w:ascii="Calibri" w:hAnsi="Calibri" w:cs="Calibri"/>
                <w:b/>
                <w:lang w:eastAsia="es-ES"/>
              </w:rPr>
            </w:pPr>
            <w:r w:rsidRPr="00B23EED">
              <w:rPr>
                <w:rFonts w:ascii="Calibri" w:hAnsi="Calibri" w:cs="Calibri"/>
                <w:b/>
                <w:lang w:eastAsia="es-ES"/>
              </w:rPr>
              <w:t>DETALLE DE TANQUES</w:t>
            </w:r>
          </w:p>
          <w:p w:rsidR="00B23EED" w:rsidRPr="00B23EED" w:rsidRDefault="00B23EED" w:rsidP="00B23EED">
            <w:pPr>
              <w:tabs>
                <w:tab w:val="left" w:pos="567"/>
              </w:tabs>
              <w:ind w:left="720"/>
              <w:rPr>
                <w:rFonts w:ascii="Calibri" w:hAnsi="Calibri" w:cs="Calibri"/>
                <w:b/>
                <w:lang w:eastAsia="es-ES"/>
              </w:rPr>
            </w:pPr>
          </w:p>
          <w:p w:rsidR="00B23EED" w:rsidRPr="00B23EED" w:rsidRDefault="00B23EED" w:rsidP="00B23EED">
            <w:pPr>
              <w:ind w:right="-93"/>
              <w:jc w:val="both"/>
              <w:rPr>
                <w:rFonts w:ascii="Calibri" w:hAnsi="Calibri" w:cs="Calibri"/>
                <w:lang w:eastAsia="es-ES"/>
              </w:rPr>
            </w:pPr>
            <w:r w:rsidRPr="00B23EED">
              <w:rPr>
                <w:rFonts w:ascii="Calibri" w:hAnsi="Calibri" w:cs="Calibri"/>
                <w:lang w:eastAsia="es-ES"/>
              </w:rPr>
              <w:t>La empresa deberá presentar en su propuesta, el detalle de tanques con las que cuenta para su propuesta, que deberán ser mínimamente la misma cantidad de cisternas ofertadas de los camiones cisternas.</w:t>
            </w:r>
          </w:p>
          <w:p w:rsidR="00B23EED" w:rsidRPr="00B23EED" w:rsidRDefault="00B23EED" w:rsidP="00B23EED">
            <w:pPr>
              <w:ind w:right="-93"/>
              <w:jc w:val="both"/>
              <w:rPr>
                <w:rFonts w:ascii="Calibri" w:hAnsi="Calibri" w:cs="Calibri"/>
                <w:lang w:eastAsia="es-ES"/>
              </w:rPr>
            </w:pPr>
          </w:p>
          <w:p w:rsidR="00B23EED" w:rsidRPr="00B23EED" w:rsidRDefault="00B23EED" w:rsidP="00B23EED">
            <w:pPr>
              <w:ind w:right="-93"/>
              <w:jc w:val="both"/>
              <w:rPr>
                <w:rFonts w:ascii="Calibri" w:hAnsi="Calibri" w:cs="Calibri"/>
                <w:lang w:eastAsia="es-ES"/>
              </w:rPr>
            </w:pPr>
          </w:p>
          <w:tbl>
            <w:tblPr>
              <w:tblW w:w="61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5"/>
              <w:gridCol w:w="1076"/>
              <w:gridCol w:w="3267"/>
              <w:gridCol w:w="1429"/>
            </w:tblGrid>
            <w:tr w:rsidR="00B23EED" w:rsidRPr="00B23EED" w:rsidTr="007B1528">
              <w:trPr>
                <w:trHeight w:val="110"/>
                <w:jc w:val="center"/>
              </w:trPr>
              <w:tc>
                <w:tcPr>
                  <w:tcW w:w="33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23EED" w:rsidRPr="00B23EED" w:rsidRDefault="00B23EED" w:rsidP="00B23EED">
                  <w:pPr>
                    <w:jc w:val="center"/>
                    <w:rPr>
                      <w:rFonts w:ascii="Calibri" w:hAnsi="Calibri"/>
                      <w:b/>
                      <w:bCs/>
                      <w:lang w:val="es-BO"/>
                    </w:rPr>
                  </w:pPr>
                  <w:r w:rsidRPr="00B23EED">
                    <w:rPr>
                      <w:rFonts w:ascii="Calibri" w:hAnsi="Calibri"/>
                      <w:b/>
                      <w:bCs/>
                      <w:lang w:eastAsia="es-ES"/>
                    </w:rPr>
                    <w:t>#</w:t>
                  </w:r>
                </w:p>
              </w:tc>
              <w:tc>
                <w:tcPr>
                  <w:tcW w:w="10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23EED" w:rsidRPr="00B23EED" w:rsidRDefault="00B23EED" w:rsidP="00B23EED">
                  <w:pPr>
                    <w:jc w:val="center"/>
                    <w:rPr>
                      <w:rFonts w:ascii="Calibri" w:hAnsi="Calibri"/>
                      <w:b/>
                      <w:bCs/>
                      <w:lang w:eastAsia="es-ES"/>
                    </w:rPr>
                  </w:pPr>
                  <w:r w:rsidRPr="00B23EED">
                    <w:rPr>
                      <w:rFonts w:ascii="Calibri" w:hAnsi="Calibri"/>
                      <w:b/>
                      <w:bCs/>
                      <w:lang w:eastAsia="es-ES"/>
                    </w:rPr>
                    <w:t>Serie de tanque</w:t>
                  </w:r>
                </w:p>
              </w:tc>
              <w:tc>
                <w:tcPr>
                  <w:tcW w:w="3267"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23EED" w:rsidRPr="00B23EED" w:rsidRDefault="00B23EED" w:rsidP="00B23EED">
                  <w:pPr>
                    <w:jc w:val="center"/>
                    <w:rPr>
                      <w:rFonts w:ascii="Calibri" w:hAnsi="Calibri"/>
                      <w:b/>
                      <w:bCs/>
                      <w:lang w:eastAsia="es-ES"/>
                    </w:rPr>
                  </w:pPr>
                  <w:r w:rsidRPr="00B23EED">
                    <w:rPr>
                      <w:rFonts w:ascii="Calibri" w:hAnsi="Calibri"/>
                      <w:b/>
                      <w:bCs/>
                      <w:lang w:eastAsia="es-ES"/>
                    </w:rPr>
                    <w:t>Certificado de Inspección o Prueba Hidráulica emitidas o validadas por IBNORCA o IBMETRO</w:t>
                  </w:r>
                </w:p>
              </w:tc>
              <w:tc>
                <w:tcPr>
                  <w:tcW w:w="142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23EED" w:rsidRPr="00B23EED" w:rsidRDefault="00B23EED" w:rsidP="00B23EED">
                  <w:pPr>
                    <w:jc w:val="center"/>
                    <w:rPr>
                      <w:rFonts w:ascii="Calibri" w:hAnsi="Calibri"/>
                      <w:b/>
                      <w:bCs/>
                      <w:lang w:eastAsia="es-ES"/>
                    </w:rPr>
                  </w:pPr>
                  <w:r w:rsidRPr="00B23EED">
                    <w:rPr>
                      <w:rFonts w:ascii="Calibri" w:hAnsi="Calibri"/>
                      <w:b/>
                      <w:bCs/>
                      <w:lang w:eastAsia="es-ES"/>
                    </w:rPr>
                    <w:t>CAPACIDAD (TM)</w:t>
                  </w:r>
                </w:p>
              </w:tc>
            </w:tr>
            <w:tr w:rsidR="00B23EED" w:rsidRPr="00B23EED" w:rsidTr="007B1528">
              <w:trPr>
                <w:trHeight w:val="60"/>
                <w:jc w:val="center"/>
              </w:trPr>
              <w:tc>
                <w:tcPr>
                  <w:tcW w:w="33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23EED" w:rsidRPr="00B23EED" w:rsidRDefault="00B23EED" w:rsidP="00B23EED">
                  <w:pPr>
                    <w:rPr>
                      <w:sz w:val="16"/>
                      <w:szCs w:val="16"/>
                      <w:lang w:eastAsia="es-ES"/>
                    </w:rPr>
                  </w:pPr>
                  <w:r w:rsidRPr="00B23EED">
                    <w:rPr>
                      <w:sz w:val="16"/>
                      <w:szCs w:val="16"/>
                      <w:lang w:eastAsia="es-ES"/>
                    </w:rPr>
                    <w:t> </w:t>
                  </w:r>
                </w:p>
              </w:tc>
              <w:tc>
                <w:tcPr>
                  <w:tcW w:w="10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B23EED" w:rsidRPr="00B23EED" w:rsidRDefault="00B23EED" w:rsidP="00B23EED">
                  <w:pPr>
                    <w:rPr>
                      <w:sz w:val="16"/>
                      <w:szCs w:val="16"/>
                      <w:lang w:eastAsia="es-ES"/>
                    </w:rPr>
                  </w:pPr>
                </w:p>
              </w:tc>
              <w:tc>
                <w:tcPr>
                  <w:tcW w:w="326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23EED" w:rsidRPr="00B23EED" w:rsidRDefault="00B23EED" w:rsidP="00B23EED">
                  <w:pPr>
                    <w:rPr>
                      <w:sz w:val="16"/>
                      <w:szCs w:val="16"/>
                      <w:lang w:eastAsia="es-ES"/>
                    </w:rPr>
                  </w:pPr>
                  <w:r w:rsidRPr="00B23EED">
                    <w:rPr>
                      <w:sz w:val="16"/>
                      <w:szCs w:val="16"/>
                      <w:lang w:eastAsia="es-ES"/>
                    </w:rPr>
                    <w:t> </w:t>
                  </w:r>
                </w:p>
              </w:tc>
              <w:tc>
                <w:tcPr>
                  <w:tcW w:w="142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B23EED" w:rsidRPr="00B23EED" w:rsidRDefault="00B23EED" w:rsidP="00B23EED">
                  <w:pPr>
                    <w:jc w:val="center"/>
                    <w:rPr>
                      <w:sz w:val="16"/>
                      <w:szCs w:val="16"/>
                      <w:lang w:eastAsia="es-ES"/>
                    </w:rPr>
                  </w:pPr>
                </w:p>
              </w:tc>
            </w:tr>
          </w:tbl>
          <w:p w:rsidR="00B23EED" w:rsidRPr="00B23EED" w:rsidRDefault="00B23EED" w:rsidP="00B23EED">
            <w:pPr>
              <w:ind w:right="-93"/>
              <w:jc w:val="both"/>
              <w:rPr>
                <w:rFonts w:ascii="Calibri" w:hAnsi="Calibri" w:cs="Calibri"/>
                <w:lang w:eastAsia="es-ES"/>
              </w:rPr>
            </w:pPr>
          </w:p>
          <w:p w:rsidR="00B23EED" w:rsidRPr="00B23EED" w:rsidRDefault="00B23EED" w:rsidP="00B23EED">
            <w:pPr>
              <w:jc w:val="both"/>
              <w:rPr>
                <w:rFonts w:ascii="Calibri" w:hAnsi="Calibri" w:cs="Calibri"/>
                <w:lang w:eastAsia="es-ES"/>
              </w:rPr>
            </w:pPr>
            <w:r w:rsidRPr="00B23EED">
              <w:rPr>
                <w:rFonts w:ascii="Calibri" w:hAnsi="Calibri" w:cs="Calibri"/>
                <w:lang w:eastAsia="es-ES"/>
              </w:rPr>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requerida, la propuesta quedará descalificada.</w:t>
            </w:r>
          </w:p>
          <w:p w:rsidR="00146A27" w:rsidRPr="008842A3" w:rsidRDefault="00146A27" w:rsidP="00822B2E">
            <w:pPr>
              <w:rPr>
                <w:rFonts w:ascii="Calibri" w:hAnsi="Calibri" w:cs="Calibri"/>
                <w:b/>
                <w:sz w:val="18"/>
                <w:szCs w:val="18"/>
              </w:rPr>
            </w:pPr>
          </w:p>
        </w:tc>
        <w:tc>
          <w:tcPr>
            <w:tcW w:w="5386" w:type="dxa"/>
            <w:vAlign w:val="center"/>
          </w:tcPr>
          <w:p w:rsidR="00BF66A0" w:rsidRPr="008842A3" w:rsidRDefault="00BF66A0" w:rsidP="00822B2E">
            <w:pPr>
              <w:rPr>
                <w:rFonts w:ascii="Calibri" w:hAnsi="Calibri" w:cs="Calibri"/>
                <w:b/>
                <w:sz w:val="18"/>
                <w:szCs w:val="18"/>
              </w:rPr>
            </w:pPr>
          </w:p>
        </w:tc>
      </w:tr>
      <w:tr w:rsidR="00BF66A0" w:rsidRPr="008842A3" w:rsidTr="005C3AC3">
        <w:trPr>
          <w:trHeight w:val="215"/>
          <w:jc w:val="right"/>
        </w:trPr>
        <w:tc>
          <w:tcPr>
            <w:tcW w:w="7782" w:type="dxa"/>
            <w:vAlign w:val="center"/>
          </w:tcPr>
          <w:p w:rsidR="00146A27" w:rsidRDefault="00146A27" w:rsidP="00B23EED">
            <w:pPr>
              <w:numPr>
                <w:ilvl w:val="0"/>
                <w:numId w:val="78"/>
              </w:numPr>
              <w:tabs>
                <w:tab w:val="left" w:pos="567"/>
              </w:tabs>
              <w:rPr>
                <w:rFonts w:ascii="Calibri" w:hAnsi="Calibri" w:cs="Calibri"/>
                <w:b/>
              </w:rPr>
            </w:pPr>
            <w:r>
              <w:rPr>
                <w:rFonts w:ascii="Calibri" w:hAnsi="Calibri" w:cs="Calibri"/>
                <w:b/>
              </w:rPr>
              <w:lastRenderedPageBreak/>
              <w:t>DETALLE DE TANQUES</w:t>
            </w:r>
          </w:p>
          <w:p w:rsidR="00146A27" w:rsidRDefault="00146A27" w:rsidP="00146A27">
            <w:pPr>
              <w:tabs>
                <w:tab w:val="left" w:pos="567"/>
              </w:tabs>
              <w:ind w:left="720"/>
              <w:rPr>
                <w:rFonts w:ascii="Calibri" w:hAnsi="Calibri" w:cs="Calibri"/>
                <w:b/>
              </w:rPr>
            </w:pPr>
          </w:p>
          <w:p w:rsidR="00B23EED" w:rsidRPr="00B23EED" w:rsidRDefault="00B23EED" w:rsidP="00B23EED">
            <w:pPr>
              <w:ind w:right="-93"/>
              <w:jc w:val="both"/>
              <w:rPr>
                <w:rFonts w:ascii="Calibri" w:hAnsi="Calibri" w:cs="Calibri"/>
                <w:lang w:eastAsia="es-ES"/>
              </w:rPr>
            </w:pPr>
            <w:r w:rsidRPr="00B23EED">
              <w:rPr>
                <w:rFonts w:ascii="Calibri" w:hAnsi="Calibri" w:cs="Calibri"/>
                <w:lang w:eastAsia="es-ES"/>
              </w:rPr>
              <w:t>La empresa deberá presentar en su propuesta, el detalle de tanques con las que cuenta para su propuesta, que deberán ser mínimamente la misma cantidad de cisternas ofertadas de los camiones cisternas.</w:t>
            </w:r>
          </w:p>
          <w:p w:rsidR="00B23EED" w:rsidRPr="00B23EED" w:rsidRDefault="00B23EED" w:rsidP="00B23EED">
            <w:pPr>
              <w:ind w:right="-93"/>
              <w:jc w:val="both"/>
              <w:rPr>
                <w:rFonts w:ascii="Calibri" w:hAnsi="Calibri" w:cs="Calibri"/>
                <w:lang w:eastAsia="es-ES"/>
              </w:rPr>
            </w:pPr>
          </w:p>
          <w:p w:rsidR="00B23EED" w:rsidRPr="00B23EED" w:rsidRDefault="00B23EED" w:rsidP="00B23EED">
            <w:pPr>
              <w:ind w:right="-93"/>
              <w:jc w:val="both"/>
              <w:rPr>
                <w:rFonts w:ascii="Calibri" w:hAnsi="Calibri" w:cs="Calibri"/>
                <w:lang w:eastAsia="es-ES"/>
              </w:rPr>
            </w:pPr>
          </w:p>
          <w:tbl>
            <w:tblPr>
              <w:tblW w:w="61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5"/>
              <w:gridCol w:w="1076"/>
              <w:gridCol w:w="3267"/>
              <w:gridCol w:w="1429"/>
            </w:tblGrid>
            <w:tr w:rsidR="00B23EED" w:rsidRPr="00B23EED" w:rsidTr="007B1528">
              <w:trPr>
                <w:trHeight w:val="110"/>
                <w:jc w:val="center"/>
              </w:trPr>
              <w:tc>
                <w:tcPr>
                  <w:tcW w:w="33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23EED" w:rsidRPr="00B23EED" w:rsidRDefault="00B23EED" w:rsidP="00B23EED">
                  <w:pPr>
                    <w:jc w:val="center"/>
                    <w:rPr>
                      <w:rFonts w:ascii="Calibri" w:hAnsi="Calibri"/>
                      <w:b/>
                      <w:bCs/>
                      <w:lang w:val="es-BO"/>
                    </w:rPr>
                  </w:pPr>
                  <w:r w:rsidRPr="00B23EED">
                    <w:rPr>
                      <w:rFonts w:ascii="Calibri" w:hAnsi="Calibri"/>
                      <w:b/>
                      <w:bCs/>
                      <w:lang w:eastAsia="es-ES"/>
                    </w:rPr>
                    <w:t>#</w:t>
                  </w:r>
                </w:p>
              </w:tc>
              <w:tc>
                <w:tcPr>
                  <w:tcW w:w="10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23EED" w:rsidRPr="00B23EED" w:rsidRDefault="00B23EED" w:rsidP="00B23EED">
                  <w:pPr>
                    <w:jc w:val="center"/>
                    <w:rPr>
                      <w:rFonts w:ascii="Calibri" w:hAnsi="Calibri"/>
                      <w:b/>
                      <w:bCs/>
                      <w:lang w:eastAsia="es-ES"/>
                    </w:rPr>
                  </w:pPr>
                  <w:r w:rsidRPr="00B23EED">
                    <w:rPr>
                      <w:rFonts w:ascii="Calibri" w:hAnsi="Calibri"/>
                      <w:b/>
                      <w:bCs/>
                      <w:lang w:eastAsia="es-ES"/>
                    </w:rPr>
                    <w:t>Serie de tanque</w:t>
                  </w:r>
                </w:p>
              </w:tc>
              <w:tc>
                <w:tcPr>
                  <w:tcW w:w="3267"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23EED" w:rsidRPr="00B23EED" w:rsidRDefault="00B23EED" w:rsidP="00B23EED">
                  <w:pPr>
                    <w:jc w:val="center"/>
                    <w:rPr>
                      <w:rFonts w:ascii="Calibri" w:hAnsi="Calibri"/>
                      <w:b/>
                      <w:bCs/>
                      <w:lang w:eastAsia="es-ES"/>
                    </w:rPr>
                  </w:pPr>
                  <w:r w:rsidRPr="00B23EED">
                    <w:rPr>
                      <w:rFonts w:ascii="Calibri" w:hAnsi="Calibri"/>
                      <w:b/>
                      <w:bCs/>
                      <w:lang w:eastAsia="es-ES"/>
                    </w:rPr>
                    <w:t>Certificado de Inspección o Prueba Hidráulica emitidas o validadas por IBNORCA o IBMETRO</w:t>
                  </w:r>
                </w:p>
              </w:tc>
              <w:tc>
                <w:tcPr>
                  <w:tcW w:w="142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23EED" w:rsidRPr="00B23EED" w:rsidRDefault="00B23EED" w:rsidP="00B23EED">
                  <w:pPr>
                    <w:jc w:val="center"/>
                    <w:rPr>
                      <w:rFonts w:ascii="Calibri" w:hAnsi="Calibri"/>
                      <w:b/>
                      <w:bCs/>
                      <w:lang w:eastAsia="es-ES"/>
                    </w:rPr>
                  </w:pPr>
                  <w:r w:rsidRPr="00B23EED">
                    <w:rPr>
                      <w:rFonts w:ascii="Calibri" w:hAnsi="Calibri"/>
                      <w:b/>
                      <w:bCs/>
                      <w:lang w:eastAsia="es-ES"/>
                    </w:rPr>
                    <w:t>CAPACIDAD (TM)</w:t>
                  </w:r>
                </w:p>
              </w:tc>
            </w:tr>
            <w:tr w:rsidR="00B23EED" w:rsidRPr="00B23EED" w:rsidTr="007B1528">
              <w:trPr>
                <w:trHeight w:val="60"/>
                <w:jc w:val="center"/>
              </w:trPr>
              <w:tc>
                <w:tcPr>
                  <w:tcW w:w="33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23EED" w:rsidRPr="00B23EED" w:rsidRDefault="00B23EED" w:rsidP="00B23EED">
                  <w:pPr>
                    <w:rPr>
                      <w:sz w:val="16"/>
                      <w:szCs w:val="16"/>
                      <w:lang w:eastAsia="es-ES"/>
                    </w:rPr>
                  </w:pPr>
                  <w:r w:rsidRPr="00B23EED">
                    <w:rPr>
                      <w:sz w:val="16"/>
                      <w:szCs w:val="16"/>
                      <w:lang w:eastAsia="es-ES"/>
                    </w:rPr>
                    <w:t> </w:t>
                  </w:r>
                </w:p>
              </w:tc>
              <w:tc>
                <w:tcPr>
                  <w:tcW w:w="10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B23EED" w:rsidRPr="00B23EED" w:rsidRDefault="00B23EED" w:rsidP="00B23EED">
                  <w:pPr>
                    <w:rPr>
                      <w:sz w:val="16"/>
                      <w:szCs w:val="16"/>
                      <w:lang w:eastAsia="es-ES"/>
                    </w:rPr>
                  </w:pPr>
                </w:p>
              </w:tc>
              <w:tc>
                <w:tcPr>
                  <w:tcW w:w="326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23EED" w:rsidRPr="00B23EED" w:rsidRDefault="00B23EED" w:rsidP="00B23EED">
                  <w:pPr>
                    <w:rPr>
                      <w:sz w:val="16"/>
                      <w:szCs w:val="16"/>
                      <w:lang w:eastAsia="es-ES"/>
                    </w:rPr>
                  </w:pPr>
                  <w:r w:rsidRPr="00B23EED">
                    <w:rPr>
                      <w:sz w:val="16"/>
                      <w:szCs w:val="16"/>
                      <w:lang w:eastAsia="es-ES"/>
                    </w:rPr>
                    <w:t> </w:t>
                  </w:r>
                </w:p>
              </w:tc>
              <w:tc>
                <w:tcPr>
                  <w:tcW w:w="142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B23EED" w:rsidRPr="00B23EED" w:rsidRDefault="00B23EED" w:rsidP="00B23EED">
                  <w:pPr>
                    <w:jc w:val="center"/>
                    <w:rPr>
                      <w:sz w:val="16"/>
                      <w:szCs w:val="16"/>
                      <w:lang w:eastAsia="es-ES"/>
                    </w:rPr>
                  </w:pPr>
                </w:p>
              </w:tc>
            </w:tr>
          </w:tbl>
          <w:p w:rsidR="00B23EED" w:rsidRPr="00B23EED" w:rsidRDefault="00B23EED" w:rsidP="00B23EED">
            <w:pPr>
              <w:ind w:right="-93"/>
              <w:jc w:val="both"/>
              <w:rPr>
                <w:rFonts w:ascii="Calibri" w:hAnsi="Calibri" w:cs="Calibri"/>
                <w:lang w:eastAsia="es-ES"/>
              </w:rPr>
            </w:pPr>
          </w:p>
          <w:p w:rsidR="00B23EED" w:rsidRPr="00B23EED" w:rsidRDefault="00B23EED" w:rsidP="00B23EED">
            <w:pPr>
              <w:jc w:val="both"/>
              <w:rPr>
                <w:rFonts w:ascii="Calibri" w:hAnsi="Calibri" w:cs="Calibri"/>
                <w:lang w:eastAsia="es-ES"/>
              </w:rPr>
            </w:pPr>
            <w:r w:rsidRPr="00B23EED">
              <w:rPr>
                <w:rFonts w:ascii="Calibri" w:hAnsi="Calibri" w:cs="Calibri"/>
                <w:lang w:eastAsia="es-ES"/>
              </w:rPr>
              <w:lastRenderedPageBreak/>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requerida, la propuesta quedará descalificada.</w:t>
            </w:r>
          </w:p>
          <w:p w:rsidR="00BF66A0" w:rsidRPr="008842A3" w:rsidRDefault="00BF66A0" w:rsidP="00822B2E">
            <w:pPr>
              <w:autoSpaceDE w:val="0"/>
              <w:autoSpaceDN w:val="0"/>
              <w:adjustRightInd w:val="0"/>
              <w:rPr>
                <w:rFonts w:ascii="Calibri" w:hAnsi="Calibri" w:cs="Calibri"/>
                <w:sz w:val="18"/>
                <w:szCs w:val="18"/>
              </w:rPr>
            </w:pPr>
          </w:p>
        </w:tc>
        <w:tc>
          <w:tcPr>
            <w:tcW w:w="5386" w:type="dxa"/>
            <w:vAlign w:val="center"/>
          </w:tcPr>
          <w:p w:rsidR="00BF66A0" w:rsidRPr="008842A3" w:rsidRDefault="00BF66A0" w:rsidP="00822B2E">
            <w:pPr>
              <w:rPr>
                <w:rFonts w:ascii="Calibri" w:hAnsi="Calibri" w:cs="Calibri"/>
                <w:b/>
                <w:sz w:val="18"/>
                <w:szCs w:val="18"/>
              </w:rPr>
            </w:pPr>
          </w:p>
        </w:tc>
      </w:tr>
      <w:tr w:rsidR="00BF66A0" w:rsidRPr="008842A3" w:rsidTr="005C3AC3">
        <w:trPr>
          <w:trHeight w:val="233"/>
          <w:jc w:val="right"/>
        </w:trPr>
        <w:tc>
          <w:tcPr>
            <w:tcW w:w="7782" w:type="dxa"/>
            <w:vAlign w:val="center"/>
          </w:tcPr>
          <w:p w:rsidR="00146A27" w:rsidRPr="00D76D49" w:rsidRDefault="00146A27" w:rsidP="00B23EED">
            <w:pPr>
              <w:numPr>
                <w:ilvl w:val="0"/>
                <w:numId w:val="78"/>
              </w:numPr>
              <w:tabs>
                <w:tab w:val="left" w:pos="567"/>
              </w:tabs>
              <w:rPr>
                <w:rFonts w:ascii="Calibri" w:hAnsi="Calibri" w:cs="Calibri"/>
                <w:b/>
              </w:rPr>
            </w:pPr>
            <w:r>
              <w:rPr>
                <w:rFonts w:ascii="Calibri" w:hAnsi="Calibri" w:cs="Calibri"/>
                <w:b/>
              </w:rPr>
              <w:lastRenderedPageBreak/>
              <w:t>CERTIFICADO DE INSPECCION O PRUEBA HIDRÁULICA</w:t>
            </w:r>
          </w:p>
          <w:p w:rsidR="00146A27" w:rsidRPr="00D76D49" w:rsidRDefault="00146A27" w:rsidP="00146A27">
            <w:pPr>
              <w:tabs>
                <w:tab w:val="left" w:pos="567"/>
              </w:tabs>
              <w:ind w:left="360"/>
              <w:rPr>
                <w:rFonts w:ascii="Calibri" w:hAnsi="Calibri" w:cs="Calibri"/>
                <w:b/>
              </w:rPr>
            </w:pPr>
          </w:p>
          <w:p w:rsidR="00BF66A0" w:rsidRPr="00B23EED" w:rsidRDefault="00B23EED" w:rsidP="00B23EED">
            <w:pPr>
              <w:jc w:val="both"/>
              <w:rPr>
                <w:rFonts w:ascii="Calibri" w:hAnsi="Calibri" w:cs="Calibri"/>
                <w:lang w:eastAsia="es-ES"/>
              </w:rPr>
            </w:pPr>
            <w:r w:rsidRPr="00B23EED">
              <w:rPr>
                <w:rFonts w:ascii="Calibri" w:hAnsi="Calibri" w:cs="Calibri"/>
                <w:lang w:eastAsia="es-ES"/>
              </w:rPr>
              <w:t>Todos los camiones cisternas deben contar con su Certificado de Inspección o Prueba Hidráulica emitidas o validadas por IBNORCA o IBMETRO y vigentes a la fecha de presentación de propuesta, por lo que es necesario que se presente con la propuesta la copia simple de estos documentos como constancia. Será responsabilidad de la empresa de transporte mantener vigentes el Certificado de Inspección o Prueba Hidráulica durante la ejecución del servicio.</w:t>
            </w:r>
          </w:p>
        </w:tc>
        <w:tc>
          <w:tcPr>
            <w:tcW w:w="5386" w:type="dxa"/>
            <w:vAlign w:val="center"/>
          </w:tcPr>
          <w:p w:rsidR="00BF66A0" w:rsidRPr="008842A3" w:rsidRDefault="00BF66A0" w:rsidP="00822B2E">
            <w:pPr>
              <w:rPr>
                <w:rFonts w:ascii="Calibri" w:hAnsi="Calibri" w:cs="Calibri"/>
                <w:b/>
                <w:sz w:val="18"/>
                <w:szCs w:val="18"/>
              </w:rPr>
            </w:pPr>
          </w:p>
        </w:tc>
      </w:tr>
    </w:tbl>
    <w:p w:rsidR="00AF2036" w:rsidRDefault="00AF2036" w:rsidP="005C3AC3">
      <w:pP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693806" w:rsidRDefault="00693806" w:rsidP="005C3AC3">
      <w:pPr>
        <w:rPr>
          <w:rFonts w:asciiTheme="minorHAnsi" w:hAnsiTheme="minorHAnsi" w:cstheme="minorHAnsi"/>
          <w:b/>
          <w:sz w:val="22"/>
          <w:szCs w:val="22"/>
        </w:rPr>
        <w:sectPr w:rsidR="00693806" w:rsidSect="00693806">
          <w:pgSz w:w="15842" w:h="12242" w:orient="landscape" w:code="1"/>
          <w:pgMar w:top="1701" w:right="1701" w:bottom="1418" w:left="567" w:header="624" w:footer="851" w:gutter="0"/>
          <w:cols w:space="708"/>
          <w:titlePg/>
          <w:docGrid w:linePitch="360"/>
        </w:sect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4F13C2" w:rsidRDefault="00BF66A0" w:rsidP="00BF66A0">
      <w:pPr>
        <w:jc w:val="both"/>
        <w:rPr>
          <w:rFonts w:asciiTheme="minorHAnsi" w:hAnsiTheme="minorHAnsi" w:cs="Calibri"/>
          <w:sz w:val="22"/>
          <w:szCs w:val="18"/>
        </w:rPr>
      </w:pPr>
      <w:r w:rsidRPr="004F13C2">
        <w:rPr>
          <w:rFonts w:asciiTheme="minorHAnsi" w:hAnsiTheme="minorHAnsi" w:cs="Calibri"/>
          <w:sz w:val="22"/>
          <w:szCs w:val="18"/>
        </w:rPr>
        <w:t xml:space="preserve">A nombre de </w:t>
      </w:r>
      <w:r w:rsidRPr="004F13C2">
        <w:rPr>
          <w:rFonts w:asciiTheme="minorHAnsi" w:hAnsiTheme="minorHAnsi" w:cs="Calibri"/>
          <w:b/>
          <w:sz w:val="22"/>
          <w:szCs w:val="18"/>
        </w:rPr>
        <w:t>(…………………..N</w:t>
      </w:r>
      <w:r w:rsidRPr="004F13C2">
        <w:rPr>
          <w:rFonts w:asciiTheme="minorHAnsi" w:hAnsiTheme="minorHAnsi" w:cs="Calibri"/>
          <w:b/>
          <w:i/>
          <w:sz w:val="22"/>
          <w:szCs w:val="18"/>
        </w:rPr>
        <w:t xml:space="preserve">ombre de la Empresa o Asociación Accidental según corresponda) </w:t>
      </w:r>
      <w:r w:rsidRPr="004F13C2">
        <w:rPr>
          <w:rFonts w:asciiTheme="minorHAnsi" w:hAnsiTheme="minorHAnsi" w:cs="Calibri"/>
          <w:sz w:val="22"/>
          <w:szCs w:val="18"/>
        </w:rPr>
        <w:t>a la cual represento, declaro expresamente mi conformidad</w:t>
      </w:r>
      <w:r w:rsidRPr="004F13C2">
        <w:rPr>
          <w:rFonts w:asciiTheme="minorHAnsi" w:hAnsiTheme="minorHAnsi" w:cs="Calibri"/>
          <w:sz w:val="22"/>
          <w:szCs w:val="18"/>
          <w:lang w:val="es-ES_tradnl"/>
        </w:rPr>
        <w:t xml:space="preserve"> y compromiso de cumplimiento a</w:t>
      </w:r>
      <w:r w:rsidRPr="004F13C2">
        <w:rPr>
          <w:rFonts w:asciiTheme="minorHAnsi" w:hAnsiTheme="minorHAnsi" w:cs="Calibri"/>
          <w:sz w:val="22"/>
          <w:szCs w:val="18"/>
        </w:rPr>
        <w:t xml:space="preserve"> las </w:t>
      </w:r>
      <w:r w:rsidRPr="004F13C2">
        <w:rPr>
          <w:rFonts w:asciiTheme="minorHAnsi" w:hAnsiTheme="minorHAnsi" w:cs="Calibri"/>
          <w:b/>
          <w:sz w:val="22"/>
          <w:szCs w:val="18"/>
        </w:rPr>
        <w:t xml:space="preserve">condiciones técnicas requeridas para el </w:t>
      </w:r>
      <w:r w:rsidR="00F5402E" w:rsidRPr="004F13C2">
        <w:rPr>
          <w:rFonts w:asciiTheme="minorHAnsi" w:hAnsiTheme="minorHAnsi" w:cs="Calibri"/>
          <w:b/>
          <w:sz w:val="22"/>
          <w:szCs w:val="18"/>
        </w:rPr>
        <w:t xml:space="preserve">servicio </w:t>
      </w:r>
      <w:r w:rsidRPr="004F13C2">
        <w:rPr>
          <w:rFonts w:asciiTheme="minorHAnsi" w:hAnsiTheme="minorHAnsi" w:cs="Calibri"/>
          <w:b/>
          <w:sz w:val="22"/>
          <w:szCs w:val="18"/>
        </w:rPr>
        <w:t>y otras condiciones de cumplimiento obligatorio, descritas en el numeral II</w:t>
      </w:r>
      <w:r w:rsidRPr="004F13C2">
        <w:rPr>
          <w:rFonts w:asciiTheme="minorHAnsi" w:hAnsiTheme="minorHAnsi" w:cs="Calibri"/>
          <w:sz w:val="22"/>
          <w:szCs w:val="18"/>
        </w:rPr>
        <w:t xml:space="preserve"> de las especificaciones técnicas (Anexo 1 del presente DBC).</w:t>
      </w:r>
    </w:p>
    <w:p w:rsidR="00BF66A0" w:rsidRPr="004F13C2" w:rsidRDefault="00BF66A0" w:rsidP="00BF66A0">
      <w:pPr>
        <w:ind w:left="360"/>
        <w:jc w:val="both"/>
        <w:rPr>
          <w:rFonts w:asciiTheme="minorHAnsi" w:hAnsiTheme="minorHAnsi" w:cs="Calibri"/>
          <w:sz w:val="22"/>
          <w:szCs w:val="18"/>
        </w:rPr>
      </w:pPr>
    </w:p>
    <w:p w:rsidR="00BF66A0" w:rsidRPr="004F13C2" w:rsidRDefault="00BF66A0" w:rsidP="00BF66A0">
      <w:pPr>
        <w:jc w:val="both"/>
        <w:rPr>
          <w:rFonts w:asciiTheme="minorHAnsi" w:hAnsiTheme="minorHAnsi" w:cs="Calibri"/>
          <w:sz w:val="22"/>
          <w:szCs w:val="18"/>
        </w:rPr>
      </w:pPr>
      <w:r w:rsidRPr="004F13C2">
        <w:rPr>
          <w:rFonts w:asciiTheme="minorHAnsi" w:hAnsiTheme="minorHAnsi" w:cs="Calibri"/>
          <w:sz w:val="22"/>
          <w:szCs w:val="18"/>
        </w:rPr>
        <w:t xml:space="preserve">Firma en señal de conformidad, </w:t>
      </w:r>
    </w:p>
    <w:p w:rsidR="00BF66A0" w:rsidRPr="004F13C2" w:rsidRDefault="00BF66A0" w:rsidP="00BF66A0">
      <w:pPr>
        <w:jc w:val="both"/>
        <w:rPr>
          <w:rFonts w:asciiTheme="minorHAnsi" w:hAnsiTheme="minorHAnsi" w:cs="Calibri"/>
          <w:szCs w:val="18"/>
        </w:rPr>
      </w:pPr>
    </w:p>
    <w:p w:rsidR="00BF66A0" w:rsidRDefault="00BF66A0" w:rsidP="00BF66A0">
      <w:pPr>
        <w:jc w:val="both"/>
        <w:rPr>
          <w:rFonts w:asciiTheme="minorHAnsi" w:hAnsiTheme="minorHAnsi" w:cs="Arial"/>
          <w:szCs w:val="18"/>
        </w:rPr>
      </w:pPr>
    </w:p>
    <w:p w:rsidR="00C16481" w:rsidRPr="004F13C2" w:rsidRDefault="00C16481" w:rsidP="00BF66A0">
      <w:pPr>
        <w:jc w:val="both"/>
        <w:rPr>
          <w:rFonts w:asciiTheme="minorHAnsi" w:hAnsiTheme="minorHAnsi" w:cs="Arial"/>
          <w:szCs w:val="18"/>
        </w:rPr>
      </w:pPr>
    </w:p>
    <w:p w:rsidR="00BF66A0" w:rsidRPr="004F13C2" w:rsidRDefault="00BF66A0" w:rsidP="00BF66A0">
      <w:pPr>
        <w:jc w:val="center"/>
        <w:rPr>
          <w:rFonts w:asciiTheme="minorHAnsi" w:hAnsiTheme="minorHAnsi" w:cs="Arial"/>
          <w:sz w:val="18"/>
          <w:szCs w:val="16"/>
          <w:lang w:val="es-BO"/>
        </w:rPr>
      </w:pPr>
    </w:p>
    <w:p w:rsidR="00BF66A0" w:rsidRPr="004F13C2" w:rsidRDefault="00BF66A0" w:rsidP="00BF66A0">
      <w:pPr>
        <w:jc w:val="center"/>
        <w:rPr>
          <w:rFonts w:asciiTheme="minorHAnsi" w:hAnsiTheme="minorHAnsi" w:cs="Arial"/>
          <w:sz w:val="18"/>
          <w:szCs w:val="16"/>
          <w:lang w:val="es-BO"/>
        </w:rPr>
      </w:pPr>
    </w:p>
    <w:p w:rsidR="00BF66A0" w:rsidRPr="004F13C2" w:rsidRDefault="00BF66A0" w:rsidP="00BF66A0">
      <w:pPr>
        <w:jc w:val="center"/>
        <w:rPr>
          <w:rFonts w:asciiTheme="minorHAnsi" w:hAnsiTheme="minorHAnsi" w:cs="Arial"/>
          <w:sz w:val="18"/>
          <w:szCs w:val="16"/>
          <w:lang w:val="es-BO"/>
        </w:rPr>
      </w:pPr>
    </w:p>
    <w:p w:rsidR="00BF66A0" w:rsidRPr="004F13C2" w:rsidRDefault="00BF66A0" w:rsidP="00BF66A0">
      <w:pPr>
        <w:jc w:val="center"/>
        <w:rPr>
          <w:rFonts w:asciiTheme="minorHAnsi" w:hAnsiTheme="minorHAnsi" w:cs="Arial"/>
          <w:sz w:val="18"/>
          <w:szCs w:val="16"/>
          <w:lang w:val="es-BO"/>
        </w:rPr>
      </w:pPr>
    </w:p>
    <w:p w:rsidR="00BF66A0" w:rsidRPr="004F13C2" w:rsidRDefault="00BF66A0" w:rsidP="00BF66A0">
      <w:pPr>
        <w:jc w:val="center"/>
        <w:rPr>
          <w:rFonts w:asciiTheme="minorHAnsi" w:hAnsiTheme="minorHAnsi" w:cs="Calibri"/>
          <w:b/>
          <w:sz w:val="22"/>
        </w:rPr>
      </w:pPr>
      <w:r w:rsidRPr="004F13C2">
        <w:rPr>
          <w:rFonts w:asciiTheme="minorHAnsi" w:hAnsiTheme="minorHAnsi" w:cs="Calibri"/>
          <w:b/>
          <w:sz w:val="22"/>
        </w:rPr>
        <w:t>-------------------------------------------------------------------------------</w:t>
      </w:r>
    </w:p>
    <w:p w:rsidR="00BF66A0" w:rsidRPr="004F13C2" w:rsidRDefault="00BF66A0" w:rsidP="00BF66A0">
      <w:pPr>
        <w:jc w:val="center"/>
        <w:rPr>
          <w:rFonts w:asciiTheme="minorHAnsi" w:hAnsiTheme="minorHAnsi" w:cs="Calibri"/>
          <w:b/>
          <w:sz w:val="22"/>
        </w:rPr>
      </w:pPr>
      <w:r w:rsidRPr="004F13C2">
        <w:rPr>
          <w:rFonts w:asciiTheme="minorHAnsi" w:hAnsiTheme="minorHAnsi" w:cs="Calibri"/>
          <w:b/>
          <w:sz w:val="22"/>
        </w:rPr>
        <w:t xml:space="preserve">Firma del Propietario o Representante Legal </w:t>
      </w:r>
    </w:p>
    <w:p w:rsidR="00BF66A0" w:rsidRPr="004F13C2" w:rsidRDefault="00BF66A0" w:rsidP="00BF66A0">
      <w:pPr>
        <w:jc w:val="center"/>
        <w:rPr>
          <w:rFonts w:asciiTheme="minorHAnsi" w:hAnsiTheme="minorHAnsi" w:cstheme="minorHAnsi"/>
          <w:b/>
          <w:sz w:val="22"/>
        </w:rPr>
      </w:pPr>
      <w:r w:rsidRPr="004F13C2">
        <w:rPr>
          <w:rFonts w:asciiTheme="minorHAnsi" w:hAnsiTheme="minorHAnsi" w:cs="Calibri"/>
          <w:b/>
          <w:sz w:val="22"/>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693806" w:rsidRDefault="00693806" w:rsidP="007118BC">
      <w:pPr>
        <w:jc w:val="center"/>
        <w:rPr>
          <w:rFonts w:asciiTheme="minorHAnsi" w:hAnsiTheme="minorHAnsi" w:cstheme="minorHAnsi"/>
          <w:b/>
          <w:sz w:val="22"/>
          <w:szCs w:val="22"/>
        </w:rPr>
      </w:pPr>
    </w:p>
    <w:p w:rsidR="00693806" w:rsidRDefault="00693806" w:rsidP="007118BC">
      <w:pPr>
        <w:jc w:val="center"/>
        <w:rPr>
          <w:rFonts w:asciiTheme="minorHAnsi" w:hAnsiTheme="minorHAnsi" w:cstheme="minorHAnsi"/>
          <w:b/>
          <w:sz w:val="22"/>
          <w:szCs w:val="22"/>
        </w:rPr>
      </w:pPr>
    </w:p>
    <w:p w:rsidR="00693806" w:rsidRDefault="00693806" w:rsidP="007118BC">
      <w:pPr>
        <w:jc w:val="center"/>
        <w:rPr>
          <w:rFonts w:asciiTheme="minorHAnsi" w:hAnsiTheme="minorHAnsi" w:cstheme="minorHAnsi"/>
          <w:b/>
          <w:sz w:val="22"/>
          <w:szCs w:val="22"/>
        </w:rPr>
      </w:pPr>
    </w:p>
    <w:p w:rsidR="00D31848" w:rsidRDefault="00D31848" w:rsidP="00D31848">
      <w:pPr>
        <w:jc w:val="center"/>
        <w:rPr>
          <w:rFonts w:asciiTheme="minorHAnsi" w:hAnsiTheme="minorHAnsi" w:cstheme="minorHAnsi"/>
          <w:b/>
          <w:sz w:val="22"/>
          <w:szCs w:val="22"/>
        </w:rPr>
      </w:pPr>
      <w:r w:rsidRPr="00D31848">
        <w:rPr>
          <w:rFonts w:asciiTheme="minorHAnsi" w:hAnsiTheme="minorHAnsi" w:cstheme="minorHAnsi"/>
          <w:b/>
          <w:sz w:val="22"/>
          <w:szCs w:val="22"/>
        </w:rPr>
        <w:t>FORMULARIO</w:t>
      </w:r>
    </w:p>
    <w:p w:rsidR="00D31848" w:rsidRPr="00D31848" w:rsidRDefault="00D31848" w:rsidP="00D31848">
      <w:pPr>
        <w:jc w:val="center"/>
        <w:rPr>
          <w:rFonts w:asciiTheme="minorHAnsi" w:hAnsiTheme="minorHAnsi" w:cstheme="minorHAnsi"/>
          <w:b/>
          <w:sz w:val="22"/>
          <w:szCs w:val="22"/>
        </w:rPr>
      </w:pPr>
      <w:r w:rsidRPr="00D31848">
        <w:rPr>
          <w:rFonts w:asciiTheme="minorHAnsi" w:hAnsiTheme="minorHAnsi" w:cstheme="minorHAnsi"/>
          <w:b/>
          <w:sz w:val="22"/>
          <w:szCs w:val="22"/>
        </w:rPr>
        <w:t>DETALLE DE CISTERNAS</w:t>
      </w:r>
    </w:p>
    <w:p w:rsidR="00D31848" w:rsidRPr="00D31848" w:rsidRDefault="00D31848" w:rsidP="00D31848">
      <w:pPr>
        <w:jc w:val="center"/>
        <w:rPr>
          <w:rFonts w:asciiTheme="minorHAnsi" w:hAnsiTheme="minorHAnsi" w:cstheme="minorHAnsi"/>
          <w:b/>
          <w:sz w:val="28"/>
          <w:szCs w:val="22"/>
        </w:rPr>
      </w:pPr>
    </w:p>
    <w:tbl>
      <w:tblPr>
        <w:tblW w:w="86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74"/>
        <w:gridCol w:w="1525"/>
        <w:gridCol w:w="4631"/>
        <w:gridCol w:w="2025"/>
      </w:tblGrid>
      <w:tr w:rsidR="00D31848" w:rsidTr="00D31848">
        <w:trPr>
          <w:trHeight w:val="619"/>
          <w:jc w:val="center"/>
        </w:trPr>
        <w:tc>
          <w:tcPr>
            <w:tcW w:w="47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D31848" w:rsidRPr="00C34944" w:rsidRDefault="00D31848" w:rsidP="00BC0179">
            <w:pPr>
              <w:jc w:val="center"/>
              <w:rPr>
                <w:rFonts w:asciiTheme="minorHAnsi" w:hAnsiTheme="minorHAnsi"/>
                <w:b/>
                <w:bCs/>
                <w:szCs w:val="16"/>
                <w:lang w:val="es-BO"/>
              </w:rPr>
            </w:pPr>
            <w:r w:rsidRPr="00C34944">
              <w:rPr>
                <w:rFonts w:asciiTheme="minorHAnsi" w:hAnsiTheme="minorHAnsi"/>
                <w:b/>
                <w:bCs/>
                <w:szCs w:val="16"/>
              </w:rPr>
              <w:t>#</w:t>
            </w:r>
          </w:p>
        </w:tc>
        <w:tc>
          <w:tcPr>
            <w:tcW w:w="152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D31848" w:rsidRPr="00C34944" w:rsidRDefault="00D31848" w:rsidP="00BC0179">
            <w:pPr>
              <w:jc w:val="center"/>
              <w:rPr>
                <w:rFonts w:asciiTheme="minorHAnsi" w:hAnsiTheme="minorHAnsi"/>
                <w:b/>
                <w:bCs/>
                <w:szCs w:val="16"/>
              </w:rPr>
            </w:pPr>
            <w:r w:rsidRPr="00C34944">
              <w:rPr>
                <w:rFonts w:asciiTheme="minorHAnsi" w:hAnsiTheme="minorHAnsi"/>
                <w:b/>
                <w:bCs/>
                <w:szCs w:val="16"/>
              </w:rPr>
              <w:t>N° de Placa</w:t>
            </w:r>
          </w:p>
        </w:tc>
        <w:tc>
          <w:tcPr>
            <w:tcW w:w="463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D31848" w:rsidRPr="00C34944" w:rsidRDefault="00D31848" w:rsidP="00BC0179">
            <w:pPr>
              <w:jc w:val="center"/>
              <w:rPr>
                <w:rFonts w:asciiTheme="minorHAnsi" w:hAnsiTheme="minorHAnsi"/>
                <w:b/>
                <w:bCs/>
                <w:szCs w:val="16"/>
              </w:rPr>
            </w:pPr>
            <w:r w:rsidRPr="00C34944">
              <w:rPr>
                <w:rFonts w:asciiTheme="minorHAnsi" w:hAnsiTheme="minorHAnsi"/>
                <w:b/>
                <w:bCs/>
                <w:szCs w:val="16"/>
              </w:rPr>
              <w:t>Certificado de Registro de Propiedad del Vehículo Automotor (CRPVA)</w:t>
            </w:r>
          </w:p>
        </w:tc>
        <w:tc>
          <w:tcPr>
            <w:tcW w:w="202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D31848" w:rsidRPr="00C34944" w:rsidRDefault="00D31848" w:rsidP="00BC0179">
            <w:pPr>
              <w:jc w:val="center"/>
              <w:rPr>
                <w:rFonts w:asciiTheme="minorHAnsi" w:hAnsiTheme="minorHAnsi"/>
                <w:b/>
                <w:bCs/>
                <w:szCs w:val="16"/>
              </w:rPr>
            </w:pPr>
            <w:r w:rsidRPr="00C34944">
              <w:rPr>
                <w:rFonts w:asciiTheme="minorHAnsi" w:hAnsiTheme="minorHAnsi"/>
                <w:b/>
                <w:bCs/>
                <w:szCs w:val="16"/>
              </w:rPr>
              <w:t>MODELO</w:t>
            </w:r>
          </w:p>
        </w:tc>
      </w:tr>
      <w:tr w:rsidR="00D31848" w:rsidTr="00D31848">
        <w:trPr>
          <w:trHeight w:val="400"/>
          <w:jc w:val="center"/>
        </w:trPr>
        <w:tc>
          <w:tcPr>
            <w:tcW w:w="47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D31848" w:rsidRDefault="00D31848" w:rsidP="00BC0179">
            <w:pPr>
              <w:rPr>
                <w:sz w:val="16"/>
                <w:szCs w:val="16"/>
              </w:rPr>
            </w:pPr>
            <w:r>
              <w:rPr>
                <w:sz w:val="16"/>
                <w:szCs w:val="16"/>
              </w:rPr>
              <w:t> </w:t>
            </w:r>
          </w:p>
        </w:tc>
        <w:tc>
          <w:tcPr>
            <w:tcW w:w="15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31848" w:rsidRDefault="00D31848" w:rsidP="00BC0179">
            <w:pPr>
              <w:rPr>
                <w:sz w:val="16"/>
                <w:szCs w:val="16"/>
              </w:rPr>
            </w:pPr>
          </w:p>
        </w:tc>
        <w:tc>
          <w:tcPr>
            <w:tcW w:w="463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D31848" w:rsidRDefault="00D31848" w:rsidP="00BC0179">
            <w:pPr>
              <w:rPr>
                <w:sz w:val="16"/>
                <w:szCs w:val="16"/>
              </w:rPr>
            </w:pPr>
            <w:r>
              <w:rPr>
                <w:sz w:val="16"/>
                <w:szCs w:val="16"/>
              </w:rPr>
              <w:t> </w:t>
            </w:r>
          </w:p>
        </w:tc>
        <w:tc>
          <w:tcPr>
            <w:tcW w:w="20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D31848" w:rsidRDefault="00D31848" w:rsidP="00BC0179">
            <w:pPr>
              <w:jc w:val="center"/>
              <w:rPr>
                <w:sz w:val="16"/>
                <w:szCs w:val="16"/>
              </w:rPr>
            </w:pPr>
          </w:p>
        </w:tc>
      </w:tr>
    </w:tbl>
    <w:p w:rsidR="00D31848" w:rsidRDefault="00D31848" w:rsidP="00D31848">
      <w:pPr>
        <w:jc w:val="center"/>
        <w:rPr>
          <w:rFonts w:asciiTheme="minorHAnsi" w:hAnsiTheme="minorHAnsi" w:cstheme="minorHAnsi"/>
          <w:b/>
          <w:sz w:val="22"/>
          <w:szCs w:val="22"/>
        </w:rPr>
      </w:pPr>
    </w:p>
    <w:p w:rsidR="00D31848" w:rsidRDefault="00D31848" w:rsidP="00D31848">
      <w:pPr>
        <w:jc w:val="center"/>
        <w:rPr>
          <w:rFonts w:asciiTheme="minorHAnsi" w:hAnsiTheme="minorHAnsi" w:cstheme="minorHAnsi"/>
          <w:b/>
          <w:sz w:val="22"/>
          <w:szCs w:val="22"/>
        </w:rPr>
      </w:pPr>
    </w:p>
    <w:p w:rsidR="00D31848" w:rsidRDefault="00D31848" w:rsidP="00D31848">
      <w:pPr>
        <w:jc w:val="center"/>
        <w:rPr>
          <w:rFonts w:asciiTheme="minorHAnsi" w:hAnsiTheme="minorHAnsi" w:cstheme="minorHAnsi"/>
          <w:b/>
          <w:sz w:val="22"/>
          <w:szCs w:val="22"/>
        </w:rPr>
      </w:pPr>
    </w:p>
    <w:p w:rsidR="00D31848" w:rsidRDefault="00D31848" w:rsidP="00D31848">
      <w:pPr>
        <w:jc w:val="center"/>
        <w:rPr>
          <w:rFonts w:asciiTheme="minorHAnsi" w:hAnsiTheme="minorHAnsi" w:cstheme="minorHAnsi"/>
          <w:b/>
          <w:sz w:val="22"/>
          <w:szCs w:val="22"/>
        </w:rPr>
      </w:pPr>
    </w:p>
    <w:p w:rsidR="00D31848" w:rsidRDefault="00D31848" w:rsidP="00D31848">
      <w:pPr>
        <w:jc w:val="center"/>
        <w:rPr>
          <w:rFonts w:asciiTheme="minorHAnsi" w:hAnsiTheme="minorHAnsi" w:cstheme="minorHAnsi"/>
          <w:b/>
          <w:sz w:val="22"/>
          <w:szCs w:val="22"/>
        </w:rPr>
      </w:pPr>
    </w:p>
    <w:p w:rsidR="00D31848" w:rsidRDefault="00D31848" w:rsidP="00D31848">
      <w:pPr>
        <w:jc w:val="center"/>
        <w:rPr>
          <w:rFonts w:asciiTheme="minorHAnsi" w:hAnsiTheme="minorHAnsi" w:cstheme="minorHAnsi"/>
          <w:b/>
          <w:sz w:val="22"/>
          <w:szCs w:val="22"/>
        </w:rPr>
      </w:pPr>
    </w:p>
    <w:p w:rsidR="00D31848" w:rsidRDefault="00D31848" w:rsidP="00D31848">
      <w:pPr>
        <w:jc w:val="center"/>
        <w:rPr>
          <w:rFonts w:asciiTheme="minorHAnsi" w:hAnsiTheme="minorHAnsi" w:cstheme="minorHAnsi"/>
          <w:b/>
          <w:sz w:val="22"/>
          <w:szCs w:val="22"/>
        </w:rPr>
      </w:pPr>
    </w:p>
    <w:p w:rsidR="00D31848" w:rsidRDefault="00D31848" w:rsidP="00D31848">
      <w:pPr>
        <w:jc w:val="center"/>
        <w:rPr>
          <w:rFonts w:asciiTheme="minorHAnsi" w:hAnsiTheme="minorHAnsi" w:cstheme="minorHAnsi"/>
          <w:b/>
          <w:sz w:val="22"/>
          <w:szCs w:val="22"/>
        </w:rPr>
      </w:pPr>
    </w:p>
    <w:p w:rsidR="00D31848" w:rsidRDefault="00D31848" w:rsidP="00D31848">
      <w:pPr>
        <w:jc w:val="center"/>
        <w:rPr>
          <w:rFonts w:asciiTheme="minorHAnsi" w:hAnsiTheme="minorHAnsi" w:cstheme="minorHAnsi"/>
          <w:b/>
          <w:sz w:val="22"/>
          <w:szCs w:val="22"/>
        </w:rPr>
      </w:pPr>
    </w:p>
    <w:p w:rsidR="00D31848" w:rsidRDefault="00D31848" w:rsidP="00D31848">
      <w:pPr>
        <w:jc w:val="center"/>
        <w:rPr>
          <w:rFonts w:asciiTheme="minorHAnsi" w:hAnsiTheme="minorHAnsi" w:cstheme="minorHAnsi"/>
          <w:b/>
          <w:sz w:val="22"/>
          <w:szCs w:val="22"/>
        </w:rPr>
      </w:pPr>
    </w:p>
    <w:p w:rsidR="00D31848" w:rsidRDefault="00D31848" w:rsidP="00D31848">
      <w:pPr>
        <w:jc w:val="center"/>
        <w:rPr>
          <w:rFonts w:asciiTheme="minorHAnsi" w:hAnsiTheme="minorHAnsi" w:cstheme="minorHAnsi"/>
          <w:b/>
          <w:sz w:val="22"/>
          <w:szCs w:val="22"/>
        </w:rPr>
      </w:pPr>
    </w:p>
    <w:p w:rsidR="00D31848" w:rsidRDefault="00D31848" w:rsidP="00D31848">
      <w:pPr>
        <w:jc w:val="center"/>
        <w:rPr>
          <w:rFonts w:asciiTheme="minorHAnsi" w:hAnsiTheme="minorHAnsi" w:cstheme="minorHAnsi"/>
          <w:b/>
          <w:sz w:val="22"/>
          <w:szCs w:val="22"/>
        </w:rPr>
      </w:pPr>
    </w:p>
    <w:p w:rsidR="00D31848" w:rsidRDefault="00D31848" w:rsidP="00D31848">
      <w:pPr>
        <w:jc w:val="center"/>
        <w:rPr>
          <w:rFonts w:asciiTheme="minorHAnsi" w:hAnsiTheme="minorHAnsi" w:cstheme="minorHAnsi"/>
          <w:b/>
          <w:sz w:val="22"/>
          <w:szCs w:val="22"/>
        </w:rPr>
      </w:pPr>
    </w:p>
    <w:p w:rsidR="00D31848" w:rsidRDefault="00D31848" w:rsidP="00D31848">
      <w:pPr>
        <w:jc w:val="center"/>
        <w:rPr>
          <w:rFonts w:asciiTheme="minorHAnsi" w:hAnsiTheme="minorHAnsi" w:cstheme="minorHAnsi"/>
          <w:b/>
          <w:sz w:val="22"/>
          <w:szCs w:val="22"/>
        </w:rPr>
      </w:pPr>
    </w:p>
    <w:p w:rsidR="00D31848" w:rsidRDefault="00D31848" w:rsidP="00D31848">
      <w:pPr>
        <w:jc w:val="center"/>
        <w:rPr>
          <w:rFonts w:asciiTheme="minorHAnsi" w:hAnsiTheme="minorHAnsi" w:cstheme="minorHAnsi"/>
          <w:b/>
          <w:sz w:val="22"/>
          <w:szCs w:val="22"/>
        </w:rPr>
      </w:pPr>
    </w:p>
    <w:p w:rsidR="00D31848" w:rsidRDefault="00D31848" w:rsidP="00D31848">
      <w:pPr>
        <w:jc w:val="center"/>
        <w:rPr>
          <w:rFonts w:asciiTheme="minorHAnsi" w:hAnsiTheme="minorHAnsi" w:cstheme="minorHAnsi"/>
          <w:b/>
          <w:sz w:val="22"/>
          <w:szCs w:val="22"/>
        </w:rPr>
      </w:pPr>
    </w:p>
    <w:p w:rsidR="00D31848" w:rsidRDefault="00D31848" w:rsidP="00D31848">
      <w:pPr>
        <w:jc w:val="center"/>
        <w:rPr>
          <w:rFonts w:asciiTheme="minorHAnsi" w:hAnsiTheme="minorHAnsi" w:cstheme="minorHAnsi"/>
          <w:b/>
          <w:sz w:val="22"/>
          <w:szCs w:val="22"/>
        </w:rPr>
      </w:pPr>
    </w:p>
    <w:p w:rsidR="00D31848" w:rsidRDefault="00D31848" w:rsidP="00D31848">
      <w:pPr>
        <w:jc w:val="center"/>
        <w:rPr>
          <w:rFonts w:asciiTheme="minorHAnsi" w:hAnsiTheme="minorHAnsi" w:cstheme="minorHAnsi"/>
          <w:b/>
          <w:sz w:val="22"/>
          <w:szCs w:val="22"/>
        </w:rPr>
      </w:pPr>
    </w:p>
    <w:p w:rsidR="00D31848" w:rsidRDefault="00D31848" w:rsidP="00D31848">
      <w:pPr>
        <w:jc w:val="center"/>
        <w:rPr>
          <w:rFonts w:asciiTheme="minorHAnsi" w:hAnsiTheme="minorHAnsi" w:cstheme="minorHAnsi"/>
          <w:b/>
          <w:sz w:val="22"/>
          <w:szCs w:val="22"/>
        </w:rPr>
      </w:pPr>
    </w:p>
    <w:p w:rsidR="00D31848" w:rsidRDefault="00D31848" w:rsidP="00D31848">
      <w:pPr>
        <w:jc w:val="center"/>
        <w:rPr>
          <w:rFonts w:asciiTheme="minorHAnsi" w:hAnsiTheme="minorHAnsi" w:cstheme="minorHAnsi"/>
          <w:b/>
          <w:sz w:val="22"/>
          <w:szCs w:val="22"/>
        </w:rPr>
      </w:pPr>
    </w:p>
    <w:p w:rsidR="00D31848" w:rsidRDefault="00D31848" w:rsidP="00D31848">
      <w:pPr>
        <w:jc w:val="center"/>
        <w:rPr>
          <w:rFonts w:asciiTheme="minorHAnsi" w:hAnsiTheme="minorHAnsi" w:cstheme="minorHAnsi"/>
          <w:b/>
          <w:sz w:val="22"/>
          <w:szCs w:val="22"/>
        </w:rPr>
      </w:pPr>
    </w:p>
    <w:p w:rsidR="00D31848" w:rsidRDefault="00D31848" w:rsidP="00D31848">
      <w:pPr>
        <w:jc w:val="center"/>
        <w:rPr>
          <w:rFonts w:asciiTheme="minorHAnsi" w:hAnsiTheme="minorHAnsi" w:cstheme="minorHAnsi"/>
          <w:b/>
          <w:sz w:val="22"/>
          <w:szCs w:val="22"/>
        </w:rPr>
      </w:pPr>
    </w:p>
    <w:p w:rsidR="00D31848" w:rsidRDefault="00D31848" w:rsidP="00D31848">
      <w:pPr>
        <w:jc w:val="center"/>
        <w:rPr>
          <w:rFonts w:asciiTheme="minorHAnsi" w:hAnsiTheme="minorHAnsi" w:cstheme="minorHAnsi"/>
          <w:b/>
          <w:sz w:val="22"/>
          <w:szCs w:val="22"/>
        </w:rPr>
      </w:pPr>
    </w:p>
    <w:p w:rsidR="00D31848" w:rsidRDefault="00D31848" w:rsidP="00D31848">
      <w:pPr>
        <w:jc w:val="center"/>
        <w:rPr>
          <w:rFonts w:asciiTheme="minorHAnsi" w:hAnsiTheme="minorHAnsi" w:cstheme="minorHAnsi"/>
          <w:b/>
          <w:sz w:val="22"/>
          <w:szCs w:val="22"/>
        </w:rPr>
      </w:pPr>
    </w:p>
    <w:p w:rsidR="00D31848" w:rsidRDefault="00D31848" w:rsidP="00D31848">
      <w:pPr>
        <w:jc w:val="center"/>
        <w:rPr>
          <w:rFonts w:asciiTheme="minorHAnsi" w:hAnsiTheme="minorHAnsi" w:cstheme="minorHAnsi"/>
          <w:b/>
          <w:sz w:val="22"/>
          <w:szCs w:val="22"/>
        </w:rPr>
      </w:pPr>
    </w:p>
    <w:p w:rsidR="00D31848" w:rsidRDefault="00D31848" w:rsidP="00D31848">
      <w:pPr>
        <w:jc w:val="center"/>
        <w:rPr>
          <w:rFonts w:asciiTheme="minorHAnsi" w:hAnsiTheme="minorHAnsi" w:cstheme="minorHAnsi"/>
          <w:b/>
          <w:sz w:val="22"/>
          <w:szCs w:val="22"/>
        </w:rPr>
      </w:pPr>
    </w:p>
    <w:p w:rsidR="00D31848" w:rsidRDefault="00D31848" w:rsidP="00D31848">
      <w:pPr>
        <w:jc w:val="center"/>
        <w:rPr>
          <w:rFonts w:asciiTheme="minorHAnsi" w:hAnsiTheme="minorHAnsi" w:cstheme="minorHAnsi"/>
          <w:b/>
          <w:sz w:val="22"/>
          <w:szCs w:val="22"/>
        </w:rPr>
      </w:pPr>
    </w:p>
    <w:p w:rsidR="00D31848" w:rsidRDefault="00D31848" w:rsidP="00D31848">
      <w:pPr>
        <w:jc w:val="center"/>
        <w:rPr>
          <w:rFonts w:asciiTheme="minorHAnsi" w:hAnsiTheme="minorHAnsi" w:cstheme="minorHAnsi"/>
          <w:b/>
          <w:sz w:val="22"/>
          <w:szCs w:val="22"/>
        </w:rPr>
      </w:pPr>
    </w:p>
    <w:p w:rsidR="00D31848" w:rsidRDefault="00D31848" w:rsidP="00D31848">
      <w:pPr>
        <w:jc w:val="center"/>
        <w:rPr>
          <w:rFonts w:asciiTheme="minorHAnsi" w:hAnsiTheme="minorHAnsi" w:cstheme="minorHAnsi"/>
          <w:b/>
          <w:sz w:val="22"/>
          <w:szCs w:val="22"/>
        </w:rPr>
      </w:pPr>
    </w:p>
    <w:p w:rsidR="00D31848" w:rsidRDefault="00D31848" w:rsidP="00D31848">
      <w:pPr>
        <w:jc w:val="center"/>
        <w:rPr>
          <w:rFonts w:asciiTheme="minorHAnsi" w:hAnsiTheme="minorHAnsi" w:cstheme="minorHAnsi"/>
          <w:b/>
          <w:sz w:val="22"/>
          <w:szCs w:val="22"/>
        </w:rPr>
      </w:pPr>
    </w:p>
    <w:p w:rsidR="00D31848" w:rsidRDefault="00D31848" w:rsidP="00D31848">
      <w:pPr>
        <w:jc w:val="center"/>
        <w:rPr>
          <w:rFonts w:asciiTheme="minorHAnsi" w:hAnsiTheme="minorHAnsi" w:cstheme="minorHAnsi"/>
          <w:b/>
          <w:sz w:val="22"/>
          <w:szCs w:val="22"/>
        </w:rPr>
      </w:pPr>
    </w:p>
    <w:p w:rsidR="00D31848" w:rsidRDefault="00D31848" w:rsidP="00D31848">
      <w:pPr>
        <w:jc w:val="center"/>
        <w:rPr>
          <w:rFonts w:asciiTheme="minorHAnsi" w:hAnsiTheme="minorHAnsi" w:cstheme="minorHAnsi"/>
          <w:b/>
          <w:sz w:val="22"/>
          <w:szCs w:val="22"/>
        </w:rPr>
      </w:pPr>
    </w:p>
    <w:p w:rsidR="00D31848" w:rsidRDefault="00D31848" w:rsidP="00D31848">
      <w:pPr>
        <w:jc w:val="center"/>
        <w:rPr>
          <w:rFonts w:asciiTheme="minorHAnsi" w:hAnsiTheme="minorHAnsi" w:cstheme="minorHAnsi"/>
          <w:b/>
          <w:sz w:val="22"/>
          <w:szCs w:val="22"/>
        </w:rPr>
      </w:pPr>
    </w:p>
    <w:p w:rsidR="00D31848" w:rsidRDefault="00D31848" w:rsidP="00D31848">
      <w:pPr>
        <w:jc w:val="center"/>
        <w:rPr>
          <w:rFonts w:asciiTheme="minorHAnsi" w:hAnsiTheme="minorHAnsi" w:cstheme="minorHAnsi"/>
          <w:b/>
          <w:sz w:val="22"/>
          <w:szCs w:val="22"/>
        </w:rPr>
      </w:pPr>
    </w:p>
    <w:p w:rsidR="00D31848" w:rsidRDefault="00D31848" w:rsidP="00D31848">
      <w:pPr>
        <w:jc w:val="center"/>
        <w:rPr>
          <w:rFonts w:asciiTheme="minorHAnsi" w:hAnsiTheme="minorHAnsi" w:cstheme="minorHAnsi"/>
          <w:b/>
          <w:sz w:val="22"/>
          <w:szCs w:val="22"/>
        </w:rPr>
      </w:pPr>
    </w:p>
    <w:p w:rsidR="00D31848" w:rsidRDefault="00D31848" w:rsidP="00D31848">
      <w:pPr>
        <w:jc w:val="center"/>
        <w:rPr>
          <w:rFonts w:asciiTheme="minorHAnsi" w:hAnsiTheme="minorHAnsi" w:cstheme="minorHAnsi"/>
          <w:b/>
          <w:sz w:val="22"/>
          <w:szCs w:val="22"/>
        </w:rPr>
      </w:pPr>
    </w:p>
    <w:p w:rsidR="00D31848" w:rsidRDefault="00D31848" w:rsidP="00D31848">
      <w:pPr>
        <w:jc w:val="center"/>
        <w:rPr>
          <w:rFonts w:asciiTheme="minorHAnsi" w:hAnsiTheme="minorHAnsi" w:cstheme="minorHAnsi"/>
          <w:b/>
          <w:sz w:val="22"/>
          <w:szCs w:val="22"/>
        </w:rPr>
      </w:pPr>
    </w:p>
    <w:p w:rsidR="00D31848" w:rsidRDefault="00D31848" w:rsidP="00D31848">
      <w:pPr>
        <w:jc w:val="center"/>
        <w:rPr>
          <w:rFonts w:asciiTheme="minorHAnsi" w:hAnsiTheme="minorHAnsi" w:cstheme="minorHAnsi"/>
          <w:b/>
          <w:sz w:val="22"/>
          <w:szCs w:val="22"/>
        </w:rPr>
      </w:pPr>
    </w:p>
    <w:p w:rsidR="00D31848" w:rsidRDefault="00D31848" w:rsidP="00D31848">
      <w:pPr>
        <w:jc w:val="center"/>
        <w:rPr>
          <w:rFonts w:asciiTheme="minorHAnsi" w:hAnsiTheme="minorHAnsi" w:cstheme="minorHAnsi"/>
          <w:b/>
          <w:sz w:val="22"/>
          <w:szCs w:val="22"/>
        </w:rPr>
      </w:pPr>
    </w:p>
    <w:p w:rsidR="00D31848" w:rsidRDefault="00D31848" w:rsidP="00D31848">
      <w:pPr>
        <w:jc w:val="center"/>
        <w:rPr>
          <w:rFonts w:asciiTheme="minorHAnsi" w:hAnsiTheme="minorHAnsi" w:cstheme="minorHAnsi"/>
          <w:b/>
          <w:sz w:val="22"/>
          <w:szCs w:val="22"/>
        </w:rPr>
      </w:pPr>
    </w:p>
    <w:p w:rsidR="00D31848" w:rsidRDefault="00D31848" w:rsidP="00D31848">
      <w:pPr>
        <w:jc w:val="center"/>
        <w:rPr>
          <w:rFonts w:asciiTheme="minorHAnsi" w:hAnsiTheme="minorHAnsi" w:cstheme="minorHAnsi"/>
          <w:b/>
          <w:sz w:val="22"/>
          <w:szCs w:val="22"/>
        </w:rPr>
      </w:pPr>
      <w:r w:rsidRPr="00D31848">
        <w:rPr>
          <w:rFonts w:asciiTheme="minorHAnsi" w:hAnsiTheme="minorHAnsi" w:cstheme="minorHAnsi"/>
          <w:b/>
          <w:sz w:val="22"/>
          <w:szCs w:val="22"/>
        </w:rPr>
        <w:t>FORMULARIO</w:t>
      </w:r>
    </w:p>
    <w:p w:rsidR="00D31848" w:rsidRDefault="00D31848" w:rsidP="00D31848">
      <w:pPr>
        <w:jc w:val="center"/>
        <w:rPr>
          <w:rFonts w:asciiTheme="minorHAnsi" w:hAnsiTheme="minorHAnsi" w:cstheme="minorHAnsi"/>
          <w:b/>
          <w:sz w:val="22"/>
          <w:szCs w:val="22"/>
        </w:rPr>
      </w:pPr>
      <w:r w:rsidRPr="00D31848">
        <w:rPr>
          <w:rFonts w:asciiTheme="minorHAnsi" w:hAnsiTheme="minorHAnsi" w:cstheme="minorHAnsi"/>
          <w:b/>
          <w:sz w:val="22"/>
          <w:szCs w:val="22"/>
        </w:rPr>
        <w:t>DETALLE DE TANQUES</w:t>
      </w:r>
    </w:p>
    <w:p w:rsidR="00D31848" w:rsidRDefault="00D31848" w:rsidP="007118BC">
      <w:pPr>
        <w:jc w:val="center"/>
        <w:rPr>
          <w:rFonts w:asciiTheme="minorHAnsi" w:hAnsiTheme="minorHAnsi" w:cstheme="minorHAnsi"/>
          <w:b/>
          <w:sz w:val="22"/>
          <w:szCs w:val="22"/>
        </w:rPr>
      </w:pPr>
    </w:p>
    <w:tbl>
      <w:tblPr>
        <w:tblW w:w="81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45"/>
        <w:gridCol w:w="1430"/>
        <w:gridCol w:w="4342"/>
        <w:gridCol w:w="1899"/>
      </w:tblGrid>
      <w:tr w:rsidR="00D31848" w:rsidTr="00736BA9">
        <w:trPr>
          <w:trHeight w:val="744"/>
          <w:jc w:val="center"/>
        </w:trPr>
        <w:tc>
          <w:tcPr>
            <w:tcW w:w="44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D31848" w:rsidRPr="0037573F" w:rsidRDefault="00D31848" w:rsidP="00BC0179">
            <w:pPr>
              <w:jc w:val="center"/>
              <w:rPr>
                <w:rFonts w:asciiTheme="minorHAnsi" w:hAnsiTheme="minorHAnsi"/>
                <w:b/>
                <w:bCs/>
                <w:lang w:val="es-BO"/>
              </w:rPr>
            </w:pPr>
            <w:r w:rsidRPr="0037573F">
              <w:rPr>
                <w:rFonts w:asciiTheme="minorHAnsi" w:hAnsiTheme="minorHAnsi"/>
                <w:b/>
                <w:bCs/>
              </w:rPr>
              <w:t>#</w:t>
            </w:r>
          </w:p>
        </w:tc>
        <w:tc>
          <w:tcPr>
            <w:tcW w:w="143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D31848" w:rsidRPr="0037573F" w:rsidRDefault="00D31848" w:rsidP="00BC0179">
            <w:pPr>
              <w:jc w:val="center"/>
              <w:rPr>
                <w:rFonts w:asciiTheme="minorHAnsi" w:hAnsiTheme="minorHAnsi"/>
                <w:b/>
                <w:bCs/>
              </w:rPr>
            </w:pPr>
            <w:r w:rsidRPr="0037573F">
              <w:rPr>
                <w:rFonts w:asciiTheme="minorHAnsi" w:hAnsiTheme="minorHAnsi"/>
                <w:b/>
                <w:bCs/>
              </w:rPr>
              <w:t>Serie de tanque</w:t>
            </w:r>
          </w:p>
        </w:tc>
        <w:tc>
          <w:tcPr>
            <w:tcW w:w="4342"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D31848" w:rsidRPr="0037573F" w:rsidRDefault="00D31848" w:rsidP="00BC0179">
            <w:pPr>
              <w:jc w:val="center"/>
              <w:rPr>
                <w:rFonts w:asciiTheme="minorHAnsi" w:hAnsiTheme="minorHAnsi"/>
                <w:b/>
                <w:bCs/>
              </w:rPr>
            </w:pPr>
            <w:r w:rsidRPr="0037573F">
              <w:rPr>
                <w:rFonts w:asciiTheme="minorHAnsi" w:hAnsiTheme="minorHAnsi"/>
                <w:b/>
                <w:bCs/>
              </w:rPr>
              <w:t>Certificado de Inspección o Prueba Hidráulica vigentes y validadas por IBNORCA</w:t>
            </w:r>
          </w:p>
        </w:tc>
        <w:tc>
          <w:tcPr>
            <w:tcW w:w="189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D31848" w:rsidRPr="0037573F" w:rsidRDefault="00D31848" w:rsidP="00BC0179">
            <w:pPr>
              <w:jc w:val="center"/>
              <w:rPr>
                <w:rFonts w:asciiTheme="minorHAnsi" w:hAnsiTheme="minorHAnsi"/>
                <w:b/>
                <w:bCs/>
              </w:rPr>
            </w:pPr>
            <w:r w:rsidRPr="0037573F">
              <w:rPr>
                <w:rFonts w:asciiTheme="minorHAnsi" w:hAnsiTheme="minorHAnsi"/>
                <w:b/>
                <w:bCs/>
              </w:rPr>
              <w:t>CAPACIDAD (TM)</w:t>
            </w:r>
          </w:p>
        </w:tc>
      </w:tr>
      <w:tr w:rsidR="00D31848" w:rsidTr="00736BA9">
        <w:trPr>
          <w:trHeight w:val="396"/>
          <w:jc w:val="center"/>
        </w:trPr>
        <w:tc>
          <w:tcPr>
            <w:tcW w:w="44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D31848" w:rsidRDefault="00D31848" w:rsidP="00BC0179">
            <w:pPr>
              <w:rPr>
                <w:sz w:val="16"/>
                <w:szCs w:val="16"/>
              </w:rPr>
            </w:pPr>
            <w:r>
              <w:rPr>
                <w:sz w:val="16"/>
                <w:szCs w:val="16"/>
              </w:rPr>
              <w:t> </w:t>
            </w:r>
          </w:p>
        </w:tc>
        <w:tc>
          <w:tcPr>
            <w:tcW w:w="14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31848" w:rsidRDefault="00D31848" w:rsidP="00BC0179">
            <w:pPr>
              <w:rPr>
                <w:sz w:val="16"/>
                <w:szCs w:val="16"/>
              </w:rPr>
            </w:pPr>
          </w:p>
        </w:tc>
        <w:tc>
          <w:tcPr>
            <w:tcW w:w="43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D31848" w:rsidRDefault="00D31848" w:rsidP="00BC0179">
            <w:pPr>
              <w:rPr>
                <w:sz w:val="16"/>
                <w:szCs w:val="16"/>
              </w:rPr>
            </w:pPr>
            <w:r>
              <w:rPr>
                <w:sz w:val="16"/>
                <w:szCs w:val="16"/>
              </w:rPr>
              <w:t> </w:t>
            </w:r>
          </w:p>
        </w:tc>
        <w:tc>
          <w:tcPr>
            <w:tcW w:w="189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D31848" w:rsidRDefault="00D31848" w:rsidP="00BC0179">
            <w:pPr>
              <w:jc w:val="center"/>
              <w:rPr>
                <w:sz w:val="16"/>
                <w:szCs w:val="16"/>
              </w:rPr>
            </w:pPr>
          </w:p>
        </w:tc>
      </w:tr>
    </w:tbl>
    <w:p w:rsidR="00D31848" w:rsidRDefault="00D31848" w:rsidP="007118BC">
      <w:pPr>
        <w:jc w:val="center"/>
        <w:rPr>
          <w:rFonts w:asciiTheme="minorHAnsi" w:hAnsiTheme="minorHAnsi" w:cstheme="minorHAnsi"/>
          <w:b/>
          <w:sz w:val="22"/>
          <w:szCs w:val="22"/>
        </w:rPr>
      </w:pPr>
    </w:p>
    <w:p w:rsidR="00D31848" w:rsidRDefault="00D31848" w:rsidP="007118BC">
      <w:pPr>
        <w:jc w:val="center"/>
        <w:rPr>
          <w:rFonts w:asciiTheme="minorHAnsi" w:hAnsiTheme="minorHAnsi" w:cstheme="minorHAnsi"/>
          <w:b/>
          <w:sz w:val="22"/>
          <w:szCs w:val="22"/>
        </w:rPr>
      </w:pPr>
    </w:p>
    <w:p w:rsidR="00D31848" w:rsidRDefault="00D31848" w:rsidP="007118BC">
      <w:pPr>
        <w:jc w:val="center"/>
        <w:rPr>
          <w:rFonts w:asciiTheme="minorHAnsi" w:hAnsiTheme="minorHAnsi" w:cstheme="minorHAnsi"/>
          <w:b/>
          <w:sz w:val="22"/>
          <w:szCs w:val="22"/>
        </w:rPr>
      </w:pPr>
    </w:p>
    <w:p w:rsidR="00D31848" w:rsidRDefault="00D31848" w:rsidP="007118BC">
      <w:pPr>
        <w:jc w:val="center"/>
        <w:rPr>
          <w:rFonts w:asciiTheme="minorHAnsi" w:hAnsiTheme="minorHAnsi" w:cstheme="minorHAnsi"/>
          <w:b/>
          <w:sz w:val="22"/>
          <w:szCs w:val="22"/>
        </w:rPr>
      </w:pPr>
    </w:p>
    <w:p w:rsidR="00D31848" w:rsidRDefault="00D31848" w:rsidP="007118BC">
      <w:pPr>
        <w:jc w:val="center"/>
        <w:rPr>
          <w:rFonts w:asciiTheme="minorHAnsi" w:hAnsiTheme="minorHAnsi" w:cstheme="minorHAnsi"/>
          <w:b/>
          <w:sz w:val="22"/>
          <w:szCs w:val="22"/>
        </w:rPr>
      </w:pPr>
    </w:p>
    <w:p w:rsidR="00D31848" w:rsidRDefault="00D31848" w:rsidP="007118BC">
      <w:pPr>
        <w:jc w:val="center"/>
        <w:rPr>
          <w:rFonts w:asciiTheme="minorHAnsi" w:hAnsiTheme="minorHAnsi" w:cstheme="minorHAnsi"/>
          <w:b/>
          <w:sz w:val="22"/>
          <w:szCs w:val="22"/>
        </w:rPr>
      </w:pPr>
    </w:p>
    <w:p w:rsidR="00D31848" w:rsidRDefault="00D31848" w:rsidP="007118BC">
      <w:pPr>
        <w:jc w:val="center"/>
        <w:rPr>
          <w:rFonts w:asciiTheme="minorHAnsi" w:hAnsiTheme="minorHAnsi" w:cstheme="minorHAnsi"/>
          <w:b/>
          <w:sz w:val="22"/>
          <w:szCs w:val="22"/>
        </w:rPr>
      </w:pPr>
    </w:p>
    <w:p w:rsidR="00D31848" w:rsidRDefault="00D31848" w:rsidP="007118BC">
      <w:pPr>
        <w:jc w:val="center"/>
        <w:rPr>
          <w:rFonts w:asciiTheme="minorHAnsi" w:hAnsiTheme="minorHAnsi" w:cstheme="minorHAnsi"/>
          <w:b/>
          <w:sz w:val="22"/>
          <w:szCs w:val="22"/>
        </w:rPr>
      </w:pPr>
    </w:p>
    <w:p w:rsidR="00D31848" w:rsidRDefault="00D31848" w:rsidP="007118BC">
      <w:pPr>
        <w:jc w:val="center"/>
        <w:rPr>
          <w:rFonts w:asciiTheme="minorHAnsi" w:hAnsiTheme="minorHAnsi" w:cstheme="minorHAnsi"/>
          <w:b/>
          <w:sz w:val="22"/>
          <w:szCs w:val="22"/>
        </w:rPr>
      </w:pPr>
    </w:p>
    <w:p w:rsidR="00D31848" w:rsidRDefault="00D31848" w:rsidP="007118BC">
      <w:pPr>
        <w:jc w:val="center"/>
        <w:rPr>
          <w:rFonts w:asciiTheme="minorHAnsi" w:hAnsiTheme="minorHAnsi" w:cstheme="minorHAnsi"/>
          <w:b/>
          <w:sz w:val="22"/>
          <w:szCs w:val="22"/>
        </w:rPr>
      </w:pPr>
    </w:p>
    <w:p w:rsidR="00D31848" w:rsidRDefault="00D31848" w:rsidP="007118BC">
      <w:pPr>
        <w:jc w:val="center"/>
        <w:rPr>
          <w:rFonts w:asciiTheme="minorHAnsi" w:hAnsiTheme="minorHAnsi" w:cstheme="minorHAnsi"/>
          <w:b/>
          <w:sz w:val="22"/>
          <w:szCs w:val="22"/>
        </w:rPr>
      </w:pPr>
    </w:p>
    <w:p w:rsidR="00D31848" w:rsidRDefault="00D31848" w:rsidP="007118BC">
      <w:pPr>
        <w:jc w:val="center"/>
        <w:rPr>
          <w:rFonts w:asciiTheme="minorHAnsi" w:hAnsiTheme="minorHAnsi" w:cstheme="minorHAnsi"/>
          <w:b/>
          <w:sz w:val="22"/>
          <w:szCs w:val="22"/>
        </w:rPr>
      </w:pPr>
    </w:p>
    <w:p w:rsidR="00D31848" w:rsidRDefault="00D31848" w:rsidP="007118BC">
      <w:pPr>
        <w:jc w:val="center"/>
        <w:rPr>
          <w:rFonts w:asciiTheme="minorHAnsi" w:hAnsiTheme="minorHAnsi" w:cstheme="minorHAnsi"/>
          <w:b/>
          <w:sz w:val="22"/>
          <w:szCs w:val="22"/>
        </w:rPr>
      </w:pPr>
    </w:p>
    <w:p w:rsidR="00D31848" w:rsidRDefault="00D31848" w:rsidP="007118BC">
      <w:pPr>
        <w:jc w:val="center"/>
        <w:rPr>
          <w:rFonts w:asciiTheme="minorHAnsi" w:hAnsiTheme="minorHAnsi" w:cstheme="minorHAnsi"/>
          <w:b/>
          <w:sz w:val="22"/>
          <w:szCs w:val="22"/>
        </w:rPr>
      </w:pPr>
    </w:p>
    <w:p w:rsidR="00D31848" w:rsidRDefault="00D31848" w:rsidP="007118BC">
      <w:pPr>
        <w:jc w:val="center"/>
        <w:rPr>
          <w:rFonts w:asciiTheme="minorHAnsi" w:hAnsiTheme="minorHAnsi" w:cstheme="minorHAnsi"/>
          <w:b/>
          <w:sz w:val="22"/>
          <w:szCs w:val="22"/>
        </w:rPr>
      </w:pPr>
    </w:p>
    <w:p w:rsidR="00D31848" w:rsidRDefault="00D31848" w:rsidP="007118BC">
      <w:pPr>
        <w:jc w:val="center"/>
        <w:rPr>
          <w:rFonts w:asciiTheme="minorHAnsi" w:hAnsiTheme="minorHAnsi" w:cstheme="minorHAnsi"/>
          <w:b/>
          <w:sz w:val="22"/>
          <w:szCs w:val="22"/>
        </w:rPr>
      </w:pPr>
    </w:p>
    <w:p w:rsidR="00D31848" w:rsidRDefault="00D31848" w:rsidP="007118BC">
      <w:pPr>
        <w:jc w:val="center"/>
        <w:rPr>
          <w:rFonts w:asciiTheme="minorHAnsi" w:hAnsiTheme="minorHAnsi" w:cstheme="minorHAnsi"/>
          <w:b/>
          <w:sz w:val="22"/>
          <w:szCs w:val="22"/>
        </w:rPr>
      </w:pPr>
    </w:p>
    <w:p w:rsidR="00D31848" w:rsidRDefault="00D31848" w:rsidP="007118BC">
      <w:pPr>
        <w:jc w:val="center"/>
        <w:rPr>
          <w:rFonts w:asciiTheme="minorHAnsi" w:hAnsiTheme="minorHAnsi" w:cstheme="minorHAnsi"/>
          <w:b/>
          <w:sz w:val="22"/>
          <w:szCs w:val="22"/>
        </w:rPr>
      </w:pPr>
    </w:p>
    <w:p w:rsidR="00D31848" w:rsidRDefault="00D31848" w:rsidP="007118BC">
      <w:pPr>
        <w:jc w:val="center"/>
        <w:rPr>
          <w:rFonts w:asciiTheme="minorHAnsi" w:hAnsiTheme="minorHAnsi" w:cstheme="minorHAnsi"/>
          <w:b/>
          <w:sz w:val="22"/>
          <w:szCs w:val="22"/>
        </w:rPr>
      </w:pPr>
    </w:p>
    <w:p w:rsidR="00D31848" w:rsidRDefault="00D31848" w:rsidP="007118BC">
      <w:pPr>
        <w:jc w:val="center"/>
        <w:rPr>
          <w:rFonts w:asciiTheme="minorHAnsi" w:hAnsiTheme="minorHAnsi" w:cstheme="minorHAnsi"/>
          <w:b/>
          <w:sz w:val="22"/>
          <w:szCs w:val="22"/>
        </w:rPr>
      </w:pPr>
    </w:p>
    <w:p w:rsidR="00D31848" w:rsidRDefault="00D31848" w:rsidP="007118BC">
      <w:pPr>
        <w:jc w:val="center"/>
        <w:rPr>
          <w:rFonts w:asciiTheme="minorHAnsi" w:hAnsiTheme="minorHAnsi" w:cstheme="minorHAnsi"/>
          <w:b/>
          <w:sz w:val="22"/>
          <w:szCs w:val="22"/>
        </w:rPr>
      </w:pPr>
    </w:p>
    <w:p w:rsidR="00D31848" w:rsidRDefault="00D31848" w:rsidP="007118BC">
      <w:pPr>
        <w:jc w:val="center"/>
        <w:rPr>
          <w:rFonts w:asciiTheme="minorHAnsi" w:hAnsiTheme="minorHAnsi" w:cstheme="minorHAnsi"/>
          <w:b/>
          <w:sz w:val="22"/>
          <w:szCs w:val="22"/>
        </w:rPr>
      </w:pPr>
    </w:p>
    <w:p w:rsidR="00D31848" w:rsidRDefault="00D31848" w:rsidP="007118BC">
      <w:pPr>
        <w:jc w:val="center"/>
        <w:rPr>
          <w:rFonts w:asciiTheme="minorHAnsi" w:hAnsiTheme="minorHAnsi" w:cstheme="minorHAnsi"/>
          <w:b/>
          <w:sz w:val="22"/>
          <w:szCs w:val="22"/>
        </w:rPr>
      </w:pPr>
    </w:p>
    <w:p w:rsidR="00D31848" w:rsidRDefault="00D31848" w:rsidP="007118BC">
      <w:pPr>
        <w:jc w:val="center"/>
        <w:rPr>
          <w:rFonts w:asciiTheme="minorHAnsi" w:hAnsiTheme="minorHAnsi" w:cstheme="minorHAnsi"/>
          <w:b/>
          <w:sz w:val="22"/>
          <w:szCs w:val="22"/>
        </w:rPr>
      </w:pPr>
    </w:p>
    <w:p w:rsidR="00D31848" w:rsidRDefault="00D31848" w:rsidP="007118BC">
      <w:pPr>
        <w:jc w:val="center"/>
        <w:rPr>
          <w:rFonts w:asciiTheme="minorHAnsi" w:hAnsiTheme="minorHAnsi" w:cstheme="minorHAnsi"/>
          <w:b/>
          <w:sz w:val="22"/>
          <w:szCs w:val="22"/>
        </w:rPr>
      </w:pPr>
    </w:p>
    <w:p w:rsidR="00D31848" w:rsidRDefault="00D31848" w:rsidP="007118BC">
      <w:pPr>
        <w:jc w:val="center"/>
        <w:rPr>
          <w:rFonts w:asciiTheme="minorHAnsi" w:hAnsiTheme="minorHAnsi" w:cstheme="minorHAnsi"/>
          <w:b/>
          <w:sz w:val="22"/>
          <w:szCs w:val="22"/>
        </w:rPr>
      </w:pPr>
    </w:p>
    <w:p w:rsidR="00D31848" w:rsidRDefault="00D31848" w:rsidP="007118BC">
      <w:pPr>
        <w:jc w:val="center"/>
        <w:rPr>
          <w:rFonts w:asciiTheme="minorHAnsi" w:hAnsiTheme="minorHAnsi" w:cstheme="minorHAnsi"/>
          <w:b/>
          <w:sz w:val="22"/>
          <w:szCs w:val="22"/>
        </w:rPr>
      </w:pPr>
    </w:p>
    <w:p w:rsidR="00D31848" w:rsidRDefault="00D31848" w:rsidP="007118BC">
      <w:pPr>
        <w:jc w:val="center"/>
        <w:rPr>
          <w:rFonts w:asciiTheme="minorHAnsi" w:hAnsiTheme="minorHAnsi" w:cstheme="minorHAnsi"/>
          <w:b/>
          <w:sz w:val="22"/>
          <w:szCs w:val="22"/>
        </w:rPr>
      </w:pPr>
    </w:p>
    <w:p w:rsidR="00D31848" w:rsidRDefault="00D31848" w:rsidP="007118BC">
      <w:pPr>
        <w:jc w:val="center"/>
        <w:rPr>
          <w:rFonts w:asciiTheme="minorHAnsi" w:hAnsiTheme="minorHAnsi" w:cstheme="minorHAnsi"/>
          <w:b/>
          <w:sz w:val="22"/>
          <w:szCs w:val="22"/>
        </w:rPr>
      </w:pPr>
    </w:p>
    <w:p w:rsidR="00D31848" w:rsidRDefault="00D31848" w:rsidP="007118BC">
      <w:pPr>
        <w:jc w:val="center"/>
        <w:rPr>
          <w:rFonts w:asciiTheme="minorHAnsi" w:hAnsiTheme="minorHAnsi" w:cstheme="minorHAnsi"/>
          <w:b/>
          <w:sz w:val="22"/>
          <w:szCs w:val="22"/>
        </w:rPr>
      </w:pPr>
    </w:p>
    <w:p w:rsidR="00D31848" w:rsidRDefault="00D31848" w:rsidP="007118BC">
      <w:pPr>
        <w:jc w:val="center"/>
        <w:rPr>
          <w:rFonts w:asciiTheme="minorHAnsi" w:hAnsiTheme="minorHAnsi" w:cstheme="minorHAnsi"/>
          <w:b/>
          <w:sz w:val="22"/>
          <w:szCs w:val="22"/>
        </w:rPr>
      </w:pPr>
    </w:p>
    <w:p w:rsidR="00D31848" w:rsidRDefault="00D31848" w:rsidP="007118BC">
      <w:pPr>
        <w:jc w:val="center"/>
        <w:rPr>
          <w:rFonts w:asciiTheme="minorHAnsi" w:hAnsiTheme="minorHAnsi" w:cstheme="minorHAnsi"/>
          <w:b/>
          <w:sz w:val="22"/>
          <w:szCs w:val="22"/>
        </w:rPr>
      </w:pPr>
    </w:p>
    <w:p w:rsidR="00D31848" w:rsidRDefault="00D31848" w:rsidP="007118BC">
      <w:pPr>
        <w:jc w:val="center"/>
        <w:rPr>
          <w:rFonts w:asciiTheme="minorHAnsi" w:hAnsiTheme="minorHAnsi" w:cstheme="minorHAnsi"/>
          <w:b/>
          <w:sz w:val="22"/>
          <w:szCs w:val="22"/>
        </w:rPr>
      </w:pPr>
    </w:p>
    <w:p w:rsidR="00D31848" w:rsidRDefault="00D31848" w:rsidP="007118BC">
      <w:pPr>
        <w:jc w:val="center"/>
        <w:rPr>
          <w:rFonts w:asciiTheme="minorHAnsi" w:hAnsiTheme="minorHAnsi" w:cstheme="minorHAnsi"/>
          <w:b/>
          <w:sz w:val="22"/>
          <w:szCs w:val="22"/>
        </w:rPr>
      </w:pPr>
    </w:p>
    <w:p w:rsidR="00D31848" w:rsidRDefault="00D31848" w:rsidP="007118BC">
      <w:pPr>
        <w:jc w:val="center"/>
        <w:rPr>
          <w:rFonts w:asciiTheme="minorHAnsi" w:hAnsiTheme="minorHAnsi" w:cstheme="minorHAnsi"/>
          <w:b/>
          <w:sz w:val="22"/>
          <w:szCs w:val="22"/>
        </w:rPr>
      </w:pPr>
    </w:p>
    <w:p w:rsidR="00D31848" w:rsidRDefault="00D31848" w:rsidP="007118BC">
      <w:pPr>
        <w:jc w:val="center"/>
        <w:rPr>
          <w:rFonts w:asciiTheme="minorHAnsi" w:hAnsiTheme="minorHAnsi" w:cstheme="minorHAnsi"/>
          <w:b/>
          <w:sz w:val="22"/>
          <w:szCs w:val="22"/>
        </w:rPr>
      </w:pPr>
    </w:p>
    <w:p w:rsidR="00D31848" w:rsidRDefault="00D31848" w:rsidP="007118BC">
      <w:pPr>
        <w:jc w:val="center"/>
        <w:rPr>
          <w:rFonts w:asciiTheme="minorHAnsi" w:hAnsiTheme="minorHAnsi" w:cstheme="minorHAnsi"/>
          <w:b/>
          <w:sz w:val="22"/>
          <w:szCs w:val="22"/>
        </w:rPr>
      </w:pPr>
    </w:p>
    <w:p w:rsidR="00D31848" w:rsidRDefault="00D31848" w:rsidP="007118BC">
      <w:pPr>
        <w:jc w:val="center"/>
        <w:rPr>
          <w:rFonts w:asciiTheme="minorHAnsi" w:hAnsiTheme="minorHAnsi" w:cstheme="minorHAnsi"/>
          <w:b/>
          <w:sz w:val="22"/>
          <w:szCs w:val="22"/>
        </w:rPr>
      </w:pPr>
    </w:p>
    <w:p w:rsidR="00D31848" w:rsidRDefault="00D31848" w:rsidP="007118BC">
      <w:pPr>
        <w:jc w:val="center"/>
        <w:rPr>
          <w:rFonts w:asciiTheme="minorHAnsi" w:hAnsiTheme="minorHAnsi" w:cstheme="minorHAnsi"/>
          <w:b/>
          <w:sz w:val="22"/>
          <w:szCs w:val="22"/>
        </w:rPr>
      </w:pPr>
    </w:p>
    <w:p w:rsidR="00D31848" w:rsidRDefault="00D31848" w:rsidP="007118BC">
      <w:pPr>
        <w:jc w:val="center"/>
        <w:rPr>
          <w:rFonts w:asciiTheme="minorHAnsi" w:hAnsiTheme="minorHAnsi" w:cstheme="minorHAnsi"/>
          <w:b/>
          <w:sz w:val="22"/>
          <w:szCs w:val="22"/>
        </w:rPr>
      </w:pPr>
    </w:p>
    <w:p w:rsidR="00F44111" w:rsidRPr="00365997" w:rsidRDefault="00F44111" w:rsidP="007118BC">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F44111" w:rsidRPr="00365997" w:rsidRDefault="00F44111" w:rsidP="007118BC">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7118BC">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BE5B19">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w:t>
      </w:r>
      <w:r w:rsidRPr="005B52FF">
        <w:rPr>
          <w:rFonts w:asciiTheme="minorHAnsi" w:hAnsiTheme="minorHAnsi" w:cstheme="minorHAnsi"/>
        </w:rPr>
        <w:t>formularios</w:t>
      </w:r>
      <w:r w:rsidR="00492155" w:rsidRPr="005B52FF">
        <w:rPr>
          <w:rFonts w:asciiTheme="minorHAnsi" w:hAnsiTheme="minorHAnsi" w:cstheme="minorHAnsi"/>
        </w:rPr>
        <w:t>, documentos</w:t>
      </w:r>
      <w:r w:rsidRPr="005B52FF">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BE5B19">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BE5B1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BE5B1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F44111" w:rsidRPr="00365997" w:rsidRDefault="00F44111" w:rsidP="00BE5B1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Default="00F44111" w:rsidP="00BE5B19">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BE5B19">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BE5B19">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BE5B19">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BE5B1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BE5B1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5258BF"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D01402" w:rsidRDefault="007E71D8" w:rsidP="00D01402">
      <w:pPr>
        <w:pStyle w:val="Prrafodelista"/>
        <w:ind w:left="284"/>
        <w:jc w:val="both"/>
        <w:rPr>
          <w:rFonts w:asciiTheme="minorHAnsi" w:hAnsiTheme="minorHAnsi" w:cstheme="minorHAnsi"/>
          <w:b/>
          <w:color w:val="FF0000"/>
          <w:sz w:val="22"/>
          <w:szCs w:val="22"/>
        </w:rPr>
      </w:pPr>
      <w:r>
        <w:rPr>
          <w:rFonts w:asciiTheme="minorHAnsi" w:hAnsiTheme="minorHAnsi" w:cstheme="minorHAnsi"/>
          <w:b/>
          <w:sz w:val="22"/>
          <w:szCs w:val="22"/>
        </w:rPr>
        <w:t xml:space="preserve">2.6 </w:t>
      </w:r>
      <w:r w:rsidR="00F44111" w:rsidRPr="00D01402">
        <w:rPr>
          <w:rFonts w:asciiTheme="minorHAnsi" w:hAnsiTheme="minorHAnsi" w:cstheme="minorHAnsi"/>
          <w:b/>
          <w:sz w:val="22"/>
          <w:szCs w:val="22"/>
        </w:rPr>
        <w:t>DETERMINACIÓN DE LA PROPUESTA ECONÓMICA CON EL PRECIO EVALUADO MAS BAJO</w:t>
      </w:r>
      <w:r w:rsidR="00D01402" w:rsidRPr="00D01402">
        <w:rPr>
          <w:rFonts w:asciiTheme="minorHAnsi" w:hAnsiTheme="minorHAnsi" w:cstheme="minorHAnsi"/>
          <w:b/>
          <w:sz w:val="22"/>
          <w:szCs w:val="22"/>
        </w:rPr>
        <w:t xml:space="preserve"> </w:t>
      </w:r>
      <w:r w:rsidR="00D01402" w:rsidRPr="00D01402">
        <w:rPr>
          <w:rFonts w:asciiTheme="minorHAnsi" w:hAnsiTheme="minorHAnsi" w:cstheme="minorHAnsi"/>
          <w:b/>
          <w:color w:val="FF0000"/>
          <w:sz w:val="22"/>
          <w:szCs w:val="22"/>
        </w:rPr>
        <w:t>(*) De acuerdo a lo descrito en las especificaciones técnicas</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BE5B19">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BE5B19">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r w:rsidR="002F7E3C">
        <w:rPr>
          <w:rFonts w:asciiTheme="minorHAnsi" w:hAnsiTheme="minorHAnsi" w:cstheme="minorHAnsi"/>
          <w:b/>
        </w:rPr>
        <w:t xml:space="preserve">  </w:t>
      </w:r>
      <w:r w:rsidR="002F7E3C" w:rsidRPr="00727577">
        <w:rPr>
          <w:rFonts w:asciiTheme="minorHAnsi" w:hAnsiTheme="minorHAnsi" w:cstheme="minorHAnsi"/>
          <w:b/>
          <w:color w:val="FF0000"/>
        </w:rPr>
        <w:t>(*) De acuerdo a lo descrito en las especificaciones técnicas</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727577" w:rsidRPr="00727577" w:rsidRDefault="00F44111" w:rsidP="00BE5B19">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r w:rsidR="00727577">
        <w:rPr>
          <w:rFonts w:asciiTheme="minorHAnsi" w:hAnsiTheme="minorHAnsi" w:cstheme="minorHAnsi"/>
          <w:b/>
        </w:rPr>
        <w:t xml:space="preserve">  </w:t>
      </w:r>
      <w:r w:rsidR="00727577" w:rsidRPr="00727577">
        <w:rPr>
          <w:rFonts w:asciiTheme="minorHAnsi" w:hAnsiTheme="minorHAnsi" w:cstheme="minorHAnsi"/>
          <w:b/>
          <w:color w:val="FF0000"/>
        </w:rPr>
        <w:t>(*) De acuerdo a lo descrito en las especificaciones técnicas</w:t>
      </w:r>
    </w:p>
    <w:p w:rsidR="00727577" w:rsidRDefault="00727577"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967110" w:rsidRDefault="00F44111" w:rsidP="00A047DF">
      <w:pPr>
        <w:pStyle w:val="Sinespaciado"/>
        <w:tabs>
          <w:tab w:val="left" w:pos="284"/>
        </w:tabs>
        <w:ind w:left="284"/>
        <w:jc w:val="both"/>
      </w:pPr>
      <w:r w:rsidRPr="00967110">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Pr="00875C09" w:rsidRDefault="007D4619" w:rsidP="004854C5">
      <w:pPr>
        <w:pStyle w:val="Sinespaciado"/>
        <w:jc w:val="center"/>
        <w:rPr>
          <w:rFonts w:asciiTheme="minorHAnsi" w:hAnsiTheme="minorHAnsi" w:cstheme="minorHAnsi"/>
          <w:b/>
          <w:sz w:val="28"/>
          <w:szCs w:val="28"/>
          <w:lang w:val="es-ES_tradnl"/>
        </w:rPr>
      </w:pPr>
      <w:r w:rsidRPr="00875C09">
        <w:rPr>
          <w:rFonts w:asciiTheme="minorHAnsi" w:hAnsiTheme="minorHAnsi" w:cstheme="minorHAnsi"/>
          <w:b/>
          <w:sz w:val="28"/>
          <w:szCs w:val="28"/>
          <w:lang w:val="es-ES_tradnl"/>
        </w:rPr>
        <w:t>ANEXO 1</w:t>
      </w:r>
    </w:p>
    <w:p w:rsidR="007B1528" w:rsidRPr="00875C09" w:rsidRDefault="007D4619" w:rsidP="004854C5">
      <w:pPr>
        <w:pStyle w:val="Sinespaciado"/>
        <w:jc w:val="center"/>
        <w:rPr>
          <w:rFonts w:asciiTheme="minorHAnsi" w:eastAsia="Arial Unicode MS" w:hAnsiTheme="minorHAnsi" w:cstheme="minorHAnsi"/>
          <w:b/>
          <w:sz w:val="28"/>
          <w:szCs w:val="28"/>
        </w:rPr>
      </w:pPr>
      <w:r w:rsidRPr="00875C09">
        <w:rPr>
          <w:rFonts w:asciiTheme="minorHAnsi" w:eastAsia="Arial Unicode MS" w:hAnsiTheme="minorHAnsi" w:cstheme="minorHAnsi"/>
          <w:b/>
          <w:sz w:val="28"/>
          <w:szCs w:val="28"/>
        </w:rPr>
        <w:t>ESPECIFICACIONES TÉCNICAS</w:t>
      </w:r>
    </w:p>
    <w:p w:rsidR="00621F5E" w:rsidRPr="00875C09" w:rsidRDefault="00621F5E" w:rsidP="004854C5">
      <w:pPr>
        <w:pStyle w:val="Sinespaciado"/>
        <w:jc w:val="center"/>
        <w:rPr>
          <w:rFonts w:asciiTheme="minorHAnsi" w:eastAsia="Arial Unicode MS" w:hAnsiTheme="minorHAnsi" w:cstheme="minorHAnsi"/>
          <w:b/>
          <w:sz w:val="28"/>
          <w:szCs w:val="28"/>
        </w:rPr>
      </w:pPr>
    </w:p>
    <w:p w:rsidR="007B1528" w:rsidRPr="007B1528" w:rsidRDefault="007B1528" w:rsidP="007B1528">
      <w:pPr>
        <w:pStyle w:val="Encabezado"/>
        <w:jc w:val="center"/>
        <w:rPr>
          <w:rFonts w:ascii="Calibri" w:eastAsia="Arial Unicode MS" w:hAnsi="Calibri" w:cs="Calibri"/>
          <w:b/>
          <w:lang w:val="es-MX" w:eastAsia="es-ES"/>
        </w:rPr>
      </w:pPr>
      <w:r w:rsidRPr="007B1528">
        <w:rPr>
          <w:rFonts w:ascii="Calibri" w:eastAsia="Arial Unicode MS" w:hAnsi="Calibri" w:cs="Calibri"/>
          <w:b/>
          <w:lang w:val="es-MX" w:eastAsia="es-ES"/>
        </w:rPr>
        <w:t>TRANSPORTE GASOLINA RICA EN ISOPENTANO POR CISTERNAS - GESTIÓN 2018</w:t>
      </w:r>
    </w:p>
    <w:p w:rsidR="007B1528" w:rsidRPr="007B1528" w:rsidRDefault="007B1528" w:rsidP="007B1528">
      <w:pPr>
        <w:tabs>
          <w:tab w:val="center" w:pos="4252"/>
          <w:tab w:val="right" w:pos="8504"/>
        </w:tabs>
        <w:jc w:val="center"/>
        <w:rPr>
          <w:rFonts w:ascii="Calibri" w:eastAsia="Arial Unicode MS" w:hAnsi="Calibri" w:cs="Calibri"/>
          <w:lang w:val="es-BO" w:eastAsia="es-ES"/>
        </w:rPr>
      </w:pPr>
    </w:p>
    <w:p w:rsidR="007B1528" w:rsidRPr="007B1528" w:rsidRDefault="007B1528" w:rsidP="007B1528">
      <w:pPr>
        <w:rPr>
          <w:rFonts w:ascii="Calibri" w:hAnsi="Calibri" w:cs="Calibri"/>
          <w:b/>
          <w:lang w:eastAsia="es-ES"/>
        </w:rPr>
      </w:pPr>
    </w:p>
    <w:p w:rsidR="007B1528" w:rsidRPr="007B1528" w:rsidRDefault="007B1528" w:rsidP="007B1528">
      <w:pPr>
        <w:numPr>
          <w:ilvl w:val="0"/>
          <w:numId w:val="58"/>
        </w:numPr>
        <w:contextualSpacing/>
        <w:jc w:val="both"/>
        <w:rPr>
          <w:rFonts w:ascii="Calibri" w:hAnsi="Calibri" w:cs="Calibri"/>
          <w:b/>
          <w:bCs/>
          <w:lang w:eastAsia="es-BO"/>
        </w:rPr>
      </w:pPr>
      <w:r w:rsidRPr="007B1528">
        <w:rPr>
          <w:rFonts w:ascii="Calibri" w:hAnsi="Calibri" w:cs="Calibri"/>
          <w:b/>
          <w:bCs/>
          <w:lang w:eastAsia="es-BO"/>
        </w:rPr>
        <w:t>CARACTERÍSTICAS DEL SERVICIO (Sujeto a Evaluación)</w:t>
      </w:r>
    </w:p>
    <w:p w:rsidR="007B1528" w:rsidRPr="007B1528" w:rsidRDefault="007B1528" w:rsidP="007B1528">
      <w:pPr>
        <w:autoSpaceDE w:val="0"/>
        <w:autoSpaceDN w:val="0"/>
        <w:adjustRightInd w:val="0"/>
        <w:rPr>
          <w:rFonts w:ascii="Calibri" w:hAnsi="Calibri" w:cs="Calibri"/>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B1528" w:rsidRPr="007B1528" w:rsidTr="007B1528">
        <w:trPr>
          <w:trHeight w:val="87"/>
        </w:trPr>
        <w:tc>
          <w:tcPr>
            <w:tcW w:w="9339" w:type="dxa"/>
            <w:shd w:val="clear" w:color="auto" w:fill="C6D9F1"/>
            <w:vAlign w:val="center"/>
          </w:tcPr>
          <w:p w:rsidR="007B1528" w:rsidRPr="007B1528" w:rsidRDefault="007B1528" w:rsidP="007B1528">
            <w:pPr>
              <w:autoSpaceDE w:val="0"/>
              <w:autoSpaceDN w:val="0"/>
              <w:adjustRightInd w:val="0"/>
              <w:rPr>
                <w:rFonts w:ascii="Calibri" w:hAnsi="Calibri" w:cs="Calibri"/>
                <w:lang w:eastAsia="es-ES"/>
              </w:rPr>
            </w:pPr>
            <w:r w:rsidRPr="007B1528">
              <w:rPr>
                <w:rFonts w:ascii="Calibri" w:hAnsi="Calibri" w:cs="Calibri"/>
                <w:b/>
                <w:bCs/>
                <w:lang w:eastAsia="es-ES"/>
              </w:rPr>
              <w:t xml:space="preserve">DESCRIPCIÓN DEL SERVICIO </w:t>
            </w:r>
          </w:p>
        </w:tc>
      </w:tr>
      <w:tr w:rsidR="007B1528" w:rsidRPr="007B1528" w:rsidTr="007B1528">
        <w:trPr>
          <w:trHeight w:val="834"/>
        </w:trPr>
        <w:tc>
          <w:tcPr>
            <w:tcW w:w="9339" w:type="dxa"/>
            <w:shd w:val="clear" w:color="auto" w:fill="auto"/>
          </w:tcPr>
          <w:p w:rsidR="007B1528" w:rsidRPr="007B1528" w:rsidRDefault="007B1528" w:rsidP="007B1528">
            <w:pPr>
              <w:jc w:val="center"/>
              <w:rPr>
                <w:rFonts w:ascii="Calibri" w:hAnsi="Calibri" w:cs="Calibri"/>
                <w:b/>
                <w:lang w:eastAsia="es-ES"/>
              </w:rPr>
            </w:pPr>
          </w:p>
          <w:p w:rsidR="007B1528" w:rsidRPr="007B1528" w:rsidRDefault="007B1528" w:rsidP="007B1528">
            <w:pPr>
              <w:numPr>
                <w:ilvl w:val="0"/>
                <w:numId w:val="55"/>
              </w:numPr>
              <w:ind w:left="284" w:hanging="284"/>
              <w:rPr>
                <w:rFonts w:ascii="Calibri" w:hAnsi="Calibri" w:cs="Calibri"/>
                <w:b/>
                <w:caps/>
                <w:lang w:eastAsia="es-ES"/>
              </w:rPr>
            </w:pPr>
            <w:r w:rsidRPr="007B1528">
              <w:rPr>
                <w:rFonts w:ascii="Calibri" w:hAnsi="Calibri" w:cs="Calibri"/>
                <w:b/>
                <w:caps/>
                <w:lang w:eastAsia="es-ES"/>
              </w:rPr>
              <w:t>Capacidad de Transporte</w:t>
            </w:r>
          </w:p>
          <w:p w:rsidR="007B1528" w:rsidRPr="007B1528" w:rsidRDefault="007B1528" w:rsidP="007B1528">
            <w:pPr>
              <w:rPr>
                <w:rFonts w:ascii="Calibri" w:hAnsi="Calibri" w:cs="Calibri"/>
                <w:b/>
                <w:caps/>
                <w:lang w:eastAsia="es-ES"/>
              </w:rPr>
            </w:pPr>
          </w:p>
          <w:p w:rsidR="007B1528" w:rsidRPr="007B1528" w:rsidRDefault="007B1528" w:rsidP="007B1528">
            <w:pPr>
              <w:jc w:val="both"/>
              <w:rPr>
                <w:rFonts w:ascii="Calibri" w:hAnsi="Calibri" w:cs="Calibri"/>
                <w:b/>
                <w:caps/>
                <w:lang w:eastAsia="es-ES"/>
              </w:rPr>
            </w:pPr>
            <w:r w:rsidRPr="007B1528">
              <w:rPr>
                <w:rFonts w:ascii="Calibri" w:hAnsi="Calibri" w:cs="Calibri"/>
                <w:lang w:eastAsia="es-ES"/>
              </w:rPr>
              <w:t>La cantidad requerida a transportar es hasta:</w:t>
            </w:r>
            <w:r w:rsidRPr="007B1528">
              <w:rPr>
                <w:rFonts w:ascii="Calibri" w:hAnsi="Calibri" w:cs="Calibri"/>
                <w:b/>
                <w:caps/>
                <w:lang w:eastAsia="es-ES"/>
              </w:rPr>
              <w:t xml:space="preserve"> </w:t>
            </w:r>
            <w:r w:rsidRPr="007B1528">
              <w:rPr>
                <w:rFonts w:ascii="Calibri" w:hAnsi="Calibri" w:cs="Calibri"/>
                <w:b/>
                <w:lang w:eastAsia="es-ES"/>
              </w:rPr>
              <w:t xml:space="preserve"> 12.293 TM</w:t>
            </w:r>
          </w:p>
          <w:p w:rsidR="007B1528" w:rsidRPr="007B1528" w:rsidRDefault="007B1528" w:rsidP="007B1528">
            <w:pPr>
              <w:jc w:val="both"/>
              <w:rPr>
                <w:rFonts w:ascii="Calibri" w:hAnsi="Calibri" w:cs="Calibri"/>
                <w:lang w:eastAsia="es-ES"/>
              </w:rPr>
            </w:pPr>
          </w:p>
          <w:p w:rsidR="007B1528" w:rsidRPr="007B1528" w:rsidRDefault="007B1528" w:rsidP="007B1528">
            <w:pPr>
              <w:jc w:val="both"/>
              <w:rPr>
                <w:rFonts w:ascii="Calibri" w:hAnsi="Calibri" w:cs="Calibri"/>
                <w:lang w:eastAsia="es-ES"/>
              </w:rPr>
            </w:pPr>
            <w:r w:rsidRPr="007B1528">
              <w:rPr>
                <w:rFonts w:ascii="Calibri" w:hAnsi="Calibri" w:cs="Calibri"/>
                <w:lang w:eastAsia="es-ES"/>
              </w:rPr>
              <w:t xml:space="preserve">Capacidad de Transporte Anual: Mínimo 3 Cisternas que equivale a 4.610 TM/año – Se consideran Camiones Cisternas de una capacidad mínima nominal de 18 TM. </w:t>
            </w:r>
          </w:p>
          <w:p w:rsidR="007B1528" w:rsidRPr="007B1528" w:rsidRDefault="007B1528" w:rsidP="007B1528">
            <w:pPr>
              <w:jc w:val="both"/>
              <w:rPr>
                <w:rFonts w:ascii="Calibri" w:hAnsi="Calibri" w:cs="Calibri"/>
                <w:lang w:eastAsia="es-ES"/>
              </w:rPr>
            </w:pPr>
          </w:p>
          <w:tbl>
            <w:tblPr>
              <w:tblW w:w="0" w:type="auto"/>
              <w:jc w:val="center"/>
              <w:tblCellMar>
                <w:left w:w="70" w:type="dxa"/>
                <w:right w:w="70" w:type="dxa"/>
              </w:tblCellMar>
              <w:tblLook w:val="04A0" w:firstRow="1" w:lastRow="0" w:firstColumn="1" w:lastColumn="0" w:noHBand="0" w:noVBand="1"/>
            </w:tblPr>
            <w:tblGrid>
              <w:gridCol w:w="3037"/>
              <w:gridCol w:w="4228"/>
            </w:tblGrid>
            <w:tr w:rsidR="007B1528" w:rsidRPr="007B1528" w:rsidTr="007B1528">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7B1528" w:rsidRPr="007B1528" w:rsidRDefault="007B1528" w:rsidP="007B1528">
                  <w:pPr>
                    <w:jc w:val="center"/>
                    <w:rPr>
                      <w:rFonts w:ascii="Calibri" w:hAnsi="Calibri" w:cs="Calibri"/>
                      <w:b/>
                      <w:bCs/>
                      <w:color w:val="000000"/>
                      <w:sz w:val="18"/>
                      <w:szCs w:val="22"/>
                      <w:lang w:val="es-BO" w:eastAsia="es-BO"/>
                    </w:rPr>
                  </w:pPr>
                  <w:r w:rsidRPr="007B1528">
                    <w:rPr>
                      <w:rFonts w:ascii="Calibri" w:hAnsi="Calibri" w:cs="Calibri"/>
                      <w:b/>
                      <w:bCs/>
                      <w:color w:val="000000"/>
                      <w:sz w:val="18"/>
                      <w:szCs w:val="22"/>
                      <w:lang w:eastAsia="es-ES"/>
                    </w:rPr>
                    <w:t>Cantidad mínima de cisternas ofertada</w:t>
                  </w:r>
                </w:p>
              </w:tc>
              <w:tc>
                <w:tcPr>
                  <w:tcW w:w="0" w:type="auto"/>
                  <w:tcBorders>
                    <w:top w:val="single" w:sz="4" w:space="0" w:color="auto"/>
                    <w:left w:val="nil"/>
                    <w:bottom w:val="single" w:sz="4" w:space="0" w:color="auto"/>
                    <w:right w:val="single" w:sz="4" w:space="0" w:color="auto"/>
                  </w:tcBorders>
                  <w:shd w:val="clear" w:color="auto" w:fill="D9D9D9"/>
                  <w:noWrap/>
                  <w:vAlign w:val="bottom"/>
                  <w:hideMark/>
                </w:tcPr>
                <w:p w:rsidR="007B1528" w:rsidRPr="007B1528" w:rsidRDefault="007B1528" w:rsidP="007B1528">
                  <w:pPr>
                    <w:rPr>
                      <w:rFonts w:ascii="Calibri" w:hAnsi="Calibri" w:cs="Calibri"/>
                      <w:b/>
                      <w:bCs/>
                      <w:color w:val="000000"/>
                      <w:sz w:val="18"/>
                      <w:szCs w:val="22"/>
                      <w:lang w:eastAsia="es-ES"/>
                    </w:rPr>
                  </w:pPr>
                  <w:r w:rsidRPr="007B1528">
                    <w:rPr>
                      <w:rFonts w:ascii="Calibri" w:hAnsi="Calibri" w:cs="Calibri"/>
                      <w:b/>
                      <w:bCs/>
                      <w:color w:val="000000"/>
                      <w:sz w:val="18"/>
                      <w:szCs w:val="22"/>
                      <w:lang w:eastAsia="es-ES"/>
                    </w:rPr>
                    <w:t>Equivalencia en TM de la cantidad mínima de cisternas</w:t>
                  </w:r>
                </w:p>
              </w:tc>
            </w:tr>
            <w:tr w:rsidR="007B1528" w:rsidRPr="007B1528" w:rsidTr="007B1528">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rsidR="007B1528" w:rsidRPr="007B1528" w:rsidRDefault="007B1528" w:rsidP="007B1528">
                  <w:pPr>
                    <w:jc w:val="center"/>
                    <w:rPr>
                      <w:rFonts w:ascii="Calibri" w:hAnsi="Calibri" w:cs="Calibri"/>
                      <w:color w:val="000000"/>
                      <w:sz w:val="18"/>
                      <w:szCs w:val="22"/>
                      <w:lang w:eastAsia="es-ES"/>
                    </w:rPr>
                  </w:pPr>
                  <w:r w:rsidRPr="007B1528">
                    <w:rPr>
                      <w:rFonts w:ascii="Calibri" w:hAnsi="Calibri" w:cs="Calibri"/>
                      <w:color w:val="000000"/>
                      <w:sz w:val="18"/>
                      <w:szCs w:val="22"/>
                      <w:lang w:eastAsia="es-ES"/>
                    </w:rPr>
                    <w:t>3 cisternas</w:t>
                  </w:r>
                </w:p>
              </w:tc>
              <w:tc>
                <w:tcPr>
                  <w:tcW w:w="0" w:type="auto"/>
                  <w:tcBorders>
                    <w:top w:val="nil"/>
                    <w:left w:val="nil"/>
                    <w:bottom w:val="single" w:sz="4" w:space="0" w:color="auto"/>
                    <w:right w:val="single" w:sz="4" w:space="0" w:color="auto"/>
                  </w:tcBorders>
                  <w:noWrap/>
                  <w:vAlign w:val="center"/>
                  <w:hideMark/>
                </w:tcPr>
                <w:p w:rsidR="007B1528" w:rsidRPr="007B1528" w:rsidRDefault="007B1528" w:rsidP="007B1528">
                  <w:pPr>
                    <w:jc w:val="center"/>
                    <w:rPr>
                      <w:rFonts w:ascii="Calibri" w:hAnsi="Calibri" w:cs="Calibri"/>
                      <w:color w:val="000000"/>
                      <w:sz w:val="18"/>
                      <w:szCs w:val="22"/>
                      <w:lang w:eastAsia="es-ES"/>
                    </w:rPr>
                  </w:pPr>
                  <w:r w:rsidRPr="007B1528">
                    <w:rPr>
                      <w:rFonts w:ascii="Calibri" w:hAnsi="Calibri" w:cs="Calibri"/>
                      <w:color w:val="000000"/>
                      <w:sz w:val="18"/>
                      <w:szCs w:val="22"/>
                      <w:lang w:eastAsia="es-ES"/>
                    </w:rPr>
                    <w:t>4.610 TM</w:t>
                  </w:r>
                </w:p>
              </w:tc>
            </w:tr>
          </w:tbl>
          <w:p w:rsidR="007B1528" w:rsidRPr="007B1528" w:rsidRDefault="007B1528" w:rsidP="007B1528">
            <w:pPr>
              <w:jc w:val="both"/>
              <w:rPr>
                <w:rFonts w:ascii="Calibri" w:hAnsi="Calibri" w:cs="Calibri"/>
                <w:lang w:eastAsia="es-ES"/>
              </w:rPr>
            </w:pPr>
          </w:p>
          <w:p w:rsidR="007B1528" w:rsidRPr="007B1528" w:rsidRDefault="007B1528" w:rsidP="007B1528">
            <w:pPr>
              <w:jc w:val="both"/>
              <w:rPr>
                <w:rFonts w:ascii="Calibri" w:hAnsi="Calibri" w:cs="Calibri"/>
                <w:lang w:eastAsia="es-ES"/>
              </w:rPr>
            </w:pPr>
            <w:r w:rsidRPr="007B1528">
              <w:rPr>
                <w:rFonts w:ascii="Calibri" w:hAnsi="Calibri" w:cs="Calibri"/>
                <w:lang w:eastAsia="es-ES"/>
              </w:rPr>
              <w:t>La cantidad mínima de cisternas podrá comprender: cisternas propias, de accionistas o socios, además de cisternas subcontratadas, estas últimas para su propuesta deben presentar la documentación del punto de subcontratación.</w:t>
            </w:r>
          </w:p>
          <w:p w:rsidR="007B1528" w:rsidRPr="007B1528" w:rsidRDefault="007B1528" w:rsidP="007B1528">
            <w:pPr>
              <w:jc w:val="both"/>
              <w:rPr>
                <w:rFonts w:ascii="Calibri" w:hAnsi="Calibri" w:cs="Calibri"/>
                <w:lang w:eastAsia="es-ES"/>
              </w:rPr>
            </w:pPr>
          </w:p>
          <w:p w:rsidR="007B1528" w:rsidRPr="007B1528" w:rsidRDefault="007B1528" w:rsidP="007B1528">
            <w:pPr>
              <w:jc w:val="both"/>
              <w:rPr>
                <w:rFonts w:ascii="Calibri" w:hAnsi="Calibri" w:cs="Calibri"/>
                <w:lang w:eastAsia="es-ES"/>
              </w:rPr>
            </w:pPr>
            <w:r w:rsidRPr="007B1528">
              <w:rPr>
                <w:rFonts w:ascii="Calibri" w:hAnsi="Calibri" w:cs="Calibri"/>
                <w:lang w:eastAsia="es-ES"/>
              </w:rPr>
              <w:t>En calidad de constancia de la capacidad de transporte propuesta, se debe hacer llegar junto con la propuesta la nómina de las cisternas que el proponente pondrá a disposición del servicio requerido:</w:t>
            </w:r>
          </w:p>
          <w:p w:rsidR="007B1528" w:rsidRPr="007B1528" w:rsidRDefault="007B1528" w:rsidP="007B1528">
            <w:pPr>
              <w:jc w:val="both"/>
              <w:rPr>
                <w:rFonts w:ascii="Calibri" w:hAnsi="Calibri" w:cs="Calibri"/>
                <w:lang w:eastAsia="es-ES"/>
              </w:rPr>
            </w:pPr>
          </w:p>
          <w:tbl>
            <w:tblPr>
              <w:tblW w:w="61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5"/>
              <w:gridCol w:w="1076"/>
              <w:gridCol w:w="3267"/>
              <w:gridCol w:w="1429"/>
            </w:tblGrid>
            <w:tr w:rsidR="007B1528" w:rsidRPr="007B1528" w:rsidTr="007B1528">
              <w:trPr>
                <w:trHeight w:val="110"/>
                <w:jc w:val="center"/>
              </w:trPr>
              <w:tc>
                <w:tcPr>
                  <w:tcW w:w="33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7B1528" w:rsidRPr="007B1528" w:rsidRDefault="007B1528" w:rsidP="007B1528">
                  <w:pPr>
                    <w:jc w:val="center"/>
                    <w:rPr>
                      <w:rFonts w:ascii="Calibri" w:hAnsi="Calibri"/>
                      <w:b/>
                      <w:bCs/>
                      <w:szCs w:val="16"/>
                      <w:lang w:val="es-BO"/>
                    </w:rPr>
                  </w:pPr>
                  <w:r w:rsidRPr="007B1528">
                    <w:rPr>
                      <w:rFonts w:ascii="Calibri" w:hAnsi="Calibri"/>
                      <w:b/>
                      <w:bCs/>
                      <w:szCs w:val="16"/>
                      <w:lang w:eastAsia="es-ES"/>
                    </w:rPr>
                    <w:t>#</w:t>
                  </w:r>
                </w:p>
              </w:tc>
              <w:tc>
                <w:tcPr>
                  <w:tcW w:w="10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7B1528" w:rsidRPr="007B1528" w:rsidRDefault="007B1528" w:rsidP="007B1528">
                  <w:pPr>
                    <w:jc w:val="center"/>
                    <w:rPr>
                      <w:rFonts w:ascii="Calibri" w:hAnsi="Calibri"/>
                      <w:b/>
                      <w:bCs/>
                      <w:szCs w:val="16"/>
                      <w:lang w:eastAsia="es-ES"/>
                    </w:rPr>
                  </w:pPr>
                  <w:r w:rsidRPr="007B1528">
                    <w:rPr>
                      <w:rFonts w:ascii="Calibri" w:hAnsi="Calibri"/>
                      <w:b/>
                      <w:bCs/>
                      <w:szCs w:val="16"/>
                      <w:lang w:eastAsia="es-ES"/>
                    </w:rPr>
                    <w:t>N° de Placa</w:t>
                  </w:r>
                </w:p>
              </w:tc>
              <w:tc>
                <w:tcPr>
                  <w:tcW w:w="3267"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7B1528" w:rsidRPr="007B1528" w:rsidRDefault="007B1528" w:rsidP="007B1528">
                  <w:pPr>
                    <w:jc w:val="center"/>
                    <w:rPr>
                      <w:rFonts w:ascii="Calibri" w:hAnsi="Calibri"/>
                      <w:b/>
                      <w:bCs/>
                      <w:szCs w:val="16"/>
                      <w:lang w:eastAsia="es-ES"/>
                    </w:rPr>
                  </w:pPr>
                  <w:r w:rsidRPr="007B1528">
                    <w:rPr>
                      <w:rFonts w:ascii="Calibri" w:hAnsi="Calibri"/>
                      <w:b/>
                      <w:bCs/>
                      <w:szCs w:val="16"/>
                      <w:lang w:eastAsia="es-ES"/>
                    </w:rPr>
                    <w:t>Certificado de Registro de Propiedad del Vehículo Automotor (CRPVA)</w:t>
                  </w:r>
                </w:p>
              </w:tc>
              <w:tc>
                <w:tcPr>
                  <w:tcW w:w="142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7B1528" w:rsidRPr="007B1528" w:rsidRDefault="007B1528" w:rsidP="007B1528">
                  <w:pPr>
                    <w:jc w:val="center"/>
                    <w:rPr>
                      <w:rFonts w:ascii="Calibri" w:hAnsi="Calibri"/>
                      <w:b/>
                      <w:bCs/>
                      <w:szCs w:val="16"/>
                      <w:lang w:eastAsia="es-ES"/>
                    </w:rPr>
                  </w:pPr>
                  <w:r w:rsidRPr="007B1528">
                    <w:rPr>
                      <w:rFonts w:ascii="Calibri" w:hAnsi="Calibri"/>
                      <w:b/>
                      <w:bCs/>
                      <w:szCs w:val="16"/>
                      <w:lang w:eastAsia="es-ES"/>
                    </w:rPr>
                    <w:t>MODELO</w:t>
                  </w:r>
                </w:p>
              </w:tc>
            </w:tr>
            <w:tr w:rsidR="007B1528" w:rsidRPr="007B1528" w:rsidTr="007B1528">
              <w:trPr>
                <w:trHeight w:val="60"/>
                <w:jc w:val="center"/>
              </w:trPr>
              <w:tc>
                <w:tcPr>
                  <w:tcW w:w="33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7B1528" w:rsidRPr="007B1528" w:rsidRDefault="007B1528" w:rsidP="007B1528">
                  <w:pPr>
                    <w:rPr>
                      <w:sz w:val="16"/>
                      <w:szCs w:val="16"/>
                      <w:lang w:eastAsia="es-ES"/>
                    </w:rPr>
                  </w:pPr>
                  <w:r w:rsidRPr="007B1528">
                    <w:rPr>
                      <w:sz w:val="16"/>
                      <w:szCs w:val="16"/>
                      <w:lang w:eastAsia="es-ES"/>
                    </w:rPr>
                    <w:t> </w:t>
                  </w:r>
                </w:p>
              </w:tc>
              <w:tc>
                <w:tcPr>
                  <w:tcW w:w="10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7B1528" w:rsidRPr="007B1528" w:rsidRDefault="007B1528" w:rsidP="007B1528">
                  <w:pPr>
                    <w:rPr>
                      <w:sz w:val="16"/>
                      <w:szCs w:val="16"/>
                      <w:lang w:eastAsia="es-ES"/>
                    </w:rPr>
                  </w:pPr>
                </w:p>
              </w:tc>
              <w:tc>
                <w:tcPr>
                  <w:tcW w:w="326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7B1528" w:rsidRPr="007B1528" w:rsidRDefault="007B1528" w:rsidP="007B1528">
                  <w:pPr>
                    <w:rPr>
                      <w:sz w:val="16"/>
                      <w:szCs w:val="16"/>
                      <w:lang w:eastAsia="es-ES"/>
                    </w:rPr>
                  </w:pPr>
                  <w:r w:rsidRPr="007B1528">
                    <w:rPr>
                      <w:sz w:val="16"/>
                      <w:szCs w:val="16"/>
                      <w:lang w:eastAsia="es-ES"/>
                    </w:rPr>
                    <w:t> </w:t>
                  </w:r>
                </w:p>
              </w:tc>
              <w:tc>
                <w:tcPr>
                  <w:tcW w:w="142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7B1528" w:rsidRPr="007B1528" w:rsidRDefault="007B1528" w:rsidP="007B1528">
                  <w:pPr>
                    <w:jc w:val="center"/>
                    <w:rPr>
                      <w:sz w:val="16"/>
                      <w:szCs w:val="16"/>
                      <w:lang w:eastAsia="es-ES"/>
                    </w:rPr>
                  </w:pPr>
                </w:p>
              </w:tc>
            </w:tr>
          </w:tbl>
          <w:p w:rsidR="007B1528" w:rsidRPr="007B1528" w:rsidRDefault="007B1528" w:rsidP="007B1528">
            <w:pPr>
              <w:jc w:val="both"/>
              <w:rPr>
                <w:rFonts w:ascii="Calibri" w:hAnsi="Calibri" w:cs="Calibri"/>
                <w:lang w:eastAsia="es-ES"/>
              </w:rPr>
            </w:pPr>
          </w:p>
          <w:p w:rsidR="007B1528" w:rsidRPr="007B1528" w:rsidRDefault="007B1528" w:rsidP="007B1528">
            <w:pPr>
              <w:jc w:val="both"/>
              <w:rPr>
                <w:rFonts w:ascii="Calibri" w:hAnsi="Calibri" w:cs="Calibri"/>
                <w:lang w:eastAsia="es-ES"/>
              </w:rPr>
            </w:pPr>
            <w:r w:rsidRPr="007B1528">
              <w:rPr>
                <w:rFonts w:ascii="Calibri" w:hAnsi="Calibri" w:cs="Calibri"/>
                <w:lang w:eastAsia="es-ES"/>
              </w:rPr>
              <w:t>Las empresas deberán presentar en su propuesta fotocopia simple del RUAT de todas las cisternas ofertadas (propias, de accionistas o socios y subcontratadas).</w:t>
            </w:r>
          </w:p>
          <w:p w:rsidR="007B1528" w:rsidRPr="007B1528" w:rsidRDefault="007B1528" w:rsidP="007B1528">
            <w:pPr>
              <w:jc w:val="both"/>
              <w:rPr>
                <w:rFonts w:ascii="Calibri" w:hAnsi="Calibri" w:cs="Calibri"/>
                <w:lang w:eastAsia="es-ES"/>
              </w:rPr>
            </w:pPr>
          </w:p>
          <w:p w:rsidR="007B1528" w:rsidRPr="007B1528" w:rsidRDefault="007B1528" w:rsidP="007B1528">
            <w:pPr>
              <w:jc w:val="both"/>
              <w:rPr>
                <w:rFonts w:ascii="Calibri" w:hAnsi="Calibri" w:cs="Calibri"/>
                <w:lang w:eastAsia="es-ES"/>
              </w:rPr>
            </w:pPr>
            <w:r w:rsidRPr="007B1528">
              <w:rPr>
                <w:rFonts w:ascii="Calibri" w:hAnsi="Calibri" w:cs="Calibri"/>
                <w:lang w:eastAsia="es-ES"/>
              </w:rPr>
              <w:t>El tracto deberá tener una antigüedad no mayor a 15 años (2003 en adelante).</w:t>
            </w:r>
          </w:p>
          <w:p w:rsidR="007B1528" w:rsidRPr="007B1528" w:rsidRDefault="007B1528" w:rsidP="007B1528">
            <w:pPr>
              <w:jc w:val="both"/>
              <w:rPr>
                <w:rFonts w:ascii="Calibri" w:hAnsi="Calibri" w:cs="Calibri"/>
                <w:lang w:eastAsia="es-ES"/>
              </w:rPr>
            </w:pPr>
          </w:p>
          <w:p w:rsidR="007B1528" w:rsidRPr="007B1528" w:rsidRDefault="007B1528" w:rsidP="007B1528">
            <w:pPr>
              <w:jc w:val="both"/>
              <w:rPr>
                <w:rFonts w:ascii="Calibri" w:hAnsi="Calibri" w:cs="Calibri"/>
                <w:lang w:eastAsia="es-ES"/>
              </w:rPr>
            </w:pPr>
            <w:r w:rsidRPr="007B1528">
              <w:rPr>
                <w:rFonts w:ascii="Calibri" w:hAnsi="Calibri" w:cs="Calibri"/>
                <w:lang w:eastAsia="es-ES"/>
              </w:rPr>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requerida, la propuesta quedará descalificada.</w:t>
            </w:r>
          </w:p>
          <w:p w:rsidR="007B1528" w:rsidRPr="007B1528" w:rsidRDefault="007B1528" w:rsidP="007B1528">
            <w:pPr>
              <w:jc w:val="both"/>
              <w:rPr>
                <w:rFonts w:ascii="Calibri" w:hAnsi="Calibri" w:cs="Calibri"/>
                <w:lang w:eastAsia="es-ES"/>
              </w:rPr>
            </w:pPr>
          </w:p>
          <w:p w:rsidR="007B1528" w:rsidRPr="007B1528" w:rsidRDefault="007B1528" w:rsidP="007B1528">
            <w:pPr>
              <w:numPr>
                <w:ilvl w:val="0"/>
                <w:numId w:val="55"/>
              </w:numPr>
              <w:tabs>
                <w:tab w:val="left" w:pos="567"/>
              </w:tabs>
              <w:rPr>
                <w:rFonts w:ascii="Calibri" w:hAnsi="Calibri" w:cs="Calibri"/>
                <w:b/>
                <w:lang w:eastAsia="es-ES"/>
              </w:rPr>
            </w:pPr>
            <w:r w:rsidRPr="007B1528">
              <w:rPr>
                <w:rFonts w:ascii="Calibri" w:hAnsi="Calibri" w:cs="Calibri"/>
                <w:b/>
                <w:lang w:eastAsia="es-ES"/>
              </w:rPr>
              <w:t>DETALLE DE TANQUES</w:t>
            </w:r>
          </w:p>
          <w:p w:rsidR="007B1528" w:rsidRPr="007B1528" w:rsidRDefault="007B1528" w:rsidP="007B1528">
            <w:pPr>
              <w:tabs>
                <w:tab w:val="left" w:pos="567"/>
              </w:tabs>
              <w:ind w:left="720"/>
              <w:rPr>
                <w:rFonts w:ascii="Calibri" w:hAnsi="Calibri" w:cs="Calibri"/>
                <w:b/>
                <w:lang w:eastAsia="es-ES"/>
              </w:rPr>
            </w:pPr>
          </w:p>
          <w:p w:rsidR="007B1528" w:rsidRPr="007B1528" w:rsidRDefault="007B1528" w:rsidP="007B1528">
            <w:pPr>
              <w:ind w:right="-93"/>
              <w:jc w:val="both"/>
              <w:rPr>
                <w:rFonts w:ascii="Calibri" w:hAnsi="Calibri" w:cs="Calibri"/>
                <w:lang w:eastAsia="es-ES"/>
              </w:rPr>
            </w:pPr>
            <w:r w:rsidRPr="007B1528">
              <w:rPr>
                <w:rFonts w:ascii="Calibri" w:hAnsi="Calibri" w:cs="Calibri"/>
                <w:lang w:eastAsia="es-ES"/>
              </w:rPr>
              <w:t>La empresa deberá presentar en su propuesta, el detalle de tanques con las que cuenta para su propuesta, que deberán ser mínimamente la misma cantidad de cisternas ofertadas de los camiones cisternas.</w:t>
            </w:r>
          </w:p>
          <w:p w:rsidR="007B1528" w:rsidRPr="007B1528" w:rsidRDefault="007B1528" w:rsidP="007B1528">
            <w:pPr>
              <w:ind w:right="-93"/>
              <w:jc w:val="both"/>
              <w:rPr>
                <w:rFonts w:ascii="Calibri" w:hAnsi="Calibri" w:cs="Calibri"/>
                <w:lang w:eastAsia="es-ES"/>
              </w:rPr>
            </w:pPr>
          </w:p>
          <w:tbl>
            <w:tblPr>
              <w:tblW w:w="61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5"/>
              <w:gridCol w:w="1076"/>
              <w:gridCol w:w="3267"/>
              <w:gridCol w:w="1429"/>
            </w:tblGrid>
            <w:tr w:rsidR="007B1528" w:rsidRPr="007B1528" w:rsidTr="007B1528">
              <w:trPr>
                <w:trHeight w:val="110"/>
                <w:jc w:val="center"/>
              </w:trPr>
              <w:tc>
                <w:tcPr>
                  <w:tcW w:w="33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7B1528" w:rsidRPr="007B1528" w:rsidRDefault="007B1528" w:rsidP="007B1528">
                  <w:pPr>
                    <w:jc w:val="center"/>
                    <w:rPr>
                      <w:rFonts w:ascii="Calibri" w:hAnsi="Calibri"/>
                      <w:b/>
                      <w:bCs/>
                      <w:lang w:val="es-BO"/>
                    </w:rPr>
                  </w:pPr>
                  <w:r w:rsidRPr="007B1528">
                    <w:rPr>
                      <w:rFonts w:ascii="Calibri" w:hAnsi="Calibri"/>
                      <w:b/>
                      <w:bCs/>
                      <w:lang w:eastAsia="es-ES"/>
                    </w:rPr>
                    <w:t>#</w:t>
                  </w:r>
                </w:p>
              </w:tc>
              <w:tc>
                <w:tcPr>
                  <w:tcW w:w="10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7B1528" w:rsidRPr="007B1528" w:rsidRDefault="007B1528" w:rsidP="007B1528">
                  <w:pPr>
                    <w:jc w:val="center"/>
                    <w:rPr>
                      <w:rFonts w:ascii="Calibri" w:hAnsi="Calibri"/>
                      <w:b/>
                      <w:bCs/>
                      <w:lang w:eastAsia="es-ES"/>
                    </w:rPr>
                  </w:pPr>
                  <w:r w:rsidRPr="007B1528">
                    <w:rPr>
                      <w:rFonts w:ascii="Calibri" w:hAnsi="Calibri"/>
                      <w:b/>
                      <w:bCs/>
                      <w:lang w:eastAsia="es-ES"/>
                    </w:rPr>
                    <w:t>Serie de tanque</w:t>
                  </w:r>
                </w:p>
              </w:tc>
              <w:tc>
                <w:tcPr>
                  <w:tcW w:w="3267"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7B1528" w:rsidRPr="007B1528" w:rsidRDefault="007B1528" w:rsidP="007B1528">
                  <w:pPr>
                    <w:jc w:val="center"/>
                    <w:rPr>
                      <w:rFonts w:ascii="Calibri" w:hAnsi="Calibri"/>
                      <w:b/>
                      <w:bCs/>
                      <w:lang w:eastAsia="es-ES"/>
                    </w:rPr>
                  </w:pPr>
                  <w:r w:rsidRPr="007B1528">
                    <w:rPr>
                      <w:rFonts w:ascii="Calibri" w:hAnsi="Calibri"/>
                      <w:b/>
                      <w:bCs/>
                      <w:lang w:eastAsia="es-ES"/>
                    </w:rPr>
                    <w:t>Certificado de Inspección o Prueba Hidráulica emitidas o validadas por IBNORCA o IBMETRO</w:t>
                  </w:r>
                </w:p>
              </w:tc>
              <w:tc>
                <w:tcPr>
                  <w:tcW w:w="142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7B1528" w:rsidRPr="007B1528" w:rsidRDefault="007B1528" w:rsidP="007B1528">
                  <w:pPr>
                    <w:jc w:val="center"/>
                    <w:rPr>
                      <w:rFonts w:ascii="Calibri" w:hAnsi="Calibri"/>
                      <w:b/>
                      <w:bCs/>
                      <w:lang w:eastAsia="es-ES"/>
                    </w:rPr>
                  </w:pPr>
                  <w:r w:rsidRPr="007B1528">
                    <w:rPr>
                      <w:rFonts w:ascii="Calibri" w:hAnsi="Calibri"/>
                      <w:b/>
                      <w:bCs/>
                      <w:lang w:eastAsia="es-ES"/>
                    </w:rPr>
                    <w:t>CAPACIDAD (TM)</w:t>
                  </w:r>
                </w:p>
              </w:tc>
            </w:tr>
            <w:tr w:rsidR="007B1528" w:rsidRPr="007B1528" w:rsidTr="007B1528">
              <w:trPr>
                <w:trHeight w:val="60"/>
                <w:jc w:val="center"/>
              </w:trPr>
              <w:tc>
                <w:tcPr>
                  <w:tcW w:w="33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7B1528" w:rsidRPr="007B1528" w:rsidRDefault="007B1528" w:rsidP="007B1528">
                  <w:pPr>
                    <w:rPr>
                      <w:sz w:val="16"/>
                      <w:szCs w:val="16"/>
                      <w:lang w:eastAsia="es-ES"/>
                    </w:rPr>
                  </w:pPr>
                  <w:r w:rsidRPr="007B1528">
                    <w:rPr>
                      <w:sz w:val="16"/>
                      <w:szCs w:val="16"/>
                      <w:lang w:eastAsia="es-ES"/>
                    </w:rPr>
                    <w:t> </w:t>
                  </w:r>
                </w:p>
              </w:tc>
              <w:tc>
                <w:tcPr>
                  <w:tcW w:w="10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7B1528" w:rsidRPr="007B1528" w:rsidRDefault="007B1528" w:rsidP="007B1528">
                  <w:pPr>
                    <w:rPr>
                      <w:sz w:val="16"/>
                      <w:szCs w:val="16"/>
                      <w:lang w:eastAsia="es-ES"/>
                    </w:rPr>
                  </w:pPr>
                </w:p>
              </w:tc>
              <w:tc>
                <w:tcPr>
                  <w:tcW w:w="326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7B1528" w:rsidRPr="007B1528" w:rsidRDefault="007B1528" w:rsidP="007B1528">
                  <w:pPr>
                    <w:rPr>
                      <w:sz w:val="16"/>
                      <w:szCs w:val="16"/>
                      <w:lang w:eastAsia="es-ES"/>
                    </w:rPr>
                  </w:pPr>
                  <w:r w:rsidRPr="007B1528">
                    <w:rPr>
                      <w:sz w:val="16"/>
                      <w:szCs w:val="16"/>
                      <w:lang w:eastAsia="es-ES"/>
                    </w:rPr>
                    <w:t> </w:t>
                  </w:r>
                </w:p>
              </w:tc>
              <w:tc>
                <w:tcPr>
                  <w:tcW w:w="142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7B1528" w:rsidRPr="007B1528" w:rsidRDefault="007B1528" w:rsidP="007B1528">
                  <w:pPr>
                    <w:jc w:val="center"/>
                    <w:rPr>
                      <w:sz w:val="16"/>
                      <w:szCs w:val="16"/>
                      <w:lang w:eastAsia="es-ES"/>
                    </w:rPr>
                  </w:pPr>
                </w:p>
              </w:tc>
            </w:tr>
          </w:tbl>
          <w:p w:rsidR="007B1528" w:rsidRPr="007B1528" w:rsidRDefault="007B1528" w:rsidP="007B1528">
            <w:pPr>
              <w:jc w:val="both"/>
              <w:rPr>
                <w:rFonts w:ascii="Calibri" w:hAnsi="Calibri" w:cs="Calibri"/>
                <w:lang w:eastAsia="es-ES"/>
              </w:rPr>
            </w:pPr>
            <w:r w:rsidRPr="007B1528">
              <w:rPr>
                <w:rFonts w:ascii="Calibri" w:hAnsi="Calibri" w:cs="Calibri"/>
                <w:lang w:eastAsia="es-ES"/>
              </w:rPr>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requerida, la propuesta quedará descalificada.</w:t>
            </w:r>
          </w:p>
          <w:p w:rsidR="007B1528" w:rsidRPr="007B1528" w:rsidRDefault="007B1528" w:rsidP="007B1528">
            <w:pPr>
              <w:tabs>
                <w:tab w:val="left" w:pos="567"/>
              </w:tabs>
              <w:rPr>
                <w:rFonts w:ascii="Calibri" w:hAnsi="Calibri" w:cs="Calibri"/>
                <w:b/>
                <w:lang w:eastAsia="es-ES"/>
              </w:rPr>
            </w:pPr>
          </w:p>
          <w:p w:rsidR="007B1528" w:rsidRPr="007B1528" w:rsidRDefault="007B1528" w:rsidP="007B1528">
            <w:pPr>
              <w:numPr>
                <w:ilvl w:val="0"/>
                <w:numId w:val="55"/>
              </w:numPr>
              <w:tabs>
                <w:tab w:val="left" w:pos="567"/>
              </w:tabs>
              <w:rPr>
                <w:rFonts w:ascii="Calibri" w:hAnsi="Calibri" w:cs="Calibri"/>
                <w:b/>
                <w:lang w:eastAsia="es-ES"/>
              </w:rPr>
            </w:pPr>
            <w:r w:rsidRPr="007B1528">
              <w:rPr>
                <w:rFonts w:ascii="Calibri" w:hAnsi="Calibri" w:cs="Calibri"/>
                <w:b/>
                <w:lang w:eastAsia="es-ES"/>
              </w:rPr>
              <w:t>CERTIFICADO DE INSPECCION O PRUEBA HIDRÁULICA</w:t>
            </w:r>
          </w:p>
          <w:p w:rsidR="007B1528" w:rsidRPr="007B1528" w:rsidRDefault="007B1528" w:rsidP="007B1528">
            <w:pPr>
              <w:tabs>
                <w:tab w:val="left" w:pos="567"/>
              </w:tabs>
              <w:ind w:left="360"/>
              <w:rPr>
                <w:rFonts w:ascii="Calibri" w:hAnsi="Calibri" w:cs="Calibri"/>
                <w:b/>
                <w:lang w:eastAsia="es-ES"/>
              </w:rPr>
            </w:pPr>
          </w:p>
          <w:p w:rsidR="007B1528" w:rsidRPr="007B1528" w:rsidRDefault="007B1528" w:rsidP="007B1528">
            <w:pPr>
              <w:jc w:val="both"/>
              <w:rPr>
                <w:rFonts w:ascii="Calibri" w:hAnsi="Calibri" w:cs="Calibri"/>
                <w:lang w:eastAsia="es-ES"/>
              </w:rPr>
            </w:pPr>
            <w:r w:rsidRPr="007B1528">
              <w:rPr>
                <w:rFonts w:ascii="Calibri" w:hAnsi="Calibri" w:cs="Calibri"/>
                <w:lang w:eastAsia="es-ES"/>
              </w:rPr>
              <w:t>Todos los camiones cisternas deben contar con su Certificado de Inspección o Prueba Hidráulica emitidas o validadas por IBNORCA o IBMETRO y vigentes a la fecha de presentación de propuesta, por lo que es necesario que se presente con la propuesta la copia simple de estos documentos como constancia. Será responsabilidad de la empresa de transporte mantener vigentes el Certificado de Inspección o Prueba Hidráulica durante la ejecución del servicio.</w:t>
            </w:r>
          </w:p>
          <w:p w:rsidR="007B1528" w:rsidRPr="007B1528" w:rsidRDefault="007B1528" w:rsidP="007B1528">
            <w:pPr>
              <w:jc w:val="both"/>
              <w:rPr>
                <w:rFonts w:ascii="Calibri" w:hAnsi="Calibri" w:cs="Calibri"/>
                <w:lang w:eastAsia="es-ES"/>
              </w:rPr>
            </w:pPr>
          </w:p>
        </w:tc>
      </w:tr>
    </w:tbl>
    <w:p w:rsidR="007B1528" w:rsidRPr="007B1528" w:rsidRDefault="007B1528" w:rsidP="007B1528">
      <w:pPr>
        <w:rPr>
          <w:rFonts w:ascii="Calibri" w:hAnsi="Calibri" w:cs="Calibri"/>
          <w:lang w:eastAsia="es-ES"/>
        </w:rPr>
      </w:pPr>
    </w:p>
    <w:p w:rsidR="007B1528" w:rsidRPr="007B1528" w:rsidRDefault="007B1528" w:rsidP="007B1528">
      <w:pPr>
        <w:numPr>
          <w:ilvl w:val="0"/>
          <w:numId w:val="58"/>
        </w:numPr>
        <w:jc w:val="both"/>
        <w:rPr>
          <w:rFonts w:ascii="Calibri" w:hAnsi="Calibri" w:cs="Calibri"/>
          <w:b/>
          <w:bCs/>
          <w:lang w:eastAsia="es-BO"/>
        </w:rPr>
      </w:pPr>
      <w:r w:rsidRPr="007B1528">
        <w:rPr>
          <w:rFonts w:ascii="Calibri" w:hAnsi="Calibri" w:cs="Calibri"/>
          <w:b/>
          <w:bCs/>
          <w:lang w:eastAsia="es-BO"/>
        </w:rPr>
        <w:t>CONDICIONES REQUERIDAS PARA EL SERVICIO (De cumplimiento obligatorio por el proponente)</w:t>
      </w:r>
    </w:p>
    <w:p w:rsidR="007B1528" w:rsidRPr="007B1528" w:rsidRDefault="007B1528" w:rsidP="007B1528">
      <w:pPr>
        <w:ind w:left="708"/>
        <w:jc w:val="both"/>
        <w:rPr>
          <w:rFonts w:ascii="Calibri" w:hAnsi="Calibri" w:cs="Calibri"/>
          <w:b/>
          <w:bCs/>
          <w:lang w:eastAsia="es-BO"/>
        </w:rPr>
      </w:pPr>
    </w:p>
    <w:tbl>
      <w:tblPr>
        <w:tblW w:w="9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gridCol w:w="253"/>
      </w:tblGrid>
      <w:tr w:rsidR="007B1528" w:rsidRPr="007B1528" w:rsidTr="00875C09">
        <w:trPr>
          <w:gridAfter w:val="1"/>
          <w:wAfter w:w="253" w:type="dxa"/>
          <w:trHeight w:val="70"/>
        </w:trPr>
        <w:tc>
          <w:tcPr>
            <w:tcW w:w="9113" w:type="dxa"/>
            <w:shd w:val="clear" w:color="auto" w:fill="C6D9F1"/>
            <w:vAlign w:val="center"/>
          </w:tcPr>
          <w:p w:rsidR="007B1528" w:rsidRPr="007B1528" w:rsidRDefault="007B1528" w:rsidP="007B1528">
            <w:pPr>
              <w:rPr>
                <w:rFonts w:ascii="Calibri" w:hAnsi="Calibri" w:cs="Calibri"/>
                <w:b/>
                <w:bCs/>
                <w:lang w:eastAsia="es-ES"/>
              </w:rPr>
            </w:pPr>
            <w:r w:rsidRPr="007B1528">
              <w:rPr>
                <w:rFonts w:ascii="Calibri" w:hAnsi="Calibri" w:cs="Calibri"/>
                <w:b/>
                <w:bCs/>
                <w:lang w:eastAsia="es-ES"/>
              </w:rPr>
              <w:t>CONDICIONES TÉCNICAS</w:t>
            </w:r>
          </w:p>
        </w:tc>
      </w:tr>
      <w:tr w:rsidR="007B1528" w:rsidRPr="007B1528" w:rsidTr="00875C09">
        <w:trPr>
          <w:gridAfter w:val="1"/>
          <w:wAfter w:w="253" w:type="dxa"/>
          <w:trHeight w:val="70"/>
        </w:trPr>
        <w:tc>
          <w:tcPr>
            <w:tcW w:w="9113" w:type="dxa"/>
            <w:shd w:val="clear" w:color="auto" w:fill="C6D9F1"/>
            <w:vAlign w:val="center"/>
          </w:tcPr>
          <w:p w:rsidR="007B1528" w:rsidRPr="007B1528" w:rsidRDefault="007B1528" w:rsidP="007B1528">
            <w:pPr>
              <w:rPr>
                <w:rFonts w:ascii="Calibri" w:hAnsi="Calibri" w:cs="Calibri"/>
                <w:lang w:eastAsia="es-ES"/>
              </w:rPr>
            </w:pPr>
            <w:r w:rsidRPr="007B1528">
              <w:rPr>
                <w:rFonts w:ascii="Calibri" w:hAnsi="Calibri" w:cs="Calibri"/>
                <w:b/>
                <w:bCs/>
                <w:lang w:eastAsia="es-ES"/>
              </w:rPr>
              <w:t>PRODUCTO</w:t>
            </w:r>
          </w:p>
        </w:tc>
      </w:tr>
      <w:tr w:rsidR="007B1528" w:rsidRPr="007B1528" w:rsidTr="00875C09">
        <w:trPr>
          <w:gridAfter w:val="1"/>
          <w:wAfter w:w="253" w:type="dxa"/>
          <w:trHeight w:val="70"/>
        </w:trPr>
        <w:tc>
          <w:tcPr>
            <w:tcW w:w="9113" w:type="dxa"/>
            <w:shd w:val="clear" w:color="auto" w:fill="auto"/>
            <w:vAlign w:val="center"/>
          </w:tcPr>
          <w:p w:rsidR="007B1528" w:rsidRPr="007B1528" w:rsidRDefault="007B1528" w:rsidP="007B1528">
            <w:pPr>
              <w:autoSpaceDE w:val="0"/>
              <w:autoSpaceDN w:val="0"/>
              <w:adjustRightInd w:val="0"/>
              <w:jc w:val="both"/>
              <w:rPr>
                <w:rFonts w:ascii="Calibri" w:hAnsi="Calibri" w:cs="Calibri"/>
                <w:color w:val="FF0000"/>
                <w:lang w:eastAsia="es-ES"/>
              </w:rPr>
            </w:pPr>
            <w:r w:rsidRPr="007B1528">
              <w:rPr>
                <w:rFonts w:ascii="Calibri" w:hAnsi="Calibri" w:cs="Calibri"/>
                <w:lang w:eastAsia="es-ES"/>
              </w:rPr>
              <w:t>Gasolina Rica en Isopentano (iC5).</w:t>
            </w:r>
          </w:p>
        </w:tc>
      </w:tr>
      <w:tr w:rsidR="007B1528" w:rsidRPr="007B1528" w:rsidTr="00875C09">
        <w:trPr>
          <w:gridAfter w:val="1"/>
          <w:wAfter w:w="253" w:type="dxa"/>
          <w:trHeight w:val="70"/>
        </w:trPr>
        <w:tc>
          <w:tcPr>
            <w:tcW w:w="9113" w:type="dxa"/>
            <w:shd w:val="clear" w:color="auto" w:fill="C6D9F1"/>
            <w:vAlign w:val="center"/>
          </w:tcPr>
          <w:p w:rsidR="007B1528" w:rsidRPr="007B1528" w:rsidRDefault="007B1528" w:rsidP="007B1528">
            <w:pPr>
              <w:rPr>
                <w:rFonts w:ascii="Calibri" w:hAnsi="Calibri" w:cs="Calibri"/>
                <w:lang w:eastAsia="es-ES"/>
              </w:rPr>
            </w:pPr>
            <w:r w:rsidRPr="007B1528">
              <w:rPr>
                <w:rFonts w:ascii="Calibri" w:hAnsi="Calibri" w:cs="Calibri"/>
                <w:b/>
                <w:bCs/>
                <w:lang w:eastAsia="es-ES"/>
              </w:rPr>
              <w:t>TRAMOS</w:t>
            </w:r>
          </w:p>
        </w:tc>
      </w:tr>
      <w:tr w:rsidR="007B1528" w:rsidRPr="007B1528" w:rsidTr="00875C09">
        <w:trPr>
          <w:gridAfter w:val="1"/>
          <w:wAfter w:w="253" w:type="dxa"/>
          <w:trHeight w:val="70"/>
        </w:trPr>
        <w:tc>
          <w:tcPr>
            <w:tcW w:w="9113" w:type="dxa"/>
            <w:shd w:val="clear" w:color="auto" w:fill="auto"/>
            <w:vAlign w:val="center"/>
          </w:tcPr>
          <w:p w:rsidR="007B1528" w:rsidRPr="007B1528" w:rsidRDefault="007B1528" w:rsidP="007B1528">
            <w:pPr>
              <w:numPr>
                <w:ilvl w:val="0"/>
                <w:numId w:val="68"/>
              </w:numPr>
              <w:rPr>
                <w:rFonts w:ascii="Calibri" w:hAnsi="Calibri" w:cs="Calibri"/>
                <w:b/>
                <w:sz w:val="16"/>
                <w:szCs w:val="16"/>
                <w:lang w:eastAsia="es-ES"/>
              </w:rPr>
            </w:pPr>
            <w:r w:rsidRPr="007B1528">
              <w:rPr>
                <w:rFonts w:ascii="Calibri" w:hAnsi="Calibri" w:cs="Calibri"/>
                <w:b/>
                <w:sz w:val="16"/>
                <w:szCs w:val="16"/>
                <w:lang w:eastAsia="es-ES"/>
              </w:rPr>
              <w:t>Tramos Principales*</w:t>
            </w:r>
          </w:p>
          <w:p w:rsidR="007B1528" w:rsidRPr="007B1528" w:rsidRDefault="007B1528" w:rsidP="007B1528">
            <w:pPr>
              <w:tabs>
                <w:tab w:val="left" w:pos="567"/>
              </w:tabs>
              <w:ind w:left="360"/>
              <w:rPr>
                <w:rFonts w:ascii="Calibri" w:hAnsi="Calibri" w:cs="Calibri"/>
                <w:b/>
                <w:lang w:eastAsia="es-ES"/>
              </w:rPr>
            </w:pPr>
          </w:p>
          <w:p w:rsidR="007B1528" w:rsidRPr="007B1528" w:rsidRDefault="007B1528" w:rsidP="007B1528">
            <w:pPr>
              <w:tabs>
                <w:tab w:val="left" w:pos="567"/>
              </w:tabs>
              <w:ind w:left="360"/>
              <w:rPr>
                <w:rFonts w:ascii="Calibri" w:hAnsi="Calibri" w:cs="Calibri"/>
                <w:b/>
                <w:lang w:eastAsia="es-ES"/>
              </w:rPr>
            </w:pPr>
          </w:p>
          <w:tbl>
            <w:tblPr>
              <w:tblW w:w="5089" w:type="dxa"/>
              <w:jc w:val="center"/>
              <w:tblCellMar>
                <w:left w:w="70" w:type="dxa"/>
                <w:right w:w="70" w:type="dxa"/>
              </w:tblCellMar>
              <w:tblLook w:val="04A0" w:firstRow="1" w:lastRow="0" w:firstColumn="1" w:lastColumn="0" w:noHBand="0" w:noVBand="1"/>
            </w:tblPr>
            <w:tblGrid>
              <w:gridCol w:w="640"/>
              <w:gridCol w:w="1889"/>
              <w:gridCol w:w="2560"/>
            </w:tblGrid>
            <w:tr w:rsidR="007B1528" w:rsidRPr="007B1528" w:rsidTr="007B1528">
              <w:trPr>
                <w:trHeight w:val="510"/>
                <w:jc w:val="center"/>
              </w:trPr>
              <w:tc>
                <w:tcPr>
                  <w:tcW w:w="64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B1528" w:rsidRPr="007B1528" w:rsidRDefault="007B1528" w:rsidP="007B1528">
                  <w:pPr>
                    <w:jc w:val="center"/>
                    <w:rPr>
                      <w:rFonts w:ascii="Calibri" w:hAnsi="Calibri" w:cs="Calibri"/>
                      <w:b/>
                      <w:bCs/>
                      <w:color w:val="000000"/>
                      <w:sz w:val="22"/>
                      <w:szCs w:val="22"/>
                      <w:lang w:eastAsia="es-ES"/>
                    </w:rPr>
                  </w:pPr>
                  <w:r w:rsidRPr="007B1528">
                    <w:rPr>
                      <w:rFonts w:ascii="Calibri" w:hAnsi="Calibri" w:cs="Calibri"/>
                      <w:b/>
                      <w:bCs/>
                      <w:color w:val="000000"/>
                      <w:sz w:val="22"/>
                      <w:szCs w:val="22"/>
                      <w:lang w:eastAsia="es-ES"/>
                    </w:rPr>
                    <w:t>Nº</w:t>
                  </w:r>
                </w:p>
              </w:tc>
              <w:tc>
                <w:tcPr>
                  <w:tcW w:w="1889" w:type="dxa"/>
                  <w:tcBorders>
                    <w:top w:val="single" w:sz="4" w:space="0" w:color="auto"/>
                    <w:left w:val="nil"/>
                    <w:bottom w:val="single" w:sz="4" w:space="0" w:color="auto"/>
                    <w:right w:val="single" w:sz="4" w:space="0" w:color="auto"/>
                  </w:tcBorders>
                  <w:shd w:val="clear" w:color="auto" w:fill="D9D9D9"/>
                  <w:vAlign w:val="center"/>
                  <w:hideMark/>
                </w:tcPr>
                <w:p w:rsidR="007B1528" w:rsidRPr="007B1528" w:rsidRDefault="007B1528" w:rsidP="007B1528">
                  <w:pPr>
                    <w:jc w:val="center"/>
                    <w:rPr>
                      <w:rFonts w:ascii="Calibri" w:hAnsi="Calibri" w:cs="Calibri"/>
                      <w:b/>
                      <w:bCs/>
                      <w:color w:val="000000"/>
                      <w:lang w:eastAsia="es-ES"/>
                    </w:rPr>
                  </w:pPr>
                  <w:r w:rsidRPr="007B1528">
                    <w:rPr>
                      <w:rFonts w:ascii="Calibri" w:hAnsi="Calibri"/>
                      <w:b/>
                      <w:bCs/>
                      <w:color w:val="000000"/>
                      <w:lang w:eastAsia="es-ES"/>
                    </w:rPr>
                    <w:t>Punto de Recepcion</w:t>
                  </w:r>
                </w:p>
              </w:tc>
              <w:tc>
                <w:tcPr>
                  <w:tcW w:w="2560" w:type="dxa"/>
                  <w:tcBorders>
                    <w:top w:val="single" w:sz="4" w:space="0" w:color="auto"/>
                    <w:left w:val="nil"/>
                    <w:bottom w:val="single" w:sz="4" w:space="0" w:color="auto"/>
                    <w:right w:val="single" w:sz="4" w:space="0" w:color="auto"/>
                  </w:tcBorders>
                  <w:shd w:val="clear" w:color="auto" w:fill="D9D9D9"/>
                  <w:vAlign w:val="center"/>
                  <w:hideMark/>
                </w:tcPr>
                <w:p w:rsidR="007B1528" w:rsidRPr="007B1528" w:rsidRDefault="007B1528" w:rsidP="007B1528">
                  <w:pPr>
                    <w:jc w:val="center"/>
                    <w:rPr>
                      <w:rFonts w:ascii="Calibri" w:hAnsi="Calibri" w:cs="Calibri"/>
                      <w:b/>
                      <w:bCs/>
                      <w:color w:val="000000"/>
                      <w:lang w:eastAsia="es-ES"/>
                    </w:rPr>
                  </w:pPr>
                  <w:r w:rsidRPr="007B1528">
                    <w:rPr>
                      <w:rFonts w:ascii="Calibri" w:hAnsi="Calibri" w:cs="Calibri"/>
                      <w:b/>
                      <w:bCs/>
                      <w:color w:val="000000"/>
                      <w:lang w:eastAsia="es-ES"/>
                    </w:rPr>
                    <w:t>Punto de Entrega</w:t>
                  </w:r>
                </w:p>
              </w:tc>
            </w:tr>
            <w:tr w:rsidR="007B1528" w:rsidRPr="007B1528" w:rsidTr="007B1528">
              <w:trPr>
                <w:trHeight w:val="30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7B1528" w:rsidRPr="007B1528" w:rsidRDefault="007B1528" w:rsidP="007B1528">
                  <w:pPr>
                    <w:jc w:val="center"/>
                    <w:rPr>
                      <w:rFonts w:ascii="Calibri" w:hAnsi="Calibri" w:cs="Calibri"/>
                      <w:color w:val="000000"/>
                      <w:sz w:val="22"/>
                      <w:szCs w:val="22"/>
                      <w:lang w:eastAsia="es-ES"/>
                    </w:rPr>
                  </w:pPr>
                  <w:r w:rsidRPr="007B1528">
                    <w:rPr>
                      <w:rFonts w:ascii="Calibri" w:hAnsi="Calibri" w:cs="Calibri"/>
                      <w:color w:val="000000"/>
                      <w:sz w:val="22"/>
                      <w:szCs w:val="22"/>
                      <w:lang w:eastAsia="es-ES"/>
                    </w:rPr>
                    <w:t>1</w:t>
                  </w:r>
                </w:p>
              </w:tc>
              <w:tc>
                <w:tcPr>
                  <w:tcW w:w="1889" w:type="dxa"/>
                  <w:tcBorders>
                    <w:top w:val="nil"/>
                    <w:left w:val="nil"/>
                    <w:bottom w:val="single" w:sz="4" w:space="0" w:color="auto"/>
                    <w:right w:val="single" w:sz="4" w:space="0" w:color="auto"/>
                  </w:tcBorders>
                  <w:shd w:val="clear" w:color="auto" w:fill="auto"/>
                  <w:noWrap/>
                  <w:vAlign w:val="center"/>
                  <w:hideMark/>
                </w:tcPr>
                <w:p w:rsidR="007B1528" w:rsidRPr="007B1528" w:rsidRDefault="007B1528" w:rsidP="007B1528">
                  <w:pPr>
                    <w:jc w:val="center"/>
                    <w:rPr>
                      <w:rFonts w:ascii="Calibri" w:hAnsi="Calibri" w:cs="Calibri"/>
                      <w:color w:val="000000"/>
                      <w:lang w:eastAsia="es-ES"/>
                    </w:rPr>
                  </w:pPr>
                  <w:r w:rsidRPr="007B1528">
                    <w:rPr>
                      <w:rFonts w:ascii="Calibri" w:hAnsi="Calibri"/>
                      <w:color w:val="000000"/>
                      <w:lang w:eastAsia="es-ES"/>
                    </w:rPr>
                    <w:t>Gran Chaco</w:t>
                  </w:r>
                </w:p>
              </w:tc>
              <w:tc>
                <w:tcPr>
                  <w:tcW w:w="2560" w:type="dxa"/>
                  <w:tcBorders>
                    <w:top w:val="nil"/>
                    <w:left w:val="nil"/>
                    <w:bottom w:val="single" w:sz="4" w:space="0" w:color="auto"/>
                    <w:right w:val="single" w:sz="4" w:space="0" w:color="auto"/>
                  </w:tcBorders>
                  <w:shd w:val="clear" w:color="auto" w:fill="auto"/>
                  <w:noWrap/>
                  <w:vAlign w:val="center"/>
                  <w:hideMark/>
                </w:tcPr>
                <w:p w:rsidR="007B1528" w:rsidRPr="007B1528" w:rsidRDefault="007B1528" w:rsidP="007B1528">
                  <w:pPr>
                    <w:jc w:val="center"/>
                    <w:rPr>
                      <w:rFonts w:ascii="Calibri" w:hAnsi="Calibri" w:cs="Calibri"/>
                      <w:color w:val="000000"/>
                      <w:lang w:eastAsia="es-ES"/>
                    </w:rPr>
                  </w:pPr>
                  <w:r w:rsidRPr="007B1528">
                    <w:rPr>
                      <w:rFonts w:ascii="Calibri" w:hAnsi="Calibri" w:cs="Calibri"/>
                      <w:color w:val="000000"/>
                      <w:lang w:eastAsia="es-ES"/>
                    </w:rPr>
                    <w:t>Santa Cruz</w:t>
                  </w:r>
                </w:p>
              </w:tc>
            </w:tr>
            <w:tr w:rsidR="007B1528" w:rsidRPr="007B1528" w:rsidTr="007B1528">
              <w:trPr>
                <w:trHeight w:val="315"/>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7B1528" w:rsidRPr="007B1528" w:rsidRDefault="007B1528" w:rsidP="007B1528">
                  <w:pPr>
                    <w:jc w:val="center"/>
                    <w:rPr>
                      <w:rFonts w:ascii="Calibri" w:hAnsi="Calibri" w:cs="Calibri"/>
                      <w:color w:val="000000"/>
                      <w:sz w:val="22"/>
                      <w:szCs w:val="22"/>
                      <w:lang w:eastAsia="es-ES"/>
                    </w:rPr>
                  </w:pPr>
                  <w:r w:rsidRPr="007B1528">
                    <w:rPr>
                      <w:rFonts w:ascii="Calibri" w:hAnsi="Calibri" w:cs="Calibri"/>
                      <w:color w:val="000000"/>
                      <w:sz w:val="22"/>
                      <w:szCs w:val="22"/>
                      <w:lang w:eastAsia="es-ES"/>
                    </w:rPr>
                    <w:t>2</w:t>
                  </w:r>
                </w:p>
              </w:tc>
              <w:tc>
                <w:tcPr>
                  <w:tcW w:w="1889" w:type="dxa"/>
                  <w:tcBorders>
                    <w:top w:val="nil"/>
                    <w:left w:val="nil"/>
                    <w:bottom w:val="single" w:sz="4" w:space="0" w:color="auto"/>
                    <w:right w:val="single" w:sz="4" w:space="0" w:color="auto"/>
                  </w:tcBorders>
                  <w:shd w:val="clear" w:color="auto" w:fill="auto"/>
                  <w:noWrap/>
                  <w:vAlign w:val="center"/>
                  <w:hideMark/>
                </w:tcPr>
                <w:p w:rsidR="007B1528" w:rsidRPr="007B1528" w:rsidRDefault="007B1528" w:rsidP="007B1528">
                  <w:pPr>
                    <w:jc w:val="center"/>
                    <w:rPr>
                      <w:rFonts w:ascii="Calibri" w:hAnsi="Calibri" w:cs="Calibri"/>
                      <w:color w:val="000000"/>
                      <w:lang w:eastAsia="es-ES"/>
                    </w:rPr>
                  </w:pPr>
                  <w:r w:rsidRPr="007B1528">
                    <w:rPr>
                      <w:rFonts w:ascii="Calibri" w:hAnsi="Calibri"/>
                      <w:color w:val="000000"/>
                      <w:lang w:eastAsia="es-ES"/>
                    </w:rPr>
                    <w:t>Rio Grande</w:t>
                  </w:r>
                </w:p>
              </w:tc>
              <w:tc>
                <w:tcPr>
                  <w:tcW w:w="2560" w:type="dxa"/>
                  <w:tcBorders>
                    <w:top w:val="nil"/>
                    <w:left w:val="nil"/>
                    <w:bottom w:val="single" w:sz="4" w:space="0" w:color="auto"/>
                    <w:right w:val="single" w:sz="4" w:space="0" w:color="auto"/>
                  </w:tcBorders>
                  <w:shd w:val="clear" w:color="auto" w:fill="auto"/>
                  <w:noWrap/>
                  <w:vAlign w:val="center"/>
                  <w:hideMark/>
                </w:tcPr>
                <w:p w:rsidR="007B1528" w:rsidRPr="007B1528" w:rsidRDefault="007B1528" w:rsidP="007B1528">
                  <w:pPr>
                    <w:jc w:val="center"/>
                    <w:rPr>
                      <w:rFonts w:ascii="Calibri" w:hAnsi="Calibri" w:cs="Calibri"/>
                      <w:color w:val="000000"/>
                      <w:lang w:eastAsia="es-ES"/>
                    </w:rPr>
                  </w:pPr>
                  <w:r w:rsidRPr="007B1528">
                    <w:rPr>
                      <w:rFonts w:ascii="Calibri" w:hAnsi="Calibri" w:cs="Calibri"/>
                      <w:color w:val="000000"/>
                      <w:lang w:eastAsia="es-ES"/>
                    </w:rPr>
                    <w:t>Santa Cruz</w:t>
                  </w:r>
                </w:p>
              </w:tc>
            </w:tr>
          </w:tbl>
          <w:p w:rsidR="007B1528" w:rsidRPr="007B1528" w:rsidRDefault="007B1528" w:rsidP="007B1528">
            <w:pPr>
              <w:tabs>
                <w:tab w:val="left" w:pos="567"/>
              </w:tabs>
              <w:ind w:left="360"/>
              <w:rPr>
                <w:rFonts w:ascii="Calibri" w:hAnsi="Calibri" w:cs="Calibri"/>
                <w:b/>
                <w:lang w:eastAsia="es-ES"/>
              </w:rPr>
            </w:pPr>
          </w:p>
          <w:p w:rsidR="007B1528" w:rsidRPr="007B1528" w:rsidRDefault="007B1528" w:rsidP="007B1528">
            <w:pPr>
              <w:tabs>
                <w:tab w:val="left" w:pos="567"/>
              </w:tabs>
              <w:ind w:left="360"/>
              <w:rPr>
                <w:rFonts w:ascii="Calibri" w:hAnsi="Calibri" w:cs="Calibri"/>
                <w:i/>
                <w:sz w:val="16"/>
                <w:szCs w:val="16"/>
                <w:lang w:eastAsia="es-ES"/>
              </w:rPr>
            </w:pPr>
            <w:r w:rsidRPr="007B1528">
              <w:rPr>
                <w:rFonts w:ascii="Calibri" w:hAnsi="Calibri" w:cs="Calibri"/>
                <w:sz w:val="16"/>
                <w:szCs w:val="16"/>
                <w:lang w:eastAsia="es-ES"/>
              </w:rPr>
              <w:t>*</w:t>
            </w:r>
            <w:r w:rsidRPr="007B1528">
              <w:rPr>
                <w:rFonts w:ascii="Calibri" w:hAnsi="Calibri" w:cs="Calibri"/>
                <w:i/>
                <w:sz w:val="16"/>
                <w:szCs w:val="16"/>
                <w:lang w:eastAsia="es-ES"/>
              </w:rPr>
              <w:t xml:space="preserve"> Es obligatoria la presentación de la propuesta para todos estos tramos.</w:t>
            </w:r>
          </w:p>
          <w:p w:rsidR="007B1528" w:rsidRPr="007B1528" w:rsidRDefault="007B1528" w:rsidP="007B1528">
            <w:pPr>
              <w:tabs>
                <w:tab w:val="left" w:pos="567"/>
              </w:tabs>
              <w:ind w:left="360"/>
              <w:rPr>
                <w:rFonts w:ascii="Calibri" w:hAnsi="Calibri" w:cs="Calibri"/>
                <w:i/>
                <w:sz w:val="16"/>
                <w:szCs w:val="16"/>
                <w:lang w:eastAsia="es-ES"/>
              </w:rPr>
            </w:pPr>
          </w:p>
          <w:p w:rsidR="007B1528" w:rsidRPr="007B1528" w:rsidRDefault="007B1528" w:rsidP="007B1528">
            <w:pPr>
              <w:ind w:left="457"/>
              <w:rPr>
                <w:rFonts w:ascii="Calibri" w:hAnsi="Calibri" w:cs="Calibri"/>
                <w:b/>
                <w:lang w:eastAsia="es-ES"/>
              </w:rPr>
            </w:pPr>
            <w:r w:rsidRPr="007B1528">
              <w:rPr>
                <w:rFonts w:ascii="Calibri" w:hAnsi="Calibri" w:cs="Calibri"/>
                <w:b/>
                <w:lang w:eastAsia="es-ES"/>
              </w:rPr>
              <w:t>Nota: Las tarifas propuestas deben incluir todos los seguros exigidos.</w:t>
            </w:r>
          </w:p>
          <w:p w:rsidR="007B1528" w:rsidRPr="007B1528" w:rsidRDefault="007B1528" w:rsidP="007B1528">
            <w:pPr>
              <w:ind w:left="457"/>
              <w:rPr>
                <w:rFonts w:ascii="Calibri" w:hAnsi="Calibri" w:cs="Calibri"/>
                <w:b/>
                <w:lang w:eastAsia="es-ES"/>
              </w:rPr>
            </w:pPr>
          </w:p>
          <w:p w:rsidR="007B1528" w:rsidRPr="007B1528" w:rsidRDefault="007B1528" w:rsidP="007B1528">
            <w:pPr>
              <w:autoSpaceDE w:val="0"/>
              <w:autoSpaceDN w:val="0"/>
              <w:adjustRightInd w:val="0"/>
              <w:ind w:left="454"/>
              <w:jc w:val="both"/>
              <w:rPr>
                <w:rFonts w:ascii="Calibri" w:hAnsi="Calibri" w:cs="Calibri"/>
                <w:color w:val="FF0000"/>
                <w:lang w:eastAsia="es-ES"/>
              </w:rPr>
            </w:pPr>
            <w:r w:rsidRPr="007B1528">
              <w:rPr>
                <w:rFonts w:ascii="Calibri" w:hAnsi="Calibri" w:cs="Calibri"/>
                <w:b/>
                <w:lang w:eastAsia="es-ES"/>
              </w:rPr>
              <w:t>Se podrá adjudicar a más de un proponente.</w:t>
            </w:r>
            <w:r w:rsidRPr="007B1528" w:rsidDel="00FB443E">
              <w:rPr>
                <w:rFonts w:ascii="Calibri" w:hAnsi="Calibri" w:cs="Calibri"/>
                <w:b/>
                <w:lang w:eastAsia="es-ES"/>
              </w:rPr>
              <w:t xml:space="preserve"> </w:t>
            </w:r>
          </w:p>
          <w:p w:rsidR="007B1528" w:rsidRPr="007B1528" w:rsidRDefault="007B1528" w:rsidP="007B1528">
            <w:pPr>
              <w:autoSpaceDE w:val="0"/>
              <w:autoSpaceDN w:val="0"/>
              <w:adjustRightInd w:val="0"/>
              <w:jc w:val="both"/>
              <w:rPr>
                <w:rFonts w:ascii="Calibri" w:hAnsi="Calibri" w:cs="Calibri"/>
                <w:color w:val="FF0000"/>
                <w:lang w:eastAsia="es-ES"/>
              </w:rPr>
            </w:pPr>
          </w:p>
        </w:tc>
      </w:tr>
      <w:tr w:rsidR="007B1528" w:rsidRPr="007B1528" w:rsidTr="00875C09">
        <w:trPr>
          <w:gridAfter w:val="1"/>
          <w:wAfter w:w="253" w:type="dxa"/>
          <w:trHeight w:val="70"/>
        </w:trPr>
        <w:tc>
          <w:tcPr>
            <w:tcW w:w="9113" w:type="dxa"/>
            <w:shd w:val="clear" w:color="auto" w:fill="C6D9F1"/>
            <w:vAlign w:val="center"/>
          </w:tcPr>
          <w:p w:rsidR="007B1528" w:rsidRPr="007B1528" w:rsidRDefault="007B1528" w:rsidP="007B1528">
            <w:pPr>
              <w:rPr>
                <w:rFonts w:ascii="Calibri" w:hAnsi="Calibri" w:cs="Calibri"/>
                <w:lang w:eastAsia="es-ES"/>
              </w:rPr>
            </w:pPr>
            <w:r w:rsidRPr="007B1528">
              <w:rPr>
                <w:rFonts w:ascii="Calibri" w:hAnsi="Calibri" w:cs="Calibri"/>
                <w:b/>
                <w:bCs/>
                <w:lang w:eastAsia="es-ES"/>
              </w:rPr>
              <w:t>PLAZO DEL SERVICIO</w:t>
            </w:r>
          </w:p>
        </w:tc>
      </w:tr>
      <w:tr w:rsidR="007B1528" w:rsidRPr="007B1528" w:rsidTr="00875C09">
        <w:trPr>
          <w:gridAfter w:val="1"/>
          <w:wAfter w:w="253" w:type="dxa"/>
          <w:trHeight w:val="70"/>
        </w:trPr>
        <w:tc>
          <w:tcPr>
            <w:tcW w:w="9113" w:type="dxa"/>
            <w:shd w:val="clear" w:color="auto" w:fill="auto"/>
            <w:vAlign w:val="center"/>
          </w:tcPr>
          <w:p w:rsidR="007B1528" w:rsidRPr="007B1528" w:rsidRDefault="007B1528" w:rsidP="007B1528">
            <w:pPr>
              <w:autoSpaceDE w:val="0"/>
              <w:autoSpaceDN w:val="0"/>
              <w:adjustRightInd w:val="0"/>
              <w:jc w:val="both"/>
              <w:rPr>
                <w:rFonts w:ascii="Calibri" w:hAnsi="Calibri" w:cs="Calibri"/>
                <w:color w:val="FF0000"/>
                <w:lang w:eastAsia="es-ES"/>
              </w:rPr>
            </w:pPr>
            <w:r w:rsidRPr="007B1528">
              <w:rPr>
                <w:rFonts w:ascii="Calibri" w:hAnsi="Calibri" w:cs="Calibri"/>
                <w:lang w:eastAsia="es-ES"/>
              </w:rPr>
              <w:t>A partir de la suscripción del contrato hasta el 31 de diciembre de 2018 o hasta la fecha en que descarguen todas las cisternas que cargaron durante el mes de diciembre de 2018.</w:t>
            </w:r>
          </w:p>
        </w:tc>
      </w:tr>
      <w:tr w:rsidR="007B1528" w:rsidRPr="007B1528" w:rsidTr="00875C09">
        <w:trPr>
          <w:gridAfter w:val="1"/>
          <w:wAfter w:w="253" w:type="dxa"/>
          <w:trHeight w:val="70"/>
        </w:trPr>
        <w:tc>
          <w:tcPr>
            <w:tcW w:w="9113" w:type="dxa"/>
            <w:shd w:val="clear" w:color="auto" w:fill="C6D9F1"/>
            <w:vAlign w:val="center"/>
          </w:tcPr>
          <w:p w:rsidR="007B1528" w:rsidRPr="007B1528" w:rsidRDefault="007B1528" w:rsidP="007B1528">
            <w:pPr>
              <w:rPr>
                <w:rFonts w:ascii="Calibri" w:hAnsi="Calibri" w:cs="Calibri"/>
                <w:b/>
                <w:bCs/>
                <w:lang w:eastAsia="es-ES"/>
              </w:rPr>
            </w:pPr>
            <w:r w:rsidRPr="007B1528">
              <w:rPr>
                <w:rFonts w:ascii="Calibri" w:hAnsi="Calibri" w:cs="Calibri"/>
                <w:b/>
                <w:bCs/>
                <w:lang w:eastAsia="es-ES"/>
              </w:rPr>
              <w:t>ALTAS Y BAJAS</w:t>
            </w:r>
          </w:p>
        </w:tc>
      </w:tr>
      <w:tr w:rsidR="007B1528" w:rsidRPr="007B1528" w:rsidTr="00875C09">
        <w:trPr>
          <w:gridAfter w:val="1"/>
          <w:wAfter w:w="253" w:type="dxa"/>
          <w:trHeight w:val="70"/>
        </w:trPr>
        <w:tc>
          <w:tcPr>
            <w:tcW w:w="9113" w:type="dxa"/>
            <w:shd w:val="clear" w:color="auto" w:fill="auto"/>
            <w:vAlign w:val="center"/>
          </w:tcPr>
          <w:p w:rsidR="007B1528" w:rsidRPr="007B1528" w:rsidRDefault="007B1528" w:rsidP="007B1528">
            <w:pPr>
              <w:tabs>
                <w:tab w:val="left" w:pos="567"/>
              </w:tabs>
              <w:jc w:val="both"/>
              <w:rPr>
                <w:rFonts w:ascii="Calibri" w:hAnsi="Calibri" w:cs="Calibri"/>
                <w:lang w:val="es-BO" w:eastAsia="es-ES"/>
              </w:rPr>
            </w:pPr>
            <w:r w:rsidRPr="007B1528">
              <w:rPr>
                <w:rFonts w:ascii="Calibri" w:hAnsi="Calibri" w:cs="Calibri"/>
                <w:lang w:eastAsia="es-ES"/>
              </w:rPr>
              <w:t>Durante la ejecución del contrato, previa autorización de YPFB, el Transportista podrá modificar los camiones-cisternas de su propuesta original mediante la solicitud de altas y bajas (sin modificar su capacidad adjudicada ni pudiendo disminuir su capacidad inicial ofertada), sin necesidad de una adenda, siempre que las mismas sean de propiedad de la empresa de transporte, representante legal, socios o accionistas de la empresa de transporte, las cuales no serán consideradas como subcontratadas; para tal efecto deberán presentar fotocopia del RUAT y Certificado de Inspección o Prueba Hidráulica vigentes de IBNORCA de cada camión cisterna.</w:t>
            </w:r>
          </w:p>
        </w:tc>
      </w:tr>
      <w:tr w:rsidR="007B1528" w:rsidRPr="007B1528" w:rsidTr="00875C09">
        <w:trPr>
          <w:gridAfter w:val="1"/>
          <w:wAfter w:w="253" w:type="dxa"/>
          <w:trHeight w:val="70"/>
        </w:trPr>
        <w:tc>
          <w:tcPr>
            <w:tcW w:w="9113" w:type="dxa"/>
            <w:shd w:val="clear" w:color="auto" w:fill="C6D9F1"/>
            <w:vAlign w:val="center"/>
          </w:tcPr>
          <w:p w:rsidR="007B1528" w:rsidRPr="007B1528" w:rsidRDefault="007B1528" w:rsidP="007B1528">
            <w:pPr>
              <w:rPr>
                <w:rFonts w:ascii="Calibri" w:hAnsi="Calibri" w:cs="Calibri"/>
                <w:b/>
                <w:bCs/>
                <w:lang w:eastAsia="es-ES"/>
              </w:rPr>
            </w:pPr>
            <w:r w:rsidRPr="007B1528">
              <w:rPr>
                <w:rFonts w:ascii="Calibri" w:hAnsi="Calibri" w:cs="Calibri"/>
                <w:b/>
                <w:bCs/>
                <w:lang w:eastAsia="es-ES"/>
              </w:rPr>
              <w:t>SUBCONTRATACIÓN</w:t>
            </w:r>
          </w:p>
        </w:tc>
      </w:tr>
      <w:tr w:rsidR="007B1528" w:rsidRPr="007B1528" w:rsidTr="00875C09">
        <w:trPr>
          <w:gridAfter w:val="1"/>
          <w:wAfter w:w="253" w:type="dxa"/>
          <w:trHeight w:val="420"/>
        </w:trPr>
        <w:tc>
          <w:tcPr>
            <w:tcW w:w="9113" w:type="dxa"/>
            <w:shd w:val="clear" w:color="auto" w:fill="auto"/>
            <w:vAlign w:val="center"/>
          </w:tcPr>
          <w:p w:rsidR="007B1528" w:rsidRPr="007B1528" w:rsidRDefault="007B1528" w:rsidP="007B1528">
            <w:pPr>
              <w:jc w:val="both"/>
              <w:rPr>
                <w:rFonts w:ascii="Calibri" w:hAnsi="Calibri" w:cs="Calibri"/>
                <w:lang w:eastAsia="es-ES"/>
              </w:rPr>
            </w:pPr>
            <w:r w:rsidRPr="007B1528">
              <w:rPr>
                <w:rFonts w:ascii="Calibri" w:hAnsi="Calibri" w:cs="Calibri"/>
                <w:lang w:eastAsia="es-ES"/>
              </w:rPr>
              <w:t>El Transportista podrá realizar subcontrataciones parciales, para cumplir el Servicio, cumpliendo los siguientes parámetros:</w:t>
            </w:r>
          </w:p>
          <w:p w:rsidR="007B1528" w:rsidRPr="007B1528" w:rsidRDefault="007B1528" w:rsidP="007B1528">
            <w:pPr>
              <w:numPr>
                <w:ilvl w:val="2"/>
                <w:numId w:val="63"/>
              </w:numPr>
              <w:ind w:hanging="294"/>
              <w:jc w:val="both"/>
              <w:rPr>
                <w:rFonts w:ascii="Calibri" w:hAnsi="Calibri" w:cs="Calibri"/>
                <w:lang w:eastAsia="es-ES"/>
              </w:rPr>
            </w:pPr>
            <w:r w:rsidRPr="007B1528">
              <w:rPr>
                <w:rFonts w:ascii="Calibri" w:hAnsi="Calibri" w:cs="Calibri"/>
                <w:lang w:eastAsia="es-ES"/>
              </w:rPr>
              <w:t xml:space="preserve">El Transportista reconoce su obligación de reportar y someter a la aprobación previa de YPFB toda subcontratación del Servicio no contemplado en su propuesta; para lo cual el Transportista debe presentar a YPFB: </w:t>
            </w:r>
          </w:p>
          <w:p w:rsidR="007B1528" w:rsidRPr="007B1528" w:rsidRDefault="007B1528" w:rsidP="007B1528">
            <w:pPr>
              <w:numPr>
                <w:ilvl w:val="0"/>
                <w:numId w:val="62"/>
              </w:numPr>
              <w:jc w:val="both"/>
              <w:rPr>
                <w:rFonts w:ascii="Calibri" w:hAnsi="Calibri" w:cs="Calibri"/>
                <w:lang w:eastAsia="es-ES"/>
              </w:rPr>
            </w:pPr>
            <w:r w:rsidRPr="007B1528">
              <w:rPr>
                <w:rFonts w:ascii="Calibri" w:hAnsi="Calibri" w:cs="Calibri"/>
                <w:lang w:eastAsia="es-ES"/>
              </w:rPr>
              <w:t>Testimonio de constitución de la empresa (si corresponde), poder del representante legal (si corresponde), certificado de FUNDEMPRESA (si corresponde), certificado de tradición comercial (si corresponde) certificado de FELCN (fuerza especial de lucha contra el narcotráfico) y REJAP (registro judicial de antecedentes penales) de los propietarios, representantes legales, socios y/o accionistas, de las empresas a ser subcontratadas y RUAT (registro único para la administración tributaria municipal) de los Camiones – Cisternas que prestaran el Servicio.</w:t>
            </w:r>
          </w:p>
          <w:p w:rsidR="007B1528" w:rsidRPr="007B1528" w:rsidRDefault="007B1528" w:rsidP="007B1528">
            <w:pPr>
              <w:numPr>
                <w:ilvl w:val="2"/>
                <w:numId w:val="63"/>
              </w:numPr>
              <w:ind w:hanging="294"/>
              <w:jc w:val="both"/>
              <w:rPr>
                <w:rFonts w:ascii="Calibri" w:hAnsi="Calibri" w:cs="Calibri"/>
                <w:lang w:eastAsia="es-ES"/>
              </w:rPr>
            </w:pPr>
            <w:r w:rsidRPr="007B1528">
              <w:rPr>
                <w:rFonts w:ascii="Calibri" w:hAnsi="Calibri" w:cs="Calibri"/>
                <w:lang w:eastAsia="es-ES"/>
              </w:rPr>
              <w:t>El Transportista mantendrá actualizada la lista de sus subcontratistas, la misma que deberá ser remitida cuando YPFB lo requiera.</w:t>
            </w:r>
          </w:p>
          <w:p w:rsidR="007B1528" w:rsidRPr="007B1528" w:rsidRDefault="007B1528" w:rsidP="007B1528">
            <w:pPr>
              <w:numPr>
                <w:ilvl w:val="2"/>
                <w:numId w:val="63"/>
              </w:numPr>
              <w:ind w:hanging="294"/>
              <w:jc w:val="both"/>
              <w:rPr>
                <w:rFonts w:ascii="Calibri" w:hAnsi="Calibri" w:cs="Calibri"/>
                <w:lang w:eastAsia="es-ES"/>
              </w:rPr>
            </w:pPr>
            <w:r w:rsidRPr="007B1528">
              <w:rPr>
                <w:rFonts w:ascii="Calibri" w:hAnsi="Calibri" w:cs="Calibri"/>
                <w:lang w:eastAsia="es-ES"/>
              </w:rPr>
              <w:t>El Transportista le proveerá a YPFB las copias de todos los subcontratos, que deberán ser remitidos cuando YPFB los requiera.</w:t>
            </w:r>
          </w:p>
          <w:p w:rsidR="007B1528" w:rsidRPr="007B1528" w:rsidRDefault="007B1528" w:rsidP="007B1528">
            <w:pPr>
              <w:numPr>
                <w:ilvl w:val="2"/>
                <w:numId w:val="63"/>
              </w:numPr>
              <w:ind w:hanging="294"/>
              <w:jc w:val="both"/>
              <w:rPr>
                <w:rFonts w:ascii="Calibri" w:hAnsi="Calibri" w:cs="Calibri"/>
                <w:lang w:eastAsia="es-ES"/>
              </w:rPr>
            </w:pPr>
            <w:r w:rsidRPr="007B1528">
              <w:rPr>
                <w:rFonts w:ascii="Calibri" w:hAnsi="Calibri" w:cs="Calibri"/>
                <w:lang w:eastAsia="es-ES"/>
              </w:rPr>
              <w:t xml:space="preserve">El Transportista garantiza que todos los subcontratistas realizarán la parte del Servicio subcontratada y proveerán los Camiones - Cisternas de acuerdo con los términos y condiciones del Contrato.  </w:t>
            </w:r>
          </w:p>
          <w:p w:rsidR="007B1528" w:rsidRPr="007B1528" w:rsidRDefault="007B1528" w:rsidP="007B1528">
            <w:pPr>
              <w:numPr>
                <w:ilvl w:val="2"/>
                <w:numId w:val="63"/>
              </w:numPr>
              <w:ind w:hanging="294"/>
              <w:jc w:val="both"/>
              <w:rPr>
                <w:rFonts w:ascii="Calibri" w:hAnsi="Calibri" w:cs="Calibri"/>
                <w:lang w:eastAsia="es-ES"/>
              </w:rPr>
            </w:pPr>
            <w:r w:rsidRPr="007B1528">
              <w:rPr>
                <w:rFonts w:ascii="Calibri" w:hAnsi="Calibri" w:cs="Calibri"/>
                <w:lang w:eastAsia="es-ES"/>
              </w:rPr>
              <w:t>Ningún subcontrato suscrito por el Transportista obligará o pretenderá obligar a YPFB, siendo de exclusiva cuenta y riesgo en constituirse en los únicos responsables por el cumplimiento de las obligaciones laborales o patronales, que provengan o emanen de la Ley Aplicable.</w:t>
            </w:r>
          </w:p>
          <w:p w:rsidR="007B1528" w:rsidRPr="007B1528" w:rsidRDefault="007B1528" w:rsidP="007B1528">
            <w:pPr>
              <w:numPr>
                <w:ilvl w:val="2"/>
                <w:numId w:val="63"/>
              </w:numPr>
              <w:ind w:hanging="294"/>
              <w:jc w:val="both"/>
              <w:rPr>
                <w:rFonts w:ascii="Calibri" w:hAnsi="Calibri" w:cs="Calibri"/>
                <w:lang w:eastAsia="es-ES"/>
              </w:rPr>
            </w:pPr>
            <w:r w:rsidRPr="007B1528">
              <w:rPr>
                <w:rFonts w:ascii="Calibri" w:hAnsi="Calibri" w:cs="Calibri"/>
                <w:lang w:eastAsia="es-ES"/>
              </w:rPr>
              <w:t xml:space="preserve">El Transportista será responsable que la cobertura de todos los seguros aplique a todos los subcontratistas. </w:t>
            </w:r>
          </w:p>
          <w:p w:rsidR="007B1528" w:rsidRPr="007B1528" w:rsidRDefault="007B1528" w:rsidP="007B1528">
            <w:pPr>
              <w:numPr>
                <w:ilvl w:val="2"/>
                <w:numId w:val="63"/>
              </w:numPr>
              <w:tabs>
                <w:tab w:val="left" w:pos="567"/>
              </w:tabs>
              <w:ind w:hanging="294"/>
              <w:jc w:val="both"/>
              <w:rPr>
                <w:rFonts w:ascii="Calibri" w:hAnsi="Calibri" w:cs="Calibri"/>
                <w:lang w:eastAsia="es-ES"/>
              </w:rPr>
            </w:pPr>
            <w:r w:rsidRPr="007B1528">
              <w:rPr>
                <w:rFonts w:ascii="Calibri" w:hAnsi="Calibri" w:cs="Calibri"/>
                <w:lang w:eastAsia="es-ES"/>
              </w:rPr>
              <w:t xml:space="preserve">Con respecto a todos los subcontratistas, el Transportista será responsable por el cumplimiento de la Ley Aplicable relacionada con material laboral, salud, seguridad ocupacional y medio ambiente de conformidad con lo establecido en el Contrato.  </w:t>
            </w:r>
          </w:p>
          <w:p w:rsidR="007B1528" w:rsidRPr="007B1528" w:rsidRDefault="007B1528" w:rsidP="007B1528">
            <w:pPr>
              <w:numPr>
                <w:ilvl w:val="2"/>
                <w:numId w:val="63"/>
              </w:numPr>
              <w:tabs>
                <w:tab w:val="left" w:pos="567"/>
              </w:tabs>
              <w:ind w:hanging="294"/>
              <w:jc w:val="both"/>
              <w:rPr>
                <w:rFonts w:ascii="Calibri" w:hAnsi="Calibri" w:cs="Calibri"/>
                <w:lang w:eastAsia="es-ES"/>
              </w:rPr>
            </w:pPr>
            <w:r w:rsidRPr="007B1528">
              <w:rPr>
                <w:rFonts w:ascii="Calibri" w:hAnsi="Calibri" w:cs="Calibri"/>
                <w:lang w:eastAsia="es-ES"/>
              </w:rPr>
              <w:t>Se considerarán cisternas subcontratadas, aquellas cisternas que no estén a nombre de la empresa de transporte (propias), accionistas o socios.</w:t>
            </w:r>
          </w:p>
          <w:p w:rsidR="007B1528" w:rsidRPr="007B1528" w:rsidRDefault="007B1528" w:rsidP="007B1528">
            <w:pPr>
              <w:tabs>
                <w:tab w:val="left" w:pos="567"/>
              </w:tabs>
              <w:jc w:val="both"/>
              <w:rPr>
                <w:rFonts w:ascii="Calibri" w:hAnsi="Calibri" w:cs="Calibri"/>
                <w:lang w:eastAsia="es-ES"/>
              </w:rPr>
            </w:pPr>
          </w:p>
          <w:p w:rsidR="007B1528" w:rsidRPr="007B1528" w:rsidRDefault="007B1528" w:rsidP="007B1528">
            <w:pPr>
              <w:jc w:val="both"/>
              <w:rPr>
                <w:rFonts w:ascii="Calibri" w:hAnsi="Calibri" w:cs="Calibri"/>
                <w:lang w:eastAsia="es-ES"/>
              </w:rPr>
            </w:pPr>
            <w:r w:rsidRPr="007B1528">
              <w:rPr>
                <w:rFonts w:ascii="Calibri" w:hAnsi="Calibri" w:cs="Calibri"/>
                <w:lang w:eastAsia="es-ES"/>
              </w:rPr>
              <w:t>Durante la Ejecución del contrato, la subcontratación no podrá ser automática o por iniciativa propia. YPFB solicitará en el ámbito de sus atribuciones a las empresas de transporte y solo cuando así lo requiera, la subcontratación de cisternas adicionales al parque automotor con la que se adjudicó el contrato.</w:t>
            </w:r>
          </w:p>
          <w:p w:rsidR="007B1528" w:rsidRPr="007B1528" w:rsidRDefault="007B1528" w:rsidP="007B1528">
            <w:pPr>
              <w:jc w:val="both"/>
              <w:rPr>
                <w:rFonts w:ascii="Calibri" w:hAnsi="Calibri" w:cs="Calibri"/>
                <w:lang w:eastAsia="es-ES"/>
              </w:rPr>
            </w:pPr>
          </w:p>
          <w:p w:rsidR="007B1528" w:rsidRPr="007B1528" w:rsidRDefault="007B1528" w:rsidP="007B1528">
            <w:pPr>
              <w:tabs>
                <w:tab w:val="left" w:pos="567"/>
              </w:tabs>
              <w:jc w:val="both"/>
              <w:rPr>
                <w:rFonts w:ascii="Calibri" w:hAnsi="Calibri" w:cs="Calibri"/>
                <w:lang w:eastAsia="es-ES"/>
              </w:rPr>
            </w:pPr>
            <w:r w:rsidRPr="007B1528">
              <w:rPr>
                <w:rFonts w:ascii="Calibri" w:hAnsi="Calibri" w:cs="Calibri"/>
                <w:lang w:eastAsia="es-ES"/>
              </w:rPr>
              <w:t>En caso de que alguna empresa nominara una cisterna que no esté previamente autorizada y no haya cumplido con los requisitos previos para el efecto, YPFB no reconocerá pago alguno por el servicio realizado.  Siendo total responsabilidad de la empresa de transporte cumplir con los pasos previos.</w:t>
            </w:r>
          </w:p>
        </w:tc>
      </w:tr>
      <w:tr w:rsidR="007B1528" w:rsidRPr="007B1528" w:rsidTr="00875C09">
        <w:trPr>
          <w:gridAfter w:val="1"/>
          <w:wAfter w:w="253" w:type="dxa"/>
          <w:trHeight w:val="70"/>
        </w:trPr>
        <w:tc>
          <w:tcPr>
            <w:tcW w:w="9113" w:type="dxa"/>
            <w:shd w:val="clear" w:color="auto" w:fill="C6D9F1"/>
            <w:vAlign w:val="center"/>
          </w:tcPr>
          <w:p w:rsidR="007B1528" w:rsidRPr="007B1528" w:rsidRDefault="007B1528" w:rsidP="007B1528">
            <w:pPr>
              <w:rPr>
                <w:rFonts w:ascii="Calibri" w:hAnsi="Calibri" w:cs="Calibri"/>
                <w:b/>
                <w:bCs/>
                <w:lang w:eastAsia="es-ES"/>
              </w:rPr>
            </w:pPr>
            <w:r w:rsidRPr="007B1528">
              <w:rPr>
                <w:rFonts w:ascii="Calibri" w:hAnsi="Calibri" w:cs="Calibri"/>
                <w:b/>
                <w:bCs/>
                <w:lang w:eastAsia="es-ES"/>
              </w:rPr>
              <w:t>PERSONAL Y EQUIPO DEL SERVICIO</w:t>
            </w:r>
          </w:p>
        </w:tc>
      </w:tr>
      <w:tr w:rsidR="007B1528" w:rsidRPr="007B1528" w:rsidTr="00875C09">
        <w:trPr>
          <w:gridAfter w:val="1"/>
          <w:wAfter w:w="253" w:type="dxa"/>
          <w:trHeight w:val="420"/>
        </w:trPr>
        <w:tc>
          <w:tcPr>
            <w:tcW w:w="9113" w:type="dxa"/>
            <w:shd w:val="clear" w:color="auto" w:fill="auto"/>
            <w:vAlign w:val="center"/>
          </w:tcPr>
          <w:p w:rsidR="007B1528" w:rsidRPr="007B1528" w:rsidRDefault="007B1528" w:rsidP="007B1528">
            <w:pPr>
              <w:numPr>
                <w:ilvl w:val="0"/>
                <w:numId w:val="59"/>
              </w:numPr>
              <w:tabs>
                <w:tab w:val="left" w:pos="284"/>
              </w:tabs>
              <w:autoSpaceDE w:val="0"/>
              <w:autoSpaceDN w:val="0"/>
              <w:adjustRightInd w:val="0"/>
              <w:ind w:left="284" w:hanging="284"/>
              <w:jc w:val="both"/>
              <w:rPr>
                <w:rFonts w:ascii="Calibri" w:hAnsi="Calibri" w:cs="Calibri"/>
                <w:lang w:eastAsia="es-ES"/>
              </w:rPr>
            </w:pPr>
            <w:r w:rsidRPr="007B1528">
              <w:rPr>
                <w:rFonts w:ascii="Calibri" w:hAnsi="Calibri" w:cs="Calibri"/>
                <w:lang w:eastAsia="es-ES"/>
              </w:rPr>
              <w:t>El Transportista declara conocer y se obliga a cumplir las leyes, regulaciones y normas sobre transporte, operación y manipuleo de productos derivados de petróleo que son consideradas sustancias peligrosas.</w:t>
            </w:r>
          </w:p>
          <w:p w:rsidR="007B1528" w:rsidRPr="007B1528" w:rsidRDefault="007B1528" w:rsidP="007B1528">
            <w:pPr>
              <w:tabs>
                <w:tab w:val="left" w:pos="284"/>
              </w:tabs>
              <w:autoSpaceDE w:val="0"/>
              <w:autoSpaceDN w:val="0"/>
              <w:adjustRightInd w:val="0"/>
              <w:ind w:left="284" w:hanging="284"/>
              <w:jc w:val="both"/>
              <w:rPr>
                <w:rFonts w:ascii="Calibri" w:hAnsi="Calibri" w:cs="Calibri"/>
                <w:lang w:eastAsia="es-ES"/>
              </w:rPr>
            </w:pPr>
          </w:p>
          <w:p w:rsidR="007B1528" w:rsidRPr="007B1528" w:rsidRDefault="007B1528" w:rsidP="007B1528">
            <w:pPr>
              <w:numPr>
                <w:ilvl w:val="0"/>
                <w:numId w:val="59"/>
              </w:numPr>
              <w:tabs>
                <w:tab w:val="left" w:pos="284"/>
              </w:tabs>
              <w:autoSpaceDE w:val="0"/>
              <w:autoSpaceDN w:val="0"/>
              <w:adjustRightInd w:val="0"/>
              <w:ind w:left="284" w:hanging="284"/>
              <w:jc w:val="both"/>
              <w:rPr>
                <w:rFonts w:ascii="Calibri" w:hAnsi="Calibri" w:cs="Calibri"/>
                <w:lang w:eastAsia="es-ES"/>
              </w:rPr>
            </w:pPr>
            <w:r w:rsidRPr="007B1528">
              <w:rPr>
                <w:rFonts w:ascii="Calibri" w:hAnsi="Calibri" w:cs="Calibri"/>
                <w:lang w:eastAsia="es-ES"/>
              </w:rPr>
              <w:t>En caso que el Transportista requiera Camiones Cisterna adicionales deberá cumplir con lo establecido en el Contrato.</w:t>
            </w:r>
          </w:p>
          <w:p w:rsidR="007B1528" w:rsidRPr="007B1528" w:rsidRDefault="007B1528" w:rsidP="007B1528">
            <w:pPr>
              <w:tabs>
                <w:tab w:val="left" w:pos="284"/>
              </w:tabs>
              <w:autoSpaceDE w:val="0"/>
              <w:autoSpaceDN w:val="0"/>
              <w:adjustRightInd w:val="0"/>
              <w:ind w:left="284" w:hanging="284"/>
              <w:jc w:val="both"/>
              <w:rPr>
                <w:rFonts w:ascii="Calibri" w:hAnsi="Calibri" w:cs="Calibri"/>
                <w:lang w:eastAsia="es-ES"/>
              </w:rPr>
            </w:pPr>
          </w:p>
          <w:p w:rsidR="007B1528" w:rsidRPr="007B1528" w:rsidRDefault="007B1528" w:rsidP="007B1528">
            <w:pPr>
              <w:numPr>
                <w:ilvl w:val="0"/>
                <w:numId w:val="59"/>
              </w:numPr>
              <w:tabs>
                <w:tab w:val="left" w:pos="284"/>
              </w:tabs>
              <w:autoSpaceDE w:val="0"/>
              <w:autoSpaceDN w:val="0"/>
              <w:adjustRightInd w:val="0"/>
              <w:ind w:left="284" w:hanging="284"/>
              <w:jc w:val="both"/>
              <w:rPr>
                <w:rFonts w:ascii="Calibri" w:hAnsi="Calibri" w:cs="Calibri"/>
                <w:lang w:eastAsia="es-ES"/>
              </w:rPr>
            </w:pPr>
            <w:r w:rsidRPr="007B1528">
              <w:rPr>
                <w:rFonts w:ascii="Calibri" w:hAnsi="Calibri" w:cs="Calibri"/>
                <w:lang w:eastAsia="es-ES"/>
              </w:rPr>
              <w:t xml:space="preserve">El Transportista se obliga a cumplir el Contrato con personal experimentado y entrenado en transporte de hidrocarburos conforme a la Ley Aplicable. </w:t>
            </w:r>
          </w:p>
          <w:p w:rsidR="007B1528" w:rsidRPr="007B1528" w:rsidRDefault="007B1528" w:rsidP="007B1528">
            <w:pPr>
              <w:tabs>
                <w:tab w:val="left" w:pos="284"/>
              </w:tabs>
              <w:autoSpaceDE w:val="0"/>
              <w:autoSpaceDN w:val="0"/>
              <w:adjustRightInd w:val="0"/>
              <w:ind w:left="284" w:hanging="284"/>
              <w:jc w:val="both"/>
              <w:rPr>
                <w:rFonts w:ascii="Calibri" w:hAnsi="Calibri" w:cs="Calibri"/>
                <w:lang w:eastAsia="es-ES"/>
              </w:rPr>
            </w:pPr>
          </w:p>
          <w:p w:rsidR="007B1528" w:rsidRPr="007B1528" w:rsidRDefault="007B1528" w:rsidP="007B1528">
            <w:pPr>
              <w:numPr>
                <w:ilvl w:val="0"/>
                <w:numId w:val="59"/>
              </w:numPr>
              <w:tabs>
                <w:tab w:val="left" w:pos="284"/>
              </w:tabs>
              <w:autoSpaceDE w:val="0"/>
              <w:autoSpaceDN w:val="0"/>
              <w:adjustRightInd w:val="0"/>
              <w:ind w:left="284" w:hanging="284"/>
              <w:jc w:val="both"/>
              <w:rPr>
                <w:rFonts w:ascii="Calibri" w:hAnsi="Calibri" w:cs="Calibri"/>
                <w:lang w:eastAsia="es-ES"/>
              </w:rPr>
            </w:pPr>
            <w:r w:rsidRPr="007B1528">
              <w:rPr>
                <w:rFonts w:ascii="Calibri" w:hAnsi="Calibri" w:cs="Calibri"/>
                <w:lang w:eastAsia="es-ES"/>
              </w:rPr>
              <w:t xml:space="preserve">El personal deberá cumplir y hacer cumplir las normas administrativas y de seguridad existentes en las Plantas. </w:t>
            </w:r>
          </w:p>
          <w:p w:rsidR="007B1528" w:rsidRPr="007B1528" w:rsidRDefault="007B1528" w:rsidP="007B1528">
            <w:pPr>
              <w:tabs>
                <w:tab w:val="left" w:pos="284"/>
              </w:tabs>
              <w:autoSpaceDE w:val="0"/>
              <w:autoSpaceDN w:val="0"/>
              <w:adjustRightInd w:val="0"/>
              <w:ind w:left="284" w:hanging="284"/>
              <w:jc w:val="both"/>
              <w:rPr>
                <w:rFonts w:ascii="Calibri" w:hAnsi="Calibri" w:cs="Calibri"/>
                <w:lang w:eastAsia="es-ES"/>
              </w:rPr>
            </w:pPr>
          </w:p>
          <w:p w:rsidR="007B1528" w:rsidRPr="007B1528" w:rsidRDefault="007B1528" w:rsidP="007B1528">
            <w:pPr>
              <w:numPr>
                <w:ilvl w:val="0"/>
                <w:numId w:val="59"/>
              </w:numPr>
              <w:tabs>
                <w:tab w:val="left" w:pos="284"/>
              </w:tabs>
              <w:autoSpaceDE w:val="0"/>
              <w:autoSpaceDN w:val="0"/>
              <w:adjustRightInd w:val="0"/>
              <w:ind w:left="284" w:hanging="284"/>
              <w:jc w:val="both"/>
              <w:rPr>
                <w:rFonts w:ascii="Calibri" w:hAnsi="Calibri" w:cs="Calibri"/>
                <w:lang w:eastAsia="es-ES"/>
              </w:rPr>
            </w:pPr>
            <w:r w:rsidRPr="007B1528">
              <w:rPr>
                <w:rFonts w:ascii="Calibri" w:hAnsi="Calibri" w:cs="Calibri"/>
                <w:lang w:eastAsia="es-ES"/>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7B1528" w:rsidRPr="007B1528" w:rsidRDefault="007B1528" w:rsidP="007B1528">
            <w:pPr>
              <w:tabs>
                <w:tab w:val="left" w:pos="284"/>
              </w:tabs>
              <w:autoSpaceDE w:val="0"/>
              <w:autoSpaceDN w:val="0"/>
              <w:adjustRightInd w:val="0"/>
              <w:ind w:left="284" w:hanging="284"/>
              <w:jc w:val="both"/>
              <w:rPr>
                <w:rFonts w:ascii="Calibri" w:hAnsi="Calibri" w:cs="Calibri"/>
                <w:lang w:eastAsia="es-ES"/>
              </w:rPr>
            </w:pPr>
          </w:p>
          <w:p w:rsidR="007B1528" w:rsidRPr="007B1528" w:rsidRDefault="007B1528" w:rsidP="007B1528">
            <w:pPr>
              <w:numPr>
                <w:ilvl w:val="0"/>
                <w:numId w:val="59"/>
              </w:numPr>
              <w:tabs>
                <w:tab w:val="left" w:pos="284"/>
              </w:tabs>
              <w:autoSpaceDE w:val="0"/>
              <w:autoSpaceDN w:val="0"/>
              <w:adjustRightInd w:val="0"/>
              <w:ind w:left="284" w:hanging="284"/>
              <w:jc w:val="both"/>
              <w:rPr>
                <w:rFonts w:ascii="Calibri" w:hAnsi="Calibri" w:cs="Calibri"/>
                <w:lang w:eastAsia="es-ES"/>
              </w:rPr>
            </w:pPr>
            <w:r w:rsidRPr="007B1528">
              <w:rPr>
                <w:rFonts w:ascii="Calibri" w:hAnsi="Calibri" w:cs="Calibri"/>
                <w:lang w:eastAsia="es-ES"/>
              </w:rPr>
              <w:t>El Contratante podrá exigir, con expresión de causa justificada, la sustitución de cualquier persona de la empresa Transportista que participe durante la ejecución del Servicio.</w:t>
            </w:r>
          </w:p>
          <w:p w:rsidR="007B1528" w:rsidRPr="007B1528" w:rsidRDefault="007B1528" w:rsidP="007B1528">
            <w:pPr>
              <w:tabs>
                <w:tab w:val="left" w:pos="284"/>
              </w:tabs>
              <w:autoSpaceDE w:val="0"/>
              <w:autoSpaceDN w:val="0"/>
              <w:adjustRightInd w:val="0"/>
              <w:ind w:left="284" w:hanging="284"/>
              <w:jc w:val="both"/>
              <w:rPr>
                <w:rFonts w:ascii="Calibri" w:hAnsi="Calibri" w:cs="Calibri"/>
                <w:lang w:eastAsia="es-ES"/>
              </w:rPr>
            </w:pPr>
          </w:p>
          <w:p w:rsidR="007B1528" w:rsidRPr="007B1528" w:rsidRDefault="007B1528" w:rsidP="007B1528">
            <w:pPr>
              <w:numPr>
                <w:ilvl w:val="0"/>
                <w:numId w:val="59"/>
              </w:numPr>
              <w:tabs>
                <w:tab w:val="left" w:pos="284"/>
              </w:tabs>
              <w:autoSpaceDE w:val="0"/>
              <w:autoSpaceDN w:val="0"/>
              <w:adjustRightInd w:val="0"/>
              <w:ind w:left="284" w:hanging="284"/>
              <w:jc w:val="both"/>
              <w:rPr>
                <w:rFonts w:ascii="Calibri" w:hAnsi="Calibri" w:cs="Calibri"/>
                <w:lang w:eastAsia="es-ES"/>
              </w:rPr>
            </w:pPr>
            <w:r w:rsidRPr="007B1528">
              <w:rPr>
                <w:rFonts w:ascii="Calibri" w:hAnsi="Calibri" w:cs="Calibri"/>
                <w:lang w:eastAsia="es-ES"/>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7B1528" w:rsidRPr="007B1528" w:rsidRDefault="007B1528" w:rsidP="007B1528">
            <w:pPr>
              <w:tabs>
                <w:tab w:val="left" w:pos="284"/>
              </w:tabs>
              <w:autoSpaceDE w:val="0"/>
              <w:autoSpaceDN w:val="0"/>
              <w:adjustRightInd w:val="0"/>
              <w:ind w:left="284" w:hanging="284"/>
              <w:jc w:val="both"/>
              <w:rPr>
                <w:rFonts w:ascii="Calibri" w:hAnsi="Calibri" w:cs="Calibri"/>
                <w:lang w:eastAsia="es-ES"/>
              </w:rPr>
            </w:pPr>
          </w:p>
          <w:p w:rsidR="007B1528" w:rsidRPr="007B1528" w:rsidRDefault="007B1528" w:rsidP="007B1528">
            <w:pPr>
              <w:numPr>
                <w:ilvl w:val="0"/>
                <w:numId w:val="59"/>
              </w:numPr>
              <w:tabs>
                <w:tab w:val="left" w:pos="284"/>
              </w:tabs>
              <w:autoSpaceDE w:val="0"/>
              <w:autoSpaceDN w:val="0"/>
              <w:adjustRightInd w:val="0"/>
              <w:ind w:left="284" w:hanging="284"/>
              <w:jc w:val="both"/>
              <w:rPr>
                <w:rFonts w:ascii="Calibri" w:hAnsi="Calibri" w:cs="Calibri"/>
                <w:lang w:eastAsia="es-ES"/>
              </w:rPr>
            </w:pPr>
            <w:r w:rsidRPr="007B1528">
              <w:rPr>
                <w:rFonts w:ascii="Calibri" w:hAnsi="Calibri" w:cs="Calibri"/>
                <w:lang w:eastAsia="es-ES"/>
              </w:rPr>
              <w:t xml:space="preserve">La calibración de los Camiones Cisternas deberá ser efectuada por la entidad competente, con la periodicidad que indique la Ley Aplicable. </w:t>
            </w:r>
          </w:p>
          <w:p w:rsidR="007B1528" w:rsidRPr="007B1528" w:rsidRDefault="007B1528" w:rsidP="007B1528">
            <w:pPr>
              <w:tabs>
                <w:tab w:val="left" w:pos="284"/>
              </w:tabs>
              <w:autoSpaceDE w:val="0"/>
              <w:autoSpaceDN w:val="0"/>
              <w:adjustRightInd w:val="0"/>
              <w:ind w:left="284" w:hanging="284"/>
              <w:jc w:val="both"/>
              <w:rPr>
                <w:rFonts w:ascii="Calibri" w:hAnsi="Calibri" w:cs="Calibri"/>
                <w:lang w:eastAsia="es-ES"/>
              </w:rPr>
            </w:pPr>
          </w:p>
          <w:p w:rsidR="007B1528" w:rsidRPr="007B1528" w:rsidRDefault="007B1528" w:rsidP="007B1528">
            <w:pPr>
              <w:numPr>
                <w:ilvl w:val="0"/>
                <w:numId w:val="59"/>
              </w:numPr>
              <w:tabs>
                <w:tab w:val="left" w:pos="284"/>
              </w:tabs>
              <w:autoSpaceDE w:val="0"/>
              <w:autoSpaceDN w:val="0"/>
              <w:adjustRightInd w:val="0"/>
              <w:ind w:left="284" w:hanging="284"/>
              <w:jc w:val="both"/>
              <w:rPr>
                <w:rFonts w:ascii="Calibri" w:hAnsi="Calibri" w:cs="Calibri"/>
                <w:lang w:eastAsia="es-ES"/>
              </w:rPr>
            </w:pPr>
            <w:r w:rsidRPr="007B1528">
              <w:rPr>
                <w:rFonts w:ascii="Calibri" w:hAnsi="Calibri" w:cs="Calibri"/>
                <w:lang w:eastAsia="es-ES"/>
              </w:rPr>
              <w:t>Salvo que la normativa del país por el cual se realiza el tránsito lo requiera, 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7B1528" w:rsidRPr="007B1528" w:rsidRDefault="007B1528" w:rsidP="007B1528">
            <w:pPr>
              <w:tabs>
                <w:tab w:val="left" w:pos="284"/>
              </w:tabs>
              <w:autoSpaceDE w:val="0"/>
              <w:autoSpaceDN w:val="0"/>
              <w:adjustRightInd w:val="0"/>
              <w:ind w:left="284" w:hanging="284"/>
              <w:jc w:val="both"/>
              <w:rPr>
                <w:rFonts w:ascii="Calibri" w:hAnsi="Calibri" w:cs="Calibri"/>
                <w:lang w:eastAsia="es-ES"/>
              </w:rPr>
            </w:pPr>
          </w:p>
          <w:p w:rsidR="007B1528" w:rsidRPr="007B1528" w:rsidRDefault="007B1528" w:rsidP="007B1528">
            <w:pPr>
              <w:numPr>
                <w:ilvl w:val="0"/>
                <w:numId w:val="59"/>
              </w:numPr>
              <w:tabs>
                <w:tab w:val="left" w:pos="284"/>
              </w:tabs>
              <w:autoSpaceDE w:val="0"/>
              <w:autoSpaceDN w:val="0"/>
              <w:adjustRightInd w:val="0"/>
              <w:ind w:left="284" w:hanging="284"/>
              <w:jc w:val="both"/>
              <w:rPr>
                <w:rFonts w:ascii="Calibri" w:hAnsi="Calibri" w:cs="Calibri"/>
                <w:lang w:eastAsia="es-ES"/>
              </w:rPr>
            </w:pPr>
            <w:r w:rsidRPr="007B1528">
              <w:rPr>
                <w:rFonts w:ascii="Calibri" w:hAnsi="Calibri" w:cs="Calibri"/>
                <w:lang w:eastAsia="es-ES"/>
              </w:rPr>
              <w:t>El Personal del Transportista deberá contar con Equipo de Protección Personal (EPP), completo y en buen estado.</w:t>
            </w:r>
          </w:p>
        </w:tc>
      </w:tr>
      <w:tr w:rsidR="007B1528" w:rsidRPr="007B1528" w:rsidTr="00875C09">
        <w:trPr>
          <w:gridAfter w:val="1"/>
          <w:wAfter w:w="253" w:type="dxa"/>
          <w:trHeight w:val="70"/>
        </w:trPr>
        <w:tc>
          <w:tcPr>
            <w:tcW w:w="9113" w:type="dxa"/>
            <w:shd w:val="clear" w:color="auto" w:fill="C6D9F1"/>
            <w:vAlign w:val="center"/>
          </w:tcPr>
          <w:p w:rsidR="007B1528" w:rsidRPr="007B1528" w:rsidRDefault="007B1528" w:rsidP="007B1528">
            <w:pPr>
              <w:rPr>
                <w:rFonts w:ascii="Calibri" w:hAnsi="Calibri" w:cs="Calibri"/>
                <w:lang w:eastAsia="es-ES"/>
              </w:rPr>
            </w:pPr>
            <w:r w:rsidRPr="007B1528">
              <w:rPr>
                <w:rFonts w:ascii="Calibri" w:hAnsi="Calibri" w:cs="Calibri"/>
                <w:b/>
                <w:bCs/>
                <w:lang w:eastAsia="es-ES"/>
              </w:rPr>
              <w:t>PROVISIONES Y MANTENIMIENTO</w:t>
            </w:r>
          </w:p>
        </w:tc>
      </w:tr>
      <w:tr w:rsidR="007B1528" w:rsidRPr="007B1528" w:rsidTr="00875C09">
        <w:trPr>
          <w:gridAfter w:val="1"/>
          <w:wAfter w:w="253" w:type="dxa"/>
          <w:trHeight w:val="853"/>
        </w:trPr>
        <w:tc>
          <w:tcPr>
            <w:tcW w:w="9113" w:type="dxa"/>
            <w:shd w:val="clear" w:color="auto" w:fill="auto"/>
            <w:vAlign w:val="center"/>
          </w:tcPr>
          <w:p w:rsidR="007B1528" w:rsidRPr="007B1528" w:rsidRDefault="007B1528" w:rsidP="007B1528">
            <w:pPr>
              <w:keepNext/>
              <w:autoSpaceDE w:val="0"/>
              <w:autoSpaceDN w:val="0"/>
              <w:adjustRightInd w:val="0"/>
              <w:jc w:val="both"/>
              <w:rPr>
                <w:rFonts w:ascii="Calibri" w:hAnsi="Calibri" w:cs="Arial"/>
                <w:color w:val="000000"/>
                <w:lang w:val="es-BO" w:eastAsia="es-ES"/>
              </w:rPr>
            </w:pPr>
            <w:r w:rsidRPr="007B1528">
              <w:rPr>
                <w:rFonts w:ascii="Calibri" w:hAnsi="Calibri" w:cs="Arial"/>
                <w:color w:val="000000"/>
                <w:lang w:val="es-BO" w:eastAsia="es-ES"/>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7B1528" w:rsidRPr="007B1528" w:rsidRDefault="007B1528" w:rsidP="007B1528">
            <w:pPr>
              <w:autoSpaceDE w:val="0"/>
              <w:autoSpaceDN w:val="0"/>
              <w:adjustRightInd w:val="0"/>
              <w:jc w:val="both"/>
              <w:rPr>
                <w:rFonts w:ascii="Calibri" w:hAnsi="Calibri" w:cs="Arial"/>
                <w:lang w:eastAsia="es-ES"/>
              </w:rPr>
            </w:pPr>
          </w:p>
          <w:p w:rsidR="007B1528" w:rsidRPr="007B1528" w:rsidRDefault="007B1528" w:rsidP="007B1528">
            <w:pPr>
              <w:rPr>
                <w:rFonts w:ascii="Calibri" w:hAnsi="Calibri" w:cs="Arial"/>
                <w:color w:val="000000"/>
                <w:lang w:val="es-BO" w:eastAsia="es-ES"/>
              </w:rPr>
            </w:pPr>
            <w:r w:rsidRPr="007B1528">
              <w:rPr>
                <w:rFonts w:ascii="Calibri" w:hAnsi="Calibri" w:cs="Arial"/>
                <w:color w:val="000000"/>
                <w:lang w:val="es-BO" w:eastAsia="es-ES"/>
              </w:rPr>
              <w:t>En caso de defecto o mantenimiento de algún Camión Cisterna, el Transportista deberá sustituirlo en el plazo máximo de dos (2) días calendario por otro con las mismas características, corriendo por su cuenta exclusiva el pago del vehículo suplente, garantizando de esta manera el cumplimiento del programa acordado con el Contratante.</w:t>
            </w:r>
          </w:p>
        </w:tc>
      </w:tr>
      <w:tr w:rsidR="007B1528" w:rsidRPr="007B1528" w:rsidTr="00875C09">
        <w:trPr>
          <w:gridAfter w:val="1"/>
          <w:wAfter w:w="253" w:type="dxa"/>
          <w:trHeight w:val="70"/>
        </w:trPr>
        <w:tc>
          <w:tcPr>
            <w:tcW w:w="9113" w:type="dxa"/>
            <w:shd w:val="clear" w:color="auto" w:fill="C6D9F1"/>
            <w:vAlign w:val="center"/>
          </w:tcPr>
          <w:p w:rsidR="007B1528" w:rsidRPr="007B1528" w:rsidRDefault="007B1528" w:rsidP="007B1528">
            <w:pPr>
              <w:rPr>
                <w:rFonts w:ascii="Calibri" w:hAnsi="Calibri" w:cs="Calibri"/>
                <w:b/>
                <w:bCs/>
                <w:lang w:eastAsia="es-ES"/>
              </w:rPr>
            </w:pPr>
            <w:r w:rsidRPr="007B1528">
              <w:rPr>
                <w:rFonts w:ascii="Calibri" w:hAnsi="Calibri" w:cs="Calibri"/>
                <w:b/>
                <w:bCs/>
                <w:lang w:eastAsia="es-ES"/>
              </w:rPr>
              <w:t>NOMINACIÓN</w:t>
            </w:r>
          </w:p>
        </w:tc>
      </w:tr>
      <w:tr w:rsidR="007B1528" w:rsidRPr="007B1528" w:rsidTr="00875C09">
        <w:trPr>
          <w:gridAfter w:val="1"/>
          <w:wAfter w:w="253" w:type="dxa"/>
          <w:trHeight w:val="417"/>
        </w:trPr>
        <w:tc>
          <w:tcPr>
            <w:tcW w:w="9113" w:type="dxa"/>
            <w:shd w:val="clear" w:color="auto" w:fill="auto"/>
            <w:vAlign w:val="center"/>
          </w:tcPr>
          <w:p w:rsidR="007B1528" w:rsidRPr="007B1528" w:rsidRDefault="007B1528" w:rsidP="007B1528">
            <w:pPr>
              <w:widowControl w:val="0"/>
              <w:autoSpaceDE w:val="0"/>
              <w:autoSpaceDN w:val="0"/>
              <w:ind w:right="43"/>
              <w:contextualSpacing/>
              <w:jc w:val="both"/>
              <w:rPr>
                <w:rFonts w:ascii="Calibri" w:hAnsi="Calibri" w:cs="Arial"/>
                <w:lang w:eastAsia="es-ES"/>
              </w:rPr>
            </w:pPr>
            <w:r w:rsidRPr="007B1528">
              <w:rPr>
                <w:rFonts w:ascii="Calibri" w:hAnsi="Calibri" w:cs="Arial"/>
                <w:lang w:eastAsia="es-ES"/>
              </w:rPr>
              <w:t>La cantidad a nominar corresponderá hasta la cantidad total del periodo de operación informado por el Contratante previo al inicio del mismo. La cantidad a nominar corresponde a la cantidad adjudicada.</w:t>
            </w:r>
          </w:p>
          <w:p w:rsidR="007B1528" w:rsidRPr="007B1528" w:rsidRDefault="007B1528" w:rsidP="007B1528">
            <w:pPr>
              <w:widowControl w:val="0"/>
              <w:autoSpaceDE w:val="0"/>
              <w:autoSpaceDN w:val="0"/>
              <w:ind w:right="43"/>
              <w:contextualSpacing/>
              <w:jc w:val="both"/>
              <w:rPr>
                <w:rFonts w:ascii="Calibri" w:hAnsi="Calibri" w:cs="Arial"/>
                <w:lang w:eastAsia="es-ES"/>
              </w:rPr>
            </w:pPr>
          </w:p>
          <w:p w:rsidR="007B1528" w:rsidRPr="007B1528" w:rsidRDefault="007B1528" w:rsidP="007B1528">
            <w:pPr>
              <w:widowControl w:val="0"/>
              <w:autoSpaceDE w:val="0"/>
              <w:autoSpaceDN w:val="0"/>
              <w:ind w:right="43"/>
              <w:contextualSpacing/>
              <w:jc w:val="both"/>
              <w:rPr>
                <w:rFonts w:ascii="Calibri" w:hAnsi="Calibri" w:cs="Arial"/>
                <w:lang w:val="es-BO" w:eastAsia="es-ES"/>
              </w:rPr>
            </w:pPr>
            <w:r w:rsidRPr="007B1528">
              <w:rPr>
                <w:rFonts w:ascii="Calibri" w:hAnsi="Calibri" w:cs="Arial"/>
                <w:lang w:val="es-BO" w:eastAsia="es-ES"/>
              </w:rPr>
              <w:t>En el caso que el Transportista no ponga a disposición del Contratante los Camiones – Cisternas requeridos y de conformidad al programa de transporte remitido, el Contratante podrá redistribuir la cantidad adjudicada en función a las cantidades ejecutadas durante la prestación del servicio. Para que la cantidad ejecutada supere a la cantidad adjudicada, será necesario realizar un contrato modificatorio. </w:t>
            </w:r>
          </w:p>
          <w:p w:rsidR="007B1528" w:rsidRPr="007B1528" w:rsidRDefault="007B1528" w:rsidP="007B1528">
            <w:pPr>
              <w:widowControl w:val="0"/>
              <w:autoSpaceDE w:val="0"/>
              <w:autoSpaceDN w:val="0"/>
              <w:ind w:right="43"/>
              <w:contextualSpacing/>
              <w:jc w:val="both"/>
              <w:rPr>
                <w:rFonts w:ascii="Calibri" w:hAnsi="Calibri" w:cs="Arial"/>
                <w:lang w:eastAsia="es-ES"/>
              </w:rPr>
            </w:pPr>
          </w:p>
        </w:tc>
      </w:tr>
      <w:tr w:rsidR="007B1528" w:rsidRPr="007B1528" w:rsidTr="00875C09">
        <w:trPr>
          <w:gridAfter w:val="1"/>
          <w:wAfter w:w="253" w:type="dxa"/>
          <w:trHeight w:val="70"/>
        </w:trPr>
        <w:tc>
          <w:tcPr>
            <w:tcW w:w="9113" w:type="dxa"/>
            <w:shd w:val="clear" w:color="auto" w:fill="C6D9F1"/>
            <w:vAlign w:val="center"/>
          </w:tcPr>
          <w:p w:rsidR="007B1528" w:rsidRPr="007B1528" w:rsidRDefault="007B1528" w:rsidP="007B1528">
            <w:pPr>
              <w:rPr>
                <w:rFonts w:ascii="Calibri" w:hAnsi="Calibri" w:cs="Calibri"/>
                <w:b/>
                <w:bCs/>
                <w:lang w:eastAsia="es-ES"/>
              </w:rPr>
            </w:pPr>
            <w:r w:rsidRPr="007B1528">
              <w:rPr>
                <w:rFonts w:ascii="Calibri" w:hAnsi="Calibri" w:cs="Calibri"/>
                <w:b/>
                <w:bCs/>
                <w:lang w:eastAsia="es-ES"/>
              </w:rPr>
              <w:t>NORMATIVA CARGAS</w:t>
            </w:r>
          </w:p>
        </w:tc>
      </w:tr>
      <w:tr w:rsidR="007B1528" w:rsidRPr="007B1528" w:rsidTr="00875C09">
        <w:trPr>
          <w:gridAfter w:val="1"/>
          <w:wAfter w:w="253" w:type="dxa"/>
          <w:trHeight w:val="417"/>
        </w:trPr>
        <w:tc>
          <w:tcPr>
            <w:tcW w:w="9113" w:type="dxa"/>
            <w:shd w:val="clear" w:color="auto" w:fill="auto"/>
            <w:vAlign w:val="center"/>
          </w:tcPr>
          <w:p w:rsidR="007B1528" w:rsidRPr="007B1528" w:rsidRDefault="007B1528" w:rsidP="007B1528">
            <w:pPr>
              <w:tabs>
                <w:tab w:val="left" w:pos="567"/>
              </w:tabs>
              <w:jc w:val="both"/>
              <w:rPr>
                <w:rFonts w:ascii="Calibri" w:hAnsi="Calibri" w:cs="Calibri"/>
                <w:lang w:eastAsia="es-ES"/>
              </w:rPr>
            </w:pPr>
            <w:r w:rsidRPr="007B1528">
              <w:rPr>
                <w:rFonts w:ascii="Calibri" w:hAnsi="Calibri" w:cs="Calibri"/>
                <w:lang w:eastAsia="es-ES"/>
              </w:rPr>
              <w:t>La empresa de transporte será responsable en su totalidad por el cumplimiento de la normativa vigente según la Ley de Cargas de los países por los cuales realice el tránsito.</w:t>
            </w:r>
          </w:p>
          <w:p w:rsidR="007B1528" w:rsidRPr="007B1528" w:rsidRDefault="007B1528" w:rsidP="007B1528">
            <w:pPr>
              <w:tabs>
                <w:tab w:val="left" w:pos="567"/>
              </w:tabs>
              <w:jc w:val="both"/>
              <w:rPr>
                <w:rFonts w:ascii="Calibri" w:hAnsi="Calibri" w:cs="Calibri"/>
                <w:lang w:eastAsia="es-ES"/>
              </w:rPr>
            </w:pPr>
          </w:p>
          <w:p w:rsidR="007B1528" w:rsidRPr="007B1528" w:rsidRDefault="007B1528" w:rsidP="007B1528">
            <w:pPr>
              <w:tabs>
                <w:tab w:val="left" w:pos="567"/>
              </w:tabs>
              <w:jc w:val="both"/>
              <w:rPr>
                <w:rFonts w:ascii="Calibri" w:hAnsi="Calibri" w:cs="Calibri"/>
                <w:lang w:eastAsia="es-ES"/>
              </w:rPr>
            </w:pPr>
            <w:r w:rsidRPr="007B1528">
              <w:rPr>
                <w:rFonts w:ascii="Calibri" w:hAnsi="Calibri" w:cs="Calibri"/>
                <w:lang w:eastAsia="es-ES"/>
              </w:rPr>
              <w:t>La cantidad nominada para cada cisterna deberá contemplar el peso que generará de manera que no sobrepase el peso máximo permitido. YPFB tendrá la potestad de transferir al transportista el costo de cualquier multa resultado de una mala nominación, debiendo el transportista asumir las multas o sanciones que se determinen en la ocurrencia de la falta y pagarlas a la institución de que corresponda.</w:t>
            </w:r>
          </w:p>
          <w:p w:rsidR="007B1528" w:rsidRPr="007B1528" w:rsidRDefault="007B1528" w:rsidP="007B1528">
            <w:pPr>
              <w:tabs>
                <w:tab w:val="left" w:pos="567"/>
              </w:tabs>
              <w:jc w:val="both"/>
              <w:rPr>
                <w:rFonts w:ascii="Calibri" w:hAnsi="Calibri" w:cs="Calibri"/>
                <w:lang w:eastAsia="es-ES"/>
              </w:rPr>
            </w:pPr>
          </w:p>
          <w:p w:rsidR="007B1528" w:rsidRPr="007B1528" w:rsidRDefault="007B1528" w:rsidP="007B1528">
            <w:pPr>
              <w:tabs>
                <w:tab w:val="left" w:pos="567"/>
              </w:tabs>
              <w:jc w:val="both"/>
              <w:rPr>
                <w:rFonts w:ascii="Calibri" w:hAnsi="Calibri" w:cs="Calibri"/>
                <w:lang w:eastAsia="es-ES"/>
              </w:rPr>
            </w:pPr>
            <w:r w:rsidRPr="007B1528">
              <w:rPr>
                <w:rFonts w:ascii="Calibri" w:hAnsi="Calibri" w:cs="Calibri"/>
                <w:lang w:eastAsia="es-ES"/>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p w:rsidR="007B1528" w:rsidRPr="007B1528" w:rsidRDefault="007B1528" w:rsidP="007B1528">
            <w:pPr>
              <w:tabs>
                <w:tab w:val="left" w:pos="567"/>
              </w:tabs>
              <w:jc w:val="both"/>
              <w:rPr>
                <w:rFonts w:ascii="Calibri" w:hAnsi="Calibri" w:cs="Calibri"/>
                <w:lang w:eastAsia="es-ES"/>
              </w:rPr>
            </w:pPr>
          </w:p>
        </w:tc>
      </w:tr>
      <w:tr w:rsidR="007B1528" w:rsidRPr="007B1528" w:rsidTr="00875C09">
        <w:trPr>
          <w:gridAfter w:val="1"/>
          <w:wAfter w:w="253" w:type="dxa"/>
          <w:trHeight w:val="70"/>
        </w:trPr>
        <w:tc>
          <w:tcPr>
            <w:tcW w:w="9113" w:type="dxa"/>
            <w:shd w:val="clear" w:color="auto" w:fill="C6D9F1"/>
            <w:vAlign w:val="center"/>
          </w:tcPr>
          <w:p w:rsidR="007B1528" w:rsidRPr="007B1528" w:rsidRDefault="007B1528" w:rsidP="007B1528">
            <w:pPr>
              <w:rPr>
                <w:rFonts w:ascii="Calibri" w:hAnsi="Calibri" w:cs="Calibri"/>
                <w:b/>
                <w:bCs/>
                <w:lang w:eastAsia="es-ES"/>
              </w:rPr>
            </w:pPr>
            <w:r w:rsidRPr="007B1528">
              <w:rPr>
                <w:rFonts w:ascii="Calibri" w:hAnsi="Calibri" w:cs="Calibri"/>
                <w:b/>
                <w:bCs/>
                <w:lang w:eastAsia="es-ES"/>
              </w:rPr>
              <w:t>CONCILIACIÓN</w:t>
            </w:r>
          </w:p>
        </w:tc>
      </w:tr>
      <w:tr w:rsidR="007B1528" w:rsidRPr="007B1528" w:rsidTr="00875C09">
        <w:trPr>
          <w:gridAfter w:val="1"/>
          <w:wAfter w:w="253" w:type="dxa"/>
          <w:trHeight w:val="417"/>
        </w:trPr>
        <w:tc>
          <w:tcPr>
            <w:tcW w:w="9113" w:type="dxa"/>
            <w:shd w:val="clear" w:color="auto" w:fill="auto"/>
            <w:vAlign w:val="center"/>
          </w:tcPr>
          <w:p w:rsidR="007B1528" w:rsidRPr="007B1528" w:rsidRDefault="007B1528" w:rsidP="007B1528">
            <w:pPr>
              <w:numPr>
                <w:ilvl w:val="0"/>
                <w:numId w:val="69"/>
              </w:numPr>
              <w:tabs>
                <w:tab w:val="left" w:pos="284"/>
              </w:tabs>
              <w:autoSpaceDE w:val="0"/>
              <w:autoSpaceDN w:val="0"/>
              <w:adjustRightInd w:val="0"/>
              <w:ind w:left="284" w:hanging="284"/>
              <w:jc w:val="both"/>
              <w:rPr>
                <w:rFonts w:ascii="Calibri" w:hAnsi="Calibri" w:cs="Calibri"/>
                <w:lang w:eastAsia="es-ES"/>
              </w:rPr>
            </w:pPr>
            <w:r w:rsidRPr="007B1528">
              <w:rPr>
                <w:rFonts w:ascii="Calibri" w:hAnsi="Calibri" w:cs="Calibri"/>
                <w:lang w:eastAsia="es-ES"/>
              </w:rPr>
              <w:t>Dentro de los 3 (Tres) Días Hábiles posteriores a la finalización de la descarga del último camión cisterna que cargó dentro del mes de facturación, YPFB enviará el Acta de Recepción y Conformidad mediante correo electrónico a la empresa de transporte, dentro de los 3 (tres) días hábiles posteriores enviará sus observaciones mediante correo electrónico. para su posterior verificación y firma. Si posterior a este plazo el Contratante no se recibe comunicación por el Transportista, el Contratante considerará una aceptación tácita a la misma.</w:t>
            </w:r>
          </w:p>
          <w:p w:rsidR="007B1528" w:rsidRPr="007B1528" w:rsidRDefault="007B1528" w:rsidP="007B1528">
            <w:pPr>
              <w:tabs>
                <w:tab w:val="left" w:pos="284"/>
              </w:tabs>
              <w:autoSpaceDE w:val="0"/>
              <w:autoSpaceDN w:val="0"/>
              <w:adjustRightInd w:val="0"/>
              <w:jc w:val="both"/>
              <w:rPr>
                <w:rFonts w:ascii="Calibri" w:hAnsi="Calibri" w:cs="Calibri"/>
                <w:lang w:eastAsia="es-ES"/>
              </w:rPr>
            </w:pPr>
          </w:p>
          <w:p w:rsidR="007B1528" w:rsidRPr="007B1528" w:rsidRDefault="007B1528" w:rsidP="007B1528">
            <w:pPr>
              <w:numPr>
                <w:ilvl w:val="0"/>
                <w:numId w:val="69"/>
              </w:numPr>
              <w:tabs>
                <w:tab w:val="left" w:pos="284"/>
              </w:tabs>
              <w:autoSpaceDE w:val="0"/>
              <w:autoSpaceDN w:val="0"/>
              <w:adjustRightInd w:val="0"/>
              <w:ind w:left="284" w:hanging="284"/>
              <w:jc w:val="both"/>
              <w:rPr>
                <w:rFonts w:ascii="Calibri" w:hAnsi="Calibri" w:cs="Calibri"/>
                <w:lang w:eastAsia="es-ES"/>
              </w:rPr>
            </w:pPr>
            <w:r w:rsidRPr="007B1528">
              <w:rPr>
                <w:rFonts w:ascii="Calibri" w:hAnsi="Calibri" w:cs="Calibri"/>
                <w:lang w:eastAsia="es-ES"/>
              </w:rPr>
              <w:t>La cantidad a considerarse para la liquidación del Servicio de transporte será la cantidad cargada en origen. En caso de siniestro o pérdida de producto por causa atribuible al transportista (por falla en los accesorios o sistema de carguío), la cantidad a considerarse para la liquidación del Servicio de transporte será la cantidad efectivamente transportada, previa conciliación con YPFB.</w:t>
            </w:r>
          </w:p>
          <w:p w:rsidR="007B1528" w:rsidRPr="007B1528" w:rsidRDefault="007B1528" w:rsidP="007B1528">
            <w:pPr>
              <w:tabs>
                <w:tab w:val="left" w:pos="284"/>
              </w:tabs>
              <w:autoSpaceDE w:val="0"/>
              <w:autoSpaceDN w:val="0"/>
              <w:adjustRightInd w:val="0"/>
              <w:jc w:val="both"/>
              <w:rPr>
                <w:rFonts w:ascii="Calibri" w:hAnsi="Calibri" w:cs="Calibri"/>
                <w:lang w:eastAsia="es-ES"/>
              </w:rPr>
            </w:pPr>
          </w:p>
          <w:p w:rsidR="007B1528" w:rsidRPr="007B1528" w:rsidRDefault="007B1528" w:rsidP="007B1528">
            <w:pPr>
              <w:numPr>
                <w:ilvl w:val="0"/>
                <w:numId w:val="69"/>
              </w:numPr>
              <w:tabs>
                <w:tab w:val="left" w:pos="284"/>
              </w:tabs>
              <w:autoSpaceDE w:val="0"/>
              <w:autoSpaceDN w:val="0"/>
              <w:adjustRightInd w:val="0"/>
              <w:ind w:left="284" w:hanging="284"/>
              <w:jc w:val="both"/>
              <w:rPr>
                <w:rFonts w:ascii="Calibri" w:hAnsi="Calibri" w:cs="Calibri"/>
                <w:lang w:eastAsia="es-ES"/>
              </w:rPr>
            </w:pPr>
            <w:r w:rsidRPr="007B1528">
              <w:rPr>
                <w:rFonts w:ascii="Calibri" w:hAnsi="Calibri" w:cs="Calibri"/>
                <w:lang w:eastAsia="es-ES"/>
              </w:rPr>
              <w:t>El Acta de Recepción y Conformidad será emitido en base a CRE’s generados en sistema informático utilizado por la entidad.</w:t>
            </w:r>
          </w:p>
          <w:p w:rsidR="007B1528" w:rsidRPr="007B1528" w:rsidRDefault="007B1528" w:rsidP="007B1528">
            <w:pPr>
              <w:tabs>
                <w:tab w:val="left" w:pos="426"/>
              </w:tabs>
              <w:jc w:val="both"/>
              <w:rPr>
                <w:rFonts w:ascii="Calibri" w:hAnsi="Calibri" w:cs="Calibri"/>
                <w:b/>
                <w:bCs/>
                <w:lang w:eastAsia="es-ES"/>
              </w:rPr>
            </w:pPr>
          </w:p>
        </w:tc>
      </w:tr>
      <w:tr w:rsidR="007B1528" w:rsidRPr="007B1528" w:rsidTr="00875C09">
        <w:trPr>
          <w:gridAfter w:val="1"/>
          <w:wAfter w:w="253" w:type="dxa"/>
          <w:trHeight w:val="70"/>
        </w:trPr>
        <w:tc>
          <w:tcPr>
            <w:tcW w:w="9113" w:type="dxa"/>
            <w:shd w:val="clear" w:color="auto" w:fill="C6D9F1"/>
            <w:vAlign w:val="center"/>
          </w:tcPr>
          <w:p w:rsidR="007B1528" w:rsidRPr="007B1528" w:rsidRDefault="007B1528" w:rsidP="007B1528">
            <w:pPr>
              <w:rPr>
                <w:rFonts w:ascii="Calibri" w:hAnsi="Calibri" w:cs="Calibri"/>
                <w:b/>
                <w:bCs/>
                <w:lang w:eastAsia="es-ES"/>
              </w:rPr>
            </w:pPr>
            <w:r w:rsidRPr="007B1528">
              <w:rPr>
                <w:rFonts w:ascii="Calibri" w:hAnsi="Calibri" w:cs="Calibri"/>
                <w:b/>
                <w:bCs/>
                <w:lang w:eastAsia="es-ES"/>
              </w:rPr>
              <w:t>CONDICIONES GENERALES DEL SERVICIO</w:t>
            </w:r>
          </w:p>
        </w:tc>
      </w:tr>
      <w:tr w:rsidR="007B1528" w:rsidRPr="007B1528" w:rsidTr="00875C09">
        <w:trPr>
          <w:gridAfter w:val="1"/>
          <w:wAfter w:w="253" w:type="dxa"/>
          <w:trHeight w:val="267"/>
        </w:trPr>
        <w:tc>
          <w:tcPr>
            <w:tcW w:w="9113" w:type="dxa"/>
            <w:shd w:val="clear" w:color="auto" w:fill="auto"/>
            <w:vAlign w:val="center"/>
          </w:tcPr>
          <w:p w:rsidR="007B1528" w:rsidRPr="007B1528" w:rsidRDefault="007B1528" w:rsidP="007B1528">
            <w:pPr>
              <w:numPr>
                <w:ilvl w:val="0"/>
                <w:numId w:val="70"/>
              </w:numPr>
              <w:tabs>
                <w:tab w:val="left" w:pos="284"/>
              </w:tabs>
              <w:autoSpaceDE w:val="0"/>
              <w:autoSpaceDN w:val="0"/>
              <w:adjustRightInd w:val="0"/>
              <w:ind w:left="284" w:hanging="284"/>
              <w:jc w:val="both"/>
              <w:rPr>
                <w:rFonts w:ascii="Calibri" w:hAnsi="Calibri" w:cs="Calibri"/>
                <w:lang w:eastAsia="es-ES"/>
              </w:rPr>
            </w:pPr>
            <w:r w:rsidRPr="007B1528">
              <w:rPr>
                <w:rFonts w:ascii="Calibri" w:hAnsi="Calibri" w:cs="Calibri"/>
                <w:lang w:eastAsia="es-ES"/>
              </w:rPr>
              <w:t>El Contratante remitirá un cronograma de carguíos estimado, antes del inicio de un periodo de operación, de acuerdo a su necesidad.</w:t>
            </w:r>
          </w:p>
          <w:p w:rsidR="007B1528" w:rsidRPr="007B1528" w:rsidRDefault="007B1528" w:rsidP="007B1528">
            <w:pPr>
              <w:tabs>
                <w:tab w:val="left" w:pos="284"/>
              </w:tabs>
              <w:autoSpaceDE w:val="0"/>
              <w:autoSpaceDN w:val="0"/>
              <w:adjustRightInd w:val="0"/>
              <w:rPr>
                <w:rFonts w:ascii="Calibri" w:hAnsi="Calibri" w:cs="Calibri"/>
                <w:lang w:eastAsia="es-ES"/>
              </w:rPr>
            </w:pPr>
          </w:p>
          <w:p w:rsidR="007B1528" w:rsidRPr="007B1528" w:rsidRDefault="007B1528" w:rsidP="007B1528">
            <w:pPr>
              <w:numPr>
                <w:ilvl w:val="0"/>
                <w:numId w:val="70"/>
              </w:numPr>
              <w:tabs>
                <w:tab w:val="left" w:pos="284"/>
              </w:tabs>
              <w:autoSpaceDE w:val="0"/>
              <w:autoSpaceDN w:val="0"/>
              <w:adjustRightInd w:val="0"/>
              <w:ind w:left="284" w:hanging="284"/>
              <w:jc w:val="both"/>
              <w:rPr>
                <w:rFonts w:ascii="Calibri" w:hAnsi="Calibri" w:cs="Calibri"/>
                <w:lang w:eastAsia="es-ES"/>
              </w:rPr>
            </w:pPr>
            <w:r w:rsidRPr="007B1528">
              <w:rPr>
                <w:rFonts w:ascii="Calibri" w:hAnsi="Calibri" w:cs="Calibri"/>
                <w:lang w:eastAsia="es-ES"/>
              </w:rPr>
              <w:t>En caso de necesidad de modificar una programación de carga, en función al requerimiento y/o disponibilidad de Producto, el Contratante comunicará al Transportista antes de iniciar cualquier carga.</w:t>
            </w:r>
          </w:p>
          <w:p w:rsidR="007B1528" w:rsidRPr="007B1528" w:rsidRDefault="007B1528" w:rsidP="007B1528">
            <w:pPr>
              <w:tabs>
                <w:tab w:val="left" w:pos="284"/>
              </w:tabs>
              <w:autoSpaceDE w:val="0"/>
              <w:autoSpaceDN w:val="0"/>
              <w:adjustRightInd w:val="0"/>
              <w:jc w:val="both"/>
              <w:rPr>
                <w:rFonts w:ascii="Calibri" w:hAnsi="Calibri" w:cs="Calibri"/>
                <w:lang w:eastAsia="es-ES"/>
              </w:rPr>
            </w:pPr>
          </w:p>
          <w:p w:rsidR="007B1528" w:rsidRPr="007B1528" w:rsidRDefault="007B1528" w:rsidP="007B1528">
            <w:pPr>
              <w:numPr>
                <w:ilvl w:val="0"/>
                <w:numId w:val="70"/>
              </w:numPr>
              <w:tabs>
                <w:tab w:val="left" w:pos="284"/>
              </w:tabs>
              <w:autoSpaceDE w:val="0"/>
              <w:autoSpaceDN w:val="0"/>
              <w:adjustRightInd w:val="0"/>
              <w:ind w:left="284" w:hanging="284"/>
              <w:jc w:val="both"/>
              <w:rPr>
                <w:rFonts w:ascii="Calibri" w:hAnsi="Calibri" w:cs="Calibri"/>
                <w:lang w:eastAsia="es-ES"/>
              </w:rPr>
            </w:pPr>
            <w:r w:rsidRPr="007B1528">
              <w:rPr>
                <w:rFonts w:ascii="Calibri" w:hAnsi="Calibri" w:cs="Calibri"/>
                <w:lang w:eastAsia="es-ES"/>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7B1528" w:rsidRPr="007B1528" w:rsidRDefault="007B1528" w:rsidP="007B1528">
            <w:pPr>
              <w:tabs>
                <w:tab w:val="left" w:pos="284"/>
              </w:tabs>
              <w:autoSpaceDE w:val="0"/>
              <w:autoSpaceDN w:val="0"/>
              <w:adjustRightInd w:val="0"/>
              <w:rPr>
                <w:rFonts w:ascii="Calibri" w:hAnsi="Calibri" w:cs="Calibri"/>
                <w:lang w:eastAsia="es-ES"/>
              </w:rPr>
            </w:pPr>
          </w:p>
          <w:p w:rsidR="007B1528" w:rsidRPr="007B1528" w:rsidRDefault="007B1528" w:rsidP="007B1528">
            <w:pPr>
              <w:numPr>
                <w:ilvl w:val="0"/>
                <w:numId w:val="70"/>
              </w:numPr>
              <w:tabs>
                <w:tab w:val="left" w:pos="284"/>
              </w:tabs>
              <w:autoSpaceDE w:val="0"/>
              <w:autoSpaceDN w:val="0"/>
              <w:adjustRightInd w:val="0"/>
              <w:ind w:left="284" w:hanging="284"/>
              <w:jc w:val="both"/>
              <w:rPr>
                <w:rFonts w:ascii="Calibri" w:hAnsi="Calibri" w:cs="Calibri"/>
                <w:lang w:eastAsia="es-ES"/>
              </w:rPr>
            </w:pPr>
            <w:r w:rsidRPr="007B1528">
              <w:rPr>
                <w:rFonts w:ascii="Calibri" w:hAnsi="Calibri" w:cs="Calibri"/>
                <w:lang w:eastAsia="es-ES"/>
              </w:rPr>
              <w:t>El Transportista se obliga y es responsable de cumplir con los horarios de carga y descarga determinados en las Plantas y/o Refinerías.</w:t>
            </w:r>
          </w:p>
          <w:p w:rsidR="007B1528" w:rsidRPr="007B1528" w:rsidRDefault="007B1528" w:rsidP="007B1528">
            <w:pPr>
              <w:tabs>
                <w:tab w:val="left" w:pos="284"/>
              </w:tabs>
              <w:autoSpaceDE w:val="0"/>
              <w:autoSpaceDN w:val="0"/>
              <w:adjustRightInd w:val="0"/>
              <w:rPr>
                <w:rFonts w:ascii="Calibri" w:hAnsi="Calibri" w:cs="Calibri"/>
                <w:lang w:eastAsia="es-ES"/>
              </w:rPr>
            </w:pPr>
          </w:p>
          <w:p w:rsidR="007B1528" w:rsidRPr="007B1528" w:rsidRDefault="007B1528" w:rsidP="007B1528">
            <w:pPr>
              <w:numPr>
                <w:ilvl w:val="0"/>
                <w:numId w:val="70"/>
              </w:numPr>
              <w:tabs>
                <w:tab w:val="left" w:pos="284"/>
              </w:tabs>
              <w:autoSpaceDE w:val="0"/>
              <w:autoSpaceDN w:val="0"/>
              <w:adjustRightInd w:val="0"/>
              <w:ind w:left="284" w:hanging="284"/>
              <w:jc w:val="both"/>
              <w:rPr>
                <w:rFonts w:ascii="Calibri" w:hAnsi="Calibri" w:cs="Calibri"/>
                <w:lang w:eastAsia="es-ES"/>
              </w:rPr>
            </w:pPr>
            <w:r w:rsidRPr="007B1528">
              <w:rPr>
                <w:rFonts w:ascii="Calibri" w:hAnsi="Calibri" w:cs="Calibri"/>
                <w:lang w:eastAsia="es-ES"/>
              </w:rPr>
              <w:t>El Transportista durante la ejecución del Servicio, queda prohibido de incluir cualquier tipo de carga y/o bienes, que sean ajenos al Servicio.</w:t>
            </w:r>
          </w:p>
          <w:p w:rsidR="007B1528" w:rsidRPr="007B1528" w:rsidRDefault="007B1528" w:rsidP="007B1528">
            <w:pPr>
              <w:tabs>
                <w:tab w:val="left" w:pos="284"/>
              </w:tabs>
              <w:autoSpaceDE w:val="0"/>
              <w:autoSpaceDN w:val="0"/>
              <w:adjustRightInd w:val="0"/>
              <w:rPr>
                <w:rFonts w:ascii="Calibri" w:hAnsi="Calibri" w:cs="Calibri"/>
                <w:lang w:eastAsia="es-ES"/>
              </w:rPr>
            </w:pPr>
          </w:p>
          <w:p w:rsidR="007B1528" w:rsidRPr="007B1528" w:rsidRDefault="007B1528" w:rsidP="007B1528">
            <w:pPr>
              <w:numPr>
                <w:ilvl w:val="0"/>
                <w:numId w:val="70"/>
              </w:numPr>
              <w:tabs>
                <w:tab w:val="left" w:pos="284"/>
              </w:tabs>
              <w:autoSpaceDE w:val="0"/>
              <w:autoSpaceDN w:val="0"/>
              <w:adjustRightInd w:val="0"/>
              <w:ind w:left="284" w:hanging="284"/>
              <w:jc w:val="both"/>
              <w:rPr>
                <w:rFonts w:ascii="Calibri" w:hAnsi="Calibri" w:cs="Calibri"/>
                <w:lang w:eastAsia="es-ES"/>
              </w:rPr>
            </w:pPr>
            <w:r w:rsidRPr="007B1528">
              <w:rPr>
                <w:rFonts w:ascii="Calibri" w:hAnsi="Calibri" w:cs="Calibri"/>
                <w:lang w:eastAsia="es-ES"/>
              </w:rPr>
              <w:t>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w:t>
            </w:r>
          </w:p>
          <w:p w:rsidR="007B1528" w:rsidRPr="007B1528" w:rsidRDefault="007B1528" w:rsidP="007B1528">
            <w:pPr>
              <w:tabs>
                <w:tab w:val="left" w:pos="284"/>
              </w:tabs>
              <w:autoSpaceDE w:val="0"/>
              <w:autoSpaceDN w:val="0"/>
              <w:adjustRightInd w:val="0"/>
              <w:jc w:val="both"/>
              <w:rPr>
                <w:rFonts w:ascii="Calibri" w:hAnsi="Calibri" w:cs="Calibri"/>
                <w:lang w:eastAsia="es-ES"/>
              </w:rPr>
            </w:pPr>
          </w:p>
          <w:p w:rsidR="007B1528" w:rsidRPr="007B1528" w:rsidRDefault="007B1528" w:rsidP="007B1528">
            <w:pPr>
              <w:numPr>
                <w:ilvl w:val="0"/>
                <w:numId w:val="70"/>
              </w:numPr>
              <w:tabs>
                <w:tab w:val="left" w:pos="284"/>
              </w:tabs>
              <w:autoSpaceDE w:val="0"/>
              <w:autoSpaceDN w:val="0"/>
              <w:adjustRightInd w:val="0"/>
              <w:ind w:left="284" w:hanging="284"/>
              <w:jc w:val="both"/>
              <w:rPr>
                <w:rFonts w:ascii="Calibri" w:hAnsi="Calibri" w:cs="Calibri"/>
                <w:lang w:eastAsia="es-ES"/>
              </w:rPr>
            </w:pPr>
            <w:r w:rsidRPr="007B1528">
              <w:rPr>
                <w:rFonts w:ascii="Calibri" w:hAnsi="Calibri" w:cs="Calibri"/>
                <w:lang w:eastAsia="es-ES"/>
              </w:rPr>
              <w:t xml:space="preserve">Las comunicaciones del Contratante serán realizadas por escrito, mediante nota o correo electrónico (e-mail). </w:t>
            </w:r>
          </w:p>
          <w:p w:rsidR="007B1528" w:rsidRPr="007B1528" w:rsidRDefault="007B1528" w:rsidP="007B1528">
            <w:pPr>
              <w:tabs>
                <w:tab w:val="left" w:pos="284"/>
              </w:tabs>
              <w:autoSpaceDE w:val="0"/>
              <w:autoSpaceDN w:val="0"/>
              <w:adjustRightInd w:val="0"/>
              <w:rPr>
                <w:rFonts w:ascii="Calibri" w:hAnsi="Calibri" w:cs="Calibri"/>
                <w:lang w:eastAsia="es-ES"/>
              </w:rPr>
            </w:pPr>
          </w:p>
          <w:p w:rsidR="007B1528" w:rsidRPr="007B1528" w:rsidRDefault="007B1528" w:rsidP="007B1528">
            <w:pPr>
              <w:numPr>
                <w:ilvl w:val="0"/>
                <w:numId w:val="70"/>
              </w:numPr>
              <w:tabs>
                <w:tab w:val="left" w:pos="284"/>
              </w:tabs>
              <w:autoSpaceDE w:val="0"/>
              <w:autoSpaceDN w:val="0"/>
              <w:adjustRightInd w:val="0"/>
              <w:ind w:left="284" w:hanging="284"/>
              <w:jc w:val="both"/>
              <w:rPr>
                <w:rFonts w:ascii="Calibri" w:hAnsi="Calibri" w:cs="Calibri"/>
                <w:lang w:eastAsia="es-ES"/>
              </w:rPr>
            </w:pPr>
            <w:r w:rsidRPr="007B1528">
              <w:rPr>
                <w:rFonts w:ascii="Calibri" w:hAnsi="Calibri" w:cs="Calibri"/>
                <w:lang w:eastAsia="es-ES"/>
              </w:rPr>
              <w:t>El Transportista deberá, dentro de los términos indicados cumplir con la entrega y recepción del Producto.</w:t>
            </w:r>
          </w:p>
          <w:p w:rsidR="007B1528" w:rsidRPr="007B1528" w:rsidRDefault="007B1528" w:rsidP="007B1528">
            <w:pPr>
              <w:tabs>
                <w:tab w:val="left" w:pos="284"/>
              </w:tabs>
              <w:autoSpaceDE w:val="0"/>
              <w:autoSpaceDN w:val="0"/>
              <w:adjustRightInd w:val="0"/>
              <w:rPr>
                <w:rFonts w:ascii="Calibri" w:hAnsi="Calibri" w:cs="Calibri"/>
                <w:lang w:eastAsia="es-ES"/>
              </w:rPr>
            </w:pPr>
          </w:p>
          <w:p w:rsidR="007B1528" w:rsidRPr="007B1528" w:rsidRDefault="007B1528" w:rsidP="007B1528">
            <w:pPr>
              <w:numPr>
                <w:ilvl w:val="0"/>
                <w:numId w:val="70"/>
              </w:numPr>
              <w:tabs>
                <w:tab w:val="left" w:pos="284"/>
              </w:tabs>
              <w:autoSpaceDE w:val="0"/>
              <w:autoSpaceDN w:val="0"/>
              <w:adjustRightInd w:val="0"/>
              <w:ind w:left="284" w:hanging="284"/>
              <w:jc w:val="both"/>
              <w:rPr>
                <w:rFonts w:ascii="Calibri" w:hAnsi="Calibri" w:cs="Calibri"/>
                <w:lang w:eastAsia="es-ES"/>
              </w:rPr>
            </w:pPr>
            <w:r w:rsidRPr="007B1528">
              <w:rPr>
                <w:rFonts w:ascii="Calibri" w:hAnsi="Calibri" w:cs="Calibri"/>
                <w:lang w:eastAsia="es-ES"/>
              </w:rPr>
              <w:t>El Transportista entregará al Contratante el Producto en el Punto de Entrega, con las mismas especificaciones de calidad de origen.</w:t>
            </w:r>
          </w:p>
          <w:p w:rsidR="007B1528" w:rsidRPr="007B1528" w:rsidRDefault="007B1528" w:rsidP="007B1528">
            <w:pPr>
              <w:tabs>
                <w:tab w:val="left" w:pos="284"/>
              </w:tabs>
              <w:autoSpaceDE w:val="0"/>
              <w:autoSpaceDN w:val="0"/>
              <w:adjustRightInd w:val="0"/>
              <w:rPr>
                <w:rFonts w:ascii="Calibri" w:hAnsi="Calibri" w:cs="Calibri"/>
                <w:lang w:eastAsia="es-ES"/>
              </w:rPr>
            </w:pPr>
          </w:p>
          <w:p w:rsidR="007B1528" w:rsidRPr="007B1528" w:rsidRDefault="007B1528" w:rsidP="007B1528">
            <w:pPr>
              <w:numPr>
                <w:ilvl w:val="0"/>
                <w:numId w:val="70"/>
              </w:numPr>
              <w:tabs>
                <w:tab w:val="left" w:pos="284"/>
              </w:tabs>
              <w:autoSpaceDE w:val="0"/>
              <w:autoSpaceDN w:val="0"/>
              <w:adjustRightInd w:val="0"/>
              <w:ind w:left="284" w:hanging="284"/>
              <w:jc w:val="both"/>
              <w:rPr>
                <w:rFonts w:ascii="Calibri" w:hAnsi="Calibri" w:cs="Calibri"/>
                <w:lang w:eastAsia="es-ES"/>
              </w:rPr>
            </w:pPr>
            <w:r w:rsidRPr="007B1528">
              <w:rPr>
                <w:rFonts w:ascii="Calibri" w:hAnsi="Calibri" w:cs="Calibri"/>
                <w:lang w:eastAsia="es-ES"/>
              </w:rPr>
              <w:t>El Contratante de así requerirlo podrá solicitar al Transportista la incorporación de un conductor relevo para ciertas rutas.</w:t>
            </w:r>
          </w:p>
          <w:p w:rsidR="007B1528" w:rsidRPr="007B1528" w:rsidRDefault="007B1528" w:rsidP="007B1528">
            <w:pPr>
              <w:tabs>
                <w:tab w:val="left" w:pos="284"/>
              </w:tabs>
              <w:autoSpaceDE w:val="0"/>
              <w:autoSpaceDN w:val="0"/>
              <w:adjustRightInd w:val="0"/>
              <w:rPr>
                <w:rFonts w:ascii="Calibri" w:hAnsi="Calibri" w:cs="Calibri"/>
                <w:lang w:eastAsia="es-ES"/>
              </w:rPr>
            </w:pPr>
          </w:p>
          <w:p w:rsidR="007B1528" w:rsidRPr="00621F5E" w:rsidRDefault="007B1528" w:rsidP="007B1528">
            <w:pPr>
              <w:numPr>
                <w:ilvl w:val="0"/>
                <w:numId w:val="70"/>
              </w:numPr>
              <w:tabs>
                <w:tab w:val="left" w:pos="284"/>
              </w:tabs>
              <w:autoSpaceDE w:val="0"/>
              <w:autoSpaceDN w:val="0"/>
              <w:adjustRightInd w:val="0"/>
              <w:ind w:left="284" w:hanging="284"/>
              <w:jc w:val="both"/>
              <w:rPr>
                <w:rFonts w:ascii="Calibri" w:hAnsi="Calibri" w:cs="Calibri"/>
                <w:lang w:eastAsia="es-ES"/>
              </w:rPr>
            </w:pPr>
            <w:r w:rsidRPr="007B1528">
              <w:rPr>
                <w:rFonts w:ascii="Calibri" w:hAnsi="Calibri" w:cs="Calibri"/>
                <w:lang w:eastAsia="es-ES"/>
              </w:rPr>
              <w:t>El Transportista, acorde a la Ley Aplicable, transportará los Productos, a cuyo efecto debe contar con las autorizaciones suficientes y necesarias para el transporte de sustancias peligrosas, eximiendo de toda responsabilidad a YPFB por daños ocasionados a su personal y terceros durante la ejecución del Servicio.</w:t>
            </w:r>
          </w:p>
        </w:tc>
      </w:tr>
      <w:tr w:rsidR="007B1528" w:rsidRPr="007B1528" w:rsidTr="00875C09">
        <w:trPr>
          <w:gridAfter w:val="1"/>
          <w:wAfter w:w="253" w:type="dxa"/>
          <w:trHeight w:val="70"/>
        </w:trPr>
        <w:tc>
          <w:tcPr>
            <w:tcW w:w="9113" w:type="dxa"/>
            <w:shd w:val="clear" w:color="auto" w:fill="C6D9F1"/>
            <w:vAlign w:val="center"/>
          </w:tcPr>
          <w:p w:rsidR="007B1528" w:rsidRPr="007B1528" w:rsidRDefault="007B1528" w:rsidP="007B1528">
            <w:pPr>
              <w:rPr>
                <w:rFonts w:ascii="Calibri" w:hAnsi="Calibri" w:cs="Calibri"/>
                <w:b/>
                <w:bCs/>
                <w:lang w:eastAsia="es-ES"/>
              </w:rPr>
            </w:pPr>
            <w:r w:rsidRPr="007B1528">
              <w:rPr>
                <w:rFonts w:ascii="Calibri" w:hAnsi="Calibri" w:cs="Calibri"/>
                <w:b/>
                <w:bCs/>
                <w:lang w:eastAsia="es-ES"/>
              </w:rPr>
              <w:t>OBLIGACIONES DEL TRANSPORTISTA</w:t>
            </w:r>
          </w:p>
        </w:tc>
      </w:tr>
      <w:tr w:rsidR="007B1528" w:rsidRPr="007B1528" w:rsidTr="00875C09">
        <w:trPr>
          <w:gridAfter w:val="1"/>
          <w:wAfter w:w="253" w:type="dxa"/>
          <w:trHeight w:val="417"/>
        </w:trPr>
        <w:tc>
          <w:tcPr>
            <w:tcW w:w="9113" w:type="dxa"/>
            <w:shd w:val="clear" w:color="auto" w:fill="auto"/>
            <w:vAlign w:val="center"/>
          </w:tcPr>
          <w:p w:rsidR="007B1528" w:rsidRPr="007B1528" w:rsidRDefault="007B1528" w:rsidP="007B1528">
            <w:pPr>
              <w:numPr>
                <w:ilvl w:val="0"/>
                <w:numId w:val="71"/>
              </w:numPr>
              <w:tabs>
                <w:tab w:val="left" w:pos="284"/>
              </w:tabs>
              <w:autoSpaceDE w:val="0"/>
              <w:autoSpaceDN w:val="0"/>
              <w:adjustRightInd w:val="0"/>
              <w:ind w:left="284" w:hanging="284"/>
              <w:jc w:val="both"/>
              <w:rPr>
                <w:rFonts w:ascii="Calibri" w:hAnsi="Calibri" w:cs="Calibri"/>
                <w:lang w:eastAsia="es-ES"/>
              </w:rPr>
            </w:pPr>
            <w:r w:rsidRPr="007B1528">
              <w:rPr>
                <w:rFonts w:ascii="Calibri" w:hAnsi="Calibri" w:cs="Calibri"/>
                <w:lang w:eastAsia="es-ES"/>
              </w:rPr>
              <w:t xml:space="preserve">Cumplir el Servicio con el personal y dentro de las especificaciones establecidas en el Contrato y conforme a procedimientos y normas técnicas usuales en trabajos de esta naturaleza. </w:t>
            </w:r>
          </w:p>
          <w:p w:rsidR="007B1528" w:rsidRPr="007B1528" w:rsidRDefault="007B1528" w:rsidP="007B1528">
            <w:pPr>
              <w:tabs>
                <w:tab w:val="left" w:pos="284"/>
              </w:tabs>
              <w:autoSpaceDE w:val="0"/>
              <w:autoSpaceDN w:val="0"/>
              <w:adjustRightInd w:val="0"/>
              <w:jc w:val="both"/>
              <w:rPr>
                <w:rFonts w:ascii="Calibri" w:hAnsi="Calibri" w:cs="Calibri"/>
                <w:lang w:eastAsia="es-ES"/>
              </w:rPr>
            </w:pPr>
          </w:p>
          <w:p w:rsidR="007B1528" w:rsidRPr="007B1528" w:rsidRDefault="007B1528" w:rsidP="007B1528">
            <w:pPr>
              <w:numPr>
                <w:ilvl w:val="0"/>
                <w:numId w:val="71"/>
              </w:numPr>
              <w:tabs>
                <w:tab w:val="left" w:pos="284"/>
              </w:tabs>
              <w:autoSpaceDE w:val="0"/>
              <w:autoSpaceDN w:val="0"/>
              <w:adjustRightInd w:val="0"/>
              <w:ind w:left="284" w:hanging="284"/>
              <w:jc w:val="both"/>
              <w:rPr>
                <w:rFonts w:ascii="Calibri" w:hAnsi="Calibri" w:cs="Calibri"/>
                <w:lang w:eastAsia="es-ES"/>
              </w:rPr>
            </w:pPr>
            <w:r w:rsidRPr="007B1528">
              <w:rPr>
                <w:rFonts w:ascii="Calibri" w:hAnsi="Calibri" w:cs="Calibri"/>
                <w:lang w:eastAsia="es-ES"/>
              </w:rPr>
              <w:t>Mantener indemne al Contratante de cualquier reclamo, acción, proceso, que terceros efectúen por aspectos relacionados a las operaciones de transporte de los Productos, debiendo mantener informado al Contratante de todos los reclamos que hubiera, haciendo llegar la documentación que corresponda.</w:t>
            </w:r>
          </w:p>
          <w:p w:rsidR="007B1528" w:rsidRPr="007B1528" w:rsidRDefault="007B1528" w:rsidP="007B1528">
            <w:pPr>
              <w:tabs>
                <w:tab w:val="left" w:pos="284"/>
              </w:tabs>
              <w:autoSpaceDE w:val="0"/>
              <w:autoSpaceDN w:val="0"/>
              <w:adjustRightInd w:val="0"/>
              <w:jc w:val="both"/>
              <w:rPr>
                <w:rFonts w:ascii="Calibri" w:hAnsi="Calibri" w:cs="Calibri"/>
                <w:lang w:eastAsia="es-ES"/>
              </w:rPr>
            </w:pPr>
          </w:p>
          <w:p w:rsidR="007B1528" w:rsidRPr="007B1528" w:rsidRDefault="007B1528" w:rsidP="007B1528">
            <w:pPr>
              <w:numPr>
                <w:ilvl w:val="0"/>
                <w:numId w:val="71"/>
              </w:numPr>
              <w:tabs>
                <w:tab w:val="left" w:pos="284"/>
              </w:tabs>
              <w:autoSpaceDE w:val="0"/>
              <w:autoSpaceDN w:val="0"/>
              <w:adjustRightInd w:val="0"/>
              <w:ind w:left="284" w:hanging="284"/>
              <w:jc w:val="both"/>
              <w:rPr>
                <w:rFonts w:ascii="Calibri" w:hAnsi="Calibri" w:cs="Calibri"/>
                <w:lang w:eastAsia="es-ES"/>
              </w:rPr>
            </w:pPr>
            <w:r w:rsidRPr="007B1528">
              <w:rPr>
                <w:rFonts w:ascii="Calibri" w:hAnsi="Calibri" w:cs="Calibri"/>
                <w:lang w:eastAsia="es-ES"/>
              </w:rPr>
              <w:t>Cumplir con las normas laborables respecto al pago de incremento salarial, bonos, aguinaldo, doble aguinaldo, primas y cualquier otra obligación laboral, las cuales deben ser asumidas exclusivamente a cuenta y cargo del Transportista.</w:t>
            </w:r>
          </w:p>
          <w:p w:rsidR="007B1528" w:rsidRPr="007B1528" w:rsidRDefault="007B1528" w:rsidP="007B1528">
            <w:pPr>
              <w:tabs>
                <w:tab w:val="left" w:pos="284"/>
              </w:tabs>
              <w:autoSpaceDE w:val="0"/>
              <w:autoSpaceDN w:val="0"/>
              <w:adjustRightInd w:val="0"/>
              <w:jc w:val="both"/>
              <w:rPr>
                <w:rFonts w:ascii="Calibri" w:hAnsi="Calibri" w:cs="Calibri"/>
                <w:lang w:eastAsia="es-ES"/>
              </w:rPr>
            </w:pPr>
          </w:p>
          <w:p w:rsidR="007B1528" w:rsidRPr="007B1528" w:rsidRDefault="007B1528" w:rsidP="007B1528">
            <w:pPr>
              <w:numPr>
                <w:ilvl w:val="0"/>
                <w:numId w:val="71"/>
              </w:numPr>
              <w:tabs>
                <w:tab w:val="left" w:pos="284"/>
              </w:tabs>
              <w:autoSpaceDE w:val="0"/>
              <w:autoSpaceDN w:val="0"/>
              <w:adjustRightInd w:val="0"/>
              <w:ind w:left="284" w:hanging="284"/>
              <w:jc w:val="both"/>
              <w:rPr>
                <w:rFonts w:ascii="Calibri" w:hAnsi="Calibri" w:cs="Calibri"/>
                <w:lang w:eastAsia="es-ES"/>
              </w:rPr>
            </w:pPr>
            <w:r w:rsidRPr="007B1528">
              <w:rPr>
                <w:rFonts w:ascii="Calibri" w:hAnsi="Calibri" w:cs="Calibri"/>
                <w:lang w:eastAsia="es-ES"/>
              </w:rPr>
              <w:t xml:space="preserve">Salvaguardar, liberar y mantener indemne al Contratante de la responsabilidad de todos y cualquiera reivindicaciones, reclamos, representaciones y procesos judiciales de cualquier naturaleza, relacionados con la ejecución del Contrato, cuya prestación es obligación del Transportista, así como reclamos de su personal y/o proveedores. </w:t>
            </w:r>
          </w:p>
          <w:p w:rsidR="007B1528" w:rsidRPr="007B1528" w:rsidRDefault="007B1528" w:rsidP="007B1528">
            <w:pPr>
              <w:tabs>
                <w:tab w:val="left" w:pos="284"/>
              </w:tabs>
              <w:autoSpaceDE w:val="0"/>
              <w:autoSpaceDN w:val="0"/>
              <w:adjustRightInd w:val="0"/>
              <w:jc w:val="both"/>
              <w:rPr>
                <w:rFonts w:ascii="Calibri" w:hAnsi="Calibri" w:cs="Calibri"/>
                <w:lang w:eastAsia="es-ES"/>
              </w:rPr>
            </w:pPr>
          </w:p>
          <w:p w:rsidR="007B1528" w:rsidRPr="007B1528" w:rsidRDefault="007B1528" w:rsidP="007B1528">
            <w:pPr>
              <w:numPr>
                <w:ilvl w:val="0"/>
                <w:numId w:val="71"/>
              </w:numPr>
              <w:tabs>
                <w:tab w:val="left" w:pos="284"/>
              </w:tabs>
              <w:autoSpaceDE w:val="0"/>
              <w:autoSpaceDN w:val="0"/>
              <w:adjustRightInd w:val="0"/>
              <w:ind w:left="284" w:hanging="284"/>
              <w:jc w:val="both"/>
              <w:rPr>
                <w:rFonts w:ascii="Calibri" w:hAnsi="Calibri" w:cs="Calibri"/>
                <w:lang w:eastAsia="es-ES"/>
              </w:rPr>
            </w:pPr>
            <w:r w:rsidRPr="007B1528">
              <w:rPr>
                <w:rFonts w:ascii="Calibri" w:hAnsi="Calibri" w:cs="Calibri"/>
                <w:lang w:eastAsia="es-ES"/>
              </w:rPr>
              <w:t>Realizar el transporte del Producto de acuerdo a la Ley Aplicable y las autorizaciones y asegurar el cumplimiento de las mismas por parte de sus trabajadores y sus subcontratistas.</w:t>
            </w:r>
          </w:p>
          <w:p w:rsidR="007B1528" w:rsidRPr="007B1528" w:rsidRDefault="007B1528" w:rsidP="007B1528">
            <w:pPr>
              <w:tabs>
                <w:tab w:val="left" w:pos="284"/>
              </w:tabs>
              <w:autoSpaceDE w:val="0"/>
              <w:autoSpaceDN w:val="0"/>
              <w:adjustRightInd w:val="0"/>
              <w:jc w:val="both"/>
              <w:rPr>
                <w:rFonts w:ascii="Calibri" w:hAnsi="Calibri" w:cs="Calibri"/>
                <w:lang w:eastAsia="es-ES"/>
              </w:rPr>
            </w:pPr>
          </w:p>
          <w:p w:rsidR="007B1528" w:rsidRPr="007B1528" w:rsidRDefault="007B1528" w:rsidP="007B1528">
            <w:pPr>
              <w:numPr>
                <w:ilvl w:val="0"/>
                <w:numId w:val="71"/>
              </w:numPr>
              <w:tabs>
                <w:tab w:val="left" w:pos="284"/>
              </w:tabs>
              <w:autoSpaceDE w:val="0"/>
              <w:autoSpaceDN w:val="0"/>
              <w:adjustRightInd w:val="0"/>
              <w:ind w:left="284" w:hanging="284"/>
              <w:jc w:val="both"/>
              <w:rPr>
                <w:rFonts w:ascii="Calibri" w:hAnsi="Calibri" w:cs="Calibri"/>
                <w:lang w:eastAsia="es-ES"/>
              </w:rPr>
            </w:pPr>
            <w:r w:rsidRPr="007B1528">
              <w:rPr>
                <w:rFonts w:ascii="Calibri" w:hAnsi="Calibri" w:cs="Calibri"/>
                <w:lang w:eastAsia="es-ES"/>
              </w:rPr>
              <w:t>Cumplir y acatar por sí, por su personal, subcontratistas, las estipulaciones contenidas en toda norma de medio ambiente, salud, seguridad, así como normas del sector hidrocarburífero.</w:t>
            </w:r>
          </w:p>
          <w:p w:rsidR="007B1528" w:rsidRPr="007B1528" w:rsidRDefault="007B1528" w:rsidP="007B1528">
            <w:pPr>
              <w:tabs>
                <w:tab w:val="left" w:pos="284"/>
              </w:tabs>
              <w:autoSpaceDE w:val="0"/>
              <w:autoSpaceDN w:val="0"/>
              <w:adjustRightInd w:val="0"/>
              <w:jc w:val="both"/>
              <w:rPr>
                <w:rFonts w:ascii="Calibri" w:hAnsi="Calibri" w:cs="Calibri"/>
                <w:lang w:eastAsia="es-ES"/>
              </w:rPr>
            </w:pPr>
          </w:p>
          <w:p w:rsidR="007B1528" w:rsidRPr="007B1528" w:rsidRDefault="007B1528" w:rsidP="007B1528">
            <w:pPr>
              <w:numPr>
                <w:ilvl w:val="0"/>
                <w:numId w:val="71"/>
              </w:numPr>
              <w:tabs>
                <w:tab w:val="left" w:pos="284"/>
              </w:tabs>
              <w:autoSpaceDE w:val="0"/>
              <w:autoSpaceDN w:val="0"/>
              <w:adjustRightInd w:val="0"/>
              <w:ind w:left="284" w:hanging="284"/>
              <w:jc w:val="both"/>
              <w:rPr>
                <w:rFonts w:ascii="Calibri" w:hAnsi="Calibri" w:cs="Calibri"/>
                <w:lang w:eastAsia="es-ES"/>
              </w:rPr>
            </w:pPr>
            <w:r w:rsidRPr="007B1528">
              <w:rPr>
                <w:rFonts w:ascii="Calibri" w:hAnsi="Calibri" w:cs="Calibri"/>
                <w:lang w:eastAsia="es-ES"/>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7B1528" w:rsidRPr="007B1528" w:rsidRDefault="007B1528" w:rsidP="007B1528">
            <w:pPr>
              <w:tabs>
                <w:tab w:val="left" w:pos="284"/>
              </w:tabs>
              <w:autoSpaceDE w:val="0"/>
              <w:autoSpaceDN w:val="0"/>
              <w:adjustRightInd w:val="0"/>
              <w:jc w:val="both"/>
              <w:rPr>
                <w:rFonts w:ascii="Calibri" w:hAnsi="Calibri" w:cs="Calibri"/>
                <w:lang w:eastAsia="es-ES"/>
              </w:rPr>
            </w:pPr>
          </w:p>
          <w:p w:rsidR="007B1528" w:rsidRPr="007B1528" w:rsidRDefault="007B1528" w:rsidP="007B1528">
            <w:pPr>
              <w:numPr>
                <w:ilvl w:val="0"/>
                <w:numId w:val="71"/>
              </w:numPr>
              <w:tabs>
                <w:tab w:val="left" w:pos="284"/>
              </w:tabs>
              <w:autoSpaceDE w:val="0"/>
              <w:autoSpaceDN w:val="0"/>
              <w:adjustRightInd w:val="0"/>
              <w:ind w:left="284" w:hanging="284"/>
              <w:jc w:val="both"/>
              <w:rPr>
                <w:rFonts w:ascii="Calibri" w:hAnsi="Calibri" w:cs="Calibri"/>
                <w:lang w:eastAsia="es-ES"/>
              </w:rPr>
            </w:pPr>
            <w:r w:rsidRPr="007B1528">
              <w:rPr>
                <w:rFonts w:ascii="Calibri" w:hAnsi="Calibri" w:cs="Calibri"/>
                <w:lang w:eastAsia="es-ES"/>
              </w:rPr>
              <w:t xml:space="preserve">Coordinar con el Contratante, las cantidades de Producto a ser entregados en el Punto de Entrega. </w:t>
            </w:r>
          </w:p>
          <w:p w:rsidR="007B1528" w:rsidRPr="007B1528" w:rsidRDefault="007B1528" w:rsidP="007B1528">
            <w:pPr>
              <w:tabs>
                <w:tab w:val="left" w:pos="284"/>
              </w:tabs>
              <w:autoSpaceDE w:val="0"/>
              <w:autoSpaceDN w:val="0"/>
              <w:adjustRightInd w:val="0"/>
              <w:jc w:val="both"/>
              <w:rPr>
                <w:rFonts w:ascii="Calibri" w:hAnsi="Calibri" w:cs="Calibri"/>
                <w:lang w:eastAsia="es-ES"/>
              </w:rPr>
            </w:pPr>
          </w:p>
          <w:p w:rsidR="007B1528" w:rsidRPr="007B1528" w:rsidRDefault="007B1528" w:rsidP="007B1528">
            <w:pPr>
              <w:numPr>
                <w:ilvl w:val="0"/>
                <w:numId w:val="71"/>
              </w:numPr>
              <w:tabs>
                <w:tab w:val="left" w:pos="284"/>
              </w:tabs>
              <w:autoSpaceDE w:val="0"/>
              <w:autoSpaceDN w:val="0"/>
              <w:adjustRightInd w:val="0"/>
              <w:ind w:left="284" w:hanging="284"/>
              <w:jc w:val="both"/>
              <w:rPr>
                <w:rFonts w:ascii="Calibri" w:hAnsi="Calibri" w:cs="Calibri"/>
                <w:lang w:eastAsia="es-ES"/>
              </w:rPr>
            </w:pPr>
            <w:r w:rsidRPr="007B1528">
              <w:rPr>
                <w:rFonts w:ascii="Calibri" w:hAnsi="Calibri" w:cs="Calibri"/>
                <w:lang w:eastAsia="es-ES"/>
              </w:rPr>
              <w:t xml:space="preserve">Mantener el Producto a ser transportado en las mismas condiciones de calidad, cantidad y número de precintos de seguridad, mientras se encuentra bajo su responsabilidad, control y riesgo del Transportista. </w:t>
            </w:r>
          </w:p>
          <w:p w:rsidR="007B1528" w:rsidRPr="007B1528" w:rsidRDefault="007B1528" w:rsidP="007B1528">
            <w:pPr>
              <w:tabs>
                <w:tab w:val="left" w:pos="284"/>
              </w:tabs>
              <w:autoSpaceDE w:val="0"/>
              <w:autoSpaceDN w:val="0"/>
              <w:adjustRightInd w:val="0"/>
              <w:jc w:val="both"/>
              <w:rPr>
                <w:rFonts w:ascii="Calibri" w:hAnsi="Calibri" w:cs="Calibri"/>
                <w:lang w:eastAsia="es-ES"/>
              </w:rPr>
            </w:pPr>
          </w:p>
          <w:p w:rsidR="007B1528" w:rsidRPr="007B1528" w:rsidRDefault="007B1528" w:rsidP="007B1528">
            <w:pPr>
              <w:numPr>
                <w:ilvl w:val="0"/>
                <w:numId w:val="71"/>
              </w:numPr>
              <w:tabs>
                <w:tab w:val="left" w:pos="284"/>
              </w:tabs>
              <w:autoSpaceDE w:val="0"/>
              <w:autoSpaceDN w:val="0"/>
              <w:adjustRightInd w:val="0"/>
              <w:ind w:left="284" w:hanging="284"/>
              <w:jc w:val="both"/>
              <w:rPr>
                <w:rFonts w:ascii="Calibri" w:hAnsi="Calibri" w:cs="Calibri"/>
                <w:lang w:eastAsia="es-ES"/>
              </w:rPr>
            </w:pPr>
            <w:r w:rsidRPr="007B1528">
              <w:rPr>
                <w:rFonts w:ascii="Calibri" w:hAnsi="Calibri" w:cs="Calibri"/>
                <w:lang w:eastAsia="es-ES"/>
              </w:rPr>
              <w:t>Cumplir con los requisitos mínimos establecidos en los Anexos del Contrato.</w:t>
            </w:r>
          </w:p>
          <w:p w:rsidR="007B1528" w:rsidRPr="007B1528" w:rsidRDefault="007B1528" w:rsidP="007B1528">
            <w:pPr>
              <w:tabs>
                <w:tab w:val="left" w:pos="284"/>
              </w:tabs>
              <w:autoSpaceDE w:val="0"/>
              <w:autoSpaceDN w:val="0"/>
              <w:adjustRightInd w:val="0"/>
              <w:jc w:val="both"/>
              <w:rPr>
                <w:rFonts w:ascii="Calibri" w:hAnsi="Calibri" w:cs="Calibri"/>
                <w:lang w:eastAsia="es-ES"/>
              </w:rPr>
            </w:pPr>
          </w:p>
          <w:p w:rsidR="007B1528" w:rsidRPr="007B1528" w:rsidRDefault="007B1528" w:rsidP="007B1528">
            <w:pPr>
              <w:numPr>
                <w:ilvl w:val="0"/>
                <w:numId w:val="71"/>
              </w:numPr>
              <w:tabs>
                <w:tab w:val="left" w:pos="284"/>
              </w:tabs>
              <w:autoSpaceDE w:val="0"/>
              <w:autoSpaceDN w:val="0"/>
              <w:adjustRightInd w:val="0"/>
              <w:ind w:left="284" w:hanging="284"/>
              <w:jc w:val="both"/>
              <w:rPr>
                <w:rFonts w:ascii="Calibri" w:hAnsi="Calibri" w:cs="Calibri"/>
                <w:lang w:eastAsia="es-ES"/>
              </w:rPr>
            </w:pPr>
            <w:r w:rsidRPr="007B1528">
              <w:rPr>
                <w:rFonts w:ascii="Calibri" w:hAnsi="Calibri" w:cs="Calibri"/>
                <w:lang w:eastAsia="es-ES"/>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7B1528" w:rsidRPr="007B1528" w:rsidRDefault="007B1528" w:rsidP="007B1528">
            <w:pPr>
              <w:tabs>
                <w:tab w:val="left" w:pos="284"/>
              </w:tabs>
              <w:autoSpaceDE w:val="0"/>
              <w:autoSpaceDN w:val="0"/>
              <w:adjustRightInd w:val="0"/>
              <w:jc w:val="both"/>
              <w:rPr>
                <w:rFonts w:ascii="Calibri" w:hAnsi="Calibri" w:cs="Calibri"/>
                <w:lang w:eastAsia="es-ES"/>
              </w:rPr>
            </w:pPr>
          </w:p>
          <w:p w:rsidR="007B1528" w:rsidRPr="007B1528" w:rsidRDefault="007B1528" w:rsidP="007B1528">
            <w:pPr>
              <w:numPr>
                <w:ilvl w:val="0"/>
                <w:numId w:val="71"/>
              </w:numPr>
              <w:tabs>
                <w:tab w:val="left" w:pos="284"/>
              </w:tabs>
              <w:autoSpaceDE w:val="0"/>
              <w:autoSpaceDN w:val="0"/>
              <w:adjustRightInd w:val="0"/>
              <w:ind w:left="284" w:hanging="284"/>
              <w:jc w:val="both"/>
              <w:rPr>
                <w:rFonts w:ascii="Calibri" w:hAnsi="Calibri" w:cs="Calibri"/>
                <w:lang w:eastAsia="es-ES"/>
              </w:rPr>
            </w:pPr>
            <w:r w:rsidRPr="007B1528">
              <w:rPr>
                <w:rFonts w:ascii="Calibri" w:hAnsi="Calibri" w:cs="Calibri"/>
                <w:lang w:eastAsia="es-ES"/>
              </w:rPr>
              <w:t>El Transportista tiene la obligación de presentar la documentación detallada en la cláusula correspondiente del Contrato a suscribir, concerniente a la facturación y forma de pago.</w:t>
            </w:r>
          </w:p>
          <w:p w:rsidR="007B1528" w:rsidRPr="007B1528" w:rsidRDefault="007B1528" w:rsidP="007B1528">
            <w:pPr>
              <w:tabs>
                <w:tab w:val="left" w:pos="284"/>
              </w:tabs>
              <w:autoSpaceDE w:val="0"/>
              <w:autoSpaceDN w:val="0"/>
              <w:adjustRightInd w:val="0"/>
              <w:jc w:val="both"/>
              <w:rPr>
                <w:rFonts w:ascii="Calibri" w:hAnsi="Calibri" w:cs="Calibri"/>
                <w:lang w:eastAsia="es-ES"/>
              </w:rPr>
            </w:pPr>
          </w:p>
          <w:p w:rsidR="007B1528" w:rsidRPr="007B1528" w:rsidRDefault="007B1528" w:rsidP="007B1528">
            <w:pPr>
              <w:numPr>
                <w:ilvl w:val="0"/>
                <w:numId w:val="71"/>
              </w:numPr>
              <w:tabs>
                <w:tab w:val="left" w:pos="284"/>
              </w:tabs>
              <w:autoSpaceDE w:val="0"/>
              <w:autoSpaceDN w:val="0"/>
              <w:adjustRightInd w:val="0"/>
              <w:ind w:left="284" w:hanging="284"/>
              <w:jc w:val="both"/>
              <w:rPr>
                <w:rFonts w:ascii="Calibri" w:hAnsi="Calibri" w:cs="Calibri"/>
                <w:lang w:eastAsia="es-ES"/>
              </w:rPr>
            </w:pPr>
            <w:r w:rsidRPr="007B1528">
              <w:rPr>
                <w:rFonts w:ascii="Calibri" w:hAnsi="Calibri" w:cs="Calibri"/>
                <w:lang w:eastAsia="es-ES"/>
              </w:rPr>
              <w:t>El Transportista será responsable de mantener vigente y renovar las pólizas de seguro exigidas por el Contrato.</w:t>
            </w:r>
          </w:p>
          <w:p w:rsidR="007B1528" w:rsidRPr="007B1528" w:rsidRDefault="007B1528" w:rsidP="007B1528">
            <w:pPr>
              <w:tabs>
                <w:tab w:val="left" w:pos="284"/>
              </w:tabs>
              <w:autoSpaceDE w:val="0"/>
              <w:autoSpaceDN w:val="0"/>
              <w:adjustRightInd w:val="0"/>
              <w:jc w:val="both"/>
              <w:rPr>
                <w:rFonts w:ascii="Calibri" w:hAnsi="Calibri" w:cs="Calibri"/>
                <w:lang w:eastAsia="es-ES"/>
              </w:rPr>
            </w:pPr>
          </w:p>
          <w:p w:rsidR="007B1528" w:rsidRPr="007B1528" w:rsidRDefault="007B1528" w:rsidP="007B1528">
            <w:pPr>
              <w:numPr>
                <w:ilvl w:val="0"/>
                <w:numId w:val="71"/>
              </w:numPr>
              <w:tabs>
                <w:tab w:val="left" w:pos="284"/>
              </w:tabs>
              <w:autoSpaceDE w:val="0"/>
              <w:autoSpaceDN w:val="0"/>
              <w:adjustRightInd w:val="0"/>
              <w:ind w:left="284" w:hanging="284"/>
              <w:jc w:val="both"/>
              <w:rPr>
                <w:rFonts w:ascii="Calibri" w:hAnsi="Calibri" w:cs="Calibri"/>
                <w:lang w:eastAsia="es-ES"/>
              </w:rPr>
            </w:pPr>
            <w:r w:rsidRPr="007B1528">
              <w:rPr>
                <w:rFonts w:ascii="Calibri" w:hAnsi="Calibri" w:cs="Calibri"/>
                <w:lang w:eastAsia="es-ES"/>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7B1528" w:rsidRPr="007B1528" w:rsidRDefault="007B1528" w:rsidP="007B1528">
            <w:pPr>
              <w:tabs>
                <w:tab w:val="left" w:pos="284"/>
              </w:tabs>
              <w:autoSpaceDE w:val="0"/>
              <w:autoSpaceDN w:val="0"/>
              <w:adjustRightInd w:val="0"/>
              <w:jc w:val="both"/>
              <w:rPr>
                <w:rFonts w:ascii="Calibri" w:hAnsi="Calibri" w:cs="Calibri"/>
                <w:lang w:eastAsia="es-ES"/>
              </w:rPr>
            </w:pPr>
          </w:p>
          <w:p w:rsidR="007B1528" w:rsidRPr="00621F5E" w:rsidRDefault="007B1528" w:rsidP="007B1528">
            <w:pPr>
              <w:numPr>
                <w:ilvl w:val="0"/>
                <w:numId w:val="71"/>
              </w:numPr>
              <w:tabs>
                <w:tab w:val="left" w:pos="284"/>
              </w:tabs>
              <w:autoSpaceDE w:val="0"/>
              <w:autoSpaceDN w:val="0"/>
              <w:adjustRightInd w:val="0"/>
              <w:ind w:left="284" w:hanging="284"/>
              <w:jc w:val="both"/>
              <w:rPr>
                <w:rFonts w:ascii="Calibri" w:hAnsi="Calibri" w:cs="Calibri"/>
                <w:lang w:eastAsia="es-ES"/>
              </w:rPr>
            </w:pPr>
            <w:r w:rsidRPr="007B1528">
              <w:rPr>
                <w:rFonts w:ascii="Calibri" w:hAnsi="Calibri" w:cs="Calibri"/>
                <w:lang w:eastAsia="es-ES"/>
              </w:rPr>
              <w:t xml:space="preserve">Ninguna subcontratación liberará al Transportista de cualquier responsabilidad bajo el Contrato.  </w:t>
            </w:r>
          </w:p>
          <w:p w:rsidR="007B1528" w:rsidRPr="007B1528" w:rsidRDefault="007B1528" w:rsidP="007B1528">
            <w:pPr>
              <w:numPr>
                <w:ilvl w:val="0"/>
                <w:numId w:val="71"/>
              </w:numPr>
              <w:tabs>
                <w:tab w:val="left" w:pos="284"/>
              </w:tabs>
              <w:autoSpaceDE w:val="0"/>
              <w:autoSpaceDN w:val="0"/>
              <w:adjustRightInd w:val="0"/>
              <w:ind w:left="284" w:hanging="284"/>
              <w:jc w:val="both"/>
              <w:rPr>
                <w:rFonts w:ascii="Calibri" w:hAnsi="Calibri" w:cs="Calibri"/>
                <w:lang w:eastAsia="es-ES"/>
              </w:rPr>
            </w:pPr>
            <w:r w:rsidRPr="007B1528">
              <w:rPr>
                <w:rFonts w:ascii="Calibri" w:hAnsi="Calibri" w:cs="Calibri"/>
                <w:lang w:eastAsia="es-ES"/>
              </w:rPr>
              <w:t>De ocurrir desabastecimiento y/o incumplimiento en la provisión de Productos a los clientes del Contratante, por causas atribuibles al Transportista; este será responsable de los daños, perjuicios y sanciones emergentes.</w:t>
            </w:r>
          </w:p>
          <w:p w:rsidR="007B1528" w:rsidRPr="007B1528" w:rsidRDefault="007B1528" w:rsidP="007B1528">
            <w:pPr>
              <w:tabs>
                <w:tab w:val="left" w:pos="284"/>
              </w:tabs>
              <w:autoSpaceDE w:val="0"/>
              <w:autoSpaceDN w:val="0"/>
              <w:adjustRightInd w:val="0"/>
              <w:jc w:val="both"/>
              <w:rPr>
                <w:rFonts w:ascii="Calibri" w:hAnsi="Calibri" w:cs="Calibri"/>
                <w:lang w:eastAsia="es-ES"/>
              </w:rPr>
            </w:pPr>
          </w:p>
          <w:p w:rsidR="007B1528" w:rsidRPr="007B1528" w:rsidRDefault="007B1528" w:rsidP="007B1528">
            <w:pPr>
              <w:numPr>
                <w:ilvl w:val="0"/>
                <w:numId w:val="71"/>
              </w:numPr>
              <w:tabs>
                <w:tab w:val="left" w:pos="284"/>
              </w:tabs>
              <w:autoSpaceDE w:val="0"/>
              <w:autoSpaceDN w:val="0"/>
              <w:adjustRightInd w:val="0"/>
              <w:ind w:left="284" w:hanging="284"/>
              <w:jc w:val="both"/>
              <w:rPr>
                <w:rFonts w:ascii="Calibri" w:hAnsi="Calibri" w:cs="Calibri"/>
                <w:lang w:eastAsia="es-ES"/>
              </w:rPr>
            </w:pPr>
            <w:r w:rsidRPr="007B1528">
              <w:rPr>
                <w:rFonts w:ascii="Calibri" w:hAnsi="Calibri" w:cs="Calibri"/>
                <w:lang w:eastAsia="es-ES"/>
              </w:rPr>
              <w:t>Cumplir las Leyes Aplicables así como también cumplir la Ley N° 1008 de 19 de julio de 1988 - Ley de Régimen de la Coca y Sustancias Controladas.</w:t>
            </w:r>
          </w:p>
          <w:p w:rsidR="007B1528" w:rsidRPr="007B1528" w:rsidRDefault="007B1528" w:rsidP="007B1528">
            <w:pPr>
              <w:tabs>
                <w:tab w:val="left" w:pos="284"/>
              </w:tabs>
              <w:autoSpaceDE w:val="0"/>
              <w:autoSpaceDN w:val="0"/>
              <w:adjustRightInd w:val="0"/>
              <w:jc w:val="both"/>
              <w:rPr>
                <w:rFonts w:ascii="Calibri" w:hAnsi="Calibri" w:cs="Calibri"/>
                <w:lang w:eastAsia="es-ES"/>
              </w:rPr>
            </w:pPr>
          </w:p>
          <w:p w:rsidR="007B1528" w:rsidRPr="007B1528" w:rsidRDefault="007B1528" w:rsidP="007B1528">
            <w:pPr>
              <w:numPr>
                <w:ilvl w:val="0"/>
                <w:numId w:val="71"/>
              </w:numPr>
              <w:tabs>
                <w:tab w:val="left" w:pos="284"/>
              </w:tabs>
              <w:autoSpaceDE w:val="0"/>
              <w:autoSpaceDN w:val="0"/>
              <w:adjustRightInd w:val="0"/>
              <w:ind w:left="284" w:hanging="284"/>
              <w:jc w:val="both"/>
              <w:rPr>
                <w:rFonts w:ascii="Calibri" w:hAnsi="Calibri" w:cs="Calibri"/>
                <w:lang w:eastAsia="es-ES"/>
              </w:rPr>
            </w:pPr>
            <w:r w:rsidRPr="007B1528">
              <w:rPr>
                <w:rFonts w:ascii="Calibri" w:hAnsi="Calibri" w:cs="Calibri"/>
                <w:lang w:eastAsia="es-ES"/>
              </w:rPr>
              <w:t>Cumplir con la Ley N° 1990 de 28 de julio de 1999 – Ley General de Aduanas y la Ley N° 2492 de 02 de agosto de 2003 - Código Tributario” con relación a delitos o defraudación aduanera.</w:t>
            </w:r>
          </w:p>
          <w:p w:rsidR="007B1528" w:rsidRPr="007B1528" w:rsidRDefault="007B1528" w:rsidP="007B1528">
            <w:pPr>
              <w:tabs>
                <w:tab w:val="left" w:pos="284"/>
              </w:tabs>
              <w:autoSpaceDE w:val="0"/>
              <w:autoSpaceDN w:val="0"/>
              <w:adjustRightInd w:val="0"/>
              <w:jc w:val="both"/>
              <w:rPr>
                <w:rFonts w:ascii="Calibri" w:hAnsi="Calibri" w:cs="Calibri"/>
                <w:lang w:eastAsia="es-ES"/>
              </w:rPr>
            </w:pPr>
          </w:p>
          <w:p w:rsidR="007B1528" w:rsidRPr="007B1528" w:rsidRDefault="007B1528" w:rsidP="007B1528">
            <w:pPr>
              <w:numPr>
                <w:ilvl w:val="0"/>
                <w:numId w:val="71"/>
              </w:numPr>
              <w:tabs>
                <w:tab w:val="left" w:pos="284"/>
              </w:tabs>
              <w:autoSpaceDE w:val="0"/>
              <w:autoSpaceDN w:val="0"/>
              <w:adjustRightInd w:val="0"/>
              <w:ind w:left="284" w:hanging="284"/>
              <w:jc w:val="both"/>
              <w:rPr>
                <w:rFonts w:ascii="Calibri" w:hAnsi="Calibri" w:cs="Calibri"/>
                <w:lang w:eastAsia="es-ES"/>
              </w:rPr>
            </w:pPr>
            <w:r w:rsidRPr="007B1528">
              <w:rPr>
                <w:rFonts w:ascii="Calibri" w:hAnsi="Calibri" w:cs="Calibri"/>
                <w:lang w:eastAsia="es-ES"/>
              </w:rPr>
              <w:t>El Transportista y subcontratistas conjuntamente con el personal de su dependencia no deberán tener antecedentes, ni indicios de investigación por tráfico ilícito de estupefacientes y sustancias psicotrópicas, tanto en el territorio del Estado Plurinacional de Bolivia o en otros países que preste otro tipo de servicios similares, reservándose YPFB el derecho realizar las consultas que vea convenientes y en caso de ser afirmativas resolverá el Contrato, sin pago de daños y perjuicios al Transportista.</w:t>
            </w:r>
          </w:p>
          <w:p w:rsidR="007B1528" w:rsidRPr="007B1528" w:rsidRDefault="007B1528" w:rsidP="007B1528">
            <w:pPr>
              <w:tabs>
                <w:tab w:val="left" w:pos="284"/>
              </w:tabs>
              <w:autoSpaceDE w:val="0"/>
              <w:autoSpaceDN w:val="0"/>
              <w:adjustRightInd w:val="0"/>
              <w:jc w:val="both"/>
              <w:rPr>
                <w:rFonts w:ascii="Calibri" w:hAnsi="Calibri" w:cs="Calibri"/>
                <w:lang w:eastAsia="es-ES"/>
              </w:rPr>
            </w:pPr>
          </w:p>
          <w:p w:rsidR="007B1528" w:rsidRPr="007B1528" w:rsidRDefault="007B1528" w:rsidP="007B1528">
            <w:pPr>
              <w:numPr>
                <w:ilvl w:val="0"/>
                <w:numId w:val="71"/>
              </w:numPr>
              <w:tabs>
                <w:tab w:val="left" w:pos="284"/>
              </w:tabs>
              <w:autoSpaceDE w:val="0"/>
              <w:autoSpaceDN w:val="0"/>
              <w:adjustRightInd w:val="0"/>
              <w:ind w:left="284" w:hanging="284"/>
              <w:jc w:val="both"/>
              <w:rPr>
                <w:rFonts w:ascii="Calibri" w:hAnsi="Calibri" w:cs="Calibri"/>
                <w:lang w:eastAsia="es-ES"/>
              </w:rPr>
            </w:pPr>
            <w:r w:rsidRPr="007B1528">
              <w:rPr>
                <w:rFonts w:ascii="Calibri" w:hAnsi="Calibri" w:cs="Calibri"/>
                <w:lang w:eastAsia="es-ES"/>
              </w:rPr>
              <w:t>El Transportista deberá utilizar el sistema informático designado y a requerimiento por el contratista.</w:t>
            </w:r>
          </w:p>
          <w:p w:rsidR="007B1528" w:rsidRPr="007B1528" w:rsidRDefault="007B1528" w:rsidP="007B1528">
            <w:pPr>
              <w:rPr>
                <w:rFonts w:ascii="Calibri" w:hAnsi="Calibri" w:cs="Calibri"/>
                <w:lang w:eastAsia="es-ES"/>
              </w:rPr>
            </w:pPr>
          </w:p>
          <w:p w:rsidR="007B1528" w:rsidRPr="007B1528" w:rsidRDefault="007B1528" w:rsidP="007B1528">
            <w:pPr>
              <w:numPr>
                <w:ilvl w:val="0"/>
                <w:numId w:val="71"/>
              </w:numPr>
              <w:tabs>
                <w:tab w:val="left" w:pos="284"/>
              </w:tabs>
              <w:autoSpaceDE w:val="0"/>
              <w:autoSpaceDN w:val="0"/>
              <w:adjustRightInd w:val="0"/>
              <w:ind w:left="284" w:hanging="284"/>
              <w:jc w:val="both"/>
              <w:rPr>
                <w:rFonts w:ascii="Calibri" w:hAnsi="Calibri" w:cs="Calibri"/>
                <w:lang w:eastAsia="es-ES"/>
              </w:rPr>
            </w:pPr>
            <w:r w:rsidRPr="007B1528">
              <w:rPr>
                <w:rFonts w:ascii="Calibri" w:hAnsi="Calibri" w:cs="Calibri"/>
                <w:lang w:eastAsia="es-ES"/>
              </w:rPr>
              <w:t>Las demás obligaciones a su cargo que, sin estar expresamente mencionadas, emerjan del Contrato o durante la ejecución del servicio.</w:t>
            </w:r>
          </w:p>
        </w:tc>
      </w:tr>
      <w:tr w:rsidR="007B1528" w:rsidRPr="007B1528" w:rsidTr="00875C09">
        <w:trPr>
          <w:gridAfter w:val="1"/>
          <w:wAfter w:w="253" w:type="dxa"/>
          <w:trHeight w:val="70"/>
        </w:trPr>
        <w:tc>
          <w:tcPr>
            <w:tcW w:w="9113" w:type="dxa"/>
            <w:shd w:val="clear" w:color="auto" w:fill="9CC2E5"/>
            <w:vAlign w:val="center"/>
          </w:tcPr>
          <w:p w:rsidR="007B1528" w:rsidRPr="007B1528" w:rsidRDefault="007B1528" w:rsidP="007B1528">
            <w:pPr>
              <w:rPr>
                <w:rFonts w:ascii="Calibri" w:hAnsi="Calibri" w:cs="Calibri"/>
                <w:b/>
                <w:bCs/>
                <w:lang w:eastAsia="es-ES"/>
              </w:rPr>
            </w:pPr>
            <w:r w:rsidRPr="007B1528">
              <w:rPr>
                <w:rFonts w:ascii="Calibri" w:hAnsi="Calibri" w:cs="Calibri"/>
                <w:b/>
                <w:bCs/>
                <w:lang w:eastAsia="es-ES"/>
              </w:rPr>
              <w:t>SISTEMA DE MONITOREO SATELITAL</w:t>
            </w:r>
          </w:p>
        </w:tc>
      </w:tr>
      <w:tr w:rsidR="007B1528" w:rsidRPr="007B1528" w:rsidTr="00875C09">
        <w:trPr>
          <w:gridAfter w:val="1"/>
          <w:wAfter w:w="253" w:type="dxa"/>
          <w:trHeight w:val="222"/>
        </w:trPr>
        <w:tc>
          <w:tcPr>
            <w:tcW w:w="9113" w:type="dxa"/>
            <w:shd w:val="clear" w:color="auto" w:fill="auto"/>
            <w:vAlign w:val="center"/>
          </w:tcPr>
          <w:p w:rsidR="007B1528" w:rsidRPr="007B1528" w:rsidRDefault="007B1528" w:rsidP="007B1528">
            <w:pPr>
              <w:jc w:val="both"/>
              <w:rPr>
                <w:rFonts w:ascii="Calibri" w:hAnsi="Calibri" w:cs="Calibri"/>
                <w:b/>
                <w:bCs/>
                <w:lang w:eastAsia="es-ES"/>
              </w:rPr>
            </w:pPr>
            <w:r w:rsidRPr="007B1528">
              <w:rPr>
                <w:rFonts w:ascii="Calibri" w:hAnsi="Calibri" w:cs="Calibri"/>
                <w:lang w:eastAsia="es-ES"/>
              </w:rPr>
              <w:t>YPFB por cuenta propia o a través de un tercero, proporcionará a la empresa de Transporte los dispositivos para el monitoreo Satelital, una vez finalizado el contrato estos dispositivos deberán ser devueltos en óptimas condiciones de funcionamiento y preservación.</w:t>
            </w:r>
          </w:p>
        </w:tc>
      </w:tr>
      <w:tr w:rsidR="007B1528" w:rsidRPr="007B1528" w:rsidTr="00875C09">
        <w:trPr>
          <w:gridAfter w:val="1"/>
          <w:wAfter w:w="253" w:type="dxa"/>
          <w:trHeight w:val="70"/>
        </w:trPr>
        <w:tc>
          <w:tcPr>
            <w:tcW w:w="9113" w:type="dxa"/>
            <w:shd w:val="clear" w:color="auto" w:fill="9CC2E5"/>
            <w:vAlign w:val="center"/>
          </w:tcPr>
          <w:p w:rsidR="007B1528" w:rsidRPr="007B1528" w:rsidRDefault="007B1528" w:rsidP="007B1528">
            <w:pPr>
              <w:rPr>
                <w:rFonts w:ascii="Calibri" w:hAnsi="Calibri" w:cs="Calibri"/>
                <w:b/>
                <w:bCs/>
                <w:lang w:eastAsia="es-ES"/>
              </w:rPr>
            </w:pPr>
            <w:r w:rsidRPr="007B1528">
              <w:rPr>
                <w:rFonts w:ascii="Calibri" w:hAnsi="Calibri" w:cs="Calibri"/>
                <w:b/>
                <w:bCs/>
                <w:lang w:eastAsia="es-ES"/>
              </w:rPr>
              <w:t>MULTAS, PENALIDADES</w:t>
            </w:r>
          </w:p>
        </w:tc>
      </w:tr>
      <w:tr w:rsidR="007B1528" w:rsidRPr="007B1528" w:rsidTr="00875C09">
        <w:trPr>
          <w:gridAfter w:val="1"/>
          <w:wAfter w:w="253" w:type="dxa"/>
          <w:trHeight w:val="267"/>
        </w:trPr>
        <w:tc>
          <w:tcPr>
            <w:tcW w:w="9113" w:type="dxa"/>
            <w:shd w:val="clear" w:color="auto" w:fill="auto"/>
            <w:vAlign w:val="center"/>
          </w:tcPr>
          <w:p w:rsidR="007B1528" w:rsidRPr="007B1528" w:rsidRDefault="007B1528" w:rsidP="007B1528">
            <w:pPr>
              <w:widowControl w:val="0"/>
              <w:autoSpaceDE w:val="0"/>
              <w:autoSpaceDN w:val="0"/>
              <w:ind w:right="43"/>
              <w:contextualSpacing/>
              <w:jc w:val="both"/>
              <w:rPr>
                <w:rFonts w:ascii="Calibri" w:hAnsi="Calibri" w:cs="Arial"/>
                <w:lang w:eastAsia="es-ES"/>
              </w:rPr>
            </w:pPr>
            <w:r w:rsidRPr="007B1528">
              <w:rPr>
                <w:rFonts w:ascii="Calibri" w:hAnsi="Calibri" w:cs="Arial"/>
                <w:lang w:eastAsia="es-ES"/>
              </w:rPr>
              <w:t xml:space="preserve">El Contratante podrá aplicar notificando al Transportista por escrito, las penalidades indicadas a continuación: </w:t>
            </w:r>
          </w:p>
          <w:p w:rsidR="007B1528" w:rsidRPr="007B1528" w:rsidRDefault="007B1528" w:rsidP="007B1528">
            <w:pPr>
              <w:numPr>
                <w:ilvl w:val="0"/>
                <w:numId w:val="72"/>
              </w:numPr>
              <w:tabs>
                <w:tab w:val="left" w:pos="284"/>
              </w:tabs>
              <w:autoSpaceDE w:val="0"/>
              <w:autoSpaceDN w:val="0"/>
              <w:adjustRightInd w:val="0"/>
              <w:ind w:left="284" w:hanging="284"/>
              <w:jc w:val="both"/>
              <w:rPr>
                <w:rFonts w:ascii="Calibri" w:hAnsi="Calibri" w:cs="Calibri"/>
                <w:lang w:eastAsia="es-ES"/>
              </w:rPr>
            </w:pPr>
            <w:r w:rsidRPr="007B1528">
              <w:rPr>
                <w:rFonts w:ascii="Calibri" w:hAnsi="Calibri" w:cs="Calibri"/>
                <w:lang w:eastAsia="es-ES"/>
              </w:rPr>
              <w:t>Se aplicará una penalidad de Bs 2.000 (Dos Mil Bolivianos) cada vez que el Contratante o personal que lo represente identifique un conductor con algún nivel de alcoholemia durante la ejecución del Servicio.</w:t>
            </w:r>
          </w:p>
          <w:p w:rsidR="007B1528" w:rsidRPr="007B1528" w:rsidRDefault="007B1528" w:rsidP="007B1528">
            <w:pPr>
              <w:numPr>
                <w:ilvl w:val="0"/>
                <w:numId w:val="72"/>
              </w:numPr>
              <w:tabs>
                <w:tab w:val="left" w:pos="284"/>
              </w:tabs>
              <w:autoSpaceDE w:val="0"/>
              <w:autoSpaceDN w:val="0"/>
              <w:adjustRightInd w:val="0"/>
              <w:ind w:left="284" w:hanging="284"/>
              <w:jc w:val="both"/>
              <w:rPr>
                <w:rFonts w:ascii="Calibri" w:hAnsi="Calibri" w:cs="Calibri"/>
                <w:lang w:eastAsia="es-ES"/>
              </w:rPr>
            </w:pPr>
            <w:r w:rsidRPr="007B1528">
              <w:rPr>
                <w:rFonts w:ascii="Calibri" w:hAnsi="Calibri" w:cs="Calibri"/>
                <w:lang w:eastAsia="es-ES"/>
              </w:rPr>
              <w:t>Se aplicará una penalidad de Bs 2.000 (Dos Mil Bolivianos) cada vez que el Contratante o personal que lo represente verifique que se encuentre conduciendo un conductor vetado por el Contratante y/o Planta.</w:t>
            </w:r>
          </w:p>
          <w:p w:rsidR="007B1528" w:rsidRPr="007B1528" w:rsidRDefault="007B1528" w:rsidP="007B1528">
            <w:pPr>
              <w:numPr>
                <w:ilvl w:val="0"/>
                <w:numId w:val="72"/>
              </w:numPr>
              <w:tabs>
                <w:tab w:val="left" w:pos="284"/>
              </w:tabs>
              <w:autoSpaceDE w:val="0"/>
              <w:autoSpaceDN w:val="0"/>
              <w:adjustRightInd w:val="0"/>
              <w:ind w:left="284" w:hanging="284"/>
              <w:jc w:val="both"/>
              <w:rPr>
                <w:rFonts w:ascii="Calibri" w:hAnsi="Calibri" w:cs="Calibri"/>
                <w:lang w:eastAsia="es-ES"/>
              </w:rPr>
            </w:pPr>
            <w:r w:rsidRPr="007B1528">
              <w:rPr>
                <w:rFonts w:ascii="Calibri" w:hAnsi="Calibri" w:cs="Calibri"/>
                <w:lang w:eastAsia="es-ES"/>
              </w:rPr>
              <w:t>Se aplicará una penalidad de Bs 2.000 (Dos Mil Bolivianos) cada vez que el Contratante o personal que lo represente verifique que el conductor presente documentación relacionada al Servicio y que la misma este adulterada relacionada con el servicio.</w:t>
            </w:r>
          </w:p>
          <w:p w:rsidR="007B1528" w:rsidRPr="007B1528" w:rsidRDefault="007B1528" w:rsidP="007B1528">
            <w:pPr>
              <w:numPr>
                <w:ilvl w:val="0"/>
                <w:numId w:val="72"/>
              </w:numPr>
              <w:tabs>
                <w:tab w:val="left" w:pos="284"/>
              </w:tabs>
              <w:autoSpaceDE w:val="0"/>
              <w:autoSpaceDN w:val="0"/>
              <w:adjustRightInd w:val="0"/>
              <w:ind w:left="284" w:hanging="284"/>
              <w:jc w:val="both"/>
              <w:rPr>
                <w:rFonts w:ascii="Calibri" w:hAnsi="Calibri" w:cs="Calibri"/>
                <w:lang w:eastAsia="es-ES"/>
              </w:rPr>
            </w:pPr>
            <w:r w:rsidRPr="007B1528">
              <w:rPr>
                <w:rFonts w:ascii="Calibri" w:hAnsi="Calibri" w:cs="Calibri"/>
                <w:lang w:eastAsia="es-ES"/>
              </w:rPr>
              <w:t>Al momento de ocurrir en la prestación del servicio un siniestro que represente derrame y/o pérdida de producto de propiedad de YPFB, el transportista debe comunicar al Contratista en un plazo no mayor a 24 horas.  De incurrir en esta falta se aplicará una penalidad de Bs.  100 (Cien Bolivianos) por día calendario de retraso.</w:t>
            </w:r>
          </w:p>
          <w:p w:rsidR="007B1528" w:rsidRPr="007B1528" w:rsidRDefault="007B1528" w:rsidP="007B1528">
            <w:pPr>
              <w:numPr>
                <w:ilvl w:val="0"/>
                <w:numId w:val="72"/>
              </w:numPr>
              <w:tabs>
                <w:tab w:val="left" w:pos="284"/>
              </w:tabs>
              <w:autoSpaceDE w:val="0"/>
              <w:autoSpaceDN w:val="0"/>
              <w:adjustRightInd w:val="0"/>
              <w:ind w:left="284" w:hanging="284"/>
              <w:jc w:val="both"/>
              <w:rPr>
                <w:rFonts w:ascii="Calibri" w:hAnsi="Calibri" w:cs="Calibri"/>
                <w:lang w:eastAsia="es-ES"/>
              </w:rPr>
            </w:pPr>
            <w:r w:rsidRPr="007B1528">
              <w:rPr>
                <w:rFonts w:ascii="Calibri" w:hAnsi="Calibri" w:cs="Calibri"/>
                <w:lang w:eastAsia="es-ES"/>
              </w:rPr>
              <w:t>Al momento de ocurrir en la prestación del servicio un siniestro que represente derrame y/o pérdida de producto de propiedad de YPFB, el transportista debe proporcionar toda la documentación e información que YPFB solicite respecto del hecho en plazos no mayores a 30 días. De incurrir en esta falta se aplicará una penalidad de Bs 100 (Cien 00/100 Bolivianos) por día calendario de retraso.</w:t>
            </w:r>
          </w:p>
          <w:p w:rsidR="007B1528" w:rsidRPr="007B1528" w:rsidRDefault="007B1528" w:rsidP="007B1528">
            <w:pPr>
              <w:tabs>
                <w:tab w:val="left" w:pos="284"/>
              </w:tabs>
              <w:autoSpaceDE w:val="0"/>
              <w:autoSpaceDN w:val="0"/>
              <w:adjustRightInd w:val="0"/>
              <w:jc w:val="both"/>
              <w:rPr>
                <w:rFonts w:ascii="Calibri" w:hAnsi="Calibri" w:cs="Calibri"/>
                <w:lang w:eastAsia="es-ES"/>
              </w:rPr>
            </w:pPr>
          </w:p>
          <w:p w:rsidR="007B1528" w:rsidRPr="007B1528" w:rsidRDefault="007B1528" w:rsidP="007B1528">
            <w:pPr>
              <w:widowControl w:val="0"/>
              <w:autoSpaceDE w:val="0"/>
              <w:autoSpaceDN w:val="0"/>
              <w:ind w:right="43"/>
              <w:contextualSpacing/>
              <w:jc w:val="both"/>
              <w:rPr>
                <w:rFonts w:ascii="Calibri" w:hAnsi="Calibri" w:cs="Calibri"/>
                <w:lang w:eastAsia="es-ES"/>
              </w:rPr>
            </w:pPr>
            <w:r w:rsidRPr="007B1528">
              <w:rPr>
                <w:rFonts w:ascii="Calibri" w:hAnsi="Calibri" w:cs="Arial"/>
                <w:lang w:eastAsia="es-ES"/>
              </w:rPr>
              <w:t>Las penalidades serán cobradas mediante descuentos establecidos expresamente por el Contratante de acuerdo a la cláusula (Facturación y Forma de Pago), sin perjuicio de que el Contratante pueda ejecutar la garantía de cumplimiento de Contrato y el Transportista proceda al resarcimiento de daños y perjuicios por medio de la jurisdicción coactiva fiscal por la naturaleza del Contrato, conforme lo establecido en el Artículo 47 de la Ley N°1178.</w:t>
            </w:r>
          </w:p>
        </w:tc>
      </w:tr>
      <w:tr w:rsidR="007B1528" w:rsidRPr="007B1528" w:rsidTr="00875C09">
        <w:trPr>
          <w:gridAfter w:val="1"/>
          <w:wAfter w:w="253" w:type="dxa"/>
          <w:trHeight w:val="267"/>
        </w:trPr>
        <w:tc>
          <w:tcPr>
            <w:tcW w:w="9113" w:type="dxa"/>
            <w:tcBorders>
              <w:top w:val="single" w:sz="4" w:space="0" w:color="auto"/>
              <w:left w:val="single" w:sz="4" w:space="0" w:color="auto"/>
              <w:bottom w:val="single" w:sz="4" w:space="0" w:color="auto"/>
              <w:right w:val="single" w:sz="4" w:space="0" w:color="auto"/>
            </w:tcBorders>
            <w:shd w:val="clear" w:color="auto" w:fill="9CC2E5"/>
            <w:vAlign w:val="center"/>
          </w:tcPr>
          <w:p w:rsidR="007B1528" w:rsidRPr="007B1528" w:rsidRDefault="007B1528" w:rsidP="007B1528">
            <w:pPr>
              <w:widowControl w:val="0"/>
              <w:autoSpaceDE w:val="0"/>
              <w:autoSpaceDN w:val="0"/>
              <w:ind w:right="43"/>
              <w:contextualSpacing/>
              <w:jc w:val="both"/>
              <w:rPr>
                <w:rFonts w:ascii="Calibri" w:hAnsi="Calibri" w:cs="Arial"/>
                <w:lang w:eastAsia="es-ES"/>
              </w:rPr>
            </w:pPr>
            <w:r w:rsidRPr="007B1528">
              <w:rPr>
                <w:rFonts w:ascii="Calibri" w:hAnsi="Calibri" w:cs="Calibri"/>
                <w:b/>
                <w:lang w:eastAsia="es-ES"/>
              </w:rPr>
              <w:t>FISCAL DE SERVICIO</w:t>
            </w:r>
          </w:p>
        </w:tc>
      </w:tr>
      <w:tr w:rsidR="007B1528" w:rsidRPr="007B1528" w:rsidTr="00875C09">
        <w:trPr>
          <w:gridAfter w:val="1"/>
          <w:wAfter w:w="253" w:type="dxa"/>
          <w:trHeight w:val="267"/>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7B1528" w:rsidRPr="007B1528" w:rsidRDefault="007B1528" w:rsidP="007B1528">
            <w:pPr>
              <w:widowControl w:val="0"/>
              <w:autoSpaceDE w:val="0"/>
              <w:autoSpaceDN w:val="0"/>
              <w:ind w:right="43"/>
              <w:contextualSpacing/>
              <w:jc w:val="both"/>
              <w:rPr>
                <w:rFonts w:ascii="Calibri" w:hAnsi="Calibri" w:cs="Calibri"/>
                <w:color w:val="FF0000"/>
                <w:lang w:val="es-BO" w:eastAsia="es-ES"/>
              </w:rPr>
            </w:pPr>
            <w:r w:rsidRPr="007B1528">
              <w:rPr>
                <w:rFonts w:ascii="Calibri" w:hAnsi="Calibri" w:cs="Calibri"/>
                <w:bCs/>
                <w:lang w:eastAsia="es-ES"/>
              </w:rPr>
              <w:t>Elaborar y firmar el Acta de recepción / conformidad de los servicios prestados. </w:t>
            </w:r>
          </w:p>
        </w:tc>
      </w:tr>
      <w:tr w:rsidR="007B1528" w:rsidRPr="007B1528" w:rsidTr="00875C09">
        <w:trPr>
          <w:gridAfter w:val="1"/>
          <w:wAfter w:w="253" w:type="dxa"/>
          <w:trHeight w:val="267"/>
        </w:trPr>
        <w:tc>
          <w:tcPr>
            <w:tcW w:w="9113" w:type="dxa"/>
            <w:tcBorders>
              <w:top w:val="single" w:sz="4" w:space="0" w:color="auto"/>
              <w:left w:val="single" w:sz="4" w:space="0" w:color="auto"/>
              <w:bottom w:val="single" w:sz="4" w:space="0" w:color="auto"/>
              <w:right w:val="single" w:sz="4" w:space="0" w:color="auto"/>
            </w:tcBorders>
            <w:shd w:val="clear" w:color="auto" w:fill="9CC2E5"/>
            <w:vAlign w:val="center"/>
          </w:tcPr>
          <w:p w:rsidR="007B1528" w:rsidRPr="007B1528" w:rsidRDefault="007B1528" w:rsidP="007B1528">
            <w:pPr>
              <w:autoSpaceDE w:val="0"/>
              <w:autoSpaceDN w:val="0"/>
              <w:adjustRightInd w:val="0"/>
              <w:rPr>
                <w:rFonts w:ascii="Calibri" w:hAnsi="Calibri" w:cs="Calibri"/>
                <w:b/>
                <w:lang w:eastAsia="es-ES"/>
              </w:rPr>
            </w:pPr>
            <w:r w:rsidRPr="007B1528">
              <w:rPr>
                <w:rFonts w:ascii="Calibri" w:hAnsi="Calibri" w:cs="Calibri"/>
                <w:b/>
                <w:lang w:eastAsia="es-ES"/>
              </w:rPr>
              <w:t xml:space="preserve">VALIDACIONES </w:t>
            </w:r>
          </w:p>
        </w:tc>
      </w:tr>
      <w:tr w:rsidR="007B1528" w:rsidRPr="007B1528" w:rsidTr="00875C09">
        <w:trPr>
          <w:gridAfter w:val="1"/>
          <w:wAfter w:w="253" w:type="dxa"/>
          <w:trHeight w:val="267"/>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7B1528" w:rsidRDefault="007B1528" w:rsidP="007B1528">
            <w:pPr>
              <w:autoSpaceDE w:val="0"/>
              <w:autoSpaceDN w:val="0"/>
              <w:adjustRightInd w:val="0"/>
              <w:rPr>
                <w:rFonts w:ascii="Calibri" w:hAnsi="Calibri" w:cs="Calibri"/>
                <w:lang w:eastAsia="es-ES"/>
              </w:rPr>
            </w:pPr>
            <w:r w:rsidRPr="007B1528">
              <w:rPr>
                <w:rFonts w:ascii="Calibri" w:hAnsi="Calibri" w:cs="Calibri"/>
                <w:lang w:eastAsia="es-ES"/>
              </w:rPr>
              <w:t>SE ADJUNTAN VALIDACIONES EN ANEXOS</w:t>
            </w:r>
          </w:p>
          <w:p w:rsidR="00857FA3" w:rsidRDefault="00857FA3" w:rsidP="007B1528">
            <w:pPr>
              <w:autoSpaceDE w:val="0"/>
              <w:autoSpaceDN w:val="0"/>
              <w:adjustRightInd w:val="0"/>
              <w:rPr>
                <w:rFonts w:ascii="Calibri" w:hAnsi="Calibri" w:cs="Calibri"/>
                <w:lang w:eastAsia="es-ES"/>
              </w:rPr>
            </w:pPr>
          </w:p>
          <w:p w:rsidR="00857FA3" w:rsidRDefault="00857FA3" w:rsidP="007B1528">
            <w:pPr>
              <w:autoSpaceDE w:val="0"/>
              <w:autoSpaceDN w:val="0"/>
              <w:adjustRightInd w:val="0"/>
              <w:rPr>
                <w:rFonts w:ascii="Calibri" w:hAnsi="Calibri" w:cs="Calibri"/>
                <w:lang w:eastAsia="es-ES"/>
              </w:rPr>
            </w:pPr>
          </w:p>
          <w:p w:rsidR="00857FA3" w:rsidRDefault="00857FA3" w:rsidP="007B1528">
            <w:pPr>
              <w:autoSpaceDE w:val="0"/>
              <w:autoSpaceDN w:val="0"/>
              <w:adjustRightInd w:val="0"/>
              <w:rPr>
                <w:rFonts w:ascii="Calibri" w:hAnsi="Calibri" w:cs="Calibri"/>
                <w:lang w:eastAsia="es-ES"/>
              </w:rPr>
            </w:pPr>
          </w:p>
          <w:p w:rsidR="00857FA3" w:rsidRPr="007B1528" w:rsidRDefault="00857FA3" w:rsidP="007B1528">
            <w:pPr>
              <w:autoSpaceDE w:val="0"/>
              <w:autoSpaceDN w:val="0"/>
              <w:adjustRightInd w:val="0"/>
              <w:rPr>
                <w:rFonts w:ascii="Calibri" w:hAnsi="Calibri" w:cs="Calibri"/>
                <w:lang w:eastAsia="es-ES"/>
              </w:rPr>
            </w:pPr>
          </w:p>
        </w:tc>
      </w:tr>
      <w:tr w:rsidR="007B1528" w:rsidRPr="007B1528" w:rsidTr="00875C09">
        <w:trPr>
          <w:trHeight w:val="171"/>
        </w:trPr>
        <w:tc>
          <w:tcPr>
            <w:tcW w:w="9366" w:type="dxa"/>
            <w:gridSpan w:val="2"/>
            <w:shd w:val="clear" w:color="auto" w:fill="C6D9F1" w:themeFill="text2" w:themeFillTint="33"/>
            <w:vAlign w:val="center"/>
          </w:tcPr>
          <w:p w:rsidR="00621F5E" w:rsidRPr="007B1528" w:rsidRDefault="00621F5E" w:rsidP="00621F5E">
            <w:pPr>
              <w:jc w:val="center"/>
              <w:rPr>
                <w:rFonts w:ascii="Calibri" w:hAnsi="Calibri"/>
                <w:b/>
                <w:lang w:eastAsia="es-ES"/>
              </w:rPr>
            </w:pPr>
            <w:r w:rsidRPr="007B1528">
              <w:rPr>
                <w:rFonts w:ascii="Calibri" w:hAnsi="Calibri"/>
                <w:b/>
                <w:lang w:eastAsia="es-ES"/>
              </w:rPr>
              <w:t xml:space="preserve">ANEXO 1 </w:t>
            </w:r>
          </w:p>
          <w:p w:rsidR="007B1528" w:rsidRPr="007B1528" w:rsidRDefault="007B1528" w:rsidP="007B1528">
            <w:pPr>
              <w:autoSpaceDE w:val="0"/>
              <w:autoSpaceDN w:val="0"/>
              <w:adjustRightInd w:val="0"/>
              <w:jc w:val="center"/>
              <w:rPr>
                <w:rFonts w:ascii="Calibri" w:hAnsi="Calibri" w:cs="Bookman Old Style,Bold"/>
                <w:b/>
                <w:bCs/>
                <w:lang w:val="es-BO" w:eastAsia="es-BO"/>
              </w:rPr>
            </w:pPr>
            <w:r w:rsidRPr="007B1528">
              <w:rPr>
                <w:rFonts w:ascii="Calibri" w:hAnsi="Calibri" w:cs="Bookman Old Style,Bold"/>
                <w:b/>
                <w:bCs/>
                <w:lang w:val="es-BO" w:eastAsia="es-BO"/>
              </w:rPr>
              <w:t>GARANTÍAS FINANCIERAS</w:t>
            </w:r>
          </w:p>
        </w:tc>
      </w:tr>
      <w:tr w:rsidR="00621F5E" w:rsidRPr="007B1528" w:rsidTr="00875C09">
        <w:trPr>
          <w:trHeight w:val="2009"/>
        </w:trPr>
        <w:tc>
          <w:tcPr>
            <w:tcW w:w="9366" w:type="dxa"/>
            <w:gridSpan w:val="2"/>
            <w:shd w:val="clear" w:color="auto" w:fill="auto"/>
            <w:vAlign w:val="center"/>
          </w:tcPr>
          <w:p w:rsidR="00621F5E" w:rsidRPr="007B1528" w:rsidRDefault="00621F5E" w:rsidP="00621F5E">
            <w:pPr>
              <w:autoSpaceDE w:val="0"/>
              <w:autoSpaceDN w:val="0"/>
              <w:adjustRightInd w:val="0"/>
              <w:jc w:val="both"/>
              <w:rPr>
                <w:rFonts w:ascii="Calibri" w:hAnsi="Calibri" w:cs="Bookman Old Style,Bold"/>
                <w:bCs/>
                <w:lang w:val="es-BO" w:eastAsia="es-BO"/>
              </w:rPr>
            </w:pPr>
            <w:r w:rsidRPr="007B1528">
              <w:rPr>
                <w:rFonts w:ascii="Calibri" w:hAnsi="Calibri" w:cs="Bookman Old Style,Bold"/>
                <w:b/>
                <w:bCs/>
                <w:lang w:val="es-BO" w:eastAsia="es-BO"/>
              </w:rPr>
              <w:t>"</w:t>
            </w:r>
            <w:r w:rsidRPr="007B1528">
              <w:rPr>
                <w:rFonts w:ascii="Calibri" w:hAnsi="Calibri" w:cs="Bookman Old Style,Bold"/>
                <w:bCs/>
                <w:lang w:val="es-BO" w:eastAsia="es-BO"/>
              </w:rPr>
              <w:t>Todos los gastos, tasas, comisiones, cargos y otros, por operaciones Bancarias generados por la emisión, notificación, confirmación (según corresponda) vinculadas a la Garantía de Seriedad de Propuesta, Garantía de Cumplimiento de Contrato u otros, serán asumidas por cuenta del ORDENANTE (Proponente o Adjudicado según corresponda).”</w:t>
            </w:r>
          </w:p>
          <w:p w:rsidR="00621F5E" w:rsidRPr="007B1528" w:rsidRDefault="00621F5E" w:rsidP="00621F5E">
            <w:pPr>
              <w:contextualSpacing/>
              <w:jc w:val="both"/>
              <w:rPr>
                <w:rFonts w:ascii="Calibri" w:hAnsi="Calibri" w:cs="Calibri"/>
                <w:color w:val="000000"/>
                <w:lang w:eastAsia="es-ES"/>
              </w:rPr>
            </w:pPr>
          </w:p>
          <w:p w:rsidR="00621F5E" w:rsidRPr="007B1528" w:rsidRDefault="00621F5E" w:rsidP="00621F5E">
            <w:pPr>
              <w:contextualSpacing/>
              <w:jc w:val="both"/>
              <w:rPr>
                <w:rFonts w:ascii="Calibri" w:hAnsi="Calibri" w:cs="Bookman Old Style,Bold"/>
                <w:b/>
                <w:bCs/>
                <w:lang w:val="es-BO" w:eastAsia="es-BO"/>
              </w:rPr>
            </w:pPr>
            <w:r w:rsidRPr="007B1528">
              <w:rPr>
                <w:rFonts w:ascii="Calibri" w:hAnsi="Calibri" w:cs="Calibri"/>
                <w:color w:val="000000"/>
                <w:lang w:eastAsia="es-ES"/>
              </w:rPr>
              <w:t>“Todo instrumento financiero presentado, deberá ser renovado las veces que fueran necesarias, a requerimiento de YPFB. Asimismo, YPFB podrá solicitar enmiendas en monto y vigencia, conforme términos y condiciones contractuales.”</w:t>
            </w:r>
          </w:p>
        </w:tc>
      </w:tr>
      <w:tr w:rsidR="007B1528" w:rsidRPr="007B1528" w:rsidTr="00875C09">
        <w:trPr>
          <w:trHeight w:val="64"/>
        </w:trPr>
        <w:tc>
          <w:tcPr>
            <w:tcW w:w="9366" w:type="dxa"/>
            <w:gridSpan w:val="2"/>
            <w:shd w:val="clear" w:color="auto" w:fill="C6D9F1"/>
            <w:vAlign w:val="center"/>
          </w:tcPr>
          <w:p w:rsidR="007B1528" w:rsidRPr="007B1528" w:rsidRDefault="007B1528" w:rsidP="007B1528">
            <w:pPr>
              <w:autoSpaceDE w:val="0"/>
              <w:autoSpaceDN w:val="0"/>
              <w:adjustRightInd w:val="0"/>
              <w:rPr>
                <w:rFonts w:ascii="Calibri" w:hAnsi="Calibri" w:cs="Calibri"/>
                <w:b/>
                <w:lang w:eastAsia="es-ES"/>
              </w:rPr>
            </w:pPr>
            <w:r w:rsidRPr="007B1528">
              <w:rPr>
                <w:rFonts w:ascii="Calibri" w:hAnsi="Calibri" w:cs="Calibri"/>
                <w:b/>
                <w:lang w:eastAsia="es-ES"/>
              </w:rPr>
              <w:t>GARANTÍA DE SERIEDAD DE PROPUESTA</w:t>
            </w:r>
          </w:p>
        </w:tc>
      </w:tr>
      <w:tr w:rsidR="007B1528" w:rsidRPr="007B1528" w:rsidTr="00875C09">
        <w:trPr>
          <w:trHeight w:val="454"/>
        </w:trPr>
        <w:tc>
          <w:tcPr>
            <w:tcW w:w="9366" w:type="dxa"/>
            <w:gridSpan w:val="2"/>
            <w:shd w:val="clear" w:color="auto" w:fill="auto"/>
            <w:vAlign w:val="center"/>
          </w:tcPr>
          <w:p w:rsidR="007B1528" w:rsidRPr="007B1528" w:rsidRDefault="007B1528" w:rsidP="007B1528">
            <w:pPr>
              <w:jc w:val="both"/>
              <w:rPr>
                <w:rFonts w:ascii="Calibri" w:hAnsi="Calibri" w:cs="Calibri"/>
                <w:lang w:eastAsia="es-ES"/>
              </w:rPr>
            </w:pPr>
            <w:r w:rsidRPr="007B1528">
              <w:rPr>
                <w:rFonts w:ascii="Calibri" w:hAnsi="Calibri" w:cs="Calibri"/>
                <w:lang w:eastAsia="es-ES"/>
              </w:rPr>
              <w:t>A elección del proponente, este podrá optar por uno de los siguientes instrumentos financieros:</w:t>
            </w:r>
          </w:p>
          <w:p w:rsidR="007B1528" w:rsidRPr="007B1528" w:rsidRDefault="007B1528" w:rsidP="007B1528">
            <w:pPr>
              <w:jc w:val="both"/>
              <w:rPr>
                <w:rFonts w:ascii="Calibri" w:hAnsi="Calibri" w:cs="Calibri"/>
                <w:lang w:eastAsia="es-ES"/>
              </w:rPr>
            </w:pPr>
          </w:p>
          <w:p w:rsidR="007B1528" w:rsidRPr="007B1528" w:rsidRDefault="007B1528" w:rsidP="007B1528">
            <w:pPr>
              <w:numPr>
                <w:ilvl w:val="0"/>
                <w:numId w:val="80"/>
              </w:numPr>
              <w:jc w:val="both"/>
              <w:rPr>
                <w:rFonts w:ascii="Calibri" w:hAnsi="Calibri" w:cs="Calibri"/>
                <w:lang w:eastAsia="es-ES"/>
              </w:rPr>
            </w:pPr>
            <w:r w:rsidRPr="007B1528">
              <w:rPr>
                <w:rFonts w:ascii="Calibri" w:hAnsi="Calibri" w:cs="Calibri"/>
                <w:b/>
                <w:u w:val="single"/>
                <w:lang w:eastAsia="es-ES"/>
              </w:rPr>
              <w:t>Boleta de Garantía</w:t>
            </w:r>
            <w:r w:rsidRPr="007B1528">
              <w:rPr>
                <w:rFonts w:ascii="Calibri" w:hAnsi="Calibri" w:cs="Calibri"/>
                <w:lang w:eastAsia="es-ES"/>
              </w:rPr>
              <w:t xml:space="preserve">, </w:t>
            </w:r>
            <w:r w:rsidRPr="007B1528">
              <w:rPr>
                <w:rFonts w:ascii="Calibri" w:hAnsi="Calibri"/>
                <w:lang w:eastAsia="es-ES"/>
              </w:rPr>
              <w:t>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120 días calendario computables a partir de la fecha de presentación de propuesta.</w:t>
            </w:r>
          </w:p>
          <w:p w:rsidR="007B1528" w:rsidRPr="007B1528" w:rsidRDefault="007B1528" w:rsidP="007B1528">
            <w:pPr>
              <w:ind w:left="708"/>
              <w:jc w:val="both"/>
              <w:rPr>
                <w:rFonts w:ascii="Calibri" w:hAnsi="Calibri" w:cs="Calibri"/>
                <w:lang w:eastAsia="es-ES"/>
              </w:rPr>
            </w:pPr>
          </w:p>
          <w:p w:rsidR="007B1528" w:rsidRPr="007B1528" w:rsidRDefault="007B1528" w:rsidP="007B1528">
            <w:pPr>
              <w:numPr>
                <w:ilvl w:val="0"/>
                <w:numId w:val="80"/>
              </w:numPr>
              <w:jc w:val="both"/>
              <w:rPr>
                <w:rFonts w:ascii="Calibri" w:hAnsi="Calibri" w:cs="Calibri"/>
                <w:lang w:eastAsia="es-ES"/>
              </w:rPr>
            </w:pPr>
            <w:r w:rsidRPr="007B1528">
              <w:rPr>
                <w:rFonts w:ascii="Calibri" w:hAnsi="Calibri"/>
                <w:b/>
                <w:bCs/>
                <w:u w:val="single"/>
                <w:lang w:eastAsia="es-ES"/>
              </w:rPr>
              <w:t>Garantía a Primer Requerimiento</w:t>
            </w:r>
            <w:r w:rsidRPr="007B1528">
              <w:rPr>
                <w:rFonts w:ascii="Calibri" w:hAnsi="Calibri"/>
                <w:lang w:eastAsia="es-ES"/>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w:t>
            </w:r>
          </w:p>
          <w:p w:rsidR="007B1528" w:rsidRPr="007B1528" w:rsidRDefault="007B1528" w:rsidP="007B1528">
            <w:pPr>
              <w:ind w:left="708"/>
              <w:jc w:val="both"/>
              <w:rPr>
                <w:rFonts w:ascii="Calibri" w:hAnsi="Calibri" w:cs="Calibri"/>
                <w:lang w:eastAsia="es-ES"/>
              </w:rPr>
            </w:pPr>
          </w:p>
          <w:p w:rsidR="007B1528" w:rsidRPr="007B1528" w:rsidRDefault="007B1528" w:rsidP="007B1528">
            <w:pPr>
              <w:jc w:val="both"/>
              <w:rPr>
                <w:rFonts w:ascii="Calibri" w:hAnsi="Calibri" w:cs="Calibri"/>
                <w:lang w:eastAsia="es-ES"/>
              </w:rPr>
            </w:pPr>
            <w:r w:rsidRPr="007B1528">
              <w:rPr>
                <w:rFonts w:ascii="Calibri" w:hAnsi="Calibri" w:cs="Calibri"/>
                <w:lang w:eastAsia="es-ES"/>
              </w:rPr>
              <w:t>El Monto deberá calcularse de la siguiente manera:</w:t>
            </w:r>
          </w:p>
          <w:p w:rsidR="007B1528" w:rsidRPr="007B1528" w:rsidRDefault="007B1528" w:rsidP="007B1528">
            <w:pPr>
              <w:ind w:left="708"/>
              <w:jc w:val="both"/>
              <w:rPr>
                <w:rFonts w:ascii="Calibri" w:hAnsi="Calibri" w:cs="Calibri"/>
                <w:lang w:eastAsia="es-ES"/>
              </w:rPr>
            </w:pPr>
          </w:p>
          <w:p w:rsidR="007B1528" w:rsidRPr="007B1528" w:rsidRDefault="007B1528" w:rsidP="007B1528">
            <w:pPr>
              <w:ind w:left="360"/>
              <w:jc w:val="center"/>
              <w:rPr>
                <w:rFonts w:ascii="Calibri" w:hAnsi="Calibri" w:cs="Calibri"/>
                <w:b/>
                <w:snapToGrid w:val="0"/>
                <w:lang w:eastAsia="es-ES"/>
              </w:rPr>
            </w:pPr>
            <w:r w:rsidRPr="007B1528">
              <w:rPr>
                <w:rFonts w:ascii="Calibri" w:hAnsi="Calibri" w:cs="Calibri"/>
                <w:b/>
                <w:snapToGrid w:val="0"/>
                <w:lang w:eastAsia="es-ES"/>
              </w:rPr>
              <w:t>BG = CTO x PTP x 0.01</w:t>
            </w:r>
          </w:p>
          <w:p w:rsidR="007B1528" w:rsidRPr="007B1528" w:rsidRDefault="007B1528" w:rsidP="007B1528">
            <w:pPr>
              <w:ind w:left="708"/>
              <w:jc w:val="both"/>
              <w:rPr>
                <w:rFonts w:ascii="Calibri" w:hAnsi="Calibri" w:cs="Calibri"/>
                <w:lang w:eastAsia="es-ES"/>
              </w:rPr>
            </w:pPr>
            <w:r w:rsidRPr="007B1528">
              <w:rPr>
                <w:rFonts w:ascii="Calibri" w:hAnsi="Calibri" w:cs="Calibri"/>
                <w:lang w:eastAsia="es-ES"/>
              </w:rPr>
              <w:t>Dónde:</w:t>
            </w:r>
          </w:p>
          <w:p w:rsidR="007B1528" w:rsidRPr="007B1528" w:rsidRDefault="007B1528" w:rsidP="007B1528">
            <w:pPr>
              <w:ind w:left="708"/>
              <w:jc w:val="both"/>
              <w:rPr>
                <w:rFonts w:ascii="Calibri" w:hAnsi="Calibri" w:cs="Calibri"/>
                <w:lang w:eastAsia="es-ES"/>
              </w:rPr>
            </w:pPr>
            <w:r w:rsidRPr="007B1528">
              <w:rPr>
                <w:rFonts w:ascii="Calibri" w:hAnsi="Calibri" w:cs="Calibri"/>
                <w:lang w:eastAsia="es-ES"/>
              </w:rPr>
              <w:t>BG = Monto de la Garantía (Bs)</w:t>
            </w:r>
          </w:p>
          <w:p w:rsidR="007B1528" w:rsidRPr="007B1528" w:rsidRDefault="007B1528" w:rsidP="007B1528">
            <w:pPr>
              <w:ind w:left="708"/>
              <w:jc w:val="both"/>
              <w:rPr>
                <w:rFonts w:ascii="Calibri" w:hAnsi="Calibri" w:cs="Calibri"/>
                <w:lang w:eastAsia="es-ES"/>
              </w:rPr>
            </w:pPr>
            <w:r w:rsidRPr="007B1528">
              <w:rPr>
                <w:rFonts w:ascii="Calibri" w:hAnsi="Calibri" w:cs="Calibri"/>
                <w:lang w:eastAsia="es-ES"/>
              </w:rPr>
              <w:t>CTO = Capacidad Total de Transporte Ofertada (TM)/10</w:t>
            </w:r>
          </w:p>
          <w:p w:rsidR="007B1528" w:rsidRPr="007B1528" w:rsidRDefault="007B1528" w:rsidP="007B1528">
            <w:pPr>
              <w:ind w:left="708"/>
              <w:jc w:val="both"/>
              <w:rPr>
                <w:rFonts w:ascii="Calibri" w:hAnsi="Calibri" w:cs="Calibri"/>
                <w:lang w:eastAsia="es-ES"/>
              </w:rPr>
            </w:pPr>
            <w:r w:rsidRPr="007B1528">
              <w:rPr>
                <w:rFonts w:ascii="Calibri" w:hAnsi="Calibri" w:cs="Calibri"/>
                <w:lang w:eastAsia="es-ES"/>
              </w:rPr>
              <w:t xml:space="preserve">PTP = Promedio Tarifas Propuestas (Bs/TM) </w:t>
            </w:r>
          </w:p>
          <w:p w:rsidR="007B1528" w:rsidRPr="007B1528" w:rsidRDefault="007B1528" w:rsidP="007B1528">
            <w:pPr>
              <w:jc w:val="both"/>
              <w:rPr>
                <w:rFonts w:ascii="Calibri" w:hAnsi="Calibri" w:cs="Calibri"/>
                <w:lang w:eastAsia="es-ES"/>
              </w:rPr>
            </w:pPr>
          </w:p>
        </w:tc>
      </w:tr>
      <w:tr w:rsidR="007B1528" w:rsidRPr="007B1528" w:rsidTr="00875C09">
        <w:trPr>
          <w:trHeight w:val="64"/>
        </w:trPr>
        <w:tc>
          <w:tcPr>
            <w:tcW w:w="9366" w:type="dxa"/>
            <w:gridSpan w:val="2"/>
            <w:shd w:val="clear" w:color="auto" w:fill="C6D9F1"/>
            <w:vAlign w:val="center"/>
          </w:tcPr>
          <w:p w:rsidR="007B1528" w:rsidRPr="007B1528" w:rsidRDefault="007B1528" w:rsidP="007B1528">
            <w:pPr>
              <w:autoSpaceDE w:val="0"/>
              <w:autoSpaceDN w:val="0"/>
              <w:adjustRightInd w:val="0"/>
              <w:rPr>
                <w:rFonts w:ascii="Calibri" w:hAnsi="Calibri" w:cs="Calibri"/>
                <w:b/>
                <w:lang w:eastAsia="es-ES"/>
              </w:rPr>
            </w:pPr>
            <w:r w:rsidRPr="007B1528">
              <w:rPr>
                <w:rFonts w:ascii="Calibri" w:hAnsi="Calibri" w:cs="Calibri"/>
                <w:b/>
                <w:lang w:eastAsia="es-ES"/>
              </w:rPr>
              <w:t>GARANTÍA DE CUMPLIMIENTO DE CONTRATO</w:t>
            </w:r>
          </w:p>
        </w:tc>
      </w:tr>
      <w:tr w:rsidR="007B1528" w:rsidRPr="007B1528" w:rsidTr="00875C09">
        <w:trPr>
          <w:trHeight w:val="454"/>
        </w:trPr>
        <w:tc>
          <w:tcPr>
            <w:tcW w:w="9366" w:type="dxa"/>
            <w:gridSpan w:val="2"/>
            <w:shd w:val="clear" w:color="auto" w:fill="auto"/>
            <w:vAlign w:val="center"/>
          </w:tcPr>
          <w:p w:rsidR="007B1528" w:rsidRPr="007B1528" w:rsidRDefault="007B1528" w:rsidP="007B1528">
            <w:pPr>
              <w:jc w:val="both"/>
              <w:rPr>
                <w:rFonts w:ascii="Calibri" w:hAnsi="Calibri" w:cs="Calibri"/>
                <w:lang w:eastAsia="es-ES"/>
              </w:rPr>
            </w:pPr>
            <w:r w:rsidRPr="007B1528">
              <w:rPr>
                <w:rFonts w:ascii="Calibri" w:hAnsi="Calibri" w:cs="Calibri"/>
                <w:lang w:eastAsia="es-ES"/>
              </w:rPr>
              <w:t>A elección del Proponente Adjudicado, esta podrá optar por uno de los siguientes instrumentos financieros:</w:t>
            </w:r>
          </w:p>
          <w:p w:rsidR="007B1528" w:rsidRPr="007B1528" w:rsidRDefault="007B1528" w:rsidP="007B1528">
            <w:pPr>
              <w:jc w:val="both"/>
              <w:rPr>
                <w:rFonts w:ascii="Calibri" w:hAnsi="Calibri" w:cs="Calibri"/>
                <w:lang w:eastAsia="es-ES"/>
              </w:rPr>
            </w:pPr>
          </w:p>
          <w:p w:rsidR="007B1528" w:rsidRPr="007B1528" w:rsidRDefault="007B1528" w:rsidP="007B1528">
            <w:pPr>
              <w:numPr>
                <w:ilvl w:val="0"/>
                <w:numId w:val="81"/>
              </w:numPr>
              <w:shd w:val="clear" w:color="auto" w:fill="FFFFFF"/>
              <w:jc w:val="both"/>
              <w:rPr>
                <w:rFonts w:ascii="Calibri" w:hAnsi="Calibri" w:cs="Calibri"/>
                <w:lang w:eastAsia="es-ES"/>
              </w:rPr>
            </w:pPr>
            <w:r w:rsidRPr="007B1528">
              <w:rPr>
                <w:rFonts w:ascii="Calibri" w:hAnsi="Calibri"/>
                <w:b/>
                <w:bCs/>
                <w:u w:val="single"/>
                <w:lang w:eastAsia="es-ES"/>
              </w:rPr>
              <w:t>Boleta de Garantía</w:t>
            </w:r>
            <w:r w:rsidRPr="007B1528">
              <w:rPr>
                <w:rFonts w:ascii="Calibri" w:hAnsi="Calibri"/>
                <w:lang w:eastAsia="es-ES"/>
              </w:rPr>
              <w:t>,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w:t>
            </w:r>
          </w:p>
          <w:p w:rsidR="007B1528" w:rsidRPr="007B1528" w:rsidRDefault="007B1528" w:rsidP="007B1528">
            <w:pPr>
              <w:shd w:val="clear" w:color="auto" w:fill="FFFFFF"/>
              <w:ind w:left="708"/>
              <w:jc w:val="both"/>
              <w:rPr>
                <w:rFonts w:ascii="Calibri" w:hAnsi="Calibri" w:cs="Calibri"/>
                <w:lang w:eastAsia="es-ES"/>
              </w:rPr>
            </w:pPr>
          </w:p>
          <w:p w:rsidR="007B1528" w:rsidRPr="007B1528" w:rsidRDefault="007B1528" w:rsidP="007B1528">
            <w:pPr>
              <w:numPr>
                <w:ilvl w:val="0"/>
                <w:numId w:val="81"/>
              </w:numPr>
              <w:shd w:val="clear" w:color="auto" w:fill="FFFFFF"/>
              <w:jc w:val="both"/>
              <w:rPr>
                <w:rFonts w:ascii="Calibri" w:hAnsi="Calibri" w:cs="Calibri"/>
                <w:lang w:eastAsia="es-ES"/>
              </w:rPr>
            </w:pPr>
            <w:r w:rsidRPr="007B1528">
              <w:rPr>
                <w:rFonts w:ascii="Calibri" w:hAnsi="Calibri"/>
                <w:b/>
                <w:bCs/>
                <w:u w:val="single"/>
                <w:lang w:eastAsia="es-ES"/>
              </w:rPr>
              <w:t>Garantía a Primer Requerimiento</w:t>
            </w:r>
            <w:r w:rsidRPr="007B1528">
              <w:rPr>
                <w:rFonts w:ascii="Calibri" w:hAnsi="Calibri"/>
                <w:lang w:eastAsia="es-ES"/>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w:t>
            </w:r>
          </w:p>
          <w:p w:rsidR="007B1528" w:rsidRPr="007B1528" w:rsidRDefault="007B1528" w:rsidP="007B1528">
            <w:pPr>
              <w:ind w:left="708"/>
              <w:rPr>
                <w:rFonts w:ascii="Calibri" w:hAnsi="Calibri" w:cs="Calibri"/>
                <w:lang w:eastAsia="es-ES"/>
              </w:rPr>
            </w:pPr>
          </w:p>
          <w:p w:rsidR="007B1528" w:rsidRPr="007B1528" w:rsidRDefault="007B1528" w:rsidP="007B1528">
            <w:pPr>
              <w:numPr>
                <w:ilvl w:val="0"/>
                <w:numId w:val="81"/>
              </w:numPr>
              <w:jc w:val="both"/>
              <w:rPr>
                <w:rFonts w:ascii="Calibri" w:hAnsi="Calibri" w:cs="Calibri"/>
                <w:lang w:eastAsia="es-ES"/>
              </w:rPr>
            </w:pPr>
            <w:r w:rsidRPr="007B1528">
              <w:rPr>
                <w:rFonts w:ascii="Calibri" w:hAnsi="Calibri" w:cs="Calibri"/>
                <w:b/>
                <w:u w:val="single"/>
                <w:lang w:eastAsia="es-ES"/>
              </w:rPr>
              <w:t>Retenciones,</w:t>
            </w:r>
            <w:r w:rsidRPr="007B1528">
              <w:rPr>
                <w:rFonts w:ascii="Calibri" w:hAnsi="Calibri" w:cs="Calibri"/>
                <w:lang w:eastAsia="es-ES"/>
              </w:rPr>
              <w:t xml:space="preserve"> en reemplazo a la garantía de cumplimiento de contrato el proponente podrá solicitar, mediante nota expresa, a Yacimientos Petrolíferos Fiscales Bolivianos, la retención del 7% de cada pago parcial recibido.</w:t>
            </w:r>
          </w:p>
          <w:p w:rsidR="007B1528" w:rsidRPr="007B1528" w:rsidRDefault="007B1528" w:rsidP="007B1528">
            <w:pPr>
              <w:ind w:left="708"/>
              <w:rPr>
                <w:rFonts w:ascii="Calibri" w:hAnsi="Calibri" w:cs="Calibri"/>
                <w:lang w:eastAsia="es-ES"/>
              </w:rPr>
            </w:pPr>
          </w:p>
          <w:p w:rsidR="007B1528" w:rsidRPr="007B1528" w:rsidRDefault="007B1528" w:rsidP="007B1528">
            <w:pPr>
              <w:jc w:val="both"/>
              <w:rPr>
                <w:rFonts w:ascii="Calibri" w:hAnsi="Calibri" w:cs="Calibri"/>
                <w:lang w:eastAsia="es-ES"/>
              </w:rPr>
            </w:pPr>
            <w:r w:rsidRPr="007B1528">
              <w:rPr>
                <w:rFonts w:ascii="Calibri" w:hAnsi="Calibri" w:cs="Calibri"/>
                <w:lang w:eastAsia="es-ES"/>
              </w:rPr>
              <w:t>El Monto deberá calcularse de la siguiente manera:</w:t>
            </w:r>
          </w:p>
          <w:p w:rsidR="007B1528" w:rsidRPr="007B1528" w:rsidRDefault="007B1528" w:rsidP="007B1528">
            <w:pPr>
              <w:ind w:left="708"/>
              <w:jc w:val="both"/>
              <w:rPr>
                <w:rFonts w:ascii="Calibri" w:hAnsi="Calibri" w:cs="Calibri"/>
                <w:lang w:eastAsia="es-ES"/>
              </w:rPr>
            </w:pPr>
          </w:p>
          <w:p w:rsidR="007B1528" w:rsidRPr="007B1528" w:rsidRDefault="007B1528" w:rsidP="007B1528">
            <w:pPr>
              <w:ind w:left="360"/>
              <w:jc w:val="center"/>
              <w:rPr>
                <w:rFonts w:ascii="Calibri" w:hAnsi="Calibri" w:cs="Calibri"/>
                <w:b/>
                <w:snapToGrid w:val="0"/>
                <w:lang w:eastAsia="es-ES"/>
              </w:rPr>
            </w:pPr>
            <w:r w:rsidRPr="007B1528">
              <w:rPr>
                <w:rFonts w:ascii="Calibri" w:hAnsi="Calibri" w:cs="Calibri"/>
                <w:b/>
                <w:snapToGrid w:val="0"/>
                <w:lang w:eastAsia="es-ES"/>
              </w:rPr>
              <w:t>BG = CTA x PTA x 0.07</w:t>
            </w:r>
          </w:p>
          <w:p w:rsidR="007B1528" w:rsidRPr="007B1528" w:rsidRDefault="007B1528" w:rsidP="007B1528">
            <w:pPr>
              <w:ind w:left="708"/>
              <w:jc w:val="both"/>
              <w:rPr>
                <w:rFonts w:ascii="Calibri" w:hAnsi="Calibri" w:cs="Calibri"/>
                <w:lang w:eastAsia="es-ES"/>
              </w:rPr>
            </w:pPr>
            <w:r w:rsidRPr="007B1528">
              <w:rPr>
                <w:rFonts w:ascii="Calibri" w:hAnsi="Calibri" w:cs="Calibri"/>
                <w:lang w:eastAsia="es-ES"/>
              </w:rPr>
              <w:t>Dónde:</w:t>
            </w:r>
          </w:p>
          <w:p w:rsidR="007B1528" w:rsidRPr="007B1528" w:rsidRDefault="007B1528" w:rsidP="007B1528">
            <w:pPr>
              <w:ind w:left="708"/>
              <w:jc w:val="both"/>
              <w:rPr>
                <w:rFonts w:ascii="Calibri" w:hAnsi="Calibri" w:cs="Calibri"/>
                <w:lang w:eastAsia="es-ES"/>
              </w:rPr>
            </w:pPr>
            <w:r w:rsidRPr="007B1528">
              <w:rPr>
                <w:rFonts w:ascii="Calibri" w:hAnsi="Calibri" w:cs="Calibri"/>
                <w:lang w:eastAsia="es-ES"/>
              </w:rPr>
              <w:t>BG = Monto de la Garantía (Bs)</w:t>
            </w:r>
          </w:p>
          <w:p w:rsidR="007B1528" w:rsidRPr="007B1528" w:rsidRDefault="007B1528" w:rsidP="007B1528">
            <w:pPr>
              <w:ind w:left="708"/>
              <w:jc w:val="both"/>
              <w:rPr>
                <w:rFonts w:ascii="Calibri" w:hAnsi="Calibri" w:cs="Calibri"/>
                <w:lang w:eastAsia="es-ES"/>
              </w:rPr>
            </w:pPr>
            <w:r w:rsidRPr="007B1528">
              <w:rPr>
                <w:rFonts w:ascii="Calibri" w:hAnsi="Calibri" w:cs="Calibri"/>
                <w:lang w:eastAsia="es-ES"/>
              </w:rPr>
              <w:t>CTO = Capacidad Total de Transporte Adjudicada (TM)/10</w:t>
            </w:r>
          </w:p>
          <w:p w:rsidR="007B1528" w:rsidRPr="007B1528" w:rsidRDefault="007B1528" w:rsidP="007B1528">
            <w:pPr>
              <w:ind w:left="708"/>
              <w:jc w:val="both"/>
              <w:rPr>
                <w:rFonts w:ascii="Calibri" w:hAnsi="Calibri" w:cs="Calibri"/>
                <w:lang w:eastAsia="es-ES"/>
              </w:rPr>
            </w:pPr>
            <w:r w:rsidRPr="007B1528">
              <w:rPr>
                <w:rFonts w:ascii="Calibri" w:hAnsi="Calibri" w:cs="Calibri"/>
                <w:lang w:eastAsia="es-ES"/>
              </w:rPr>
              <w:t xml:space="preserve">PTP = Promedio Tarifas Adjudicadas (Bs/TM) </w:t>
            </w:r>
          </w:p>
          <w:p w:rsidR="007B1528" w:rsidRPr="007B1528" w:rsidRDefault="007B1528" w:rsidP="007B1528">
            <w:pPr>
              <w:jc w:val="both"/>
              <w:rPr>
                <w:rFonts w:ascii="Calibri" w:hAnsi="Calibri" w:cs="Calibri"/>
                <w:lang w:eastAsia="es-ES"/>
              </w:rPr>
            </w:pPr>
          </w:p>
        </w:tc>
      </w:tr>
      <w:tr w:rsidR="007B1528" w:rsidRPr="007B1528" w:rsidTr="00875C09">
        <w:trPr>
          <w:trHeight w:val="64"/>
        </w:trPr>
        <w:tc>
          <w:tcPr>
            <w:tcW w:w="936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7B1528" w:rsidRPr="007B1528" w:rsidRDefault="007B1528" w:rsidP="007B1528">
            <w:pPr>
              <w:jc w:val="both"/>
              <w:rPr>
                <w:rFonts w:ascii="Calibri" w:hAnsi="Calibri" w:cs="Calibri"/>
                <w:lang w:eastAsia="es-ES"/>
              </w:rPr>
            </w:pPr>
            <w:r w:rsidRPr="007B1528">
              <w:rPr>
                <w:rFonts w:ascii="Calibri" w:hAnsi="Calibri" w:cs="Calibri"/>
                <w:lang w:eastAsia="es-ES"/>
              </w:rPr>
              <w:t>INSTRUCCIONES PARA LA EMISIÓN DE INSTRUMENTOS FINANCIEROS</w:t>
            </w:r>
          </w:p>
        </w:tc>
      </w:tr>
      <w:tr w:rsidR="007B1528" w:rsidRPr="007B1528" w:rsidTr="00875C09">
        <w:trPr>
          <w:trHeight w:val="454"/>
        </w:trPr>
        <w:tc>
          <w:tcPr>
            <w:tcW w:w="936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B1528" w:rsidRPr="007B1528" w:rsidRDefault="007B1528" w:rsidP="007B1528">
            <w:pPr>
              <w:jc w:val="both"/>
              <w:rPr>
                <w:rFonts w:ascii="Calibri" w:hAnsi="Calibri" w:cs="Calibri"/>
                <w:lang w:eastAsia="es-ES"/>
              </w:rPr>
            </w:pPr>
          </w:p>
          <w:p w:rsidR="007B1528" w:rsidRPr="007B1528" w:rsidRDefault="007B1528" w:rsidP="007B1528">
            <w:pPr>
              <w:rPr>
                <w:rFonts w:ascii="Calibri" w:hAnsi="Calibri" w:cs="Calibri"/>
                <w:lang w:eastAsia="es-ES"/>
              </w:rPr>
            </w:pPr>
            <w:r w:rsidRPr="007B1528">
              <w:rPr>
                <w:rFonts w:ascii="Calibri" w:hAnsi="Calibri" w:cs="Calibri"/>
                <w:lang w:eastAsia="es-ES"/>
              </w:rPr>
              <w:t>El Proponente o Adjudicado deberá solicitar o instruir a la entidad de intermediación financiera bancaría, el correcto registro de datos o información en los Instrumentos Financieros de Garantía requeridos, cumpliendo obligatoriamente con las siguientes condiciones:</w:t>
            </w:r>
          </w:p>
          <w:p w:rsidR="007B1528" w:rsidRPr="007B1528" w:rsidRDefault="007B1528" w:rsidP="007B1528">
            <w:pPr>
              <w:rPr>
                <w:rFonts w:ascii="Calibri" w:hAnsi="Calibri" w:cs="Calibri"/>
                <w:lang w:eastAsia="es-ES"/>
              </w:rPr>
            </w:pP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7B1528" w:rsidRPr="007B1528" w:rsidTr="007B1528">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7B1528" w:rsidRPr="007B1528" w:rsidRDefault="007B1528" w:rsidP="007B1528">
                  <w:pPr>
                    <w:jc w:val="center"/>
                    <w:rPr>
                      <w:rFonts w:ascii="Calibri" w:hAnsi="Calibri" w:cs="Calibri"/>
                      <w:b/>
                      <w:bCs/>
                      <w:sz w:val="18"/>
                      <w:szCs w:val="18"/>
                      <w:lang w:eastAsia="es-ES"/>
                    </w:rPr>
                  </w:pPr>
                  <w:r w:rsidRPr="007B1528">
                    <w:rPr>
                      <w:rFonts w:ascii="Calibri" w:hAnsi="Calibri" w:cs="Calibri"/>
                      <w:b/>
                      <w:bCs/>
                      <w:sz w:val="18"/>
                      <w:szCs w:val="18"/>
                      <w:lang w:eastAsia="es-ES"/>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7B1528" w:rsidRPr="007B1528" w:rsidRDefault="007B1528" w:rsidP="007B1528">
                  <w:pPr>
                    <w:jc w:val="center"/>
                    <w:rPr>
                      <w:rFonts w:ascii="Calibri" w:hAnsi="Calibri" w:cs="Calibri"/>
                      <w:b/>
                      <w:bCs/>
                      <w:sz w:val="18"/>
                      <w:szCs w:val="18"/>
                      <w:lang w:eastAsia="es-ES"/>
                    </w:rPr>
                  </w:pPr>
                  <w:r w:rsidRPr="007B1528">
                    <w:rPr>
                      <w:rFonts w:ascii="Calibri" w:hAnsi="Calibri" w:cs="Calibri"/>
                      <w:b/>
                      <w:bCs/>
                      <w:sz w:val="18"/>
                      <w:szCs w:val="18"/>
                      <w:lang w:eastAsia="es-ES"/>
                    </w:rPr>
                    <w:t>INSTRUCCIÓN</w:t>
                  </w:r>
                </w:p>
              </w:tc>
            </w:tr>
            <w:tr w:rsidR="007B1528" w:rsidRPr="007B1528" w:rsidTr="007B1528">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B1528" w:rsidRPr="007B1528" w:rsidRDefault="007B1528" w:rsidP="007B1528">
                  <w:pPr>
                    <w:rPr>
                      <w:rFonts w:ascii="Calibri" w:hAnsi="Calibri" w:cs="Calibri"/>
                      <w:b/>
                      <w:bCs/>
                      <w:sz w:val="18"/>
                      <w:szCs w:val="18"/>
                      <w:lang w:eastAsia="es-ES"/>
                    </w:rPr>
                  </w:pPr>
                  <w:r w:rsidRPr="007B1528">
                    <w:rPr>
                      <w:rFonts w:ascii="Calibri" w:hAnsi="Calibri" w:cs="Calibri"/>
                      <w:b/>
                      <w:bCs/>
                      <w:sz w:val="18"/>
                      <w:szCs w:val="18"/>
                      <w:lang w:eastAsia="es-ES"/>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7B1528" w:rsidRPr="007B1528" w:rsidRDefault="007B1528" w:rsidP="007B1528">
                  <w:pPr>
                    <w:jc w:val="both"/>
                    <w:rPr>
                      <w:rFonts w:ascii="Calibri" w:hAnsi="Calibri" w:cs="Calibri"/>
                      <w:b/>
                      <w:bCs/>
                      <w:sz w:val="18"/>
                      <w:szCs w:val="18"/>
                      <w:lang w:eastAsia="es-ES"/>
                    </w:rPr>
                  </w:pPr>
                  <w:r w:rsidRPr="007B1528">
                    <w:rPr>
                      <w:rFonts w:ascii="Calibri" w:hAnsi="Calibri" w:cs="Calibri"/>
                      <w:sz w:val="18"/>
                      <w:szCs w:val="18"/>
                      <w:lang w:eastAsia="es-ES"/>
                    </w:rPr>
                    <w:t xml:space="preserve">Se aceptará </w:t>
                  </w:r>
                  <w:r w:rsidRPr="007B1528">
                    <w:rPr>
                      <w:rFonts w:ascii="Calibri" w:hAnsi="Calibri" w:cs="Calibri"/>
                      <w:b/>
                      <w:sz w:val="18"/>
                      <w:szCs w:val="18"/>
                      <w:u w:val="single"/>
                      <w:lang w:eastAsia="es-ES"/>
                    </w:rPr>
                    <w:t>únicamente</w:t>
                  </w:r>
                  <w:r w:rsidRPr="007B1528">
                    <w:rPr>
                      <w:rFonts w:ascii="Calibri" w:hAnsi="Calibri" w:cs="Calibri"/>
                      <w:sz w:val="18"/>
                      <w:szCs w:val="18"/>
                      <w:lang w:eastAsia="es-ES"/>
                    </w:rPr>
                    <w:t xml:space="preserve"> los instrumentos detallados en el presente anexo.</w:t>
                  </w:r>
                </w:p>
              </w:tc>
            </w:tr>
            <w:tr w:rsidR="007B1528" w:rsidRPr="007B1528" w:rsidTr="007B1528">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B1528" w:rsidRPr="007B1528" w:rsidRDefault="007B1528" w:rsidP="007B1528">
                  <w:pPr>
                    <w:rPr>
                      <w:rFonts w:ascii="Calibri" w:hAnsi="Calibri" w:cs="Calibri"/>
                      <w:b/>
                      <w:bCs/>
                      <w:sz w:val="18"/>
                      <w:szCs w:val="18"/>
                      <w:lang w:eastAsia="es-ES"/>
                    </w:rPr>
                  </w:pPr>
                  <w:r w:rsidRPr="007B1528">
                    <w:rPr>
                      <w:rFonts w:ascii="Calibri" w:hAnsi="Calibri" w:cs="Calibri"/>
                      <w:b/>
                      <w:bCs/>
                      <w:sz w:val="18"/>
                      <w:szCs w:val="18"/>
                      <w:lang w:eastAsia="es-ES"/>
                    </w:rPr>
                    <w:t>OBJETO DE LA GARANTÍA</w:t>
                  </w:r>
                </w:p>
                <w:p w:rsidR="007B1528" w:rsidRPr="007B1528" w:rsidRDefault="007B1528" w:rsidP="007B1528">
                  <w:pPr>
                    <w:rPr>
                      <w:rFonts w:ascii="Calibri" w:hAnsi="Calibri" w:cs="Calibri"/>
                      <w:i/>
                      <w:sz w:val="18"/>
                      <w:szCs w:val="18"/>
                      <w:lang w:eastAsia="es-ES"/>
                    </w:rPr>
                  </w:pPr>
                  <w:r w:rsidRPr="007B1528">
                    <w:rPr>
                      <w:rFonts w:ascii="Calibri" w:hAnsi="Calibri" w:cs="Calibri"/>
                      <w:b/>
                      <w:bCs/>
                      <w:sz w:val="18"/>
                      <w:szCs w:val="18"/>
                      <w:lang w:eastAsia="es-ES"/>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7B1528" w:rsidRPr="007B1528" w:rsidRDefault="007B1528" w:rsidP="007B1528">
                  <w:pPr>
                    <w:jc w:val="both"/>
                    <w:rPr>
                      <w:rFonts w:ascii="Calibri" w:hAnsi="Calibri" w:cs="Calibri"/>
                      <w:sz w:val="18"/>
                      <w:szCs w:val="18"/>
                      <w:lang w:eastAsia="es-ES"/>
                    </w:rPr>
                  </w:pPr>
                  <w:r w:rsidRPr="007B1528">
                    <w:rPr>
                      <w:rFonts w:ascii="Calibri" w:hAnsi="Calibri" w:cs="Calibri"/>
                      <w:sz w:val="18"/>
                      <w:szCs w:val="18"/>
                      <w:lang w:eastAsia="es-ES"/>
                    </w:rPr>
                    <w:t xml:space="preserve">Debe consignar correctamente y de manera explícita, </w:t>
                  </w:r>
                  <w:r w:rsidRPr="007B1528">
                    <w:rPr>
                      <w:rFonts w:ascii="Calibri" w:hAnsi="Calibri" w:cs="Calibri"/>
                      <w:b/>
                      <w:sz w:val="18"/>
                      <w:szCs w:val="18"/>
                      <w:u w:val="single"/>
                      <w:lang w:eastAsia="es-ES"/>
                    </w:rPr>
                    <w:t>textual</w:t>
                  </w:r>
                  <w:r w:rsidRPr="007B1528">
                    <w:rPr>
                      <w:rFonts w:ascii="Calibri" w:hAnsi="Calibri" w:cs="Calibri"/>
                      <w:sz w:val="18"/>
                      <w:szCs w:val="18"/>
                      <w:lang w:eastAsia="es-ES"/>
                    </w:rPr>
                    <w:t xml:space="preserve"> y </w:t>
                  </w:r>
                  <w:r w:rsidRPr="007B1528">
                    <w:rPr>
                      <w:rFonts w:ascii="Calibri" w:hAnsi="Calibri" w:cs="Calibri"/>
                      <w:b/>
                      <w:sz w:val="18"/>
                      <w:szCs w:val="18"/>
                      <w:u w:val="single"/>
                      <w:lang w:eastAsia="es-ES"/>
                    </w:rPr>
                    <w:t>completa</w:t>
                  </w:r>
                  <w:r w:rsidRPr="007B1528">
                    <w:rPr>
                      <w:rFonts w:ascii="Calibri" w:hAnsi="Calibri" w:cs="Calibri"/>
                      <w:sz w:val="18"/>
                      <w:szCs w:val="18"/>
                      <w:lang w:eastAsia="es-ES"/>
                    </w:rPr>
                    <w:t xml:space="preserve">: </w:t>
                  </w:r>
                </w:p>
                <w:p w:rsidR="007B1528" w:rsidRPr="007B1528" w:rsidRDefault="007B1528" w:rsidP="007B1528">
                  <w:pPr>
                    <w:numPr>
                      <w:ilvl w:val="0"/>
                      <w:numId w:val="50"/>
                    </w:numPr>
                    <w:jc w:val="both"/>
                    <w:rPr>
                      <w:rFonts w:ascii="Calibri" w:hAnsi="Calibri" w:cs="Calibri"/>
                      <w:sz w:val="18"/>
                      <w:szCs w:val="18"/>
                      <w:lang w:eastAsia="es-ES"/>
                    </w:rPr>
                  </w:pPr>
                  <w:r w:rsidRPr="007B1528">
                    <w:rPr>
                      <w:rFonts w:ascii="Calibri" w:hAnsi="Calibri" w:cs="Calibri"/>
                      <w:b/>
                      <w:sz w:val="18"/>
                      <w:szCs w:val="18"/>
                      <w:lang w:eastAsia="es-ES"/>
                    </w:rPr>
                    <w:t>Objeto a garantizar (“Garantía según el objeto”)</w:t>
                  </w:r>
                  <w:r w:rsidRPr="007B1528">
                    <w:rPr>
                      <w:rFonts w:ascii="Calibri" w:hAnsi="Calibri" w:cs="Calibri"/>
                      <w:b/>
                      <w:sz w:val="18"/>
                      <w:szCs w:val="18"/>
                      <w:vertAlign w:val="superscript"/>
                      <w:lang w:eastAsia="es-ES"/>
                    </w:rPr>
                    <w:footnoteReference w:id="1"/>
                  </w:r>
                  <w:r w:rsidRPr="007B1528">
                    <w:rPr>
                      <w:rFonts w:ascii="Calibri" w:hAnsi="Calibri" w:cs="Calibri"/>
                      <w:sz w:val="18"/>
                      <w:szCs w:val="18"/>
                      <w:lang w:eastAsia="es-ES"/>
                    </w:rPr>
                    <w:t xml:space="preserve"> conforme lo requerido en el presente anexo.</w:t>
                  </w:r>
                </w:p>
                <w:p w:rsidR="007B1528" w:rsidRPr="007B1528" w:rsidRDefault="007B1528" w:rsidP="007B1528">
                  <w:pPr>
                    <w:numPr>
                      <w:ilvl w:val="0"/>
                      <w:numId w:val="50"/>
                    </w:numPr>
                    <w:jc w:val="both"/>
                    <w:rPr>
                      <w:rFonts w:ascii="Calibri" w:hAnsi="Calibri" w:cs="Calibri"/>
                      <w:b/>
                      <w:sz w:val="18"/>
                      <w:szCs w:val="18"/>
                      <w:lang w:eastAsia="es-ES"/>
                    </w:rPr>
                  </w:pPr>
                  <w:r w:rsidRPr="007B1528">
                    <w:rPr>
                      <w:rFonts w:ascii="Calibri" w:hAnsi="Calibri" w:cs="Calibri"/>
                      <w:b/>
                      <w:sz w:val="18"/>
                      <w:szCs w:val="18"/>
                      <w:lang w:eastAsia="es-ES"/>
                    </w:rPr>
                    <w:t xml:space="preserve">Nombre (Objeto de la Contratación) y/o código </w:t>
                  </w:r>
                  <w:r w:rsidRPr="007B1528">
                    <w:rPr>
                      <w:rFonts w:ascii="Calibri" w:hAnsi="Calibri" w:cs="Calibri"/>
                      <w:sz w:val="18"/>
                      <w:szCs w:val="18"/>
                      <w:lang w:eastAsia="es-ES"/>
                    </w:rPr>
                    <w:t>del proceso de contratación, conforme al registrado en la página web</w:t>
                  </w:r>
                  <w:r w:rsidRPr="007B1528">
                    <w:rPr>
                      <w:rFonts w:ascii="Calibri" w:hAnsi="Calibri" w:cs="Calibri"/>
                      <w:b/>
                      <w:sz w:val="18"/>
                      <w:szCs w:val="18"/>
                      <w:lang w:eastAsia="es-ES"/>
                    </w:rPr>
                    <w:t>:</w:t>
                  </w:r>
                </w:p>
                <w:p w:rsidR="007B1528" w:rsidRPr="007B1528" w:rsidRDefault="007B1528" w:rsidP="007B1528">
                  <w:pPr>
                    <w:ind w:left="360"/>
                    <w:jc w:val="both"/>
                    <w:rPr>
                      <w:rFonts w:ascii="Calibri" w:hAnsi="Calibri" w:cs="Calibri"/>
                      <w:b/>
                      <w:i/>
                      <w:sz w:val="18"/>
                      <w:szCs w:val="18"/>
                      <w:lang w:eastAsia="es-ES"/>
                    </w:rPr>
                  </w:pPr>
                  <w:r w:rsidRPr="007B1528">
                    <w:rPr>
                      <w:rFonts w:ascii="Calibri" w:hAnsi="Calibri" w:cs="Calibri"/>
                      <w:b/>
                      <w:i/>
                      <w:sz w:val="18"/>
                      <w:szCs w:val="18"/>
                      <w:lang w:eastAsia="es-ES"/>
                    </w:rPr>
                    <w:t>http://contrataciones.ypfb.gob.bo/contrataciones/publicacion</w:t>
                  </w:r>
                </w:p>
              </w:tc>
            </w:tr>
            <w:tr w:rsidR="007B1528" w:rsidRPr="007B1528" w:rsidTr="007B1528">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B1528" w:rsidRPr="007B1528" w:rsidRDefault="007B1528" w:rsidP="007B1528">
                  <w:pPr>
                    <w:rPr>
                      <w:rFonts w:ascii="Calibri" w:hAnsi="Calibri" w:cs="Calibri"/>
                      <w:b/>
                      <w:bCs/>
                      <w:sz w:val="18"/>
                      <w:szCs w:val="18"/>
                      <w:lang w:eastAsia="es-ES"/>
                    </w:rPr>
                  </w:pPr>
                  <w:r w:rsidRPr="007B1528">
                    <w:rPr>
                      <w:rFonts w:ascii="Calibri" w:hAnsi="Calibri" w:cs="Calibri"/>
                      <w:b/>
                      <w:bCs/>
                      <w:sz w:val="18"/>
                      <w:szCs w:val="18"/>
                      <w:lang w:eastAsia="es-ES"/>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7B1528" w:rsidRPr="007B1528" w:rsidRDefault="007B1528" w:rsidP="007B1528">
                  <w:pPr>
                    <w:jc w:val="both"/>
                    <w:rPr>
                      <w:rFonts w:ascii="Calibri" w:hAnsi="Calibri" w:cs="Calibri"/>
                      <w:sz w:val="18"/>
                      <w:szCs w:val="18"/>
                      <w:lang w:eastAsia="es-ES"/>
                    </w:rPr>
                  </w:pPr>
                  <w:r w:rsidRPr="007B1528">
                    <w:rPr>
                      <w:rFonts w:ascii="Calibri" w:hAnsi="Calibri" w:cs="Calibri"/>
                      <w:sz w:val="18"/>
                      <w:szCs w:val="18"/>
                      <w:lang w:eastAsia="es-ES"/>
                    </w:rPr>
                    <w:t xml:space="preserve">Debe consignar el nombre </w:t>
                  </w:r>
                  <w:r w:rsidRPr="007B1528">
                    <w:rPr>
                      <w:rFonts w:ascii="Calibri" w:hAnsi="Calibri" w:cs="Calibri"/>
                      <w:sz w:val="18"/>
                      <w:szCs w:val="18"/>
                      <w:u w:val="single"/>
                      <w:lang w:eastAsia="es-ES"/>
                    </w:rPr>
                    <w:t>plenamente</w:t>
                  </w:r>
                  <w:r w:rsidRPr="007B1528">
                    <w:rPr>
                      <w:rFonts w:ascii="Calibri" w:hAnsi="Calibri" w:cs="Calibri"/>
                      <w:sz w:val="18"/>
                      <w:szCs w:val="18"/>
                      <w:lang w:eastAsia="es-ES"/>
                    </w:rPr>
                    <w:t xml:space="preserve"> consistente o concordante con el registrado en el Formulario A-1 (campo: </w:t>
                  </w:r>
                  <w:r w:rsidRPr="007B1528">
                    <w:rPr>
                      <w:rFonts w:ascii="Calibri" w:hAnsi="Calibri" w:cs="Calibri"/>
                      <w:i/>
                      <w:sz w:val="18"/>
                      <w:szCs w:val="18"/>
                      <w:lang w:eastAsia="es-ES"/>
                    </w:rPr>
                    <w:t>Nombre o Razón Social del Proponente</w:t>
                  </w:r>
                  <w:r w:rsidRPr="007B1528">
                    <w:rPr>
                      <w:rFonts w:ascii="Calibri" w:hAnsi="Calibri" w:cs="Calibri"/>
                      <w:sz w:val="18"/>
                      <w:szCs w:val="18"/>
                      <w:lang w:eastAsia="es-ES"/>
                    </w:rPr>
                    <w:t xml:space="preserve">). Para </w:t>
                  </w:r>
                  <w:r w:rsidRPr="007B1528">
                    <w:rPr>
                      <w:rFonts w:ascii="Calibri" w:hAnsi="Calibri" w:cs="Calibri"/>
                      <w:sz w:val="18"/>
                      <w:szCs w:val="18"/>
                      <w:u w:val="single"/>
                      <w:lang w:eastAsia="es-ES"/>
                    </w:rPr>
                    <w:t>empresas unipersonales</w:t>
                  </w:r>
                  <w:r w:rsidRPr="007B1528">
                    <w:rPr>
                      <w:rFonts w:ascii="Calibri" w:hAnsi="Calibri" w:cs="Calibri"/>
                      <w:sz w:val="18"/>
                      <w:szCs w:val="18"/>
                      <w:lang w:eastAsia="es-ES"/>
                    </w:rPr>
                    <w:t xml:space="preserve"> podrá figurar alternativamente el nombre del Contribuyente (NIT).</w:t>
                  </w:r>
                </w:p>
                <w:p w:rsidR="007B1528" w:rsidRPr="007B1528" w:rsidRDefault="007B1528" w:rsidP="007B1528">
                  <w:pPr>
                    <w:jc w:val="both"/>
                    <w:rPr>
                      <w:rFonts w:ascii="Calibri" w:hAnsi="Calibri" w:cs="Calibri"/>
                      <w:sz w:val="18"/>
                      <w:szCs w:val="18"/>
                      <w:lang w:eastAsia="es-ES"/>
                    </w:rPr>
                  </w:pPr>
                  <w:r w:rsidRPr="007B1528">
                    <w:rPr>
                      <w:rFonts w:ascii="Calibri" w:hAnsi="Calibri" w:cs="Calibri"/>
                      <w:sz w:val="18"/>
                      <w:szCs w:val="18"/>
                      <w:lang w:eastAsia="es-ES"/>
                    </w:rPr>
                    <w:t xml:space="preserve">Asimismo, el </w:t>
                  </w:r>
                  <w:r w:rsidRPr="007B1528">
                    <w:rPr>
                      <w:rFonts w:ascii="Calibri" w:hAnsi="Calibri" w:cs="Calibri"/>
                      <w:i/>
                      <w:sz w:val="18"/>
                      <w:szCs w:val="18"/>
                      <w:lang w:eastAsia="es-ES"/>
                    </w:rPr>
                    <w:t>Nombre o</w:t>
                  </w:r>
                  <w:r w:rsidRPr="007B1528">
                    <w:rPr>
                      <w:rFonts w:ascii="Calibri" w:hAnsi="Calibri" w:cs="Calibri"/>
                      <w:sz w:val="18"/>
                      <w:szCs w:val="18"/>
                      <w:lang w:eastAsia="es-ES"/>
                    </w:rPr>
                    <w:t xml:space="preserve"> </w:t>
                  </w:r>
                  <w:r w:rsidRPr="007B1528">
                    <w:rPr>
                      <w:rFonts w:ascii="Calibri" w:hAnsi="Calibri" w:cs="Calibri"/>
                      <w:i/>
                      <w:sz w:val="18"/>
                      <w:szCs w:val="18"/>
                      <w:lang w:eastAsia="es-ES"/>
                    </w:rPr>
                    <w:t xml:space="preserve">Razón Social del Proponente </w:t>
                  </w:r>
                  <w:r w:rsidRPr="007B1528">
                    <w:rPr>
                      <w:rFonts w:ascii="Calibri" w:hAnsi="Calibri" w:cs="Calibri"/>
                      <w:sz w:val="18"/>
                      <w:szCs w:val="18"/>
                      <w:lang w:eastAsia="es-ES"/>
                    </w:rPr>
                    <w:t>(Empresa) deberá estar respaldado por los registrados en los siguientes documentos, según corresponda al documento requerido en el DBC o DCD o EETT o TDRs:</w:t>
                  </w:r>
                </w:p>
                <w:p w:rsidR="007B1528" w:rsidRPr="007B1528" w:rsidRDefault="007B1528" w:rsidP="007B1528">
                  <w:pPr>
                    <w:numPr>
                      <w:ilvl w:val="0"/>
                      <w:numId w:val="51"/>
                    </w:numPr>
                    <w:jc w:val="both"/>
                    <w:rPr>
                      <w:rFonts w:ascii="Calibri" w:hAnsi="Calibri" w:cs="Calibri"/>
                      <w:sz w:val="18"/>
                      <w:szCs w:val="18"/>
                      <w:lang w:eastAsia="es-ES"/>
                    </w:rPr>
                  </w:pPr>
                  <w:r w:rsidRPr="007B1528">
                    <w:rPr>
                      <w:rFonts w:ascii="Calibri" w:hAnsi="Calibri" w:cs="Calibri"/>
                      <w:sz w:val="18"/>
                      <w:szCs w:val="18"/>
                      <w:lang w:eastAsia="es-ES"/>
                    </w:rPr>
                    <w:t>Registros FUNDEMPRESA, (o equivalente en el país de origen); o</w:t>
                  </w:r>
                </w:p>
                <w:p w:rsidR="007B1528" w:rsidRPr="007B1528" w:rsidRDefault="007B1528" w:rsidP="007B1528">
                  <w:pPr>
                    <w:numPr>
                      <w:ilvl w:val="0"/>
                      <w:numId w:val="51"/>
                    </w:numPr>
                    <w:jc w:val="both"/>
                    <w:rPr>
                      <w:rFonts w:ascii="Calibri" w:hAnsi="Calibri" w:cs="Calibri"/>
                      <w:sz w:val="18"/>
                      <w:szCs w:val="18"/>
                      <w:lang w:eastAsia="es-ES"/>
                    </w:rPr>
                  </w:pPr>
                  <w:r w:rsidRPr="007B1528">
                    <w:rPr>
                      <w:rFonts w:ascii="Calibri" w:hAnsi="Calibri" w:cs="Calibri"/>
                      <w:sz w:val="18"/>
                      <w:szCs w:val="18"/>
                      <w:lang w:eastAsia="es-ES"/>
                    </w:rPr>
                    <w:t>Instrumento de Constitución.</w:t>
                  </w:r>
                </w:p>
              </w:tc>
            </w:tr>
            <w:tr w:rsidR="007B1528" w:rsidRPr="007B1528" w:rsidTr="007B1528">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B1528" w:rsidRPr="007B1528" w:rsidRDefault="007B1528" w:rsidP="007B1528">
                  <w:pPr>
                    <w:rPr>
                      <w:rFonts w:ascii="Calibri" w:hAnsi="Calibri" w:cs="Calibri"/>
                      <w:b/>
                      <w:bCs/>
                      <w:sz w:val="18"/>
                      <w:szCs w:val="18"/>
                      <w:lang w:eastAsia="es-ES"/>
                    </w:rPr>
                  </w:pPr>
                  <w:r w:rsidRPr="007B1528">
                    <w:rPr>
                      <w:rFonts w:ascii="Calibri" w:hAnsi="Calibri" w:cs="Calibri"/>
                      <w:b/>
                      <w:bCs/>
                      <w:sz w:val="18"/>
                      <w:szCs w:val="18"/>
                      <w:lang w:eastAsia="es-ES"/>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7B1528" w:rsidRPr="007B1528" w:rsidRDefault="007B1528" w:rsidP="007B1528">
                  <w:pPr>
                    <w:jc w:val="both"/>
                    <w:rPr>
                      <w:rFonts w:ascii="Calibri" w:hAnsi="Calibri" w:cs="Calibri"/>
                      <w:sz w:val="18"/>
                      <w:szCs w:val="18"/>
                      <w:lang w:eastAsia="es-ES"/>
                    </w:rPr>
                  </w:pPr>
                  <w:r w:rsidRPr="007B1528">
                    <w:rPr>
                      <w:rFonts w:ascii="Calibri" w:hAnsi="Calibri" w:cs="Calibri"/>
                      <w:sz w:val="18"/>
                      <w:szCs w:val="18"/>
                      <w:lang w:eastAsia="es-ES"/>
                    </w:rPr>
                    <w:t>Debe consignar:</w:t>
                  </w:r>
                </w:p>
                <w:p w:rsidR="007B1528" w:rsidRPr="007B1528" w:rsidRDefault="007B1528" w:rsidP="007B1528">
                  <w:pPr>
                    <w:numPr>
                      <w:ilvl w:val="0"/>
                      <w:numId w:val="52"/>
                    </w:numPr>
                    <w:spacing w:line="276" w:lineRule="auto"/>
                    <w:ind w:left="357" w:hanging="357"/>
                    <w:jc w:val="both"/>
                    <w:rPr>
                      <w:rFonts w:ascii="Calibri" w:hAnsi="Calibri" w:cs="Calibri"/>
                      <w:sz w:val="18"/>
                      <w:szCs w:val="18"/>
                      <w:lang w:eastAsia="es-ES"/>
                    </w:rPr>
                  </w:pPr>
                  <w:r w:rsidRPr="007B1528">
                    <w:rPr>
                      <w:rFonts w:ascii="Calibri" w:hAnsi="Calibri" w:cs="Calibri"/>
                      <w:sz w:val="18"/>
                      <w:szCs w:val="18"/>
                      <w:lang w:eastAsia="es-ES"/>
                    </w:rPr>
                    <w:t>YACIMIENTOS PETROLIFEROS FISCALES BOLIVIANOS;</w:t>
                  </w:r>
                </w:p>
                <w:p w:rsidR="007B1528" w:rsidRPr="007B1528" w:rsidRDefault="007B1528" w:rsidP="007B1528">
                  <w:pPr>
                    <w:numPr>
                      <w:ilvl w:val="0"/>
                      <w:numId w:val="52"/>
                    </w:numPr>
                    <w:spacing w:line="276" w:lineRule="auto"/>
                    <w:ind w:left="357" w:hanging="357"/>
                    <w:jc w:val="both"/>
                    <w:rPr>
                      <w:rFonts w:ascii="Calibri" w:hAnsi="Calibri" w:cs="Calibri"/>
                      <w:i/>
                      <w:sz w:val="18"/>
                      <w:szCs w:val="18"/>
                      <w:lang w:eastAsia="es-ES"/>
                    </w:rPr>
                  </w:pPr>
                  <w:r w:rsidRPr="007B1528">
                    <w:rPr>
                      <w:rFonts w:ascii="Calibri" w:hAnsi="Calibri" w:cs="Calibri"/>
                      <w:i/>
                      <w:sz w:val="18"/>
                      <w:szCs w:val="18"/>
                      <w:lang w:eastAsia="es-ES"/>
                    </w:rPr>
                    <w:t>YPFB;</w:t>
                  </w:r>
                </w:p>
                <w:p w:rsidR="007B1528" w:rsidRPr="007B1528" w:rsidRDefault="007B1528" w:rsidP="007B1528">
                  <w:pPr>
                    <w:numPr>
                      <w:ilvl w:val="0"/>
                      <w:numId w:val="52"/>
                    </w:numPr>
                    <w:spacing w:line="276" w:lineRule="auto"/>
                    <w:ind w:left="357" w:hanging="357"/>
                    <w:jc w:val="both"/>
                    <w:rPr>
                      <w:rFonts w:ascii="Calibri" w:hAnsi="Calibri" w:cs="Calibri"/>
                      <w:i/>
                      <w:sz w:val="18"/>
                      <w:szCs w:val="18"/>
                      <w:lang w:eastAsia="es-ES"/>
                    </w:rPr>
                  </w:pPr>
                  <w:r w:rsidRPr="007B1528">
                    <w:rPr>
                      <w:rFonts w:ascii="Calibri" w:hAnsi="Calibri" w:cs="Calibri"/>
                      <w:i/>
                      <w:sz w:val="18"/>
                      <w:szCs w:val="18"/>
                      <w:lang w:eastAsia="es-ES"/>
                    </w:rPr>
                    <w:t>o ambos.</w:t>
                  </w:r>
                </w:p>
              </w:tc>
            </w:tr>
            <w:tr w:rsidR="007B1528" w:rsidRPr="007B1528" w:rsidTr="007B1528">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B1528" w:rsidRPr="007B1528" w:rsidRDefault="007B1528" w:rsidP="007B1528">
                  <w:pPr>
                    <w:rPr>
                      <w:rFonts w:ascii="Calibri" w:hAnsi="Calibri" w:cs="Calibri"/>
                      <w:sz w:val="18"/>
                      <w:szCs w:val="18"/>
                      <w:lang w:eastAsia="es-ES"/>
                    </w:rPr>
                  </w:pPr>
                  <w:r w:rsidRPr="007B1528">
                    <w:rPr>
                      <w:rFonts w:ascii="Calibri" w:hAnsi="Calibri" w:cs="Calibri"/>
                      <w:b/>
                      <w:bCs/>
                      <w:sz w:val="18"/>
                      <w:szCs w:val="18"/>
                      <w:lang w:eastAsia="es-ES"/>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7B1528" w:rsidRPr="007B1528" w:rsidRDefault="007B1528" w:rsidP="007B1528">
                  <w:pPr>
                    <w:jc w:val="both"/>
                    <w:rPr>
                      <w:rFonts w:ascii="Calibri" w:hAnsi="Calibri" w:cs="Calibri"/>
                      <w:sz w:val="18"/>
                      <w:szCs w:val="18"/>
                      <w:lang w:eastAsia="es-ES"/>
                    </w:rPr>
                  </w:pPr>
                  <w:r w:rsidRPr="007B1528">
                    <w:rPr>
                      <w:rFonts w:ascii="Calibri" w:hAnsi="Calibri" w:cs="Calibri"/>
                      <w:sz w:val="18"/>
                      <w:szCs w:val="18"/>
                      <w:lang w:eastAsia="es-ES"/>
                    </w:rPr>
                    <w:t>Debe consignar el valor/importe/monto correctamente calculado, conforme el presente anexo y la “</w:t>
                  </w:r>
                  <w:r w:rsidRPr="007B1528">
                    <w:rPr>
                      <w:rFonts w:ascii="Calibri" w:hAnsi="Calibri" w:cs="Calibri"/>
                      <w:i/>
                      <w:sz w:val="18"/>
                      <w:szCs w:val="18"/>
                      <w:lang w:eastAsia="es-ES"/>
                    </w:rPr>
                    <w:t>Garantía según el objeto</w:t>
                  </w:r>
                  <w:r w:rsidRPr="007B1528">
                    <w:rPr>
                      <w:rFonts w:ascii="Calibri" w:hAnsi="Calibri" w:cs="Calibri"/>
                      <w:sz w:val="18"/>
                      <w:szCs w:val="18"/>
                      <w:lang w:eastAsia="es-ES"/>
                    </w:rPr>
                    <w:t>” requerida, considerando el inc c) de los Aspectos Subsanables del DBC o DCD.</w:t>
                  </w:r>
                </w:p>
              </w:tc>
            </w:tr>
            <w:tr w:rsidR="007B1528" w:rsidRPr="007B1528" w:rsidTr="007B1528">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B1528" w:rsidRPr="007B1528" w:rsidRDefault="007B1528" w:rsidP="007B1528">
                  <w:pPr>
                    <w:rPr>
                      <w:rFonts w:ascii="Calibri" w:hAnsi="Calibri" w:cs="Calibri"/>
                      <w:sz w:val="18"/>
                      <w:szCs w:val="18"/>
                      <w:lang w:eastAsia="es-ES"/>
                    </w:rPr>
                  </w:pPr>
                  <w:r w:rsidRPr="007B1528">
                    <w:rPr>
                      <w:rFonts w:ascii="Calibri" w:hAnsi="Calibri" w:cs="Calibri"/>
                      <w:b/>
                      <w:bCs/>
                      <w:sz w:val="18"/>
                      <w:szCs w:val="18"/>
                      <w:lang w:eastAsia="es-ES"/>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7B1528" w:rsidRPr="007B1528" w:rsidRDefault="007B1528" w:rsidP="007B1528">
                  <w:pPr>
                    <w:jc w:val="both"/>
                    <w:rPr>
                      <w:rFonts w:ascii="Calibri" w:hAnsi="Calibri" w:cs="Calibri"/>
                      <w:sz w:val="18"/>
                      <w:szCs w:val="18"/>
                      <w:lang w:eastAsia="es-ES"/>
                    </w:rPr>
                  </w:pPr>
                  <w:r w:rsidRPr="007B1528">
                    <w:rPr>
                      <w:rFonts w:ascii="Calibri" w:hAnsi="Calibri" w:cs="Calibri"/>
                      <w:sz w:val="18"/>
                      <w:szCs w:val="18"/>
                      <w:lang w:eastAsia="es-ES"/>
                    </w:rPr>
                    <w:t xml:space="preserve">Debe consignar una vigencia </w:t>
                  </w:r>
                  <w:r w:rsidRPr="007B1528">
                    <w:rPr>
                      <w:rFonts w:ascii="Calibri" w:hAnsi="Calibri" w:cs="Calibri"/>
                      <w:sz w:val="18"/>
                      <w:szCs w:val="18"/>
                      <w:u w:val="single"/>
                      <w:lang w:eastAsia="es-ES"/>
                    </w:rPr>
                    <w:t>igual o mayor</w:t>
                  </w:r>
                  <w:r w:rsidRPr="007B1528">
                    <w:rPr>
                      <w:rFonts w:ascii="Calibri" w:hAnsi="Calibri" w:cs="Calibri"/>
                      <w:sz w:val="18"/>
                      <w:szCs w:val="18"/>
                      <w:lang w:eastAsia="es-ES"/>
                    </w:rPr>
                    <w:t xml:space="preserve"> a la requerida en el presente Anexo, </w:t>
                  </w:r>
                </w:p>
                <w:p w:rsidR="007B1528" w:rsidRPr="007B1528" w:rsidRDefault="007B1528" w:rsidP="007B1528">
                  <w:pPr>
                    <w:numPr>
                      <w:ilvl w:val="0"/>
                      <w:numId w:val="53"/>
                    </w:numPr>
                    <w:jc w:val="both"/>
                    <w:rPr>
                      <w:rFonts w:ascii="Calibri" w:hAnsi="Calibri" w:cs="Calibri"/>
                      <w:sz w:val="18"/>
                      <w:szCs w:val="18"/>
                      <w:lang w:eastAsia="es-ES"/>
                    </w:rPr>
                  </w:pPr>
                  <w:r w:rsidRPr="007B1528">
                    <w:rPr>
                      <w:rFonts w:ascii="Calibri" w:hAnsi="Calibri" w:cs="Calibri"/>
                      <w:b/>
                      <w:sz w:val="18"/>
                      <w:szCs w:val="18"/>
                      <w:u w:val="single"/>
                      <w:lang w:eastAsia="es-ES"/>
                    </w:rPr>
                    <w:t>Para la Garantía de Seriedad de Propuesta:</w:t>
                  </w:r>
                  <w:r w:rsidRPr="007B1528">
                    <w:rPr>
                      <w:rFonts w:ascii="Calibri" w:hAnsi="Calibri" w:cs="Calibri"/>
                      <w:sz w:val="18"/>
                      <w:szCs w:val="18"/>
                      <w:lang w:eastAsia="es-ES"/>
                    </w:rPr>
                    <w:t xml:space="preserve"> (120 días) computable a partir de la </w:t>
                  </w:r>
                  <w:r w:rsidRPr="007B1528">
                    <w:rPr>
                      <w:rFonts w:ascii="Calibri" w:hAnsi="Calibri" w:cs="Calibri"/>
                      <w:i/>
                      <w:sz w:val="18"/>
                      <w:szCs w:val="18"/>
                      <w:lang w:eastAsia="es-ES"/>
                    </w:rPr>
                    <w:t>“Fecha de presentación de propuesta”</w:t>
                  </w:r>
                  <w:r w:rsidRPr="007B1528">
                    <w:rPr>
                      <w:rFonts w:ascii="Calibri" w:hAnsi="Calibri" w:cs="Calibri"/>
                      <w:sz w:val="18"/>
                      <w:szCs w:val="18"/>
                      <w:lang w:eastAsia="es-ES"/>
                    </w:rPr>
                    <w:t xml:space="preserve">, establecida en el </w:t>
                  </w:r>
                  <w:r w:rsidRPr="007B1528">
                    <w:rPr>
                      <w:rFonts w:ascii="Calibri" w:hAnsi="Calibri" w:cs="Calibri"/>
                      <w:b/>
                      <w:sz w:val="18"/>
                      <w:szCs w:val="18"/>
                      <w:lang w:eastAsia="es-ES"/>
                    </w:rPr>
                    <w:t>“</w:t>
                  </w:r>
                  <w:r w:rsidRPr="007B1528">
                    <w:rPr>
                      <w:rFonts w:ascii="Calibri" w:hAnsi="Calibri" w:cs="Calibri"/>
                      <w:i/>
                      <w:sz w:val="18"/>
                      <w:szCs w:val="18"/>
                      <w:lang w:eastAsia="es-ES"/>
                    </w:rPr>
                    <w:t>Cronograma de Plazos”</w:t>
                  </w:r>
                  <w:r w:rsidRPr="007B1528">
                    <w:rPr>
                      <w:rFonts w:ascii="Calibri" w:hAnsi="Calibri" w:cs="Calibri"/>
                      <w:sz w:val="18"/>
                      <w:szCs w:val="18"/>
                      <w:lang w:eastAsia="es-ES"/>
                    </w:rPr>
                    <w:t xml:space="preserve"> incluidos como parte del DBC y considerando los Aspectos Subsanables admisibles en dicho documento. </w:t>
                  </w:r>
                </w:p>
                <w:p w:rsidR="007B1528" w:rsidRPr="007B1528" w:rsidRDefault="007B1528" w:rsidP="007B1528">
                  <w:pPr>
                    <w:numPr>
                      <w:ilvl w:val="0"/>
                      <w:numId w:val="53"/>
                    </w:numPr>
                    <w:jc w:val="both"/>
                    <w:rPr>
                      <w:rFonts w:ascii="Calibri" w:hAnsi="Calibri" w:cs="Calibri"/>
                      <w:sz w:val="18"/>
                      <w:szCs w:val="18"/>
                      <w:lang w:eastAsia="es-ES"/>
                    </w:rPr>
                  </w:pPr>
                  <w:r w:rsidRPr="007B1528">
                    <w:rPr>
                      <w:rFonts w:ascii="Calibri" w:hAnsi="Calibri" w:cs="Calibri"/>
                      <w:b/>
                      <w:sz w:val="18"/>
                      <w:szCs w:val="18"/>
                      <w:u w:val="single"/>
                      <w:lang w:eastAsia="es-ES"/>
                    </w:rPr>
                    <w:t>Para Garantía de Cumplimiento de Contrato y otras Garantías (DS 29506 y DS 181):</w:t>
                  </w:r>
                  <w:r w:rsidRPr="007B1528">
                    <w:rPr>
                      <w:rFonts w:ascii="Calibri" w:hAnsi="Calibri" w:cs="Calibri"/>
                      <w:b/>
                      <w:sz w:val="18"/>
                      <w:szCs w:val="18"/>
                      <w:lang w:eastAsia="es-ES"/>
                    </w:rPr>
                    <w:t xml:space="preserve"> </w:t>
                  </w:r>
                  <w:r w:rsidRPr="007B1528">
                    <w:rPr>
                      <w:rFonts w:ascii="Calibri" w:hAnsi="Calibri" w:cs="Calibri"/>
                      <w:sz w:val="18"/>
                      <w:szCs w:val="18"/>
                      <w:lang w:eastAsia="es-ES"/>
                    </w:rPr>
                    <w:t xml:space="preserve">conforme los días requeridos en el presente anexo, computables a partir de la </w:t>
                  </w:r>
                  <w:r w:rsidRPr="007B1528">
                    <w:rPr>
                      <w:rFonts w:ascii="Calibri" w:hAnsi="Calibri" w:cs="Calibri"/>
                      <w:sz w:val="18"/>
                      <w:szCs w:val="18"/>
                      <w:u w:val="single"/>
                      <w:lang w:eastAsia="es-ES"/>
                    </w:rPr>
                    <w:t>fecha de emisión de los instrumentos financieros</w:t>
                  </w:r>
                  <w:r w:rsidRPr="007B1528">
                    <w:rPr>
                      <w:rFonts w:ascii="Calibri" w:hAnsi="Calibri" w:cs="Calibri"/>
                      <w:sz w:val="18"/>
                      <w:szCs w:val="18"/>
                      <w:lang w:eastAsia="es-ES"/>
                    </w:rPr>
                    <w:t>, entendiéndose la “</w:t>
                  </w:r>
                  <w:r w:rsidRPr="007B1528">
                    <w:rPr>
                      <w:rFonts w:ascii="Calibri" w:hAnsi="Calibri" w:cs="Calibri"/>
                      <w:b/>
                      <w:i/>
                      <w:sz w:val="18"/>
                      <w:szCs w:val="18"/>
                      <w:u w:val="single"/>
                      <w:lang w:eastAsia="es-ES"/>
                    </w:rPr>
                    <w:t>Vigencia del contrato</w:t>
                  </w:r>
                  <w:r w:rsidRPr="007B1528">
                    <w:rPr>
                      <w:rFonts w:ascii="Calibri" w:hAnsi="Calibri" w:cs="Calibri"/>
                      <w:b/>
                      <w:sz w:val="18"/>
                      <w:szCs w:val="18"/>
                      <w:lang w:eastAsia="es-ES"/>
                    </w:rPr>
                    <w:t xml:space="preserve">” </w:t>
                  </w:r>
                  <w:r w:rsidRPr="007B1528">
                    <w:rPr>
                      <w:rFonts w:ascii="Calibri" w:hAnsi="Calibri" w:cs="Calibri"/>
                      <w:sz w:val="18"/>
                      <w:szCs w:val="18"/>
                      <w:lang w:eastAsia="es-ES"/>
                    </w:rPr>
                    <w:t xml:space="preserve">como </w:t>
                  </w:r>
                  <w:r w:rsidRPr="007B1528">
                    <w:rPr>
                      <w:rFonts w:ascii="Calibri" w:hAnsi="Calibri" w:cs="Calibri"/>
                      <w:sz w:val="18"/>
                      <w:szCs w:val="18"/>
                      <w:u w:val="single"/>
                      <w:lang w:eastAsia="es-ES"/>
                    </w:rPr>
                    <w:t xml:space="preserve">la fecha resultante de </w:t>
                  </w:r>
                  <w:r w:rsidRPr="007B1528">
                    <w:rPr>
                      <w:rFonts w:ascii="Calibri" w:hAnsi="Calibri" w:cs="Calibri"/>
                      <w:b/>
                      <w:sz w:val="18"/>
                      <w:szCs w:val="18"/>
                      <w:u w:val="single"/>
                      <w:lang w:eastAsia="es-ES"/>
                    </w:rPr>
                    <w:t>adicionar</w:t>
                  </w:r>
                  <w:r w:rsidRPr="007B1528">
                    <w:rPr>
                      <w:rFonts w:ascii="Calibri" w:hAnsi="Calibri" w:cs="Calibri"/>
                      <w:sz w:val="18"/>
                      <w:szCs w:val="18"/>
                      <w:u w:val="single"/>
                      <w:lang w:eastAsia="es-ES"/>
                    </w:rPr>
                    <w:t xml:space="preserve"> el “</w:t>
                  </w:r>
                  <w:r w:rsidRPr="007B1528">
                    <w:rPr>
                      <w:rFonts w:ascii="Calibri" w:hAnsi="Calibri" w:cs="Calibri"/>
                      <w:i/>
                      <w:sz w:val="18"/>
                      <w:szCs w:val="18"/>
                      <w:u w:val="single"/>
                      <w:lang w:eastAsia="es-ES"/>
                    </w:rPr>
                    <w:t>Plazo de entrega”</w:t>
                  </w:r>
                  <w:r w:rsidRPr="007B1528">
                    <w:rPr>
                      <w:rFonts w:ascii="Calibri" w:hAnsi="Calibri" w:cs="Calibri"/>
                      <w:sz w:val="18"/>
                      <w:szCs w:val="18"/>
                      <w:u w:val="single"/>
                      <w:lang w:eastAsia="es-ES"/>
                    </w:rPr>
                    <w:t xml:space="preserve"> establecido en el DBC o DCD, a dicha fecha de emisión.</w:t>
                  </w:r>
                </w:p>
              </w:tc>
            </w:tr>
            <w:tr w:rsidR="007B1528" w:rsidRPr="007B1528" w:rsidTr="007B1528">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B1528" w:rsidRPr="007B1528" w:rsidRDefault="007B1528" w:rsidP="007B1528">
                  <w:pPr>
                    <w:jc w:val="both"/>
                    <w:rPr>
                      <w:rFonts w:ascii="Calibri" w:hAnsi="Calibri" w:cs="Calibri"/>
                      <w:b/>
                      <w:bCs/>
                      <w:sz w:val="18"/>
                      <w:szCs w:val="18"/>
                      <w:lang w:eastAsia="es-ES"/>
                    </w:rPr>
                  </w:pPr>
                  <w:r w:rsidRPr="007B1528">
                    <w:rPr>
                      <w:rFonts w:ascii="Calibri" w:hAnsi="Calibri" w:cs="Calibri"/>
                      <w:b/>
                      <w:bCs/>
                      <w:sz w:val="18"/>
                      <w:szCs w:val="18"/>
                      <w:lang w:eastAsia="es-ES"/>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7B1528" w:rsidRPr="007B1528" w:rsidRDefault="007B1528" w:rsidP="007B1528">
                  <w:pPr>
                    <w:jc w:val="both"/>
                    <w:rPr>
                      <w:rFonts w:ascii="Calibri" w:hAnsi="Calibri" w:cs="Calibri"/>
                      <w:sz w:val="18"/>
                      <w:szCs w:val="18"/>
                      <w:lang w:eastAsia="es-ES"/>
                    </w:rPr>
                  </w:pPr>
                  <w:r w:rsidRPr="007B1528">
                    <w:rPr>
                      <w:rFonts w:ascii="Calibri" w:hAnsi="Calibri" w:cs="Calibri"/>
                      <w:sz w:val="18"/>
                      <w:szCs w:val="18"/>
                      <w:lang w:eastAsia="es-ES"/>
                    </w:rPr>
                    <w:t>Debe incluir las cláusulas de:</w:t>
                  </w:r>
                </w:p>
                <w:p w:rsidR="007B1528" w:rsidRPr="007B1528" w:rsidRDefault="007B1528" w:rsidP="007B1528">
                  <w:pPr>
                    <w:numPr>
                      <w:ilvl w:val="0"/>
                      <w:numId w:val="54"/>
                    </w:numPr>
                    <w:jc w:val="both"/>
                    <w:rPr>
                      <w:rFonts w:ascii="Calibri" w:hAnsi="Calibri" w:cs="Calibri"/>
                      <w:sz w:val="18"/>
                      <w:szCs w:val="18"/>
                      <w:lang w:eastAsia="es-ES"/>
                    </w:rPr>
                  </w:pPr>
                  <w:r w:rsidRPr="007B1528">
                    <w:rPr>
                      <w:rFonts w:ascii="Calibri" w:hAnsi="Calibri" w:cs="Calibri"/>
                      <w:sz w:val="18"/>
                      <w:szCs w:val="18"/>
                      <w:lang w:eastAsia="es-ES"/>
                    </w:rPr>
                    <w:t xml:space="preserve">Renovable, irrevocable y de </w:t>
                  </w:r>
                  <w:r w:rsidRPr="007B1528">
                    <w:rPr>
                      <w:rFonts w:ascii="Calibri" w:hAnsi="Calibri" w:cs="Calibri"/>
                      <w:sz w:val="18"/>
                      <w:szCs w:val="18"/>
                      <w:u w:val="single"/>
                      <w:lang w:eastAsia="es-ES"/>
                    </w:rPr>
                    <w:t>ejecución inmediata</w:t>
                  </w:r>
                  <w:r w:rsidRPr="007B1528">
                    <w:rPr>
                      <w:rFonts w:ascii="Calibri" w:hAnsi="Calibri" w:cs="Calibri"/>
                      <w:sz w:val="18"/>
                      <w:szCs w:val="18"/>
                      <w:lang w:eastAsia="es-ES"/>
                    </w:rPr>
                    <w:t xml:space="preserve"> o </w:t>
                  </w:r>
                  <w:r w:rsidRPr="007B1528">
                    <w:rPr>
                      <w:rFonts w:ascii="Calibri" w:hAnsi="Calibri" w:cs="Calibri"/>
                      <w:sz w:val="18"/>
                      <w:szCs w:val="18"/>
                      <w:u w:val="single"/>
                      <w:lang w:eastAsia="es-ES"/>
                    </w:rPr>
                    <w:t>ejecución a primer requerimiento</w:t>
                  </w:r>
                  <w:r w:rsidRPr="007B1528">
                    <w:rPr>
                      <w:rFonts w:ascii="Calibri" w:hAnsi="Calibri" w:cs="Calibri"/>
                      <w:sz w:val="18"/>
                      <w:szCs w:val="18"/>
                      <w:lang w:eastAsia="es-ES"/>
                    </w:rPr>
                    <w:t xml:space="preserve"> según corresponda al Instrumento Financiero requerido en el presente Anexo. </w:t>
                  </w:r>
                </w:p>
              </w:tc>
            </w:tr>
          </w:tbl>
          <w:p w:rsidR="007B1528" w:rsidRPr="007B1528" w:rsidRDefault="007B1528" w:rsidP="007B1528">
            <w:pPr>
              <w:jc w:val="both"/>
              <w:rPr>
                <w:rFonts w:ascii="Calibri" w:hAnsi="Calibri" w:cs="Calibri"/>
                <w:lang w:eastAsia="es-ES"/>
              </w:rPr>
            </w:pPr>
            <w:r w:rsidRPr="007B1528">
              <w:rPr>
                <w:rFonts w:ascii="Calibri" w:hAnsi="Calibri" w:cs="Calibri"/>
                <w:lang w:eastAsia="es-ES"/>
              </w:rPr>
              <w:t>NOTA: EL INCUMPLIMIENTO DE LOS PARÁMETROS ESTABLECIDOS PRECEDENTEMENTE,  NO DARÁ LUGAR A SUBSANACIÓN ALGUNA</w:t>
            </w:r>
          </w:p>
        </w:tc>
      </w:tr>
    </w:tbl>
    <w:p w:rsidR="007B1528" w:rsidRPr="007B1528" w:rsidRDefault="007B1528" w:rsidP="007B1528">
      <w:pPr>
        <w:jc w:val="both"/>
        <w:rPr>
          <w:rFonts w:ascii="Calibri" w:hAnsi="Calibri"/>
          <w:b/>
          <w:lang w:eastAsia="es-ES"/>
        </w:rPr>
      </w:pPr>
    </w:p>
    <w:p w:rsidR="007B1528" w:rsidRPr="007B1528" w:rsidRDefault="007B1528" w:rsidP="007B1528">
      <w:pPr>
        <w:jc w:val="center"/>
        <w:rPr>
          <w:rFonts w:ascii="Calibri" w:hAnsi="Calibri"/>
          <w:b/>
          <w:lang w:eastAsia="es-ES"/>
        </w:rPr>
      </w:pPr>
    </w:p>
    <w:p w:rsidR="007B1528" w:rsidRPr="007B1528" w:rsidRDefault="007B1528" w:rsidP="007B1528">
      <w:pPr>
        <w:jc w:val="both"/>
        <w:rPr>
          <w:rFonts w:ascii="Calibri" w:hAnsi="Calibri"/>
          <w:b/>
          <w:lang w:eastAsia="es-ES"/>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7B1528" w:rsidRPr="007B1528" w:rsidTr="007B1528">
        <w:trPr>
          <w:trHeight w:val="70"/>
        </w:trPr>
        <w:tc>
          <w:tcPr>
            <w:tcW w:w="9356" w:type="dxa"/>
            <w:shd w:val="clear" w:color="auto" w:fill="C6D9F1"/>
            <w:vAlign w:val="center"/>
          </w:tcPr>
          <w:p w:rsidR="00621F5E" w:rsidRDefault="007B1528" w:rsidP="007B1528">
            <w:pPr>
              <w:autoSpaceDE w:val="0"/>
              <w:autoSpaceDN w:val="0"/>
              <w:adjustRightInd w:val="0"/>
              <w:jc w:val="center"/>
              <w:rPr>
                <w:rFonts w:ascii="Calibri" w:hAnsi="Calibri"/>
                <w:b/>
                <w:lang w:eastAsia="es-ES"/>
              </w:rPr>
            </w:pPr>
            <w:r w:rsidRPr="007B1528">
              <w:rPr>
                <w:rFonts w:ascii="Calibri" w:hAnsi="Calibri" w:cs="Calibri"/>
                <w:b/>
                <w:bCs/>
                <w:lang w:val="es-BO" w:eastAsia="es-BO"/>
              </w:rPr>
              <w:br w:type="page"/>
            </w:r>
            <w:r w:rsidR="00621F5E" w:rsidRPr="007B1528">
              <w:rPr>
                <w:rFonts w:ascii="Calibri" w:hAnsi="Calibri"/>
                <w:b/>
                <w:lang w:eastAsia="es-ES"/>
              </w:rPr>
              <w:t>ANEXO 2</w:t>
            </w:r>
          </w:p>
          <w:p w:rsidR="007B1528" w:rsidRPr="007B1528" w:rsidRDefault="007B1528" w:rsidP="007B1528">
            <w:pPr>
              <w:autoSpaceDE w:val="0"/>
              <w:autoSpaceDN w:val="0"/>
              <w:adjustRightInd w:val="0"/>
              <w:jc w:val="center"/>
              <w:rPr>
                <w:rFonts w:ascii="Calibri" w:hAnsi="Calibri" w:cs="Calibri"/>
                <w:b/>
                <w:lang w:eastAsia="es-ES"/>
              </w:rPr>
            </w:pPr>
            <w:r w:rsidRPr="007B1528">
              <w:rPr>
                <w:rFonts w:ascii="Calibri" w:hAnsi="Calibri" w:cs="Calibri"/>
                <w:b/>
                <w:lang w:eastAsia="es-ES"/>
              </w:rPr>
              <w:t>DISPOSICIONES AMBIENTALES PARA LA CONTRATACIÓN DE EMPRESAS TRANSPORTISTAS DE HIDROCARBUROS LÍQUIDOS</w:t>
            </w:r>
          </w:p>
        </w:tc>
      </w:tr>
      <w:tr w:rsidR="007B1528" w:rsidRPr="007B1528" w:rsidTr="007B1528">
        <w:trPr>
          <w:trHeight w:val="70"/>
        </w:trPr>
        <w:tc>
          <w:tcPr>
            <w:tcW w:w="9356" w:type="dxa"/>
            <w:shd w:val="clear" w:color="auto" w:fill="C6D9F1"/>
            <w:vAlign w:val="center"/>
          </w:tcPr>
          <w:p w:rsidR="007B1528" w:rsidRPr="007B1528" w:rsidRDefault="007B1528" w:rsidP="007B1528">
            <w:pPr>
              <w:autoSpaceDE w:val="0"/>
              <w:autoSpaceDN w:val="0"/>
              <w:adjustRightInd w:val="0"/>
              <w:jc w:val="both"/>
              <w:rPr>
                <w:rFonts w:ascii="Calibri" w:hAnsi="Calibri" w:cs="Calibri"/>
                <w:b/>
                <w:lang w:eastAsia="es-ES"/>
              </w:rPr>
            </w:pPr>
            <w:r w:rsidRPr="007B1528">
              <w:rPr>
                <w:rFonts w:ascii="Calibri" w:hAnsi="Calibri"/>
                <w:b/>
                <w:lang w:eastAsia="es-ES"/>
              </w:rPr>
              <w:t>DISPOSICIONES AMBIENTALES</w:t>
            </w:r>
          </w:p>
        </w:tc>
      </w:tr>
      <w:tr w:rsidR="007B1528" w:rsidRPr="007B1528" w:rsidTr="007B1528">
        <w:trPr>
          <w:trHeight w:val="454"/>
        </w:trPr>
        <w:tc>
          <w:tcPr>
            <w:tcW w:w="9356" w:type="dxa"/>
            <w:shd w:val="clear" w:color="auto" w:fill="auto"/>
            <w:vAlign w:val="center"/>
          </w:tcPr>
          <w:p w:rsidR="007B1528" w:rsidRPr="007B1528" w:rsidRDefault="007B1528" w:rsidP="007B1528">
            <w:pPr>
              <w:numPr>
                <w:ilvl w:val="1"/>
                <w:numId w:val="64"/>
              </w:numPr>
              <w:spacing w:before="120" w:after="120"/>
              <w:ind w:left="993" w:hanging="567"/>
              <w:contextualSpacing/>
              <w:jc w:val="both"/>
              <w:rPr>
                <w:rFonts w:ascii="Calibri" w:hAnsi="Calibri" w:cs="Calibri"/>
                <w:b/>
                <w:lang w:eastAsia="es-ES"/>
              </w:rPr>
            </w:pPr>
            <w:r w:rsidRPr="007B1528">
              <w:rPr>
                <w:rFonts w:ascii="Calibri" w:hAnsi="Calibri" w:cs="Calibri"/>
                <w:b/>
                <w:lang w:eastAsia="es-ES"/>
              </w:rPr>
              <w:t>Licencias Ambientales para la Ejecución del Servicio</w:t>
            </w:r>
          </w:p>
          <w:p w:rsidR="007B1528" w:rsidRPr="007B1528" w:rsidRDefault="007B1528" w:rsidP="007B1528">
            <w:pPr>
              <w:spacing w:before="120" w:after="120"/>
              <w:ind w:left="426"/>
              <w:jc w:val="both"/>
              <w:rPr>
                <w:rFonts w:ascii="Calibri" w:hAnsi="Calibri" w:cs="Calibri"/>
                <w:lang w:eastAsia="es-ES"/>
              </w:rPr>
            </w:pPr>
            <w:r w:rsidRPr="007B1528">
              <w:rPr>
                <w:rFonts w:ascii="Calibri" w:hAnsi="Calibri" w:cs="Calibri"/>
                <w:lang w:eastAsia="es-ES"/>
              </w:rPr>
              <w:t>Para la suscripción de contrato, la EMPRESA CONTRATISTA deberá presentar su Licencia Ambiental y Licencia para Actividades con Sustancias Peligrosas (LASP) vigentes.</w:t>
            </w:r>
          </w:p>
          <w:p w:rsidR="007B1528" w:rsidRPr="007B1528" w:rsidRDefault="007B1528" w:rsidP="007B1528">
            <w:pPr>
              <w:spacing w:before="120" w:after="120"/>
              <w:ind w:left="426"/>
              <w:jc w:val="both"/>
              <w:rPr>
                <w:rFonts w:ascii="Calibri" w:hAnsi="Calibri" w:cs="Calibri"/>
                <w:lang w:eastAsia="es-ES"/>
              </w:rPr>
            </w:pPr>
            <w:r w:rsidRPr="007B1528">
              <w:rPr>
                <w:rFonts w:ascii="Calibri" w:hAnsi="Calibri" w:cs="Calibri"/>
                <w:lang w:eastAsia="es-ES"/>
              </w:rPr>
              <w:t xml:space="preserve"> En el caso de Asociaciones, es necesario que cada empresa que la conforme, presente su propia Licencia Ambiental y Licencia para Actividades con Sustancias Peligrosas (LASP) vigentes. </w:t>
            </w:r>
          </w:p>
          <w:p w:rsidR="007B1528" w:rsidRPr="007B1528" w:rsidRDefault="007B1528" w:rsidP="007B1528">
            <w:pPr>
              <w:spacing w:before="120" w:after="120"/>
              <w:ind w:left="426"/>
              <w:jc w:val="both"/>
              <w:rPr>
                <w:rFonts w:ascii="Calibri" w:hAnsi="Calibri" w:cs="Calibri"/>
                <w:lang w:eastAsia="es-ES"/>
              </w:rPr>
            </w:pPr>
            <w:r w:rsidRPr="007B1528">
              <w:rPr>
                <w:rFonts w:ascii="Calibri" w:hAnsi="Calibri" w:cs="Calibri"/>
                <w:lang w:eastAsia="es-ES"/>
              </w:rPr>
              <w:t>En lo que respecta al alcance de tramos y productos comprendidos en el servicio, queda a plena responsabilidad de la EMPRESA CONTRATISTA a ser adjudicada.</w:t>
            </w:r>
          </w:p>
          <w:p w:rsidR="007B1528" w:rsidRPr="007B1528" w:rsidRDefault="007B1528" w:rsidP="007B1528">
            <w:pPr>
              <w:spacing w:before="120" w:after="120"/>
              <w:ind w:left="426"/>
              <w:jc w:val="both"/>
              <w:rPr>
                <w:rFonts w:ascii="Calibri" w:hAnsi="Calibri" w:cs="Calibri"/>
                <w:lang w:eastAsia="es-ES"/>
              </w:rPr>
            </w:pPr>
          </w:p>
          <w:p w:rsidR="007B1528" w:rsidRPr="007B1528" w:rsidRDefault="007B1528" w:rsidP="007B1528">
            <w:pPr>
              <w:numPr>
                <w:ilvl w:val="1"/>
                <w:numId w:val="64"/>
              </w:numPr>
              <w:spacing w:before="60" w:after="60"/>
              <w:ind w:left="993" w:hanging="567"/>
              <w:contextualSpacing/>
              <w:jc w:val="both"/>
              <w:rPr>
                <w:rFonts w:ascii="Calibri" w:hAnsi="Calibri" w:cs="Calibri"/>
                <w:b/>
                <w:lang w:eastAsia="es-ES"/>
              </w:rPr>
            </w:pPr>
            <w:r w:rsidRPr="007B1528">
              <w:rPr>
                <w:rFonts w:ascii="Calibri" w:hAnsi="Calibri" w:cs="Calibri"/>
                <w:b/>
                <w:lang w:eastAsia="es-ES"/>
              </w:rPr>
              <w:t>Aspectos Generales</w:t>
            </w:r>
          </w:p>
          <w:p w:rsidR="007B1528" w:rsidRPr="007B1528" w:rsidRDefault="007B1528" w:rsidP="007B1528">
            <w:pPr>
              <w:spacing w:before="120" w:after="120"/>
              <w:ind w:left="426"/>
              <w:jc w:val="both"/>
              <w:rPr>
                <w:rFonts w:ascii="Calibri" w:hAnsi="Calibri" w:cs="Calibri"/>
                <w:lang w:eastAsia="es-ES"/>
              </w:rPr>
            </w:pPr>
            <w:r w:rsidRPr="007B1528">
              <w:rPr>
                <w:rFonts w:ascii="Calibri" w:hAnsi="Calibri" w:cs="Calibri"/>
                <w:lang w:eastAsia="es-ES"/>
              </w:rPr>
              <w:t>Es de responsabilidad de la EMPRESA CONTRATISTA considerar las diferentes acciones que se deben realizar para evitar, reducir, mitigar y/o remediar los impactos que se generen en caso de ocurrir contingencias en el transporte:</w:t>
            </w:r>
          </w:p>
          <w:p w:rsidR="007B1528" w:rsidRPr="007B1528" w:rsidRDefault="007B1528" w:rsidP="007B1528">
            <w:pPr>
              <w:numPr>
                <w:ilvl w:val="0"/>
                <w:numId w:val="65"/>
              </w:numPr>
              <w:spacing w:before="60" w:after="60"/>
              <w:ind w:left="1428"/>
              <w:contextualSpacing/>
              <w:jc w:val="both"/>
              <w:rPr>
                <w:rFonts w:ascii="Calibri" w:hAnsi="Calibri" w:cs="Calibri"/>
                <w:lang w:eastAsia="es-ES"/>
              </w:rPr>
            </w:pPr>
            <w:r w:rsidRPr="007B1528">
              <w:rPr>
                <w:rFonts w:ascii="Calibri" w:hAnsi="Calibri" w:cs="Calibri"/>
                <w:lang w:eastAsia="es-ES"/>
              </w:rPr>
              <w:t>Introducir medidas preventivas y/o correctoras en el desarrollo del servicio a fin de anular, atenuar, evitar o corregir las acciones que podrían ocasionar una contingencia.</w:t>
            </w:r>
          </w:p>
          <w:p w:rsidR="007B1528" w:rsidRPr="007B1528" w:rsidRDefault="007B1528" w:rsidP="007B1528">
            <w:pPr>
              <w:numPr>
                <w:ilvl w:val="0"/>
                <w:numId w:val="65"/>
              </w:numPr>
              <w:spacing w:before="60" w:after="60"/>
              <w:ind w:left="1428"/>
              <w:contextualSpacing/>
              <w:jc w:val="both"/>
              <w:rPr>
                <w:rFonts w:ascii="Calibri" w:hAnsi="Calibri" w:cs="Calibri"/>
                <w:lang w:eastAsia="es-ES"/>
              </w:rPr>
            </w:pPr>
            <w:r w:rsidRPr="007B1528">
              <w:rPr>
                <w:rFonts w:ascii="Calibri" w:hAnsi="Calibri" w:cs="Calibri"/>
                <w:lang w:eastAsia="es-ES"/>
              </w:rPr>
              <w:t>Establecer un conjunto de medidas específicas para moderar, atenuar y/o reducir de manera inmediata los efectos que pueden generar las contingencias en el transporte de hidrocarburos, a fin de que la contaminación o su impacto se reduzcan, considerando los requerimientos mínimos establecidos para un Plan de Contingencias de acuerdo al Art. 118 del Reglamento Ambiental del Sector Hidrocarburos aprobado mediante Decreto Supremo N° 24335.</w:t>
            </w:r>
          </w:p>
          <w:p w:rsidR="007B1528" w:rsidRPr="007B1528" w:rsidRDefault="007B1528" w:rsidP="007B1528">
            <w:pPr>
              <w:spacing w:before="120" w:after="120"/>
              <w:ind w:left="426"/>
              <w:jc w:val="both"/>
              <w:rPr>
                <w:rFonts w:ascii="Calibri" w:hAnsi="Calibri" w:cs="Calibri"/>
                <w:lang w:eastAsia="es-ES"/>
              </w:rPr>
            </w:pPr>
            <w:r w:rsidRPr="007B1528">
              <w:rPr>
                <w:rFonts w:ascii="Calibri" w:hAnsi="Calibri" w:cs="Calibri"/>
                <w:lang w:eastAsia="es-ES"/>
              </w:rPr>
              <w:t>La EMPRESA CONTRATISTA debe llevar a cabo la mejor coordinación posible entre los recursos humanos y materiales disponibles para prevenir accidentes y presentar una respuesta inmediata a los accidentes en el transporte de hidrocarburos.</w:t>
            </w:r>
          </w:p>
          <w:p w:rsidR="007B1528" w:rsidRPr="007B1528" w:rsidRDefault="007B1528" w:rsidP="007B1528">
            <w:pPr>
              <w:spacing w:before="120" w:after="120"/>
              <w:ind w:left="426"/>
              <w:jc w:val="both"/>
              <w:rPr>
                <w:rFonts w:ascii="Calibri" w:hAnsi="Calibri" w:cs="Calibri"/>
                <w:lang w:eastAsia="es-ES"/>
              </w:rPr>
            </w:pPr>
            <w:r w:rsidRPr="007B1528">
              <w:rPr>
                <w:rFonts w:ascii="Calibri" w:hAnsi="Calibri" w:cs="Calibri"/>
                <w:lang w:eastAsia="es-ES"/>
              </w:rPr>
              <w:t>La EMPRESA CONTRATISTA debe abarcar los siguientes aspectos:</w:t>
            </w:r>
          </w:p>
          <w:p w:rsidR="007B1528" w:rsidRPr="007B1528" w:rsidRDefault="007B1528" w:rsidP="007B1528">
            <w:pPr>
              <w:numPr>
                <w:ilvl w:val="0"/>
                <w:numId w:val="67"/>
              </w:numPr>
              <w:spacing w:before="120" w:after="120"/>
              <w:contextualSpacing/>
              <w:jc w:val="both"/>
              <w:rPr>
                <w:rFonts w:ascii="Calibri" w:hAnsi="Calibri" w:cs="Calibri"/>
                <w:lang w:eastAsia="es-ES"/>
              </w:rPr>
            </w:pPr>
            <w:r w:rsidRPr="007B1528">
              <w:rPr>
                <w:rFonts w:ascii="Calibri" w:hAnsi="Calibri" w:cs="Calibri"/>
                <w:lang w:eastAsia="es-ES"/>
              </w:rPr>
              <w:t>Logísticas de Operación para riesgos en el transporte de Hidrocarburos.</w:t>
            </w:r>
          </w:p>
          <w:p w:rsidR="007B1528" w:rsidRPr="007B1528" w:rsidRDefault="007B1528" w:rsidP="007B1528">
            <w:pPr>
              <w:numPr>
                <w:ilvl w:val="0"/>
                <w:numId w:val="67"/>
              </w:numPr>
              <w:spacing w:before="120" w:after="120"/>
              <w:contextualSpacing/>
              <w:jc w:val="both"/>
              <w:rPr>
                <w:rFonts w:ascii="Calibri" w:hAnsi="Calibri" w:cs="Calibri"/>
                <w:lang w:eastAsia="es-ES"/>
              </w:rPr>
            </w:pPr>
            <w:r w:rsidRPr="007B1528">
              <w:rPr>
                <w:rFonts w:ascii="Calibri" w:hAnsi="Calibri" w:cs="Calibri"/>
                <w:lang w:eastAsia="es-ES"/>
              </w:rPr>
              <w:t>Plan de Operación del Transporte:</w:t>
            </w:r>
          </w:p>
          <w:p w:rsidR="007B1528" w:rsidRPr="007B1528" w:rsidRDefault="007B1528" w:rsidP="007B1528">
            <w:pPr>
              <w:numPr>
                <w:ilvl w:val="0"/>
                <w:numId w:val="66"/>
              </w:numPr>
              <w:spacing w:before="60" w:after="60"/>
              <w:contextualSpacing/>
              <w:jc w:val="both"/>
              <w:rPr>
                <w:rFonts w:ascii="Calibri" w:hAnsi="Calibri" w:cs="Calibri"/>
                <w:lang w:eastAsia="es-ES"/>
              </w:rPr>
            </w:pPr>
            <w:r w:rsidRPr="007B1528">
              <w:rPr>
                <w:rFonts w:ascii="Calibri" w:hAnsi="Calibri" w:cs="Calibri"/>
                <w:lang w:eastAsia="es-ES"/>
              </w:rPr>
              <w:t>Convoy</w:t>
            </w:r>
          </w:p>
          <w:p w:rsidR="007B1528" w:rsidRPr="007B1528" w:rsidRDefault="007B1528" w:rsidP="007B1528">
            <w:pPr>
              <w:numPr>
                <w:ilvl w:val="0"/>
                <w:numId w:val="66"/>
              </w:numPr>
              <w:spacing w:before="60" w:after="60"/>
              <w:contextualSpacing/>
              <w:jc w:val="both"/>
              <w:rPr>
                <w:rFonts w:ascii="Calibri" w:hAnsi="Calibri" w:cs="Calibri"/>
                <w:lang w:eastAsia="es-ES"/>
              </w:rPr>
            </w:pPr>
            <w:r w:rsidRPr="007B1528">
              <w:rPr>
                <w:rFonts w:ascii="Calibri" w:hAnsi="Calibri" w:cs="Calibri"/>
                <w:lang w:eastAsia="es-ES"/>
              </w:rPr>
              <w:t>Monitoreo</w:t>
            </w:r>
          </w:p>
          <w:p w:rsidR="007B1528" w:rsidRPr="007B1528" w:rsidRDefault="007B1528" w:rsidP="007B1528">
            <w:pPr>
              <w:numPr>
                <w:ilvl w:val="0"/>
                <w:numId w:val="66"/>
              </w:numPr>
              <w:spacing w:before="60" w:after="60"/>
              <w:contextualSpacing/>
              <w:jc w:val="both"/>
              <w:rPr>
                <w:rFonts w:ascii="Calibri" w:hAnsi="Calibri" w:cs="Calibri"/>
                <w:lang w:eastAsia="es-ES"/>
              </w:rPr>
            </w:pPr>
            <w:r w:rsidRPr="007B1528">
              <w:rPr>
                <w:rFonts w:ascii="Calibri" w:hAnsi="Calibri" w:cs="Calibri"/>
                <w:lang w:eastAsia="es-ES"/>
              </w:rPr>
              <w:t>Procedimiento Zonal de Contingencias</w:t>
            </w:r>
          </w:p>
          <w:p w:rsidR="007B1528" w:rsidRPr="007B1528" w:rsidRDefault="007B1528" w:rsidP="007B1528">
            <w:pPr>
              <w:numPr>
                <w:ilvl w:val="0"/>
                <w:numId w:val="66"/>
              </w:numPr>
              <w:spacing w:before="60" w:after="60"/>
              <w:contextualSpacing/>
              <w:jc w:val="both"/>
              <w:rPr>
                <w:rFonts w:ascii="Calibri" w:hAnsi="Calibri" w:cs="Calibri"/>
                <w:lang w:eastAsia="es-ES"/>
              </w:rPr>
            </w:pPr>
            <w:r w:rsidRPr="007B1528">
              <w:rPr>
                <w:rFonts w:ascii="Calibri" w:hAnsi="Calibri" w:cs="Calibri"/>
                <w:lang w:eastAsia="es-ES"/>
              </w:rPr>
              <w:t>Permisos y Licencias Ambientales vigentes</w:t>
            </w:r>
          </w:p>
          <w:p w:rsidR="007B1528" w:rsidRPr="007B1528" w:rsidRDefault="007B1528" w:rsidP="007B1528">
            <w:pPr>
              <w:spacing w:before="120" w:after="120"/>
              <w:ind w:left="426"/>
              <w:jc w:val="both"/>
              <w:rPr>
                <w:rFonts w:ascii="Calibri" w:hAnsi="Calibri" w:cs="Calibri"/>
                <w:lang w:eastAsia="es-ES"/>
              </w:rPr>
            </w:pPr>
            <w:r w:rsidRPr="007B1528">
              <w:rPr>
                <w:rFonts w:ascii="Calibri" w:hAnsi="Calibri" w:cs="Calibri"/>
                <w:lang w:eastAsia="es-ES"/>
              </w:rPr>
              <w:t>Acciones de Prevención</w:t>
            </w:r>
          </w:p>
          <w:p w:rsidR="007B1528" w:rsidRPr="007B1528" w:rsidRDefault="007B1528" w:rsidP="007B1528">
            <w:pPr>
              <w:numPr>
                <w:ilvl w:val="0"/>
                <w:numId w:val="66"/>
              </w:numPr>
              <w:spacing w:before="60" w:after="60"/>
              <w:contextualSpacing/>
              <w:jc w:val="both"/>
              <w:rPr>
                <w:rFonts w:ascii="Calibri" w:hAnsi="Calibri" w:cs="Calibri"/>
                <w:lang w:eastAsia="es-ES"/>
              </w:rPr>
            </w:pPr>
            <w:r w:rsidRPr="007B1528">
              <w:rPr>
                <w:rFonts w:ascii="Calibri" w:hAnsi="Calibri" w:cs="Calibri"/>
                <w:lang w:eastAsia="es-ES"/>
              </w:rPr>
              <w:t>Selección del conductor y el vehículo</w:t>
            </w:r>
          </w:p>
          <w:p w:rsidR="007B1528" w:rsidRPr="007B1528" w:rsidRDefault="007B1528" w:rsidP="007B1528">
            <w:pPr>
              <w:numPr>
                <w:ilvl w:val="0"/>
                <w:numId w:val="66"/>
              </w:numPr>
              <w:spacing w:before="60" w:after="60"/>
              <w:contextualSpacing/>
              <w:jc w:val="both"/>
              <w:rPr>
                <w:rFonts w:ascii="Calibri" w:hAnsi="Calibri" w:cs="Calibri"/>
                <w:lang w:eastAsia="es-ES"/>
              </w:rPr>
            </w:pPr>
            <w:r w:rsidRPr="007B1528">
              <w:rPr>
                <w:rFonts w:ascii="Calibri" w:hAnsi="Calibri" w:cs="Calibri"/>
                <w:lang w:eastAsia="es-ES"/>
              </w:rPr>
              <w:t>Manejo Defensivo</w:t>
            </w:r>
          </w:p>
          <w:p w:rsidR="007B1528" w:rsidRPr="007B1528" w:rsidRDefault="007B1528" w:rsidP="007B1528">
            <w:pPr>
              <w:numPr>
                <w:ilvl w:val="0"/>
                <w:numId w:val="66"/>
              </w:numPr>
              <w:spacing w:before="60" w:after="60"/>
              <w:contextualSpacing/>
              <w:jc w:val="both"/>
              <w:rPr>
                <w:rFonts w:ascii="Calibri" w:hAnsi="Calibri" w:cs="Calibri"/>
                <w:lang w:eastAsia="es-ES"/>
              </w:rPr>
            </w:pPr>
            <w:r w:rsidRPr="007B1528">
              <w:rPr>
                <w:rFonts w:ascii="Calibri" w:hAnsi="Calibri" w:cs="Calibri"/>
                <w:lang w:eastAsia="es-ES"/>
              </w:rPr>
              <w:t>Carga horaria de conducción</w:t>
            </w:r>
          </w:p>
          <w:p w:rsidR="007B1528" w:rsidRPr="007B1528" w:rsidRDefault="007B1528" w:rsidP="007B1528">
            <w:pPr>
              <w:numPr>
                <w:ilvl w:val="0"/>
                <w:numId w:val="66"/>
              </w:numPr>
              <w:spacing w:before="60" w:after="60"/>
              <w:contextualSpacing/>
              <w:jc w:val="both"/>
              <w:rPr>
                <w:rFonts w:ascii="Calibri" w:hAnsi="Calibri" w:cs="Calibri"/>
                <w:lang w:eastAsia="es-ES"/>
              </w:rPr>
            </w:pPr>
            <w:r w:rsidRPr="007B1528">
              <w:rPr>
                <w:rFonts w:ascii="Calibri" w:hAnsi="Calibri" w:cs="Calibri"/>
                <w:lang w:eastAsia="es-ES"/>
              </w:rPr>
              <w:t>Charlas de Inducción</w:t>
            </w:r>
          </w:p>
          <w:p w:rsidR="007B1528" w:rsidRPr="007B1528" w:rsidRDefault="007B1528" w:rsidP="007B1528">
            <w:pPr>
              <w:numPr>
                <w:ilvl w:val="0"/>
                <w:numId w:val="66"/>
              </w:numPr>
              <w:spacing w:before="60" w:after="60"/>
              <w:contextualSpacing/>
              <w:jc w:val="both"/>
              <w:rPr>
                <w:rFonts w:ascii="Calibri" w:hAnsi="Calibri" w:cs="Calibri"/>
                <w:lang w:eastAsia="es-ES"/>
              </w:rPr>
            </w:pPr>
            <w:r w:rsidRPr="007B1528">
              <w:rPr>
                <w:rFonts w:ascii="Calibri" w:hAnsi="Calibri" w:cs="Calibri"/>
                <w:lang w:eastAsia="es-ES"/>
              </w:rPr>
              <w:t>Condiciones Técnicas del Vehículo</w:t>
            </w:r>
          </w:p>
          <w:p w:rsidR="007B1528" w:rsidRPr="007B1528" w:rsidRDefault="007B1528" w:rsidP="007B1528">
            <w:pPr>
              <w:spacing w:before="120" w:after="120"/>
              <w:ind w:left="426"/>
              <w:jc w:val="both"/>
              <w:rPr>
                <w:rFonts w:ascii="Calibri" w:hAnsi="Calibri" w:cs="Calibri"/>
                <w:lang w:eastAsia="es-ES"/>
              </w:rPr>
            </w:pPr>
            <w:r w:rsidRPr="007B1528">
              <w:rPr>
                <w:rFonts w:ascii="Calibri" w:hAnsi="Calibri" w:cs="Calibri"/>
                <w:lang w:eastAsia="es-ES"/>
              </w:rPr>
              <w:t>Acciones de Mitigación</w:t>
            </w:r>
          </w:p>
          <w:p w:rsidR="007B1528" w:rsidRPr="007B1528" w:rsidRDefault="007B1528" w:rsidP="007B1528">
            <w:pPr>
              <w:numPr>
                <w:ilvl w:val="0"/>
                <w:numId w:val="66"/>
              </w:numPr>
              <w:spacing w:before="60" w:after="60"/>
              <w:contextualSpacing/>
              <w:jc w:val="both"/>
              <w:rPr>
                <w:rFonts w:ascii="Calibri" w:hAnsi="Calibri" w:cs="Calibri"/>
                <w:lang w:eastAsia="es-ES"/>
              </w:rPr>
            </w:pPr>
            <w:r w:rsidRPr="007B1528">
              <w:rPr>
                <w:rFonts w:ascii="Calibri" w:hAnsi="Calibri" w:cs="Calibri"/>
                <w:lang w:eastAsia="es-ES"/>
              </w:rPr>
              <w:t>Reacción Inmediata a emergencias</w:t>
            </w:r>
          </w:p>
          <w:p w:rsidR="007B1528" w:rsidRPr="007B1528" w:rsidRDefault="007B1528" w:rsidP="007B1528">
            <w:pPr>
              <w:numPr>
                <w:ilvl w:val="0"/>
                <w:numId w:val="66"/>
              </w:numPr>
              <w:spacing w:before="60" w:after="60"/>
              <w:contextualSpacing/>
              <w:jc w:val="both"/>
              <w:rPr>
                <w:rFonts w:ascii="Calibri" w:hAnsi="Calibri" w:cs="Calibri"/>
                <w:lang w:eastAsia="es-ES"/>
              </w:rPr>
            </w:pPr>
            <w:r w:rsidRPr="007B1528">
              <w:rPr>
                <w:rFonts w:ascii="Calibri" w:hAnsi="Calibri" w:cs="Calibri"/>
                <w:lang w:eastAsia="es-ES"/>
              </w:rPr>
              <w:t>Contención de Derrame (cuando corresponda)</w:t>
            </w:r>
          </w:p>
          <w:p w:rsidR="007B1528" w:rsidRPr="007B1528" w:rsidRDefault="007B1528" w:rsidP="007B1528">
            <w:pPr>
              <w:numPr>
                <w:ilvl w:val="0"/>
                <w:numId w:val="66"/>
              </w:numPr>
              <w:spacing w:before="60" w:after="60"/>
              <w:contextualSpacing/>
              <w:jc w:val="both"/>
              <w:rPr>
                <w:rFonts w:ascii="Calibri" w:hAnsi="Calibri" w:cs="Calibri"/>
                <w:lang w:eastAsia="es-ES"/>
              </w:rPr>
            </w:pPr>
            <w:r w:rsidRPr="007B1528">
              <w:rPr>
                <w:rFonts w:ascii="Calibri" w:hAnsi="Calibri" w:cs="Calibri"/>
                <w:lang w:eastAsia="es-ES"/>
              </w:rPr>
              <w:t>Recuperación de Productos</w:t>
            </w:r>
          </w:p>
          <w:p w:rsidR="007B1528" w:rsidRPr="007B1528" w:rsidRDefault="007B1528" w:rsidP="007B1528">
            <w:pPr>
              <w:spacing w:before="60" w:after="60"/>
              <w:jc w:val="both"/>
              <w:rPr>
                <w:rFonts w:ascii="Calibri" w:hAnsi="Calibri" w:cs="Calibri"/>
                <w:lang w:eastAsia="es-ES"/>
              </w:rPr>
            </w:pPr>
            <w:r w:rsidRPr="007B1528">
              <w:rPr>
                <w:rFonts w:ascii="Calibri" w:hAnsi="Calibri" w:cs="Calibri"/>
                <w:lang w:eastAsia="es-ES"/>
              </w:rPr>
              <w:t>Es de responsabilidad de la EMPRESA CONTRATISTA la logística que facilite y mantenga controles sobre el servicio en el transporte de hidrocarburos, para que sea eficiente y eficaz, con una reacción inmediata en casos de contingencias y derrames cuando corresponda, logrando una reducción de siniestros, la minimización de daños y el mantenimiento de primas de seguro.</w:t>
            </w:r>
          </w:p>
          <w:p w:rsidR="007B1528" w:rsidRPr="007B1528" w:rsidRDefault="007B1528" w:rsidP="007B1528">
            <w:pPr>
              <w:spacing w:before="60" w:after="60"/>
              <w:jc w:val="both"/>
              <w:rPr>
                <w:rFonts w:ascii="Calibri" w:hAnsi="Calibri" w:cs="Calibri"/>
                <w:lang w:eastAsia="es-ES"/>
              </w:rPr>
            </w:pPr>
          </w:p>
          <w:p w:rsidR="007B1528" w:rsidRPr="007B1528" w:rsidRDefault="007B1528" w:rsidP="007B1528">
            <w:pPr>
              <w:spacing w:before="60" w:after="60"/>
              <w:jc w:val="both"/>
              <w:rPr>
                <w:rFonts w:ascii="Calibri" w:hAnsi="Calibri" w:cs="Calibri"/>
                <w:lang w:eastAsia="es-ES"/>
              </w:rPr>
            </w:pPr>
            <w:r w:rsidRPr="007B1528">
              <w:rPr>
                <w:rFonts w:ascii="Calibri" w:hAnsi="Calibri" w:cs="Calibri"/>
                <w:lang w:eastAsia="es-ES"/>
              </w:rPr>
              <w:t>La EMPRESA CONTRATISTA que resultase adjudicada, en caso de contingencias con hidrocarburos y/o productos derivados de hidrocarburos, asumirá toda responsabilidad ante las Autoridades Ambientales Competentes. Asimismo de manera inmediata deberá realizar todas las acciones relacionadas a la mitigación ambiental del área afectada así como la atención y solución de las demandas sociales que se produjeran, debiendo remitir a YPFB toda la documentación relacionada al siniestro desde el momento de ocurrencia hasta la remediación total.</w:t>
            </w:r>
          </w:p>
          <w:p w:rsidR="007B1528" w:rsidRPr="007B1528" w:rsidRDefault="007B1528" w:rsidP="007B1528">
            <w:pPr>
              <w:spacing w:before="60" w:after="60"/>
              <w:jc w:val="both"/>
              <w:rPr>
                <w:rFonts w:ascii="Calibri" w:hAnsi="Calibri" w:cs="Calibri"/>
                <w:lang w:eastAsia="es-ES"/>
              </w:rPr>
            </w:pPr>
          </w:p>
          <w:p w:rsidR="007B1528" w:rsidRPr="007B1528" w:rsidRDefault="007B1528" w:rsidP="007B1528">
            <w:pPr>
              <w:rPr>
                <w:rFonts w:ascii="Calibri" w:hAnsi="Calibri" w:cs="Calibri"/>
                <w:lang w:eastAsia="es-ES"/>
              </w:rPr>
            </w:pPr>
            <w:r w:rsidRPr="007B1528">
              <w:rPr>
                <w:rFonts w:ascii="Calibri" w:hAnsi="Calibri" w:cs="Calibri"/>
                <w:lang w:eastAsia="es-ES"/>
              </w:rPr>
              <w:t>La EMPRESA CONTRATISTA que resultase adjudicada tiene la obligación de cumplir y acatar por sí misma, por su personal y subcontratistas, las estipulaciones contenidas en la normativa ambiental vigente y mantener indemne al CONTRATANTE de cualquier responsabilidad</w:t>
            </w:r>
          </w:p>
        </w:tc>
      </w:tr>
    </w:tbl>
    <w:p w:rsidR="007B1528" w:rsidRPr="007B1528" w:rsidRDefault="007B1528" w:rsidP="007B1528">
      <w:pPr>
        <w:jc w:val="center"/>
        <w:rPr>
          <w:rFonts w:ascii="Calibri" w:hAnsi="Calibri"/>
          <w:b/>
          <w:lang w:eastAsia="es-ES"/>
        </w:rPr>
      </w:pPr>
    </w:p>
    <w:p w:rsidR="007B1528" w:rsidRPr="007B1528" w:rsidRDefault="007B1528" w:rsidP="007B1528">
      <w:pPr>
        <w:jc w:val="center"/>
        <w:rPr>
          <w:rFonts w:ascii="Calibri" w:hAnsi="Calibri"/>
          <w:b/>
          <w:lang w:eastAsia="es-ES"/>
        </w:rPr>
      </w:pPr>
      <w:r w:rsidRPr="007B1528">
        <w:rPr>
          <w:rFonts w:ascii="Calibri" w:hAnsi="Calibri"/>
          <w:b/>
          <w:lang w:eastAsia="es-E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B1528" w:rsidRPr="007B1528" w:rsidTr="007B1528">
        <w:trPr>
          <w:trHeight w:val="64"/>
        </w:trPr>
        <w:tc>
          <w:tcPr>
            <w:tcW w:w="9113" w:type="dxa"/>
            <w:tcBorders>
              <w:top w:val="single" w:sz="4" w:space="0" w:color="auto"/>
              <w:left w:val="single" w:sz="4" w:space="0" w:color="auto"/>
              <w:bottom w:val="single" w:sz="4" w:space="0" w:color="auto"/>
              <w:right w:val="single" w:sz="4" w:space="0" w:color="auto"/>
            </w:tcBorders>
            <w:shd w:val="clear" w:color="auto" w:fill="C6D9F1"/>
            <w:vAlign w:val="center"/>
          </w:tcPr>
          <w:p w:rsidR="00621F5E" w:rsidRPr="007B1528" w:rsidRDefault="007B1528" w:rsidP="00621F5E">
            <w:pPr>
              <w:jc w:val="center"/>
              <w:rPr>
                <w:rFonts w:ascii="Calibri" w:hAnsi="Calibri"/>
                <w:b/>
                <w:lang w:eastAsia="es-ES"/>
              </w:rPr>
            </w:pPr>
            <w:r w:rsidRPr="007B1528">
              <w:rPr>
                <w:rFonts w:ascii="Calibri" w:hAnsi="Calibri"/>
                <w:b/>
                <w:lang w:eastAsia="es-ES"/>
              </w:rPr>
              <w:br w:type="page"/>
            </w:r>
            <w:r w:rsidR="00621F5E" w:rsidRPr="007B1528">
              <w:rPr>
                <w:rFonts w:ascii="Calibri" w:hAnsi="Calibri"/>
                <w:b/>
                <w:lang w:eastAsia="es-ES"/>
              </w:rPr>
              <w:t>ANEXO 3</w:t>
            </w:r>
          </w:p>
          <w:p w:rsidR="007B1528" w:rsidRPr="007B1528" w:rsidRDefault="007B1528" w:rsidP="007B1528">
            <w:pPr>
              <w:autoSpaceDE w:val="0"/>
              <w:autoSpaceDN w:val="0"/>
              <w:jc w:val="center"/>
              <w:rPr>
                <w:rFonts w:ascii="Calibri" w:hAnsi="Calibri"/>
                <w:b/>
                <w:bCs/>
                <w:lang w:eastAsia="es-ES"/>
              </w:rPr>
            </w:pPr>
            <w:r w:rsidRPr="007B1528">
              <w:rPr>
                <w:rFonts w:ascii="Calibri" w:hAnsi="Calibri"/>
                <w:b/>
                <w:bCs/>
                <w:lang w:eastAsia="es-ES"/>
              </w:rPr>
              <w:t>SEGUROS</w:t>
            </w:r>
          </w:p>
        </w:tc>
      </w:tr>
      <w:tr w:rsidR="007B1528" w:rsidRPr="007B1528" w:rsidTr="007B1528">
        <w:trPr>
          <w:trHeight w:val="70"/>
        </w:trPr>
        <w:tc>
          <w:tcPr>
            <w:tcW w:w="9113" w:type="dxa"/>
            <w:tcBorders>
              <w:top w:val="single" w:sz="4" w:space="0" w:color="auto"/>
              <w:left w:val="single" w:sz="4" w:space="0" w:color="auto"/>
              <w:bottom w:val="single" w:sz="4" w:space="0" w:color="auto"/>
              <w:right w:val="single" w:sz="4" w:space="0" w:color="auto"/>
            </w:tcBorders>
            <w:shd w:val="clear" w:color="auto" w:fill="C6D9F1"/>
            <w:vAlign w:val="center"/>
          </w:tcPr>
          <w:p w:rsidR="007B1528" w:rsidRPr="007B1528" w:rsidRDefault="007B1528" w:rsidP="007B1528">
            <w:pPr>
              <w:autoSpaceDE w:val="0"/>
              <w:autoSpaceDN w:val="0"/>
              <w:contextualSpacing/>
              <w:rPr>
                <w:rFonts w:ascii="Calibri" w:hAnsi="Calibri"/>
                <w:b/>
                <w:bCs/>
                <w:lang w:eastAsia="es-ES"/>
              </w:rPr>
            </w:pPr>
            <w:r w:rsidRPr="007B1528">
              <w:rPr>
                <w:rFonts w:ascii="Calibri" w:hAnsi="Calibri"/>
                <w:b/>
                <w:bCs/>
                <w:lang w:eastAsia="es-ES"/>
              </w:rPr>
              <w:t>SEGUROS TRANSPORTE NACIONAL</w:t>
            </w:r>
          </w:p>
        </w:tc>
      </w:tr>
      <w:tr w:rsidR="007B1528" w:rsidRPr="007B1528" w:rsidTr="007B1528">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7B1528" w:rsidRPr="007B1528" w:rsidRDefault="007B1528" w:rsidP="007B1528">
            <w:pPr>
              <w:jc w:val="both"/>
              <w:rPr>
                <w:rFonts w:ascii="Calibri" w:hAnsi="Calibri"/>
                <w:lang w:val="es-ES_tradnl" w:eastAsia="es-ES"/>
              </w:rPr>
            </w:pPr>
            <w:r w:rsidRPr="007B1528">
              <w:rPr>
                <w:rFonts w:ascii="Calibri" w:hAnsi="Calibri"/>
                <w:lang w:val="es-ES_tradnl" w:eastAsia="es-ES"/>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7B1528" w:rsidRPr="007B1528" w:rsidRDefault="007B1528" w:rsidP="007B1528">
            <w:pPr>
              <w:jc w:val="both"/>
              <w:rPr>
                <w:rFonts w:ascii="Calibri" w:hAnsi="Calibri"/>
                <w:lang w:val="es-ES_tradnl" w:eastAsia="es-ES"/>
              </w:rPr>
            </w:pPr>
          </w:p>
          <w:p w:rsidR="007B1528" w:rsidRPr="007B1528" w:rsidRDefault="007B1528" w:rsidP="007B1528">
            <w:pPr>
              <w:ind w:left="632" w:hanging="284"/>
              <w:jc w:val="both"/>
              <w:rPr>
                <w:rFonts w:ascii="Calibri" w:hAnsi="Calibri"/>
                <w:lang w:val="es-ES_tradnl" w:eastAsia="es-ES"/>
              </w:rPr>
            </w:pPr>
            <w:r w:rsidRPr="007B1528">
              <w:rPr>
                <w:rFonts w:ascii="Calibri" w:hAnsi="Calibri"/>
                <w:lang w:val="es-ES_tradnl" w:eastAsia="es-ES"/>
              </w:rPr>
              <w:t xml:space="preserve">a)    </w:t>
            </w:r>
            <w:r w:rsidRPr="007B1528">
              <w:rPr>
                <w:rFonts w:ascii="Calibri" w:hAnsi="Calibri"/>
                <w:u w:val="single"/>
                <w:lang w:eastAsia="es-ES"/>
              </w:rPr>
              <w:t>Póliza de Responsabilidad Civil por daños a terceros, o bienes de terceros, por cualquier causa que durante el transporte pudiera ocasionar el producto y sus equipos, que incluya, contaminación, polución, filtración, daños al medio ambiente y/o al eco sistema, responsabilidad civil contractual,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7B1528" w:rsidRPr="007B1528" w:rsidRDefault="007B1528" w:rsidP="007B1528">
            <w:pPr>
              <w:jc w:val="both"/>
              <w:rPr>
                <w:rFonts w:ascii="Calibri" w:hAnsi="Calibri"/>
                <w:lang w:val="es-ES_tradnl" w:eastAsia="es-ES"/>
              </w:rPr>
            </w:pPr>
          </w:p>
          <w:p w:rsidR="007B1528" w:rsidRPr="007B1528" w:rsidRDefault="007B1528" w:rsidP="007B1528">
            <w:pPr>
              <w:ind w:left="632"/>
              <w:jc w:val="both"/>
              <w:rPr>
                <w:rFonts w:ascii="Calibri" w:hAnsi="Calibri"/>
                <w:lang w:val="es-ES_tradnl" w:eastAsia="es-ES"/>
              </w:rPr>
            </w:pPr>
            <w:r w:rsidRPr="007B1528">
              <w:rPr>
                <w:rFonts w:ascii="Calibri" w:hAnsi="Calibri"/>
                <w:lang w:val="es-ES_tradnl" w:eastAsia="es-ES"/>
              </w:rPr>
              <w:t>Valor asegurado hasta USD 100.000 (CIEN MIL DÓLARES AMERICANOS) por evento y/o reclamo con un agregado anual de USD 500.000 (QUINIENTOS MIL DÓLARES AMERICANOS).</w:t>
            </w:r>
          </w:p>
          <w:p w:rsidR="007B1528" w:rsidRPr="007B1528" w:rsidRDefault="007B1528" w:rsidP="007B1528">
            <w:pPr>
              <w:jc w:val="both"/>
              <w:rPr>
                <w:rFonts w:ascii="Calibri" w:hAnsi="Calibri"/>
                <w:lang w:val="es-ES_tradnl" w:eastAsia="es-ES"/>
              </w:rPr>
            </w:pPr>
          </w:p>
          <w:p w:rsidR="007B1528" w:rsidRPr="007B1528" w:rsidRDefault="007B1528" w:rsidP="007B1528">
            <w:pPr>
              <w:ind w:left="632"/>
              <w:jc w:val="both"/>
              <w:rPr>
                <w:rFonts w:ascii="Calibri" w:hAnsi="Calibri"/>
                <w:lang w:val="es-ES_tradnl" w:eastAsia="es-ES"/>
              </w:rPr>
            </w:pPr>
            <w:r w:rsidRPr="007B1528">
              <w:rPr>
                <w:rFonts w:ascii="Calibri" w:hAnsi="Calibri"/>
                <w:lang w:val="es-ES_tradnl" w:eastAsia="es-ES"/>
              </w:rPr>
              <w:t>En caso de exceder el límite agregado anual de USD 500.000, la empresa transportadora deberá presentar una póliza complementaria que amplíe a cubrir cualquier eventualidad bajo los mismos parámetros indicados y/o asumir la responsabilidad de manera directa.</w:t>
            </w:r>
          </w:p>
          <w:p w:rsidR="007B1528" w:rsidRPr="007B1528" w:rsidRDefault="007B1528" w:rsidP="007B1528">
            <w:pPr>
              <w:jc w:val="both"/>
              <w:rPr>
                <w:rFonts w:ascii="Calibri" w:hAnsi="Calibri"/>
                <w:lang w:val="es-ES_tradnl" w:eastAsia="es-ES"/>
              </w:rPr>
            </w:pPr>
          </w:p>
          <w:p w:rsidR="007B1528" w:rsidRPr="007B1528" w:rsidRDefault="007B1528" w:rsidP="007B1528">
            <w:pPr>
              <w:ind w:left="632"/>
              <w:jc w:val="both"/>
              <w:rPr>
                <w:rFonts w:ascii="Calibri" w:hAnsi="Calibri"/>
                <w:lang w:val="es-ES_tradnl" w:eastAsia="es-ES"/>
              </w:rPr>
            </w:pPr>
            <w:r w:rsidRPr="007B1528">
              <w:rPr>
                <w:rFonts w:ascii="Calibri" w:hAnsi="Calibri"/>
                <w:lang w:val="es-ES_tradnl" w:eastAsia="es-ES"/>
              </w:rPr>
              <w:t xml:space="preserve">La póliza debe tener Límite Geográfico de acuerdo a los servicios que brindara el contrato: NACIONAL </w:t>
            </w:r>
          </w:p>
          <w:p w:rsidR="007B1528" w:rsidRPr="007B1528" w:rsidRDefault="007B1528" w:rsidP="007B1528">
            <w:pPr>
              <w:jc w:val="both"/>
              <w:rPr>
                <w:rFonts w:ascii="Calibri" w:hAnsi="Calibri"/>
                <w:lang w:val="es-ES_tradnl" w:eastAsia="es-ES"/>
              </w:rPr>
            </w:pPr>
          </w:p>
          <w:p w:rsidR="007B1528" w:rsidRPr="007B1528" w:rsidRDefault="007B1528" w:rsidP="007B1528">
            <w:pPr>
              <w:ind w:left="632" w:hanging="284"/>
              <w:jc w:val="both"/>
              <w:rPr>
                <w:rFonts w:ascii="Calibri" w:hAnsi="Calibri"/>
                <w:lang w:val="es-ES_tradnl" w:eastAsia="es-ES"/>
              </w:rPr>
            </w:pPr>
            <w:r w:rsidRPr="007B1528">
              <w:rPr>
                <w:rFonts w:ascii="Calibri" w:hAnsi="Calibri"/>
                <w:lang w:val="es-ES_tradnl" w:eastAsia="es-ES"/>
              </w:rPr>
              <w:t xml:space="preserve">b)   </w:t>
            </w:r>
            <w:r w:rsidRPr="007B1528">
              <w:rPr>
                <w:rFonts w:ascii="Calibri" w:hAnsi="Calibri"/>
                <w:u w:val="single"/>
                <w:lang w:val="es-ES_tradnl" w:eastAsia="es-ES"/>
              </w:rPr>
              <w:t>Seguro de Transporte contra todo riesgo de Producto Transportado</w:t>
            </w:r>
            <w:r w:rsidRPr="007B1528">
              <w:rPr>
                <w:rFonts w:ascii="Calibri" w:hAnsi="Calibri"/>
                <w:lang w:val="es-ES_tradnl" w:eastAsia="es-ES"/>
              </w:rPr>
              <w:t xml:space="preserve"> con cobertura desde el punto de despacho y/o carguío hasta el punto de recepción y/o descarguío (CLÁUSULA A del INSTITUTO DE LONDRES) que cubra el Valor Total del producto declarado transportado, ante cualquier eventualidad, considerando un límite por travesía o despacho de acuerdo a la capacidad de cada cisterna y/o vagón declarado en dólares americanos. Esta póliza debe estar necesariamente subrogada a favor de YPFB.</w:t>
            </w:r>
          </w:p>
          <w:p w:rsidR="007B1528" w:rsidRPr="007B1528" w:rsidRDefault="007B1528" w:rsidP="007B1528">
            <w:pPr>
              <w:jc w:val="both"/>
              <w:rPr>
                <w:rFonts w:ascii="Calibri" w:hAnsi="Calibri"/>
                <w:lang w:val="es-ES_tradnl" w:eastAsia="es-ES"/>
              </w:rPr>
            </w:pPr>
          </w:p>
          <w:p w:rsidR="007B1528" w:rsidRPr="007B1528" w:rsidRDefault="007B1528" w:rsidP="007B1528">
            <w:pPr>
              <w:ind w:left="632"/>
              <w:jc w:val="both"/>
              <w:rPr>
                <w:rFonts w:ascii="Calibri" w:hAnsi="Calibri"/>
                <w:lang w:val="es-ES_tradnl" w:eastAsia="es-ES"/>
              </w:rPr>
            </w:pPr>
            <w:r w:rsidRPr="007B1528">
              <w:rPr>
                <w:rFonts w:ascii="Calibri" w:hAnsi="Calibri"/>
                <w:lang w:val="es-ES_tradnl" w:eastAsia="es-ES"/>
              </w:rPr>
              <w:t>Valor Asegurado: En base al costo del producto:</w:t>
            </w:r>
          </w:p>
          <w:p w:rsidR="007B1528" w:rsidRPr="007B1528" w:rsidRDefault="007B1528" w:rsidP="007B1528">
            <w:pPr>
              <w:jc w:val="center"/>
              <w:rPr>
                <w:rFonts w:ascii="Calibri" w:hAnsi="Calibri"/>
                <w:b/>
                <w:lang w:val="es-ES_tradnl" w:eastAsia="es-ES"/>
              </w:rPr>
            </w:pPr>
          </w:p>
          <w:tbl>
            <w:tblPr>
              <w:tblW w:w="0" w:type="auto"/>
              <w:jc w:val="center"/>
              <w:tblCellMar>
                <w:left w:w="0" w:type="dxa"/>
                <w:right w:w="0" w:type="dxa"/>
              </w:tblCellMar>
              <w:tblLook w:val="04A0" w:firstRow="1" w:lastRow="0" w:firstColumn="1" w:lastColumn="0" w:noHBand="0" w:noVBand="1"/>
            </w:tblPr>
            <w:tblGrid>
              <w:gridCol w:w="966"/>
              <w:gridCol w:w="4930"/>
            </w:tblGrid>
            <w:tr w:rsidR="007B1528" w:rsidRPr="007B1528" w:rsidTr="007B1528">
              <w:trPr>
                <w:trHeight w:val="344"/>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hideMark/>
                </w:tcPr>
                <w:p w:rsidR="007B1528" w:rsidRPr="007B1528" w:rsidRDefault="007B1528" w:rsidP="007B1528">
                  <w:pPr>
                    <w:jc w:val="center"/>
                    <w:rPr>
                      <w:rFonts w:ascii="Calibri" w:hAnsi="Calibri"/>
                      <w:b/>
                      <w:bCs/>
                      <w:sz w:val="18"/>
                      <w:lang w:eastAsia="es-ES"/>
                    </w:rPr>
                  </w:pPr>
                  <w:r w:rsidRPr="007B1528">
                    <w:rPr>
                      <w:rFonts w:ascii="Calibri" w:hAnsi="Calibri"/>
                      <w:b/>
                      <w:bCs/>
                      <w:sz w:val="18"/>
                      <w:lang w:eastAsia="es-ES"/>
                    </w:rPr>
                    <w:t>Producto</w:t>
                  </w:r>
                </w:p>
              </w:tc>
              <w:tc>
                <w:tcPr>
                  <w:tcW w:w="4930"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hideMark/>
                </w:tcPr>
                <w:p w:rsidR="007B1528" w:rsidRPr="007B1528" w:rsidRDefault="007B1528" w:rsidP="007B1528">
                  <w:pPr>
                    <w:jc w:val="center"/>
                    <w:rPr>
                      <w:rFonts w:ascii="Calibri" w:hAnsi="Calibri"/>
                      <w:b/>
                      <w:bCs/>
                      <w:sz w:val="18"/>
                      <w:lang w:val="es-BO" w:eastAsia="es-ES"/>
                    </w:rPr>
                  </w:pPr>
                  <w:r w:rsidRPr="007B1528">
                    <w:rPr>
                      <w:rFonts w:ascii="Calibri" w:hAnsi="Calibri"/>
                      <w:b/>
                      <w:bCs/>
                      <w:sz w:val="18"/>
                      <w:lang w:eastAsia="es-ES"/>
                    </w:rPr>
                    <w:t>Costo de Producto</w:t>
                  </w:r>
                </w:p>
              </w:tc>
            </w:tr>
            <w:tr w:rsidR="007B1528" w:rsidRPr="007B1528" w:rsidTr="007B1528">
              <w:trPr>
                <w:trHeight w:val="236"/>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7B1528" w:rsidRPr="007B1528" w:rsidRDefault="007B1528" w:rsidP="007B1528">
                  <w:pPr>
                    <w:jc w:val="center"/>
                    <w:rPr>
                      <w:rFonts w:ascii="Calibri" w:hAnsi="Calibri" w:cs="Calibri"/>
                      <w:sz w:val="18"/>
                      <w:lang w:eastAsia="es-ES"/>
                    </w:rPr>
                  </w:pPr>
                  <w:r w:rsidRPr="007B1528">
                    <w:rPr>
                      <w:rFonts w:ascii="Calibri" w:hAnsi="Calibri"/>
                      <w:sz w:val="18"/>
                      <w:lang w:eastAsia="es-ES"/>
                    </w:rPr>
                    <w:t xml:space="preserve">Isopentano </w:t>
                  </w:r>
                </w:p>
              </w:tc>
              <w:tc>
                <w:tcPr>
                  <w:tcW w:w="4930" w:type="dxa"/>
                  <w:tcBorders>
                    <w:top w:val="nil"/>
                    <w:left w:val="nil"/>
                    <w:bottom w:val="single" w:sz="8" w:space="0" w:color="auto"/>
                    <w:right w:val="single" w:sz="8" w:space="0" w:color="auto"/>
                  </w:tcBorders>
                  <w:tcMar>
                    <w:top w:w="0" w:type="dxa"/>
                    <w:left w:w="70" w:type="dxa"/>
                    <w:bottom w:w="0" w:type="dxa"/>
                    <w:right w:w="70" w:type="dxa"/>
                  </w:tcMar>
                  <w:vAlign w:val="center"/>
                </w:tcPr>
                <w:p w:rsidR="007B1528" w:rsidRPr="007B1528" w:rsidRDefault="007B1528" w:rsidP="007B1528">
                  <w:pPr>
                    <w:jc w:val="center"/>
                    <w:rPr>
                      <w:rFonts w:ascii="Calibri" w:hAnsi="Calibri" w:cs="Calibri"/>
                      <w:sz w:val="18"/>
                      <w:lang w:eastAsia="es-ES"/>
                    </w:rPr>
                  </w:pPr>
                  <w:r w:rsidRPr="007B1528">
                    <w:rPr>
                      <w:rFonts w:ascii="Calibri" w:hAnsi="Calibri"/>
                      <w:sz w:val="18"/>
                      <w:lang w:eastAsia="es-ES"/>
                    </w:rPr>
                    <w:t>Costo del producto en planta de carga</w:t>
                  </w:r>
                </w:p>
              </w:tc>
            </w:tr>
          </w:tbl>
          <w:p w:rsidR="007B1528" w:rsidRPr="007B1528" w:rsidRDefault="007B1528" w:rsidP="007B1528">
            <w:pPr>
              <w:ind w:left="632"/>
              <w:jc w:val="both"/>
              <w:rPr>
                <w:rFonts w:ascii="Calibri" w:hAnsi="Calibri"/>
                <w:lang w:eastAsia="es-ES"/>
              </w:rPr>
            </w:pPr>
          </w:p>
          <w:p w:rsidR="007B1528" w:rsidRPr="007B1528" w:rsidRDefault="007B1528" w:rsidP="007B1528">
            <w:pPr>
              <w:rPr>
                <w:rFonts w:ascii="Calibri" w:hAnsi="Calibri"/>
                <w:lang w:val="es-BO"/>
              </w:rPr>
            </w:pPr>
            <w:r w:rsidRPr="007B1528">
              <w:rPr>
                <w:rFonts w:ascii="Calibri" w:hAnsi="Calibri"/>
                <w:lang w:eastAsia="es-ES"/>
              </w:rPr>
              <w:t>YPFB realizará el descuento del valor de productos perdidos y no cancelados por el seguro dentro de un plazo de 30 días después de ocurrido el siniestro, de la facturación por transporte.</w:t>
            </w:r>
          </w:p>
          <w:p w:rsidR="007B1528" w:rsidRPr="007B1528" w:rsidRDefault="007B1528" w:rsidP="007B1528">
            <w:pPr>
              <w:ind w:left="632"/>
              <w:jc w:val="both"/>
              <w:rPr>
                <w:rFonts w:ascii="Calibri" w:hAnsi="Calibri"/>
                <w:lang w:val="es-BO" w:eastAsia="es-ES"/>
              </w:rPr>
            </w:pPr>
          </w:p>
          <w:p w:rsidR="007B1528" w:rsidRPr="007B1528" w:rsidRDefault="007B1528" w:rsidP="007B1528">
            <w:pPr>
              <w:jc w:val="both"/>
              <w:rPr>
                <w:rFonts w:ascii="Calibri" w:hAnsi="Calibri"/>
                <w:lang w:eastAsia="es-ES"/>
              </w:rPr>
            </w:pPr>
            <w:r w:rsidRPr="007B1528">
              <w:rPr>
                <w:rFonts w:ascii="Calibri" w:hAnsi="Calibri"/>
                <w:lang w:eastAsia="es-ES"/>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del producto, en los tanques cargados en puntos de recepción hasta el punto de entrega.</w:t>
            </w:r>
          </w:p>
          <w:p w:rsidR="007B1528" w:rsidRPr="007B1528" w:rsidRDefault="007B1528" w:rsidP="007B1528">
            <w:pPr>
              <w:ind w:left="632"/>
              <w:jc w:val="both"/>
              <w:rPr>
                <w:rFonts w:ascii="Calibri" w:hAnsi="Calibri"/>
                <w:lang w:eastAsia="es-ES"/>
              </w:rPr>
            </w:pPr>
          </w:p>
          <w:p w:rsidR="007B1528" w:rsidRPr="007B1528" w:rsidRDefault="007B1528" w:rsidP="007B1528">
            <w:pPr>
              <w:jc w:val="both"/>
              <w:rPr>
                <w:rFonts w:ascii="Calibri" w:hAnsi="Calibri"/>
                <w:lang w:eastAsia="es-ES"/>
              </w:rPr>
            </w:pPr>
            <w:r w:rsidRPr="007B1528">
              <w:rPr>
                <w:rFonts w:ascii="Calibri" w:hAnsi="Calibri"/>
                <w:lang w:eastAsia="es-ES"/>
              </w:rPr>
              <w:t>El transportista, una vez adjudicado, deberá entregar una copia de las citadas pólizas a YPFB antes de la suscripción del contrato.</w:t>
            </w:r>
          </w:p>
        </w:tc>
      </w:tr>
    </w:tbl>
    <w:p w:rsidR="007B1528" w:rsidRPr="007B1528" w:rsidRDefault="007B1528" w:rsidP="007B1528">
      <w:pPr>
        <w:jc w:val="center"/>
        <w:rPr>
          <w:rFonts w:ascii="Calibri" w:hAnsi="Calibri"/>
          <w:b/>
          <w:lang w:eastAsia="es-ES"/>
        </w:rPr>
      </w:pPr>
    </w:p>
    <w:p w:rsidR="007B1528" w:rsidRPr="007B1528" w:rsidRDefault="007B1528" w:rsidP="007B1528">
      <w:pPr>
        <w:contextualSpacing/>
        <w:jc w:val="both"/>
        <w:rPr>
          <w:rFonts w:ascii="Calibri" w:hAnsi="Calibri" w:cs="Calibri"/>
          <w:b/>
          <w:bCs/>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B1528" w:rsidRPr="007B1528" w:rsidTr="007B1528">
        <w:trPr>
          <w:trHeight w:val="64"/>
        </w:trPr>
        <w:tc>
          <w:tcPr>
            <w:tcW w:w="9113" w:type="dxa"/>
            <w:tcBorders>
              <w:top w:val="single" w:sz="4" w:space="0" w:color="auto"/>
              <w:left w:val="single" w:sz="4" w:space="0" w:color="auto"/>
              <w:bottom w:val="single" w:sz="4" w:space="0" w:color="auto"/>
              <w:right w:val="single" w:sz="4" w:space="0" w:color="auto"/>
            </w:tcBorders>
            <w:shd w:val="clear" w:color="auto" w:fill="C6D9F1"/>
            <w:vAlign w:val="center"/>
          </w:tcPr>
          <w:p w:rsidR="00621F5E" w:rsidRDefault="00621F5E" w:rsidP="007B1528">
            <w:pPr>
              <w:autoSpaceDE w:val="0"/>
              <w:autoSpaceDN w:val="0"/>
              <w:adjustRightInd w:val="0"/>
              <w:jc w:val="center"/>
              <w:rPr>
                <w:rFonts w:ascii="Calibri" w:hAnsi="Calibri" w:cs="Calibri"/>
                <w:b/>
                <w:lang w:eastAsia="es-ES"/>
              </w:rPr>
            </w:pPr>
            <w:r>
              <w:rPr>
                <w:rFonts w:ascii="Calibri" w:hAnsi="Calibri" w:cs="Calibri"/>
                <w:b/>
                <w:lang w:eastAsia="es-ES"/>
              </w:rPr>
              <w:t>ANEXO 4</w:t>
            </w:r>
          </w:p>
          <w:p w:rsidR="007B1528" w:rsidRPr="007B1528" w:rsidRDefault="007B1528" w:rsidP="007B1528">
            <w:pPr>
              <w:autoSpaceDE w:val="0"/>
              <w:autoSpaceDN w:val="0"/>
              <w:adjustRightInd w:val="0"/>
              <w:jc w:val="center"/>
              <w:rPr>
                <w:rFonts w:ascii="Calibri" w:hAnsi="Calibri" w:cs="Calibri"/>
                <w:b/>
                <w:lang w:eastAsia="es-ES"/>
              </w:rPr>
            </w:pPr>
            <w:r w:rsidRPr="007B1528">
              <w:rPr>
                <w:rFonts w:ascii="Calibri" w:hAnsi="Calibri" w:cs="Calibri"/>
                <w:b/>
                <w:lang w:eastAsia="es-ES"/>
              </w:rPr>
              <w:t xml:space="preserve"> FACTURACIÓN Y FORMA DE PAGO, TRIBUTOS</w:t>
            </w:r>
          </w:p>
        </w:tc>
      </w:tr>
      <w:tr w:rsidR="007B1528" w:rsidRPr="007B1528" w:rsidTr="007B1528">
        <w:trPr>
          <w:trHeight w:val="64"/>
        </w:trPr>
        <w:tc>
          <w:tcPr>
            <w:tcW w:w="9113" w:type="dxa"/>
            <w:tcBorders>
              <w:top w:val="single" w:sz="4" w:space="0" w:color="auto"/>
              <w:left w:val="single" w:sz="4" w:space="0" w:color="auto"/>
              <w:bottom w:val="single" w:sz="4" w:space="0" w:color="auto"/>
              <w:right w:val="single" w:sz="4" w:space="0" w:color="auto"/>
            </w:tcBorders>
            <w:shd w:val="clear" w:color="auto" w:fill="C6D9F1"/>
            <w:vAlign w:val="center"/>
          </w:tcPr>
          <w:p w:rsidR="007B1528" w:rsidRPr="007B1528" w:rsidRDefault="007B1528" w:rsidP="007B1528">
            <w:pPr>
              <w:rPr>
                <w:rFonts w:ascii="Calibri" w:hAnsi="Calibri" w:cs="Calibri"/>
                <w:lang w:eastAsia="es-ES"/>
              </w:rPr>
            </w:pPr>
            <w:r w:rsidRPr="007B1528">
              <w:rPr>
                <w:rFonts w:ascii="Calibri" w:hAnsi="Calibri" w:cs="Calibri"/>
                <w:b/>
                <w:bCs/>
                <w:lang w:eastAsia="es-ES"/>
              </w:rPr>
              <w:t xml:space="preserve">FACTURACIÓN Y FORMA DE PAGO </w:t>
            </w:r>
          </w:p>
        </w:tc>
      </w:tr>
      <w:tr w:rsidR="007B1528" w:rsidRPr="007B1528" w:rsidTr="007B1528">
        <w:trPr>
          <w:trHeight w:val="409"/>
          <w:hidden/>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7B1528" w:rsidRPr="007B1528" w:rsidRDefault="007B1528" w:rsidP="007B1528">
            <w:pPr>
              <w:numPr>
                <w:ilvl w:val="0"/>
                <w:numId w:val="56"/>
              </w:numPr>
              <w:tabs>
                <w:tab w:val="left" w:pos="899"/>
              </w:tabs>
              <w:ind w:right="36"/>
              <w:jc w:val="both"/>
              <w:rPr>
                <w:rFonts w:ascii="Calibri" w:hAnsi="Calibri" w:cs="Calibri"/>
                <w:vanish/>
                <w:lang w:eastAsia="es-ES"/>
              </w:rPr>
            </w:pPr>
          </w:p>
          <w:p w:rsidR="007B1528" w:rsidRPr="007B1528" w:rsidRDefault="007B1528" w:rsidP="007B1528">
            <w:pPr>
              <w:numPr>
                <w:ilvl w:val="0"/>
                <w:numId w:val="57"/>
              </w:numPr>
              <w:tabs>
                <w:tab w:val="left" w:pos="284"/>
              </w:tabs>
              <w:ind w:left="284" w:hanging="284"/>
              <w:jc w:val="both"/>
              <w:rPr>
                <w:rFonts w:ascii="Calibri" w:hAnsi="Calibri" w:cs="Calibri"/>
                <w:lang w:eastAsia="es-ES"/>
              </w:rPr>
            </w:pPr>
            <w:r w:rsidRPr="007B1528">
              <w:rPr>
                <w:rFonts w:ascii="Calibri" w:hAnsi="Calibri" w:cs="Calibri"/>
                <w:lang w:eastAsia="es-ES"/>
              </w:rPr>
              <w:t>El servicio se considera concluido una vez conciliados los volúmenes y emitida la liquidación. El Contratante hará conocer al Transportista por escrito o vía e-mail, en un plazo de 3 (Tres) Días Hábiles después de realizada la conciliación, la liquidación del servicio de transporte, fecha en la que se deberá emitir la factura correspondiente, de acuerdo a norma impositiva a nombre de Yacimientos Petrolíferos Fiscales Bolivianos o YPFB con NIT 1020269020.</w:t>
            </w:r>
          </w:p>
          <w:p w:rsidR="007B1528" w:rsidRPr="007B1528" w:rsidRDefault="007B1528" w:rsidP="007B1528">
            <w:pPr>
              <w:tabs>
                <w:tab w:val="left" w:pos="284"/>
              </w:tabs>
              <w:ind w:left="284" w:hanging="284"/>
              <w:jc w:val="both"/>
              <w:rPr>
                <w:rFonts w:ascii="Calibri" w:hAnsi="Calibri" w:cs="Calibri"/>
                <w:lang w:eastAsia="es-ES"/>
              </w:rPr>
            </w:pPr>
          </w:p>
          <w:p w:rsidR="007B1528" w:rsidRPr="007B1528" w:rsidRDefault="007B1528" w:rsidP="007B1528">
            <w:pPr>
              <w:numPr>
                <w:ilvl w:val="0"/>
                <w:numId w:val="57"/>
              </w:numPr>
              <w:tabs>
                <w:tab w:val="left" w:pos="284"/>
              </w:tabs>
              <w:ind w:left="284" w:hanging="284"/>
              <w:jc w:val="both"/>
              <w:rPr>
                <w:rFonts w:ascii="Calibri" w:hAnsi="Calibri" w:cs="Calibri"/>
                <w:lang w:eastAsia="es-ES"/>
              </w:rPr>
            </w:pPr>
            <w:r w:rsidRPr="007B1528">
              <w:rPr>
                <w:rFonts w:ascii="Calibri" w:hAnsi="Calibri" w:cs="Calibri"/>
                <w:lang w:eastAsia="es-ES"/>
              </w:rPr>
              <w:t>Una vez que el Transportista reciba la liquidación por parte del Contratante, mediante nota escrita, presentará la factura respectiva, en horario de (08:30 - 12:00 y 14:30 - 18:00), adjuntando los siguientes documentos:</w:t>
            </w:r>
          </w:p>
          <w:p w:rsidR="007B1528" w:rsidRPr="007B1528" w:rsidRDefault="007B1528" w:rsidP="007B1528">
            <w:pPr>
              <w:tabs>
                <w:tab w:val="left" w:pos="993"/>
              </w:tabs>
              <w:ind w:left="426"/>
              <w:jc w:val="both"/>
              <w:rPr>
                <w:rFonts w:ascii="Calibri" w:hAnsi="Calibri" w:cs="Calibri"/>
                <w:lang w:eastAsia="es-ES"/>
              </w:rPr>
            </w:pPr>
          </w:p>
          <w:p w:rsidR="007B1528" w:rsidRPr="007B1528" w:rsidRDefault="007B1528" w:rsidP="007B1528">
            <w:pPr>
              <w:numPr>
                <w:ilvl w:val="0"/>
                <w:numId w:val="61"/>
              </w:numPr>
              <w:tabs>
                <w:tab w:val="left" w:pos="709"/>
              </w:tabs>
              <w:jc w:val="both"/>
              <w:rPr>
                <w:rFonts w:ascii="Calibri" w:hAnsi="Calibri" w:cs="Calibri"/>
                <w:lang w:eastAsia="es-ES"/>
              </w:rPr>
            </w:pPr>
            <w:r w:rsidRPr="007B1528">
              <w:rPr>
                <w:rFonts w:ascii="Calibri" w:hAnsi="Calibri" w:cs="Calibri"/>
                <w:lang w:eastAsia="es-ES"/>
              </w:rPr>
              <w:t>Carta de Solicitud de Pago</w:t>
            </w:r>
          </w:p>
          <w:p w:rsidR="007B1528" w:rsidRPr="007B1528" w:rsidRDefault="007B1528" w:rsidP="007B1528">
            <w:pPr>
              <w:numPr>
                <w:ilvl w:val="0"/>
                <w:numId w:val="61"/>
              </w:numPr>
              <w:tabs>
                <w:tab w:val="left" w:pos="709"/>
              </w:tabs>
              <w:ind w:left="709" w:hanging="283"/>
              <w:jc w:val="both"/>
              <w:rPr>
                <w:rFonts w:ascii="Calibri" w:hAnsi="Calibri" w:cs="Calibri"/>
                <w:lang w:eastAsia="es-ES"/>
              </w:rPr>
            </w:pPr>
            <w:r w:rsidRPr="007B1528">
              <w:rPr>
                <w:rFonts w:ascii="Calibri" w:hAnsi="Calibri" w:cs="Calibri"/>
                <w:lang w:eastAsia="es-ES"/>
              </w:rPr>
              <w:t>Planillas de Conciliación de Volúmenes.</w:t>
            </w:r>
          </w:p>
          <w:p w:rsidR="007B1528" w:rsidRPr="007B1528" w:rsidRDefault="007B1528" w:rsidP="007B1528">
            <w:pPr>
              <w:numPr>
                <w:ilvl w:val="0"/>
                <w:numId w:val="61"/>
              </w:numPr>
              <w:tabs>
                <w:tab w:val="left" w:pos="709"/>
              </w:tabs>
              <w:ind w:left="709" w:hanging="283"/>
              <w:jc w:val="both"/>
              <w:rPr>
                <w:rFonts w:ascii="Calibri" w:hAnsi="Calibri" w:cs="Calibri"/>
                <w:lang w:eastAsia="es-ES"/>
              </w:rPr>
            </w:pPr>
            <w:r w:rsidRPr="007B1528">
              <w:rPr>
                <w:rFonts w:ascii="Calibri" w:hAnsi="Calibri" w:cs="Calibri"/>
                <w:lang w:eastAsia="es-ES"/>
              </w:rPr>
              <w:t>Planillas de Liquidación de Servicio de Transporte.</w:t>
            </w:r>
          </w:p>
          <w:p w:rsidR="007B1528" w:rsidRPr="007B1528" w:rsidRDefault="007B1528" w:rsidP="007B1528">
            <w:pPr>
              <w:numPr>
                <w:ilvl w:val="0"/>
                <w:numId w:val="61"/>
              </w:numPr>
              <w:tabs>
                <w:tab w:val="left" w:pos="709"/>
              </w:tabs>
              <w:ind w:left="709" w:hanging="283"/>
              <w:jc w:val="both"/>
              <w:rPr>
                <w:rFonts w:ascii="Calibri" w:hAnsi="Calibri" w:cs="Calibri"/>
                <w:lang w:eastAsia="es-ES"/>
              </w:rPr>
            </w:pPr>
            <w:r w:rsidRPr="007B1528">
              <w:rPr>
                <w:rFonts w:ascii="Calibri" w:hAnsi="Calibri" w:cs="Calibri"/>
                <w:lang w:eastAsia="es-ES"/>
              </w:rPr>
              <w:t>Fotocopia del contrato vigente suscrito con el Contratante</w:t>
            </w:r>
          </w:p>
          <w:p w:rsidR="007B1528" w:rsidRPr="007B1528" w:rsidRDefault="007B1528" w:rsidP="007B1528">
            <w:pPr>
              <w:numPr>
                <w:ilvl w:val="0"/>
                <w:numId w:val="61"/>
              </w:numPr>
              <w:tabs>
                <w:tab w:val="left" w:pos="709"/>
              </w:tabs>
              <w:ind w:left="709" w:hanging="283"/>
              <w:jc w:val="both"/>
              <w:rPr>
                <w:rFonts w:ascii="Calibri" w:hAnsi="Calibri" w:cs="Calibri"/>
                <w:lang w:eastAsia="es-ES"/>
              </w:rPr>
            </w:pPr>
            <w:r w:rsidRPr="007B1528">
              <w:rPr>
                <w:rFonts w:ascii="Calibri" w:hAnsi="Calibri" w:cs="Calibri"/>
                <w:lang w:eastAsia="es-ES"/>
              </w:rPr>
              <w:t>Fotocopia del sistema integrado de gestión y modernización administrativa (SIGMA) o sistema de gestión pública (SIGEP)</w:t>
            </w:r>
          </w:p>
          <w:p w:rsidR="007B1528" w:rsidRPr="007B1528" w:rsidRDefault="007B1528" w:rsidP="007B1528">
            <w:pPr>
              <w:numPr>
                <w:ilvl w:val="0"/>
                <w:numId w:val="61"/>
              </w:numPr>
              <w:tabs>
                <w:tab w:val="left" w:pos="709"/>
              </w:tabs>
              <w:ind w:left="709" w:hanging="283"/>
              <w:jc w:val="both"/>
              <w:rPr>
                <w:rFonts w:ascii="Calibri" w:hAnsi="Calibri" w:cs="Calibri"/>
                <w:lang w:eastAsia="es-ES"/>
              </w:rPr>
            </w:pPr>
            <w:r w:rsidRPr="007B1528">
              <w:rPr>
                <w:rFonts w:ascii="Calibri" w:hAnsi="Calibri" w:cs="Calibri"/>
                <w:lang w:eastAsia="es-ES"/>
              </w:rPr>
              <w:t>Fotocopia del Número de Identificación Tributaria (NIT)</w:t>
            </w:r>
          </w:p>
          <w:p w:rsidR="007B1528" w:rsidRPr="007B1528" w:rsidRDefault="007B1528" w:rsidP="007B1528">
            <w:pPr>
              <w:numPr>
                <w:ilvl w:val="0"/>
                <w:numId w:val="61"/>
              </w:numPr>
              <w:tabs>
                <w:tab w:val="left" w:pos="709"/>
              </w:tabs>
              <w:ind w:left="709" w:hanging="283"/>
              <w:jc w:val="both"/>
              <w:rPr>
                <w:rFonts w:ascii="Calibri" w:hAnsi="Calibri" w:cs="Calibri"/>
                <w:lang w:eastAsia="es-ES"/>
              </w:rPr>
            </w:pPr>
            <w:r w:rsidRPr="007B1528">
              <w:rPr>
                <w:rFonts w:ascii="Calibri" w:hAnsi="Calibri" w:cs="Calibri"/>
                <w:lang w:eastAsia="es-ES"/>
              </w:rPr>
              <w:t>Fotocopia simple de la Boleta de Garantía (cuando corresponda).</w:t>
            </w:r>
          </w:p>
          <w:p w:rsidR="007B1528" w:rsidRPr="007B1528" w:rsidRDefault="007B1528" w:rsidP="007B1528">
            <w:pPr>
              <w:numPr>
                <w:ilvl w:val="0"/>
                <w:numId w:val="61"/>
              </w:numPr>
              <w:tabs>
                <w:tab w:val="left" w:pos="709"/>
              </w:tabs>
              <w:ind w:left="709" w:hanging="283"/>
              <w:jc w:val="both"/>
              <w:rPr>
                <w:rFonts w:ascii="Calibri" w:hAnsi="Calibri" w:cs="Calibri"/>
                <w:lang w:eastAsia="es-ES"/>
              </w:rPr>
            </w:pPr>
            <w:r w:rsidRPr="007B1528">
              <w:rPr>
                <w:rFonts w:ascii="Calibri" w:hAnsi="Calibri" w:cs="Calibri"/>
                <w:lang w:eastAsia="es-ES"/>
              </w:rPr>
              <w:t>Copia de Depósito bancario por concepto de pago de penalidades, siniestros, o perdida de producto (cuando corresponda).</w:t>
            </w:r>
          </w:p>
          <w:p w:rsidR="007B1528" w:rsidRPr="007B1528" w:rsidRDefault="007B1528" w:rsidP="007B1528">
            <w:pPr>
              <w:numPr>
                <w:ilvl w:val="0"/>
                <w:numId w:val="61"/>
              </w:numPr>
              <w:tabs>
                <w:tab w:val="left" w:pos="709"/>
              </w:tabs>
              <w:ind w:left="709" w:hanging="283"/>
              <w:jc w:val="both"/>
              <w:rPr>
                <w:rFonts w:ascii="Calibri" w:hAnsi="Calibri" w:cs="Calibri"/>
                <w:lang w:eastAsia="es-ES"/>
              </w:rPr>
            </w:pPr>
            <w:r w:rsidRPr="007B1528">
              <w:rPr>
                <w:rFonts w:ascii="Calibri" w:hAnsi="Calibri" w:cs="Calibri"/>
                <w:lang w:eastAsia="es-ES"/>
              </w:rPr>
              <w:t>Copia del Testimonio donde las empresas asociadas autorizan que los abonos correspondientes a la prestación del servicio, se efectúen a favor de uno de los Socios, esto en el caso de que la Asociación no tenga beneficiario SIGEP a nombre de la Asociación. (solo en caso de Asociaciones Accidentales, cuando corresponda).</w:t>
            </w:r>
          </w:p>
          <w:p w:rsidR="007B1528" w:rsidRPr="007B1528" w:rsidRDefault="007B1528" w:rsidP="007B1528">
            <w:pPr>
              <w:numPr>
                <w:ilvl w:val="0"/>
                <w:numId w:val="61"/>
              </w:numPr>
              <w:tabs>
                <w:tab w:val="left" w:pos="709"/>
              </w:tabs>
              <w:jc w:val="both"/>
              <w:rPr>
                <w:rFonts w:ascii="Calibri" w:hAnsi="Calibri" w:cs="Calibri"/>
                <w:lang w:eastAsia="es-ES"/>
              </w:rPr>
            </w:pPr>
            <w:r w:rsidRPr="007B1528">
              <w:rPr>
                <w:rFonts w:ascii="Calibri" w:hAnsi="Calibri" w:cs="Calibri"/>
                <w:lang w:eastAsia="es-ES"/>
              </w:rPr>
              <w:t>Copia magnética de todos los documentos y planillas de los incisos a) al i)</w:t>
            </w:r>
          </w:p>
          <w:p w:rsidR="007B1528" w:rsidRPr="007B1528" w:rsidRDefault="007B1528" w:rsidP="007B1528">
            <w:pPr>
              <w:tabs>
                <w:tab w:val="left" w:pos="993"/>
              </w:tabs>
              <w:ind w:left="426"/>
              <w:jc w:val="both"/>
              <w:rPr>
                <w:rFonts w:ascii="Calibri" w:hAnsi="Calibri" w:cs="Calibri"/>
                <w:lang w:eastAsia="es-ES"/>
              </w:rPr>
            </w:pPr>
          </w:p>
          <w:p w:rsidR="007B1528" w:rsidRPr="007B1528" w:rsidRDefault="007B1528" w:rsidP="007B1528">
            <w:pPr>
              <w:numPr>
                <w:ilvl w:val="0"/>
                <w:numId w:val="57"/>
              </w:numPr>
              <w:tabs>
                <w:tab w:val="left" w:pos="284"/>
              </w:tabs>
              <w:ind w:left="284" w:hanging="284"/>
              <w:jc w:val="both"/>
              <w:rPr>
                <w:rFonts w:ascii="Calibri" w:hAnsi="Calibri" w:cs="Calibri"/>
                <w:lang w:eastAsia="es-ES"/>
              </w:rPr>
            </w:pPr>
            <w:r w:rsidRPr="007B1528">
              <w:rPr>
                <w:rFonts w:ascii="Calibri" w:hAnsi="Calibri" w:cs="Calibri"/>
                <w:lang w:eastAsia="es-ES"/>
              </w:rPr>
              <w:t>En caso que el valor de los productos perdidos en siniestros u otros, no sean cancelados en los 30 (Treinta) Días Calendario luego de acontecido el evento, el Contratante podrá cobrar el monto adeudado deduciendo el importe de la factura pendiente de pago, emitiendo al efecto la correspondiente factura.</w:t>
            </w:r>
            <w:r w:rsidRPr="007B1528">
              <w:rPr>
                <w:rFonts w:ascii="Calibri" w:hAnsi="Calibri" w:cs="Calibri"/>
                <w:lang w:eastAsia="es-ES"/>
              </w:rPr>
              <w:tab/>
            </w:r>
            <w:r w:rsidRPr="007B1528">
              <w:rPr>
                <w:rFonts w:ascii="Calibri" w:hAnsi="Calibri" w:cs="Calibri"/>
                <w:lang w:eastAsia="es-ES"/>
              </w:rPr>
              <w:tab/>
            </w:r>
            <w:r w:rsidRPr="007B1528">
              <w:rPr>
                <w:rFonts w:ascii="Calibri" w:hAnsi="Calibri" w:cs="Calibri"/>
                <w:lang w:eastAsia="es-ES"/>
              </w:rPr>
              <w:tab/>
            </w:r>
            <w:r w:rsidRPr="007B1528">
              <w:rPr>
                <w:rFonts w:ascii="Calibri" w:hAnsi="Calibri" w:cs="Calibri"/>
                <w:lang w:eastAsia="es-ES"/>
              </w:rPr>
              <w:tab/>
            </w:r>
            <w:r w:rsidRPr="007B1528">
              <w:rPr>
                <w:rFonts w:ascii="Calibri" w:hAnsi="Calibri" w:cs="Calibri"/>
                <w:lang w:eastAsia="es-ES"/>
              </w:rPr>
              <w:tab/>
            </w:r>
          </w:p>
          <w:p w:rsidR="007B1528" w:rsidRPr="007B1528" w:rsidRDefault="007B1528" w:rsidP="007B1528">
            <w:pPr>
              <w:numPr>
                <w:ilvl w:val="0"/>
                <w:numId w:val="57"/>
              </w:numPr>
              <w:tabs>
                <w:tab w:val="left" w:pos="284"/>
              </w:tabs>
              <w:ind w:left="284" w:hanging="284"/>
              <w:jc w:val="both"/>
              <w:rPr>
                <w:rFonts w:ascii="Calibri" w:hAnsi="Calibri" w:cs="Calibri"/>
                <w:lang w:eastAsia="es-ES"/>
              </w:rPr>
            </w:pPr>
            <w:r w:rsidRPr="007B1528">
              <w:rPr>
                <w:rFonts w:ascii="Calibri" w:hAnsi="Calibri" w:cs="Calibri"/>
                <w:lang w:eastAsia="es-ES"/>
              </w:rPr>
              <w:t>En caso que el Transportista en el plazo de 10 (Diez) Días Hábiles de recibir la solicitud de pago de la penalidad, no pague la misma, el Contratante podrá cobrar el monto adeudado por concepto de penalidades mediante el descuento de la factura pendiente de pago.</w:t>
            </w:r>
          </w:p>
          <w:p w:rsidR="007B1528" w:rsidRPr="007B1528" w:rsidRDefault="007B1528" w:rsidP="007B1528">
            <w:pPr>
              <w:tabs>
                <w:tab w:val="left" w:pos="284"/>
              </w:tabs>
              <w:ind w:left="284"/>
              <w:jc w:val="both"/>
              <w:rPr>
                <w:rFonts w:ascii="Calibri" w:hAnsi="Calibri" w:cs="Calibri"/>
                <w:lang w:eastAsia="es-ES"/>
              </w:rPr>
            </w:pPr>
            <w:r w:rsidRPr="007B1528">
              <w:rPr>
                <w:rFonts w:ascii="Calibri" w:hAnsi="Calibri" w:cs="Calibri"/>
                <w:lang w:eastAsia="es-ES"/>
              </w:rPr>
              <w:tab/>
            </w:r>
          </w:p>
          <w:p w:rsidR="007B1528" w:rsidRPr="007B1528" w:rsidRDefault="007B1528" w:rsidP="007B1528">
            <w:pPr>
              <w:numPr>
                <w:ilvl w:val="0"/>
                <w:numId w:val="57"/>
              </w:numPr>
              <w:tabs>
                <w:tab w:val="left" w:pos="284"/>
              </w:tabs>
              <w:ind w:left="284" w:hanging="284"/>
              <w:jc w:val="both"/>
              <w:rPr>
                <w:rFonts w:ascii="Calibri" w:hAnsi="Calibri" w:cs="Calibri"/>
                <w:lang w:eastAsia="es-ES"/>
              </w:rPr>
            </w:pPr>
            <w:r w:rsidRPr="007B1528">
              <w:rPr>
                <w:rFonts w:ascii="Calibri" w:hAnsi="Calibri" w:cs="Calibri"/>
                <w:lang w:eastAsia="es-ES"/>
              </w:rPr>
              <w:t>El monto de la factura no deberá reflejar ningún descuento por pérdida de producto, penalidades u otros.</w:t>
            </w:r>
          </w:p>
          <w:p w:rsidR="007B1528" w:rsidRPr="007B1528" w:rsidRDefault="007B1528" w:rsidP="007B1528">
            <w:pPr>
              <w:tabs>
                <w:tab w:val="left" w:pos="284"/>
              </w:tabs>
              <w:ind w:left="284"/>
              <w:jc w:val="both"/>
              <w:rPr>
                <w:rFonts w:ascii="Calibri" w:hAnsi="Calibri" w:cs="Calibri"/>
                <w:lang w:eastAsia="es-ES"/>
              </w:rPr>
            </w:pPr>
          </w:p>
          <w:p w:rsidR="007B1528" w:rsidRPr="007B1528" w:rsidRDefault="007B1528" w:rsidP="007B1528">
            <w:pPr>
              <w:numPr>
                <w:ilvl w:val="0"/>
                <w:numId w:val="57"/>
              </w:numPr>
              <w:tabs>
                <w:tab w:val="left" w:pos="284"/>
              </w:tabs>
              <w:ind w:left="284" w:hanging="284"/>
              <w:jc w:val="both"/>
              <w:rPr>
                <w:rFonts w:ascii="Calibri" w:hAnsi="Calibri" w:cs="Calibri"/>
                <w:lang w:eastAsia="es-ES"/>
              </w:rPr>
            </w:pPr>
            <w:r w:rsidRPr="007B1528">
              <w:rPr>
                <w:rFonts w:ascii="Calibri" w:hAnsi="Calibri" w:cs="Calibri"/>
                <w:lang w:eastAsia="es-ES"/>
              </w:rPr>
              <w:t>El Contratante emitirá la facturación al Transportista en los casos de descuentos por pérdida de Producto en siniestros u otros.</w:t>
            </w:r>
          </w:p>
          <w:p w:rsidR="007B1528" w:rsidRPr="007B1528" w:rsidRDefault="007B1528" w:rsidP="007B1528">
            <w:pPr>
              <w:tabs>
                <w:tab w:val="left" w:pos="284"/>
              </w:tabs>
              <w:ind w:left="284"/>
              <w:jc w:val="both"/>
              <w:rPr>
                <w:rFonts w:ascii="Calibri" w:hAnsi="Calibri" w:cs="Calibri"/>
                <w:lang w:eastAsia="es-ES"/>
              </w:rPr>
            </w:pPr>
          </w:p>
          <w:p w:rsidR="007B1528" w:rsidRPr="007B1528" w:rsidRDefault="007B1528" w:rsidP="007B1528">
            <w:pPr>
              <w:numPr>
                <w:ilvl w:val="0"/>
                <w:numId w:val="57"/>
              </w:numPr>
              <w:tabs>
                <w:tab w:val="left" w:pos="284"/>
              </w:tabs>
              <w:ind w:left="284" w:hanging="284"/>
              <w:jc w:val="both"/>
              <w:rPr>
                <w:rFonts w:ascii="Calibri" w:hAnsi="Calibri" w:cs="Calibri"/>
                <w:lang w:eastAsia="es-ES"/>
              </w:rPr>
            </w:pPr>
            <w:r w:rsidRPr="007B1528">
              <w:rPr>
                <w:rFonts w:ascii="Calibri" w:hAnsi="Calibri" w:cs="Calibri"/>
                <w:lang w:eastAsia="es-ES"/>
              </w:rPr>
              <w:t xml:space="preserve">El Contratante efectuará el pago de la factura correspondiente menos los descuentos que correspondan, dentro de los 30 (Treinta) Días Hábiles siguientes a partir de la recepción de la misma con la documentación señalada en la Cláusula (Conciliación de Volúmenes) del Contrato. Si el vencimiento del plazo para el pago fuera un sábado, domingo u otro feriado bancario en el Estado Plurinacional de Bolivia, el pago se realizará al Día Hábil siguiente. </w:t>
            </w:r>
          </w:p>
          <w:p w:rsidR="007B1528" w:rsidRPr="007B1528" w:rsidRDefault="007B1528" w:rsidP="007B1528">
            <w:pPr>
              <w:tabs>
                <w:tab w:val="left" w:pos="284"/>
              </w:tabs>
              <w:ind w:left="284"/>
              <w:jc w:val="both"/>
              <w:rPr>
                <w:rFonts w:ascii="Calibri" w:hAnsi="Calibri" w:cs="Calibri"/>
                <w:lang w:eastAsia="es-ES"/>
              </w:rPr>
            </w:pPr>
          </w:p>
          <w:p w:rsidR="007B1528" w:rsidRPr="007B1528" w:rsidRDefault="007B1528" w:rsidP="007B1528">
            <w:pPr>
              <w:numPr>
                <w:ilvl w:val="0"/>
                <w:numId w:val="57"/>
              </w:numPr>
              <w:tabs>
                <w:tab w:val="left" w:pos="284"/>
              </w:tabs>
              <w:ind w:left="284" w:hanging="284"/>
              <w:jc w:val="both"/>
              <w:rPr>
                <w:rFonts w:ascii="Calibri" w:hAnsi="Calibri" w:cs="Calibri"/>
                <w:lang w:eastAsia="es-ES"/>
              </w:rPr>
            </w:pPr>
            <w:r w:rsidRPr="007B1528">
              <w:rPr>
                <w:rFonts w:ascii="Calibri" w:hAnsi="Calibri" w:cs="Calibri"/>
                <w:lang w:eastAsia="es-ES"/>
              </w:rPr>
              <w:t>El pago se realizará en una cuenta bancaria designada por el Transportista. Será suficiente prueba de pago la confirmación del giro con referencia a la factura emitida. Todos los cargos, gastos y comisiones bancarias estarán a cargo exclusivo del Transportista.</w:t>
            </w:r>
          </w:p>
          <w:p w:rsidR="007B1528" w:rsidRPr="007B1528" w:rsidRDefault="007B1528" w:rsidP="007B1528">
            <w:pPr>
              <w:tabs>
                <w:tab w:val="left" w:pos="284"/>
              </w:tabs>
              <w:ind w:left="284"/>
              <w:jc w:val="both"/>
              <w:rPr>
                <w:rFonts w:ascii="Calibri" w:hAnsi="Calibri" w:cs="Calibri"/>
                <w:lang w:eastAsia="es-ES"/>
              </w:rPr>
            </w:pPr>
          </w:p>
          <w:p w:rsidR="007B1528" w:rsidRPr="007B1528" w:rsidRDefault="007B1528" w:rsidP="007B1528">
            <w:pPr>
              <w:numPr>
                <w:ilvl w:val="0"/>
                <w:numId w:val="57"/>
              </w:numPr>
              <w:tabs>
                <w:tab w:val="left" w:pos="284"/>
              </w:tabs>
              <w:ind w:left="284" w:hanging="284"/>
              <w:jc w:val="both"/>
              <w:rPr>
                <w:rFonts w:ascii="Calibri" w:hAnsi="Calibri" w:cs="Calibri"/>
                <w:lang w:eastAsia="es-ES"/>
              </w:rPr>
            </w:pPr>
            <w:r w:rsidRPr="007B1528">
              <w:rPr>
                <w:rFonts w:ascii="Calibri" w:hAnsi="Calibri" w:cs="Calibri"/>
                <w:lang w:eastAsia="es-ES"/>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7B1528" w:rsidRPr="007B1528" w:rsidRDefault="007B1528" w:rsidP="007B1528">
            <w:pPr>
              <w:tabs>
                <w:tab w:val="left" w:pos="899"/>
              </w:tabs>
              <w:autoSpaceDE w:val="0"/>
              <w:autoSpaceDN w:val="0"/>
              <w:adjustRightInd w:val="0"/>
              <w:ind w:right="36"/>
              <w:jc w:val="both"/>
              <w:rPr>
                <w:rFonts w:ascii="Calibri" w:hAnsi="Calibri" w:cs="Calibri"/>
                <w:lang w:eastAsia="es-ES"/>
              </w:rPr>
            </w:pPr>
          </w:p>
        </w:tc>
      </w:tr>
      <w:tr w:rsidR="007B1528" w:rsidRPr="007B1528" w:rsidTr="007B1528">
        <w:trPr>
          <w:trHeight w:val="64"/>
        </w:trPr>
        <w:tc>
          <w:tcPr>
            <w:tcW w:w="9113" w:type="dxa"/>
            <w:tcBorders>
              <w:top w:val="single" w:sz="4" w:space="0" w:color="auto"/>
              <w:left w:val="single" w:sz="4" w:space="0" w:color="auto"/>
              <w:bottom w:val="single" w:sz="4" w:space="0" w:color="auto"/>
              <w:right w:val="single" w:sz="4" w:space="0" w:color="auto"/>
            </w:tcBorders>
            <w:shd w:val="clear" w:color="auto" w:fill="C6D9F1"/>
            <w:vAlign w:val="center"/>
          </w:tcPr>
          <w:p w:rsidR="007B1528" w:rsidRPr="007B1528" w:rsidRDefault="007B1528" w:rsidP="007B1528">
            <w:pPr>
              <w:jc w:val="both"/>
              <w:rPr>
                <w:rFonts w:ascii="Calibri" w:hAnsi="Calibri" w:cs="Calibri"/>
                <w:b/>
                <w:lang w:eastAsia="es-ES"/>
              </w:rPr>
            </w:pPr>
            <w:r w:rsidRPr="007B1528">
              <w:rPr>
                <w:rFonts w:ascii="Calibri" w:hAnsi="Calibri" w:cs="Calibri"/>
                <w:b/>
                <w:lang w:eastAsia="es-ES"/>
              </w:rPr>
              <w:t>TRIBUTOS</w:t>
            </w:r>
          </w:p>
        </w:tc>
      </w:tr>
      <w:tr w:rsidR="007B1528" w:rsidRPr="007B1528" w:rsidTr="007B1528">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7B1528" w:rsidRPr="007B1528" w:rsidRDefault="007B1528" w:rsidP="007B1528">
            <w:pPr>
              <w:jc w:val="both"/>
              <w:rPr>
                <w:rFonts w:ascii="Calibri" w:hAnsi="Calibri" w:cs="Calibri"/>
                <w:b/>
                <w:lang w:eastAsia="es-ES"/>
              </w:rPr>
            </w:pPr>
            <w:r w:rsidRPr="007B1528">
              <w:rPr>
                <w:rFonts w:ascii="Calibri" w:hAnsi="Calibri" w:cs="Calibri"/>
                <w:lang w:eastAsia="es-ES"/>
              </w:rPr>
              <w:t>El adjudicado declara que todos los tributos vigentes a la fecha y que puedan originarse directa o indirectamente en aplicación del contrato, son de su responsabilidad, no correspondiendo ningún reclamo posterior.</w:t>
            </w:r>
            <w:r w:rsidRPr="007B1528">
              <w:rPr>
                <w:rFonts w:ascii="Calibri" w:hAnsi="Calibri" w:cs="Calibri"/>
                <w:lang w:eastAsia="es-ES"/>
              </w:rPr>
              <w:tab/>
            </w:r>
            <w:r w:rsidRPr="007B1528">
              <w:rPr>
                <w:rFonts w:ascii="Calibri" w:hAnsi="Calibri" w:cs="Calibri"/>
                <w:lang w:eastAsia="es-ES"/>
              </w:rPr>
              <w:tab/>
            </w:r>
            <w:r w:rsidRPr="007B1528">
              <w:rPr>
                <w:rFonts w:ascii="Calibri" w:hAnsi="Calibri" w:cs="Calibri"/>
                <w:lang w:eastAsia="es-ES"/>
              </w:rPr>
              <w:tab/>
            </w:r>
            <w:r w:rsidRPr="007B1528">
              <w:rPr>
                <w:rFonts w:ascii="Calibri" w:hAnsi="Calibri" w:cs="Calibri"/>
                <w:lang w:eastAsia="es-ES"/>
              </w:rPr>
              <w:tab/>
            </w:r>
            <w:r w:rsidRPr="007B1528">
              <w:rPr>
                <w:rFonts w:ascii="Calibri" w:hAnsi="Calibri" w:cs="Calibri"/>
                <w:lang w:eastAsia="es-ES"/>
              </w:rPr>
              <w:tab/>
            </w:r>
          </w:p>
        </w:tc>
      </w:tr>
    </w:tbl>
    <w:p w:rsidR="007B1528" w:rsidRPr="007B1528" w:rsidRDefault="007B1528" w:rsidP="007B1528">
      <w:pPr>
        <w:contextualSpacing/>
        <w:jc w:val="both"/>
        <w:rPr>
          <w:rFonts w:ascii="Calibri" w:hAnsi="Calibri" w:cs="Calibri"/>
          <w:b/>
          <w:bCs/>
          <w:lang w:val="es-BO" w:eastAsia="es-BO"/>
        </w:rPr>
      </w:pPr>
    </w:p>
    <w:p w:rsidR="007B1528" w:rsidRPr="007B1528" w:rsidRDefault="007B1528" w:rsidP="007B1528">
      <w:pPr>
        <w:contextualSpacing/>
        <w:jc w:val="center"/>
        <w:rPr>
          <w:rFonts w:ascii="Calibri" w:hAnsi="Calibri" w:cs="Calibri"/>
          <w:b/>
          <w:bCs/>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B1528" w:rsidRPr="007B1528" w:rsidTr="007B1528">
        <w:trPr>
          <w:trHeight w:val="70"/>
        </w:trPr>
        <w:tc>
          <w:tcPr>
            <w:tcW w:w="9339" w:type="dxa"/>
            <w:shd w:val="clear" w:color="auto" w:fill="C6D9F1"/>
            <w:vAlign w:val="center"/>
          </w:tcPr>
          <w:p w:rsidR="00621F5E" w:rsidRDefault="00621F5E" w:rsidP="007B1528">
            <w:pPr>
              <w:jc w:val="center"/>
              <w:rPr>
                <w:rFonts w:ascii="Calibri" w:hAnsi="Calibri" w:cs="Calibri"/>
                <w:b/>
                <w:bCs/>
                <w:lang w:val="es-BO" w:eastAsia="es-BO"/>
              </w:rPr>
            </w:pPr>
            <w:r w:rsidRPr="007B1528">
              <w:rPr>
                <w:rFonts w:ascii="Calibri" w:hAnsi="Calibri" w:cs="Calibri"/>
                <w:b/>
                <w:bCs/>
                <w:lang w:val="es-BO" w:eastAsia="es-BO"/>
              </w:rPr>
              <w:t>ANEXO 5</w:t>
            </w:r>
          </w:p>
          <w:p w:rsidR="007B1528" w:rsidRPr="007B1528" w:rsidRDefault="007B1528" w:rsidP="007B1528">
            <w:pPr>
              <w:jc w:val="center"/>
              <w:rPr>
                <w:rFonts w:ascii="Calibri" w:hAnsi="Calibri" w:cs="Calibri"/>
                <w:b/>
                <w:bCs/>
                <w:highlight w:val="yellow"/>
                <w:lang w:eastAsia="es-ES"/>
              </w:rPr>
            </w:pPr>
            <w:r w:rsidRPr="007B1528">
              <w:rPr>
                <w:rFonts w:ascii="Calibri" w:hAnsi="Calibri" w:cs="Calibri"/>
                <w:b/>
                <w:bCs/>
                <w:lang w:eastAsia="es-ES"/>
              </w:rPr>
              <w:t>CERTIFICADO DE ANTECEDENTES  (VALIDACIÓN POR PARTE DEL ÁREA LEGAL DE YPFB)</w:t>
            </w:r>
          </w:p>
        </w:tc>
      </w:tr>
      <w:tr w:rsidR="007B1528" w:rsidRPr="007B1528" w:rsidTr="007B1528">
        <w:trPr>
          <w:trHeight w:val="420"/>
        </w:trPr>
        <w:tc>
          <w:tcPr>
            <w:tcW w:w="9339" w:type="dxa"/>
            <w:shd w:val="clear" w:color="auto" w:fill="auto"/>
            <w:vAlign w:val="center"/>
          </w:tcPr>
          <w:p w:rsidR="007B1528" w:rsidRPr="007B1528" w:rsidRDefault="007B1528" w:rsidP="007B1528">
            <w:pPr>
              <w:jc w:val="both"/>
              <w:rPr>
                <w:rFonts w:ascii="Calibri" w:hAnsi="Calibri" w:cs="Arial"/>
                <w:lang w:eastAsia="es-ES"/>
              </w:rPr>
            </w:pPr>
            <w:r w:rsidRPr="007B1528">
              <w:rPr>
                <w:rFonts w:ascii="Calibri" w:hAnsi="Calibri" w:cs="Arial"/>
                <w:lang w:eastAsia="es-ES"/>
              </w:rPr>
              <w:t>Durante la etapa de calificación se deberá aplicar los siguientes criterios:</w:t>
            </w:r>
          </w:p>
          <w:p w:rsidR="007B1528" w:rsidRPr="007B1528" w:rsidRDefault="007B1528" w:rsidP="007B1528">
            <w:pPr>
              <w:jc w:val="both"/>
              <w:rPr>
                <w:rFonts w:ascii="Calibri" w:hAnsi="Calibri" w:cs="Arial"/>
                <w:lang w:eastAsia="es-ES"/>
              </w:rPr>
            </w:pPr>
          </w:p>
          <w:p w:rsidR="007B1528" w:rsidRPr="007B1528" w:rsidRDefault="007B1528" w:rsidP="007B1528">
            <w:pPr>
              <w:numPr>
                <w:ilvl w:val="0"/>
                <w:numId w:val="79"/>
              </w:numPr>
              <w:contextualSpacing/>
              <w:jc w:val="both"/>
              <w:rPr>
                <w:rFonts w:ascii="Calibri" w:hAnsi="Calibri" w:cs="Arial"/>
                <w:lang w:eastAsia="es-ES"/>
              </w:rPr>
            </w:pPr>
            <w:r w:rsidRPr="007B1528">
              <w:rPr>
                <w:rFonts w:ascii="Calibri" w:hAnsi="Calibri" w:cs="Arial"/>
                <w:lang w:eastAsia="es-ES"/>
              </w:rPr>
              <w:t>Se descontará la (s) cisterna (s) de la propuesta cuando se evidencie que:</w:t>
            </w:r>
          </w:p>
          <w:p w:rsidR="007B1528" w:rsidRPr="007B1528" w:rsidRDefault="007B1528" w:rsidP="007B1528">
            <w:pPr>
              <w:ind w:left="708"/>
              <w:jc w:val="both"/>
              <w:rPr>
                <w:rFonts w:ascii="Calibri" w:hAnsi="Calibri" w:cs="Arial"/>
                <w:lang w:eastAsia="es-ES"/>
              </w:rPr>
            </w:pPr>
          </w:p>
          <w:p w:rsidR="007B1528" w:rsidRPr="007B1528" w:rsidRDefault="007B1528" w:rsidP="007B1528">
            <w:pPr>
              <w:numPr>
                <w:ilvl w:val="0"/>
                <w:numId w:val="74"/>
              </w:numPr>
              <w:jc w:val="both"/>
              <w:rPr>
                <w:rFonts w:ascii="Calibri" w:hAnsi="Calibri" w:cs="Calibri"/>
                <w:lang w:eastAsia="es-ES"/>
              </w:rPr>
            </w:pPr>
            <w:r w:rsidRPr="007B1528">
              <w:rPr>
                <w:rFonts w:ascii="Calibri" w:hAnsi="Calibri" w:cs="Calibri"/>
                <w:lang w:eastAsia="es-ES"/>
              </w:rPr>
              <w:t>Es de propiedad de alguna persona o empresa cuyo (s) representante (s), accionistas y/o socios de las mismas, que haya resuelto contrato con YPFB por causas atribuibles al contratista, conforme a información registrada en el SICOES.</w:t>
            </w:r>
          </w:p>
          <w:p w:rsidR="007B1528" w:rsidRPr="007B1528" w:rsidRDefault="007B1528" w:rsidP="007B1528">
            <w:pPr>
              <w:numPr>
                <w:ilvl w:val="0"/>
                <w:numId w:val="74"/>
              </w:numPr>
              <w:contextualSpacing/>
              <w:jc w:val="both"/>
              <w:rPr>
                <w:rFonts w:ascii="Calibri" w:hAnsi="Calibri" w:cs="Arial"/>
                <w:lang w:eastAsia="es-ES"/>
              </w:rPr>
            </w:pPr>
            <w:r w:rsidRPr="007B1528">
              <w:rPr>
                <w:rFonts w:ascii="Calibri" w:hAnsi="Calibri" w:cs="Arial"/>
                <w:lang w:eastAsia="es-ES"/>
              </w:rPr>
              <w:t>Es de propiedad de alguna persona o empresa cuyo (s) representante (s) legal (es), accionistas y/o socios de las mismas, que tengan antecedentes relacionados con el transporte registrados en la FELCN, FELCC o REJAP, para tal efecto deberá presentar los certificados emitidos por las instancias correspondientes.</w:t>
            </w:r>
          </w:p>
          <w:p w:rsidR="007B1528" w:rsidRPr="007B1528" w:rsidRDefault="007B1528" w:rsidP="007B1528">
            <w:pPr>
              <w:ind w:left="1440"/>
              <w:jc w:val="both"/>
              <w:rPr>
                <w:rFonts w:ascii="Calibri" w:hAnsi="Calibri" w:cs="Arial"/>
                <w:lang w:eastAsia="es-ES"/>
              </w:rPr>
            </w:pPr>
          </w:p>
          <w:p w:rsidR="007B1528" w:rsidRPr="007B1528" w:rsidRDefault="007B1528" w:rsidP="007B1528">
            <w:pPr>
              <w:numPr>
                <w:ilvl w:val="0"/>
                <w:numId w:val="79"/>
              </w:numPr>
              <w:contextualSpacing/>
              <w:jc w:val="both"/>
              <w:rPr>
                <w:rFonts w:ascii="Calibri" w:hAnsi="Calibri" w:cs="Arial"/>
                <w:lang w:eastAsia="es-ES"/>
              </w:rPr>
            </w:pPr>
            <w:r w:rsidRPr="007B1528">
              <w:rPr>
                <w:rFonts w:ascii="Calibri" w:hAnsi="Calibri" w:cs="Arial"/>
                <w:lang w:eastAsia="es-ES"/>
              </w:rPr>
              <w:t>Se descontará de la propuesta cuando la (s) cisterna (s) se repita (n) en la propuesta de otra empresa que también se presente al proceso de contratación.</w:t>
            </w:r>
          </w:p>
          <w:p w:rsidR="007B1528" w:rsidRPr="007B1528" w:rsidRDefault="007B1528" w:rsidP="007B1528">
            <w:pPr>
              <w:ind w:left="708"/>
              <w:jc w:val="both"/>
              <w:rPr>
                <w:rFonts w:ascii="Calibri" w:hAnsi="Calibri" w:cs="Arial"/>
                <w:lang w:eastAsia="es-ES"/>
              </w:rPr>
            </w:pPr>
          </w:p>
          <w:p w:rsidR="007B1528" w:rsidRPr="007B1528" w:rsidRDefault="007B1528" w:rsidP="007B1528">
            <w:pPr>
              <w:numPr>
                <w:ilvl w:val="0"/>
                <w:numId w:val="79"/>
              </w:numPr>
              <w:contextualSpacing/>
              <w:jc w:val="both"/>
              <w:rPr>
                <w:rFonts w:ascii="Calibri" w:hAnsi="Calibri" w:cs="Arial"/>
                <w:lang w:eastAsia="es-ES"/>
              </w:rPr>
            </w:pPr>
            <w:r w:rsidRPr="007B1528">
              <w:rPr>
                <w:rFonts w:ascii="Calibri" w:hAnsi="Calibri" w:cs="Arial"/>
                <w:lang w:eastAsia="es-ES"/>
              </w:rPr>
              <w:t>Para la evaluación de la capacidad de carga se considerarán únicamente cisternas con placa de circulación nacional. Es obligatoria la presentación de un respaldo que acredite que las cisternas subcontratadas presentaran sus servicios como parte de la empresa proponente.</w:t>
            </w:r>
          </w:p>
          <w:p w:rsidR="007B1528" w:rsidRPr="007B1528" w:rsidRDefault="007B1528" w:rsidP="007B1528">
            <w:pPr>
              <w:jc w:val="both"/>
              <w:rPr>
                <w:rFonts w:ascii="Calibri" w:hAnsi="Calibri" w:cs="Arial"/>
                <w:lang w:eastAsia="es-ES"/>
              </w:rPr>
            </w:pPr>
          </w:p>
          <w:p w:rsidR="007B1528" w:rsidRPr="007B1528" w:rsidRDefault="007B1528" w:rsidP="007B1528">
            <w:pPr>
              <w:jc w:val="both"/>
              <w:rPr>
                <w:rFonts w:ascii="Calibri" w:hAnsi="Calibri" w:cs="Arial"/>
                <w:lang w:eastAsia="es-ES"/>
              </w:rPr>
            </w:pPr>
            <w:r w:rsidRPr="007B1528">
              <w:rPr>
                <w:rFonts w:ascii="Calibri" w:hAnsi="Calibri" w:cs="Arial"/>
                <w:lang w:eastAsia="es-ES"/>
              </w:rPr>
              <w:t>Los representantes legales de las empresas proponentes y los representantes de sus empresas asociadas respectivamente deben acreditar que los mismos no tienen antecedentes relacionados con actividades ilícitas, debiendo presentar conjuntamente con su propuesta el Certificado de Antecedentes Personales emitido por la Fuerza Especial de Lucha contra el Narcotráfico (FELCN) y el Certificado de Antecedentes Personales emitido por la Fuerza Especial de Lucha contra el Crimen (FELCC) ambos emitidos por la Policía Boliviana; asimismo, deberá adjuntar el Certificado de Registro Judicial de Antecedentes Penales (REJAP) acreditando ningún tipo de registro.</w:t>
            </w:r>
          </w:p>
          <w:p w:rsidR="007B1528" w:rsidRPr="007B1528" w:rsidRDefault="007B1528" w:rsidP="007B1528">
            <w:pPr>
              <w:jc w:val="both"/>
              <w:rPr>
                <w:rFonts w:ascii="Calibri" w:hAnsi="Calibri" w:cs="Arial"/>
                <w:lang w:eastAsia="es-ES"/>
              </w:rPr>
            </w:pPr>
          </w:p>
          <w:p w:rsidR="007B1528" w:rsidRPr="007B1528" w:rsidRDefault="007B1528" w:rsidP="007B1528">
            <w:pPr>
              <w:jc w:val="both"/>
              <w:rPr>
                <w:rFonts w:ascii="Calibri" w:hAnsi="Calibri" w:cs="Arial"/>
                <w:lang w:eastAsia="es-ES"/>
              </w:rPr>
            </w:pPr>
            <w:r w:rsidRPr="007B1528">
              <w:rPr>
                <w:rFonts w:ascii="Calibri" w:hAnsi="Calibri" w:cs="Arial"/>
                <w:lang w:eastAsia="es-ES"/>
              </w:rPr>
              <w:t>En caso de que su propuesta contenga cisternas de empresas subcontratadas, deberán presentar conjuntamente el Certificado de Antecedentes Personales emitido por la Fuerza Especial de Lucha contra el Narcotráfico (FELCN) y el Certificado de Antecedentes Personales emitido por la Fuerza Especial de Lucha contra el Crimen (FELCC) ambos emitidos por la Policía Boliviana donde se acredite que los mismos no tienen antecedentes relacionados con actividades ilícitas; asimismo, deberá adjuntar el Certificado de Registro Judicial de Antecedentes Penales (REJAP) acreditando ningún tipo de registro.</w:t>
            </w:r>
          </w:p>
          <w:p w:rsidR="007B1528" w:rsidRPr="007B1528" w:rsidRDefault="007B1528" w:rsidP="007B1528">
            <w:pPr>
              <w:jc w:val="both"/>
              <w:rPr>
                <w:rFonts w:ascii="Calibri" w:hAnsi="Calibri" w:cs="Calibri"/>
                <w:lang w:eastAsia="es-ES"/>
              </w:rPr>
            </w:pPr>
          </w:p>
          <w:p w:rsidR="007B1528" w:rsidRPr="007B1528" w:rsidRDefault="007B1528" w:rsidP="007B1528">
            <w:pPr>
              <w:jc w:val="both"/>
              <w:rPr>
                <w:rFonts w:ascii="Calibri" w:hAnsi="Calibri" w:cs="Calibri"/>
                <w:lang w:eastAsia="es-ES"/>
              </w:rPr>
            </w:pPr>
            <w:r w:rsidRPr="007B1528">
              <w:rPr>
                <w:rFonts w:ascii="Calibri" w:hAnsi="Calibri" w:cs="Calibri"/>
                <w:lang w:eastAsia="es-ES"/>
              </w:rPr>
              <w:t>Los certificados FELC-C, FELCN y REJAP deben ser originales y haber sido emitidos a partir de la fecha de publicación del presente Proceso de Contratación.</w:t>
            </w:r>
          </w:p>
          <w:p w:rsidR="007B1528" w:rsidRPr="007B1528" w:rsidRDefault="007B1528" w:rsidP="007B1528">
            <w:pPr>
              <w:jc w:val="both"/>
              <w:rPr>
                <w:rFonts w:ascii="Calibri" w:hAnsi="Calibri" w:cs="Calibri"/>
                <w:lang w:eastAsia="es-ES"/>
              </w:rPr>
            </w:pPr>
          </w:p>
          <w:p w:rsidR="007B1528" w:rsidRPr="007B1528" w:rsidRDefault="007B1528" w:rsidP="007B1528">
            <w:pPr>
              <w:jc w:val="both"/>
              <w:rPr>
                <w:rFonts w:ascii="Calibri" w:eastAsia="Calibri" w:hAnsi="Calibri" w:cs="Calibri"/>
                <w:lang w:eastAsia="es-ES"/>
              </w:rPr>
            </w:pPr>
            <w:r w:rsidRPr="007B1528">
              <w:rPr>
                <w:rFonts w:ascii="Calibri" w:hAnsi="Calibri" w:cs="Calibri"/>
                <w:lang w:eastAsia="es-ES"/>
              </w:rPr>
              <w:t>En casos de Personas Jurídicas (proponente, asociados o subcontratados), propietarios de los tracto camiones propuestos, para la presentación de propuestas deberán presentar copia del Certificado de Tradición C</w:t>
            </w:r>
            <w:r w:rsidRPr="007B1528">
              <w:rPr>
                <w:rFonts w:ascii="Calibri" w:eastAsia="Calibri" w:hAnsi="Calibri" w:cs="Calibri"/>
                <w:lang w:eastAsia="es-ES"/>
              </w:rPr>
              <w:t xml:space="preserve">omercial y </w:t>
            </w:r>
            <w:r w:rsidRPr="007B1528">
              <w:rPr>
                <w:rFonts w:ascii="Calibri" w:hAnsi="Calibri" w:cs="Calibri"/>
                <w:lang w:eastAsia="es-ES"/>
              </w:rPr>
              <w:t>copia del documento de Constitución de la Empresa</w:t>
            </w:r>
            <w:r w:rsidRPr="007B1528">
              <w:rPr>
                <w:rFonts w:ascii="Calibri" w:eastAsia="Calibri" w:hAnsi="Calibri" w:cs="Calibri"/>
                <w:lang w:eastAsia="es-ES"/>
              </w:rPr>
              <w:t xml:space="preserve"> con su modificaciones.</w:t>
            </w:r>
          </w:p>
          <w:p w:rsidR="007B1528" w:rsidRPr="007B1528" w:rsidRDefault="007B1528" w:rsidP="007B1528">
            <w:pPr>
              <w:tabs>
                <w:tab w:val="left" w:pos="567"/>
              </w:tabs>
              <w:jc w:val="both"/>
              <w:rPr>
                <w:rFonts w:ascii="Calibri" w:hAnsi="Calibri" w:cs="Calibri"/>
                <w:b/>
                <w:bCs/>
                <w:highlight w:val="yellow"/>
                <w:lang w:eastAsia="es-ES"/>
              </w:rPr>
            </w:pPr>
          </w:p>
        </w:tc>
      </w:tr>
    </w:tbl>
    <w:p w:rsidR="007B1528" w:rsidRPr="007B1528" w:rsidRDefault="007B1528" w:rsidP="007B1528">
      <w:pPr>
        <w:contextualSpacing/>
        <w:jc w:val="both"/>
        <w:rPr>
          <w:rFonts w:ascii="Calibri" w:hAnsi="Calibri" w:cs="Calibri"/>
          <w:b/>
          <w:bCs/>
          <w:lang w:eastAsia="es-BO"/>
        </w:rPr>
      </w:pPr>
    </w:p>
    <w:p w:rsidR="00621F5E" w:rsidRDefault="00621F5E">
      <w:pPr>
        <w:rPr>
          <w:rFonts w:ascii="Calibri" w:hAnsi="Calibri" w:cs="Calibri"/>
          <w:b/>
          <w:bCs/>
          <w:lang w:eastAsia="es-BO"/>
        </w:rPr>
      </w:pPr>
      <w:r>
        <w:rPr>
          <w:rFonts w:ascii="Calibri" w:hAnsi="Calibri" w:cs="Calibri"/>
          <w:b/>
          <w:bCs/>
          <w:lang w:eastAsia="es-BO"/>
        </w:rPr>
        <w:br w:type="page"/>
      </w:r>
    </w:p>
    <w:p w:rsidR="007B1528" w:rsidRPr="007B1528" w:rsidRDefault="007B1528" w:rsidP="007B1528">
      <w:pPr>
        <w:contextualSpacing/>
        <w:jc w:val="center"/>
        <w:rPr>
          <w:rFonts w:ascii="Calibri" w:hAnsi="Calibri" w:cs="Calibri"/>
          <w:b/>
          <w:bCs/>
          <w:lang w:eastAsia="es-BO"/>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7B1528" w:rsidRPr="007B1528" w:rsidTr="007B1528">
        <w:trPr>
          <w:trHeight w:val="70"/>
        </w:trPr>
        <w:tc>
          <w:tcPr>
            <w:tcW w:w="9322" w:type="dxa"/>
            <w:shd w:val="clear" w:color="auto" w:fill="C6D9F1"/>
            <w:vAlign w:val="center"/>
          </w:tcPr>
          <w:p w:rsidR="00621F5E" w:rsidRDefault="00621F5E" w:rsidP="007B1528">
            <w:pPr>
              <w:autoSpaceDE w:val="0"/>
              <w:autoSpaceDN w:val="0"/>
              <w:adjustRightInd w:val="0"/>
              <w:jc w:val="center"/>
              <w:rPr>
                <w:rFonts w:ascii="Calibri" w:hAnsi="Calibri" w:cs="Calibri"/>
                <w:b/>
                <w:lang w:eastAsia="es-ES"/>
              </w:rPr>
            </w:pPr>
            <w:r>
              <w:rPr>
                <w:rFonts w:ascii="Calibri" w:hAnsi="Calibri" w:cs="Calibri"/>
                <w:b/>
                <w:lang w:eastAsia="es-ES"/>
              </w:rPr>
              <w:t>ANEXO 6</w:t>
            </w:r>
          </w:p>
          <w:p w:rsidR="007B1528" w:rsidRPr="007B1528" w:rsidRDefault="007B1528" w:rsidP="007B1528">
            <w:pPr>
              <w:autoSpaceDE w:val="0"/>
              <w:autoSpaceDN w:val="0"/>
              <w:adjustRightInd w:val="0"/>
              <w:jc w:val="center"/>
              <w:rPr>
                <w:rFonts w:ascii="Calibri" w:hAnsi="Calibri" w:cs="Calibri"/>
                <w:b/>
                <w:lang w:eastAsia="es-ES"/>
              </w:rPr>
            </w:pPr>
            <w:r w:rsidRPr="007B1528">
              <w:rPr>
                <w:rFonts w:ascii="Calibri" w:hAnsi="Calibri" w:cs="Calibri"/>
                <w:b/>
                <w:lang w:eastAsia="es-ES"/>
              </w:rPr>
              <w:t xml:space="preserve"> </w:t>
            </w:r>
            <w:r w:rsidRPr="007B1528">
              <w:rPr>
                <w:rFonts w:ascii="Calibri" w:hAnsi="Calibri" w:cs="Calibri"/>
                <w:b/>
                <w:bCs/>
                <w:lang w:eastAsia="es-BO"/>
              </w:rPr>
              <w:t>CHECKLIST</w:t>
            </w:r>
          </w:p>
        </w:tc>
      </w:tr>
    </w:tbl>
    <w:p w:rsidR="007B1528" w:rsidRPr="007B1528" w:rsidRDefault="007B1528" w:rsidP="007B1528">
      <w:pPr>
        <w:contextualSpacing/>
        <w:jc w:val="both"/>
        <w:rPr>
          <w:rFonts w:ascii="Calibri" w:hAnsi="Calibri" w:cs="Calibri"/>
          <w:b/>
          <w:bCs/>
          <w:sz w:val="16"/>
          <w:szCs w:val="16"/>
          <w:lang w:eastAsia="es-BO"/>
        </w:rPr>
      </w:pPr>
    </w:p>
    <w:tbl>
      <w:tblPr>
        <w:tblpPr w:leftFromText="141" w:rightFromText="141" w:vertAnchor="text" w:tblpXSpec="center" w:tblpY="1"/>
        <w:tblOverlap w:val="neve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75"/>
        <w:gridCol w:w="597"/>
        <w:gridCol w:w="845"/>
        <w:gridCol w:w="986"/>
        <w:gridCol w:w="2097"/>
        <w:gridCol w:w="850"/>
        <w:gridCol w:w="415"/>
        <w:gridCol w:w="13"/>
        <w:gridCol w:w="1315"/>
        <w:gridCol w:w="800"/>
      </w:tblGrid>
      <w:tr w:rsidR="007B1528" w:rsidRPr="007B1528" w:rsidTr="007B1528">
        <w:trPr>
          <w:trHeight w:val="270"/>
        </w:trPr>
        <w:tc>
          <w:tcPr>
            <w:tcW w:w="4503" w:type="dxa"/>
            <w:gridSpan w:val="4"/>
            <w:tcBorders>
              <w:right w:val="nil"/>
            </w:tcBorders>
            <w:vAlign w:val="center"/>
          </w:tcPr>
          <w:p w:rsidR="007B1528" w:rsidRPr="007B1528" w:rsidRDefault="007B1528" w:rsidP="007B1528">
            <w:pPr>
              <w:rPr>
                <w:rFonts w:ascii="Calibri" w:hAnsi="Calibri" w:cs="Arial"/>
                <w:b/>
                <w:sz w:val="16"/>
                <w:szCs w:val="16"/>
                <w:lang w:val="es-BO" w:eastAsia="es-ES"/>
              </w:rPr>
            </w:pPr>
            <w:r w:rsidRPr="007B1528">
              <w:rPr>
                <w:rFonts w:ascii="Calibri" w:hAnsi="Calibri" w:cs="Arial"/>
                <w:b/>
                <w:sz w:val="16"/>
                <w:szCs w:val="16"/>
                <w:lang w:val="es-BO" w:eastAsia="es-ES"/>
              </w:rPr>
              <w:t>EMPRESA:</w:t>
            </w:r>
          </w:p>
        </w:tc>
        <w:tc>
          <w:tcPr>
            <w:tcW w:w="2097" w:type="dxa"/>
            <w:tcBorders>
              <w:top w:val="single" w:sz="4" w:space="0" w:color="auto"/>
              <w:left w:val="single" w:sz="4" w:space="0" w:color="auto"/>
              <w:bottom w:val="single" w:sz="4" w:space="0" w:color="auto"/>
              <w:right w:val="nil"/>
            </w:tcBorders>
            <w:vAlign w:val="center"/>
          </w:tcPr>
          <w:p w:rsidR="007B1528" w:rsidRPr="007B1528" w:rsidRDefault="007B1528" w:rsidP="007B1528">
            <w:pPr>
              <w:rPr>
                <w:rFonts w:ascii="Calibri" w:hAnsi="Calibri" w:cs="Arial"/>
                <w:b/>
                <w:sz w:val="16"/>
                <w:szCs w:val="16"/>
                <w:lang w:val="es-BO" w:eastAsia="es-ES"/>
              </w:rPr>
            </w:pPr>
            <w:r w:rsidRPr="007B1528">
              <w:rPr>
                <w:rFonts w:ascii="Calibri" w:hAnsi="Calibri" w:cs="Arial"/>
                <w:b/>
                <w:sz w:val="16"/>
                <w:szCs w:val="16"/>
                <w:lang w:val="es-BO" w:eastAsia="es-ES"/>
              </w:rPr>
              <w:t xml:space="preserve">PLANTA:     </w:t>
            </w:r>
          </w:p>
        </w:tc>
        <w:tc>
          <w:tcPr>
            <w:tcW w:w="1265" w:type="dxa"/>
            <w:gridSpan w:val="2"/>
            <w:tcBorders>
              <w:top w:val="single" w:sz="4" w:space="0" w:color="auto"/>
              <w:left w:val="nil"/>
              <w:bottom w:val="single" w:sz="4" w:space="0" w:color="auto"/>
              <w:right w:val="single" w:sz="4" w:space="0" w:color="auto"/>
            </w:tcBorders>
            <w:vAlign w:val="center"/>
          </w:tcPr>
          <w:p w:rsidR="007B1528" w:rsidRPr="007B1528" w:rsidRDefault="007B1528" w:rsidP="007B1528">
            <w:pPr>
              <w:rPr>
                <w:rFonts w:ascii="Calibri" w:hAnsi="Calibri"/>
                <w:b/>
                <w:sz w:val="16"/>
                <w:szCs w:val="16"/>
                <w:lang w:val="es-BO" w:eastAsia="es-ES"/>
              </w:rPr>
            </w:pPr>
          </w:p>
        </w:tc>
        <w:tc>
          <w:tcPr>
            <w:tcW w:w="2128" w:type="dxa"/>
            <w:gridSpan w:val="3"/>
            <w:tcBorders>
              <w:left w:val="nil"/>
            </w:tcBorders>
            <w:vAlign w:val="center"/>
          </w:tcPr>
          <w:p w:rsidR="007B1528" w:rsidRPr="007B1528" w:rsidRDefault="007B1528" w:rsidP="007B1528">
            <w:pPr>
              <w:rPr>
                <w:rFonts w:ascii="Calibri" w:hAnsi="Calibri" w:cs="Arial"/>
                <w:b/>
                <w:sz w:val="16"/>
                <w:szCs w:val="16"/>
                <w:lang w:val="es-BO" w:eastAsia="es-ES"/>
              </w:rPr>
            </w:pPr>
            <w:r w:rsidRPr="007B1528">
              <w:rPr>
                <w:rFonts w:ascii="Calibri" w:hAnsi="Calibri" w:cs="Arial"/>
                <w:b/>
                <w:sz w:val="16"/>
                <w:szCs w:val="16"/>
                <w:lang w:val="es-BO" w:eastAsia="es-ES"/>
              </w:rPr>
              <w:t>FECHA:</w:t>
            </w:r>
          </w:p>
        </w:tc>
      </w:tr>
      <w:tr w:rsidR="007B1528" w:rsidRPr="007B1528" w:rsidTr="007B1528">
        <w:trPr>
          <w:trHeight w:val="270"/>
        </w:trPr>
        <w:tc>
          <w:tcPr>
            <w:tcW w:w="4503" w:type="dxa"/>
            <w:gridSpan w:val="4"/>
            <w:vAlign w:val="center"/>
          </w:tcPr>
          <w:p w:rsidR="007B1528" w:rsidRPr="007B1528" w:rsidRDefault="007B1528" w:rsidP="007B1528">
            <w:pPr>
              <w:rPr>
                <w:rFonts w:ascii="Calibri" w:hAnsi="Calibri" w:cs="Arial"/>
                <w:b/>
                <w:sz w:val="16"/>
                <w:szCs w:val="16"/>
                <w:lang w:val="es-BO" w:eastAsia="es-ES"/>
              </w:rPr>
            </w:pPr>
            <w:r w:rsidRPr="007B1528">
              <w:rPr>
                <w:rFonts w:ascii="Calibri" w:hAnsi="Calibri" w:cs="Arial"/>
                <w:b/>
                <w:sz w:val="16"/>
                <w:szCs w:val="16"/>
                <w:lang w:val="es-BO" w:eastAsia="es-ES"/>
              </w:rPr>
              <w:t>CONDUCTOR:</w:t>
            </w:r>
          </w:p>
        </w:tc>
        <w:tc>
          <w:tcPr>
            <w:tcW w:w="3362" w:type="dxa"/>
            <w:gridSpan w:val="3"/>
            <w:vAlign w:val="center"/>
          </w:tcPr>
          <w:p w:rsidR="007B1528" w:rsidRPr="007B1528" w:rsidRDefault="007B1528" w:rsidP="007B1528">
            <w:pPr>
              <w:rPr>
                <w:rFonts w:ascii="Calibri" w:hAnsi="Calibri" w:cs="Arial"/>
                <w:b/>
                <w:sz w:val="16"/>
                <w:szCs w:val="16"/>
                <w:lang w:val="es-BO" w:eastAsia="es-ES"/>
              </w:rPr>
            </w:pPr>
            <w:r w:rsidRPr="007B1528">
              <w:rPr>
                <w:rFonts w:ascii="Calibri" w:hAnsi="Calibri" w:cs="Arial"/>
                <w:b/>
                <w:sz w:val="16"/>
                <w:szCs w:val="16"/>
                <w:lang w:val="es-BO" w:eastAsia="es-ES"/>
              </w:rPr>
              <w:t xml:space="preserve">CAMION TIPO: </w:t>
            </w:r>
          </w:p>
        </w:tc>
        <w:tc>
          <w:tcPr>
            <w:tcW w:w="2128" w:type="dxa"/>
            <w:gridSpan w:val="3"/>
            <w:vAlign w:val="center"/>
          </w:tcPr>
          <w:p w:rsidR="007B1528" w:rsidRPr="007B1528" w:rsidRDefault="007B1528" w:rsidP="007B1528">
            <w:pPr>
              <w:rPr>
                <w:rFonts w:ascii="Calibri" w:hAnsi="Calibri" w:cs="Arial"/>
                <w:b/>
                <w:sz w:val="16"/>
                <w:szCs w:val="16"/>
                <w:lang w:val="es-BO" w:eastAsia="es-ES"/>
              </w:rPr>
            </w:pPr>
            <w:r w:rsidRPr="007B1528">
              <w:rPr>
                <w:rFonts w:ascii="Calibri" w:hAnsi="Calibri" w:cs="Arial"/>
                <w:b/>
                <w:sz w:val="16"/>
                <w:szCs w:val="16"/>
                <w:lang w:val="es-BO" w:eastAsia="es-ES"/>
              </w:rPr>
              <w:t>HORA:</w:t>
            </w:r>
          </w:p>
        </w:tc>
      </w:tr>
      <w:tr w:rsidR="007B1528" w:rsidRPr="007B1528" w:rsidTr="007B1528">
        <w:trPr>
          <w:trHeight w:val="286"/>
        </w:trPr>
        <w:tc>
          <w:tcPr>
            <w:tcW w:w="4503" w:type="dxa"/>
            <w:gridSpan w:val="4"/>
            <w:vAlign w:val="center"/>
          </w:tcPr>
          <w:p w:rsidR="007B1528" w:rsidRPr="007B1528" w:rsidRDefault="007B1528" w:rsidP="007B1528">
            <w:pPr>
              <w:rPr>
                <w:rFonts w:ascii="Calibri" w:hAnsi="Calibri" w:cs="Arial"/>
                <w:b/>
                <w:sz w:val="16"/>
                <w:szCs w:val="16"/>
                <w:lang w:val="es-BO" w:eastAsia="es-ES"/>
              </w:rPr>
            </w:pPr>
            <w:r w:rsidRPr="007B1528">
              <w:rPr>
                <w:rFonts w:ascii="Calibri" w:hAnsi="Calibri" w:cs="Arial"/>
                <w:b/>
                <w:sz w:val="16"/>
                <w:szCs w:val="16"/>
                <w:lang w:val="es-BO" w:eastAsia="es-ES"/>
              </w:rPr>
              <w:t>DESTINO:</w:t>
            </w:r>
          </w:p>
        </w:tc>
        <w:tc>
          <w:tcPr>
            <w:tcW w:w="3362" w:type="dxa"/>
            <w:gridSpan w:val="3"/>
            <w:vAlign w:val="center"/>
          </w:tcPr>
          <w:p w:rsidR="007B1528" w:rsidRPr="007B1528" w:rsidRDefault="007B1528" w:rsidP="007B1528">
            <w:pPr>
              <w:rPr>
                <w:rFonts w:ascii="Calibri" w:hAnsi="Calibri" w:cs="Arial"/>
                <w:b/>
                <w:sz w:val="16"/>
                <w:szCs w:val="16"/>
                <w:lang w:val="es-BO" w:eastAsia="es-ES"/>
              </w:rPr>
            </w:pPr>
            <w:r w:rsidRPr="007B1528">
              <w:rPr>
                <w:rFonts w:ascii="Calibri" w:hAnsi="Calibri" w:cs="Arial"/>
                <w:b/>
                <w:sz w:val="16"/>
                <w:szCs w:val="16"/>
                <w:lang w:val="es-BO" w:eastAsia="es-ES"/>
              </w:rPr>
              <w:t>PLACA:</w:t>
            </w:r>
          </w:p>
        </w:tc>
        <w:tc>
          <w:tcPr>
            <w:tcW w:w="2128" w:type="dxa"/>
            <w:gridSpan w:val="3"/>
            <w:vAlign w:val="center"/>
          </w:tcPr>
          <w:p w:rsidR="007B1528" w:rsidRPr="007B1528" w:rsidRDefault="007B1528" w:rsidP="007B1528">
            <w:pPr>
              <w:rPr>
                <w:rFonts w:ascii="Calibri" w:hAnsi="Calibri" w:cs="Arial"/>
                <w:b/>
                <w:sz w:val="16"/>
                <w:szCs w:val="16"/>
                <w:lang w:val="es-BO" w:eastAsia="es-ES"/>
              </w:rPr>
            </w:pPr>
            <w:r w:rsidRPr="007B1528">
              <w:rPr>
                <w:rFonts w:ascii="Calibri" w:hAnsi="Calibri" w:cs="Arial"/>
                <w:b/>
                <w:sz w:val="16"/>
                <w:szCs w:val="16"/>
                <w:lang w:val="es-BO" w:eastAsia="es-ES"/>
              </w:rPr>
              <w:t>MARCA:</w:t>
            </w:r>
          </w:p>
        </w:tc>
      </w:tr>
      <w:tr w:rsidR="007B1528" w:rsidRPr="007B1528" w:rsidTr="007B1528">
        <w:trPr>
          <w:trHeight w:val="286"/>
        </w:trPr>
        <w:tc>
          <w:tcPr>
            <w:tcW w:w="2672" w:type="dxa"/>
            <w:gridSpan w:val="2"/>
            <w:vAlign w:val="center"/>
          </w:tcPr>
          <w:p w:rsidR="007B1528" w:rsidRPr="007B1528" w:rsidRDefault="007B1528" w:rsidP="007B1528">
            <w:pPr>
              <w:rPr>
                <w:rFonts w:ascii="Calibri" w:hAnsi="Calibri" w:cs="Arial"/>
                <w:b/>
                <w:sz w:val="16"/>
                <w:szCs w:val="16"/>
                <w:lang w:val="es-BO" w:eastAsia="es-ES"/>
              </w:rPr>
            </w:pPr>
            <w:r w:rsidRPr="007B1528">
              <w:rPr>
                <w:rFonts w:ascii="Calibri" w:hAnsi="Calibri" w:cs="Arial"/>
                <w:b/>
                <w:sz w:val="16"/>
                <w:szCs w:val="16"/>
                <w:lang w:val="es-BO" w:eastAsia="es-ES"/>
              </w:rPr>
              <w:t>LICENCIA Nro.:</w:t>
            </w:r>
          </w:p>
        </w:tc>
        <w:tc>
          <w:tcPr>
            <w:tcW w:w="845" w:type="dxa"/>
            <w:vAlign w:val="center"/>
          </w:tcPr>
          <w:p w:rsidR="007B1528" w:rsidRPr="007B1528" w:rsidRDefault="007B1528" w:rsidP="007B1528">
            <w:pPr>
              <w:rPr>
                <w:rFonts w:ascii="Calibri" w:hAnsi="Calibri" w:cs="Arial"/>
                <w:b/>
                <w:sz w:val="16"/>
                <w:szCs w:val="16"/>
                <w:lang w:val="es-BO" w:eastAsia="es-ES"/>
              </w:rPr>
            </w:pPr>
            <w:r w:rsidRPr="007B1528">
              <w:rPr>
                <w:rFonts w:ascii="Calibri" w:hAnsi="Calibri" w:cs="Arial"/>
                <w:b/>
                <w:sz w:val="16"/>
                <w:szCs w:val="16"/>
                <w:lang w:val="es-BO" w:eastAsia="es-ES"/>
              </w:rPr>
              <w:t>Venc.</w:t>
            </w:r>
          </w:p>
        </w:tc>
        <w:tc>
          <w:tcPr>
            <w:tcW w:w="986" w:type="dxa"/>
            <w:vAlign w:val="center"/>
          </w:tcPr>
          <w:p w:rsidR="007B1528" w:rsidRPr="007B1528" w:rsidRDefault="007B1528" w:rsidP="007B1528">
            <w:pPr>
              <w:rPr>
                <w:rFonts w:ascii="Calibri" w:hAnsi="Calibri" w:cs="Arial"/>
                <w:b/>
                <w:sz w:val="16"/>
                <w:szCs w:val="16"/>
                <w:lang w:val="es-BO" w:eastAsia="es-ES"/>
              </w:rPr>
            </w:pPr>
          </w:p>
        </w:tc>
        <w:tc>
          <w:tcPr>
            <w:tcW w:w="5490" w:type="dxa"/>
            <w:gridSpan w:val="6"/>
            <w:vAlign w:val="center"/>
          </w:tcPr>
          <w:p w:rsidR="007B1528" w:rsidRPr="007B1528" w:rsidRDefault="007B1528" w:rsidP="007B1528">
            <w:pPr>
              <w:rPr>
                <w:rFonts w:ascii="Calibri" w:hAnsi="Calibri" w:cs="Arial"/>
                <w:b/>
                <w:sz w:val="16"/>
                <w:szCs w:val="16"/>
                <w:lang w:val="es-BO" w:eastAsia="es-ES"/>
              </w:rPr>
            </w:pPr>
            <w:r w:rsidRPr="007B1528">
              <w:rPr>
                <w:rFonts w:ascii="Calibri" w:hAnsi="Calibri" w:cs="Arial"/>
                <w:b/>
                <w:sz w:val="16"/>
                <w:szCs w:val="16"/>
                <w:lang w:val="es-BO" w:eastAsia="es-ES"/>
              </w:rPr>
              <w:t>SUSTANCIA A TRANSPORTAR:</w:t>
            </w:r>
          </w:p>
        </w:tc>
      </w:tr>
      <w:tr w:rsidR="007B1528" w:rsidRPr="007B1528" w:rsidTr="007B1528">
        <w:trPr>
          <w:trHeight w:val="286"/>
        </w:trPr>
        <w:tc>
          <w:tcPr>
            <w:tcW w:w="2075" w:type="dxa"/>
            <w:vAlign w:val="center"/>
          </w:tcPr>
          <w:p w:rsidR="007B1528" w:rsidRPr="007B1528" w:rsidRDefault="007B1528" w:rsidP="007B1528">
            <w:pPr>
              <w:rPr>
                <w:rFonts w:ascii="Calibri" w:hAnsi="Calibri" w:cs="Arial"/>
                <w:b/>
                <w:sz w:val="16"/>
                <w:szCs w:val="16"/>
                <w:lang w:val="es-BO" w:eastAsia="es-ES"/>
              </w:rPr>
            </w:pPr>
            <w:r w:rsidRPr="007B1528">
              <w:rPr>
                <w:rFonts w:ascii="Calibri" w:hAnsi="Calibri" w:cs="Arial"/>
                <w:b/>
                <w:sz w:val="16"/>
                <w:szCs w:val="16"/>
                <w:lang w:val="es-BO" w:eastAsia="es-ES"/>
              </w:rPr>
              <w:t>SEGURO DE VIDA</w:t>
            </w:r>
          </w:p>
        </w:tc>
        <w:tc>
          <w:tcPr>
            <w:tcW w:w="597" w:type="dxa"/>
            <w:vAlign w:val="center"/>
          </w:tcPr>
          <w:p w:rsidR="007B1528" w:rsidRPr="007B1528" w:rsidRDefault="007B1528" w:rsidP="007B1528">
            <w:pPr>
              <w:rPr>
                <w:rFonts w:ascii="Calibri" w:hAnsi="Calibri" w:cs="Arial"/>
                <w:b/>
                <w:sz w:val="16"/>
                <w:szCs w:val="16"/>
                <w:lang w:val="es-BO" w:eastAsia="es-ES"/>
              </w:rPr>
            </w:pPr>
          </w:p>
        </w:tc>
        <w:tc>
          <w:tcPr>
            <w:tcW w:w="845" w:type="dxa"/>
            <w:vAlign w:val="center"/>
          </w:tcPr>
          <w:p w:rsidR="007B1528" w:rsidRPr="007B1528" w:rsidRDefault="007B1528" w:rsidP="007B1528">
            <w:pPr>
              <w:rPr>
                <w:rFonts w:ascii="Calibri" w:hAnsi="Calibri" w:cs="Arial"/>
                <w:b/>
                <w:sz w:val="16"/>
                <w:szCs w:val="16"/>
                <w:lang w:val="es-BO" w:eastAsia="es-ES"/>
              </w:rPr>
            </w:pPr>
            <w:r w:rsidRPr="007B1528">
              <w:rPr>
                <w:rFonts w:ascii="Calibri" w:hAnsi="Calibri" w:cs="Arial"/>
                <w:b/>
                <w:sz w:val="16"/>
                <w:szCs w:val="16"/>
                <w:lang w:val="es-BO" w:eastAsia="es-ES"/>
              </w:rPr>
              <w:t>Venc.</w:t>
            </w:r>
          </w:p>
        </w:tc>
        <w:tc>
          <w:tcPr>
            <w:tcW w:w="986" w:type="dxa"/>
            <w:vAlign w:val="center"/>
          </w:tcPr>
          <w:p w:rsidR="007B1528" w:rsidRPr="007B1528" w:rsidRDefault="007B1528" w:rsidP="007B1528">
            <w:pPr>
              <w:rPr>
                <w:rFonts w:ascii="Calibri" w:hAnsi="Calibri" w:cs="Arial"/>
                <w:b/>
                <w:sz w:val="16"/>
                <w:szCs w:val="16"/>
                <w:lang w:val="es-BO" w:eastAsia="es-ES"/>
              </w:rPr>
            </w:pPr>
          </w:p>
        </w:tc>
        <w:tc>
          <w:tcPr>
            <w:tcW w:w="2947" w:type="dxa"/>
            <w:gridSpan w:val="2"/>
            <w:vAlign w:val="center"/>
          </w:tcPr>
          <w:p w:rsidR="007B1528" w:rsidRPr="007B1528" w:rsidRDefault="007B1528" w:rsidP="007B1528">
            <w:pPr>
              <w:rPr>
                <w:rFonts w:ascii="Calibri" w:hAnsi="Calibri" w:cs="Arial"/>
                <w:b/>
                <w:sz w:val="16"/>
                <w:szCs w:val="16"/>
                <w:lang w:val="es-BO" w:eastAsia="es-ES"/>
              </w:rPr>
            </w:pPr>
            <w:r w:rsidRPr="007B1528">
              <w:rPr>
                <w:rFonts w:ascii="Calibri" w:hAnsi="Calibri" w:cs="Arial"/>
                <w:b/>
                <w:sz w:val="16"/>
                <w:szCs w:val="16"/>
                <w:lang w:val="es-BO" w:eastAsia="es-ES"/>
              </w:rPr>
              <w:t>SEGURO CONTRA ACCIDENTES</w:t>
            </w:r>
          </w:p>
        </w:tc>
        <w:tc>
          <w:tcPr>
            <w:tcW w:w="428" w:type="dxa"/>
            <w:gridSpan w:val="2"/>
            <w:vAlign w:val="center"/>
          </w:tcPr>
          <w:p w:rsidR="007B1528" w:rsidRPr="007B1528" w:rsidRDefault="007B1528" w:rsidP="007B1528">
            <w:pPr>
              <w:rPr>
                <w:rFonts w:ascii="Calibri" w:hAnsi="Calibri" w:cs="Arial"/>
                <w:b/>
                <w:sz w:val="16"/>
                <w:szCs w:val="16"/>
                <w:lang w:val="es-BO" w:eastAsia="es-ES"/>
              </w:rPr>
            </w:pPr>
          </w:p>
        </w:tc>
        <w:tc>
          <w:tcPr>
            <w:tcW w:w="1315" w:type="dxa"/>
            <w:vAlign w:val="center"/>
          </w:tcPr>
          <w:p w:rsidR="007B1528" w:rsidRPr="007B1528" w:rsidRDefault="007B1528" w:rsidP="007B1528">
            <w:pPr>
              <w:rPr>
                <w:rFonts w:ascii="Calibri" w:hAnsi="Calibri" w:cs="Arial"/>
                <w:b/>
                <w:sz w:val="16"/>
                <w:szCs w:val="16"/>
                <w:lang w:val="es-BO" w:eastAsia="es-ES"/>
              </w:rPr>
            </w:pPr>
            <w:r w:rsidRPr="007B1528">
              <w:rPr>
                <w:rFonts w:ascii="Calibri" w:hAnsi="Calibri" w:cs="Arial"/>
                <w:b/>
                <w:sz w:val="16"/>
                <w:szCs w:val="16"/>
                <w:lang w:val="es-BO" w:eastAsia="es-ES"/>
              </w:rPr>
              <w:t>Venc.</w:t>
            </w:r>
          </w:p>
        </w:tc>
        <w:tc>
          <w:tcPr>
            <w:tcW w:w="800" w:type="dxa"/>
            <w:vAlign w:val="center"/>
          </w:tcPr>
          <w:p w:rsidR="007B1528" w:rsidRPr="007B1528" w:rsidRDefault="007B1528" w:rsidP="007B1528">
            <w:pPr>
              <w:rPr>
                <w:rFonts w:ascii="Calibri" w:hAnsi="Calibri" w:cs="Arial"/>
                <w:b/>
                <w:sz w:val="16"/>
                <w:szCs w:val="16"/>
                <w:lang w:val="es-BO" w:eastAsia="es-ES"/>
              </w:rPr>
            </w:pPr>
          </w:p>
        </w:tc>
      </w:tr>
      <w:tr w:rsidR="007B1528" w:rsidRPr="007B1528" w:rsidTr="007B1528">
        <w:trPr>
          <w:trHeight w:val="286"/>
        </w:trPr>
        <w:tc>
          <w:tcPr>
            <w:tcW w:w="2075" w:type="dxa"/>
            <w:vAlign w:val="center"/>
          </w:tcPr>
          <w:p w:rsidR="007B1528" w:rsidRPr="007B1528" w:rsidRDefault="007B1528" w:rsidP="007B1528">
            <w:pPr>
              <w:rPr>
                <w:rFonts w:ascii="Calibri" w:hAnsi="Calibri" w:cs="Arial"/>
                <w:b/>
                <w:sz w:val="16"/>
                <w:szCs w:val="16"/>
                <w:lang w:val="es-BO" w:eastAsia="es-ES"/>
              </w:rPr>
            </w:pPr>
            <w:r w:rsidRPr="007B1528">
              <w:rPr>
                <w:rFonts w:ascii="Calibri" w:hAnsi="Calibri" w:cs="Arial"/>
                <w:b/>
                <w:sz w:val="16"/>
                <w:szCs w:val="16"/>
                <w:lang w:val="es-BO" w:eastAsia="es-ES"/>
              </w:rPr>
              <w:t>MANEJO DEFENSIVO</w:t>
            </w:r>
          </w:p>
        </w:tc>
        <w:tc>
          <w:tcPr>
            <w:tcW w:w="597" w:type="dxa"/>
            <w:vAlign w:val="center"/>
          </w:tcPr>
          <w:p w:rsidR="007B1528" w:rsidRPr="007B1528" w:rsidRDefault="007B1528" w:rsidP="007B1528">
            <w:pPr>
              <w:rPr>
                <w:rFonts w:ascii="Calibri" w:hAnsi="Calibri" w:cs="Arial"/>
                <w:b/>
                <w:sz w:val="16"/>
                <w:szCs w:val="16"/>
                <w:lang w:val="es-BO" w:eastAsia="es-ES"/>
              </w:rPr>
            </w:pPr>
          </w:p>
        </w:tc>
        <w:tc>
          <w:tcPr>
            <w:tcW w:w="845" w:type="dxa"/>
            <w:vAlign w:val="center"/>
          </w:tcPr>
          <w:p w:rsidR="007B1528" w:rsidRPr="007B1528" w:rsidRDefault="007B1528" w:rsidP="007B1528">
            <w:pPr>
              <w:rPr>
                <w:rFonts w:ascii="Calibri" w:hAnsi="Calibri" w:cs="Arial"/>
                <w:b/>
                <w:sz w:val="16"/>
                <w:szCs w:val="16"/>
                <w:lang w:val="es-BO" w:eastAsia="es-ES"/>
              </w:rPr>
            </w:pPr>
            <w:r w:rsidRPr="007B1528">
              <w:rPr>
                <w:rFonts w:ascii="Calibri" w:hAnsi="Calibri" w:cs="Arial"/>
                <w:b/>
                <w:sz w:val="16"/>
                <w:szCs w:val="16"/>
                <w:lang w:val="es-BO" w:eastAsia="es-ES"/>
              </w:rPr>
              <w:t>Venc.</w:t>
            </w:r>
          </w:p>
        </w:tc>
        <w:tc>
          <w:tcPr>
            <w:tcW w:w="986" w:type="dxa"/>
            <w:vAlign w:val="center"/>
          </w:tcPr>
          <w:p w:rsidR="007B1528" w:rsidRPr="007B1528" w:rsidRDefault="007B1528" w:rsidP="007B1528">
            <w:pPr>
              <w:rPr>
                <w:rFonts w:ascii="Calibri" w:hAnsi="Calibri" w:cs="Arial"/>
                <w:b/>
                <w:sz w:val="16"/>
                <w:szCs w:val="16"/>
                <w:lang w:val="es-BO" w:eastAsia="es-ES"/>
              </w:rPr>
            </w:pPr>
          </w:p>
        </w:tc>
        <w:tc>
          <w:tcPr>
            <w:tcW w:w="2947" w:type="dxa"/>
            <w:gridSpan w:val="2"/>
            <w:vAlign w:val="center"/>
          </w:tcPr>
          <w:p w:rsidR="007B1528" w:rsidRPr="007B1528" w:rsidRDefault="007B1528" w:rsidP="007B1528">
            <w:pPr>
              <w:rPr>
                <w:rFonts w:ascii="Calibri" w:hAnsi="Calibri" w:cs="Arial"/>
                <w:b/>
                <w:sz w:val="16"/>
                <w:szCs w:val="16"/>
                <w:lang w:val="es-BO" w:eastAsia="es-ES"/>
              </w:rPr>
            </w:pPr>
            <w:r w:rsidRPr="007B1528">
              <w:rPr>
                <w:rFonts w:ascii="Calibri" w:hAnsi="Calibri" w:cs="Arial"/>
                <w:b/>
                <w:sz w:val="16"/>
                <w:szCs w:val="16"/>
                <w:lang w:val="es-BO" w:eastAsia="es-ES"/>
              </w:rPr>
              <w:t>CONTROL ALCOHOLEMIA: POSITIVO</w:t>
            </w:r>
          </w:p>
        </w:tc>
        <w:tc>
          <w:tcPr>
            <w:tcW w:w="428" w:type="dxa"/>
            <w:gridSpan w:val="2"/>
            <w:vAlign w:val="center"/>
          </w:tcPr>
          <w:p w:rsidR="007B1528" w:rsidRPr="007B1528" w:rsidRDefault="007B1528" w:rsidP="007B1528">
            <w:pPr>
              <w:rPr>
                <w:rFonts w:ascii="Calibri" w:hAnsi="Calibri" w:cs="Arial"/>
                <w:b/>
                <w:sz w:val="16"/>
                <w:szCs w:val="16"/>
                <w:lang w:val="es-BO" w:eastAsia="es-ES"/>
              </w:rPr>
            </w:pPr>
          </w:p>
        </w:tc>
        <w:tc>
          <w:tcPr>
            <w:tcW w:w="1315" w:type="dxa"/>
            <w:vAlign w:val="center"/>
          </w:tcPr>
          <w:p w:rsidR="007B1528" w:rsidRPr="007B1528" w:rsidRDefault="007B1528" w:rsidP="007B1528">
            <w:pPr>
              <w:rPr>
                <w:rFonts w:ascii="Calibri" w:hAnsi="Calibri" w:cs="Arial"/>
                <w:b/>
                <w:sz w:val="16"/>
                <w:szCs w:val="16"/>
                <w:lang w:val="es-BO" w:eastAsia="es-ES"/>
              </w:rPr>
            </w:pPr>
            <w:r w:rsidRPr="007B1528">
              <w:rPr>
                <w:rFonts w:ascii="Calibri" w:hAnsi="Calibri" w:cs="Arial"/>
                <w:b/>
                <w:sz w:val="16"/>
                <w:szCs w:val="16"/>
                <w:lang w:val="es-BO" w:eastAsia="es-ES"/>
              </w:rPr>
              <w:t>NEGATIVO</w:t>
            </w:r>
          </w:p>
        </w:tc>
        <w:tc>
          <w:tcPr>
            <w:tcW w:w="800" w:type="dxa"/>
            <w:vAlign w:val="center"/>
          </w:tcPr>
          <w:p w:rsidR="007B1528" w:rsidRPr="007B1528" w:rsidRDefault="007B1528" w:rsidP="007B1528">
            <w:pPr>
              <w:rPr>
                <w:rFonts w:ascii="Calibri" w:hAnsi="Calibri" w:cs="Arial"/>
                <w:b/>
                <w:sz w:val="16"/>
                <w:szCs w:val="16"/>
                <w:lang w:val="es-BO" w:eastAsia="es-ES"/>
              </w:rPr>
            </w:pPr>
          </w:p>
        </w:tc>
      </w:tr>
      <w:tr w:rsidR="007B1528" w:rsidRPr="007B1528" w:rsidTr="007B1528">
        <w:trPr>
          <w:trHeight w:val="286"/>
        </w:trPr>
        <w:tc>
          <w:tcPr>
            <w:tcW w:w="2075" w:type="dxa"/>
            <w:vAlign w:val="center"/>
          </w:tcPr>
          <w:p w:rsidR="007B1528" w:rsidRPr="007B1528" w:rsidRDefault="007B1528" w:rsidP="007B1528">
            <w:pPr>
              <w:rPr>
                <w:rFonts w:ascii="Calibri" w:hAnsi="Calibri" w:cs="Arial"/>
                <w:b/>
                <w:sz w:val="16"/>
                <w:szCs w:val="16"/>
                <w:lang w:val="es-BO" w:eastAsia="es-ES"/>
              </w:rPr>
            </w:pPr>
            <w:r w:rsidRPr="007B1528">
              <w:rPr>
                <w:rFonts w:ascii="Calibri" w:hAnsi="Calibri" w:cs="Arial"/>
                <w:b/>
                <w:sz w:val="16"/>
                <w:szCs w:val="16"/>
                <w:lang w:val="es-BO" w:eastAsia="es-ES"/>
              </w:rPr>
              <w:t>EPP:                    CASCO</w:t>
            </w:r>
          </w:p>
        </w:tc>
        <w:tc>
          <w:tcPr>
            <w:tcW w:w="597" w:type="dxa"/>
            <w:vAlign w:val="center"/>
          </w:tcPr>
          <w:p w:rsidR="007B1528" w:rsidRPr="007B1528" w:rsidRDefault="007B1528" w:rsidP="007B1528">
            <w:pPr>
              <w:rPr>
                <w:rFonts w:ascii="Calibri" w:hAnsi="Calibri" w:cs="Arial"/>
                <w:b/>
                <w:sz w:val="16"/>
                <w:szCs w:val="16"/>
                <w:lang w:val="es-BO" w:eastAsia="es-ES"/>
              </w:rPr>
            </w:pPr>
          </w:p>
        </w:tc>
        <w:tc>
          <w:tcPr>
            <w:tcW w:w="845" w:type="dxa"/>
            <w:vAlign w:val="center"/>
          </w:tcPr>
          <w:p w:rsidR="007B1528" w:rsidRPr="007B1528" w:rsidRDefault="007B1528" w:rsidP="007B1528">
            <w:pPr>
              <w:rPr>
                <w:rFonts w:ascii="Calibri" w:hAnsi="Calibri" w:cs="Arial"/>
                <w:b/>
                <w:sz w:val="16"/>
                <w:szCs w:val="16"/>
                <w:lang w:val="es-BO" w:eastAsia="es-ES"/>
              </w:rPr>
            </w:pPr>
            <w:r w:rsidRPr="007B1528">
              <w:rPr>
                <w:rFonts w:ascii="Calibri" w:hAnsi="Calibri" w:cs="Arial"/>
                <w:b/>
                <w:sz w:val="16"/>
                <w:szCs w:val="16"/>
                <w:lang w:val="es-BO" w:eastAsia="es-ES"/>
              </w:rPr>
              <w:t>LENTES</w:t>
            </w:r>
          </w:p>
        </w:tc>
        <w:tc>
          <w:tcPr>
            <w:tcW w:w="986" w:type="dxa"/>
            <w:vAlign w:val="center"/>
          </w:tcPr>
          <w:p w:rsidR="007B1528" w:rsidRPr="007B1528" w:rsidRDefault="007B1528" w:rsidP="007B1528">
            <w:pPr>
              <w:rPr>
                <w:rFonts w:ascii="Calibri" w:hAnsi="Calibri" w:cs="Arial"/>
                <w:b/>
                <w:sz w:val="16"/>
                <w:szCs w:val="16"/>
                <w:lang w:val="es-BO" w:eastAsia="es-ES"/>
              </w:rPr>
            </w:pPr>
          </w:p>
        </w:tc>
        <w:tc>
          <w:tcPr>
            <w:tcW w:w="2947" w:type="dxa"/>
            <w:gridSpan w:val="2"/>
            <w:vAlign w:val="center"/>
          </w:tcPr>
          <w:p w:rsidR="007B1528" w:rsidRPr="007B1528" w:rsidRDefault="007B1528" w:rsidP="007B1528">
            <w:pPr>
              <w:rPr>
                <w:rFonts w:ascii="Calibri" w:hAnsi="Calibri" w:cs="Arial"/>
                <w:b/>
                <w:sz w:val="16"/>
                <w:szCs w:val="16"/>
                <w:lang w:val="es-BO" w:eastAsia="es-ES"/>
              </w:rPr>
            </w:pPr>
            <w:r w:rsidRPr="007B1528">
              <w:rPr>
                <w:rFonts w:ascii="Calibri" w:hAnsi="Calibri" w:cs="Arial"/>
                <w:b/>
                <w:sz w:val="16"/>
                <w:szCs w:val="16"/>
                <w:lang w:val="es-BO" w:eastAsia="es-ES"/>
              </w:rPr>
              <w:t>BOTINES DE SEGURIDAD</w:t>
            </w:r>
          </w:p>
        </w:tc>
        <w:tc>
          <w:tcPr>
            <w:tcW w:w="428" w:type="dxa"/>
            <w:gridSpan w:val="2"/>
            <w:vAlign w:val="center"/>
          </w:tcPr>
          <w:p w:rsidR="007B1528" w:rsidRPr="007B1528" w:rsidRDefault="007B1528" w:rsidP="007B1528">
            <w:pPr>
              <w:rPr>
                <w:rFonts w:ascii="Calibri" w:hAnsi="Calibri" w:cs="Arial"/>
                <w:b/>
                <w:sz w:val="16"/>
                <w:szCs w:val="16"/>
                <w:lang w:val="es-BO" w:eastAsia="es-ES"/>
              </w:rPr>
            </w:pPr>
          </w:p>
        </w:tc>
        <w:tc>
          <w:tcPr>
            <w:tcW w:w="1315" w:type="dxa"/>
            <w:vAlign w:val="center"/>
          </w:tcPr>
          <w:p w:rsidR="007B1528" w:rsidRPr="007B1528" w:rsidRDefault="007B1528" w:rsidP="007B1528">
            <w:pPr>
              <w:rPr>
                <w:rFonts w:ascii="Calibri" w:hAnsi="Calibri" w:cs="Arial"/>
                <w:b/>
                <w:sz w:val="16"/>
                <w:szCs w:val="16"/>
                <w:lang w:val="es-BO" w:eastAsia="es-ES"/>
              </w:rPr>
            </w:pPr>
            <w:r w:rsidRPr="007B1528">
              <w:rPr>
                <w:rFonts w:ascii="Calibri" w:hAnsi="Calibri" w:cs="Arial"/>
                <w:b/>
                <w:sz w:val="16"/>
                <w:szCs w:val="16"/>
                <w:lang w:val="es-BO" w:eastAsia="es-ES"/>
              </w:rPr>
              <w:t>GUANTES</w:t>
            </w:r>
          </w:p>
        </w:tc>
        <w:tc>
          <w:tcPr>
            <w:tcW w:w="800" w:type="dxa"/>
            <w:vAlign w:val="center"/>
          </w:tcPr>
          <w:p w:rsidR="007B1528" w:rsidRPr="007B1528" w:rsidRDefault="007B1528" w:rsidP="007B1528">
            <w:pPr>
              <w:rPr>
                <w:rFonts w:ascii="Calibri" w:hAnsi="Calibri" w:cs="Arial"/>
                <w:b/>
                <w:sz w:val="16"/>
                <w:szCs w:val="16"/>
                <w:lang w:val="es-BO" w:eastAsia="es-ES"/>
              </w:rPr>
            </w:pPr>
          </w:p>
        </w:tc>
      </w:tr>
    </w:tbl>
    <w:p w:rsidR="007B1528" w:rsidRPr="007B1528" w:rsidRDefault="007B1528" w:rsidP="007B1528">
      <w:pPr>
        <w:rPr>
          <w:rFonts w:ascii="Calibri" w:hAnsi="Calibri"/>
          <w:b/>
          <w:sz w:val="16"/>
          <w:szCs w:val="16"/>
          <w:lang w:val="es-BO" w:eastAsia="es-ES"/>
        </w:rPr>
      </w:pPr>
    </w:p>
    <w:tbl>
      <w:tblPr>
        <w:tblW w:w="102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8"/>
        <w:gridCol w:w="1022"/>
        <w:gridCol w:w="2334"/>
        <w:gridCol w:w="492"/>
        <w:gridCol w:w="244"/>
        <w:gridCol w:w="480"/>
        <w:gridCol w:w="955"/>
        <w:gridCol w:w="425"/>
        <w:gridCol w:w="34"/>
        <w:gridCol w:w="714"/>
        <w:gridCol w:w="385"/>
        <w:gridCol w:w="422"/>
        <w:gridCol w:w="269"/>
        <w:gridCol w:w="364"/>
        <w:gridCol w:w="774"/>
        <w:gridCol w:w="24"/>
        <w:gridCol w:w="394"/>
        <w:gridCol w:w="488"/>
        <w:gridCol w:w="7"/>
      </w:tblGrid>
      <w:tr w:rsidR="007B1528" w:rsidRPr="007B1528" w:rsidTr="007B1528">
        <w:trPr>
          <w:gridAfter w:val="1"/>
          <w:wAfter w:w="7" w:type="dxa"/>
          <w:jc w:val="center"/>
        </w:trPr>
        <w:tc>
          <w:tcPr>
            <w:tcW w:w="10208" w:type="dxa"/>
            <w:gridSpan w:val="18"/>
            <w:shd w:val="clear" w:color="auto" w:fill="666666"/>
            <w:vAlign w:val="center"/>
          </w:tcPr>
          <w:p w:rsidR="007B1528" w:rsidRPr="007B1528" w:rsidRDefault="007B1528" w:rsidP="007B1528">
            <w:pPr>
              <w:jc w:val="center"/>
              <w:rPr>
                <w:rFonts w:ascii="Calibri" w:hAnsi="Calibri"/>
                <w:b/>
                <w:bCs/>
                <w:sz w:val="16"/>
                <w:szCs w:val="16"/>
                <w:lang w:val="es-BO" w:eastAsia="es-ES"/>
              </w:rPr>
            </w:pPr>
            <w:r w:rsidRPr="007B1528">
              <w:rPr>
                <w:rFonts w:ascii="Calibri" w:hAnsi="Calibri"/>
                <w:b/>
                <w:bCs/>
                <w:sz w:val="16"/>
                <w:szCs w:val="16"/>
                <w:lang w:val="es-BO" w:eastAsia="es-ES"/>
              </w:rPr>
              <w:t>ELEMENTOS OBLIGATORIOS PARA PERMITIR LA CARGA DE HIDROCARBUROS</w:t>
            </w:r>
          </w:p>
        </w:tc>
      </w:tr>
      <w:tr w:rsidR="007B1528" w:rsidRPr="007B1528" w:rsidTr="007B1528">
        <w:trPr>
          <w:gridAfter w:val="1"/>
          <w:wAfter w:w="7" w:type="dxa"/>
          <w:jc w:val="center"/>
        </w:trPr>
        <w:tc>
          <w:tcPr>
            <w:tcW w:w="4236" w:type="dxa"/>
            <w:gridSpan w:val="4"/>
            <w:shd w:val="pct55" w:color="000000" w:fill="FFFFFF"/>
            <w:vAlign w:val="center"/>
          </w:tcPr>
          <w:p w:rsidR="007B1528" w:rsidRPr="007B1528" w:rsidRDefault="007B1528" w:rsidP="007B1528">
            <w:pPr>
              <w:numPr>
                <w:ilvl w:val="0"/>
                <w:numId w:val="60"/>
              </w:numPr>
              <w:jc w:val="center"/>
              <w:rPr>
                <w:rFonts w:ascii="Calibri" w:hAnsi="Calibri"/>
                <w:b/>
                <w:sz w:val="16"/>
                <w:szCs w:val="16"/>
                <w:lang w:val="es-BO" w:eastAsia="es-ES"/>
              </w:rPr>
            </w:pPr>
            <w:r w:rsidRPr="007B1528">
              <w:rPr>
                <w:rFonts w:ascii="Calibri" w:hAnsi="Calibri"/>
                <w:b/>
                <w:sz w:val="16"/>
                <w:szCs w:val="16"/>
                <w:lang w:val="es-BO" w:eastAsia="es-ES"/>
              </w:rPr>
              <w:t>CONDICIONES VEHICULO</w:t>
            </w:r>
          </w:p>
        </w:tc>
        <w:tc>
          <w:tcPr>
            <w:tcW w:w="244" w:type="dxa"/>
            <w:tcBorders>
              <w:bottom w:val="nil"/>
            </w:tcBorders>
            <w:shd w:val="clear" w:color="auto" w:fill="auto"/>
          </w:tcPr>
          <w:p w:rsidR="007B1528" w:rsidRPr="007B1528" w:rsidRDefault="007B1528" w:rsidP="007B1528">
            <w:pPr>
              <w:jc w:val="center"/>
              <w:rPr>
                <w:rFonts w:ascii="Calibri" w:hAnsi="Calibri"/>
                <w:b/>
                <w:sz w:val="16"/>
                <w:szCs w:val="16"/>
                <w:lang w:val="es-BO" w:eastAsia="es-ES"/>
              </w:rPr>
            </w:pPr>
          </w:p>
        </w:tc>
        <w:tc>
          <w:tcPr>
            <w:tcW w:w="5728" w:type="dxa"/>
            <w:gridSpan w:val="13"/>
            <w:shd w:val="pct55" w:color="000000" w:fill="FFFFFF"/>
            <w:vAlign w:val="center"/>
          </w:tcPr>
          <w:p w:rsidR="007B1528" w:rsidRPr="007B1528" w:rsidRDefault="007B1528" w:rsidP="007B1528">
            <w:pPr>
              <w:jc w:val="center"/>
              <w:rPr>
                <w:rFonts w:ascii="Calibri" w:hAnsi="Calibri"/>
                <w:b/>
                <w:sz w:val="16"/>
                <w:szCs w:val="16"/>
                <w:lang w:val="es-BO" w:eastAsia="es-ES"/>
              </w:rPr>
            </w:pPr>
            <w:r w:rsidRPr="007B1528">
              <w:rPr>
                <w:rFonts w:ascii="Calibri" w:hAnsi="Calibri"/>
                <w:b/>
                <w:sz w:val="16"/>
                <w:szCs w:val="16"/>
                <w:lang w:val="es-BO" w:eastAsia="es-ES"/>
              </w:rPr>
              <w:t xml:space="preserve">IV. CONDICIONES CISTERNAS </w:t>
            </w:r>
          </w:p>
        </w:tc>
      </w:tr>
      <w:tr w:rsidR="007B1528" w:rsidRPr="007B1528" w:rsidTr="007B1528">
        <w:trPr>
          <w:gridAfter w:val="1"/>
          <w:wAfter w:w="7" w:type="dxa"/>
          <w:cantSplit/>
          <w:jc w:val="center"/>
        </w:trPr>
        <w:tc>
          <w:tcPr>
            <w:tcW w:w="388" w:type="dxa"/>
            <w:vMerge w:val="restart"/>
            <w:vAlign w:val="center"/>
          </w:tcPr>
          <w:p w:rsidR="007B1528" w:rsidRPr="007B1528" w:rsidRDefault="007B1528" w:rsidP="007B1528">
            <w:pPr>
              <w:jc w:val="center"/>
              <w:rPr>
                <w:rFonts w:ascii="Calibri" w:hAnsi="Calibri"/>
                <w:sz w:val="16"/>
                <w:szCs w:val="16"/>
                <w:lang w:val="es-BO" w:eastAsia="es-ES"/>
              </w:rPr>
            </w:pPr>
            <w:r w:rsidRPr="007B1528">
              <w:rPr>
                <w:rFonts w:ascii="Calibri" w:hAnsi="Calibri"/>
                <w:sz w:val="16"/>
                <w:szCs w:val="16"/>
                <w:lang w:val="es-BO" w:eastAsia="es-ES"/>
              </w:rPr>
              <w:t>1</w:t>
            </w:r>
          </w:p>
        </w:tc>
        <w:tc>
          <w:tcPr>
            <w:tcW w:w="1022" w:type="dxa"/>
            <w:vMerge w:val="restart"/>
            <w:vAlign w:val="center"/>
          </w:tcPr>
          <w:p w:rsidR="007B1528" w:rsidRPr="007B1528" w:rsidRDefault="007B1528" w:rsidP="007B1528">
            <w:pPr>
              <w:rPr>
                <w:rFonts w:ascii="Calibri" w:hAnsi="Calibri"/>
                <w:sz w:val="16"/>
                <w:szCs w:val="16"/>
                <w:lang w:val="es-BO" w:eastAsia="es-ES"/>
              </w:rPr>
            </w:pPr>
            <w:r w:rsidRPr="007B1528">
              <w:rPr>
                <w:rFonts w:ascii="Calibri" w:hAnsi="Calibri"/>
                <w:sz w:val="16"/>
                <w:szCs w:val="16"/>
                <w:lang w:val="es-BO" w:eastAsia="es-ES"/>
              </w:rPr>
              <w:t>LUCES:</w:t>
            </w:r>
          </w:p>
        </w:tc>
        <w:tc>
          <w:tcPr>
            <w:tcW w:w="2334" w:type="dxa"/>
            <w:vAlign w:val="center"/>
          </w:tcPr>
          <w:p w:rsidR="007B1528" w:rsidRPr="007B1528" w:rsidRDefault="007B1528" w:rsidP="007B1528">
            <w:pPr>
              <w:tabs>
                <w:tab w:val="left" w:pos="1347"/>
              </w:tabs>
              <w:rPr>
                <w:rFonts w:ascii="Calibri" w:hAnsi="Calibri"/>
                <w:sz w:val="16"/>
                <w:szCs w:val="16"/>
                <w:lang w:val="es-BO" w:eastAsia="es-ES"/>
              </w:rPr>
            </w:pPr>
            <w:r w:rsidRPr="007B1528">
              <w:rPr>
                <w:rFonts w:ascii="Calibri" w:hAnsi="Calibri"/>
                <w:sz w:val="16"/>
                <w:szCs w:val="16"/>
                <w:lang w:val="es-BO" w:eastAsia="es-ES"/>
              </w:rPr>
              <w:t>Posición</w:t>
            </w:r>
          </w:p>
        </w:tc>
        <w:tc>
          <w:tcPr>
            <w:tcW w:w="492" w:type="dxa"/>
          </w:tcPr>
          <w:p w:rsidR="007B1528" w:rsidRPr="007B1528" w:rsidRDefault="007B1528" w:rsidP="007B1528">
            <w:pPr>
              <w:rPr>
                <w:rFonts w:ascii="Calibri" w:hAnsi="Calibri"/>
                <w:b/>
                <w:sz w:val="16"/>
                <w:szCs w:val="16"/>
                <w:lang w:val="es-BO" w:eastAsia="es-ES"/>
              </w:rPr>
            </w:pPr>
          </w:p>
        </w:tc>
        <w:tc>
          <w:tcPr>
            <w:tcW w:w="244" w:type="dxa"/>
            <w:tcBorders>
              <w:top w:val="nil"/>
              <w:bottom w:val="nil"/>
            </w:tcBorders>
          </w:tcPr>
          <w:p w:rsidR="007B1528" w:rsidRPr="007B1528" w:rsidRDefault="007B1528" w:rsidP="007B1528">
            <w:pPr>
              <w:rPr>
                <w:rFonts w:ascii="Calibri" w:hAnsi="Calibri"/>
                <w:b/>
                <w:sz w:val="16"/>
                <w:szCs w:val="16"/>
                <w:lang w:val="es-BO" w:eastAsia="es-ES"/>
              </w:rPr>
            </w:pPr>
          </w:p>
        </w:tc>
        <w:tc>
          <w:tcPr>
            <w:tcW w:w="480" w:type="dxa"/>
            <w:vMerge w:val="restart"/>
            <w:vAlign w:val="center"/>
          </w:tcPr>
          <w:p w:rsidR="007B1528" w:rsidRPr="007B1528" w:rsidRDefault="007B1528" w:rsidP="007B1528">
            <w:pPr>
              <w:jc w:val="center"/>
              <w:rPr>
                <w:rFonts w:ascii="Calibri" w:hAnsi="Calibri"/>
                <w:sz w:val="16"/>
                <w:szCs w:val="16"/>
                <w:lang w:val="es-BO" w:eastAsia="es-ES"/>
              </w:rPr>
            </w:pPr>
            <w:r w:rsidRPr="007B1528">
              <w:rPr>
                <w:rFonts w:ascii="Calibri" w:hAnsi="Calibri"/>
                <w:sz w:val="16"/>
                <w:szCs w:val="16"/>
                <w:lang w:val="es-BO" w:eastAsia="es-ES"/>
              </w:rPr>
              <w:t>20</w:t>
            </w:r>
          </w:p>
        </w:tc>
        <w:tc>
          <w:tcPr>
            <w:tcW w:w="1414" w:type="dxa"/>
            <w:gridSpan w:val="3"/>
            <w:vMerge w:val="restart"/>
            <w:vAlign w:val="center"/>
          </w:tcPr>
          <w:p w:rsidR="007B1528" w:rsidRPr="007B1528" w:rsidRDefault="007B1528" w:rsidP="007B1528">
            <w:pPr>
              <w:rPr>
                <w:rFonts w:ascii="Calibri" w:hAnsi="Calibri"/>
                <w:sz w:val="16"/>
                <w:szCs w:val="16"/>
                <w:lang w:val="es-BO" w:eastAsia="es-ES"/>
              </w:rPr>
            </w:pPr>
            <w:r w:rsidRPr="007B1528">
              <w:rPr>
                <w:rFonts w:ascii="Calibri" w:hAnsi="Calibri"/>
                <w:sz w:val="16"/>
                <w:szCs w:val="16"/>
                <w:lang w:val="es-BO" w:eastAsia="es-ES"/>
              </w:rPr>
              <w:t>Baterías:</w:t>
            </w:r>
          </w:p>
        </w:tc>
        <w:tc>
          <w:tcPr>
            <w:tcW w:w="3346" w:type="dxa"/>
            <w:gridSpan w:val="8"/>
            <w:vAlign w:val="center"/>
          </w:tcPr>
          <w:p w:rsidR="007B1528" w:rsidRPr="007B1528" w:rsidRDefault="007B1528" w:rsidP="007B1528">
            <w:pPr>
              <w:rPr>
                <w:rFonts w:ascii="Calibri" w:hAnsi="Calibri"/>
                <w:sz w:val="16"/>
                <w:szCs w:val="16"/>
                <w:lang w:val="es-BO" w:eastAsia="es-ES"/>
              </w:rPr>
            </w:pPr>
            <w:r w:rsidRPr="007B1528">
              <w:rPr>
                <w:rFonts w:ascii="Calibri" w:hAnsi="Calibri"/>
                <w:sz w:val="16"/>
                <w:szCs w:val="16"/>
                <w:lang w:val="es-BO" w:eastAsia="es-ES"/>
              </w:rPr>
              <w:t>Caja y tapa</w:t>
            </w:r>
          </w:p>
        </w:tc>
        <w:tc>
          <w:tcPr>
            <w:tcW w:w="488" w:type="dxa"/>
          </w:tcPr>
          <w:p w:rsidR="007B1528" w:rsidRPr="007B1528" w:rsidRDefault="007B1528" w:rsidP="007B1528">
            <w:pPr>
              <w:rPr>
                <w:rFonts w:ascii="Calibri" w:hAnsi="Calibri"/>
                <w:b/>
                <w:sz w:val="16"/>
                <w:szCs w:val="16"/>
                <w:lang w:val="es-BO" w:eastAsia="es-ES"/>
              </w:rPr>
            </w:pPr>
          </w:p>
        </w:tc>
      </w:tr>
      <w:tr w:rsidR="007B1528" w:rsidRPr="007B1528" w:rsidTr="007B1528">
        <w:trPr>
          <w:gridAfter w:val="1"/>
          <w:wAfter w:w="7" w:type="dxa"/>
          <w:cantSplit/>
          <w:jc w:val="center"/>
        </w:trPr>
        <w:tc>
          <w:tcPr>
            <w:tcW w:w="388" w:type="dxa"/>
            <w:vMerge/>
          </w:tcPr>
          <w:p w:rsidR="007B1528" w:rsidRPr="007B1528" w:rsidRDefault="007B1528" w:rsidP="007B1528">
            <w:pPr>
              <w:jc w:val="center"/>
              <w:rPr>
                <w:rFonts w:ascii="Calibri" w:hAnsi="Calibri"/>
                <w:sz w:val="16"/>
                <w:szCs w:val="16"/>
                <w:lang w:val="es-BO" w:eastAsia="es-ES"/>
              </w:rPr>
            </w:pPr>
          </w:p>
        </w:tc>
        <w:tc>
          <w:tcPr>
            <w:tcW w:w="1022" w:type="dxa"/>
            <w:vMerge/>
          </w:tcPr>
          <w:p w:rsidR="007B1528" w:rsidRPr="007B1528" w:rsidRDefault="007B1528" w:rsidP="007B1528">
            <w:pPr>
              <w:rPr>
                <w:rFonts w:ascii="Calibri" w:hAnsi="Calibri"/>
                <w:sz w:val="16"/>
                <w:szCs w:val="16"/>
                <w:lang w:val="es-BO" w:eastAsia="es-ES"/>
              </w:rPr>
            </w:pPr>
          </w:p>
        </w:tc>
        <w:tc>
          <w:tcPr>
            <w:tcW w:w="2334" w:type="dxa"/>
            <w:vAlign w:val="center"/>
          </w:tcPr>
          <w:p w:rsidR="007B1528" w:rsidRPr="007B1528" w:rsidRDefault="007B1528" w:rsidP="007B1528">
            <w:pPr>
              <w:tabs>
                <w:tab w:val="left" w:pos="1347"/>
              </w:tabs>
              <w:rPr>
                <w:rFonts w:ascii="Calibri" w:hAnsi="Calibri"/>
                <w:sz w:val="16"/>
                <w:szCs w:val="16"/>
                <w:lang w:val="es-BO" w:eastAsia="es-ES"/>
              </w:rPr>
            </w:pPr>
            <w:r w:rsidRPr="007B1528">
              <w:rPr>
                <w:rFonts w:ascii="Calibri" w:hAnsi="Calibri"/>
                <w:sz w:val="16"/>
                <w:szCs w:val="16"/>
                <w:lang w:val="es-BO" w:eastAsia="es-ES"/>
              </w:rPr>
              <w:t>Bajas</w:t>
            </w:r>
          </w:p>
        </w:tc>
        <w:tc>
          <w:tcPr>
            <w:tcW w:w="492" w:type="dxa"/>
          </w:tcPr>
          <w:p w:rsidR="007B1528" w:rsidRPr="007B1528" w:rsidRDefault="007B1528" w:rsidP="007B1528">
            <w:pPr>
              <w:rPr>
                <w:rFonts w:ascii="Calibri" w:hAnsi="Calibri"/>
                <w:b/>
                <w:sz w:val="16"/>
                <w:szCs w:val="16"/>
                <w:lang w:val="es-BO" w:eastAsia="es-ES"/>
              </w:rPr>
            </w:pPr>
          </w:p>
        </w:tc>
        <w:tc>
          <w:tcPr>
            <w:tcW w:w="244" w:type="dxa"/>
            <w:tcBorders>
              <w:top w:val="nil"/>
              <w:bottom w:val="nil"/>
            </w:tcBorders>
          </w:tcPr>
          <w:p w:rsidR="007B1528" w:rsidRPr="007B1528" w:rsidRDefault="007B1528" w:rsidP="007B1528">
            <w:pPr>
              <w:rPr>
                <w:rFonts w:ascii="Calibri" w:hAnsi="Calibri"/>
                <w:b/>
                <w:sz w:val="16"/>
                <w:szCs w:val="16"/>
                <w:lang w:val="es-BO" w:eastAsia="es-ES"/>
              </w:rPr>
            </w:pPr>
          </w:p>
        </w:tc>
        <w:tc>
          <w:tcPr>
            <w:tcW w:w="480" w:type="dxa"/>
            <w:vMerge/>
            <w:vAlign w:val="center"/>
          </w:tcPr>
          <w:p w:rsidR="007B1528" w:rsidRPr="007B1528" w:rsidRDefault="007B1528" w:rsidP="007B1528">
            <w:pPr>
              <w:jc w:val="center"/>
              <w:rPr>
                <w:rFonts w:ascii="Calibri" w:hAnsi="Calibri"/>
                <w:sz w:val="16"/>
                <w:szCs w:val="16"/>
                <w:lang w:val="es-BO" w:eastAsia="es-ES"/>
              </w:rPr>
            </w:pPr>
          </w:p>
        </w:tc>
        <w:tc>
          <w:tcPr>
            <w:tcW w:w="1414" w:type="dxa"/>
            <w:gridSpan w:val="3"/>
            <w:vMerge/>
            <w:vAlign w:val="center"/>
          </w:tcPr>
          <w:p w:rsidR="007B1528" w:rsidRPr="007B1528" w:rsidRDefault="007B1528" w:rsidP="007B1528">
            <w:pPr>
              <w:rPr>
                <w:rFonts w:ascii="Calibri" w:hAnsi="Calibri"/>
                <w:sz w:val="16"/>
                <w:szCs w:val="16"/>
                <w:lang w:val="es-BO" w:eastAsia="es-ES"/>
              </w:rPr>
            </w:pPr>
          </w:p>
        </w:tc>
        <w:tc>
          <w:tcPr>
            <w:tcW w:w="3346" w:type="dxa"/>
            <w:gridSpan w:val="8"/>
            <w:vAlign w:val="center"/>
          </w:tcPr>
          <w:p w:rsidR="007B1528" w:rsidRPr="007B1528" w:rsidRDefault="007B1528" w:rsidP="007B1528">
            <w:pPr>
              <w:rPr>
                <w:rFonts w:ascii="Calibri" w:hAnsi="Calibri"/>
                <w:sz w:val="16"/>
                <w:szCs w:val="16"/>
                <w:lang w:val="es-BO" w:eastAsia="es-ES"/>
              </w:rPr>
            </w:pPr>
            <w:r w:rsidRPr="007B1528">
              <w:rPr>
                <w:rFonts w:ascii="Calibri" w:hAnsi="Calibri"/>
                <w:sz w:val="16"/>
                <w:szCs w:val="16"/>
                <w:lang w:val="es-BO" w:eastAsia="es-ES"/>
              </w:rPr>
              <w:t>Corte de corriente</w:t>
            </w:r>
          </w:p>
        </w:tc>
        <w:tc>
          <w:tcPr>
            <w:tcW w:w="488" w:type="dxa"/>
          </w:tcPr>
          <w:p w:rsidR="007B1528" w:rsidRPr="007B1528" w:rsidRDefault="007B1528" w:rsidP="007B1528">
            <w:pPr>
              <w:rPr>
                <w:rFonts w:ascii="Calibri" w:hAnsi="Calibri"/>
                <w:b/>
                <w:sz w:val="16"/>
                <w:szCs w:val="16"/>
                <w:lang w:val="es-BO" w:eastAsia="es-ES"/>
              </w:rPr>
            </w:pPr>
          </w:p>
        </w:tc>
      </w:tr>
      <w:tr w:rsidR="007B1528" w:rsidRPr="007B1528" w:rsidTr="007B1528">
        <w:trPr>
          <w:gridAfter w:val="1"/>
          <w:wAfter w:w="7" w:type="dxa"/>
          <w:cantSplit/>
          <w:jc w:val="center"/>
        </w:trPr>
        <w:tc>
          <w:tcPr>
            <w:tcW w:w="388" w:type="dxa"/>
            <w:vMerge/>
          </w:tcPr>
          <w:p w:rsidR="007B1528" w:rsidRPr="007B1528" w:rsidRDefault="007B1528" w:rsidP="007B1528">
            <w:pPr>
              <w:jc w:val="center"/>
              <w:rPr>
                <w:rFonts w:ascii="Calibri" w:hAnsi="Calibri"/>
                <w:sz w:val="16"/>
                <w:szCs w:val="16"/>
                <w:lang w:val="es-BO" w:eastAsia="es-ES"/>
              </w:rPr>
            </w:pPr>
          </w:p>
        </w:tc>
        <w:tc>
          <w:tcPr>
            <w:tcW w:w="1022" w:type="dxa"/>
            <w:vMerge/>
          </w:tcPr>
          <w:p w:rsidR="007B1528" w:rsidRPr="007B1528" w:rsidRDefault="007B1528" w:rsidP="007B1528">
            <w:pPr>
              <w:rPr>
                <w:rFonts w:ascii="Calibri" w:hAnsi="Calibri"/>
                <w:sz w:val="16"/>
                <w:szCs w:val="16"/>
                <w:lang w:val="es-BO" w:eastAsia="es-ES"/>
              </w:rPr>
            </w:pPr>
          </w:p>
        </w:tc>
        <w:tc>
          <w:tcPr>
            <w:tcW w:w="2334" w:type="dxa"/>
            <w:vAlign w:val="center"/>
          </w:tcPr>
          <w:p w:rsidR="007B1528" w:rsidRPr="007B1528" w:rsidRDefault="007B1528" w:rsidP="007B1528">
            <w:pPr>
              <w:tabs>
                <w:tab w:val="left" w:pos="1347"/>
              </w:tabs>
              <w:rPr>
                <w:rFonts w:ascii="Calibri" w:hAnsi="Calibri"/>
                <w:sz w:val="16"/>
                <w:szCs w:val="16"/>
                <w:lang w:val="es-BO" w:eastAsia="es-ES"/>
              </w:rPr>
            </w:pPr>
            <w:r w:rsidRPr="007B1528">
              <w:rPr>
                <w:rFonts w:ascii="Calibri" w:hAnsi="Calibri"/>
                <w:sz w:val="16"/>
                <w:szCs w:val="16"/>
                <w:lang w:val="es-BO" w:eastAsia="es-ES"/>
              </w:rPr>
              <w:t>Altas</w:t>
            </w:r>
          </w:p>
        </w:tc>
        <w:tc>
          <w:tcPr>
            <w:tcW w:w="492" w:type="dxa"/>
          </w:tcPr>
          <w:p w:rsidR="007B1528" w:rsidRPr="007B1528" w:rsidRDefault="007B1528" w:rsidP="007B1528">
            <w:pPr>
              <w:rPr>
                <w:rFonts w:ascii="Calibri" w:hAnsi="Calibri"/>
                <w:b/>
                <w:sz w:val="16"/>
                <w:szCs w:val="16"/>
                <w:lang w:val="es-BO" w:eastAsia="es-ES"/>
              </w:rPr>
            </w:pPr>
          </w:p>
        </w:tc>
        <w:tc>
          <w:tcPr>
            <w:tcW w:w="244" w:type="dxa"/>
            <w:tcBorders>
              <w:top w:val="nil"/>
              <w:bottom w:val="nil"/>
            </w:tcBorders>
          </w:tcPr>
          <w:p w:rsidR="007B1528" w:rsidRPr="007B1528" w:rsidRDefault="007B1528" w:rsidP="007B1528">
            <w:pPr>
              <w:rPr>
                <w:rFonts w:ascii="Calibri" w:hAnsi="Calibri"/>
                <w:b/>
                <w:sz w:val="16"/>
                <w:szCs w:val="16"/>
                <w:lang w:val="es-BO" w:eastAsia="es-ES"/>
              </w:rPr>
            </w:pPr>
          </w:p>
        </w:tc>
        <w:tc>
          <w:tcPr>
            <w:tcW w:w="480" w:type="dxa"/>
            <w:vMerge w:val="restart"/>
            <w:vAlign w:val="center"/>
          </w:tcPr>
          <w:p w:rsidR="007B1528" w:rsidRPr="007B1528" w:rsidRDefault="007B1528" w:rsidP="007B1528">
            <w:pPr>
              <w:jc w:val="center"/>
              <w:rPr>
                <w:rFonts w:ascii="Calibri" w:hAnsi="Calibri"/>
                <w:sz w:val="16"/>
                <w:szCs w:val="16"/>
                <w:lang w:val="es-BO" w:eastAsia="es-ES"/>
              </w:rPr>
            </w:pPr>
            <w:r w:rsidRPr="007B1528">
              <w:rPr>
                <w:rFonts w:ascii="Calibri" w:hAnsi="Calibri"/>
                <w:sz w:val="16"/>
                <w:szCs w:val="16"/>
                <w:lang w:val="es-BO" w:eastAsia="es-ES"/>
              </w:rPr>
              <w:t>21</w:t>
            </w:r>
          </w:p>
        </w:tc>
        <w:tc>
          <w:tcPr>
            <w:tcW w:w="1414" w:type="dxa"/>
            <w:gridSpan w:val="3"/>
            <w:vMerge w:val="restart"/>
            <w:vAlign w:val="center"/>
          </w:tcPr>
          <w:p w:rsidR="007B1528" w:rsidRPr="007B1528" w:rsidRDefault="007B1528" w:rsidP="007B1528">
            <w:pPr>
              <w:rPr>
                <w:rFonts w:ascii="Calibri" w:hAnsi="Calibri"/>
                <w:sz w:val="16"/>
                <w:szCs w:val="16"/>
                <w:lang w:val="es-BO" w:eastAsia="es-ES"/>
              </w:rPr>
            </w:pPr>
            <w:r w:rsidRPr="007B1528">
              <w:rPr>
                <w:rFonts w:ascii="Calibri" w:hAnsi="Calibri"/>
                <w:sz w:val="16"/>
                <w:szCs w:val="16"/>
                <w:lang w:val="es-BO" w:eastAsia="es-ES"/>
              </w:rPr>
              <w:t>Válvulas de carga:</w:t>
            </w:r>
          </w:p>
        </w:tc>
        <w:tc>
          <w:tcPr>
            <w:tcW w:w="3346" w:type="dxa"/>
            <w:gridSpan w:val="8"/>
            <w:vAlign w:val="center"/>
          </w:tcPr>
          <w:p w:rsidR="007B1528" w:rsidRPr="007B1528" w:rsidRDefault="007B1528" w:rsidP="007B1528">
            <w:pPr>
              <w:rPr>
                <w:rFonts w:ascii="Calibri" w:hAnsi="Calibri"/>
                <w:b/>
                <w:sz w:val="16"/>
                <w:szCs w:val="16"/>
                <w:lang w:val="es-BO" w:eastAsia="es-ES"/>
              </w:rPr>
            </w:pPr>
            <w:r w:rsidRPr="007B1528">
              <w:rPr>
                <w:rFonts w:ascii="Calibri" w:hAnsi="Calibri"/>
                <w:sz w:val="16"/>
                <w:szCs w:val="16"/>
                <w:lang w:val="es-BO" w:eastAsia="es-ES"/>
              </w:rPr>
              <w:t>Marco de protección</w:t>
            </w:r>
          </w:p>
        </w:tc>
        <w:tc>
          <w:tcPr>
            <w:tcW w:w="488" w:type="dxa"/>
          </w:tcPr>
          <w:p w:rsidR="007B1528" w:rsidRPr="007B1528" w:rsidRDefault="007B1528" w:rsidP="007B1528">
            <w:pPr>
              <w:rPr>
                <w:rFonts w:ascii="Calibri" w:hAnsi="Calibri"/>
                <w:b/>
                <w:sz w:val="16"/>
                <w:szCs w:val="16"/>
                <w:lang w:val="es-BO" w:eastAsia="es-ES"/>
              </w:rPr>
            </w:pPr>
          </w:p>
        </w:tc>
      </w:tr>
      <w:tr w:rsidR="007B1528" w:rsidRPr="007B1528" w:rsidTr="007B1528">
        <w:trPr>
          <w:gridAfter w:val="1"/>
          <w:wAfter w:w="7" w:type="dxa"/>
          <w:cantSplit/>
          <w:jc w:val="center"/>
        </w:trPr>
        <w:tc>
          <w:tcPr>
            <w:tcW w:w="388" w:type="dxa"/>
            <w:vMerge/>
          </w:tcPr>
          <w:p w:rsidR="007B1528" w:rsidRPr="007B1528" w:rsidRDefault="007B1528" w:rsidP="007B1528">
            <w:pPr>
              <w:jc w:val="center"/>
              <w:rPr>
                <w:rFonts w:ascii="Calibri" w:hAnsi="Calibri"/>
                <w:sz w:val="16"/>
                <w:szCs w:val="16"/>
                <w:lang w:val="es-BO" w:eastAsia="es-ES"/>
              </w:rPr>
            </w:pPr>
          </w:p>
        </w:tc>
        <w:tc>
          <w:tcPr>
            <w:tcW w:w="1022" w:type="dxa"/>
            <w:vMerge/>
          </w:tcPr>
          <w:p w:rsidR="007B1528" w:rsidRPr="007B1528" w:rsidRDefault="007B1528" w:rsidP="007B1528">
            <w:pPr>
              <w:rPr>
                <w:rFonts w:ascii="Calibri" w:hAnsi="Calibri"/>
                <w:b/>
                <w:sz w:val="16"/>
                <w:szCs w:val="16"/>
                <w:lang w:val="es-BO" w:eastAsia="es-ES"/>
              </w:rPr>
            </w:pPr>
          </w:p>
        </w:tc>
        <w:tc>
          <w:tcPr>
            <w:tcW w:w="2334" w:type="dxa"/>
            <w:vAlign w:val="center"/>
          </w:tcPr>
          <w:p w:rsidR="007B1528" w:rsidRPr="007B1528" w:rsidRDefault="007B1528" w:rsidP="007B1528">
            <w:pPr>
              <w:tabs>
                <w:tab w:val="left" w:pos="1347"/>
              </w:tabs>
              <w:rPr>
                <w:rFonts w:ascii="Calibri" w:hAnsi="Calibri"/>
                <w:sz w:val="16"/>
                <w:szCs w:val="16"/>
                <w:lang w:val="es-BO" w:eastAsia="es-ES"/>
              </w:rPr>
            </w:pPr>
            <w:r w:rsidRPr="007B1528">
              <w:rPr>
                <w:rFonts w:ascii="Calibri" w:hAnsi="Calibri"/>
                <w:sz w:val="16"/>
                <w:szCs w:val="16"/>
                <w:lang w:val="es-BO" w:eastAsia="es-ES"/>
              </w:rPr>
              <w:t>Guiñadores Izq./ Der.</w:t>
            </w:r>
          </w:p>
        </w:tc>
        <w:tc>
          <w:tcPr>
            <w:tcW w:w="492" w:type="dxa"/>
          </w:tcPr>
          <w:p w:rsidR="007B1528" w:rsidRPr="007B1528" w:rsidRDefault="007B1528" w:rsidP="007B1528">
            <w:pPr>
              <w:rPr>
                <w:rFonts w:ascii="Calibri" w:hAnsi="Calibri"/>
                <w:b/>
                <w:sz w:val="16"/>
                <w:szCs w:val="16"/>
                <w:lang w:val="es-BO" w:eastAsia="es-ES"/>
              </w:rPr>
            </w:pPr>
          </w:p>
        </w:tc>
        <w:tc>
          <w:tcPr>
            <w:tcW w:w="244" w:type="dxa"/>
            <w:tcBorders>
              <w:top w:val="nil"/>
              <w:bottom w:val="nil"/>
            </w:tcBorders>
          </w:tcPr>
          <w:p w:rsidR="007B1528" w:rsidRPr="007B1528" w:rsidRDefault="007B1528" w:rsidP="007B1528">
            <w:pPr>
              <w:rPr>
                <w:rFonts w:ascii="Calibri" w:hAnsi="Calibri"/>
                <w:b/>
                <w:sz w:val="16"/>
                <w:szCs w:val="16"/>
                <w:lang w:val="es-BO" w:eastAsia="es-ES"/>
              </w:rPr>
            </w:pPr>
          </w:p>
        </w:tc>
        <w:tc>
          <w:tcPr>
            <w:tcW w:w="480" w:type="dxa"/>
            <w:vMerge/>
          </w:tcPr>
          <w:p w:rsidR="007B1528" w:rsidRPr="007B1528" w:rsidRDefault="007B1528" w:rsidP="007B1528">
            <w:pPr>
              <w:jc w:val="center"/>
              <w:rPr>
                <w:rFonts w:ascii="Calibri" w:hAnsi="Calibri"/>
                <w:sz w:val="16"/>
                <w:szCs w:val="16"/>
                <w:lang w:val="es-BO" w:eastAsia="es-ES"/>
              </w:rPr>
            </w:pPr>
          </w:p>
        </w:tc>
        <w:tc>
          <w:tcPr>
            <w:tcW w:w="1414" w:type="dxa"/>
            <w:gridSpan w:val="3"/>
            <w:vMerge/>
            <w:shd w:val="clear" w:color="auto" w:fill="auto"/>
            <w:vAlign w:val="center"/>
          </w:tcPr>
          <w:p w:rsidR="007B1528" w:rsidRPr="007B1528" w:rsidRDefault="007B1528" w:rsidP="007B1528">
            <w:pPr>
              <w:rPr>
                <w:rFonts w:ascii="Calibri" w:hAnsi="Calibri"/>
                <w:sz w:val="16"/>
                <w:szCs w:val="16"/>
                <w:lang w:val="es-BO" w:eastAsia="es-ES"/>
              </w:rPr>
            </w:pPr>
          </w:p>
        </w:tc>
        <w:tc>
          <w:tcPr>
            <w:tcW w:w="3346" w:type="dxa"/>
            <w:gridSpan w:val="8"/>
            <w:shd w:val="clear" w:color="auto" w:fill="auto"/>
            <w:vAlign w:val="center"/>
          </w:tcPr>
          <w:p w:rsidR="007B1528" w:rsidRPr="007B1528" w:rsidRDefault="007B1528" w:rsidP="007B1528">
            <w:pPr>
              <w:rPr>
                <w:rFonts w:ascii="Calibri" w:hAnsi="Calibri"/>
                <w:sz w:val="16"/>
                <w:szCs w:val="16"/>
                <w:lang w:val="es-BO" w:eastAsia="es-ES"/>
              </w:rPr>
            </w:pPr>
            <w:r w:rsidRPr="007B1528">
              <w:rPr>
                <w:rFonts w:ascii="Calibri" w:hAnsi="Calibri"/>
                <w:sz w:val="16"/>
                <w:szCs w:val="16"/>
                <w:lang w:val="es-BO" w:eastAsia="es-ES"/>
              </w:rPr>
              <w:t>Hermeticidad</w:t>
            </w:r>
          </w:p>
        </w:tc>
        <w:tc>
          <w:tcPr>
            <w:tcW w:w="488" w:type="dxa"/>
          </w:tcPr>
          <w:p w:rsidR="007B1528" w:rsidRPr="007B1528" w:rsidRDefault="007B1528" w:rsidP="007B1528">
            <w:pPr>
              <w:rPr>
                <w:rFonts w:ascii="Calibri" w:hAnsi="Calibri"/>
                <w:b/>
                <w:sz w:val="16"/>
                <w:szCs w:val="16"/>
                <w:lang w:val="es-BO" w:eastAsia="es-ES"/>
              </w:rPr>
            </w:pPr>
          </w:p>
        </w:tc>
      </w:tr>
      <w:tr w:rsidR="007B1528" w:rsidRPr="007B1528" w:rsidTr="007B1528">
        <w:trPr>
          <w:gridAfter w:val="1"/>
          <w:wAfter w:w="7" w:type="dxa"/>
          <w:cantSplit/>
          <w:jc w:val="center"/>
        </w:trPr>
        <w:tc>
          <w:tcPr>
            <w:tcW w:w="388" w:type="dxa"/>
            <w:vMerge/>
          </w:tcPr>
          <w:p w:rsidR="007B1528" w:rsidRPr="007B1528" w:rsidRDefault="007B1528" w:rsidP="007B1528">
            <w:pPr>
              <w:jc w:val="center"/>
              <w:rPr>
                <w:rFonts w:ascii="Calibri" w:hAnsi="Calibri"/>
                <w:sz w:val="16"/>
                <w:szCs w:val="16"/>
                <w:lang w:val="es-BO" w:eastAsia="es-ES"/>
              </w:rPr>
            </w:pPr>
          </w:p>
        </w:tc>
        <w:tc>
          <w:tcPr>
            <w:tcW w:w="1022" w:type="dxa"/>
            <w:vMerge/>
          </w:tcPr>
          <w:p w:rsidR="007B1528" w:rsidRPr="007B1528" w:rsidRDefault="007B1528" w:rsidP="007B1528">
            <w:pPr>
              <w:rPr>
                <w:rFonts w:ascii="Calibri" w:hAnsi="Calibri"/>
                <w:b/>
                <w:sz w:val="16"/>
                <w:szCs w:val="16"/>
                <w:lang w:val="es-BO" w:eastAsia="es-ES"/>
              </w:rPr>
            </w:pPr>
          </w:p>
        </w:tc>
        <w:tc>
          <w:tcPr>
            <w:tcW w:w="2334" w:type="dxa"/>
            <w:tcBorders>
              <w:bottom w:val="nil"/>
            </w:tcBorders>
            <w:vAlign w:val="center"/>
          </w:tcPr>
          <w:p w:rsidR="007B1528" w:rsidRPr="007B1528" w:rsidRDefault="007B1528" w:rsidP="007B1528">
            <w:pPr>
              <w:tabs>
                <w:tab w:val="left" w:pos="600"/>
                <w:tab w:val="left" w:pos="1347"/>
                <w:tab w:val="right" w:pos="2201"/>
              </w:tabs>
              <w:rPr>
                <w:rFonts w:ascii="Calibri" w:hAnsi="Calibri"/>
                <w:sz w:val="16"/>
                <w:szCs w:val="16"/>
                <w:lang w:val="es-BO" w:eastAsia="es-ES"/>
              </w:rPr>
            </w:pPr>
            <w:r w:rsidRPr="007B1528">
              <w:rPr>
                <w:rFonts w:ascii="Calibri" w:hAnsi="Calibri"/>
                <w:sz w:val="16"/>
                <w:szCs w:val="16"/>
                <w:lang w:val="es-BO" w:eastAsia="es-ES"/>
              </w:rPr>
              <w:t>Frenos</w:t>
            </w:r>
          </w:p>
        </w:tc>
        <w:tc>
          <w:tcPr>
            <w:tcW w:w="492" w:type="dxa"/>
          </w:tcPr>
          <w:p w:rsidR="007B1528" w:rsidRPr="007B1528" w:rsidRDefault="007B1528" w:rsidP="007B1528">
            <w:pPr>
              <w:rPr>
                <w:rFonts w:ascii="Calibri" w:hAnsi="Calibri"/>
                <w:b/>
                <w:sz w:val="16"/>
                <w:szCs w:val="16"/>
                <w:lang w:val="es-BO" w:eastAsia="es-ES"/>
              </w:rPr>
            </w:pPr>
          </w:p>
        </w:tc>
        <w:tc>
          <w:tcPr>
            <w:tcW w:w="244" w:type="dxa"/>
            <w:tcBorders>
              <w:top w:val="nil"/>
              <w:bottom w:val="nil"/>
            </w:tcBorders>
          </w:tcPr>
          <w:p w:rsidR="007B1528" w:rsidRPr="007B1528" w:rsidRDefault="007B1528" w:rsidP="007B1528">
            <w:pPr>
              <w:rPr>
                <w:rFonts w:ascii="Calibri" w:hAnsi="Calibri"/>
                <w:b/>
                <w:sz w:val="16"/>
                <w:szCs w:val="16"/>
                <w:lang w:val="es-BO" w:eastAsia="es-ES"/>
              </w:rPr>
            </w:pPr>
          </w:p>
        </w:tc>
        <w:tc>
          <w:tcPr>
            <w:tcW w:w="5728" w:type="dxa"/>
            <w:gridSpan w:val="13"/>
            <w:shd w:val="clear" w:color="auto" w:fill="7F7F7F"/>
            <w:vAlign w:val="center"/>
          </w:tcPr>
          <w:p w:rsidR="007B1528" w:rsidRPr="007B1528" w:rsidRDefault="007B1528" w:rsidP="007B1528">
            <w:pPr>
              <w:jc w:val="center"/>
              <w:rPr>
                <w:rFonts w:ascii="Calibri" w:hAnsi="Calibri"/>
                <w:b/>
                <w:sz w:val="16"/>
                <w:szCs w:val="16"/>
                <w:lang w:val="es-BO" w:eastAsia="es-ES"/>
              </w:rPr>
            </w:pPr>
            <w:r w:rsidRPr="007B1528">
              <w:rPr>
                <w:rFonts w:ascii="Calibri" w:hAnsi="Calibri"/>
                <w:b/>
                <w:sz w:val="16"/>
                <w:szCs w:val="16"/>
                <w:lang w:val="es-BO" w:eastAsia="es-ES"/>
              </w:rPr>
              <w:t>V. CONDICIONES TANQUES ATMOSFERICOS (G.E.)</w:t>
            </w:r>
          </w:p>
        </w:tc>
      </w:tr>
      <w:tr w:rsidR="007B1528" w:rsidRPr="007B1528" w:rsidTr="007B1528">
        <w:trPr>
          <w:gridAfter w:val="1"/>
          <w:wAfter w:w="7" w:type="dxa"/>
          <w:cantSplit/>
          <w:jc w:val="center"/>
        </w:trPr>
        <w:tc>
          <w:tcPr>
            <w:tcW w:w="388" w:type="dxa"/>
            <w:vMerge/>
          </w:tcPr>
          <w:p w:rsidR="007B1528" w:rsidRPr="007B1528" w:rsidRDefault="007B1528" w:rsidP="007B1528">
            <w:pPr>
              <w:jc w:val="center"/>
              <w:rPr>
                <w:rFonts w:ascii="Calibri" w:hAnsi="Calibri"/>
                <w:sz w:val="16"/>
                <w:szCs w:val="16"/>
                <w:lang w:val="es-BO" w:eastAsia="es-ES"/>
              </w:rPr>
            </w:pPr>
          </w:p>
        </w:tc>
        <w:tc>
          <w:tcPr>
            <w:tcW w:w="1022" w:type="dxa"/>
            <w:vMerge/>
            <w:tcBorders>
              <w:bottom w:val="nil"/>
            </w:tcBorders>
          </w:tcPr>
          <w:p w:rsidR="007B1528" w:rsidRPr="007B1528" w:rsidRDefault="007B1528" w:rsidP="007B1528">
            <w:pPr>
              <w:rPr>
                <w:rFonts w:ascii="Calibri" w:hAnsi="Calibri"/>
                <w:b/>
                <w:sz w:val="16"/>
                <w:szCs w:val="16"/>
                <w:lang w:val="es-BO" w:eastAsia="es-ES"/>
              </w:rPr>
            </w:pPr>
          </w:p>
        </w:tc>
        <w:tc>
          <w:tcPr>
            <w:tcW w:w="2334" w:type="dxa"/>
            <w:tcBorders>
              <w:bottom w:val="nil"/>
            </w:tcBorders>
            <w:vAlign w:val="center"/>
          </w:tcPr>
          <w:p w:rsidR="007B1528" w:rsidRPr="007B1528" w:rsidRDefault="007B1528" w:rsidP="007B1528">
            <w:pPr>
              <w:tabs>
                <w:tab w:val="left" w:pos="600"/>
                <w:tab w:val="left" w:pos="1347"/>
                <w:tab w:val="right" w:pos="2201"/>
              </w:tabs>
              <w:rPr>
                <w:rFonts w:ascii="Calibri" w:hAnsi="Calibri"/>
                <w:sz w:val="16"/>
                <w:szCs w:val="16"/>
                <w:lang w:val="es-BO" w:eastAsia="es-ES"/>
              </w:rPr>
            </w:pPr>
            <w:r w:rsidRPr="007B1528">
              <w:rPr>
                <w:rFonts w:ascii="Calibri" w:hAnsi="Calibri"/>
                <w:sz w:val="16"/>
                <w:szCs w:val="16"/>
                <w:lang w:val="es-BO" w:eastAsia="es-ES"/>
              </w:rPr>
              <w:t>Reversa</w:t>
            </w:r>
          </w:p>
        </w:tc>
        <w:tc>
          <w:tcPr>
            <w:tcW w:w="492" w:type="dxa"/>
          </w:tcPr>
          <w:p w:rsidR="007B1528" w:rsidRPr="007B1528" w:rsidRDefault="007B1528" w:rsidP="007B1528">
            <w:pPr>
              <w:rPr>
                <w:rFonts w:ascii="Calibri" w:hAnsi="Calibri"/>
                <w:b/>
                <w:sz w:val="16"/>
                <w:szCs w:val="16"/>
                <w:lang w:val="es-BO" w:eastAsia="es-ES"/>
              </w:rPr>
            </w:pPr>
          </w:p>
        </w:tc>
        <w:tc>
          <w:tcPr>
            <w:tcW w:w="244" w:type="dxa"/>
            <w:tcBorders>
              <w:top w:val="nil"/>
              <w:bottom w:val="nil"/>
            </w:tcBorders>
          </w:tcPr>
          <w:p w:rsidR="007B1528" w:rsidRPr="007B1528" w:rsidRDefault="007B1528" w:rsidP="007B1528">
            <w:pPr>
              <w:rPr>
                <w:rFonts w:ascii="Calibri" w:hAnsi="Calibri"/>
                <w:b/>
                <w:sz w:val="16"/>
                <w:szCs w:val="16"/>
                <w:lang w:val="es-BO" w:eastAsia="es-ES"/>
              </w:rPr>
            </w:pPr>
          </w:p>
        </w:tc>
        <w:tc>
          <w:tcPr>
            <w:tcW w:w="480" w:type="dxa"/>
            <w:vAlign w:val="center"/>
          </w:tcPr>
          <w:p w:rsidR="007B1528" w:rsidRPr="007B1528" w:rsidRDefault="007B1528" w:rsidP="007B1528">
            <w:pPr>
              <w:jc w:val="center"/>
              <w:rPr>
                <w:rFonts w:ascii="Calibri" w:hAnsi="Calibri"/>
                <w:sz w:val="16"/>
                <w:szCs w:val="16"/>
                <w:lang w:val="es-BO" w:eastAsia="es-ES"/>
              </w:rPr>
            </w:pPr>
            <w:r w:rsidRPr="007B1528">
              <w:rPr>
                <w:rFonts w:ascii="Calibri" w:hAnsi="Calibri"/>
                <w:sz w:val="16"/>
                <w:szCs w:val="16"/>
                <w:lang w:val="es-BO" w:eastAsia="es-ES"/>
              </w:rPr>
              <w:t>22</w:t>
            </w:r>
          </w:p>
        </w:tc>
        <w:tc>
          <w:tcPr>
            <w:tcW w:w="4760" w:type="dxa"/>
            <w:gridSpan w:val="11"/>
            <w:shd w:val="clear" w:color="auto" w:fill="auto"/>
            <w:vAlign w:val="center"/>
          </w:tcPr>
          <w:p w:rsidR="007B1528" w:rsidRPr="007B1528" w:rsidRDefault="007B1528" w:rsidP="007B1528">
            <w:pPr>
              <w:rPr>
                <w:rFonts w:ascii="Calibri" w:hAnsi="Calibri"/>
                <w:b/>
                <w:sz w:val="16"/>
                <w:szCs w:val="16"/>
                <w:lang w:val="es-BO" w:eastAsia="es-ES"/>
              </w:rPr>
            </w:pPr>
            <w:r w:rsidRPr="007B1528">
              <w:rPr>
                <w:rFonts w:ascii="Calibri" w:hAnsi="Calibri"/>
                <w:sz w:val="16"/>
                <w:szCs w:val="16"/>
                <w:lang w:val="es-BO" w:eastAsia="es-ES"/>
              </w:rPr>
              <w:t>Válvulas de emergencia de compartimientos</w:t>
            </w:r>
          </w:p>
        </w:tc>
        <w:tc>
          <w:tcPr>
            <w:tcW w:w="488" w:type="dxa"/>
          </w:tcPr>
          <w:p w:rsidR="007B1528" w:rsidRPr="007B1528" w:rsidRDefault="007B1528" w:rsidP="007B1528">
            <w:pPr>
              <w:rPr>
                <w:rFonts w:ascii="Calibri" w:hAnsi="Calibri"/>
                <w:b/>
                <w:sz w:val="16"/>
                <w:szCs w:val="16"/>
                <w:lang w:val="es-BO" w:eastAsia="es-ES"/>
              </w:rPr>
            </w:pPr>
          </w:p>
        </w:tc>
      </w:tr>
      <w:tr w:rsidR="007B1528" w:rsidRPr="007B1528" w:rsidTr="007B1528">
        <w:trPr>
          <w:gridAfter w:val="1"/>
          <w:wAfter w:w="7" w:type="dxa"/>
          <w:cantSplit/>
          <w:trHeight w:val="175"/>
          <w:jc w:val="center"/>
        </w:trPr>
        <w:tc>
          <w:tcPr>
            <w:tcW w:w="388" w:type="dxa"/>
          </w:tcPr>
          <w:p w:rsidR="007B1528" w:rsidRPr="007B1528" w:rsidRDefault="007B1528" w:rsidP="007B1528">
            <w:pPr>
              <w:jc w:val="center"/>
              <w:rPr>
                <w:rFonts w:ascii="Calibri" w:hAnsi="Calibri"/>
                <w:sz w:val="16"/>
                <w:szCs w:val="16"/>
                <w:lang w:val="es-BO" w:eastAsia="es-ES"/>
              </w:rPr>
            </w:pPr>
            <w:r w:rsidRPr="007B1528">
              <w:rPr>
                <w:rFonts w:ascii="Calibri" w:hAnsi="Calibri"/>
                <w:sz w:val="16"/>
                <w:szCs w:val="16"/>
                <w:lang w:val="es-BO" w:eastAsia="es-ES"/>
              </w:rPr>
              <w:t>2</w:t>
            </w:r>
          </w:p>
        </w:tc>
        <w:tc>
          <w:tcPr>
            <w:tcW w:w="3356" w:type="dxa"/>
            <w:gridSpan w:val="2"/>
            <w:tcBorders>
              <w:top w:val="single" w:sz="4" w:space="0" w:color="auto"/>
            </w:tcBorders>
            <w:vAlign w:val="center"/>
          </w:tcPr>
          <w:p w:rsidR="007B1528" w:rsidRPr="007B1528" w:rsidRDefault="007B1528" w:rsidP="007B1528">
            <w:pPr>
              <w:tabs>
                <w:tab w:val="left" w:pos="1347"/>
              </w:tabs>
              <w:rPr>
                <w:rFonts w:ascii="Calibri" w:hAnsi="Calibri"/>
                <w:sz w:val="16"/>
                <w:szCs w:val="16"/>
                <w:lang w:val="es-BO" w:eastAsia="es-ES"/>
              </w:rPr>
            </w:pPr>
            <w:r w:rsidRPr="007B1528">
              <w:rPr>
                <w:rFonts w:ascii="Calibri" w:hAnsi="Calibri"/>
                <w:sz w:val="16"/>
                <w:szCs w:val="16"/>
                <w:lang w:val="es-BO" w:eastAsia="es-ES"/>
              </w:rPr>
              <w:t>Bocina</w:t>
            </w:r>
          </w:p>
        </w:tc>
        <w:tc>
          <w:tcPr>
            <w:tcW w:w="492" w:type="dxa"/>
          </w:tcPr>
          <w:p w:rsidR="007B1528" w:rsidRPr="007B1528" w:rsidRDefault="007B1528" w:rsidP="007B1528">
            <w:pPr>
              <w:rPr>
                <w:rFonts w:ascii="Calibri" w:hAnsi="Calibri"/>
                <w:b/>
                <w:sz w:val="16"/>
                <w:szCs w:val="16"/>
                <w:lang w:val="es-BO" w:eastAsia="es-ES"/>
              </w:rPr>
            </w:pPr>
          </w:p>
        </w:tc>
        <w:tc>
          <w:tcPr>
            <w:tcW w:w="244" w:type="dxa"/>
            <w:tcBorders>
              <w:top w:val="nil"/>
              <w:bottom w:val="nil"/>
            </w:tcBorders>
          </w:tcPr>
          <w:p w:rsidR="007B1528" w:rsidRPr="007B1528" w:rsidRDefault="007B1528" w:rsidP="007B1528">
            <w:pPr>
              <w:rPr>
                <w:rFonts w:ascii="Calibri" w:hAnsi="Calibri"/>
                <w:b/>
                <w:sz w:val="16"/>
                <w:szCs w:val="16"/>
                <w:lang w:val="es-BO" w:eastAsia="es-ES"/>
              </w:rPr>
            </w:pPr>
          </w:p>
        </w:tc>
        <w:tc>
          <w:tcPr>
            <w:tcW w:w="480" w:type="dxa"/>
            <w:vAlign w:val="center"/>
          </w:tcPr>
          <w:p w:rsidR="007B1528" w:rsidRPr="007B1528" w:rsidRDefault="007B1528" w:rsidP="007B1528">
            <w:pPr>
              <w:jc w:val="center"/>
              <w:rPr>
                <w:rFonts w:ascii="Calibri" w:hAnsi="Calibri"/>
                <w:sz w:val="16"/>
                <w:szCs w:val="16"/>
                <w:lang w:val="es-BO" w:eastAsia="es-ES"/>
              </w:rPr>
            </w:pPr>
            <w:r w:rsidRPr="007B1528">
              <w:rPr>
                <w:rFonts w:ascii="Calibri" w:hAnsi="Calibri"/>
                <w:sz w:val="16"/>
                <w:szCs w:val="16"/>
                <w:lang w:val="es-BO" w:eastAsia="es-ES"/>
              </w:rPr>
              <w:t>23</w:t>
            </w:r>
          </w:p>
        </w:tc>
        <w:tc>
          <w:tcPr>
            <w:tcW w:w="4760" w:type="dxa"/>
            <w:gridSpan w:val="11"/>
            <w:vAlign w:val="center"/>
          </w:tcPr>
          <w:p w:rsidR="007B1528" w:rsidRPr="007B1528" w:rsidRDefault="007B1528" w:rsidP="007B1528">
            <w:pPr>
              <w:rPr>
                <w:rFonts w:ascii="Calibri" w:hAnsi="Calibri"/>
                <w:b/>
                <w:sz w:val="16"/>
                <w:szCs w:val="16"/>
                <w:lang w:val="es-BO" w:eastAsia="es-ES"/>
              </w:rPr>
            </w:pPr>
            <w:r w:rsidRPr="007B1528">
              <w:rPr>
                <w:rFonts w:ascii="Calibri" w:hAnsi="Calibri"/>
                <w:sz w:val="16"/>
                <w:szCs w:val="16"/>
                <w:lang w:val="es-BO" w:eastAsia="es-ES"/>
              </w:rPr>
              <w:t>Escaleras de acceso</w:t>
            </w:r>
          </w:p>
        </w:tc>
        <w:tc>
          <w:tcPr>
            <w:tcW w:w="488" w:type="dxa"/>
          </w:tcPr>
          <w:p w:rsidR="007B1528" w:rsidRPr="007B1528" w:rsidRDefault="007B1528" w:rsidP="007B1528">
            <w:pPr>
              <w:rPr>
                <w:rFonts w:ascii="Calibri" w:hAnsi="Calibri"/>
                <w:b/>
                <w:sz w:val="16"/>
                <w:szCs w:val="16"/>
                <w:lang w:val="es-BO" w:eastAsia="es-ES"/>
              </w:rPr>
            </w:pPr>
          </w:p>
        </w:tc>
      </w:tr>
      <w:tr w:rsidR="007B1528" w:rsidRPr="007B1528" w:rsidTr="007B1528">
        <w:trPr>
          <w:gridAfter w:val="1"/>
          <w:wAfter w:w="7" w:type="dxa"/>
          <w:cantSplit/>
          <w:jc w:val="center"/>
        </w:trPr>
        <w:tc>
          <w:tcPr>
            <w:tcW w:w="388" w:type="dxa"/>
          </w:tcPr>
          <w:p w:rsidR="007B1528" w:rsidRPr="007B1528" w:rsidRDefault="007B1528" w:rsidP="007B1528">
            <w:pPr>
              <w:jc w:val="center"/>
              <w:rPr>
                <w:rFonts w:ascii="Calibri" w:hAnsi="Calibri"/>
                <w:sz w:val="16"/>
                <w:szCs w:val="16"/>
                <w:lang w:val="es-BO" w:eastAsia="es-ES"/>
              </w:rPr>
            </w:pPr>
            <w:r w:rsidRPr="007B1528">
              <w:rPr>
                <w:rFonts w:ascii="Calibri" w:hAnsi="Calibri"/>
                <w:sz w:val="16"/>
                <w:szCs w:val="16"/>
                <w:lang w:val="es-BO" w:eastAsia="es-ES"/>
              </w:rPr>
              <w:t>3</w:t>
            </w:r>
          </w:p>
        </w:tc>
        <w:tc>
          <w:tcPr>
            <w:tcW w:w="3356" w:type="dxa"/>
            <w:gridSpan w:val="2"/>
            <w:vAlign w:val="center"/>
          </w:tcPr>
          <w:p w:rsidR="007B1528" w:rsidRPr="007B1528" w:rsidRDefault="007B1528" w:rsidP="007B1528">
            <w:pPr>
              <w:tabs>
                <w:tab w:val="left" w:pos="1347"/>
              </w:tabs>
              <w:rPr>
                <w:rFonts w:ascii="Calibri" w:hAnsi="Calibri"/>
                <w:sz w:val="16"/>
                <w:szCs w:val="16"/>
                <w:lang w:val="es-BO" w:eastAsia="es-ES"/>
              </w:rPr>
            </w:pPr>
            <w:r w:rsidRPr="007B1528">
              <w:rPr>
                <w:rFonts w:ascii="Calibri" w:hAnsi="Calibri"/>
                <w:sz w:val="16"/>
                <w:szCs w:val="16"/>
                <w:lang w:val="es-BO" w:eastAsia="es-ES"/>
              </w:rPr>
              <w:t>Alarma de reversa</w:t>
            </w:r>
          </w:p>
        </w:tc>
        <w:tc>
          <w:tcPr>
            <w:tcW w:w="492" w:type="dxa"/>
          </w:tcPr>
          <w:p w:rsidR="007B1528" w:rsidRPr="007B1528" w:rsidRDefault="007B1528" w:rsidP="007B1528">
            <w:pPr>
              <w:rPr>
                <w:rFonts w:ascii="Calibri" w:hAnsi="Calibri"/>
                <w:b/>
                <w:sz w:val="16"/>
                <w:szCs w:val="16"/>
                <w:lang w:val="es-BO" w:eastAsia="es-ES"/>
              </w:rPr>
            </w:pPr>
          </w:p>
        </w:tc>
        <w:tc>
          <w:tcPr>
            <w:tcW w:w="244" w:type="dxa"/>
            <w:tcBorders>
              <w:top w:val="nil"/>
              <w:bottom w:val="nil"/>
            </w:tcBorders>
          </w:tcPr>
          <w:p w:rsidR="007B1528" w:rsidRPr="007B1528" w:rsidRDefault="007B1528" w:rsidP="007B1528">
            <w:pPr>
              <w:rPr>
                <w:rFonts w:ascii="Calibri" w:hAnsi="Calibri"/>
                <w:b/>
                <w:sz w:val="16"/>
                <w:szCs w:val="16"/>
                <w:lang w:val="es-BO" w:eastAsia="es-ES"/>
              </w:rPr>
            </w:pPr>
          </w:p>
        </w:tc>
        <w:tc>
          <w:tcPr>
            <w:tcW w:w="480" w:type="dxa"/>
            <w:vAlign w:val="center"/>
          </w:tcPr>
          <w:p w:rsidR="007B1528" w:rsidRPr="007B1528" w:rsidRDefault="007B1528" w:rsidP="007B1528">
            <w:pPr>
              <w:jc w:val="center"/>
              <w:rPr>
                <w:rFonts w:ascii="Calibri" w:hAnsi="Calibri"/>
                <w:sz w:val="16"/>
                <w:szCs w:val="16"/>
                <w:lang w:val="es-BO" w:eastAsia="es-ES"/>
              </w:rPr>
            </w:pPr>
            <w:r w:rsidRPr="007B1528">
              <w:rPr>
                <w:rFonts w:ascii="Calibri" w:hAnsi="Calibri"/>
                <w:sz w:val="16"/>
                <w:szCs w:val="16"/>
                <w:lang w:val="es-BO" w:eastAsia="es-ES"/>
              </w:rPr>
              <w:t>24</w:t>
            </w:r>
          </w:p>
        </w:tc>
        <w:tc>
          <w:tcPr>
            <w:tcW w:w="4760" w:type="dxa"/>
            <w:gridSpan w:val="11"/>
            <w:vAlign w:val="center"/>
          </w:tcPr>
          <w:p w:rsidR="007B1528" w:rsidRPr="007B1528" w:rsidRDefault="007B1528" w:rsidP="007B1528">
            <w:pPr>
              <w:rPr>
                <w:rFonts w:ascii="Calibri" w:hAnsi="Calibri"/>
                <w:sz w:val="16"/>
                <w:szCs w:val="16"/>
                <w:lang w:val="es-BO" w:eastAsia="es-ES"/>
              </w:rPr>
            </w:pPr>
            <w:r w:rsidRPr="007B1528">
              <w:rPr>
                <w:rFonts w:ascii="Calibri" w:hAnsi="Calibri"/>
                <w:sz w:val="16"/>
                <w:szCs w:val="16"/>
                <w:lang w:val="es-BO" w:eastAsia="es-ES"/>
              </w:rPr>
              <w:t>Material antideslizante</w:t>
            </w:r>
          </w:p>
        </w:tc>
        <w:tc>
          <w:tcPr>
            <w:tcW w:w="488" w:type="dxa"/>
          </w:tcPr>
          <w:p w:rsidR="007B1528" w:rsidRPr="007B1528" w:rsidRDefault="007B1528" w:rsidP="007B1528">
            <w:pPr>
              <w:rPr>
                <w:rFonts w:ascii="Calibri" w:hAnsi="Calibri"/>
                <w:b/>
                <w:sz w:val="16"/>
                <w:szCs w:val="16"/>
                <w:lang w:val="es-BO" w:eastAsia="es-ES"/>
              </w:rPr>
            </w:pPr>
          </w:p>
        </w:tc>
      </w:tr>
      <w:tr w:rsidR="007B1528" w:rsidRPr="007B1528" w:rsidTr="007B1528">
        <w:trPr>
          <w:gridAfter w:val="1"/>
          <w:wAfter w:w="7" w:type="dxa"/>
          <w:cantSplit/>
          <w:jc w:val="center"/>
        </w:trPr>
        <w:tc>
          <w:tcPr>
            <w:tcW w:w="388" w:type="dxa"/>
          </w:tcPr>
          <w:p w:rsidR="007B1528" w:rsidRPr="007B1528" w:rsidRDefault="007B1528" w:rsidP="007B1528">
            <w:pPr>
              <w:jc w:val="center"/>
              <w:rPr>
                <w:rFonts w:ascii="Calibri" w:hAnsi="Calibri"/>
                <w:sz w:val="16"/>
                <w:szCs w:val="16"/>
                <w:lang w:val="es-BO" w:eastAsia="es-ES"/>
              </w:rPr>
            </w:pPr>
            <w:r w:rsidRPr="007B1528">
              <w:rPr>
                <w:rFonts w:ascii="Calibri" w:hAnsi="Calibri"/>
                <w:sz w:val="16"/>
                <w:szCs w:val="16"/>
                <w:lang w:val="es-BO" w:eastAsia="es-ES"/>
              </w:rPr>
              <w:t>4</w:t>
            </w:r>
          </w:p>
        </w:tc>
        <w:tc>
          <w:tcPr>
            <w:tcW w:w="3356" w:type="dxa"/>
            <w:gridSpan w:val="2"/>
            <w:vAlign w:val="center"/>
          </w:tcPr>
          <w:p w:rsidR="007B1528" w:rsidRPr="007B1528" w:rsidRDefault="007B1528" w:rsidP="007B1528">
            <w:pPr>
              <w:rPr>
                <w:rFonts w:ascii="Calibri" w:hAnsi="Calibri"/>
                <w:sz w:val="16"/>
                <w:szCs w:val="16"/>
                <w:lang w:val="es-BO" w:eastAsia="es-ES"/>
              </w:rPr>
            </w:pPr>
            <w:r w:rsidRPr="007B1528">
              <w:rPr>
                <w:rFonts w:ascii="Calibri" w:hAnsi="Calibri"/>
                <w:sz w:val="16"/>
                <w:szCs w:val="16"/>
                <w:lang w:val="es-BO" w:eastAsia="es-ES"/>
              </w:rPr>
              <w:t>Espejos retrovisores</w:t>
            </w:r>
          </w:p>
        </w:tc>
        <w:tc>
          <w:tcPr>
            <w:tcW w:w="492" w:type="dxa"/>
          </w:tcPr>
          <w:p w:rsidR="007B1528" w:rsidRPr="007B1528" w:rsidRDefault="007B1528" w:rsidP="007B1528">
            <w:pPr>
              <w:rPr>
                <w:rFonts w:ascii="Calibri" w:hAnsi="Calibri"/>
                <w:b/>
                <w:sz w:val="16"/>
                <w:szCs w:val="16"/>
                <w:lang w:val="es-BO" w:eastAsia="es-ES"/>
              </w:rPr>
            </w:pPr>
          </w:p>
        </w:tc>
        <w:tc>
          <w:tcPr>
            <w:tcW w:w="244" w:type="dxa"/>
            <w:tcBorders>
              <w:top w:val="nil"/>
              <w:bottom w:val="nil"/>
            </w:tcBorders>
          </w:tcPr>
          <w:p w:rsidR="007B1528" w:rsidRPr="007B1528" w:rsidRDefault="007B1528" w:rsidP="007B1528">
            <w:pPr>
              <w:rPr>
                <w:rFonts w:ascii="Calibri" w:hAnsi="Calibri"/>
                <w:b/>
                <w:sz w:val="16"/>
                <w:szCs w:val="16"/>
                <w:lang w:val="es-BO" w:eastAsia="es-ES"/>
              </w:rPr>
            </w:pPr>
          </w:p>
        </w:tc>
        <w:tc>
          <w:tcPr>
            <w:tcW w:w="480" w:type="dxa"/>
            <w:vMerge w:val="restart"/>
            <w:vAlign w:val="center"/>
          </w:tcPr>
          <w:p w:rsidR="007B1528" w:rsidRPr="007B1528" w:rsidRDefault="007B1528" w:rsidP="007B1528">
            <w:pPr>
              <w:jc w:val="center"/>
              <w:rPr>
                <w:rFonts w:ascii="Calibri" w:hAnsi="Calibri"/>
                <w:sz w:val="16"/>
                <w:szCs w:val="16"/>
                <w:lang w:val="es-BO" w:eastAsia="es-ES"/>
              </w:rPr>
            </w:pPr>
            <w:r w:rsidRPr="007B1528">
              <w:rPr>
                <w:rFonts w:ascii="Calibri" w:hAnsi="Calibri"/>
                <w:sz w:val="16"/>
                <w:szCs w:val="16"/>
                <w:lang w:val="es-BO" w:eastAsia="es-ES"/>
              </w:rPr>
              <w:t>25</w:t>
            </w:r>
          </w:p>
        </w:tc>
        <w:tc>
          <w:tcPr>
            <w:tcW w:w="1414" w:type="dxa"/>
            <w:gridSpan w:val="3"/>
            <w:vMerge w:val="restart"/>
            <w:vAlign w:val="center"/>
          </w:tcPr>
          <w:p w:rsidR="007B1528" w:rsidRPr="007B1528" w:rsidRDefault="007B1528" w:rsidP="007B1528">
            <w:pPr>
              <w:ind w:right="-96"/>
              <w:jc w:val="center"/>
              <w:rPr>
                <w:rFonts w:ascii="Calibri" w:hAnsi="Calibri"/>
                <w:sz w:val="16"/>
                <w:szCs w:val="16"/>
                <w:lang w:val="es-BO" w:eastAsia="es-ES"/>
              </w:rPr>
            </w:pPr>
            <w:r w:rsidRPr="007B1528">
              <w:rPr>
                <w:rFonts w:ascii="Calibri" w:hAnsi="Calibri"/>
                <w:sz w:val="16"/>
                <w:szCs w:val="16"/>
                <w:lang w:val="es-BO" w:eastAsia="es-ES"/>
              </w:rPr>
              <w:t>Bocas</w:t>
            </w:r>
          </w:p>
          <w:p w:rsidR="007B1528" w:rsidRPr="007B1528" w:rsidRDefault="007B1528" w:rsidP="007B1528">
            <w:pPr>
              <w:ind w:right="-96"/>
              <w:jc w:val="center"/>
              <w:rPr>
                <w:rFonts w:ascii="Calibri" w:hAnsi="Calibri"/>
                <w:sz w:val="16"/>
                <w:szCs w:val="16"/>
                <w:lang w:val="es-BO" w:eastAsia="es-ES"/>
              </w:rPr>
            </w:pPr>
            <w:r w:rsidRPr="007B1528">
              <w:rPr>
                <w:rFonts w:ascii="Calibri" w:hAnsi="Calibri"/>
                <w:sz w:val="16"/>
                <w:szCs w:val="16"/>
                <w:lang w:val="es-BO" w:eastAsia="es-ES"/>
              </w:rPr>
              <w:t>de carga:</w:t>
            </w:r>
          </w:p>
        </w:tc>
        <w:tc>
          <w:tcPr>
            <w:tcW w:w="3346" w:type="dxa"/>
            <w:gridSpan w:val="8"/>
            <w:vAlign w:val="center"/>
          </w:tcPr>
          <w:p w:rsidR="007B1528" w:rsidRPr="007B1528" w:rsidRDefault="007B1528" w:rsidP="007B1528">
            <w:pPr>
              <w:rPr>
                <w:rFonts w:ascii="Calibri" w:hAnsi="Calibri"/>
                <w:b/>
                <w:sz w:val="16"/>
                <w:szCs w:val="16"/>
                <w:lang w:val="es-BO" w:eastAsia="es-ES"/>
              </w:rPr>
            </w:pPr>
            <w:r w:rsidRPr="007B1528">
              <w:rPr>
                <w:rFonts w:ascii="Calibri" w:hAnsi="Calibri"/>
                <w:sz w:val="16"/>
                <w:szCs w:val="16"/>
                <w:lang w:val="es-BO" w:eastAsia="es-ES"/>
              </w:rPr>
              <w:t>Protección antivuelco</w:t>
            </w:r>
          </w:p>
        </w:tc>
        <w:tc>
          <w:tcPr>
            <w:tcW w:w="488" w:type="dxa"/>
          </w:tcPr>
          <w:p w:rsidR="007B1528" w:rsidRPr="007B1528" w:rsidRDefault="007B1528" w:rsidP="007B1528">
            <w:pPr>
              <w:tabs>
                <w:tab w:val="center" w:pos="4252"/>
                <w:tab w:val="right" w:pos="8504"/>
              </w:tabs>
              <w:rPr>
                <w:rFonts w:ascii="Calibri" w:hAnsi="Calibri"/>
                <w:b/>
                <w:sz w:val="16"/>
                <w:szCs w:val="16"/>
                <w:lang w:val="es-BO" w:eastAsia="es-ES"/>
              </w:rPr>
            </w:pPr>
          </w:p>
        </w:tc>
      </w:tr>
      <w:tr w:rsidR="007B1528" w:rsidRPr="007B1528" w:rsidTr="007B1528">
        <w:trPr>
          <w:gridAfter w:val="1"/>
          <w:wAfter w:w="7" w:type="dxa"/>
          <w:jc w:val="center"/>
        </w:trPr>
        <w:tc>
          <w:tcPr>
            <w:tcW w:w="388" w:type="dxa"/>
          </w:tcPr>
          <w:p w:rsidR="007B1528" w:rsidRPr="007B1528" w:rsidRDefault="007B1528" w:rsidP="007B1528">
            <w:pPr>
              <w:jc w:val="center"/>
              <w:rPr>
                <w:rFonts w:ascii="Calibri" w:hAnsi="Calibri"/>
                <w:sz w:val="16"/>
                <w:szCs w:val="16"/>
                <w:lang w:val="es-BO" w:eastAsia="es-ES"/>
              </w:rPr>
            </w:pPr>
            <w:r w:rsidRPr="007B1528">
              <w:rPr>
                <w:rFonts w:ascii="Calibri" w:hAnsi="Calibri"/>
                <w:sz w:val="16"/>
                <w:szCs w:val="16"/>
                <w:lang w:val="es-BO" w:eastAsia="es-ES"/>
              </w:rPr>
              <w:t>5</w:t>
            </w:r>
          </w:p>
        </w:tc>
        <w:tc>
          <w:tcPr>
            <w:tcW w:w="3356" w:type="dxa"/>
            <w:gridSpan w:val="2"/>
            <w:vAlign w:val="center"/>
          </w:tcPr>
          <w:p w:rsidR="007B1528" w:rsidRPr="007B1528" w:rsidRDefault="007B1528" w:rsidP="007B1528">
            <w:pPr>
              <w:rPr>
                <w:rFonts w:ascii="Calibri" w:hAnsi="Calibri"/>
                <w:sz w:val="16"/>
                <w:szCs w:val="16"/>
                <w:lang w:val="es-BO" w:eastAsia="es-ES"/>
              </w:rPr>
            </w:pPr>
            <w:r w:rsidRPr="007B1528">
              <w:rPr>
                <w:rFonts w:ascii="Calibri" w:hAnsi="Calibri"/>
                <w:sz w:val="16"/>
                <w:szCs w:val="16"/>
                <w:lang w:val="es-BO" w:eastAsia="es-ES"/>
              </w:rPr>
              <w:t>Arrestallamas</w:t>
            </w:r>
          </w:p>
        </w:tc>
        <w:tc>
          <w:tcPr>
            <w:tcW w:w="492" w:type="dxa"/>
          </w:tcPr>
          <w:p w:rsidR="007B1528" w:rsidRPr="007B1528" w:rsidRDefault="007B1528" w:rsidP="007B1528">
            <w:pPr>
              <w:rPr>
                <w:rFonts w:ascii="Calibri" w:hAnsi="Calibri"/>
                <w:b/>
                <w:sz w:val="16"/>
                <w:szCs w:val="16"/>
                <w:lang w:val="es-BO" w:eastAsia="es-ES"/>
              </w:rPr>
            </w:pPr>
          </w:p>
        </w:tc>
        <w:tc>
          <w:tcPr>
            <w:tcW w:w="244" w:type="dxa"/>
            <w:tcBorders>
              <w:top w:val="nil"/>
              <w:bottom w:val="nil"/>
            </w:tcBorders>
          </w:tcPr>
          <w:p w:rsidR="007B1528" w:rsidRPr="007B1528" w:rsidRDefault="007B1528" w:rsidP="007B1528">
            <w:pPr>
              <w:rPr>
                <w:rFonts w:ascii="Calibri" w:hAnsi="Calibri"/>
                <w:b/>
                <w:sz w:val="16"/>
                <w:szCs w:val="16"/>
                <w:lang w:val="es-BO" w:eastAsia="es-ES"/>
              </w:rPr>
            </w:pPr>
          </w:p>
        </w:tc>
        <w:tc>
          <w:tcPr>
            <w:tcW w:w="480" w:type="dxa"/>
            <w:vMerge/>
            <w:shd w:val="clear" w:color="auto" w:fill="auto"/>
            <w:vAlign w:val="center"/>
          </w:tcPr>
          <w:p w:rsidR="007B1528" w:rsidRPr="007B1528" w:rsidRDefault="007B1528" w:rsidP="007B1528">
            <w:pPr>
              <w:jc w:val="center"/>
              <w:rPr>
                <w:rFonts w:ascii="Calibri" w:hAnsi="Calibri"/>
                <w:sz w:val="16"/>
                <w:szCs w:val="16"/>
                <w:lang w:val="es-BO" w:eastAsia="es-ES"/>
              </w:rPr>
            </w:pPr>
          </w:p>
        </w:tc>
        <w:tc>
          <w:tcPr>
            <w:tcW w:w="1414" w:type="dxa"/>
            <w:gridSpan w:val="3"/>
            <w:vMerge/>
            <w:shd w:val="clear" w:color="auto" w:fill="auto"/>
            <w:vAlign w:val="center"/>
          </w:tcPr>
          <w:p w:rsidR="007B1528" w:rsidRPr="007B1528" w:rsidRDefault="007B1528" w:rsidP="007B1528">
            <w:pPr>
              <w:rPr>
                <w:rFonts w:ascii="Calibri" w:hAnsi="Calibri"/>
                <w:b/>
                <w:sz w:val="16"/>
                <w:szCs w:val="16"/>
                <w:lang w:val="es-BO" w:eastAsia="es-ES"/>
              </w:rPr>
            </w:pPr>
          </w:p>
        </w:tc>
        <w:tc>
          <w:tcPr>
            <w:tcW w:w="3346" w:type="dxa"/>
            <w:gridSpan w:val="8"/>
            <w:shd w:val="clear" w:color="auto" w:fill="auto"/>
            <w:vAlign w:val="center"/>
          </w:tcPr>
          <w:p w:rsidR="007B1528" w:rsidRPr="007B1528" w:rsidRDefault="007B1528" w:rsidP="007B1528">
            <w:pPr>
              <w:rPr>
                <w:rFonts w:ascii="Calibri" w:hAnsi="Calibri"/>
                <w:sz w:val="16"/>
                <w:szCs w:val="16"/>
                <w:lang w:val="es-BO" w:eastAsia="es-ES"/>
              </w:rPr>
            </w:pPr>
            <w:r w:rsidRPr="007B1528">
              <w:rPr>
                <w:rFonts w:ascii="Calibri" w:hAnsi="Calibri"/>
                <w:sz w:val="16"/>
                <w:szCs w:val="16"/>
                <w:lang w:val="es-BO" w:eastAsia="es-ES"/>
              </w:rPr>
              <w:t>Estado de las tapas</w:t>
            </w:r>
          </w:p>
        </w:tc>
        <w:tc>
          <w:tcPr>
            <w:tcW w:w="488" w:type="dxa"/>
            <w:shd w:val="clear" w:color="auto" w:fill="auto"/>
            <w:vAlign w:val="center"/>
          </w:tcPr>
          <w:p w:rsidR="007B1528" w:rsidRPr="007B1528" w:rsidRDefault="007B1528" w:rsidP="007B1528">
            <w:pPr>
              <w:rPr>
                <w:rFonts w:ascii="Calibri" w:hAnsi="Calibri"/>
                <w:b/>
                <w:sz w:val="16"/>
                <w:szCs w:val="16"/>
                <w:lang w:val="es-BO" w:eastAsia="es-ES"/>
              </w:rPr>
            </w:pPr>
          </w:p>
        </w:tc>
      </w:tr>
      <w:tr w:rsidR="007B1528" w:rsidRPr="007B1528" w:rsidTr="007B1528">
        <w:trPr>
          <w:gridAfter w:val="1"/>
          <w:wAfter w:w="7" w:type="dxa"/>
          <w:jc w:val="center"/>
        </w:trPr>
        <w:tc>
          <w:tcPr>
            <w:tcW w:w="388" w:type="dxa"/>
          </w:tcPr>
          <w:p w:rsidR="007B1528" w:rsidRPr="007B1528" w:rsidRDefault="007B1528" w:rsidP="007B1528">
            <w:pPr>
              <w:jc w:val="center"/>
              <w:rPr>
                <w:rFonts w:ascii="Calibri" w:hAnsi="Calibri"/>
                <w:sz w:val="16"/>
                <w:szCs w:val="16"/>
                <w:lang w:val="es-BO" w:eastAsia="es-ES"/>
              </w:rPr>
            </w:pPr>
            <w:r w:rsidRPr="007B1528">
              <w:rPr>
                <w:rFonts w:ascii="Calibri" w:hAnsi="Calibri"/>
                <w:sz w:val="16"/>
                <w:szCs w:val="16"/>
                <w:lang w:val="es-BO" w:eastAsia="es-ES"/>
              </w:rPr>
              <w:t>6</w:t>
            </w:r>
          </w:p>
        </w:tc>
        <w:tc>
          <w:tcPr>
            <w:tcW w:w="3356" w:type="dxa"/>
            <w:gridSpan w:val="2"/>
            <w:vAlign w:val="center"/>
          </w:tcPr>
          <w:p w:rsidR="007B1528" w:rsidRPr="007B1528" w:rsidRDefault="007B1528" w:rsidP="007B1528">
            <w:pPr>
              <w:rPr>
                <w:rFonts w:ascii="Calibri" w:hAnsi="Calibri"/>
                <w:sz w:val="16"/>
                <w:szCs w:val="16"/>
                <w:lang w:val="es-BO" w:eastAsia="es-ES"/>
              </w:rPr>
            </w:pPr>
            <w:r w:rsidRPr="007B1528">
              <w:rPr>
                <w:rFonts w:ascii="Calibri" w:hAnsi="Calibri"/>
                <w:sz w:val="16"/>
                <w:szCs w:val="16"/>
                <w:lang w:val="es-BO" w:eastAsia="es-ES"/>
              </w:rPr>
              <w:t>Estado de llantas (Huella / Trilla)</w:t>
            </w:r>
          </w:p>
        </w:tc>
        <w:tc>
          <w:tcPr>
            <w:tcW w:w="492" w:type="dxa"/>
          </w:tcPr>
          <w:p w:rsidR="007B1528" w:rsidRPr="007B1528" w:rsidRDefault="007B1528" w:rsidP="007B1528">
            <w:pPr>
              <w:rPr>
                <w:rFonts w:ascii="Calibri" w:hAnsi="Calibri"/>
                <w:b/>
                <w:sz w:val="16"/>
                <w:szCs w:val="16"/>
                <w:lang w:val="es-BO" w:eastAsia="es-ES"/>
              </w:rPr>
            </w:pPr>
          </w:p>
        </w:tc>
        <w:tc>
          <w:tcPr>
            <w:tcW w:w="244" w:type="dxa"/>
            <w:tcBorders>
              <w:top w:val="nil"/>
              <w:bottom w:val="nil"/>
            </w:tcBorders>
          </w:tcPr>
          <w:p w:rsidR="007B1528" w:rsidRPr="007B1528" w:rsidRDefault="007B1528" w:rsidP="007B1528">
            <w:pPr>
              <w:rPr>
                <w:rFonts w:ascii="Calibri" w:hAnsi="Calibri"/>
                <w:b/>
                <w:sz w:val="16"/>
                <w:szCs w:val="16"/>
                <w:lang w:val="es-BO" w:eastAsia="es-ES"/>
              </w:rPr>
            </w:pPr>
          </w:p>
        </w:tc>
        <w:tc>
          <w:tcPr>
            <w:tcW w:w="5728" w:type="dxa"/>
            <w:gridSpan w:val="13"/>
            <w:tcBorders>
              <w:bottom w:val="single" w:sz="4" w:space="0" w:color="auto"/>
            </w:tcBorders>
            <w:shd w:val="clear" w:color="auto" w:fill="7F7F7F"/>
            <w:vAlign w:val="center"/>
          </w:tcPr>
          <w:p w:rsidR="007B1528" w:rsidRPr="007B1528" w:rsidRDefault="007B1528" w:rsidP="007B1528">
            <w:pPr>
              <w:jc w:val="center"/>
              <w:rPr>
                <w:rFonts w:ascii="Calibri" w:hAnsi="Calibri"/>
                <w:b/>
                <w:sz w:val="16"/>
                <w:szCs w:val="16"/>
                <w:lang w:val="es-BO" w:eastAsia="es-ES"/>
              </w:rPr>
            </w:pPr>
            <w:r w:rsidRPr="007B1528">
              <w:rPr>
                <w:rFonts w:ascii="Calibri" w:hAnsi="Calibri"/>
                <w:b/>
                <w:sz w:val="16"/>
                <w:szCs w:val="16"/>
                <w:lang w:val="es-BO" w:eastAsia="es-ES"/>
              </w:rPr>
              <w:t>VI. CONDICIONES CISTERNAS / TANQUES</w:t>
            </w:r>
          </w:p>
        </w:tc>
      </w:tr>
      <w:tr w:rsidR="007B1528" w:rsidRPr="007B1528" w:rsidTr="007B1528">
        <w:trPr>
          <w:gridAfter w:val="1"/>
          <w:wAfter w:w="7" w:type="dxa"/>
          <w:cantSplit/>
          <w:jc w:val="center"/>
        </w:trPr>
        <w:tc>
          <w:tcPr>
            <w:tcW w:w="388" w:type="dxa"/>
          </w:tcPr>
          <w:p w:rsidR="007B1528" w:rsidRPr="007B1528" w:rsidRDefault="007B1528" w:rsidP="007B1528">
            <w:pPr>
              <w:jc w:val="center"/>
              <w:rPr>
                <w:rFonts w:ascii="Calibri" w:hAnsi="Calibri"/>
                <w:sz w:val="16"/>
                <w:szCs w:val="16"/>
                <w:lang w:val="es-BO" w:eastAsia="es-ES"/>
              </w:rPr>
            </w:pPr>
            <w:r w:rsidRPr="007B1528">
              <w:rPr>
                <w:rFonts w:ascii="Calibri" w:hAnsi="Calibri"/>
                <w:sz w:val="16"/>
                <w:szCs w:val="16"/>
                <w:lang w:val="es-BO" w:eastAsia="es-ES"/>
              </w:rPr>
              <w:t>7</w:t>
            </w:r>
          </w:p>
        </w:tc>
        <w:tc>
          <w:tcPr>
            <w:tcW w:w="3356" w:type="dxa"/>
            <w:gridSpan w:val="2"/>
            <w:vAlign w:val="center"/>
          </w:tcPr>
          <w:p w:rsidR="007B1528" w:rsidRPr="007B1528" w:rsidRDefault="007B1528" w:rsidP="007B1528">
            <w:pPr>
              <w:rPr>
                <w:rFonts w:ascii="Calibri" w:hAnsi="Calibri"/>
                <w:sz w:val="16"/>
                <w:szCs w:val="16"/>
                <w:lang w:val="es-BO" w:eastAsia="es-ES"/>
              </w:rPr>
            </w:pPr>
            <w:r w:rsidRPr="007B1528">
              <w:rPr>
                <w:rFonts w:ascii="Calibri" w:hAnsi="Calibri"/>
                <w:sz w:val="16"/>
                <w:szCs w:val="16"/>
                <w:lang w:val="es-BO" w:eastAsia="es-ES"/>
              </w:rPr>
              <w:t>Cinturón de Seguridad (Conductor)</w:t>
            </w:r>
          </w:p>
        </w:tc>
        <w:tc>
          <w:tcPr>
            <w:tcW w:w="492" w:type="dxa"/>
          </w:tcPr>
          <w:p w:rsidR="007B1528" w:rsidRPr="007B1528" w:rsidRDefault="007B1528" w:rsidP="007B1528">
            <w:pPr>
              <w:rPr>
                <w:rFonts w:ascii="Calibri" w:hAnsi="Calibri"/>
                <w:b/>
                <w:sz w:val="16"/>
                <w:szCs w:val="16"/>
                <w:lang w:val="es-BO" w:eastAsia="es-ES"/>
              </w:rPr>
            </w:pPr>
          </w:p>
        </w:tc>
        <w:tc>
          <w:tcPr>
            <w:tcW w:w="244" w:type="dxa"/>
            <w:tcBorders>
              <w:top w:val="nil"/>
              <w:bottom w:val="nil"/>
            </w:tcBorders>
          </w:tcPr>
          <w:p w:rsidR="007B1528" w:rsidRPr="007B1528" w:rsidRDefault="007B1528" w:rsidP="007B1528">
            <w:pPr>
              <w:rPr>
                <w:rFonts w:ascii="Calibri" w:hAnsi="Calibri"/>
                <w:b/>
                <w:sz w:val="16"/>
                <w:szCs w:val="16"/>
                <w:lang w:val="es-BO" w:eastAsia="es-ES"/>
              </w:rPr>
            </w:pPr>
          </w:p>
        </w:tc>
        <w:tc>
          <w:tcPr>
            <w:tcW w:w="480" w:type="dxa"/>
            <w:shd w:val="clear" w:color="auto" w:fill="FFFFFF"/>
            <w:vAlign w:val="center"/>
          </w:tcPr>
          <w:p w:rsidR="007B1528" w:rsidRPr="007B1528" w:rsidRDefault="007B1528" w:rsidP="007B1528">
            <w:pPr>
              <w:jc w:val="center"/>
              <w:rPr>
                <w:rFonts w:ascii="Calibri" w:hAnsi="Calibri"/>
                <w:b/>
                <w:sz w:val="16"/>
                <w:szCs w:val="16"/>
                <w:lang w:val="es-BO" w:eastAsia="es-ES"/>
              </w:rPr>
            </w:pPr>
            <w:r w:rsidRPr="007B1528">
              <w:rPr>
                <w:rFonts w:ascii="Calibri" w:hAnsi="Calibri"/>
                <w:b/>
                <w:sz w:val="16"/>
                <w:szCs w:val="16"/>
                <w:lang w:val="es-BO" w:eastAsia="es-ES"/>
              </w:rPr>
              <w:t>26</w:t>
            </w:r>
          </w:p>
        </w:tc>
        <w:tc>
          <w:tcPr>
            <w:tcW w:w="5248" w:type="dxa"/>
            <w:gridSpan w:val="12"/>
            <w:shd w:val="clear" w:color="auto" w:fill="FFFFFF"/>
            <w:vAlign w:val="center"/>
          </w:tcPr>
          <w:p w:rsidR="007B1528" w:rsidRPr="007B1528" w:rsidRDefault="007B1528" w:rsidP="007B1528">
            <w:pPr>
              <w:jc w:val="center"/>
              <w:rPr>
                <w:rFonts w:ascii="Calibri" w:hAnsi="Calibri"/>
                <w:b/>
                <w:sz w:val="16"/>
                <w:szCs w:val="16"/>
                <w:lang w:val="es-BO" w:eastAsia="es-ES"/>
              </w:rPr>
            </w:pPr>
            <w:r w:rsidRPr="007B1528">
              <w:rPr>
                <w:rFonts w:ascii="Calibri" w:hAnsi="Calibri"/>
                <w:b/>
                <w:sz w:val="16"/>
                <w:szCs w:val="16"/>
                <w:lang w:val="es-BO" w:eastAsia="es-ES"/>
              </w:rPr>
              <w:t xml:space="preserve">Inspección visual externa </w:t>
            </w:r>
          </w:p>
        </w:tc>
      </w:tr>
      <w:tr w:rsidR="007B1528" w:rsidRPr="007B1528" w:rsidTr="007B1528">
        <w:trPr>
          <w:gridAfter w:val="1"/>
          <w:wAfter w:w="7" w:type="dxa"/>
          <w:cantSplit/>
          <w:jc w:val="center"/>
        </w:trPr>
        <w:tc>
          <w:tcPr>
            <w:tcW w:w="388" w:type="dxa"/>
            <w:tcBorders>
              <w:bottom w:val="single" w:sz="4" w:space="0" w:color="auto"/>
            </w:tcBorders>
          </w:tcPr>
          <w:p w:rsidR="007B1528" w:rsidRPr="007B1528" w:rsidRDefault="007B1528" w:rsidP="007B1528">
            <w:pPr>
              <w:jc w:val="center"/>
              <w:rPr>
                <w:rFonts w:ascii="Calibri" w:hAnsi="Calibri"/>
                <w:sz w:val="16"/>
                <w:szCs w:val="16"/>
                <w:lang w:val="es-BO" w:eastAsia="es-ES"/>
              </w:rPr>
            </w:pPr>
            <w:r w:rsidRPr="007B1528">
              <w:rPr>
                <w:rFonts w:ascii="Calibri" w:hAnsi="Calibri"/>
                <w:sz w:val="16"/>
                <w:szCs w:val="16"/>
                <w:lang w:val="es-BO" w:eastAsia="es-ES"/>
              </w:rPr>
              <w:t>8</w:t>
            </w:r>
          </w:p>
        </w:tc>
        <w:tc>
          <w:tcPr>
            <w:tcW w:w="3356" w:type="dxa"/>
            <w:gridSpan w:val="2"/>
            <w:tcBorders>
              <w:bottom w:val="single" w:sz="4" w:space="0" w:color="auto"/>
            </w:tcBorders>
            <w:vAlign w:val="center"/>
          </w:tcPr>
          <w:p w:rsidR="007B1528" w:rsidRPr="007B1528" w:rsidRDefault="007B1528" w:rsidP="007B1528">
            <w:pPr>
              <w:rPr>
                <w:rFonts w:ascii="Calibri" w:hAnsi="Calibri"/>
                <w:b/>
                <w:bCs/>
                <w:sz w:val="16"/>
                <w:szCs w:val="16"/>
                <w:lang w:val="es-BO" w:eastAsia="es-ES"/>
              </w:rPr>
            </w:pPr>
            <w:r w:rsidRPr="007B1528">
              <w:rPr>
                <w:rFonts w:ascii="Calibri" w:hAnsi="Calibri"/>
                <w:sz w:val="16"/>
                <w:szCs w:val="16"/>
                <w:lang w:val="es-BO" w:eastAsia="es-ES"/>
              </w:rPr>
              <w:t>Tacógrafo</w:t>
            </w:r>
          </w:p>
        </w:tc>
        <w:tc>
          <w:tcPr>
            <w:tcW w:w="492" w:type="dxa"/>
            <w:tcBorders>
              <w:bottom w:val="single" w:sz="4" w:space="0" w:color="auto"/>
            </w:tcBorders>
          </w:tcPr>
          <w:p w:rsidR="007B1528" w:rsidRPr="007B1528" w:rsidRDefault="007B1528" w:rsidP="007B1528">
            <w:pPr>
              <w:rPr>
                <w:rFonts w:ascii="Calibri" w:hAnsi="Calibri"/>
                <w:b/>
                <w:sz w:val="16"/>
                <w:szCs w:val="16"/>
                <w:lang w:val="es-BO" w:eastAsia="es-ES"/>
              </w:rPr>
            </w:pPr>
          </w:p>
        </w:tc>
        <w:tc>
          <w:tcPr>
            <w:tcW w:w="244" w:type="dxa"/>
            <w:tcBorders>
              <w:top w:val="nil"/>
              <w:bottom w:val="nil"/>
            </w:tcBorders>
          </w:tcPr>
          <w:p w:rsidR="007B1528" w:rsidRPr="007B1528" w:rsidRDefault="007B1528" w:rsidP="007B1528">
            <w:pPr>
              <w:rPr>
                <w:rFonts w:ascii="Calibri" w:hAnsi="Calibri"/>
                <w:b/>
                <w:sz w:val="16"/>
                <w:szCs w:val="16"/>
                <w:lang w:val="es-BO" w:eastAsia="es-ES"/>
              </w:rPr>
            </w:pPr>
          </w:p>
        </w:tc>
        <w:tc>
          <w:tcPr>
            <w:tcW w:w="1435" w:type="dxa"/>
            <w:gridSpan w:val="2"/>
            <w:shd w:val="clear" w:color="auto" w:fill="FFFFFF"/>
            <w:vAlign w:val="center"/>
          </w:tcPr>
          <w:p w:rsidR="007B1528" w:rsidRPr="007B1528" w:rsidRDefault="007B1528" w:rsidP="007B1528">
            <w:pPr>
              <w:rPr>
                <w:rFonts w:ascii="Calibri" w:hAnsi="Calibri"/>
                <w:b/>
                <w:sz w:val="16"/>
                <w:szCs w:val="16"/>
                <w:lang w:val="es-BO" w:eastAsia="es-ES"/>
              </w:rPr>
            </w:pPr>
            <w:r w:rsidRPr="007B1528">
              <w:rPr>
                <w:rFonts w:ascii="Calibri" w:hAnsi="Calibri"/>
                <w:b/>
                <w:sz w:val="16"/>
                <w:szCs w:val="16"/>
                <w:lang w:val="es-BO" w:eastAsia="es-ES"/>
              </w:rPr>
              <w:t xml:space="preserve">Hermeticidad </w:t>
            </w:r>
          </w:p>
        </w:tc>
        <w:tc>
          <w:tcPr>
            <w:tcW w:w="425" w:type="dxa"/>
            <w:shd w:val="clear" w:color="auto" w:fill="FFFFFF"/>
            <w:vAlign w:val="center"/>
          </w:tcPr>
          <w:p w:rsidR="007B1528" w:rsidRPr="007B1528" w:rsidRDefault="007B1528" w:rsidP="007B1528">
            <w:pPr>
              <w:rPr>
                <w:rFonts w:ascii="Calibri" w:hAnsi="Calibri"/>
                <w:sz w:val="16"/>
                <w:szCs w:val="16"/>
                <w:lang w:val="es-BO" w:eastAsia="es-ES"/>
              </w:rPr>
            </w:pPr>
          </w:p>
        </w:tc>
        <w:tc>
          <w:tcPr>
            <w:tcW w:w="1133" w:type="dxa"/>
            <w:gridSpan w:val="3"/>
            <w:shd w:val="clear" w:color="auto" w:fill="FFFFFF"/>
            <w:vAlign w:val="center"/>
          </w:tcPr>
          <w:p w:rsidR="007B1528" w:rsidRPr="007B1528" w:rsidRDefault="007B1528" w:rsidP="007B1528">
            <w:pPr>
              <w:rPr>
                <w:rFonts w:ascii="Calibri" w:hAnsi="Calibri"/>
                <w:b/>
                <w:sz w:val="16"/>
                <w:szCs w:val="16"/>
                <w:lang w:val="es-BO" w:eastAsia="es-ES"/>
              </w:rPr>
            </w:pPr>
            <w:r w:rsidRPr="007B1528">
              <w:rPr>
                <w:rFonts w:ascii="Calibri" w:hAnsi="Calibri"/>
                <w:b/>
                <w:sz w:val="16"/>
                <w:szCs w:val="16"/>
                <w:lang w:val="es-BO" w:eastAsia="es-ES"/>
              </w:rPr>
              <w:t>Corrosión</w:t>
            </w:r>
          </w:p>
        </w:tc>
        <w:tc>
          <w:tcPr>
            <w:tcW w:w="422" w:type="dxa"/>
            <w:shd w:val="clear" w:color="auto" w:fill="FFFFFF"/>
            <w:vAlign w:val="center"/>
          </w:tcPr>
          <w:p w:rsidR="007B1528" w:rsidRPr="007B1528" w:rsidRDefault="007B1528" w:rsidP="007B1528">
            <w:pPr>
              <w:rPr>
                <w:rFonts w:ascii="Calibri" w:hAnsi="Calibri"/>
                <w:sz w:val="16"/>
                <w:szCs w:val="16"/>
                <w:lang w:val="es-BO" w:eastAsia="es-ES"/>
              </w:rPr>
            </w:pPr>
          </w:p>
        </w:tc>
        <w:tc>
          <w:tcPr>
            <w:tcW w:w="1825" w:type="dxa"/>
            <w:gridSpan w:val="5"/>
            <w:shd w:val="clear" w:color="auto" w:fill="FFFFFF"/>
            <w:vAlign w:val="center"/>
          </w:tcPr>
          <w:p w:rsidR="007B1528" w:rsidRPr="007B1528" w:rsidRDefault="007B1528" w:rsidP="007B1528">
            <w:pPr>
              <w:rPr>
                <w:rFonts w:ascii="Calibri" w:hAnsi="Calibri"/>
                <w:b/>
                <w:sz w:val="16"/>
                <w:szCs w:val="16"/>
                <w:lang w:val="es-BO" w:eastAsia="es-ES"/>
              </w:rPr>
            </w:pPr>
            <w:r w:rsidRPr="007B1528">
              <w:rPr>
                <w:rFonts w:ascii="Calibri" w:hAnsi="Calibri"/>
                <w:b/>
                <w:sz w:val="16"/>
                <w:szCs w:val="16"/>
                <w:lang w:val="es-BO" w:eastAsia="es-ES"/>
              </w:rPr>
              <w:t>Golpes/abolladuras</w:t>
            </w:r>
          </w:p>
        </w:tc>
        <w:tc>
          <w:tcPr>
            <w:tcW w:w="488" w:type="dxa"/>
            <w:shd w:val="clear" w:color="auto" w:fill="FFFFFF"/>
            <w:vAlign w:val="center"/>
          </w:tcPr>
          <w:p w:rsidR="007B1528" w:rsidRPr="007B1528" w:rsidRDefault="007B1528" w:rsidP="007B1528">
            <w:pPr>
              <w:rPr>
                <w:rFonts w:ascii="Calibri" w:hAnsi="Calibri"/>
                <w:sz w:val="16"/>
                <w:szCs w:val="16"/>
                <w:lang w:val="es-BO" w:eastAsia="es-ES"/>
              </w:rPr>
            </w:pPr>
          </w:p>
        </w:tc>
      </w:tr>
      <w:tr w:rsidR="007B1528" w:rsidRPr="007B1528" w:rsidTr="007B1528">
        <w:trPr>
          <w:gridAfter w:val="1"/>
          <w:wAfter w:w="7" w:type="dxa"/>
          <w:cantSplit/>
          <w:jc w:val="center"/>
        </w:trPr>
        <w:tc>
          <w:tcPr>
            <w:tcW w:w="388" w:type="dxa"/>
            <w:shd w:val="clear" w:color="auto" w:fill="FFFFFF"/>
          </w:tcPr>
          <w:p w:rsidR="007B1528" w:rsidRPr="007B1528" w:rsidRDefault="007B1528" w:rsidP="007B1528">
            <w:pPr>
              <w:jc w:val="center"/>
              <w:rPr>
                <w:rFonts w:ascii="Calibri" w:hAnsi="Calibri"/>
                <w:sz w:val="16"/>
                <w:szCs w:val="16"/>
                <w:lang w:val="es-BO" w:eastAsia="es-ES"/>
              </w:rPr>
            </w:pPr>
            <w:r w:rsidRPr="007B1528">
              <w:rPr>
                <w:rFonts w:ascii="Calibri" w:hAnsi="Calibri"/>
                <w:sz w:val="16"/>
                <w:szCs w:val="16"/>
                <w:lang w:val="es-BO" w:eastAsia="es-ES"/>
              </w:rPr>
              <w:t>9</w:t>
            </w:r>
          </w:p>
        </w:tc>
        <w:tc>
          <w:tcPr>
            <w:tcW w:w="3356" w:type="dxa"/>
            <w:gridSpan w:val="2"/>
            <w:shd w:val="clear" w:color="auto" w:fill="FFFFFF"/>
          </w:tcPr>
          <w:p w:rsidR="007B1528" w:rsidRPr="007B1528" w:rsidRDefault="007B1528" w:rsidP="007B1528">
            <w:pPr>
              <w:rPr>
                <w:rFonts w:ascii="Calibri" w:hAnsi="Calibri"/>
                <w:sz w:val="16"/>
                <w:szCs w:val="16"/>
                <w:lang w:val="es-BO" w:eastAsia="es-ES"/>
              </w:rPr>
            </w:pPr>
            <w:r w:rsidRPr="007B1528">
              <w:rPr>
                <w:rFonts w:ascii="Calibri" w:hAnsi="Calibri"/>
                <w:sz w:val="16"/>
                <w:szCs w:val="16"/>
                <w:lang w:val="es-BO" w:eastAsia="es-ES"/>
              </w:rPr>
              <w:t>Limpia parabrisas</w:t>
            </w:r>
          </w:p>
        </w:tc>
        <w:tc>
          <w:tcPr>
            <w:tcW w:w="492" w:type="dxa"/>
            <w:shd w:val="clear" w:color="auto" w:fill="FFFFFF"/>
          </w:tcPr>
          <w:p w:rsidR="007B1528" w:rsidRPr="007B1528" w:rsidRDefault="007B1528" w:rsidP="007B1528">
            <w:pPr>
              <w:jc w:val="center"/>
              <w:rPr>
                <w:rFonts w:ascii="Calibri" w:hAnsi="Calibri"/>
                <w:sz w:val="16"/>
                <w:szCs w:val="16"/>
                <w:lang w:val="es-BO" w:eastAsia="es-ES"/>
              </w:rPr>
            </w:pPr>
          </w:p>
        </w:tc>
        <w:tc>
          <w:tcPr>
            <w:tcW w:w="244" w:type="dxa"/>
            <w:tcBorders>
              <w:top w:val="nil"/>
              <w:bottom w:val="nil"/>
            </w:tcBorders>
          </w:tcPr>
          <w:p w:rsidR="007B1528" w:rsidRPr="007B1528" w:rsidRDefault="007B1528" w:rsidP="007B1528">
            <w:pPr>
              <w:rPr>
                <w:rFonts w:ascii="Calibri" w:hAnsi="Calibri"/>
                <w:b/>
                <w:sz w:val="16"/>
                <w:szCs w:val="16"/>
                <w:lang w:val="es-BO" w:eastAsia="es-ES"/>
              </w:rPr>
            </w:pPr>
          </w:p>
        </w:tc>
        <w:tc>
          <w:tcPr>
            <w:tcW w:w="480" w:type="dxa"/>
            <w:shd w:val="clear" w:color="auto" w:fill="auto"/>
            <w:vAlign w:val="center"/>
          </w:tcPr>
          <w:p w:rsidR="007B1528" w:rsidRPr="007B1528" w:rsidRDefault="007B1528" w:rsidP="007B1528">
            <w:pPr>
              <w:jc w:val="center"/>
              <w:rPr>
                <w:rFonts w:ascii="Calibri" w:hAnsi="Calibri"/>
                <w:sz w:val="16"/>
                <w:szCs w:val="16"/>
                <w:lang w:val="es-BO" w:eastAsia="es-ES"/>
              </w:rPr>
            </w:pPr>
            <w:r w:rsidRPr="007B1528">
              <w:rPr>
                <w:rFonts w:ascii="Calibri" w:hAnsi="Calibri"/>
                <w:sz w:val="16"/>
                <w:szCs w:val="16"/>
                <w:lang w:val="es-BO" w:eastAsia="es-ES"/>
              </w:rPr>
              <w:t>27</w:t>
            </w:r>
          </w:p>
        </w:tc>
        <w:tc>
          <w:tcPr>
            <w:tcW w:w="4760" w:type="dxa"/>
            <w:gridSpan w:val="11"/>
            <w:shd w:val="clear" w:color="auto" w:fill="auto"/>
            <w:vAlign w:val="center"/>
          </w:tcPr>
          <w:p w:rsidR="007B1528" w:rsidRPr="007B1528" w:rsidRDefault="007B1528" w:rsidP="007B1528">
            <w:pPr>
              <w:rPr>
                <w:rFonts w:ascii="Calibri" w:hAnsi="Calibri"/>
                <w:sz w:val="16"/>
                <w:szCs w:val="16"/>
                <w:lang w:val="es-BO" w:eastAsia="es-ES"/>
              </w:rPr>
            </w:pPr>
            <w:r w:rsidRPr="007B1528">
              <w:rPr>
                <w:rFonts w:ascii="Calibri" w:hAnsi="Calibri"/>
                <w:sz w:val="16"/>
                <w:szCs w:val="16"/>
                <w:lang w:val="es-BO" w:eastAsia="es-ES"/>
              </w:rPr>
              <w:t>Instalaciones eléctricas (estanqueidad /cañerías /cajas)</w:t>
            </w:r>
          </w:p>
        </w:tc>
        <w:tc>
          <w:tcPr>
            <w:tcW w:w="488" w:type="dxa"/>
          </w:tcPr>
          <w:p w:rsidR="007B1528" w:rsidRPr="007B1528" w:rsidRDefault="007B1528" w:rsidP="007B1528">
            <w:pPr>
              <w:tabs>
                <w:tab w:val="center" w:pos="4252"/>
                <w:tab w:val="right" w:pos="8504"/>
              </w:tabs>
              <w:rPr>
                <w:rFonts w:ascii="Calibri" w:hAnsi="Calibri"/>
                <w:b/>
                <w:sz w:val="16"/>
                <w:szCs w:val="16"/>
                <w:lang w:val="es-BO" w:eastAsia="es-ES"/>
              </w:rPr>
            </w:pPr>
          </w:p>
        </w:tc>
      </w:tr>
      <w:tr w:rsidR="007B1528" w:rsidRPr="007B1528" w:rsidTr="007B1528">
        <w:trPr>
          <w:gridAfter w:val="1"/>
          <w:wAfter w:w="7" w:type="dxa"/>
          <w:cantSplit/>
          <w:jc w:val="center"/>
        </w:trPr>
        <w:tc>
          <w:tcPr>
            <w:tcW w:w="4236" w:type="dxa"/>
            <w:gridSpan w:val="4"/>
            <w:shd w:val="clear" w:color="auto" w:fill="A6A6A6"/>
            <w:vAlign w:val="center"/>
          </w:tcPr>
          <w:p w:rsidR="007B1528" w:rsidRPr="007B1528" w:rsidRDefault="007B1528" w:rsidP="007B1528">
            <w:pPr>
              <w:jc w:val="center"/>
              <w:rPr>
                <w:rFonts w:ascii="Calibri" w:hAnsi="Calibri"/>
                <w:b/>
                <w:sz w:val="16"/>
                <w:szCs w:val="16"/>
                <w:lang w:val="es-BO" w:eastAsia="es-ES"/>
              </w:rPr>
            </w:pPr>
            <w:r w:rsidRPr="007B1528">
              <w:rPr>
                <w:rFonts w:ascii="Calibri" w:hAnsi="Calibri"/>
                <w:b/>
                <w:sz w:val="16"/>
                <w:szCs w:val="16"/>
                <w:lang w:val="es-BO" w:eastAsia="es-ES"/>
              </w:rPr>
              <w:t>II .  ELEMENTOS DE  SEGURIDAD</w:t>
            </w:r>
          </w:p>
        </w:tc>
        <w:tc>
          <w:tcPr>
            <w:tcW w:w="244" w:type="dxa"/>
            <w:tcBorders>
              <w:top w:val="nil"/>
              <w:bottom w:val="nil"/>
            </w:tcBorders>
          </w:tcPr>
          <w:p w:rsidR="007B1528" w:rsidRPr="007B1528" w:rsidRDefault="007B1528" w:rsidP="007B1528">
            <w:pPr>
              <w:rPr>
                <w:rFonts w:ascii="Calibri" w:hAnsi="Calibri"/>
                <w:b/>
                <w:sz w:val="16"/>
                <w:szCs w:val="16"/>
                <w:lang w:val="es-BO" w:eastAsia="es-ES"/>
              </w:rPr>
            </w:pPr>
          </w:p>
        </w:tc>
        <w:tc>
          <w:tcPr>
            <w:tcW w:w="480" w:type="dxa"/>
            <w:shd w:val="clear" w:color="auto" w:fill="auto"/>
            <w:vAlign w:val="center"/>
          </w:tcPr>
          <w:p w:rsidR="007B1528" w:rsidRPr="007B1528" w:rsidRDefault="007B1528" w:rsidP="007B1528">
            <w:pPr>
              <w:jc w:val="center"/>
              <w:rPr>
                <w:rFonts w:ascii="Calibri" w:hAnsi="Calibri"/>
                <w:b/>
                <w:sz w:val="16"/>
                <w:szCs w:val="16"/>
                <w:lang w:val="es-BO" w:eastAsia="es-ES"/>
              </w:rPr>
            </w:pPr>
            <w:r w:rsidRPr="007B1528">
              <w:rPr>
                <w:rFonts w:ascii="Calibri" w:hAnsi="Calibri"/>
                <w:b/>
                <w:sz w:val="16"/>
                <w:szCs w:val="16"/>
                <w:lang w:val="es-BO" w:eastAsia="es-ES"/>
              </w:rPr>
              <w:t>28</w:t>
            </w:r>
          </w:p>
        </w:tc>
        <w:tc>
          <w:tcPr>
            <w:tcW w:w="4366" w:type="dxa"/>
            <w:gridSpan w:val="10"/>
            <w:shd w:val="clear" w:color="auto" w:fill="auto"/>
            <w:vAlign w:val="center"/>
          </w:tcPr>
          <w:p w:rsidR="007B1528" w:rsidRPr="007B1528" w:rsidRDefault="007B1528" w:rsidP="007B1528">
            <w:pPr>
              <w:rPr>
                <w:rFonts w:ascii="Calibri" w:hAnsi="Calibri"/>
                <w:b/>
                <w:sz w:val="16"/>
                <w:szCs w:val="16"/>
                <w:lang w:val="es-BO" w:eastAsia="es-ES"/>
              </w:rPr>
            </w:pPr>
            <w:r w:rsidRPr="007B1528">
              <w:rPr>
                <w:rFonts w:ascii="Calibri" w:hAnsi="Calibri"/>
                <w:b/>
                <w:sz w:val="16"/>
                <w:szCs w:val="16"/>
                <w:lang w:val="es-BO" w:eastAsia="es-ES"/>
              </w:rPr>
              <w:t>Certificado de Prueba Hidrostática de Tk - Fecha</w:t>
            </w:r>
          </w:p>
        </w:tc>
        <w:tc>
          <w:tcPr>
            <w:tcW w:w="882" w:type="dxa"/>
            <w:gridSpan w:val="2"/>
            <w:shd w:val="clear" w:color="auto" w:fill="auto"/>
            <w:vAlign w:val="center"/>
          </w:tcPr>
          <w:p w:rsidR="007B1528" w:rsidRPr="007B1528" w:rsidRDefault="007B1528" w:rsidP="007B1528">
            <w:pPr>
              <w:rPr>
                <w:rFonts w:ascii="Calibri" w:hAnsi="Calibri"/>
                <w:b/>
                <w:sz w:val="16"/>
                <w:szCs w:val="16"/>
                <w:lang w:val="es-BO" w:eastAsia="es-ES"/>
              </w:rPr>
            </w:pPr>
            <w:r w:rsidRPr="007B1528">
              <w:rPr>
                <w:rFonts w:ascii="Calibri" w:hAnsi="Calibri"/>
                <w:b/>
                <w:sz w:val="16"/>
                <w:szCs w:val="16"/>
                <w:lang w:val="es-BO" w:eastAsia="es-ES"/>
              </w:rPr>
              <w:t>.../…./….</w:t>
            </w:r>
          </w:p>
        </w:tc>
      </w:tr>
      <w:tr w:rsidR="007B1528" w:rsidRPr="007B1528" w:rsidTr="007B1528">
        <w:trPr>
          <w:gridAfter w:val="1"/>
          <w:wAfter w:w="7" w:type="dxa"/>
          <w:cantSplit/>
          <w:jc w:val="center"/>
        </w:trPr>
        <w:tc>
          <w:tcPr>
            <w:tcW w:w="388" w:type="dxa"/>
            <w:vAlign w:val="center"/>
          </w:tcPr>
          <w:p w:rsidR="007B1528" w:rsidRPr="007B1528" w:rsidRDefault="007B1528" w:rsidP="007B1528">
            <w:pPr>
              <w:rPr>
                <w:rFonts w:ascii="Calibri" w:hAnsi="Calibri"/>
                <w:b/>
                <w:sz w:val="16"/>
                <w:szCs w:val="16"/>
                <w:lang w:val="es-BO" w:eastAsia="es-ES"/>
              </w:rPr>
            </w:pPr>
            <w:r w:rsidRPr="007B1528">
              <w:rPr>
                <w:rFonts w:ascii="Calibri" w:hAnsi="Calibri"/>
                <w:sz w:val="16"/>
                <w:szCs w:val="16"/>
                <w:lang w:val="es-BO" w:eastAsia="es-ES"/>
              </w:rPr>
              <w:t>10</w:t>
            </w:r>
          </w:p>
        </w:tc>
        <w:tc>
          <w:tcPr>
            <w:tcW w:w="3356" w:type="dxa"/>
            <w:gridSpan w:val="2"/>
            <w:shd w:val="clear" w:color="auto" w:fill="auto"/>
            <w:vAlign w:val="center"/>
          </w:tcPr>
          <w:p w:rsidR="007B1528" w:rsidRPr="007B1528" w:rsidRDefault="007B1528" w:rsidP="007B1528">
            <w:pPr>
              <w:jc w:val="both"/>
              <w:rPr>
                <w:rFonts w:ascii="Calibri" w:hAnsi="Calibri"/>
                <w:b/>
                <w:sz w:val="16"/>
                <w:szCs w:val="16"/>
                <w:lang w:val="es-BO" w:eastAsia="es-ES"/>
              </w:rPr>
            </w:pPr>
            <w:r w:rsidRPr="007B1528">
              <w:rPr>
                <w:rFonts w:ascii="Calibri" w:hAnsi="Calibri"/>
                <w:sz w:val="16"/>
                <w:szCs w:val="16"/>
                <w:lang w:val="es-BO" w:eastAsia="es-ES"/>
              </w:rPr>
              <w:t>Botiquín</w:t>
            </w:r>
          </w:p>
        </w:tc>
        <w:tc>
          <w:tcPr>
            <w:tcW w:w="492" w:type="dxa"/>
          </w:tcPr>
          <w:p w:rsidR="007B1528" w:rsidRPr="007B1528" w:rsidRDefault="007B1528" w:rsidP="007B1528">
            <w:pPr>
              <w:rPr>
                <w:rFonts w:ascii="Calibri" w:hAnsi="Calibri"/>
                <w:b/>
                <w:sz w:val="16"/>
                <w:szCs w:val="16"/>
                <w:lang w:val="es-BO" w:eastAsia="es-ES"/>
              </w:rPr>
            </w:pPr>
          </w:p>
        </w:tc>
        <w:tc>
          <w:tcPr>
            <w:tcW w:w="244" w:type="dxa"/>
            <w:tcBorders>
              <w:top w:val="nil"/>
              <w:bottom w:val="nil"/>
            </w:tcBorders>
          </w:tcPr>
          <w:p w:rsidR="007B1528" w:rsidRPr="007B1528" w:rsidRDefault="007B1528" w:rsidP="007B1528">
            <w:pPr>
              <w:rPr>
                <w:rFonts w:ascii="Calibri" w:hAnsi="Calibri"/>
                <w:b/>
                <w:sz w:val="16"/>
                <w:szCs w:val="16"/>
                <w:lang w:val="es-BO" w:eastAsia="es-ES"/>
              </w:rPr>
            </w:pPr>
          </w:p>
        </w:tc>
        <w:tc>
          <w:tcPr>
            <w:tcW w:w="480" w:type="dxa"/>
            <w:tcBorders>
              <w:bottom w:val="single" w:sz="4" w:space="0" w:color="auto"/>
            </w:tcBorders>
            <w:shd w:val="clear" w:color="auto" w:fill="auto"/>
            <w:vAlign w:val="center"/>
          </w:tcPr>
          <w:p w:rsidR="007B1528" w:rsidRPr="007B1528" w:rsidRDefault="007B1528" w:rsidP="007B1528">
            <w:pPr>
              <w:jc w:val="center"/>
              <w:rPr>
                <w:rFonts w:ascii="Calibri" w:hAnsi="Calibri"/>
                <w:b/>
                <w:sz w:val="16"/>
                <w:szCs w:val="16"/>
                <w:lang w:val="es-BO" w:eastAsia="es-ES"/>
              </w:rPr>
            </w:pPr>
            <w:r w:rsidRPr="007B1528">
              <w:rPr>
                <w:rFonts w:ascii="Calibri" w:hAnsi="Calibri"/>
                <w:b/>
                <w:sz w:val="16"/>
                <w:szCs w:val="16"/>
                <w:lang w:val="es-BO" w:eastAsia="es-ES"/>
              </w:rPr>
              <w:t>29</w:t>
            </w:r>
          </w:p>
        </w:tc>
        <w:tc>
          <w:tcPr>
            <w:tcW w:w="4366" w:type="dxa"/>
            <w:gridSpan w:val="10"/>
            <w:tcBorders>
              <w:bottom w:val="single" w:sz="4" w:space="0" w:color="auto"/>
            </w:tcBorders>
            <w:shd w:val="clear" w:color="auto" w:fill="auto"/>
            <w:vAlign w:val="center"/>
          </w:tcPr>
          <w:p w:rsidR="007B1528" w:rsidRPr="007B1528" w:rsidRDefault="007B1528" w:rsidP="007B1528">
            <w:pPr>
              <w:rPr>
                <w:rFonts w:ascii="Calibri" w:hAnsi="Calibri"/>
                <w:b/>
                <w:sz w:val="16"/>
                <w:szCs w:val="16"/>
                <w:lang w:val="es-BO" w:eastAsia="es-ES"/>
              </w:rPr>
            </w:pPr>
            <w:r w:rsidRPr="007B1528">
              <w:rPr>
                <w:rFonts w:ascii="Calibri" w:hAnsi="Calibri"/>
                <w:b/>
                <w:sz w:val="16"/>
                <w:szCs w:val="16"/>
                <w:lang w:val="es-BO" w:eastAsia="es-ES"/>
              </w:rPr>
              <w:t>Certificado de Prueba de Estanqueidad de Tk - Fecha</w:t>
            </w:r>
          </w:p>
        </w:tc>
        <w:tc>
          <w:tcPr>
            <w:tcW w:w="882" w:type="dxa"/>
            <w:gridSpan w:val="2"/>
            <w:tcBorders>
              <w:bottom w:val="single" w:sz="4" w:space="0" w:color="auto"/>
            </w:tcBorders>
            <w:shd w:val="clear" w:color="auto" w:fill="auto"/>
            <w:vAlign w:val="center"/>
          </w:tcPr>
          <w:p w:rsidR="007B1528" w:rsidRPr="007B1528" w:rsidRDefault="007B1528" w:rsidP="007B1528">
            <w:pPr>
              <w:rPr>
                <w:rFonts w:ascii="Calibri" w:hAnsi="Calibri"/>
                <w:b/>
                <w:sz w:val="16"/>
                <w:szCs w:val="16"/>
                <w:lang w:val="es-BO" w:eastAsia="es-ES"/>
              </w:rPr>
            </w:pPr>
            <w:r w:rsidRPr="007B1528">
              <w:rPr>
                <w:rFonts w:ascii="Calibri" w:hAnsi="Calibri"/>
                <w:b/>
                <w:sz w:val="16"/>
                <w:szCs w:val="16"/>
                <w:lang w:val="es-BO" w:eastAsia="es-ES"/>
              </w:rPr>
              <w:t>.../…./….</w:t>
            </w:r>
          </w:p>
        </w:tc>
      </w:tr>
      <w:tr w:rsidR="007B1528" w:rsidRPr="007B1528" w:rsidTr="007B1528">
        <w:trPr>
          <w:gridAfter w:val="1"/>
          <w:wAfter w:w="7" w:type="dxa"/>
          <w:jc w:val="center"/>
        </w:trPr>
        <w:tc>
          <w:tcPr>
            <w:tcW w:w="388" w:type="dxa"/>
            <w:vAlign w:val="center"/>
          </w:tcPr>
          <w:p w:rsidR="007B1528" w:rsidRPr="007B1528" w:rsidRDefault="007B1528" w:rsidP="007B1528">
            <w:pPr>
              <w:jc w:val="center"/>
              <w:rPr>
                <w:rFonts w:ascii="Calibri" w:hAnsi="Calibri"/>
                <w:sz w:val="16"/>
                <w:szCs w:val="16"/>
                <w:lang w:val="es-BO" w:eastAsia="es-ES"/>
              </w:rPr>
            </w:pPr>
            <w:r w:rsidRPr="007B1528">
              <w:rPr>
                <w:rFonts w:ascii="Calibri" w:hAnsi="Calibri"/>
                <w:sz w:val="16"/>
                <w:szCs w:val="16"/>
                <w:lang w:val="es-BO" w:eastAsia="es-ES"/>
              </w:rPr>
              <w:t>11</w:t>
            </w:r>
          </w:p>
        </w:tc>
        <w:tc>
          <w:tcPr>
            <w:tcW w:w="3356" w:type="dxa"/>
            <w:gridSpan w:val="2"/>
            <w:vAlign w:val="center"/>
          </w:tcPr>
          <w:p w:rsidR="007B1528" w:rsidRPr="007B1528" w:rsidRDefault="007B1528" w:rsidP="007B1528">
            <w:pPr>
              <w:ind w:left="131" w:hanging="131"/>
              <w:rPr>
                <w:rFonts w:ascii="Calibri" w:hAnsi="Calibri"/>
                <w:sz w:val="16"/>
                <w:szCs w:val="16"/>
                <w:lang w:val="es-BO" w:eastAsia="es-ES"/>
              </w:rPr>
            </w:pPr>
            <w:r w:rsidRPr="007B1528">
              <w:rPr>
                <w:rFonts w:ascii="Calibri" w:hAnsi="Calibri"/>
                <w:sz w:val="16"/>
                <w:szCs w:val="16"/>
                <w:lang w:val="es-BO" w:eastAsia="es-ES"/>
              </w:rPr>
              <w:t>Balizas reglamentarias (tipo triángulo)</w:t>
            </w:r>
          </w:p>
        </w:tc>
        <w:tc>
          <w:tcPr>
            <w:tcW w:w="492" w:type="dxa"/>
          </w:tcPr>
          <w:p w:rsidR="007B1528" w:rsidRPr="007B1528" w:rsidRDefault="007B1528" w:rsidP="007B1528">
            <w:pPr>
              <w:rPr>
                <w:rFonts w:ascii="Calibri" w:hAnsi="Calibri"/>
                <w:b/>
                <w:sz w:val="16"/>
                <w:szCs w:val="16"/>
                <w:lang w:val="es-BO" w:eastAsia="es-ES"/>
              </w:rPr>
            </w:pPr>
          </w:p>
        </w:tc>
        <w:tc>
          <w:tcPr>
            <w:tcW w:w="244" w:type="dxa"/>
            <w:tcBorders>
              <w:top w:val="nil"/>
              <w:bottom w:val="nil"/>
            </w:tcBorders>
            <w:shd w:val="clear" w:color="auto" w:fill="auto"/>
          </w:tcPr>
          <w:p w:rsidR="007B1528" w:rsidRPr="007B1528" w:rsidRDefault="007B1528" w:rsidP="007B1528">
            <w:pPr>
              <w:rPr>
                <w:rFonts w:ascii="Calibri" w:hAnsi="Calibri"/>
                <w:sz w:val="16"/>
                <w:szCs w:val="16"/>
                <w:lang w:val="es-BO" w:eastAsia="es-ES"/>
              </w:rPr>
            </w:pPr>
          </w:p>
        </w:tc>
        <w:tc>
          <w:tcPr>
            <w:tcW w:w="480" w:type="dxa"/>
            <w:shd w:val="clear" w:color="auto" w:fill="FFFFFF"/>
            <w:vAlign w:val="center"/>
          </w:tcPr>
          <w:p w:rsidR="007B1528" w:rsidRPr="007B1528" w:rsidRDefault="007B1528" w:rsidP="007B1528">
            <w:pPr>
              <w:jc w:val="center"/>
              <w:rPr>
                <w:rFonts w:ascii="Calibri" w:hAnsi="Calibri"/>
                <w:b/>
                <w:sz w:val="16"/>
                <w:szCs w:val="16"/>
                <w:lang w:val="es-BO" w:eastAsia="es-ES"/>
              </w:rPr>
            </w:pPr>
            <w:r w:rsidRPr="007B1528">
              <w:rPr>
                <w:rFonts w:ascii="Calibri" w:hAnsi="Calibri"/>
                <w:b/>
                <w:sz w:val="16"/>
                <w:szCs w:val="16"/>
                <w:lang w:val="es-BO" w:eastAsia="es-ES"/>
              </w:rPr>
              <w:t>30</w:t>
            </w:r>
          </w:p>
        </w:tc>
        <w:tc>
          <w:tcPr>
            <w:tcW w:w="2128" w:type="dxa"/>
            <w:gridSpan w:val="4"/>
            <w:shd w:val="clear" w:color="auto" w:fill="FFFFFF"/>
            <w:vAlign w:val="center"/>
          </w:tcPr>
          <w:p w:rsidR="007B1528" w:rsidRPr="007B1528" w:rsidRDefault="007B1528" w:rsidP="007B1528">
            <w:pPr>
              <w:rPr>
                <w:rFonts w:ascii="Calibri" w:hAnsi="Calibri"/>
                <w:sz w:val="16"/>
                <w:szCs w:val="16"/>
                <w:lang w:val="es-BO" w:eastAsia="es-ES"/>
              </w:rPr>
            </w:pPr>
            <w:r w:rsidRPr="007B1528">
              <w:rPr>
                <w:rFonts w:ascii="Calibri" w:hAnsi="Calibri"/>
                <w:sz w:val="16"/>
                <w:szCs w:val="16"/>
                <w:lang w:val="es-BO" w:eastAsia="es-ES"/>
              </w:rPr>
              <w:t xml:space="preserve">Inspección Visual Válvulas </w:t>
            </w:r>
          </w:p>
        </w:tc>
        <w:tc>
          <w:tcPr>
            <w:tcW w:w="1076" w:type="dxa"/>
            <w:gridSpan w:val="3"/>
            <w:shd w:val="clear" w:color="auto" w:fill="FFFFFF"/>
            <w:vAlign w:val="center"/>
          </w:tcPr>
          <w:p w:rsidR="007B1528" w:rsidRPr="007B1528" w:rsidRDefault="007B1528" w:rsidP="007B1528">
            <w:pPr>
              <w:rPr>
                <w:rFonts w:ascii="Calibri" w:hAnsi="Calibri"/>
                <w:sz w:val="16"/>
                <w:szCs w:val="16"/>
                <w:lang w:val="es-BO" w:eastAsia="es-ES"/>
              </w:rPr>
            </w:pPr>
            <w:r w:rsidRPr="007B1528">
              <w:rPr>
                <w:rFonts w:ascii="Calibri" w:hAnsi="Calibri"/>
                <w:b/>
                <w:sz w:val="16"/>
                <w:szCs w:val="16"/>
                <w:lang w:val="es-BO" w:eastAsia="es-ES"/>
              </w:rPr>
              <w:t>Hermeticidad</w:t>
            </w:r>
          </w:p>
        </w:tc>
        <w:tc>
          <w:tcPr>
            <w:tcW w:w="364" w:type="dxa"/>
            <w:shd w:val="clear" w:color="auto" w:fill="FFFFFF"/>
            <w:vAlign w:val="center"/>
          </w:tcPr>
          <w:p w:rsidR="007B1528" w:rsidRPr="007B1528" w:rsidRDefault="007B1528" w:rsidP="007B1528">
            <w:pPr>
              <w:rPr>
                <w:rFonts w:ascii="Calibri" w:hAnsi="Calibri"/>
                <w:sz w:val="16"/>
                <w:szCs w:val="16"/>
                <w:lang w:val="es-BO" w:eastAsia="es-ES"/>
              </w:rPr>
            </w:pPr>
          </w:p>
        </w:tc>
        <w:tc>
          <w:tcPr>
            <w:tcW w:w="1192" w:type="dxa"/>
            <w:gridSpan w:val="3"/>
            <w:shd w:val="clear" w:color="auto" w:fill="FFFFFF"/>
            <w:vAlign w:val="center"/>
          </w:tcPr>
          <w:p w:rsidR="007B1528" w:rsidRPr="007B1528" w:rsidRDefault="007B1528" w:rsidP="007B1528">
            <w:pPr>
              <w:rPr>
                <w:rFonts w:ascii="Calibri" w:hAnsi="Calibri"/>
                <w:sz w:val="16"/>
                <w:szCs w:val="16"/>
                <w:lang w:val="es-BO" w:eastAsia="es-ES"/>
              </w:rPr>
            </w:pPr>
            <w:r w:rsidRPr="007B1528">
              <w:rPr>
                <w:rFonts w:ascii="Calibri" w:hAnsi="Calibri"/>
                <w:b/>
                <w:sz w:val="16"/>
                <w:szCs w:val="16"/>
                <w:lang w:val="es-BO" w:eastAsia="es-ES"/>
              </w:rPr>
              <w:t>Corrosión</w:t>
            </w:r>
          </w:p>
        </w:tc>
        <w:tc>
          <w:tcPr>
            <w:tcW w:w="488" w:type="dxa"/>
            <w:shd w:val="clear" w:color="auto" w:fill="FFFFFF"/>
          </w:tcPr>
          <w:p w:rsidR="007B1528" w:rsidRPr="007B1528" w:rsidRDefault="007B1528" w:rsidP="007B1528">
            <w:pPr>
              <w:rPr>
                <w:rFonts w:ascii="Calibri" w:hAnsi="Calibri"/>
                <w:sz w:val="16"/>
                <w:szCs w:val="16"/>
                <w:lang w:val="es-BO" w:eastAsia="es-ES"/>
              </w:rPr>
            </w:pPr>
          </w:p>
        </w:tc>
      </w:tr>
      <w:tr w:rsidR="007B1528" w:rsidRPr="007B1528" w:rsidTr="007B1528">
        <w:trPr>
          <w:gridAfter w:val="1"/>
          <w:wAfter w:w="7" w:type="dxa"/>
          <w:jc w:val="center"/>
        </w:trPr>
        <w:tc>
          <w:tcPr>
            <w:tcW w:w="388" w:type="dxa"/>
            <w:shd w:val="clear" w:color="auto" w:fill="auto"/>
            <w:vAlign w:val="center"/>
          </w:tcPr>
          <w:p w:rsidR="007B1528" w:rsidRPr="007B1528" w:rsidRDefault="007B1528" w:rsidP="007B1528">
            <w:pPr>
              <w:jc w:val="center"/>
              <w:rPr>
                <w:rFonts w:ascii="Calibri" w:hAnsi="Calibri"/>
                <w:sz w:val="16"/>
                <w:szCs w:val="16"/>
                <w:lang w:val="es-BO" w:eastAsia="es-ES"/>
              </w:rPr>
            </w:pPr>
            <w:r w:rsidRPr="007B1528">
              <w:rPr>
                <w:rFonts w:ascii="Calibri" w:hAnsi="Calibri"/>
                <w:sz w:val="16"/>
                <w:szCs w:val="16"/>
                <w:lang w:val="es-BO" w:eastAsia="es-ES"/>
              </w:rPr>
              <w:t>12</w:t>
            </w:r>
          </w:p>
        </w:tc>
        <w:tc>
          <w:tcPr>
            <w:tcW w:w="3356" w:type="dxa"/>
            <w:gridSpan w:val="2"/>
            <w:shd w:val="clear" w:color="auto" w:fill="auto"/>
            <w:vAlign w:val="center"/>
          </w:tcPr>
          <w:p w:rsidR="007B1528" w:rsidRPr="007B1528" w:rsidRDefault="007B1528" w:rsidP="007B1528">
            <w:pPr>
              <w:rPr>
                <w:rFonts w:ascii="Calibri" w:hAnsi="Calibri"/>
                <w:sz w:val="16"/>
                <w:szCs w:val="16"/>
                <w:lang w:val="es-BO" w:eastAsia="es-ES"/>
              </w:rPr>
            </w:pPr>
            <w:r w:rsidRPr="007B1528">
              <w:rPr>
                <w:rFonts w:ascii="Calibri" w:hAnsi="Calibri"/>
                <w:sz w:val="16"/>
                <w:szCs w:val="16"/>
                <w:lang w:val="es-BO" w:eastAsia="es-ES"/>
              </w:rPr>
              <w:t>Extintor de 2 Kg. (cabina conductor)</w:t>
            </w:r>
          </w:p>
        </w:tc>
        <w:tc>
          <w:tcPr>
            <w:tcW w:w="492" w:type="dxa"/>
            <w:shd w:val="clear" w:color="auto" w:fill="auto"/>
            <w:vAlign w:val="center"/>
          </w:tcPr>
          <w:p w:rsidR="007B1528" w:rsidRPr="007B1528" w:rsidRDefault="007B1528" w:rsidP="007B1528">
            <w:pPr>
              <w:rPr>
                <w:rFonts w:ascii="Calibri" w:hAnsi="Calibri"/>
                <w:b/>
                <w:sz w:val="16"/>
                <w:szCs w:val="16"/>
                <w:lang w:val="es-BO" w:eastAsia="es-ES"/>
              </w:rPr>
            </w:pPr>
          </w:p>
        </w:tc>
        <w:tc>
          <w:tcPr>
            <w:tcW w:w="244" w:type="dxa"/>
            <w:tcBorders>
              <w:top w:val="nil"/>
              <w:bottom w:val="nil"/>
            </w:tcBorders>
            <w:vAlign w:val="center"/>
          </w:tcPr>
          <w:p w:rsidR="007B1528" w:rsidRPr="007B1528" w:rsidRDefault="007B1528" w:rsidP="007B1528">
            <w:pPr>
              <w:rPr>
                <w:rFonts w:ascii="Calibri" w:hAnsi="Calibri"/>
                <w:b/>
                <w:sz w:val="16"/>
                <w:szCs w:val="16"/>
                <w:lang w:val="es-BO" w:eastAsia="es-ES"/>
              </w:rPr>
            </w:pPr>
          </w:p>
        </w:tc>
        <w:tc>
          <w:tcPr>
            <w:tcW w:w="480" w:type="dxa"/>
            <w:vAlign w:val="center"/>
          </w:tcPr>
          <w:p w:rsidR="007B1528" w:rsidRPr="007B1528" w:rsidRDefault="007B1528" w:rsidP="007B1528">
            <w:pPr>
              <w:jc w:val="center"/>
              <w:rPr>
                <w:rFonts w:ascii="Calibri" w:hAnsi="Calibri"/>
                <w:sz w:val="16"/>
                <w:szCs w:val="16"/>
                <w:lang w:val="es-BO" w:eastAsia="es-ES"/>
              </w:rPr>
            </w:pPr>
            <w:r w:rsidRPr="007B1528">
              <w:rPr>
                <w:rFonts w:ascii="Calibri" w:hAnsi="Calibri"/>
                <w:sz w:val="16"/>
                <w:szCs w:val="16"/>
                <w:lang w:val="es-BO" w:eastAsia="es-ES"/>
              </w:rPr>
              <w:t>31</w:t>
            </w:r>
          </w:p>
        </w:tc>
        <w:tc>
          <w:tcPr>
            <w:tcW w:w="4760" w:type="dxa"/>
            <w:gridSpan w:val="11"/>
            <w:shd w:val="clear" w:color="auto" w:fill="auto"/>
            <w:vAlign w:val="center"/>
          </w:tcPr>
          <w:p w:rsidR="007B1528" w:rsidRPr="007B1528" w:rsidRDefault="007B1528" w:rsidP="007B1528">
            <w:pPr>
              <w:rPr>
                <w:rFonts w:ascii="Calibri" w:hAnsi="Calibri"/>
                <w:sz w:val="16"/>
                <w:szCs w:val="16"/>
                <w:lang w:val="es-BO" w:eastAsia="es-ES"/>
              </w:rPr>
            </w:pPr>
            <w:r w:rsidRPr="007B1528">
              <w:rPr>
                <w:rFonts w:ascii="Calibri" w:hAnsi="Calibri"/>
                <w:sz w:val="16"/>
                <w:szCs w:val="16"/>
                <w:lang w:val="es-BO" w:eastAsia="es-ES"/>
              </w:rPr>
              <w:t>Registro de mantenimiento de válvulas manuales de admisión o carga y medidor porcentual – Ensayo de pérdidas para cisterna de GLP.  (Anual)</w:t>
            </w:r>
          </w:p>
        </w:tc>
        <w:tc>
          <w:tcPr>
            <w:tcW w:w="488" w:type="dxa"/>
            <w:vAlign w:val="center"/>
          </w:tcPr>
          <w:p w:rsidR="007B1528" w:rsidRPr="007B1528" w:rsidRDefault="007B1528" w:rsidP="007B1528">
            <w:pPr>
              <w:rPr>
                <w:rFonts w:ascii="Calibri" w:hAnsi="Calibri"/>
                <w:sz w:val="16"/>
                <w:szCs w:val="16"/>
                <w:lang w:val="es-BO" w:eastAsia="es-ES"/>
              </w:rPr>
            </w:pPr>
          </w:p>
        </w:tc>
      </w:tr>
      <w:tr w:rsidR="007B1528" w:rsidRPr="007B1528" w:rsidTr="007B1528">
        <w:trPr>
          <w:gridAfter w:val="1"/>
          <w:wAfter w:w="7" w:type="dxa"/>
          <w:jc w:val="center"/>
        </w:trPr>
        <w:tc>
          <w:tcPr>
            <w:tcW w:w="388" w:type="dxa"/>
            <w:shd w:val="clear" w:color="auto" w:fill="auto"/>
            <w:vAlign w:val="center"/>
          </w:tcPr>
          <w:p w:rsidR="007B1528" w:rsidRPr="007B1528" w:rsidRDefault="007B1528" w:rsidP="007B1528">
            <w:pPr>
              <w:jc w:val="center"/>
              <w:rPr>
                <w:rFonts w:ascii="Calibri" w:hAnsi="Calibri"/>
                <w:sz w:val="16"/>
                <w:szCs w:val="16"/>
                <w:lang w:val="es-BO" w:eastAsia="es-ES"/>
              </w:rPr>
            </w:pPr>
            <w:r w:rsidRPr="007B1528">
              <w:rPr>
                <w:rFonts w:ascii="Calibri" w:hAnsi="Calibri"/>
                <w:sz w:val="16"/>
                <w:szCs w:val="16"/>
                <w:lang w:val="es-BO" w:eastAsia="es-ES"/>
              </w:rPr>
              <w:t>13</w:t>
            </w:r>
          </w:p>
        </w:tc>
        <w:tc>
          <w:tcPr>
            <w:tcW w:w="3356" w:type="dxa"/>
            <w:gridSpan w:val="2"/>
            <w:shd w:val="clear" w:color="auto" w:fill="auto"/>
            <w:vAlign w:val="center"/>
          </w:tcPr>
          <w:p w:rsidR="007B1528" w:rsidRPr="007B1528" w:rsidRDefault="007B1528" w:rsidP="007B1528">
            <w:pPr>
              <w:rPr>
                <w:rFonts w:ascii="Calibri" w:hAnsi="Calibri"/>
                <w:sz w:val="16"/>
                <w:szCs w:val="16"/>
                <w:lang w:val="es-BO" w:eastAsia="es-ES"/>
              </w:rPr>
            </w:pPr>
            <w:r w:rsidRPr="007B1528">
              <w:rPr>
                <w:rFonts w:ascii="Calibri" w:hAnsi="Calibri"/>
                <w:sz w:val="16"/>
                <w:szCs w:val="16"/>
                <w:lang w:val="es-BO" w:eastAsia="es-ES"/>
              </w:rPr>
              <w:t>Herramientas / llave de ruedas / crique</w:t>
            </w:r>
          </w:p>
        </w:tc>
        <w:tc>
          <w:tcPr>
            <w:tcW w:w="492" w:type="dxa"/>
            <w:shd w:val="clear" w:color="auto" w:fill="auto"/>
          </w:tcPr>
          <w:p w:rsidR="007B1528" w:rsidRPr="007B1528" w:rsidRDefault="007B1528" w:rsidP="007B1528">
            <w:pPr>
              <w:rPr>
                <w:rFonts w:ascii="Calibri" w:hAnsi="Calibri"/>
                <w:b/>
                <w:sz w:val="16"/>
                <w:szCs w:val="16"/>
                <w:lang w:val="es-BO" w:eastAsia="es-ES"/>
              </w:rPr>
            </w:pPr>
          </w:p>
        </w:tc>
        <w:tc>
          <w:tcPr>
            <w:tcW w:w="244" w:type="dxa"/>
            <w:tcBorders>
              <w:top w:val="nil"/>
              <w:bottom w:val="nil"/>
            </w:tcBorders>
          </w:tcPr>
          <w:p w:rsidR="007B1528" w:rsidRPr="007B1528" w:rsidRDefault="007B1528" w:rsidP="007B1528">
            <w:pPr>
              <w:rPr>
                <w:rFonts w:ascii="Calibri" w:hAnsi="Calibri"/>
                <w:b/>
                <w:sz w:val="16"/>
                <w:szCs w:val="16"/>
                <w:lang w:val="es-BO" w:eastAsia="es-ES"/>
              </w:rPr>
            </w:pPr>
          </w:p>
        </w:tc>
        <w:tc>
          <w:tcPr>
            <w:tcW w:w="480" w:type="dxa"/>
            <w:vAlign w:val="center"/>
          </w:tcPr>
          <w:p w:rsidR="007B1528" w:rsidRPr="007B1528" w:rsidRDefault="007B1528" w:rsidP="007B1528">
            <w:pPr>
              <w:jc w:val="center"/>
              <w:rPr>
                <w:rFonts w:ascii="Calibri" w:hAnsi="Calibri"/>
                <w:sz w:val="16"/>
                <w:szCs w:val="16"/>
                <w:lang w:val="es-BO" w:eastAsia="es-ES"/>
              </w:rPr>
            </w:pPr>
            <w:r w:rsidRPr="007B1528">
              <w:rPr>
                <w:rFonts w:ascii="Calibri" w:hAnsi="Calibri"/>
                <w:sz w:val="16"/>
                <w:szCs w:val="16"/>
                <w:lang w:val="es-BO" w:eastAsia="es-ES"/>
              </w:rPr>
              <w:t>32</w:t>
            </w:r>
          </w:p>
        </w:tc>
        <w:tc>
          <w:tcPr>
            <w:tcW w:w="4760" w:type="dxa"/>
            <w:gridSpan w:val="11"/>
            <w:vAlign w:val="center"/>
          </w:tcPr>
          <w:p w:rsidR="007B1528" w:rsidRPr="007B1528" w:rsidRDefault="007B1528" w:rsidP="007B1528">
            <w:pPr>
              <w:tabs>
                <w:tab w:val="left" w:pos="1200"/>
              </w:tabs>
              <w:rPr>
                <w:rFonts w:ascii="Calibri" w:hAnsi="Calibri"/>
                <w:sz w:val="16"/>
                <w:szCs w:val="16"/>
                <w:lang w:val="es-BO" w:eastAsia="es-ES"/>
              </w:rPr>
            </w:pPr>
            <w:r w:rsidRPr="007B1528">
              <w:rPr>
                <w:rFonts w:ascii="Calibri" w:hAnsi="Calibri"/>
                <w:sz w:val="16"/>
                <w:szCs w:val="16"/>
                <w:lang w:val="es-BO" w:eastAsia="es-ES"/>
              </w:rPr>
              <w:t>Certificado de Calibración de Válvulas de Seguridad (Anual)</w:t>
            </w:r>
          </w:p>
        </w:tc>
        <w:tc>
          <w:tcPr>
            <w:tcW w:w="488" w:type="dxa"/>
          </w:tcPr>
          <w:p w:rsidR="007B1528" w:rsidRPr="007B1528" w:rsidRDefault="007B1528" w:rsidP="007B1528">
            <w:pPr>
              <w:tabs>
                <w:tab w:val="center" w:pos="4252"/>
                <w:tab w:val="right" w:pos="8504"/>
              </w:tabs>
              <w:rPr>
                <w:rFonts w:ascii="Calibri" w:hAnsi="Calibri"/>
                <w:sz w:val="16"/>
                <w:szCs w:val="16"/>
                <w:lang w:val="es-BO" w:eastAsia="es-ES"/>
              </w:rPr>
            </w:pPr>
          </w:p>
        </w:tc>
      </w:tr>
      <w:tr w:rsidR="007B1528" w:rsidRPr="007B1528" w:rsidTr="007B1528">
        <w:trPr>
          <w:gridAfter w:val="1"/>
          <w:wAfter w:w="7" w:type="dxa"/>
          <w:jc w:val="center"/>
        </w:trPr>
        <w:tc>
          <w:tcPr>
            <w:tcW w:w="388" w:type="dxa"/>
            <w:vAlign w:val="center"/>
          </w:tcPr>
          <w:p w:rsidR="007B1528" w:rsidRPr="007B1528" w:rsidRDefault="007B1528" w:rsidP="007B1528">
            <w:pPr>
              <w:jc w:val="center"/>
              <w:rPr>
                <w:rFonts w:ascii="Calibri" w:hAnsi="Calibri"/>
                <w:sz w:val="16"/>
                <w:szCs w:val="16"/>
                <w:lang w:val="es-BO" w:eastAsia="es-ES"/>
              </w:rPr>
            </w:pPr>
            <w:r w:rsidRPr="007B1528">
              <w:rPr>
                <w:rFonts w:ascii="Calibri" w:hAnsi="Calibri"/>
                <w:sz w:val="16"/>
                <w:szCs w:val="16"/>
                <w:lang w:val="es-BO" w:eastAsia="es-ES"/>
              </w:rPr>
              <w:t>14</w:t>
            </w:r>
          </w:p>
        </w:tc>
        <w:tc>
          <w:tcPr>
            <w:tcW w:w="3356" w:type="dxa"/>
            <w:gridSpan w:val="2"/>
            <w:vAlign w:val="center"/>
          </w:tcPr>
          <w:p w:rsidR="007B1528" w:rsidRPr="007B1528" w:rsidRDefault="007B1528" w:rsidP="007B1528">
            <w:pPr>
              <w:rPr>
                <w:rFonts w:ascii="Calibri" w:hAnsi="Calibri"/>
                <w:b/>
                <w:sz w:val="16"/>
                <w:szCs w:val="16"/>
                <w:lang w:val="es-BO" w:eastAsia="es-ES"/>
              </w:rPr>
            </w:pPr>
            <w:r w:rsidRPr="007B1528">
              <w:rPr>
                <w:rFonts w:ascii="Calibri" w:hAnsi="Calibri"/>
                <w:sz w:val="16"/>
                <w:szCs w:val="16"/>
                <w:lang w:val="es-BO" w:eastAsia="es-ES"/>
              </w:rPr>
              <w:t>Linterna</w:t>
            </w:r>
          </w:p>
        </w:tc>
        <w:tc>
          <w:tcPr>
            <w:tcW w:w="492" w:type="dxa"/>
          </w:tcPr>
          <w:p w:rsidR="007B1528" w:rsidRPr="007B1528" w:rsidRDefault="007B1528" w:rsidP="007B1528">
            <w:pPr>
              <w:rPr>
                <w:rFonts w:ascii="Calibri" w:hAnsi="Calibri"/>
                <w:b/>
                <w:sz w:val="16"/>
                <w:szCs w:val="16"/>
                <w:lang w:val="es-BO" w:eastAsia="es-ES"/>
              </w:rPr>
            </w:pPr>
          </w:p>
        </w:tc>
        <w:tc>
          <w:tcPr>
            <w:tcW w:w="244" w:type="dxa"/>
            <w:tcBorders>
              <w:top w:val="nil"/>
              <w:bottom w:val="nil"/>
            </w:tcBorders>
          </w:tcPr>
          <w:p w:rsidR="007B1528" w:rsidRPr="007B1528" w:rsidRDefault="007B1528" w:rsidP="007B1528">
            <w:pPr>
              <w:rPr>
                <w:rFonts w:ascii="Calibri" w:hAnsi="Calibri"/>
                <w:b/>
                <w:sz w:val="16"/>
                <w:szCs w:val="16"/>
                <w:lang w:val="es-BO" w:eastAsia="es-ES"/>
              </w:rPr>
            </w:pPr>
          </w:p>
        </w:tc>
        <w:tc>
          <w:tcPr>
            <w:tcW w:w="480" w:type="dxa"/>
            <w:vAlign w:val="center"/>
          </w:tcPr>
          <w:p w:rsidR="007B1528" w:rsidRPr="007B1528" w:rsidRDefault="007B1528" w:rsidP="007B1528">
            <w:pPr>
              <w:jc w:val="center"/>
              <w:rPr>
                <w:rFonts w:ascii="Calibri" w:hAnsi="Calibri"/>
                <w:sz w:val="16"/>
                <w:szCs w:val="16"/>
                <w:lang w:val="es-BO" w:eastAsia="es-ES"/>
              </w:rPr>
            </w:pPr>
            <w:r w:rsidRPr="007B1528">
              <w:rPr>
                <w:rFonts w:ascii="Calibri" w:hAnsi="Calibri"/>
                <w:sz w:val="16"/>
                <w:szCs w:val="16"/>
                <w:lang w:val="es-BO" w:eastAsia="es-ES"/>
              </w:rPr>
              <w:t>33</w:t>
            </w:r>
          </w:p>
        </w:tc>
        <w:tc>
          <w:tcPr>
            <w:tcW w:w="4760" w:type="dxa"/>
            <w:gridSpan w:val="11"/>
            <w:vAlign w:val="center"/>
          </w:tcPr>
          <w:p w:rsidR="007B1528" w:rsidRPr="007B1528" w:rsidRDefault="007B1528" w:rsidP="007B1528">
            <w:pPr>
              <w:rPr>
                <w:rFonts w:ascii="Calibri" w:hAnsi="Calibri"/>
                <w:sz w:val="16"/>
                <w:szCs w:val="16"/>
                <w:lang w:val="es-BO" w:eastAsia="es-ES"/>
              </w:rPr>
            </w:pPr>
            <w:r w:rsidRPr="007B1528">
              <w:rPr>
                <w:rFonts w:ascii="Calibri" w:hAnsi="Calibri"/>
                <w:sz w:val="16"/>
                <w:szCs w:val="16"/>
                <w:lang w:val="es-BO" w:eastAsia="es-ES"/>
              </w:rPr>
              <w:t>Extintor: 2 de 30 Lbs (chasis /acoplado /semirremolque)</w:t>
            </w:r>
          </w:p>
        </w:tc>
        <w:tc>
          <w:tcPr>
            <w:tcW w:w="488" w:type="dxa"/>
          </w:tcPr>
          <w:p w:rsidR="007B1528" w:rsidRPr="007B1528" w:rsidRDefault="007B1528" w:rsidP="007B1528">
            <w:pPr>
              <w:rPr>
                <w:rFonts w:ascii="Calibri" w:hAnsi="Calibri"/>
                <w:sz w:val="16"/>
                <w:szCs w:val="16"/>
                <w:lang w:val="es-BO" w:eastAsia="es-ES"/>
              </w:rPr>
            </w:pPr>
          </w:p>
        </w:tc>
      </w:tr>
      <w:tr w:rsidR="007B1528" w:rsidRPr="007B1528" w:rsidTr="007B1528">
        <w:trPr>
          <w:gridAfter w:val="1"/>
          <w:wAfter w:w="7" w:type="dxa"/>
          <w:jc w:val="center"/>
        </w:trPr>
        <w:tc>
          <w:tcPr>
            <w:tcW w:w="388" w:type="dxa"/>
            <w:tcBorders>
              <w:bottom w:val="single" w:sz="4" w:space="0" w:color="auto"/>
            </w:tcBorders>
            <w:shd w:val="clear" w:color="auto" w:fill="auto"/>
            <w:vAlign w:val="center"/>
          </w:tcPr>
          <w:p w:rsidR="007B1528" w:rsidRPr="007B1528" w:rsidRDefault="007B1528" w:rsidP="007B1528">
            <w:pPr>
              <w:rPr>
                <w:rFonts w:ascii="Calibri" w:hAnsi="Calibri"/>
                <w:sz w:val="16"/>
                <w:szCs w:val="16"/>
                <w:lang w:val="es-BO" w:eastAsia="es-ES"/>
              </w:rPr>
            </w:pPr>
            <w:r w:rsidRPr="007B1528">
              <w:rPr>
                <w:rFonts w:ascii="Calibri" w:hAnsi="Calibri"/>
                <w:sz w:val="16"/>
                <w:szCs w:val="16"/>
                <w:lang w:val="es-BO" w:eastAsia="es-ES"/>
              </w:rPr>
              <w:t xml:space="preserve"> 15</w:t>
            </w:r>
          </w:p>
        </w:tc>
        <w:tc>
          <w:tcPr>
            <w:tcW w:w="3356" w:type="dxa"/>
            <w:gridSpan w:val="2"/>
            <w:tcBorders>
              <w:bottom w:val="single" w:sz="4" w:space="0" w:color="auto"/>
            </w:tcBorders>
            <w:shd w:val="clear" w:color="auto" w:fill="auto"/>
            <w:vAlign w:val="center"/>
          </w:tcPr>
          <w:p w:rsidR="007B1528" w:rsidRPr="007B1528" w:rsidRDefault="007B1528" w:rsidP="007B1528">
            <w:pPr>
              <w:rPr>
                <w:rFonts w:ascii="Calibri" w:hAnsi="Calibri"/>
                <w:b/>
                <w:sz w:val="16"/>
                <w:szCs w:val="16"/>
                <w:lang w:val="es-BO" w:eastAsia="es-ES"/>
              </w:rPr>
            </w:pPr>
            <w:r w:rsidRPr="007B1528">
              <w:rPr>
                <w:rFonts w:ascii="Calibri" w:hAnsi="Calibri"/>
                <w:sz w:val="16"/>
                <w:szCs w:val="16"/>
                <w:shd w:val="clear" w:color="auto" w:fill="FFFFFF"/>
                <w:lang w:val="es-BO" w:eastAsia="es-ES"/>
              </w:rPr>
              <w:t>Calzas</w:t>
            </w:r>
            <w:r w:rsidRPr="007B1528">
              <w:rPr>
                <w:rFonts w:ascii="Calibri" w:hAnsi="Calibri"/>
                <w:b/>
                <w:sz w:val="16"/>
                <w:szCs w:val="16"/>
                <w:shd w:val="clear" w:color="auto" w:fill="FFFFFF"/>
                <w:lang w:val="es-BO" w:eastAsia="es-ES"/>
              </w:rPr>
              <w:t xml:space="preserve"> </w:t>
            </w:r>
            <w:r w:rsidRPr="007B1528">
              <w:rPr>
                <w:rFonts w:ascii="Calibri" w:hAnsi="Calibri"/>
                <w:sz w:val="16"/>
                <w:szCs w:val="16"/>
                <w:shd w:val="clear" w:color="auto" w:fill="FFFFFF"/>
                <w:lang w:val="es-BO" w:eastAsia="es-ES"/>
              </w:rPr>
              <w:t>(Cuñas</w:t>
            </w:r>
            <w:r w:rsidRPr="007B1528">
              <w:rPr>
                <w:rFonts w:ascii="Calibri" w:hAnsi="Calibri"/>
                <w:sz w:val="16"/>
                <w:szCs w:val="16"/>
                <w:lang w:val="es-BO" w:eastAsia="es-ES"/>
              </w:rPr>
              <w:t>)</w:t>
            </w:r>
            <w:r w:rsidRPr="007B1528">
              <w:rPr>
                <w:rFonts w:ascii="Calibri" w:hAnsi="Calibri"/>
                <w:b/>
                <w:sz w:val="16"/>
                <w:szCs w:val="16"/>
                <w:lang w:val="es-BO" w:eastAsia="es-ES"/>
              </w:rPr>
              <w:t xml:space="preserve">                              </w:t>
            </w:r>
          </w:p>
        </w:tc>
        <w:tc>
          <w:tcPr>
            <w:tcW w:w="492" w:type="dxa"/>
            <w:tcBorders>
              <w:bottom w:val="single" w:sz="4" w:space="0" w:color="auto"/>
            </w:tcBorders>
            <w:shd w:val="clear" w:color="auto" w:fill="auto"/>
            <w:vAlign w:val="center"/>
          </w:tcPr>
          <w:p w:rsidR="007B1528" w:rsidRPr="007B1528" w:rsidRDefault="007B1528" w:rsidP="007B1528">
            <w:pPr>
              <w:jc w:val="center"/>
              <w:rPr>
                <w:rFonts w:ascii="Calibri" w:hAnsi="Calibri"/>
                <w:b/>
                <w:sz w:val="16"/>
                <w:szCs w:val="16"/>
                <w:lang w:val="es-BO" w:eastAsia="es-ES"/>
              </w:rPr>
            </w:pPr>
          </w:p>
        </w:tc>
        <w:tc>
          <w:tcPr>
            <w:tcW w:w="244" w:type="dxa"/>
            <w:tcBorders>
              <w:top w:val="nil"/>
              <w:bottom w:val="nil"/>
            </w:tcBorders>
          </w:tcPr>
          <w:p w:rsidR="007B1528" w:rsidRPr="007B1528" w:rsidRDefault="007B1528" w:rsidP="007B1528">
            <w:pPr>
              <w:rPr>
                <w:rFonts w:ascii="Calibri" w:hAnsi="Calibri"/>
                <w:b/>
                <w:sz w:val="16"/>
                <w:szCs w:val="16"/>
                <w:lang w:val="es-BO" w:eastAsia="es-ES"/>
              </w:rPr>
            </w:pPr>
          </w:p>
        </w:tc>
        <w:tc>
          <w:tcPr>
            <w:tcW w:w="480" w:type="dxa"/>
            <w:vMerge w:val="restart"/>
            <w:vAlign w:val="center"/>
          </w:tcPr>
          <w:p w:rsidR="007B1528" w:rsidRPr="007B1528" w:rsidRDefault="007B1528" w:rsidP="007B1528">
            <w:pPr>
              <w:jc w:val="center"/>
              <w:rPr>
                <w:rFonts w:ascii="Calibri" w:hAnsi="Calibri"/>
                <w:sz w:val="16"/>
                <w:szCs w:val="16"/>
                <w:lang w:val="es-BO" w:eastAsia="es-ES"/>
              </w:rPr>
            </w:pPr>
            <w:r w:rsidRPr="007B1528">
              <w:rPr>
                <w:rFonts w:ascii="Calibri" w:hAnsi="Calibri"/>
                <w:sz w:val="16"/>
                <w:szCs w:val="16"/>
                <w:lang w:val="es-BO" w:eastAsia="es-ES"/>
              </w:rPr>
              <w:t>34</w:t>
            </w:r>
          </w:p>
        </w:tc>
        <w:tc>
          <w:tcPr>
            <w:tcW w:w="1414" w:type="dxa"/>
            <w:gridSpan w:val="3"/>
            <w:vMerge w:val="restart"/>
            <w:vAlign w:val="center"/>
          </w:tcPr>
          <w:p w:rsidR="007B1528" w:rsidRPr="007B1528" w:rsidRDefault="007B1528" w:rsidP="007B1528">
            <w:pPr>
              <w:jc w:val="center"/>
              <w:rPr>
                <w:rFonts w:ascii="Calibri" w:hAnsi="Calibri"/>
                <w:sz w:val="16"/>
                <w:szCs w:val="16"/>
                <w:lang w:val="es-BO" w:eastAsia="es-ES"/>
              </w:rPr>
            </w:pPr>
            <w:r w:rsidRPr="007B1528">
              <w:rPr>
                <w:rFonts w:ascii="Calibri" w:hAnsi="Calibri"/>
                <w:sz w:val="16"/>
                <w:szCs w:val="16"/>
                <w:lang w:val="es-BO" w:eastAsia="es-ES"/>
              </w:rPr>
              <w:t>Puesta a Tierra</w:t>
            </w:r>
          </w:p>
        </w:tc>
        <w:tc>
          <w:tcPr>
            <w:tcW w:w="3346" w:type="dxa"/>
            <w:gridSpan w:val="8"/>
            <w:vAlign w:val="center"/>
          </w:tcPr>
          <w:p w:rsidR="007B1528" w:rsidRPr="007B1528" w:rsidRDefault="007B1528" w:rsidP="007B1528">
            <w:pPr>
              <w:rPr>
                <w:rFonts w:ascii="Calibri" w:hAnsi="Calibri"/>
                <w:sz w:val="16"/>
                <w:szCs w:val="16"/>
                <w:lang w:val="es-BO" w:eastAsia="es-ES"/>
              </w:rPr>
            </w:pPr>
            <w:r w:rsidRPr="007B1528">
              <w:rPr>
                <w:rFonts w:ascii="Calibri" w:hAnsi="Calibri"/>
                <w:sz w:val="16"/>
                <w:szCs w:val="16"/>
                <w:lang w:val="es-BO" w:eastAsia="es-ES"/>
              </w:rPr>
              <w:t>Cable y pinza (si corresponde)</w:t>
            </w:r>
          </w:p>
        </w:tc>
        <w:tc>
          <w:tcPr>
            <w:tcW w:w="488" w:type="dxa"/>
          </w:tcPr>
          <w:p w:rsidR="007B1528" w:rsidRPr="007B1528" w:rsidRDefault="007B1528" w:rsidP="007B1528">
            <w:pPr>
              <w:tabs>
                <w:tab w:val="center" w:pos="4252"/>
                <w:tab w:val="right" w:pos="8504"/>
              </w:tabs>
              <w:rPr>
                <w:rFonts w:ascii="Calibri" w:hAnsi="Calibri"/>
                <w:sz w:val="16"/>
                <w:szCs w:val="16"/>
                <w:lang w:val="es-BO" w:eastAsia="es-ES"/>
              </w:rPr>
            </w:pPr>
          </w:p>
        </w:tc>
      </w:tr>
      <w:tr w:rsidR="007B1528" w:rsidRPr="007B1528" w:rsidTr="007B1528">
        <w:trPr>
          <w:gridAfter w:val="1"/>
          <w:wAfter w:w="7" w:type="dxa"/>
          <w:jc w:val="center"/>
        </w:trPr>
        <w:tc>
          <w:tcPr>
            <w:tcW w:w="3744" w:type="dxa"/>
            <w:gridSpan w:val="3"/>
            <w:tcBorders>
              <w:bottom w:val="single" w:sz="4" w:space="0" w:color="auto"/>
            </w:tcBorders>
            <w:shd w:val="clear" w:color="auto" w:fill="808080"/>
            <w:vAlign w:val="center"/>
          </w:tcPr>
          <w:p w:rsidR="007B1528" w:rsidRPr="007B1528" w:rsidRDefault="007B1528" w:rsidP="007B1528">
            <w:pPr>
              <w:jc w:val="center"/>
              <w:rPr>
                <w:rFonts w:ascii="Calibri" w:hAnsi="Calibri"/>
                <w:b/>
                <w:sz w:val="16"/>
                <w:szCs w:val="16"/>
                <w:lang w:val="es-BO" w:eastAsia="es-ES"/>
              </w:rPr>
            </w:pPr>
            <w:r w:rsidRPr="007B1528">
              <w:rPr>
                <w:rFonts w:ascii="Calibri" w:hAnsi="Calibri"/>
                <w:b/>
                <w:sz w:val="16"/>
                <w:szCs w:val="16"/>
                <w:lang w:val="es-BO" w:eastAsia="es-ES"/>
              </w:rPr>
              <w:t>III .DOCUMENTACION DEL VEHICULO</w:t>
            </w:r>
          </w:p>
        </w:tc>
        <w:tc>
          <w:tcPr>
            <w:tcW w:w="492" w:type="dxa"/>
            <w:tcBorders>
              <w:bottom w:val="single" w:sz="4" w:space="0" w:color="auto"/>
            </w:tcBorders>
            <w:shd w:val="clear" w:color="auto" w:fill="808080"/>
            <w:vAlign w:val="center"/>
          </w:tcPr>
          <w:p w:rsidR="007B1528" w:rsidRPr="007B1528" w:rsidRDefault="007B1528" w:rsidP="007B1528">
            <w:pPr>
              <w:jc w:val="center"/>
              <w:rPr>
                <w:rFonts w:ascii="Calibri" w:hAnsi="Calibri"/>
                <w:b/>
                <w:sz w:val="16"/>
                <w:szCs w:val="16"/>
                <w:lang w:val="es-BO" w:eastAsia="es-ES"/>
              </w:rPr>
            </w:pPr>
          </w:p>
        </w:tc>
        <w:tc>
          <w:tcPr>
            <w:tcW w:w="244" w:type="dxa"/>
            <w:tcBorders>
              <w:top w:val="nil"/>
              <w:bottom w:val="nil"/>
            </w:tcBorders>
          </w:tcPr>
          <w:p w:rsidR="007B1528" w:rsidRPr="007B1528" w:rsidRDefault="007B1528" w:rsidP="007B1528">
            <w:pPr>
              <w:rPr>
                <w:rFonts w:ascii="Calibri" w:hAnsi="Calibri"/>
                <w:b/>
                <w:sz w:val="16"/>
                <w:szCs w:val="16"/>
                <w:lang w:val="es-BO" w:eastAsia="es-ES"/>
              </w:rPr>
            </w:pPr>
          </w:p>
        </w:tc>
        <w:tc>
          <w:tcPr>
            <w:tcW w:w="480" w:type="dxa"/>
            <w:vMerge/>
            <w:vAlign w:val="center"/>
          </w:tcPr>
          <w:p w:rsidR="007B1528" w:rsidRPr="007B1528" w:rsidRDefault="007B1528" w:rsidP="007B1528">
            <w:pPr>
              <w:jc w:val="center"/>
              <w:rPr>
                <w:rFonts w:ascii="Calibri" w:hAnsi="Calibri"/>
                <w:sz w:val="16"/>
                <w:szCs w:val="16"/>
                <w:lang w:val="es-BO" w:eastAsia="es-ES"/>
              </w:rPr>
            </w:pPr>
          </w:p>
        </w:tc>
        <w:tc>
          <w:tcPr>
            <w:tcW w:w="1414" w:type="dxa"/>
            <w:gridSpan w:val="3"/>
            <w:vMerge/>
            <w:vAlign w:val="center"/>
          </w:tcPr>
          <w:p w:rsidR="007B1528" w:rsidRPr="007B1528" w:rsidRDefault="007B1528" w:rsidP="007B1528">
            <w:pPr>
              <w:jc w:val="center"/>
              <w:rPr>
                <w:rFonts w:ascii="Calibri" w:hAnsi="Calibri"/>
                <w:sz w:val="16"/>
                <w:szCs w:val="16"/>
                <w:lang w:val="es-BO" w:eastAsia="es-ES"/>
              </w:rPr>
            </w:pPr>
          </w:p>
        </w:tc>
        <w:tc>
          <w:tcPr>
            <w:tcW w:w="3346" w:type="dxa"/>
            <w:gridSpan w:val="8"/>
            <w:vAlign w:val="center"/>
          </w:tcPr>
          <w:p w:rsidR="007B1528" w:rsidRPr="007B1528" w:rsidRDefault="007B1528" w:rsidP="007B1528">
            <w:pPr>
              <w:rPr>
                <w:rFonts w:ascii="Calibri" w:hAnsi="Calibri"/>
                <w:sz w:val="16"/>
                <w:szCs w:val="16"/>
                <w:lang w:val="es-BO" w:eastAsia="es-ES"/>
              </w:rPr>
            </w:pPr>
            <w:r w:rsidRPr="007B1528">
              <w:rPr>
                <w:rFonts w:ascii="Calibri" w:hAnsi="Calibri"/>
                <w:sz w:val="16"/>
                <w:szCs w:val="16"/>
                <w:lang w:val="es-BO" w:eastAsia="es-ES"/>
              </w:rPr>
              <w:t>Punto de contacto (planchuela cisterna)</w:t>
            </w:r>
          </w:p>
        </w:tc>
        <w:tc>
          <w:tcPr>
            <w:tcW w:w="488" w:type="dxa"/>
          </w:tcPr>
          <w:p w:rsidR="007B1528" w:rsidRPr="007B1528" w:rsidRDefault="007B1528" w:rsidP="007B1528">
            <w:pPr>
              <w:tabs>
                <w:tab w:val="center" w:pos="4252"/>
                <w:tab w:val="right" w:pos="8504"/>
              </w:tabs>
              <w:rPr>
                <w:rFonts w:ascii="Calibri" w:hAnsi="Calibri"/>
                <w:sz w:val="16"/>
                <w:szCs w:val="16"/>
                <w:lang w:val="es-BO" w:eastAsia="es-ES"/>
              </w:rPr>
            </w:pPr>
          </w:p>
        </w:tc>
      </w:tr>
      <w:tr w:rsidR="007B1528" w:rsidRPr="007B1528" w:rsidTr="007B1528">
        <w:trPr>
          <w:gridAfter w:val="1"/>
          <w:wAfter w:w="7" w:type="dxa"/>
          <w:cantSplit/>
          <w:jc w:val="center"/>
        </w:trPr>
        <w:tc>
          <w:tcPr>
            <w:tcW w:w="388" w:type="dxa"/>
            <w:tcBorders>
              <w:top w:val="single" w:sz="4" w:space="0" w:color="auto"/>
            </w:tcBorders>
            <w:shd w:val="clear" w:color="auto" w:fill="auto"/>
            <w:vAlign w:val="center"/>
          </w:tcPr>
          <w:p w:rsidR="007B1528" w:rsidRPr="007B1528" w:rsidRDefault="007B1528" w:rsidP="007B1528">
            <w:pPr>
              <w:jc w:val="center"/>
              <w:rPr>
                <w:rFonts w:ascii="Calibri" w:hAnsi="Calibri"/>
                <w:sz w:val="16"/>
                <w:szCs w:val="16"/>
                <w:lang w:val="es-BO" w:eastAsia="es-ES"/>
              </w:rPr>
            </w:pPr>
            <w:r w:rsidRPr="007B1528">
              <w:rPr>
                <w:rFonts w:ascii="Calibri" w:hAnsi="Calibri"/>
                <w:sz w:val="16"/>
                <w:szCs w:val="16"/>
                <w:lang w:val="es-BO" w:eastAsia="es-ES"/>
              </w:rPr>
              <w:t>16</w:t>
            </w:r>
          </w:p>
        </w:tc>
        <w:tc>
          <w:tcPr>
            <w:tcW w:w="3356" w:type="dxa"/>
            <w:gridSpan w:val="2"/>
            <w:tcBorders>
              <w:top w:val="single" w:sz="4" w:space="0" w:color="auto"/>
            </w:tcBorders>
            <w:shd w:val="clear" w:color="auto" w:fill="auto"/>
            <w:vAlign w:val="center"/>
          </w:tcPr>
          <w:p w:rsidR="007B1528" w:rsidRPr="007B1528" w:rsidRDefault="007B1528" w:rsidP="007B1528">
            <w:pPr>
              <w:rPr>
                <w:rFonts w:ascii="Calibri" w:hAnsi="Calibri"/>
                <w:sz w:val="16"/>
                <w:szCs w:val="16"/>
                <w:lang w:val="es-BO" w:eastAsia="es-ES"/>
              </w:rPr>
            </w:pPr>
            <w:r w:rsidRPr="007B1528">
              <w:rPr>
                <w:rFonts w:ascii="Calibri" w:hAnsi="Calibri"/>
                <w:sz w:val="16"/>
                <w:szCs w:val="16"/>
                <w:lang w:val="es-BO" w:eastAsia="es-ES"/>
              </w:rPr>
              <w:t>Inspección Técnica (Roseta)</w:t>
            </w:r>
          </w:p>
        </w:tc>
        <w:tc>
          <w:tcPr>
            <w:tcW w:w="492" w:type="dxa"/>
            <w:tcBorders>
              <w:top w:val="single" w:sz="4" w:space="0" w:color="auto"/>
            </w:tcBorders>
            <w:shd w:val="clear" w:color="auto" w:fill="auto"/>
          </w:tcPr>
          <w:p w:rsidR="007B1528" w:rsidRPr="007B1528" w:rsidRDefault="007B1528" w:rsidP="007B1528">
            <w:pPr>
              <w:rPr>
                <w:rFonts w:ascii="Calibri" w:hAnsi="Calibri"/>
                <w:b/>
                <w:sz w:val="16"/>
                <w:szCs w:val="16"/>
                <w:lang w:val="es-BO" w:eastAsia="es-ES"/>
              </w:rPr>
            </w:pPr>
          </w:p>
        </w:tc>
        <w:tc>
          <w:tcPr>
            <w:tcW w:w="244" w:type="dxa"/>
            <w:tcBorders>
              <w:top w:val="nil"/>
              <w:bottom w:val="nil"/>
            </w:tcBorders>
          </w:tcPr>
          <w:p w:rsidR="007B1528" w:rsidRPr="007B1528" w:rsidRDefault="007B1528" w:rsidP="007B1528">
            <w:pPr>
              <w:rPr>
                <w:rFonts w:ascii="Calibri" w:hAnsi="Calibri"/>
                <w:b/>
                <w:sz w:val="16"/>
                <w:szCs w:val="16"/>
                <w:lang w:val="es-BO" w:eastAsia="es-ES"/>
              </w:rPr>
            </w:pPr>
          </w:p>
        </w:tc>
        <w:tc>
          <w:tcPr>
            <w:tcW w:w="480" w:type="dxa"/>
            <w:vMerge w:val="restart"/>
            <w:vAlign w:val="center"/>
          </w:tcPr>
          <w:p w:rsidR="007B1528" w:rsidRPr="007B1528" w:rsidRDefault="007B1528" w:rsidP="007B1528">
            <w:pPr>
              <w:jc w:val="center"/>
              <w:rPr>
                <w:rFonts w:ascii="Calibri" w:hAnsi="Calibri"/>
                <w:sz w:val="16"/>
                <w:szCs w:val="16"/>
                <w:lang w:val="es-BO" w:eastAsia="es-ES"/>
              </w:rPr>
            </w:pPr>
            <w:r w:rsidRPr="007B1528">
              <w:rPr>
                <w:rFonts w:ascii="Calibri" w:hAnsi="Calibri"/>
                <w:sz w:val="16"/>
                <w:szCs w:val="16"/>
                <w:lang w:val="es-BO" w:eastAsia="es-ES"/>
              </w:rPr>
              <w:t>35</w:t>
            </w:r>
          </w:p>
        </w:tc>
        <w:tc>
          <w:tcPr>
            <w:tcW w:w="1414" w:type="dxa"/>
            <w:gridSpan w:val="3"/>
            <w:vMerge w:val="restart"/>
            <w:vAlign w:val="center"/>
          </w:tcPr>
          <w:p w:rsidR="007B1528" w:rsidRPr="007B1528" w:rsidRDefault="007B1528" w:rsidP="007B1528">
            <w:pPr>
              <w:rPr>
                <w:rFonts w:ascii="Calibri" w:hAnsi="Calibri"/>
                <w:b/>
                <w:sz w:val="16"/>
                <w:szCs w:val="16"/>
                <w:lang w:val="es-BO" w:eastAsia="es-ES"/>
              </w:rPr>
            </w:pPr>
            <w:r w:rsidRPr="007B1528">
              <w:rPr>
                <w:rFonts w:ascii="Calibri" w:hAnsi="Calibri"/>
                <w:sz w:val="16"/>
                <w:szCs w:val="16"/>
                <w:lang w:val="es-BO" w:eastAsia="es-ES"/>
              </w:rPr>
              <w:t>Señalización</w:t>
            </w:r>
          </w:p>
        </w:tc>
        <w:tc>
          <w:tcPr>
            <w:tcW w:w="3346" w:type="dxa"/>
            <w:gridSpan w:val="8"/>
            <w:vAlign w:val="center"/>
          </w:tcPr>
          <w:p w:rsidR="007B1528" w:rsidRPr="007B1528" w:rsidRDefault="007B1528" w:rsidP="007B1528">
            <w:pPr>
              <w:rPr>
                <w:rFonts w:ascii="Calibri" w:hAnsi="Calibri"/>
                <w:b/>
                <w:sz w:val="16"/>
                <w:szCs w:val="16"/>
                <w:lang w:val="es-BO" w:eastAsia="es-ES"/>
              </w:rPr>
            </w:pPr>
            <w:r w:rsidRPr="007B1528">
              <w:rPr>
                <w:rFonts w:ascii="Calibri" w:hAnsi="Calibri"/>
                <w:sz w:val="16"/>
                <w:szCs w:val="16"/>
                <w:lang w:val="es-BO" w:eastAsia="es-ES"/>
              </w:rPr>
              <w:t>Señalización:</w:t>
            </w:r>
          </w:p>
        </w:tc>
        <w:tc>
          <w:tcPr>
            <w:tcW w:w="488" w:type="dxa"/>
          </w:tcPr>
          <w:p w:rsidR="007B1528" w:rsidRPr="007B1528" w:rsidRDefault="007B1528" w:rsidP="007B1528">
            <w:pPr>
              <w:rPr>
                <w:rFonts w:ascii="Calibri" w:hAnsi="Calibri"/>
                <w:sz w:val="16"/>
                <w:szCs w:val="16"/>
                <w:lang w:val="es-BO" w:eastAsia="es-ES"/>
              </w:rPr>
            </w:pPr>
          </w:p>
        </w:tc>
      </w:tr>
      <w:tr w:rsidR="007B1528" w:rsidRPr="007B1528" w:rsidTr="007B1528">
        <w:trPr>
          <w:gridAfter w:val="1"/>
          <w:wAfter w:w="7" w:type="dxa"/>
          <w:cantSplit/>
          <w:jc w:val="center"/>
        </w:trPr>
        <w:tc>
          <w:tcPr>
            <w:tcW w:w="388" w:type="dxa"/>
            <w:shd w:val="clear" w:color="auto" w:fill="auto"/>
            <w:vAlign w:val="center"/>
          </w:tcPr>
          <w:p w:rsidR="007B1528" w:rsidRPr="007B1528" w:rsidRDefault="007B1528" w:rsidP="007B1528">
            <w:pPr>
              <w:jc w:val="center"/>
              <w:rPr>
                <w:rFonts w:ascii="Calibri" w:hAnsi="Calibri"/>
                <w:sz w:val="16"/>
                <w:szCs w:val="16"/>
                <w:lang w:val="es-BO" w:eastAsia="es-ES"/>
              </w:rPr>
            </w:pPr>
            <w:r w:rsidRPr="007B1528">
              <w:rPr>
                <w:rFonts w:ascii="Calibri" w:hAnsi="Calibri"/>
                <w:sz w:val="16"/>
                <w:szCs w:val="16"/>
                <w:lang w:val="es-BO" w:eastAsia="es-ES"/>
              </w:rPr>
              <w:t>17</w:t>
            </w:r>
          </w:p>
        </w:tc>
        <w:tc>
          <w:tcPr>
            <w:tcW w:w="3356" w:type="dxa"/>
            <w:gridSpan w:val="2"/>
            <w:shd w:val="clear" w:color="auto" w:fill="auto"/>
            <w:vAlign w:val="center"/>
          </w:tcPr>
          <w:p w:rsidR="007B1528" w:rsidRPr="007B1528" w:rsidRDefault="007B1528" w:rsidP="007B1528">
            <w:pPr>
              <w:rPr>
                <w:rFonts w:ascii="Calibri" w:hAnsi="Calibri"/>
                <w:sz w:val="16"/>
                <w:szCs w:val="16"/>
                <w:lang w:val="es-BO" w:eastAsia="es-ES"/>
              </w:rPr>
            </w:pPr>
            <w:r w:rsidRPr="007B1528">
              <w:rPr>
                <w:rFonts w:ascii="Calibri" w:hAnsi="Calibri"/>
                <w:sz w:val="16"/>
                <w:szCs w:val="16"/>
                <w:lang w:val="en-US" w:eastAsia="es-ES"/>
              </w:rPr>
              <w:t>S.O.A.T</w:t>
            </w:r>
          </w:p>
        </w:tc>
        <w:tc>
          <w:tcPr>
            <w:tcW w:w="492" w:type="dxa"/>
            <w:shd w:val="clear" w:color="auto" w:fill="auto"/>
          </w:tcPr>
          <w:p w:rsidR="007B1528" w:rsidRPr="007B1528" w:rsidRDefault="007B1528" w:rsidP="007B1528">
            <w:pPr>
              <w:rPr>
                <w:rFonts w:ascii="Calibri" w:hAnsi="Calibri"/>
                <w:b/>
                <w:sz w:val="16"/>
                <w:szCs w:val="16"/>
                <w:lang w:val="es-BO" w:eastAsia="es-ES"/>
              </w:rPr>
            </w:pPr>
          </w:p>
        </w:tc>
        <w:tc>
          <w:tcPr>
            <w:tcW w:w="244" w:type="dxa"/>
            <w:tcBorders>
              <w:top w:val="nil"/>
              <w:bottom w:val="nil"/>
            </w:tcBorders>
          </w:tcPr>
          <w:p w:rsidR="007B1528" w:rsidRPr="007B1528" w:rsidRDefault="007B1528" w:rsidP="007B1528">
            <w:pPr>
              <w:rPr>
                <w:rFonts w:ascii="Calibri" w:hAnsi="Calibri"/>
                <w:b/>
                <w:sz w:val="16"/>
                <w:szCs w:val="16"/>
                <w:lang w:val="es-BO" w:eastAsia="es-ES"/>
              </w:rPr>
            </w:pPr>
          </w:p>
        </w:tc>
        <w:tc>
          <w:tcPr>
            <w:tcW w:w="480" w:type="dxa"/>
            <w:vMerge/>
            <w:vAlign w:val="center"/>
          </w:tcPr>
          <w:p w:rsidR="007B1528" w:rsidRPr="007B1528" w:rsidRDefault="007B1528" w:rsidP="007B1528">
            <w:pPr>
              <w:jc w:val="center"/>
              <w:rPr>
                <w:rFonts w:ascii="Calibri" w:hAnsi="Calibri"/>
                <w:sz w:val="16"/>
                <w:szCs w:val="16"/>
                <w:lang w:val="es-BO" w:eastAsia="es-ES"/>
              </w:rPr>
            </w:pPr>
          </w:p>
        </w:tc>
        <w:tc>
          <w:tcPr>
            <w:tcW w:w="1414" w:type="dxa"/>
            <w:gridSpan w:val="3"/>
            <w:vMerge/>
            <w:vAlign w:val="center"/>
          </w:tcPr>
          <w:p w:rsidR="007B1528" w:rsidRPr="007B1528" w:rsidRDefault="007B1528" w:rsidP="007B1528">
            <w:pPr>
              <w:rPr>
                <w:rFonts w:ascii="Calibri" w:hAnsi="Calibri"/>
                <w:b/>
                <w:sz w:val="16"/>
                <w:szCs w:val="16"/>
                <w:lang w:val="es-BO" w:eastAsia="es-ES"/>
              </w:rPr>
            </w:pPr>
          </w:p>
        </w:tc>
        <w:tc>
          <w:tcPr>
            <w:tcW w:w="3346" w:type="dxa"/>
            <w:gridSpan w:val="8"/>
            <w:vAlign w:val="center"/>
          </w:tcPr>
          <w:p w:rsidR="007B1528" w:rsidRPr="007B1528" w:rsidRDefault="007B1528" w:rsidP="007B1528">
            <w:pPr>
              <w:rPr>
                <w:rFonts w:ascii="Calibri" w:hAnsi="Calibri"/>
                <w:b/>
                <w:sz w:val="16"/>
                <w:szCs w:val="16"/>
                <w:lang w:val="es-BO" w:eastAsia="es-ES"/>
              </w:rPr>
            </w:pPr>
            <w:r w:rsidRPr="007B1528">
              <w:rPr>
                <w:rFonts w:ascii="Calibri" w:hAnsi="Calibri"/>
                <w:sz w:val="16"/>
                <w:szCs w:val="16"/>
                <w:lang w:val="es-BO" w:eastAsia="es-ES"/>
              </w:rPr>
              <w:t>Capacidad del Cisterna/Tanque</w:t>
            </w:r>
          </w:p>
        </w:tc>
        <w:tc>
          <w:tcPr>
            <w:tcW w:w="488" w:type="dxa"/>
          </w:tcPr>
          <w:p w:rsidR="007B1528" w:rsidRPr="007B1528" w:rsidRDefault="007B1528" w:rsidP="007B1528">
            <w:pPr>
              <w:rPr>
                <w:rFonts w:ascii="Calibri" w:hAnsi="Calibri"/>
                <w:sz w:val="16"/>
                <w:szCs w:val="16"/>
                <w:lang w:val="es-BO" w:eastAsia="es-ES"/>
              </w:rPr>
            </w:pPr>
          </w:p>
        </w:tc>
      </w:tr>
      <w:tr w:rsidR="007B1528" w:rsidRPr="007B1528" w:rsidTr="007B1528">
        <w:trPr>
          <w:gridAfter w:val="1"/>
          <w:wAfter w:w="7" w:type="dxa"/>
          <w:jc w:val="center"/>
        </w:trPr>
        <w:tc>
          <w:tcPr>
            <w:tcW w:w="388" w:type="dxa"/>
            <w:shd w:val="clear" w:color="auto" w:fill="auto"/>
          </w:tcPr>
          <w:p w:rsidR="007B1528" w:rsidRPr="007B1528" w:rsidRDefault="007B1528" w:rsidP="007B1528">
            <w:pPr>
              <w:jc w:val="center"/>
              <w:rPr>
                <w:rFonts w:ascii="Calibri" w:hAnsi="Calibri"/>
                <w:sz w:val="16"/>
                <w:szCs w:val="16"/>
                <w:lang w:val="es-BO" w:eastAsia="es-ES"/>
              </w:rPr>
            </w:pPr>
            <w:r w:rsidRPr="007B1528">
              <w:rPr>
                <w:rFonts w:ascii="Calibri" w:hAnsi="Calibri"/>
                <w:sz w:val="16"/>
                <w:szCs w:val="16"/>
                <w:lang w:val="es-BO" w:eastAsia="es-ES"/>
              </w:rPr>
              <w:t>18</w:t>
            </w:r>
          </w:p>
        </w:tc>
        <w:tc>
          <w:tcPr>
            <w:tcW w:w="3356" w:type="dxa"/>
            <w:gridSpan w:val="2"/>
            <w:shd w:val="clear" w:color="auto" w:fill="auto"/>
            <w:vAlign w:val="center"/>
          </w:tcPr>
          <w:p w:rsidR="007B1528" w:rsidRPr="007B1528" w:rsidRDefault="007B1528" w:rsidP="007B1528">
            <w:pPr>
              <w:rPr>
                <w:rFonts w:ascii="Calibri" w:hAnsi="Calibri"/>
                <w:sz w:val="16"/>
                <w:szCs w:val="16"/>
                <w:lang w:val="es-BO" w:eastAsia="es-ES"/>
              </w:rPr>
            </w:pPr>
            <w:r w:rsidRPr="007B1528">
              <w:rPr>
                <w:rFonts w:ascii="Calibri" w:hAnsi="Calibri"/>
                <w:sz w:val="16"/>
                <w:szCs w:val="16"/>
                <w:lang w:val="es-BO" w:eastAsia="es-ES"/>
              </w:rPr>
              <w:t>Hoja de Ruta (Gasolina Estabilizada)</w:t>
            </w:r>
          </w:p>
        </w:tc>
        <w:tc>
          <w:tcPr>
            <w:tcW w:w="492" w:type="dxa"/>
            <w:shd w:val="clear" w:color="auto" w:fill="auto"/>
          </w:tcPr>
          <w:p w:rsidR="007B1528" w:rsidRPr="007B1528" w:rsidRDefault="007B1528" w:rsidP="007B1528">
            <w:pPr>
              <w:rPr>
                <w:rFonts w:ascii="Calibri" w:hAnsi="Calibri"/>
                <w:b/>
                <w:sz w:val="16"/>
                <w:szCs w:val="16"/>
                <w:lang w:val="es-BO" w:eastAsia="es-ES"/>
              </w:rPr>
            </w:pPr>
          </w:p>
        </w:tc>
        <w:tc>
          <w:tcPr>
            <w:tcW w:w="244" w:type="dxa"/>
            <w:tcBorders>
              <w:top w:val="nil"/>
              <w:bottom w:val="nil"/>
              <w:right w:val="single" w:sz="4" w:space="0" w:color="auto"/>
            </w:tcBorders>
          </w:tcPr>
          <w:p w:rsidR="007B1528" w:rsidRPr="007B1528" w:rsidRDefault="007B1528" w:rsidP="007B1528">
            <w:pPr>
              <w:rPr>
                <w:rFonts w:ascii="Calibri" w:hAnsi="Calibri"/>
                <w:b/>
                <w:sz w:val="16"/>
                <w:szCs w:val="16"/>
                <w:lang w:val="es-BO" w:eastAsia="es-ES"/>
              </w:rPr>
            </w:pPr>
          </w:p>
        </w:tc>
        <w:tc>
          <w:tcPr>
            <w:tcW w:w="480" w:type="dxa"/>
            <w:tcBorders>
              <w:top w:val="nil"/>
              <w:left w:val="single" w:sz="4" w:space="0" w:color="auto"/>
              <w:right w:val="nil"/>
            </w:tcBorders>
            <w:vAlign w:val="center"/>
          </w:tcPr>
          <w:p w:rsidR="007B1528" w:rsidRPr="007B1528" w:rsidRDefault="007B1528" w:rsidP="007B1528">
            <w:pPr>
              <w:jc w:val="center"/>
              <w:rPr>
                <w:rFonts w:ascii="Calibri" w:hAnsi="Calibri"/>
                <w:sz w:val="16"/>
                <w:szCs w:val="16"/>
                <w:lang w:val="es-BO" w:eastAsia="es-ES"/>
              </w:rPr>
            </w:pPr>
            <w:r w:rsidRPr="007B1528">
              <w:rPr>
                <w:rFonts w:ascii="Calibri" w:hAnsi="Calibri"/>
                <w:sz w:val="16"/>
                <w:szCs w:val="16"/>
                <w:lang w:val="es-BO" w:eastAsia="es-ES"/>
              </w:rPr>
              <w:t>36</w:t>
            </w:r>
          </w:p>
        </w:tc>
        <w:tc>
          <w:tcPr>
            <w:tcW w:w="4760" w:type="dxa"/>
            <w:gridSpan w:val="11"/>
            <w:tcBorders>
              <w:top w:val="nil"/>
              <w:left w:val="single" w:sz="4" w:space="0" w:color="auto"/>
            </w:tcBorders>
            <w:vAlign w:val="center"/>
          </w:tcPr>
          <w:p w:rsidR="007B1528" w:rsidRPr="007B1528" w:rsidRDefault="007B1528" w:rsidP="007B1528">
            <w:pPr>
              <w:rPr>
                <w:rFonts w:ascii="Calibri" w:hAnsi="Calibri"/>
                <w:b/>
                <w:sz w:val="16"/>
                <w:szCs w:val="16"/>
                <w:lang w:val="es-BO" w:eastAsia="es-ES"/>
              </w:rPr>
            </w:pPr>
            <w:r w:rsidRPr="007B1528">
              <w:rPr>
                <w:rFonts w:ascii="Calibri" w:hAnsi="Calibri"/>
                <w:sz w:val="16"/>
                <w:szCs w:val="16"/>
                <w:lang w:val="es-BO" w:eastAsia="es-ES"/>
              </w:rPr>
              <w:t>Mangueras: (estado general y acoples)</w:t>
            </w:r>
          </w:p>
        </w:tc>
        <w:tc>
          <w:tcPr>
            <w:tcW w:w="488" w:type="dxa"/>
            <w:tcBorders>
              <w:top w:val="nil"/>
              <w:bottom w:val="single" w:sz="4" w:space="0" w:color="auto"/>
            </w:tcBorders>
            <w:shd w:val="clear" w:color="auto" w:fill="auto"/>
          </w:tcPr>
          <w:p w:rsidR="007B1528" w:rsidRPr="007B1528" w:rsidRDefault="007B1528" w:rsidP="007B1528">
            <w:pPr>
              <w:rPr>
                <w:rFonts w:ascii="Calibri" w:hAnsi="Calibri"/>
                <w:b/>
                <w:sz w:val="16"/>
                <w:szCs w:val="16"/>
                <w:lang w:val="es-BO" w:eastAsia="es-ES"/>
              </w:rPr>
            </w:pPr>
          </w:p>
        </w:tc>
      </w:tr>
      <w:tr w:rsidR="007B1528" w:rsidRPr="007B1528" w:rsidTr="007B1528">
        <w:trPr>
          <w:gridAfter w:val="1"/>
          <w:wAfter w:w="7" w:type="dxa"/>
          <w:jc w:val="center"/>
        </w:trPr>
        <w:tc>
          <w:tcPr>
            <w:tcW w:w="388" w:type="dxa"/>
            <w:tcBorders>
              <w:top w:val="nil"/>
              <w:left w:val="single" w:sz="4" w:space="0" w:color="auto"/>
              <w:right w:val="single" w:sz="4" w:space="0" w:color="auto"/>
            </w:tcBorders>
            <w:shd w:val="clear" w:color="auto" w:fill="auto"/>
          </w:tcPr>
          <w:p w:rsidR="007B1528" w:rsidRPr="007B1528" w:rsidRDefault="007B1528" w:rsidP="007B1528">
            <w:pPr>
              <w:jc w:val="center"/>
              <w:rPr>
                <w:rFonts w:ascii="Calibri" w:hAnsi="Calibri"/>
                <w:sz w:val="16"/>
                <w:szCs w:val="16"/>
                <w:lang w:val="es-BO" w:eastAsia="es-ES"/>
              </w:rPr>
            </w:pPr>
            <w:r w:rsidRPr="007B1528">
              <w:rPr>
                <w:rFonts w:ascii="Calibri" w:hAnsi="Calibri"/>
                <w:sz w:val="16"/>
                <w:szCs w:val="16"/>
                <w:lang w:val="es-BO" w:eastAsia="es-ES"/>
              </w:rPr>
              <w:t>19</w:t>
            </w:r>
          </w:p>
        </w:tc>
        <w:tc>
          <w:tcPr>
            <w:tcW w:w="3356" w:type="dxa"/>
            <w:gridSpan w:val="2"/>
            <w:tcBorders>
              <w:top w:val="nil"/>
              <w:left w:val="nil"/>
              <w:right w:val="single" w:sz="4" w:space="0" w:color="auto"/>
            </w:tcBorders>
            <w:shd w:val="clear" w:color="auto" w:fill="auto"/>
            <w:vAlign w:val="center"/>
          </w:tcPr>
          <w:p w:rsidR="007B1528" w:rsidRPr="007B1528" w:rsidRDefault="007B1528" w:rsidP="007B1528">
            <w:pPr>
              <w:rPr>
                <w:rFonts w:ascii="Calibri" w:hAnsi="Calibri"/>
                <w:b/>
                <w:sz w:val="16"/>
                <w:szCs w:val="16"/>
                <w:lang w:val="es-BO" w:eastAsia="es-ES"/>
              </w:rPr>
            </w:pPr>
            <w:r w:rsidRPr="007B1528">
              <w:rPr>
                <w:rFonts w:ascii="Calibri" w:hAnsi="Calibri"/>
                <w:sz w:val="16"/>
                <w:szCs w:val="16"/>
                <w:lang w:val="es-BO" w:eastAsia="es-ES"/>
              </w:rPr>
              <w:t>Seguro Automotor</w:t>
            </w:r>
          </w:p>
        </w:tc>
        <w:tc>
          <w:tcPr>
            <w:tcW w:w="492" w:type="dxa"/>
            <w:tcBorders>
              <w:top w:val="nil"/>
              <w:left w:val="nil"/>
              <w:right w:val="single" w:sz="4" w:space="0" w:color="auto"/>
            </w:tcBorders>
            <w:shd w:val="clear" w:color="auto" w:fill="auto"/>
          </w:tcPr>
          <w:p w:rsidR="007B1528" w:rsidRPr="007B1528" w:rsidRDefault="007B1528" w:rsidP="007B1528">
            <w:pPr>
              <w:rPr>
                <w:rFonts w:ascii="Calibri" w:hAnsi="Calibri"/>
                <w:b/>
                <w:sz w:val="16"/>
                <w:szCs w:val="16"/>
                <w:lang w:val="es-BO" w:eastAsia="es-ES"/>
              </w:rPr>
            </w:pPr>
          </w:p>
        </w:tc>
        <w:tc>
          <w:tcPr>
            <w:tcW w:w="244" w:type="dxa"/>
            <w:tcBorders>
              <w:top w:val="nil"/>
              <w:left w:val="nil"/>
              <w:right w:val="single" w:sz="4" w:space="0" w:color="auto"/>
            </w:tcBorders>
            <w:shd w:val="clear" w:color="auto" w:fill="auto"/>
          </w:tcPr>
          <w:p w:rsidR="007B1528" w:rsidRPr="007B1528" w:rsidRDefault="007B1528" w:rsidP="007B1528">
            <w:pPr>
              <w:rPr>
                <w:rFonts w:ascii="Calibri" w:hAnsi="Calibri"/>
                <w:b/>
                <w:sz w:val="16"/>
                <w:szCs w:val="16"/>
                <w:lang w:val="es-BO" w:eastAsia="es-ES"/>
              </w:rPr>
            </w:pPr>
          </w:p>
        </w:tc>
        <w:tc>
          <w:tcPr>
            <w:tcW w:w="480" w:type="dxa"/>
            <w:tcBorders>
              <w:top w:val="nil"/>
              <w:left w:val="single" w:sz="4" w:space="0" w:color="auto"/>
              <w:right w:val="nil"/>
            </w:tcBorders>
          </w:tcPr>
          <w:p w:rsidR="007B1528" w:rsidRPr="007B1528" w:rsidRDefault="007B1528" w:rsidP="007B1528">
            <w:pPr>
              <w:jc w:val="center"/>
              <w:rPr>
                <w:rFonts w:ascii="Calibri" w:hAnsi="Calibri"/>
                <w:sz w:val="16"/>
                <w:szCs w:val="16"/>
                <w:lang w:val="es-BO" w:eastAsia="es-ES"/>
              </w:rPr>
            </w:pPr>
            <w:r w:rsidRPr="007B1528">
              <w:rPr>
                <w:rFonts w:ascii="Calibri" w:hAnsi="Calibri"/>
                <w:sz w:val="16"/>
                <w:szCs w:val="16"/>
                <w:lang w:val="es-BO" w:eastAsia="es-ES"/>
              </w:rPr>
              <w:t>37</w:t>
            </w:r>
          </w:p>
        </w:tc>
        <w:tc>
          <w:tcPr>
            <w:tcW w:w="4760" w:type="dxa"/>
            <w:gridSpan w:val="11"/>
            <w:tcBorders>
              <w:top w:val="nil"/>
              <w:left w:val="single" w:sz="4" w:space="0" w:color="auto"/>
            </w:tcBorders>
          </w:tcPr>
          <w:p w:rsidR="007B1528" w:rsidRPr="007B1528" w:rsidRDefault="007B1528" w:rsidP="007B1528">
            <w:pPr>
              <w:rPr>
                <w:rFonts w:ascii="Calibri" w:hAnsi="Calibri"/>
                <w:b/>
                <w:sz w:val="16"/>
                <w:szCs w:val="16"/>
                <w:lang w:val="es-BO" w:eastAsia="es-ES"/>
              </w:rPr>
            </w:pPr>
            <w:r w:rsidRPr="007B1528">
              <w:rPr>
                <w:rFonts w:ascii="Calibri" w:hAnsi="Calibri"/>
                <w:sz w:val="16"/>
                <w:szCs w:val="16"/>
                <w:lang w:val="es-BO" w:eastAsia="es-ES"/>
              </w:rPr>
              <w:t>Placa de DE:/CERTIFICACION</w:t>
            </w:r>
          </w:p>
        </w:tc>
        <w:tc>
          <w:tcPr>
            <w:tcW w:w="488" w:type="dxa"/>
            <w:tcBorders>
              <w:top w:val="single" w:sz="4" w:space="0" w:color="auto"/>
              <w:bottom w:val="nil"/>
            </w:tcBorders>
            <w:shd w:val="clear" w:color="auto" w:fill="auto"/>
          </w:tcPr>
          <w:p w:rsidR="007B1528" w:rsidRPr="007B1528" w:rsidRDefault="007B1528" w:rsidP="007B1528">
            <w:pPr>
              <w:rPr>
                <w:rFonts w:ascii="Calibri" w:hAnsi="Calibri"/>
                <w:b/>
                <w:sz w:val="16"/>
                <w:szCs w:val="16"/>
                <w:lang w:val="es-BO" w:eastAsia="es-ES"/>
              </w:rPr>
            </w:pPr>
          </w:p>
        </w:tc>
      </w:tr>
      <w:tr w:rsidR="007B1528" w:rsidRPr="007B1528" w:rsidTr="007B1528">
        <w:tblPrEx>
          <w:tblBorders>
            <w:left w:val="none" w:sz="0" w:space="0" w:color="auto"/>
            <w:bottom w:val="none" w:sz="0" w:space="0" w:color="auto"/>
            <w:right w:val="none" w:sz="0" w:space="0" w:color="auto"/>
            <w:insideH w:val="none" w:sz="0" w:space="0" w:color="auto"/>
            <w:insideV w:val="none" w:sz="0" w:space="0" w:color="auto"/>
          </w:tblBorders>
        </w:tblPrEx>
        <w:trPr>
          <w:gridBefore w:val="15"/>
          <w:wBefore w:w="9302" w:type="dxa"/>
          <w:trHeight w:val="100"/>
          <w:jc w:val="center"/>
        </w:trPr>
        <w:tc>
          <w:tcPr>
            <w:tcW w:w="913" w:type="dxa"/>
            <w:gridSpan w:val="4"/>
            <w:tcBorders>
              <w:top w:val="single" w:sz="4" w:space="0" w:color="auto"/>
            </w:tcBorders>
          </w:tcPr>
          <w:p w:rsidR="007B1528" w:rsidRPr="007B1528" w:rsidRDefault="007B1528" w:rsidP="007B1528">
            <w:pPr>
              <w:rPr>
                <w:rFonts w:ascii="Calibri" w:hAnsi="Calibri" w:cs="Arial"/>
                <w:b/>
                <w:sz w:val="16"/>
                <w:szCs w:val="16"/>
                <w:lang w:val="es-BO" w:eastAsia="es-ES"/>
              </w:rPr>
            </w:pPr>
          </w:p>
        </w:tc>
      </w:tr>
    </w:tbl>
    <w:p w:rsidR="007B1528" w:rsidRPr="007B1528" w:rsidRDefault="007B1528" w:rsidP="007B1528">
      <w:pPr>
        <w:ind w:left="-284" w:firstLine="284"/>
        <w:rPr>
          <w:rFonts w:ascii="Calibri" w:hAnsi="Calibri" w:cs="Arial"/>
          <w:sz w:val="16"/>
          <w:szCs w:val="16"/>
          <w:lang w:val="es-BO" w:eastAsia="es-ES"/>
        </w:rPr>
      </w:pPr>
      <w:r w:rsidRPr="007B1528">
        <w:rPr>
          <w:rFonts w:ascii="Calibri" w:hAnsi="Calibri" w:cs="Arial"/>
          <w:b/>
          <w:sz w:val="16"/>
          <w:szCs w:val="16"/>
          <w:lang w:val="es-BO" w:eastAsia="es-ES"/>
        </w:rPr>
        <w:t>C:</w:t>
      </w:r>
      <w:r w:rsidRPr="007B1528">
        <w:rPr>
          <w:rFonts w:ascii="Calibri" w:hAnsi="Calibri" w:cs="Arial"/>
          <w:sz w:val="16"/>
          <w:szCs w:val="16"/>
          <w:lang w:val="es-BO" w:eastAsia="es-ES"/>
        </w:rPr>
        <w:t xml:space="preserve"> CORRECTO </w:t>
      </w:r>
      <w:r w:rsidRPr="007B1528">
        <w:rPr>
          <w:rFonts w:ascii="Calibri" w:hAnsi="Calibri" w:cs="Arial"/>
          <w:sz w:val="16"/>
          <w:szCs w:val="16"/>
          <w:lang w:val="es-BO" w:eastAsia="es-ES"/>
        </w:rPr>
        <w:tab/>
        <w:t xml:space="preserve">     </w:t>
      </w:r>
      <w:r w:rsidRPr="007B1528">
        <w:rPr>
          <w:rFonts w:ascii="Calibri" w:hAnsi="Calibri" w:cs="Arial"/>
          <w:b/>
          <w:sz w:val="16"/>
          <w:szCs w:val="16"/>
          <w:lang w:val="es-BO" w:eastAsia="es-ES"/>
        </w:rPr>
        <w:t>M:</w:t>
      </w:r>
      <w:r w:rsidRPr="007B1528">
        <w:rPr>
          <w:rFonts w:ascii="Calibri" w:hAnsi="Calibri" w:cs="Arial"/>
          <w:sz w:val="16"/>
          <w:szCs w:val="16"/>
          <w:lang w:val="es-BO" w:eastAsia="es-ES"/>
        </w:rPr>
        <w:t xml:space="preserve"> MAL ESTADO        </w:t>
      </w:r>
      <w:r w:rsidRPr="007B1528">
        <w:rPr>
          <w:rFonts w:ascii="Calibri" w:hAnsi="Calibri" w:cs="Arial"/>
          <w:b/>
          <w:sz w:val="16"/>
          <w:szCs w:val="16"/>
          <w:lang w:val="es-BO" w:eastAsia="es-ES"/>
        </w:rPr>
        <w:t xml:space="preserve">F: </w:t>
      </w:r>
      <w:r w:rsidRPr="007B1528">
        <w:rPr>
          <w:rFonts w:ascii="Calibri" w:hAnsi="Calibri" w:cs="Arial"/>
          <w:sz w:val="16"/>
          <w:szCs w:val="16"/>
          <w:lang w:val="es-BO" w:eastAsia="es-ES"/>
        </w:rPr>
        <w:t>FALTA</w:t>
      </w:r>
      <w:r w:rsidRPr="007B1528">
        <w:rPr>
          <w:rFonts w:ascii="Calibri" w:hAnsi="Calibri" w:cs="Arial"/>
          <w:b/>
          <w:sz w:val="16"/>
          <w:szCs w:val="16"/>
          <w:lang w:val="es-BO" w:eastAsia="es-ES"/>
        </w:rPr>
        <w:t xml:space="preserve"> </w:t>
      </w:r>
      <w:r w:rsidRPr="007B1528">
        <w:rPr>
          <w:rFonts w:ascii="Calibri" w:hAnsi="Calibri" w:cs="Arial"/>
          <w:b/>
          <w:sz w:val="16"/>
          <w:szCs w:val="16"/>
          <w:lang w:val="es-BO" w:eastAsia="es-ES"/>
        </w:rPr>
        <w:tab/>
        <w:t xml:space="preserve">      N/A: </w:t>
      </w:r>
      <w:r w:rsidRPr="007B1528">
        <w:rPr>
          <w:rFonts w:ascii="Calibri" w:hAnsi="Calibri" w:cs="Arial"/>
          <w:sz w:val="16"/>
          <w:szCs w:val="16"/>
          <w:lang w:val="es-BO" w:eastAsia="es-ES"/>
        </w:rPr>
        <w:t>No Aplicable</w:t>
      </w:r>
      <w:r w:rsidRPr="007B1528">
        <w:rPr>
          <w:rFonts w:ascii="Calibri" w:hAnsi="Calibri" w:cs="Arial"/>
          <w:sz w:val="16"/>
          <w:szCs w:val="16"/>
          <w:lang w:val="es-BO" w:eastAsia="es-ES"/>
        </w:rPr>
        <w:tab/>
        <w:t xml:space="preserve"> </w:t>
      </w:r>
      <w:r w:rsidRPr="007B1528">
        <w:rPr>
          <w:rFonts w:ascii="Calibri" w:hAnsi="Calibri" w:cs="Arial"/>
          <w:b/>
          <w:sz w:val="16"/>
          <w:szCs w:val="16"/>
          <w:lang w:val="es-BO" w:eastAsia="es-ES"/>
        </w:rPr>
        <w:t>* :</w:t>
      </w:r>
      <w:r w:rsidRPr="007B1528">
        <w:rPr>
          <w:rFonts w:ascii="Calibri" w:hAnsi="Calibri" w:cs="Arial"/>
          <w:sz w:val="16"/>
          <w:szCs w:val="16"/>
          <w:lang w:val="es-BO" w:eastAsia="es-ES"/>
        </w:rPr>
        <w:t xml:space="preserve"> OBSERVACIONES</w:t>
      </w:r>
    </w:p>
    <w:tbl>
      <w:tblPr>
        <w:tblW w:w="1014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49"/>
      </w:tblGrid>
      <w:tr w:rsidR="007B1528" w:rsidRPr="007B1528" w:rsidTr="007B1528">
        <w:trPr>
          <w:jc w:val="center"/>
        </w:trPr>
        <w:tc>
          <w:tcPr>
            <w:tcW w:w="10149" w:type="dxa"/>
          </w:tcPr>
          <w:p w:rsidR="007B1528" w:rsidRPr="007B1528" w:rsidRDefault="007B1528" w:rsidP="007B1528">
            <w:pPr>
              <w:rPr>
                <w:rFonts w:ascii="Calibri" w:hAnsi="Calibri" w:cs="Arial"/>
                <w:sz w:val="16"/>
                <w:szCs w:val="16"/>
                <w:lang w:val="es-BO" w:eastAsia="es-ES"/>
              </w:rPr>
            </w:pPr>
            <w:r w:rsidRPr="007B1528">
              <w:rPr>
                <w:rFonts w:ascii="Calibri" w:hAnsi="Calibri" w:cs="Arial"/>
                <w:b/>
                <w:sz w:val="16"/>
                <w:szCs w:val="16"/>
                <w:lang w:val="es-BO" w:eastAsia="es-ES"/>
              </w:rPr>
              <w:t>OBSERVACIONES</w:t>
            </w:r>
            <w:r w:rsidRPr="007B1528">
              <w:rPr>
                <w:rFonts w:ascii="Calibri" w:hAnsi="Calibri" w:cs="Arial"/>
                <w:sz w:val="16"/>
                <w:szCs w:val="16"/>
                <w:lang w:val="es-BO" w:eastAsia="es-ES"/>
              </w:rPr>
              <w:t>:</w:t>
            </w:r>
          </w:p>
        </w:tc>
      </w:tr>
      <w:tr w:rsidR="007B1528" w:rsidRPr="007B1528" w:rsidTr="007B1528">
        <w:trPr>
          <w:jc w:val="center"/>
        </w:trPr>
        <w:tc>
          <w:tcPr>
            <w:tcW w:w="10149" w:type="dxa"/>
          </w:tcPr>
          <w:p w:rsidR="007B1528" w:rsidRPr="007B1528" w:rsidRDefault="007B1528" w:rsidP="007B1528">
            <w:pPr>
              <w:rPr>
                <w:rFonts w:ascii="Calibri" w:hAnsi="Calibri"/>
                <w:sz w:val="16"/>
                <w:szCs w:val="16"/>
                <w:lang w:val="es-BO" w:eastAsia="es-ES"/>
              </w:rPr>
            </w:pPr>
          </w:p>
        </w:tc>
      </w:tr>
      <w:tr w:rsidR="007B1528" w:rsidRPr="007B1528" w:rsidTr="007B1528">
        <w:trPr>
          <w:jc w:val="center"/>
        </w:trPr>
        <w:tc>
          <w:tcPr>
            <w:tcW w:w="10149" w:type="dxa"/>
          </w:tcPr>
          <w:p w:rsidR="007B1528" w:rsidRPr="007B1528" w:rsidRDefault="007B1528" w:rsidP="007B1528">
            <w:pPr>
              <w:rPr>
                <w:rFonts w:ascii="Calibri" w:hAnsi="Calibri"/>
                <w:sz w:val="16"/>
                <w:szCs w:val="16"/>
                <w:lang w:val="es-BO" w:eastAsia="es-ES"/>
              </w:rPr>
            </w:pPr>
          </w:p>
        </w:tc>
      </w:tr>
    </w:tbl>
    <w:p w:rsidR="007B1528" w:rsidRPr="007B1528" w:rsidRDefault="007B1528" w:rsidP="007B1528">
      <w:pPr>
        <w:jc w:val="both"/>
        <w:rPr>
          <w:rFonts w:ascii="Calibri" w:hAnsi="Calibri"/>
          <w:bCs/>
          <w:i/>
          <w:iCs/>
          <w:sz w:val="16"/>
          <w:szCs w:val="16"/>
          <w:lang w:val="es-BO" w:eastAsia="es-ES"/>
        </w:rPr>
      </w:pPr>
      <w:r w:rsidRPr="007B1528">
        <w:rPr>
          <w:rFonts w:ascii="Calibri" w:hAnsi="Calibri"/>
          <w:b/>
          <w:sz w:val="16"/>
          <w:szCs w:val="16"/>
          <w:lang w:val="es-BO" w:eastAsia="es-ES"/>
        </w:rPr>
        <w:t xml:space="preserve">NOTA: </w:t>
      </w:r>
      <w:r w:rsidRPr="007B1528">
        <w:rPr>
          <w:rFonts w:ascii="Calibri" w:hAnsi="Calibri"/>
          <w:b/>
          <w:i/>
          <w:iCs/>
          <w:sz w:val="16"/>
          <w:szCs w:val="16"/>
          <w:lang w:val="es-BO" w:eastAsia="es-ES"/>
        </w:rPr>
        <w:tab/>
      </w:r>
      <w:r w:rsidRPr="007B1528">
        <w:rPr>
          <w:rFonts w:ascii="Calibri" w:hAnsi="Calibri"/>
          <w:bCs/>
          <w:i/>
          <w:iCs/>
          <w:sz w:val="16"/>
          <w:szCs w:val="16"/>
          <w:lang w:val="es-BO" w:eastAsia="es-ES"/>
        </w:rPr>
        <w:t>EN CASO DE NO CUMPLIR O PRESENTAR LOS ELEMENTOS EN</w:t>
      </w:r>
      <w:r w:rsidRPr="007B1528">
        <w:rPr>
          <w:rFonts w:ascii="Calibri" w:hAnsi="Calibri"/>
          <w:b/>
          <w:i/>
          <w:iCs/>
          <w:sz w:val="16"/>
          <w:szCs w:val="16"/>
          <w:lang w:val="es-BO" w:eastAsia="es-ES"/>
        </w:rPr>
        <w:t xml:space="preserve"> MAL ESTADO</w:t>
      </w:r>
      <w:r w:rsidRPr="007B1528">
        <w:rPr>
          <w:rFonts w:ascii="Calibri" w:hAnsi="Calibri"/>
          <w:bCs/>
          <w:i/>
          <w:iCs/>
          <w:sz w:val="16"/>
          <w:szCs w:val="16"/>
          <w:lang w:val="es-BO" w:eastAsia="es-ES"/>
        </w:rPr>
        <w:t>, EL OPERADOR VERIFICARA EN LA SIGUIENTE CARGA LA ADECUACION DE ESTOS ELEMENTOS, CASO CONTRARIO NO SE PERMITIRA EL INGRESO A LAS PLANTAS DE SEPARACION DE LIQUIDOS  “RIO GRANDE”  Y “CARLOS VILLEGAS” PARA LA CARGA DE HIDROCARBUROS.</w:t>
      </w:r>
    </w:p>
    <w:p w:rsidR="007B1528" w:rsidRPr="007B1528" w:rsidRDefault="007B1528" w:rsidP="007B1528">
      <w:pPr>
        <w:jc w:val="both"/>
        <w:rPr>
          <w:rFonts w:ascii="Calibri" w:hAnsi="Calibri"/>
          <w:bCs/>
          <w:i/>
          <w:iCs/>
          <w:sz w:val="16"/>
          <w:szCs w:val="16"/>
          <w:lang w:val="es-BO" w:eastAsia="es-ES"/>
        </w:rPr>
      </w:pPr>
      <w:r w:rsidRPr="007B1528">
        <w:rPr>
          <w:rFonts w:ascii="Calibri" w:hAnsi="Calibri"/>
          <w:bCs/>
          <w:i/>
          <w:iCs/>
          <w:sz w:val="16"/>
          <w:szCs w:val="16"/>
          <w:lang w:val="es-BO" w:eastAsia="es-ES"/>
        </w:rPr>
        <w:t>LOS CERTIFICADOS DE LAS RESPECTIVAS PRUEBAS NO DEBEN TENER UNA ANTIGÜEDAD MAYOR A 5 AÑOS.</w:t>
      </w:r>
    </w:p>
    <w:p w:rsidR="007B1528" w:rsidRPr="007B1528" w:rsidRDefault="007B1528" w:rsidP="007B1528">
      <w:pPr>
        <w:jc w:val="both"/>
        <w:rPr>
          <w:rFonts w:ascii="Calibri" w:hAnsi="Calibri"/>
          <w:bCs/>
          <w:i/>
          <w:iCs/>
          <w:sz w:val="16"/>
          <w:szCs w:val="16"/>
          <w:lang w:val="es-BO" w:eastAsia="es-ES"/>
        </w:rPr>
      </w:pPr>
      <w:r w:rsidRPr="007B1528">
        <w:rPr>
          <w:rFonts w:ascii="Calibri" w:hAnsi="Calibri"/>
          <w:bCs/>
          <w:i/>
          <w:iCs/>
          <w:sz w:val="16"/>
          <w:szCs w:val="16"/>
          <w:lang w:val="es-BO" w:eastAsia="es-ES"/>
        </w:rPr>
        <w:t>CADA VEZ QUE SE REALICE UN MANTENIMIENTO O REPARACIÓN DEL TANQUE O SUS ACCESORIOS, ESTE DEBE SER ENSAYADO NUEVAMENTE Y PRESENTAR LA DOCUMENTACIÓN DE LAS PRUEBAS REALIZADAS.</w:t>
      </w:r>
    </w:p>
    <w:tbl>
      <w:tblPr>
        <w:tblW w:w="103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20"/>
        <w:gridCol w:w="5600"/>
      </w:tblGrid>
      <w:tr w:rsidR="007B1528" w:rsidRPr="007B1528" w:rsidTr="007B1528">
        <w:trPr>
          <w:trHeight w:val="742"/>
          <w:jc w:val="center"/>
        </w:trPr>
        <w:tc>
          <w:tcPr>
            <w:tcW w:w="4720" w:type="dxa"/>
          </w:tcPr>
          <w:p w:rsidR="007B1528" w:rsidRPr="007B1528" w:rsidRDefault="007B1528" w:rsidP="007B1528">
            <w:pPr>
              <w:tabs>
                <w:tab w:val="right" w:pos="8504"/>
              </w:tabs>
              <w:jc w:val="center"/>
              <w:rPr>
                <w:rFonts w:ascii="Calibri" w:hAnsi="Calibri"/>
                <w:b/>
                <w:sz w:val="16"/>
                <w:szCs w:val="16"/>
                <w:lang w:val="es-BO" w:eastAsia="es-ES"/>
              </w:rPr>
            </w:pPr>
            <w:r w:rsidRPr="007B1528">
              <w:rPr>
                <w:rFonts w:ascii="Calibri" w:hAnsi="Calibri"/>
                <w:b/>
                <w:sz w:val="16"/>
                <w:szCs w:val="16"/>
                <w:lang w:val="es-BO" w:eastAsia="es-ES"/>
              </w:rPr>
              <w:t>________</w:t>
            </w:r>
          </w:p>
          <w:p w:rsidR="007B1528" w:rsidRPr="007B1528" w:rsidRDefault="007B1528" w:rsidP="007B1528">
            <w:pPr>
              <w:tabs>
                <w:tab w:val="center" w:pos="4252"/>
                <w:tab w:val="right" w:pos="8504"/>
              </w:tabs>
              <w:jc w:val="center"/>
              <w:rPr>
                <w:rFonts w:ascii="Calibri" w:hAnsi="Calibri"/>
                <w:b/>
                <w:sz w:val="16"/>
                <w:szCs w:val="16"/>
                <w:lang w:val="es-BO" w:eastAsia="es-ES"/>
              </w:rPr>
            </w:pPr>
            <w:r w:rsidRPr="007B1528">
              <w:rPr>
                <w:rFonts w:ascii="Calibri" w:hAnsi="Calibri"/>
                <w:b/>
                <w:sz w:val="16"/>
                <w:szCs w:val="16"/>
                <w:lang w:val="es-BO" w:eastAsia="es-ES"/>
              </w:rPr>
              <w:t>PERSONAL QUE EJECUTA LA INSPECCIÓN</w:t>
            </w:r>
          </w:p>
        </w:tc>
        <w:tc>
          <w:tcPr>
            <w:tcW w:w="5600" w:type="dxa"/>
          </w:tcPr>
          <w:p w:rsidR="007B1528" w:rsidRPr="007B1528" w:rsidRDefault="007B1528" w:rsidP="007B1528">
            <w:pPr>
              <w:tabs>
                <w:tab w:val="center" w:pos="4252"/>
                <w:tab w:val="right" w:pos="8504"/>
              </w:tabs>
              <w:jc w:val="center"/>
              <w:rPr>
                <w:rFonts w:ascii="Calibri" w:hAnsi="Calibri"/>
                <w:b/>
                <w:sz w:val="16"/>
                <w:szCs w:val="16"/>
                <w:lang w:val="es-BO" w:eastAsia="es-ES"/>
              </w:rPr>
            </w:pPr>
            <w:r w:rsidRPr="007B1528">
              <w:rPr>
                <w:rFonts w:ascii="Calibri" w:hAnsi="Calibri"/>
                <w:b/>
                <w:sz w:val="16"/>
                <w:szCs w:val="16"/>
                <w:lang w:val="es-BO" w:eastAsia="es-ES"/>
              </w:rPr>
              <w:t>_________</w:t>
            </w:r>
          </w:p>
          <w:p w:rsidR="007B1528" w:rsidRPr="007B1528" w:rsidRDefault="007B1528" w:rsidP="007B1528">
            <w:pPr>
              <w:tabs>
                <w:tab w:val="center" w:pos="4252"/>
                <w:tab w:val="right" w:pos="8504"/>
              </w:tabs>
              <w:jc w:val="center"/>
              <w:rPr>
                <w:rFonts w:ascii="Calibri" w:hAnsi="Calibri"/>
                <w:b/>
                <w:sz w:val="16"/>
                <w:szCs w:val="16"/>
                <w:lang w:val="es-BO" w:eastAsia="es-ES"/>
              </w:rPr>
            </w:pPr>
            <w:r w:rsidRPr="007B1528">
              <w:rPr>
                <w:rFonts w:ascii="Calibri" w:hAnsi="Calibri"/>
                <w:b/>
                <w:sz w:val="16"/>
                <w:szCs w:val="16"/>
                <w:lang w:val="es-BO" w:eastAsia="es-ES"/>
              </w:rPr>
              <w:t>CONDUCTOR</w:t>
            </w:r>
          </w:p>
        </w:tc>
      </w:tr>
    </w:tbl>
    <w:p w:rsidR="007B1528" w:rsidRPr="007B1528" w:rsidRDefault="007B1528" w:rsidP="007B1528">
      <w:pPr>
        <w:contextualSpacing/>
        <w:jc w:val="both"/>
        <w:rPr>
          <w:rFonts w:ascii="Calibri" w:hAnsi="Calibri" w:cs="Calibri"/>
          <w:b/>
          <w:bCs/>
          <w:sz w:val="16"/>
          <w:szCs w:val="16"/>
          <w:lang w:eastAsia="es-BO"/>
        </w:rPr>
      </w:pPr>
    </w:p>
    <w:p w:rsidR="007B1528" w:rsidRPr="007B1528" w:rsidRDefault="007B1528" w:rsidP="007B1528">
      <w:pPr>
        <w:rPr>
          <w:rFonts w:ascii="Calibri" w:hAnsi="Calibri" w:cs="Calibri"/>
          <w:b/>
          <w:bCs/>
          <w:lang w:eastAsia="es-BO"/>
        </w:rPr>
      </w:pPr>
      <w:r w:rsidRPr="007B1528">
        <w:rPr>
          <w:rFonts w:ascii="Calibri" w:hAnsi="Calibri" w:cs="Calibri"/>
          <w:b/>
          <w:bCs/>
          <w:lang w:eastAsia="es-BO"/>
        </w:rPr>
        <w:br w:type="page"/>
      </w:r>
    </w:p>
    <w:p w:rsidR="007B1528" w:rsidRPr="007B1528" w:rsidRDefault="007B1528" w:rsidP="007B1528">
      <w:pPr>
        <w:jc w:val="both"/>
        <w:rPr>
          <w:rFonts w:ascii="Calibri" w:hAnsi="Calibri"/>
          <w:b/>
          <w:lang w:eastAsia="es-ES"/>
        </w:rPr>
      </w:pPr>
    </w:p>
    <w:tbl>
      <w:tblPr>
        <w:tblW w:w="9356" w:type="dxa"/>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7B1528" w:rsidRPr="007B1528" w:rsidTr="007B1528">
        <w:trPr>
          <w:trHeight w:val="70"/>
        </w:trPr>
        <w:tc>
          <w:tcPr>
            <w:tcW w:w="9356" w:type="dxa"/>
            <w:shd w:val="clear" w:color="auto" w:fill="9CC2E5"/>
            <w:vAlign w:val="center"/>
          </w:tcPr>
          <w:p w:rsidR="00621F5E" w:rsidRPr="007B1528" w:rsidRDefault="00621F5E" w:rsidP="00621F5E">
            <w:pPr>
              <w:jc w:val="center"/>
              <w:rPr>
                <w:rFonts w:ascii="Calibri" w:hAnsi="Calibri"/>
                <w:b/>
                <w:lang w:eastAsia="es-ES"/>
              </w:rPr>
            </w:pPr>
            <w:r w:rsidRPr="007B1528">
              <w:rPr>
                <w:rFonts w:ascii="Calibri" w:hAnsi="Calibri"/>
                <w:b/>
                <w:lang w:eastAsia="es-ES"/>
              </w:rPr>
              <w:t>ANEXO 7</w:t>
            </w:r>
          </w:p>
          <w:p w:rsidR="007B1528" w:rsidRPr="007B1528" w:rsidRDefault="007B1528" w:rsidP="007B1528">
            <w:pPr>
              <w:autoSpaceDE w:val="0"/>
              <w:autoSpaceDN w:val="0"/>
              <w:adjustRightInd w:val="0"/>
              <w:jc w:val="center"/>
              <w:rPr>
                <w:rFonts w:ascii="Calibri" w:hAnsi="Calibri" w:cs="Calibri"/>
                <w:b/>
                <w:lang w:eastAsia="es-ES"/>
              </w:rPr>
            </w:pPr>
            <w:r w:rsidRPr="007B1528">
              <w:rPr>
                <w:rFonts w:ascii="Calibri" w:hAnsi="Calibri" w:cs="Calibri"/>
                <w:b/>
                <w:bCs/>
                <w:lang w:eastAsia="es-ES"/>
              </w:rPr>
              <w:t>SEGURIDAD Y SALUD OCUPACIONAL</w:t>
            </w:r>
          </w:p>
        </w:tc>
      </w:tr>
      <w:tr w:rsidR="007B1528" w:rsidRPr="007B1528" w:rsidTr="007B1528">
        <w:trPr>
          <w:trHeight w:val="70"/>
        </w:trPr>
        <w:tc>
          <w:tcPr>
            <w:tcW w:w="9356" w:type="dxa"/>
            <w:shd w:val="clear" w:color="auto" w:fill="auto"/>
            <w:vAlign w:val="center"/>
          </w:tcPr>
          <w:p w:rsidR="007B1528" w:rsidRPr="007B1528" w:rsidRDefault="007B1528" w:rsidP="007B1528">
            <w:pPr>
              <w:numPr>
                <w:ilvl w:val="0"/>
                <w:numId w:val="75"/>
              </w:numPr>
              <w:autoSpaceDE w:val="0"/>
              <w:autoSpaceDN w:val="0"/>
              <w:spacing w:before="100" w:beforeAutospacing="1" w:after="100" w:afterAutospacing="1"/>
              <w:contextualSpacing/>
              <w:jc w:val="both"/>
              <w:rPr>
                <w:rFonts w:ascii="Calibri" w:hAnsi="Calibri" w:cs="Calibri"/>
                <w:color w:val="000000"/>
                <w:lang w:eastAsia="es-ES"/>
              </w:rPr>
            </w:pPr>
            <w:r w:rsidRPr="007B1528">
              <w:rPr>
                <w:rFonts w:ascii="Calibri" w:hAnsi="Calibri" w:cs="Calibri"/>
                <w:b/>
                <w:bCs/>
                <w:lang w:eastAsia="es-ES"/>
              </w:rPr>
              <w:t xml:space="preserve">Para la firma de contrato, </w:t>
            </w:r>
            <w:r w:rsidRPr="007B1528">
              <w:rPr>
                <w:rFonts w:ascii="Calibri" w:hAnsi="Calibri" w:cs="Calibri"/>
                <w:color w:val="000000"/>
                <w:lang w:eastAsia="es-ES"/>
              </w:rPr>
              <w:t xml:space="preserve">la Empresa adjudicada deberá presentar el siguiente documento para la </w:t>
            </w:r>
            <w:r w:rsidRPr="007B1528">
              <w:rPr>
                <w:rFonts w:ascii="Calibri" w:hAnsi="Calibri" w:cs="Calibri"/>
                <w:b/>
                <w:bCs/>
                <w:color w:val="000000"/>
                <w:lang w:eastAsia="es-ES"/>
              </w:rPr>
              <w:t xml:space="preserve">aprobación </w:t>
            </w:r>
            <w:r w:rsidRPr="007B1528">
              <w:rPr>
                <w:rFonts w:ascii="Calibri" w:hAnsi="Calibri" w:cs="Calibri"/>
                <w:color w:val="000000"/>
                <w:lang w:eastAsia="es-ES"/>
              </w:rPr>
              <w:t>de la Dirección de SMS de YPFB</w:t>
            </w:r>
            <w:r w:rsidRPr="007B1528">
              <w:rPr>
                <w:rFonts w:ascii="Calibri" w:hAnsi="Calibri" w:cs="Calibri"/>
                <w:i/>
                <w:iCs/>
                <w:color w:val="000000"/>
                <w:lang w:eastAsia="es-ES"/>
              </w:rPr>
              <w:t xml:space="preserve">: </w:t>
            </w:r>
          </w:p>
          <w:p w:rsidR="007B1528" w:rsidRPr="007B1528" w:rsidRDefault="007B1528" w:rsidP="007B1528">
            <w:pPr>
              <w:autoSpaceDE w:val="0"/>
              <w:autoSpaceDN w:val="0"/>
              <w:spacing w:before="100" w:beforeAutospacing="1" w:after="100" w:afterAutospacing="1"/>
              <w:ind w:left="360"/>
              <w:jc w:val="both"/>
              <w:rPr>
                <w:rFonts w:ascii="Calibri" w:hAnsi="Calibri" w:cs="Calibri"/>
                <w:color w:val="000000"/>
                <w:lang w:val="es-BO" w:eastAsia="es-ES"/>
              </w:rPr>
            </w:pPr>
            <w:r w:rsidRPr="007B1528">
              <w:rPr>
                <w:rFonts w:ascii="Calibri" w:hAnsi="Calibri" w:cs="Calibri"/>
                <w:b/>
                <w:bCs/>
                <w:i/>
                <w:iCs/>
                <w:color w:val="000000"/>
                <w:lang w:eastAsia="es-ES"/>
              </w:rPr>
              <w:t xml:space="preserve">Declaración jurada </w:t>
            </w:r>
            <w:r w:rsidRPr="007B1528">
              <w:rPr>
                <w:rFonts w:ascii="Calibri" w:hAnsi="Calibri" w:cs="Calibri"/>
                <w:color w:val="000000"/>
                <w:lang w:eastAsia="es-ES"/>
              </w:rPr>
              <w:t xml:space="preserve">“Compromiso de SMS” </w:t>
            </w:r>
          </w:p>
          <w:p w:rsidR="007B1528" w:rsidRPr="007B1528" w:rsidRDefault="007B1528" w:rsidP="007B1528">
            <w:pPr>
              <w:autoSpaceDE w:val="0"/>
              <w:autoSpaceDN w:val="0"/>
              <w:spacing w:before="100" w:beforeAutospacing="1" w:after="100" w:afterAutospacing="1"/>
              <w:ind w:left="360"/>
              <w:jc w:val="both"/>
              <w:rPr>
                <w:rFonts w:ascii="Calibri" w:hAnsi="Calibri" w:cs="Calibri"/>
                <w:color w:val="000000"/>
                <w:lang w:eastAsia="es-ES"/>
              </w:rPr>
            </w:pPr>
            <w:r w:rsidRPr="007B1528">
              <w:rPr>
                <w:rFonts w:ascii="Calibri" w:hAnsi="Calibri" w:cs="Calibri"/>
                <w:color w:val="000000"/>
                <w:lang w:eastAsia="es-ES"/>
              </w:rPr>
              <w:t xml:space="preserve">Yo………………, en calidad de representante legal de …………………declaro </w:t>
            </w:r>
            <w:r w:rsidRPr="007B1528">
              <w:rPr>
                <w:rFonts w:ascii="Calibri" w:hAnsi="Calibri" w:cs="Calibri"/>
                <w:i/>
                <w:iCs/>
                <w:color w:val="000000"/>
                <w:lang w:eastAsia="es-ES"/>
              </w:rPr>
              <w:t>dar estricto cumplimento a la legislación y a los Requisitos de Seguridad Industrial, Salud Ocupacional aplicables al presente servicio, vigentes en el Estado Plurinacional de Bolivia; siendo también responsable del cumplimiento por parte de los SUBCONTRATISTAS que intervengan a nombre de la empresa que represento ante YPFB.</w:t>
            </w:r>
          </w:p>
          <w:p w:rsidR="007B1528" w:rsidRPr="007B1528" w:rsidRDefault="007B1528" w:rsidP="007B1528">
            <w:pPr>
              <w:autoSpaceDE w:val="0"/>
              <w:autoSpaceDN w:val="0"/>
              <w:spacing w:before="100" w:beforeAutospacing="1" w:after="100" w:afterAutospacing="1"/>
              <w:jc w:val="both"/>
              <w:rPr>
                <w:rFonts w:ascii="Calibri" w:hAnsi="Calibri" w:cs="Calibri"/>
                <w:color w:val="000000"/>
                <w:lang w:eastAsia="es-ES"/>
              </w:rPr>
            </w:pPr>
            <w:r w:rsidRPr="007B1528">
              <w:rPr>
                <w:rFonts w:ascii="Calibri" w:hAnsi="Calibri" w:cs="Calibri"/>
                <w:color w:val="000000"/>
                <w:lang w:eastAsia="es-ES"/>
              </w:rPr>
              <w:t>El adjudicado deberá presentar la “Declaración Jurada” debidamente firmada por el representante legal de la empresa, adjuntando la fotocopia firmada del documento de identificación (pasaporte/CI), con la impresión dactilar del mismo (pulgar derecho y/o izquierdo).</w:t>
            </w:r>
          </w:p>
          <w:p w:rsidR="007B1528" w:rsidRPr="007B1528" w:rsidRDefault="007B1528" w:rsidP="007B1528">
            <w:pPr>
              <w:numPr>
                <w:ilvl w:val="0"/>
                <w:numId w:val="75"/>
              </w:numPr>
              <w:autoSpaceDE w:val="0"/>
              <w:autoSpaceDN w:val="0"/>
              <w:spacing w:before="100" w:beforeAutospacing="1" w:after="100" w:afterAutospacing="1"/>
              <w:contextualSpacing/>
              <w:jc w:val="both"/>
              <w:rPr>
                <w:rFonts w:ascii="Calibri" w:hAnsi="Calibri" w:cs="Calibri"/>
                <w:b/>
                <w:bCs/>
                <w:lang w:eastAsia="es-ES"/>
              </w:rPr>
            </w:pPr>
            <w:r w:rsidRPr="007B1528">
              <w:rPr>
                <w:rFonts w:ascii="Calibri" w:hAnsi="Calibri" w:cs="Calibri"/>
                <w:b/>
                <w:bCs/>
                <w:lang w:eastAsia="es-ES"/>
              </w:rPr>
              <w:t>Aspectos Generales</w:t>
            </w:r>
          </w:p>
          <w:p w:rsidR="007B1528" w:rsidRPr="007B1528" w:rsidRDefault="007B1528" w:rsidP="007B1528">
            <w:pPr>
              <w:spacing w:before="240" w:after="120"/>
              <w:jc w:val="both"/>
              <w:rPr>
                <w:rFonts w:ascii="Calibri" w:hAnsi="Calibri" w:cs="Calibri"/>
                <w:b/>
                <w:bCs/>
                <w:lang w:eastAsia="es-ES"/>
              </w:rPr>
            </w:pPr>
            <w:r w:rsidRPr="007B1528">
              <w:rPr>
                <w:rFonts w:ascii="Calibri" w:hAnsi="Calibri" w:cs="Calibri"/>
                <w:lang w:eastAsia="es-ES"/>
              </w:rPr>
              <w:t xml:space="preserve">La Empresa Contratada, deberá dar cumplimiento a la Legislación vigente - DL 16998 – (Ley de Higiene, Seguridad Ocupacional y Bienestar) y </w:t>
            </w:r>
            <w:r w:rsidRPr="007B1528">
              <w:rPr>
                <w:rFonts w:ascii="Calibri" w:hAnsi="Calibri" w:cs="Calibri"/>
                <w:b/>
                <w:bCs/>
                <w:lang w:eastAsia="es-ES"/>
              </w:rPr>
              <w:t>Estándares y requisitos de SYSO de las plantas donde vaya a efectuar operaciones.</w:t>
            </w:r>
          </w:p>
          <w:p w:rsidR="007B1528" w:rsidRPr="007B1528" w:rsidRDefault="007B1528" w:rsidP="007B1528">
            <w:pPr>
              <w:numPr>
                <w:ilvl w:val="0"/>
                <w:numId w:val="75"/>
              </w:numPr>
              <w:autoSpaceDE w:val="0"/>
              <w:autoSpaceDN w:val="0"/>
              <w:spacing w:before="100" w:beforeAutospacing="1" w:after="100" w:afterAutospacing="1"/>
              <w:contextualSpacing/>
              <w:jc w:val="both"/>
              <w:rPr>
                <w:rFonts w:ascii="Calibri" w:hAnsi="Calibri" w:cs="Calibri"/>
                <w:b/>
                <w:bCs/>
                <w:lang w:eastAsia="es-ES"/>
              </w:rPr>
            </w:pPr>
            <w:r w:rsidRPr="007B1528">
              <w:rPr>
                <w:rFonts w:ascii="Calibri" w:hAnsi="Calibri" w:cs="Calibri"/>
                <w:b/>
                <w:bCs/>
                <w:lang w:eastAsia="es-ES"/>
              </w:rPr>
              <w:t>Al ingreso y durante la actividad en planta, la empresa contratada deberá cumplir con los requisitos establecidos por la misma como ser:</w:t>
            </w:r>
          </w:p>
          <w:p w:rsidR="007B1528" w:rsidRPr="007B1528" w:rsidRDefault="007B1528" w:rsidP="007B1528">
            <w:pPr>
              <w:numPr>
                <w:ilvl w:val="1"/>
                <w:numId w:val="48"/>
              </w:numPr>
              <w:autoSpaceDE w:val="0"/>
              <w:autoSpaceDN w:val="0"/>
              <w:spacing w:before="100" w:beforeAutospacing="1" w:after="100" w:afterAutospacing="1"/>
              <w:ind w:left="720"/>
              <w:contextualSpacing/>
              <w:jc w:val="both"/>
              <w:rPr>
                <w:rFonts w:ascii="Calibri" w:hAnsi="Calibri" w:cs="Calibri"/>
                <w:lang w:eastAsia="es-ES"/>
              </w:rPr>
            </w:pPr>
            <w:r w:rsidRPr="007B1528">
              <w:rPr>
                <w:rFonts w:ascii="Calibri" w:hAnsi="Calibri" w:cs="Calibri"/>
                <w:lang w:eastAsia="es-ES"/>
              </w:rPr>
              <w:t>EPP (Equipo de Protección Personal, de acuerdo a las actividades específicas)</w:t>
            </w:r>
          </w:p>
          <w:p w:rsidR="007B1528" w:rsidRPr="007B1528" w:rsidRDefault="007B1528" w:rsidP="007B1528">
            <w:pPr>
              <w:numPr>
                <w:ilvl w:val="1"/>
                <w:numId w:val="48"/>
              </w:numPr>
              <w:autoSpaceDE w:val="0"/>
              <w:autoSpaceDN w:val="0"/>
              <w:spacing w:before="100" w:beforeAutospacing="1" w:after="100" w:afterAutospacing="1"/>
              <w:ind w:left="720"/>
              <w:contextualSpacing/>
              <w:jc w:val="both"/>
              <w:rPr>
                <w:rFonts w:ascii="Calibri" w:hAnsi="Calibri" w:cs="Calibri"/>
                <w:lang w:eastAsia="es-ES"/>
              </w:rPr>
            </w:pPr>
            <w:r w:rsidRPr="007B1528">
              <w:rPr>
                <w:rFonts w:ascii="Calibri" w:hAnsi="Calibri" w:cs="Calibri"/>
                <w:lang w:eastAsia="es-ES"/>
              </w:rPr>
              <w:t>Pantalón y camisa jean (80% de algodón)</w:t>
            </w:r>
          </w:p>
          <w:p w:rsidR="007B1528" w:rsidRPr="007B1528" w:rsidRDefault="007B1528" w:rsidP="007B1528">
            <w:pPr>
              <w:numPr>
                <w:ilvl w:val="1"/>
                <w:numId w:val="48"/>
              </w:numPr>
              <w:autoSpaceDE w:val="0"/>
              <w:autoSpaceDN w:val="0"/>
              <w:spacing w:before="100" w:beforeAutospacing="1" w:after="100" w:afterAutospacing="1"/>
              <w:ind w:left="720"/>
              <w:contextualSpacing/>
              <w:jc w:val="both"/>
              <w:rPr>
                <w:rFonts w:ascii="Calibri" w:hAnsi="Calibri" w:cs="Calibri"/>
                <w:lang w:eastAsia="es-ES"/>
              </w:rPr>
            </w:pPr>
            <w:r w:rsidRPr="007B1528">
              <w:rPr>
                <w:rFonts w:ascii="Calibri" w:hAnsi="Calibri" w:cs="Calibri"/>
                <w:lang w:eastAsia="es-ES"/>
              </w:rPr>
              <w:t>Casco de Seguridad</w:t>
            </w:r>
          </w:p>
          <w:p w:rsidR="007B1528" w:rsidRPr="007B1528" w:rsidRDefault="007B1528" w:rsidP="007B1528">
            <w:pPr>
              <w:numPr>
                <w:ilvl w:val="1"/>
                <w:numId w:val="48"/>
              </w:numPr>
              <w:autoSpaceDE w:val="0"/>
              <w:autoSpaceDN w:val="0"/>
              <w:spacing w:before="100" w:beforeAutospacing="1" w:after="100" w:afterAutospacing="1"/>
              <w:ind w:left="720"/>
              <w:contextualSpacing/>
              <w:jc w:val="both"/>
              <w:rPr>
                <w:rFonts w:ascii="Calibri" w:hAnsi="Calibri" w:cs="Calibri"/>
                <w:lang w:eastAsia="es-ES"/>
              </w:rPr>
            </w:pPr>
            <w:r w:rsidRPr="007B1528">
              <w:rPr>
                <w:rFonts w:ascii="Calibri" w:hAnsi="Calibri" w:cs="Calibri"/>
                <w:lang w:eastAsia="es-ES"/>
              </w:rPr>
              <w:t>Calzados de Seguridad</w:t>
            </w:r>
          </w:p>
          <w:p w:rsidR="007B1528" w:rsidRPr="007B1528" w:rsidRDefault="007B1528" w:rsidP="007B1528">
            <w:pPr>
              <w:numPr>
                <w:ilvl w:val="1"/>
                <w:numId w:val="48"/>
              </w:numPr>
              <w:autoSpaceDE w:val="0"/>
              <w:autoSpaceDN w:val="0"/>
              <w:spacing w:before="100" w:beforeAutospacing="1" w:after="100" w:afterAutospacing="1"/>
              <w:ind w:left="720"/>
              <w:contextualSpacing/>
              <w:jc w:val="both"/>
              <w:rPr>
                <w:rFonts w:ascii="Calibri" w:hAnsi="Calibri" w:cs="Calibri"/>
                <w:lang w:eastAsia="es-ES"/>
              </w:rPr>
            </w:pPr>
            <w:r w:rsidRPr="007B1528">
              <w:rPr>
                <w:rFonts w:ascii="Calibri" w:hAnsi="Calibri" w:cs="Calibri"/>
                <w:lang w:eastAsia="es-ES"/>
              </w:rPr>
              <w:t>Lentes de Seguridad</w:t>
            </w:r>
          </w:p>
          <w:p w:rsidR="007B1528" w:rsidRPr="007B1528" w:rsidRDefault="007B1528" w:rsidP="007B1528">
            <w:pPr>
              <w:numPr>
                <w:ilvl w:val="1"/>
                <w:numId w:val="48"/>
              </w:numPr>
              <w:autoSpaceDE w:val="0"/>
              <w:autoSpaceDN w:val="0"/>
              <w:spacing w:before="100" w:beforeAutospacing="1" w:after="100" w:afterAutospacing="1"/>
              <w:ind w:left="720"/>
              <w:contextualSpacing/>
              <w:jc w:val="both"/>
              <w:rPr>
                <w:rFonts w:ascii="Calibri" w:hAnsi="Calibri" w:cs="Calibri"/>
                <w:lang w:eastAsia="es-ES"/>
              </w:rPr>
            </w:pPr>
            <w:r w:rsidRPr="007B1528">
              <w:rPr>
                <w:rFonts w:ascii="Calibri" w:hAnsi="Calibri" w:cs="Calibri"/>
                <w:lang w:eastAsia="es-ES"/>
              </w:rPr>
              <w:t>Guantes (de acuerdo a las actividades a desarrollar)</w:t>
            </w:r>
          </w:p>
          <w:p w:rsidR="007B1528" w:rsidRPr="007B1528" w:rsidRDefault="007B1528" w:rsidP="007B1528">
            <w:pPr>
              <w:numPr>
                <w:ilvl w:val="1"/>
                <w:numId w:val="48"/>
              </w:numPr>
              <w:autoSpaceDE w:val="0"/>
              <w:autoSpaceDN w:val="0"/>
              <w:spacing w:before="100" w:beforeAutospacing="1" w:after="100" w:afterAutospacing="1"/>
              <w:ind w:left="720"/>
              <w:contextualSpacing/>
              <w:jc w:val="both"/>
              <w:rPr>
                <w:rFonts w:ascii="Calibri" w:hAnsi="Calibri" w:cs="Calibri"/>
                <w:lang w:eastAsia="es-ES"/>
              </w:rPr>
            </w:pPr>
            <w:r w:rsidRPr="007B1528">
              <w:rPr>
                <w:rFonts w:ascii="Calibri" w:hAnsi="Calibri" w:cs="Calibri"/>
                <w:lang w:eastAsia="es-ES"/>
              </w:rPr>
              <w:t>Protector auditivo (en caso de intervenir en lugares con generación de ruido)</w:t>
            </w:r>
          </w:p>
          <w:p w:rsidR="007B1528" w:rsidRPr="007B1528" w:rsidRDefault="007B1528" w:rsidP="007B1528">
            <w:pPr>
              <w:spacing w:before="100" w:beforeAutospacing="1" w:after="200" w:line="240" w:lineRule="atLeast"/>
              <w:contextualSpacing/>
              <w:jc w:val="both"/>
              <w:rPr>
                <w:rFonts w:ascii="Calibri" w:hAnsi="Calibri" w:cs="Calibri"/>
                <w:lang w:eastAsia="es-ES"/>
              </w:rPr>
            </w:pPr>
            <w:r w:rsidRPr="007B1528">
              <w:rPr>
                <w:rFonts w:ascii="Calibri" w:hAnsi="Calibri" w:cs="Calibri"/>
                <w:lang w:eastAsia="es-ES"/>
              </w:rPr>
              <w:t>La empresa contratada</w:t>
            </w:r>
            <w:r w:rsidRPr="007B1528">
              <w:rPr>
                <w:rFonts w:ascii="Calibri" w:hAnsi="Calibri" w:cs="Calibri"/>
                <w:lang w:eastAsia="es-BO"/>
              </w:rPr>
              <w:t xml:space="preserve"> deberá asegurar que el vehículo cuente con los siguientes requisitos mínimos para su habilitación previos al ingreso:</w:t>
            </w:r>
          </w:p>
          <w:p w:rsidR="007B1528" w:rsidRPr="007B1528" w:rsidRDefault="007B1528" w:rsidP="007B1528">
            <w:pPr>
              <w:numPr>
                <w:ilvl w:val="0"/>
                <w:numId w:val="76"/>
              </w:numPr>
              <w:contextualSpacing/>
              <w:jc w:val="both"/>
              <w:rPr>
                <w:rFonts w:ascii="Calibri" w:hAnsi="Calibri" w:cs="Calibri"/>
                <w:lang w:eastAsia="es-ES"/>
              </w:rPr>
            </w:pPr>
            <w:r w:rsidRPr="007B1528">
              <w:rPr>
                <w:rFonts w:ascii="Calibri" w:hAnsi="Calibri" w:cs="Calibri"/>
                <w:lang w:eastAsia="es-BO"/>
              </w:rPr>
              <w:t>Seguros de acuerdo a lo establecido en el Anexo de Seguros.</w:t>
            </w:r>
          </w:p>
          <w:p w:rsidR="007B1528" w:rsidRPr="007B1528" w:rsidRDefault="007B1528" w:rsidP="007B1528">
            <w:pPr>
              <w:numPr>
                <w:ilvl w:val="0"/>
                <w:numId w:val="76"/>
              </w:numPr>
              <w:contextualSpacing/>
              <w:jc w:val="both"/>
              <w:rPr>
                <w:rFonts w:ascii="Calibri" w:hAnsi="Calibri" w:cs="Calibri"/>
                <w:lang w:eastAsia="es-ES"/>
              </w:rPr>
            </w:pPr>
            <w:r w:rsidRPr="007B1528">
              <w:rPr>
                <w:rFonts w:ascii="Calibri" w:hAnsi="Calibri" w:cs="Calibri"/>
                <w:lang w:eastAsia="es-BO"/>
              </w:rPr>
              <w:t>Estar equipados mínimamente con 1 extintor de polvo químico seco tipo ABC de capacidad mínima de 5 lb.</w:t>
            </w:r>
          </w:p>
          <w:p w:rsidR="007B1528" w:rsidRPr="007B1528" w:rsidRDefault="007B1528" w:rsidP="007B1528">
            <w:pPr>
              <w:numPr>
                <w:ilvl w:val="0"/>
                <w:numId w:val="76"/>
              </w:numPr>
              <w:contextualSpacing/>
              <w:jc w:val="both"/>
              <w:rPr>
                <w:rFonts w:ascii="Calibri" w:hAnsi="Calibri" w:cs="Calibri"/>
                <w:lang w:eastAsia="es-ES"/>
              </w:rPr>
            </w:pPr>
            <w:r w:rsidRPr="007B1528">
              <w:rPr>
                <w:rFonts w:ascii="Calibri" w:hAnsi="Calibri" w:cs="Calibri"/>
                <w:lang w:eastAsia="es-BO"/>
              </w:rPr>
              <w:t>Disponer de 2 triángulos de emergencia como mínimo.</w:t>
            </w:r>
          </w:p>
          <w:p w:rsidR="007B1528" w:rsidRPr="007B1528" w:rsidRDefault="007B1528" w:rsidP="007B1528">
            <w:pPr>
              <w:numPr>
                <w:ilvl w:val="0"/>
                <w:numId w:val="76"/>
              </w:numPr>
              <w:rPr>
                <w:rFonts w:ascii="Calibri" w:hAnsi="Calibri" w:cs="Calibri"/>
                <w:lang w:val="es-BO" w:eastAsia="es-BO"/>
              </w:rPr>
            </w:pPr>
            <w:r w:rsidRPr="007B1528">
              <w:rPr>
                <w:rFonts w:ascii="Calibri" w:hAnsi="Calibri" w:cs="Calibri"/>
                <w:lang w:eastAsia="es-BO"/>
              </w:rPr>
              <w:t>Arresta llamas para ingresar a planta (deseable).</w:t>
            </w:r>
          </w:p>
          <w:p w:rsidR="007B1528" w:rsidRPr="007B1528" w:rsidRDefault="007B1528" w:rsidP="007B1528">
            <w:pPr>
              <w:spacing w:after="13"/>
              <w:jc w:val="both"/>
              <w:rPr>
                <w:rFonts w:ascii="Calibri" w:eastAsia="Calibri" w:hAnsi="Calibri" w:cs="Calibri"/>
                <w:lang w:eastAsia="es-BO"/>
              </w:rPr>
            </w:pPr>
          </w:p>
          <w:p w:rsidR="007B1528" w:rsidRPr="007B1528" w:rsidRDefault="007B1528" w:rsidP="007B1528">
            <w:pPr>
              <w:spacing w:after="13"/>
              <w:jc w:val="both"/>
              <w:rPr>
                <w:rFonts w:ascii="Calibri" w:hAnsi="Calibri" w:cs="Calibri"/>
                <w:lang w:eastAsia="es-BO"/>
              </w:rPr>
            </w:pPr>
            <w:r w:rsidRPr="007B1528">
              <w:rPr>
                <w:rFonts w:ascii="Calibri" w:hAnsi="Calibri" w:cs="Calibri"/>
                <w:lang w:eastAsia="es-BO"/>
              </w:rPr>
              <w:t>Además el conductor del vehículo deberá contar con:</w:t>
            </w:r>
          </w:p>
          <w:p w:rsidR="007B1528" w:rsidRPr="007B1528" w:rsidRDefault="007B1528" w:rsidP="007B1528">
            <w:pPr>
              <w:numPr>
                <w:ilvl w:val="0"/>
                <w:numId w:val="77"/>
              </w:numPr>
              <w:spacing w:before="240"/>
              <w:ind w:left="567"/>
              <w:jc w:val="both"/>
              <w:rPr>
                <w:rFonts w:ascii="Calibri" w:hAnsi="Calibri" w:cs="Calibri"/>
                <w:lang w:val="es-BO" w:eastAsia="es-BO"/>
              </w:rPr>
            </w:pPr>
            <w:r w:rsidRPr="007B1528">
              <w:rPr>
                <w:rFonts w:ascii="Calibri" w:hAnsi="Calibri" w:cs="Calibri"/>
                <w:lang w:eastAsia="es-BO"/>
              </w:rPr>
              <w:t>Licencia de conducir vigente de acuerdo al tipo de vehículo que utilizara el proveedor.</w:t>
            </w:r>
          </w:p>
          <w:p w:rsidR="007B1528" w:rsidRPr="007B1528" w:rsidRDefault="007B1528" w:rsidP="007B1528">
            <w:pPr>
              <w:numPr>
                <w:ilvl w:val="0"/>
                <w:numId w:val="77"/>
              </w:numPr>
              <w:autoSpaceDE w:val="0"/>
              <w:autoSpaceDN w:val="0"/>
              <w:ind w:left="567"/>
              <w:jc w:val="both"/>
              <w:rPr>
                <w:rFonts w:ascii="Calibri" w:hAnsi="Calibri" w:cs="Calibri"/>
                <w:lang w:eastAsia="es-ES"/>
              </w:rPr>
            </w:pPr>
            <w:r w:rsidRPr="007B1528">
              <w:rPr>
                <w:rFonts w:ascii="Calibri" w:hAnsi="Calibri" w:cs="Calibri"/>
                <w:lang w:eastAsia="es-BO"/>
              </w:rPr>
              <w:t>Contar con certificado de manejo defensivo vigente.</w:t>
            </w:r>
          </w:p>
          <w:p w:rsidR="007B1528" w:rsidRPr="007B1528" w:rsidRDefault="007B1528" w:rsidP="007B1528">
            <w:pPr>
              <w:autoSpaceDE w:val="0"/>
              <w:autoSpaceDN w:val="0"/>
              <w:jc w:val="both"/>
              <w:rPr>
                <w:rFonts w:ascii="Calibri" w:hAnsi="Calibri" w:cs="Calibri"/>
                <w:lang w:val="es-BO"/>
              </w:rPr>
            </w:pPr>
          </w:p>
          <w:p w:rsidR="007B1528" w:rsidRPr="007B1528" w:rsidRDefault="007B1528" w:rsidP="007B1528">
            <w:pPr>
              <w:autoSpaceDE w:val="0"/>
              <w:autoSpaceDN w:val="0"/>
              <w:adjustRightInd w:val="0"/>
              <w:jc w:val="both"/>
              <w:rPr>
                <w:rFonts w:ascii="Calibri" w:hAnsi="Calibri" w:cs="Calibri"/>
                <w:b/>
                <w:bCs/>
                <w:lang w:val="es-BO" w:eastAsia="es-BO"/>
              </w:rPr>
            </w:pPr>
            <w:r w:rsidRPr="007B1528">
              <w:rPr>
                <w:rFonts w:ascii="Calibri" w:hAnsi="Calibri" w:cs="Calibri"/>
                <w:b/>
                <w:bCs/>
                <w:lang w:eastAsia="es-ES"/>
              </w:rPr>
              <w:t>5.</w:t>
            </w:r>
            <w:r w:rsidRPr="007B1528">
              <w:rPr>
                <w:rFonts w:ascii="Calibri" w:hAnsi="Calibri" w:cs="Calibri"/>
                <w:lang w:eastAsia="es-ES"/>
              </w:rPr>
              <w:t xml:space="preserve"> La Empresa contratada que subcontrate servicios de un tercero, deberá cumplir y hacer cumplir los requisitos de seguridad Industrial, salud ocupacional y medio ambiente.</w:t>
            </w:r>
          </w:p>
        </w:tc>
      </w:tr>
    </w:tbl>
    <w:p w:rsidR="007B1528" w:rsidRPr="007B1528" w:rsidRDefault="007B1528" w:rsidP="007B1528">
      <w:pPr>
        <w:contextualSpacing/>
        <w:jc w:val="both"/>
        <w:rPr>
          <w:rFonts w:ascii="Calibri" w:hAnsi="Calibri" w:cs="Calibri"/>
          <w:b/>
          <w:bCs/>
          <w:lang w:eastAsia="es-BO"/>
        </w:rPr>
      </w:pPr>
    </w:p>
    <w:p w:rsidR="007B1528" w:rsidRPr="007B1528" w:rsidRDefault="007B1528" w:rsidP="007B1528">
      <w:pPr>
        <w:contextualSpacing/>
        <w:jc w:val="both"/>
        <w:rPr>
          <w:rFonts w:ascii="Calibri" w:hAnsi="Calibri" w:cs="Calibri"/>
          <w:b/>
          <w:bCs/>
          <w:lang w:eastAsia="es-BO"/>
        </w:rPr>
      </w:pPr>
    </w:p>
    <w:p w:rsidR="007B1528" w:rsidRPr="007B1528" w:rsidRDefault="007B1528" w:rsidP="007B1528">
      <w:pPr>
        <w:jc w:val="center"/>
        <w:rPr>
          <w:rFonts w:ascii="Calibri" w:hAnsi="Calibri"/>
          <w:b/>
          <w:lang w:eastAsia="es-ES"/>
        </w:rPr>
      </w:pPr>
    </w:p>
    <w:p w:rsidR="007B1528" w:rsidRPr="007B1528" w:rsidRDefault="007B1528" w:rsidP="007B1528">
      <w:pPr>
        <w:jc w:val="center"/>
        <w:rPr>
          <w:rFonts w:ascii="Calibri" w:hAnsi="Calibri"/>
          <w:b/>
          <w:lang w:eastAsia="es-ES"/>
        </w:rPr>
      </w:pPr>
    </w:p>
    <w:p w:rsidR="00621F5E" w:rsidRDefault="00621F5E">
      <w:pPr>
        <w:rPr>
          <w:rFonts w:ascii="Calibri" w:hAnsi="Calibri"/>
          <w:b/>
          <w:lang w:eastAsia="es-ES"/>
        </w:rPr>
      </w:pPr>
      <w:r>
        <w:rPr>
          <w:rFonts w:ascii="Calibri" w:hAnsi="Calibri"/>
          <w:b/>
          <w:lang w:eastAsia="es-ES"/>
        </w:rPr>
        <w:br w:type="page"/>
      </w:r>
    </w:p>
    <w:p w:rsidR="007B1528" w:rsidRPr="007B1528" w:rsidRDefault="007B1528" w:rsidP="007B1528">
      <w:pPr>
        <w:jc w:val="center"/>
        <w:rPr>
          <w:rFonts w:ascii="Calibri" w:hAnsi="Calibri"/>
          <w:b/>
          <w:lang w:eastAsia="es-ES"/>
        </w:rPr>
      </w:pPr>
    </w:p>
    <w:p w:rsidR="007B1528" w:rsidRPr="007B1528" w:rsidRDefault="007B1528" w:rsidP="007B1528">
      <w:pPr>
        <w:jc w:val="both"/>
        <w:rPr>
          <w:rFonts w:ascii="Calibri" w:hAnsi="Calibri"/>
          <w:b/>
          <w:lang w:eastAsia="es-ES"/>
        </w:rPr>
      </w:pPr>
    </w:p>
    <w:tbl>
      <w:tblPr>
        <w:tblW w:w="9356" w:type="dxa"/>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7B1528" w:rsidRPr="007B1528" w:rsidTr="007B1528">
        <w:trPr>
          <w:trHeight w:val="70"/>
        </w:trPr>
        <w:tc>
          <w:tcPr>
            <w:tcW w:w="9356" w:type="dxa"/>
            <w:shd w:val="clear" w:color="auto" w:fill="9CC2E5"/>
            <w:vAlign w:val="center"/>
          </w:tcPr>
          <w:p w:rsidR="00621F5E" w:rsidRPr="007B1528" w:rsidRDefault="00621F5E" w:rsidP="00621F5E">
            <w:pPr>
              <w:jc w:val="center"/>
              <w:rPr>
                <w:rFonts w:ascii="Calibri" w:hAnsi="Calibri"/>
                <w:b/>
                <w:lang w:eastAsia="es-ES"/>
              </w:rPr>
            </w:pPr>
            <w:r w:rsidRPr="007B1528">
              <w:rPr>
                <w:rFonts w:ascii="Calibri" w:hAnsi="Calibri"/>
                <w:b/>
                <w:lang w:eastAsia="es-ES"/>
              </w:rPr>
              <w:t>ANEXO 8</w:t>
            </w:r>
          </w:p>
          <w:p w:rsidR="007B1528" w:rsidRPr="007B1528" w:rsidRDefault="007B1528" w:rsidP="007B1528">
            <w:pPr>
              <w:autoSpaceDE w:val="0"/>
              <w:autoSpaceDN w:val="0"/>
              <w:adjustRightInd w:val="0"/>
              <w:jc w:val="center"/>
              <w:rPr>
                <w:rFonts w:ascii="Calibri" w:hAnsi="Calibri" w:cs="Calibri"/>
                <w:b/>
                <w:lang w:eastAsia="es-ES"/>
              </w:rPr>
            </w:pPr>
            <w:r w:rsidRPr="007B1528">
              <w:rPr>
                <w:rFonts w:ascii="Calibri" w:hAnsi="Calibri" w:cs="Calibri"/>
                <w:b/>
                <w:bCs/>
                <w:lang w:eastAsia="es-ES"/>
              </w:rPr>
              <w:t>FORMA DE LA EVALUACIÓN, CONCERTACIÓN Y ADJUDICACIÓN</w:t>
            </w:r>
          </w:p>
        </w:tc>
      </w:tr>
      <w:tr w:rsidR="007B1528" w:rsidRPr="007B1528" w:rsidTr="007B1528">
        <w:trPr>
          <w:trHeight w:val="70"/>
        </w:trPr>
        <w:tc>
          <w:tcPr>
            <w:tcW w:w="9356" w:type="dxa"/>
            <w:shd w:val="clear" w:color="auto" w:fill="auto"/>
            <w:vAlign w:val="center"/>
          </w:tcPr>
          <w:p w:rsidR="007B1528" w:rsidRPr="007B1528" w:rsidRDefault="007B1528" w:rsidP="007B1528">
            <w:pPr>
              <w:contextualSpacing/>
              <w:jc w:val="both"/>
              <w:rPr>
                <w:rFonts w:ascii="Calibri" w:hAnsi="Calibri" w:cs="Calibri"/>
                <w:color w:val="000000"/>
                <w:sz w:val="22"/>
                <w:szCs w:val="22"/>
                <w:lang w:eastAsia="es-ES"/>
              </w:rPr>
            </w:pPr>
          </w:p>
          <w:p w:rsidR="007B1528" w:rsidRPr="007B1528" w:rsidRDefault="007B1528" w:rsidP="007B1528">
            <w:pPr>
              <w:contextualSpacing/>
              <w:jc w:val="both"/>
              <w:rPr>
                <w:rFonts w:ascii="Calibri" w:hAnsi="Calibri" w:cs="Calibri"/>
                <w:b/>
                <w:color w:val="000000"/>
                <w:szCs w:val="22"/>
                <w:lang w:eastAsia="es-ES"/>
              </w:rPr>
            </w:pPr>
            <w:r w:rsidRPr="007B1528">
              <w:rPr>
                <w:rFonts w:ascii="Calibri" w:hAnsi="Calibri" w:cs="Calibri"/>
                <w:b/>
                <w:color w:val="000000"/>
                <w:szCs w:val="22"/>
                <w:lang w:eastAsia="es-ES"/>
              </w:rPr>
              <w:t>JUSTIFICACION DE LA FORMA DE EVALUACIÓN</w:t>
            </w:r>
          </w:p>
          <w:p w:rsidR="007B1528" w:rsidRPr="007B1528" w:rsidRDefault="007B1528" w:rsidP="007B1528">
            <w:pPr>
              <w:contextualSpacing/>
              <w:jc w:val="both"/>
              <w:rPr>
                <w:rFonts w:ascii="Calibri" w:hAnsi="Calibri" w:cs="Calibri"/>
                <w:color w:val="000000"/>
                <w:szCs w:val="22"/>
                <w:lang w:eastAsia="es-ES"/>
              </w:rPr>
            </w:pPr>
          </w:p>
          <w:p w:rsidR="007B1528" w:rsidRPr="007B1528" w:rsidRDefault="007B1528" w:rsidP="007B1528">
            <w:pPr>
              <w:contextualSpacing/>
              <w:jc w:val="both"/>
              <w:rPr>
                <w:rFonts w:ascii="Calibri" w:hAnsi="Calibri" w:cs="Calibri"/>
                <w:color w:val="000000"/>
                <w:szCs w:val="22"/>
                <w:lang w:eastAsia="es-ES"/>
              </w:rPr>
            </w:pPr>
            <w:r w:rsidRPr="007B1528">
              <w:rPr>
                <w:rFonts w:ascii="Calibri" w:hAnsi="Calibri" w:cs="Calibri"/>
                <w:color w:val="000000"/>
                <w:szCs w:val="22"/>
                <w:lang w:eastAsia="es-ES"/>
              </w:rPr>
              <w:t>En la evaluación económica se elaborará una matriz de todas las propuestas económicas presentadas.</w:t>
            </w:r>
          </w:p>
          <w:p w:rsidR="007B1528" w:rsidRPr="007B1528" w:rsidRDefault="007B1528" w:rsidP="007B1528">
            <w:pPr>
              <w:contextualSpacing/>
              <w:jc w:val="both"/>
              <w:rPr>
                <w:rFonts w:ascii="Calibri" w:hAnsi="Calibri" w:cs="Calibri"/>
                <w:color w:val="000000"/>
                <w:szCs w:val="22"/>
                <w:lang w:eastAsia="es-ES"/>
              </w:rPr>
            </w:pPr>
          </w:p>
          <w:p w:rsidR="007B1528" w:rsidRPr="007B1528" w:rsidRDefault="007B1528" w:rsidP="007B1528">
            <w:pPr>
              <w:contextualSpacing/>
              <w:jc w:val="both"/>
              <w:rPr>
                <w:rFonts w:ascii="Calibri" w:hAnsi="Calibri" w:cs="Calibri"/>
                <w:color w:val="000000"/>
                <w:szCs w:val="22"/>
                <w:lang w:eastAsia="es-ES"/>
              </w:rPr>
            </w:pPr>
            <w:r w:rsidRPr="007B1528">
              <w:rPr>
                <w:rFonts w:ascii="Calibri" w:hAnsi="Calibri" w:cs="Calibri"/>
                <w:color w:val="000000"/>
                <w:szCs w:val="22"/>
                <w:lang w:eastAsia="es-ES"/>
              </w:rPr>
              <w:t>Una vez concluida la evaluación administrativa/económica y legal por el personal técnico que conforma el Comité de Licitación, se verificará el cumplimiento de la documentación técnica de las propuestas habilitadas, aplicando la metodología CUMPLE/NO CUMPLE, asimismo, se deberá identificar las tarifas más bajas de cada tramo de las propuestas presentadas.</w:t>
            </w:r>
          </w:p>
          <w:p w:rsidR="007B1528" w:rsidRPr="007B1528" w:rsidRDefault="007B1528" w:rsidP="007B1528">
            <w:pPr>
              <w:contextualSpacing/>
              <w:jc w:val="both"/>
              <w:rPr>
                <w:rFonts w:ascii="Calibri" w:hAnsi="Calibri" w:cs="Calibri"/>
                <w:color w:val="000000"/>
                <w:szCs w:val="22"/>
                <w:lang w:eastAsia="es-ES"/>
              </w:rPr>
            </w:pPr>
          </w:p>
          <w:p w:rsidR="007B1528" w:rsidRPr="007B1528" w:rsidRDefault="007B1528" w:rsidP="007B1528">
            <w:pPr>
              <w:contextualSpacing/>
              <w:jc w:val="both"/>
              <w:rPr>
                <w:rFonts w:ascii="Calibri" w:hAnsi="Calibri" w:cs="Calibri"/>
                <w:color w:val="000000"/>
                <w:szCs w:val="22"/>
                <w:lang w:eastAsia="es-ES"/>
              </w:rPr>
            </w:pPr>
            <w:r w:rsidRPr="007B1528">
              <w:rPr>
                <w:rFonts w:ascii="Calibri" w:hAnsi="Calibri" w:cs="Calibri"/>
                <w:color w:val="000000"/>
                <w:szCs w:val="22"/>
                <w:lang w:eastAsia="es-ES"/>
              </w:rPr>
              <w:t>En caso que una propuesta habilitada cubra el volumen total requerido y tenga todas las tarifas más bajan en todos los tramos, se procederá a recomendar su adjudicación; caso contrario se procederá a recomendar la concertación con todas las propuestas habilitadas producto de la evaluación administrativa, económica, legal y técnica.</w:t>
            </w:r>
          </w:p>
          <w:p w:rsidR="007B1528" w:rsidRPr="007B1528" w:rsidRDefault="007B1528" w:rsidP="007B1528">
            <w:pPr>
              <w:contextualSpacing/>
              <w:jc w:val="both"/>
              <w:rPr>
                <w:rFonts w:ascii="Calibri" w:hAnsi="Calibri" w:cs="Calibri"/>
                <w:color w:val="000000"/>
                <w:szCs w:val="22"/>
                <w:lang w:eastAsia="es-ES"/>
              </w:rPr>
            </w:pPr>
          </w:p>
          <w:p w:rsidR="007B1528" w:rsidRPr="007B1528" w:rsidRDefault="007B1528" w:rsidP="007B1528">
            <w:pPr>
              <w:contextualSpacing/>
              <w:jc w:val="both"/>
              <w:rPr>
                <w:rFonts w:ascii="Calibri" w:hAnsi="Calibri" w:cs="Calibri"/>
                <w:b/>
                <w:color w:val="000000"/>
                <w:szCs w:val="22"/>
                <w:lang w:eastAsia="es-ES"/>
              </w:rPr>
            </w:pPr>
            <w:r w:rsidRPr="007B1528">
              <w:rPr>
                <w:rFonts w:ascii="Calibri" w:hAnsi="Calibri" w:cs="Calibri"/>
                <w:b/>
                <w:color w:val="000000"/>
                <w:szCs w:val="22"/>
                <w:lang w:eastAsia="es-ES"/>
              </w:rPr>
              <w:t>JUSTIFICACION DE LA CONCERTACIÓN</w:t>
            </w:r>
          </w:p>
          <w:p w:rsidR="007B1528" w:rsidRPr="007B1528" w:rsidRDefault="007B1528" w:rsidP="007B1528">
            <w:pPr>
              <w:contextualSpacing/>
              <w:jc w:val="both"/>
              <w:rPr>
                <w:rFonts w:ascii="Calibri" w:hAnsi="Calibri" w:cs="Calibri"/>
                <w:color w:val="000000"/>
                <w:szCs w:val="22"/>
                <w:lang w:eastAsia="es-ES"/>
              </w:rPr>
            </w:pPr>
          </w:p>
          <w:p w:rsidR="007B1528" w:rsidRPr="007B1528" w:rsidRDefault="007B1528" w:rsidP="007B1528">
            <w:pPr>
              <w:contextualSpacing/>
              <w:jc w:val="both"/>
              <w:rPr>
                <w:rFonts w:ascii="Calibri" w:hAnsi="Calibri" w:cs="Calibri"/>
                <w:color w:val="000000"/>
                <w:szCs w:val="22"/>
                <w:lang w:eastAsia="es-ES"/>
              </w:rPr>
            </w:pPr>
            <w:r w:rsidRPr="007B1528">
              <w:rPr>
                <w:rFonts w:ascii="Calibri" w:hAnsi="Calibri" w:cs="Calibri"/>
                <w:color w:val="000000"/>
                <w:szCs w:val="22"/>
                <w:lang w:eastAsia="es-ES"/>
              </w:rPr>
              <w:t>La concertación se realizará con los proponentes recomendados en el informe de evaluación y recomendación final considerando las tarifas más bajas de cada tramo.</w:t>
            </w:r>
          </w:p>
          <w:p w:rsidR="007B1528" w:rsidRPr="007B1528" w:rsidRDefault="007B1528" w:rsidP="007B1528">
            <w:pPr>
              <w:contextualSpacing/>
              <w:jc w:val="both"/>
              <w:rPr>
                <w:rFonts w:ascii="Calibri" w:hAnsi="Calibri" w:cs="Calibri"/>
                <w:color w:val="000000"/>
                <w:szCs w:val="22"/>
                <w:lang w:eastAsia="es-ES"/>
              </w:rPr>
            </w:pPr>
          </w:p>
          <w:p w:rsidR="007B1528" w:rsidRPr="007B1528" w:rsidRDefault="007B1528" w:rsidP="007B1528">
            <w:pPr>
              <w:contextualSpacing/>
              <w:jc w:val="both"/>
              <w:rPr>
                <w:rFonts w:ascii="Calibri" w:hAnsi="Calibri" w:cs="Calibri"/>
                <w:color w:val="000000"/>
                <w:szCs w:val="22"/>
                <w:lang w:eastAsia="es-ES"/>
              </w:rPr>
            </w:pPr>
            <w:r w:rsidRPr="007B1528">
              <w:rPr>
                <w:rFonts w:ascii="Calibri" w:hAnsi="Calibri" w:cs="Calibri"/>
                <w:color w:val="000000"/>
                <w:szCs w:val="22"/>
                <w:lang w:eastAsia="es-ES"/>
              </w:rPr>
              <w:t xml:space="preserve">En caso que una empresa cuente con las tarifas más bajas en cada tramo y no cubra el volumen requerido total por YPFB, se concertará con el resto de los proponentes habilitados el saldo de volumen requerido a transportar. </w:t>
            </w:r>
          </w:p>
          <w:p w:rsidR="007B1528" w:rsidRPr="007B1528" w:rsidRDefault="007B1528" w:rsidP="007B1528">
            <w:pPr>
              <w:contextualSpacing/>
              <w:jc w:val="both"/>
              <w:rPr>
                <w:rFonts w:ascii="Calibri" w:hAnsi="Calibri" w:cs="Calibri"/>
                <w:color w:val="000000"/>
                <w:szCs w:val="22"/>
                <w:lang w:eastAsia="es-ES"/>
              </w:rPr>
            </w:pPr>
          </w:p>
          <w:p w:rsidR="007B1528" w:rsidRPr="007B1528" w:rsidRDefault="007B1528" w:rsidP="007B1528">
            <w:pPr>
              <w:contextualSpacing/>
              <w:jc w:val="both"/>
              <w:rPr>
                <w:rFonts w:ascii="Calibri" w:hAnsi="Calibri" w:cs="Calibri"/>
                <w:b/>
                <w:color w:val="000000"/>
                <w:szCs w:val="22"/>
                <w:lang w:eastAsia="es-ES"/>
              </w:rPr>
            </w:pPr>
            <w:r w:rsidRPr="007B1528">
              <w:rPr>
                <w:rFonts w:ascii="Calibri" w:hAnsi="Calibri" w:cs="Calibri"/>
                <w:b/>
                <w:color w:val="000000"/>
                <w:szCs w:val="22"/>
                <w:lang w:eastAsia="es-ES"/>
              </w:rPr>
              <w:t>JUSTIFICACION DE ADJUDICACIÓN</w:t>
            </w:r>
          </w:p>
          <w:p w:rsidR="007B1528" w:rsidRPr="007B1528" w:rsidRDefault="007B1528" w:rsidP="007B1528">
            <w:pPr>
              <w:contextualSpacing/>
              <w:jc w:val="both"/>
              <w:rPr>
                <w:rFonts w:ascii="Calibri" w:hAnsi="Calibri" w:cs="Calibri"/>
                <w:color w:val="000000"/>
                <w:szCs w:val="22"/>
                <w:lang w:eastAsia="es-ES"/>
              </w:rPr>
            </w:pPr>
          </w:p>
          <w:p w:rsidR="007B1528" w:rsidRPr="007B1528" w:rsidRDefault="007B1528" w:rsidP="007B1528">
            <w:pPr>
              <w:autoSpaceDE w:val="0"/>
              <w:autoSpaceDN w:val="0"/>
              <w:adjustRightInd w:val="0"/>
              <w:jc w:val="both"/>
              <w:rPr>
                <w:rFonts w:ascii="Calibri" w:hAnsi="Calibri" w:cs="Calibri"/>
                <w:b/>
                <w:bCs/>
                <w:lang w:eastAsia="es-BO"/>
              </w:rPr>
            </w:pPr>
            <w:r w:rsidRPr="007B1528">
              <w:rPr>
                <w:rFonts w:ascii="Calibri" w:hAnsi="Calibri" w:cs="Calibri"/>
                <w:color w:val="000000"/>
                <w:szCs w:val="22"/>
                <w:lang w:eastAsia="es-ES"/>
              </w:rPr>
              <w:t xml:space="preserve">Se podrá adjudicar a más de un proponente de manera proporcional a su capacidad de transporte habilitada. Esto permitirá cubrir la capacidad de transporte requerida y, ante cualquier contingencia, asegurar la disponibilidad de cisternas con distintas empresas de transportes, así como mayor poder de negociación de YPFB ante sus proveedores y de esta manera garantizar el abastecimiento de GLP en el mercado interno y los compromisos de exportación de este producto. </w:t>
            </w:r>
          </w:p>
        </w:tc>
      </w:tr>
    </w:tbl>
    <w:p w:rsidR="007B1528" w:rsidRDefault="007B1528" w:rsidP="007B1528">
      <w:pPr>
        <w:rPr>
          <w:rFonts w:asciiTheme="minorHAnsi" w:eastAsia="Arial Unicode MS" w:hAnsiTheme="minorHAnsi" w:cstheme="minorHAnsi"/>
          <w:b/>
          <w:sz w:val="22"/>
          <w:szCs w:val="22"/>
        </w:rPr>
      </w:pPr>
    </w:p>
    <w:p w:rsidR="00621F5E" w:rsidRDefault="00621F5E">
      <w:pPr>
        <w:rPr>
          <w:rFonts w:asciiTheme="minorHAnsi" w:eastAsia="Arial Unicode MS" w:hAnsiTheme="minorHAnsi" w:cstheme="minorHAnsi"/>
          <w:b/>
          <w:sz w:val="22"/>
          <w:szCs w:val="22"/>
        </w:rPr>
      </w:pPr>
      <w:r>
        <w:rPr>
          <w:rFonts w:asciiTheme="minorHAnsi" w:eastAsia="Arial Unicode MS" w:hAnsiTheme="minorHAnsi" w:cstheme="minorHAnsi"/>
          <w:b/>
        </w:rPr>
        <w:br w:type="page"/>
      </w:r>
    </w:p>
    <w:p w:rsidR="007D4619" w:rsidRPr="00621F5E" w:rsidRDefault="007D4619" w:rsidP="007D4619">
      <w:pPr>
        <w:jc w:val="center"/>
        <w:rPr>
          <w:rFonts w:asciiTheme="minorHAnsi" w:hAnsiTheme="minorHAnsi" w:cstheme="minorHAnsi"/>
          <w:b/>
          <w:sz w:val="28"/>
          <w:szCs w:val="28"/>
        </w:rPr>
      </w:pPr>
      <w:r w:rsidRPr="00621F5E">
        <w:rPr>
          <w:rFonts w:asciiTheme="minorHAnsi" w:hAnsiTheme="minorHAnsi" w:cstheme="minorHAnsi"/>
          <w:b/>
          <w:sz w:val="28"/>
          <w:szCs w:val="28"/>
        </w:rPr>
        <w:t>ANEXO 2</w:t>
      </w:r>
    </w:p>
    <w:p w:rsidR="007D4619" w:rsidRPr="00621F5E" w:rsidRDefault="007D4619" w:rsidP="007D4619">
      <w:pPr>
        <w:jc w:val="center"/>
        <w:rPr>
          <w:rFonts w:asciiTheme="minorHAnsi" w:hAnsiTheme="minorHAnsi" w:cstheme="minorHAnsi"/>
          <w:b/>
          <w:sz w:val="28"/>
          <w:szCs w:val="28"/>
        </w:rPr>
      </w:pPr>
      <w:r w:rsidRPr="00621F5E">
        <w:rPr>
          <w:rFonts w:asciiTheme="minorHAnsi" w:hAnsiTheme="minorHAnsi" w:cstheme="minorHAnsi"/>
          <w:b/>
          <w:sz w:val="28"/>
          <w:szCs w:val="28"/>
        </w:rPr>
        <w:t>GARANTIAS FINANCIERAS</w:t>
      </w:r>
    </w:p>
    <w:p w:rsidR="007B1528" w:rsidRPr="004854C5" w:rsidRDefault="007D4619" w:rsidP="007D4619">
      <w:pPr>
        <w:tabs>
          <w:tab w:val="left" w:pos="900"/>
          <w:tab w:val="center" w:pos="4561"/>
        </w:tabs>
        <w:rPr>
          <w:rFonts w:asciiTheme="minorHAnsi" w:hAnsiTheme="minorHAnsi" w:cstheme="minorHAnsi"/>
          <w:b/>
          <w:bCs/>
          <w:color w:val="FF0000"/>
          <w:sz w:val="22"/>
          <w:szCs w:val="22"/>
          <w:lang w:val="es-ES_tradnl"/>
        </w:rPr>
      </w:pPr>
      <w:r w:rsidRPr="004854C5">
        <w:rPr>
          <w:rFonts w:asciiTheme="minorHAnsi" w:hAnsiTheme="minorHAnsi" w:cstheme="minorHAnsi"/>
          <w:b/>
          <w:bCs/>
          <w:color w:val="FF0000"/>
          <w:sz w:val="22"/>
          <w:szCs w:val="22"/>
          <w:lang w:val="es-ES_tradnl"/>
        </w:rPr>
        <w:tab/>
      </w:r>
      <w:r w:rsidRPr="004854C5">
        <w:rPr>
          <w:rFonts w:asciiTheme="minorHAnsi" w:hAnsiTheme="minorHAnsi" w:cstheme="minorHAnsi"/>
          <w:b/>
          <w:bCs/>
          <w:color w:val="FF0000"/>
          <w:sz w:val="22"/>
          <w:szCs w:val="22"/>
          <w:lang w:val="es-ES_tradnl"/>
        </w:rPr>
        <w:tab/>
        <w:t xml:space="preserve"> </w:t>
      </w:r>
    </w:p>
    <w:tbl>
      <w:tblPr>
        <w:tblW w:w="9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6"/>
      </w:tblGrid>
      <w:tr w:rsidR="007B1528" w:rsidRPr="007B1528" w:rsidTr="007B1528">
        <w:trPr>
          <w:trHeight w:val="64"/>
        </w:trPr>
        <w:tc>
          <w:tcPr>
            <w:tcW w:w="9366" w:type="dxa"/>
            <w:shd w:val="clear" w:color="auto" w:fill="auto"/>
            <w:vAlign w:val="center"/>
          </w:tcPr>
          <w:p w:rsidR="007B1528" w:rsidRPr="007B1528" w:rsidRDefault="007B1528" w:rsidP="007B1528">
            <w:pPr>
              <w:autoSpaceDE w:val="0"/>
              <w:autoSpaceDN w:val="0"/>
              <w:adjustRightInd w:val="0"/>
              <w:jc w:val="both"/>
              <w:rPr>
                <w:rFonts w:ascii="Calibri" w:hAnsi="Calibri" w:cs="Bookman Old Style,Bold"/>
                <w:bCs/>
                <w:lang w:val="es-BO" w:eastAsia="es-BO"/>
              </w:rPr>
            </w:pPr>
            <w:r w:rsidRPr="007B1528">
              <w:rPr>
                <w:rFonts w:ascii="Calibri" w:hAnsi="Calibri" w:cs="Bookman Old Style,Bold"/>
                <w:b/>
                <w:bCs/>
                <w:lang w:val="es-BO" w:eastAsia="es-BO"/>
              </w:rPr>
              <w:t>"</w:t>
            </w:r>
            <w:r w:rsidRPr="007B1528">
              <w:rPr>
                <w:rFonts w:ascii="Calibri" w:hAnsi="Calibri" w:cs="Bookman Old Style,Bold"/>
                <w:bCs/>
                <w:lang w:val="es-BO" w:eastAsia="es-BO"/>
              </w:rPr>
              <w:t>Todos los gastos, tasas, comisiones, cargos y otros, por operaciones Bancarias generados por la emisión, notificación, confirmación (según corresponda) vinculadas a la Garantía de Seriedad de Propuesta, Garantía de Cumplimiento de Contrato u otros, serán asumidas por cuenta del ORDENANTE (Proponente o Adjudicado según corresponda).”</w:t>
            </w:r>
          </w:p>
          <w:p w:rsidR="007B1528" w:rsidRPr="007B1528" w:rsidRDefault="007B1528" w:rsidP="007B1528">
            <w:pPr>
              <w:contextualSpacing/>
              <w:jc w:val="both"/>
              <w:rPr>
                <w:rFonts w:ascii="Calibri" w:hAnsi="Calibri" w:cs="Calibri"/>
                <w:color w:val="000000"/>
                <w:lang w:eastAsia="es-ES"/>
              </w:rPr>
            </w:pPr>
          </w:p>
          <w:p w:rsidR="007B1528" w:rsidRPr="007B1528" w:rsidRDefault="007B1528" w:rsidP="007B1528">
            <w:pPr>
              <w:contextualSpacing/>
              <w:jc w:val="both"/>
              <w:rPr>
                <w:rFonts w:ascii="Calibri" w:hAnsi="Calibri" w:cs="Bookman Old Style,Bold"/>
                <w:b/>
                <w:bCs/>
                <w:lang w:val="es-BO" w:eastAsia="es-BO"/>
              </w:rPr>
            </w:pPr>
            <w:r w:rsidRPr="007B1528">
              <w:rPr>
                <w:rFonts w:ascii="Calibri" w:hAnsi="Calibri" w:cs="Calibri"/>
                <w:color w:val="000000"/>
                <w:lang w:eastAsia="es-ES"/>
              </w:rPr>
              <w:t>“Todo instrumento financiero presentado, deberá ser renovado las veces que fueran necesarias, a requerimiento de YPFB. Asimismo, YPFB podrá solicitar enmiendas en monto y vigencia, conforme términos y condiciones contractuales.”</w:t>
            </w:r>
          </w:p>
        </w:tc>
      </w:tr>
      <w:tr w:rsidR="007B1528" w:rsidRPr="007B1528" w:rsidTr="007B1528">
        <w:trPr>
          <w:trHeight w:val="64"/>
        </w:trPr>
        <w:tc>
          <w:tcPr>
            <w:tcW w:w="9366" w:type="dxa"/>
            <w:shd w:val="clear" w:color="auto" w:fill="C6D9F1"/>
            <w:vAlign w:val="center"/>
          </w:tcPr>
          <w:p w:rsidR="007B1528" w:rsidRPr="007B1528" w:rsidRDefault="007B1528" w:rsidP="007B1528">
            <w:pPr>
              <w:autoSpaceDE w:val="0"/>
              <w:autoSpaceDN w:val="0"/>
              <w:adjustRightInd w:val="0"/>
              <w:rPr>
                <w:rFonts w:ascii="Calibri" w:hAnsi="Calibri" w:cs="Calibri"/>
                <w:b/>
                <w:lang w:eastAsia="es-ES"/>
              </w:rPr>
            </w:pPr>
            <w:r w:rsidRPr="007B1528">
              <w:rPr>
                <w:rFonts w:ascii="Calibri" w:hAnsi="Calibri" w:cs="Calibri"/>
                <w:b/>
                <w:lang w:eastAsia="es-ES"/>
              </w:rPr>
              <w:t>GARANTÍA DE SERIEDAD DE PROPUESTA</w:t>
            </w:r>
          </w:p>
        </w:tc>
      </w:tr>
      <w:tr w:rsidR="007B1528" w:rsidRPr="007B1528" w:rsidTr="007B1528">
        <w:trPr>
          <w:trHeight w:val="454"/>
        </w:trPr>
        <w:tc>
          <w:tcPr>
            <w:tcW w:w="9366" w:type="dxa"/>
            <w:shd w:val="clear" w:color="auto" w:fill="auto"/>
            <w:vAlign w:val="center"/>
          </w:tcPr>
          <w:p w:rsidR="007B1528" w:rsidRPr="007B1528" w:rsidRDefault="007B1528" w:rsidP="007B1528">
            <w:pPr>
              <w:jc w:val="both"/>
              <w:rPr>
                <w:rFonts w:ascii="Calibri" w:hAnsi="Calibri" w:cs="Calibri"/>
                <w:lang w:eastAsia="es-ES"/>
              </w:rPr>
            </w:pPr>
            <w:r w:rsidRPr="007B1528">
              <w:rPr>
                <w:rFonts w:ascii="Calibri" w:hAnsi="Calibri" w:cs="Calibri"/>
                <w:lang w:eastAsia="es-ES"/>
              </w:rPr>
              <w:t>A elección del proponente, este podrá optar por uno de los siguientes instrumentos financieros:</w:t>
            </w:r>
          </w:p>
          <w:p w:rsidR="007B1528" w:rsidRPr="007B1528" w:rsidRDefault="007B1528" w:rsidP="007B1528">
            <w:pPr>
              <w:jc w:val="both"/>
              <w:rPr>
                <w:rFonts w:ascii="Calibri" w:hAnsi="Calibri" w:cs="Calibri"/>
                <w:lang w:eastAsia="es-ES"/>
              </w:rPr>
            </w:pPr>
          </w:p>
          <w:p w:rsidR="007B1528" w:rsidRPr="007B1528" w:rsidRDefault="007B1528" w:rsidP="007B1528">
            <w:pPr>
              <w:numPr>
                <w:ilvl w:val="0"/>
                <w:numId w:val="80"/>
              </w:numPr>
              <w:jc w:val="both"/>
              <w:rPr>
                <w:rFonts w:ascii="Calibri" w:hAnsi="Calibri" w:cs="Calibri"/>
                <w:lang w:eastAsia="es-ES"/>
              </w:rPr>
            </w:pPr>
            <w:r w:rsidRPr="007B1528">
              <w:rPr>
                <w:rFonts w:ascii="Calibri" w:hAnsi="Calibri" w:cs="Calibri"/>
                <w:b/>
                <w:u w:val="single"/>
                <w:lang w:eastAsia="es-ES"/>
              </w:rPr>
              <w:t>Boleta de Garantía</w:t>
            </w:r>
            <w:r w:rsidRPr="007B1528">
              <w:rPr>
                <w:rFonts w:ascii="Calibri" w:hAnsi="Calibri" w:cs="Calibri"/>
                <w:lang w:eastAsia="es-ES"/>
              </w:rPr>
              <w:t xml:space="preserve">, </w:t>
            </w:r>
            <w:r w:rsidRPr="007B1528">
              <w:rPr>
                <w:rFonts w:ascii="Calibri" w:hAnsi="Calibri"/>
                <w:lang w:eastAsia="es-ES"/>
              </w:rPr>
              <w:t>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120 días calendario computables a partir de la fecha de presentación de propuesta.</w:t>
            </w:r>
          </w:p>
          <w:p w:rsidR="007B1528" w:rsidRPr="007B1528" w:rsidRDefault="007B1528" w:rsidP="007B1528">
            <w:pPr>
              <w:ind w:left="708"/>
              <w:jc w:val="both"/>
              <w:rPr>
                <w:rFonts w:ascii="Calibri" w:hAnsi="Calibri" w:cs="Calibri"/>
                <w:lang w:eastAsia="es-ES"/>
              </w:rPr>
            </w:pPr>
          </w:p>
          <w:p w:rsidR="007B1528" w:rsidRPr="007B1528" w:rsidRDefault="007B1528" w:rsidP="007B1528">
            <w:pPr>
              <w:numPr>
                <w:ilvl w:val="0"/>
                <w:numId w:val="80"/>
              </w:numPr>
              <w:jc w:val="both"/>
              <w:rPr>
                <w:rFonts w:ascii="Calibri" w:hAnsi="Calibri" w:cs="Calibri"/>
                <w:lang w:eastAsia="es-ES"/>
              </w:rPr>
            </w:pPr>
            <w:r w:rsidRPr="007B1528">
              <w:rPr>
                <w:rFonts w:ascii="Calibri" w:hAnsi="Calibri"/>
                <w:b/>
                <w:bCs/>
                <w:u w:val="single"/>
                <w:lang w:eastAsia="es-ES"/>
              </w:rPr>
              <w:t>Garantía a Primer Requerimiento</w:t>
            </w:r>
            <w:r w:rsidRPr="007B1528">
              <w:rPr>
                <w:rFonts w:ascii="Calibri" w:hAnsi="Calibri"/>
                <w:lang w:eastAsia="es-ES"/>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w:t>
            </w:r>
          </w:p>
          <w:p w:rsidR="007B1528" w:rsidRPr="007B1528" w:rsidRDefault="007B1528" w:rsidP="007B1528">
            <w:pPr>
              <w:ind w:left="708"/>
              <w:jc w:val="both"/>
              <w:rPr>
                <w:rFonts w:ascii="Calibri" w:hAnsi="Calibri" w:cs="Calibri"/>
                <w:lang w:eastAsia="es-ES"/>
              </w:rPr>
            </w:pPr>
          </w:p>
          <w:p w:rsidR="007B1528" w:rsidRPr="007B1528" w:rsidRDefault="007B1528" w:rsidP="007B1528">
            <w:pPr>
              <w:jc w:val="both"/>
              <w:rPr>
                <w:rFonts w:ascii="Calibri" w:hAnsi="Calibri" w:cs="Calibri"/>
                <w:lang w:eastAsia="es-ES"/>
              </w:rPr>
            </w:pPr>
            <w:r w:rsidRPr="007B1528">
              <w:rPr>
                <w:rFonts w:ascii="Calibri" w:hAnsi="Calibri" w:cs="Calibri"/>
                <w:lang w:eastAsia="es-ES"/>
              </w:rPr>
              <w:t>El Monto deberá calcularse de la siguiente manera:</w:t>
            </w:r>
          </w:p>
          <w:p w:rsidR="007B1528" w:rsidRPr="007B1528" w:rsidRDefault="007B1528" w:rsidP="007B1528">
            <w:pPr>
              <w:ind w:left="708"/>
              <w:jc w:val="both"/>
              <w:rPr>
                <w:rFonts w:ascii="Calibri" w:hAnsi="Calibri" w:cs="Calibri"/>
                <w:lang w:eastAsia="es-ES"/>
              </w:rPr>
            </w:pPr>
          </w:p>
          <w:p w:rsidR="007B1528" w:rsidRPr="007B1528" w:rsidRDefault="007B1528" w:rsidP="007B1528">
            <w:pPr>
              <w:ind w:left="360"/>
              <w:jc w:val="center"/>
              <w:rPr>
                <w:rFonts w:ascii="Calibri" w:hAnsi="Calibri" w:cs="Calibri"/>
                <w:b/>
                <w:snapToGrid w:val="0"/>
                <w:lang w:eastAsia="es-ES"/>
              </w:rPr>
            </w:pPr>
            <w:r w:rsidRPr="007B1528">
              <w:rPr>
                <w:rFonts w:ascii="Calibri" w:hAnsi="Calibri" w:cs="Calibri"/>
                <w:b/>
                <w:snapToGrid w:val="0"/>
                <w:lang w:eastAsia="es-ES"/>
              </w:rPr>
              <w:t>BG = CTO x PTP x 0.01</w:t>
            </w:r>
          </w:p>
          <w:p w:rsidR="007B1528" w:rsidRPr="007B1528" w:rsidRDefault="007B1528" w:rsidP="007B1528">
            <w:pPr>
              <w:ind w:left="708"/>
              <w:jc w:val="both"/>
              <w:rPr>
                <w:rFonts w:ascii="Calibri" w:hAnsi="Calibri" w:cs="Calibri"/>
                <w:lang w:eastAsia="es-ES"/>
              </w:rPr>
            </w:pPr>
            <w:r w:rsidRPr="007B1528">
              <w:rPr>
                <w:rFonts w:ascii="Calibri" w:hAnsi="Calibri" w:cs="Calibri"/>
                <w:lang w:eastAsia="es-ES"/>
              </w:rPr>
              <w:t>Dónde:</w:t>
            </w:r>
          </w:p>
          <w:p w:rsidR="007B1528" w:rsidRPr="007B1528" w:rsidRDefault="007B1528" w:rsidP="007B1528">
            <w:pPr>
              <w:ind w:left="708"/>
              <w:jc w:val="both"/>
              <w:rPr>
                <w:rFonts w:ascii="Calibri" w:hAnsi="Calibri" w:cs="Calibri"/>
                <w:lang w:eastAsia="es-ES"/>
              </w:rPr>
            </w:pPr>
            <w:r w:rsidRPr="007B1528">
              <w:rPr>
                <w:rFonts w:ascii="Calibri" w:hAnsi="Calibri" w:cs="Calibri"/>
                <w:lang w:eastAsia="es-ES"/>
              </w:rPr>
              <w:t>BG = Monto de la Garantía (Bs)</w:t>
            </w:r>
          </w:p>
          <w:p w:rsidR="007B1528" w:rsidRPr="007B1528" w:rsidRDefault="007B1528" w:rsidP="007B1528">
            <w:pPr>
              <w:ind w:left="708"/>
              <w:jc w:val="both"/>
              <w:rPr>
                <w:rFonts w:ascii="Calibri" w:hAnsi="Calibri" w:cs="Calibri"/>
                <w:lang w:eastAsia="es-ES"/>
              </w:rPr>
            </w:pPr>
            <w:r w:rsidRPr="007B1528">
              <w:rPr>
                <w:rFonts w:ascii="Calibri" w:hAnsi="Calibri" w:cs="Calibri"/>
                <w:lang w:eastAsia="es-ES"/>
              </w:rPr>
              <w:t>CTO = Capacidad Total de Transporte Ofertada (TM)/10</w:t>
            </w:r>
          </w:p>
          <w:p w:rsidR="007B1528" w:rsidRPr="007B1528" w:rsidRDefault="007B1528" w:rsidP="007B1528">
            <w:pPr>
              <w:ind w:left="708"/>
              <w:jc w:val="both"/>
              <w:rPr>
                <w:rFonts w:ascii="Calibri" w:hAnsi="Calibri" w:cs="Calibri"/>
                <w:lang w:eastAsia="es-ES"/>
              </w:rPr>
            </w:pPr>
            <w:r w:rsidRPr="007B1528">
              <w:rPr>
                <w:rFonts w:ascii="Calibri" w:hAnsi="Calibri" w:cs="Calibri"/>
                <w:lang w:eastAsia="es-ES"/>
              </w:rPr>
              <w:t xml:space="preserve">PTP = Promedio Tarifas Propuestas (Bs/TM) </w:t>
            </w:r>
          </w:p>
          <w:p w:rsidR="007B1528" w:rsidRPr="007B1528" w:rsidRDefault="007B1528" w:rsidP="007B1528">
            <w:pPr>
              <w:jc w:val="both"/>
              <w:rPr>
                <w:rFonts w:ascii="Calibri" w:hAnsi="Calibri" w:cs="Calibri"/>
                <w:lang w:eastAsia="es-ES"/>
              </w:rPr>
            </w:pPr>
          </w:p>
        </w:tc>
      </w:tr>
      <w:tr w:rsidR="007B1528" w:rsidRPr="007B1528" w:rsidTr="007B1528">
        <w:trPr>
          <w:trHeight w:val="64"/>
        </w:trPr>
        <w:tc>
          <w:tcPr>
            <w:tcW w:w="9366" w:type="dxa"/>
            <w:shd w:val="clear" w:color="auto" w:fill="C6D9F1"/>
            <w:vAlign w:val="center"/>
          </w:tcPr>
          <w:p w:rsidR="007B1528" w:rsidRPr="007B1528" w:rsidRDefault="007B1528" w:rsidP="007B1528">
            <w:pPr>
              <w:autoSpaceDE w:val="0"/>
              <w:autoSpaceDN w:val="0"/>
              <w:adjustRightInd w:val="0"/>
              <w:rPr>
                <w:rFonts w:ascii="Calibri" w:hAnsi="Calibri" w:cs="Calibri"/>
                <w:b/>
                <w:lang w:eastAsia="es-ES"/>
              </w:rPr>
            </w:pPr>
            <w:r w:rsidRPr="007B1528">
              <w:rPr>
                <w:rFonts w:ascii="Calibri" w:hAnsi="Calibri" w:cs="Calibri"/>
                <w:b/>
                <w:lang w:eastAsia="es-ES"/>
              </w:rPr>
              <w:t>GARANTÍA DE CUMPLIMIENTO DE CONTRATO</w:t>
            </w:r>
          </w:p>
        </w:tc>
      </w:tr>
      <w:tr w:rsidR="007B1528" w:rsidRPr="007B1528" w:rsidTr="007B1528">
        <w:trPr>
          <w:trHeight w:val="454"/>
        </w:trPr>
        <w:tc>
          <w:tcPr>
            <w:tcW w:w="9366" w:type="dxa"/>
            <w:shd w:val="clear" w:color="auto" w:fill="auto"/>
            <w:vAlign w:val="center"/>
          </w:tcPr>
          <w:p w:rsidR="007B1528" w:rsidRPr="007B1528" w:rsidRDefault="007B1528" w:rsidP="007B1528">
            <w:pPr>
              <w:jc w:val="both"/>
              <w:rPr>
                <w:rFonts w:ascii="Calibri" w:hAnsi="Calibri" w:cs="Calibri"/>
                <w:lang w:eastAsia="es-ES"/>
              </w:rPr>
            </w:pPr>
            <w:r w:rsidRPr="007B1528">
              <w:rPr>
                <w:rFonts w:ascii="Calibri" w:hAnsi="Calibri" w:cs="Calibri"/>
                <w:lang w:eastAsia="es-ES"/>
              </w:rPr>
              <w:t>A elección del Proponente Adjudicado, esta podrá optar por uno de los siguientes instrumentos financieros:</w:t>
            </w:r>
          </w:p>
          <w:p w:rsidR="007B1528" w:rsidRPr="007B1528" w:rsidRDefault="007B1528" w:rsidP="007B1528">
            <w:pPr>
              <w:jc w:val="both"/>
              <w:rPr>
                <w:rFonts w:ascii="Calibri" w:hAnsi="Calibri" w:cs="Calibri"/>
                <w:lang w:eastAsia="es-ES"/>
              </w:rPr>
            </w:pPr>
          </w:p>
          <w:p w:rsidR="007B1528" w:rsidRPr="007B1528" w:rsidRDefault="007B1528" w:rsidP="007B1528">
            <w:pPr>
              <w:numPr>
                <w:ilvl w:val="0"/>
                <w:numId w:val="81"/>
              </w:numPr>
              <w:shd w:val="clear" w:color="auto" w:fill="FFFFFF"/>
              <w:jc w:val="both"/>
              <w:rPr>
                <w:rFonts w:ascii="Calibri" w:hAnsi="Calibri" w:cs="Calibri"/>
                <w:lang w:eastAsia="es-ES"/>
              </w:rPr>
            </w:pPr>
            <w:r w:rsidRPr="007B1528">
              <w:rPr>
                <w:rFonts w:ascii="Calibri" w:hAnsi="Calibri"/>
                <w:b/>
                <w:bCs/>
                <w:u w:val="single"/>
                <w:lang w:eastAsia="es-ES"/>
              </w:rPr>
              <w:t>Boleta de Garantía</w:t>
            </w:r>
            <w:r w:rsidRPr="007B1528">
              <w:rPr>
                <w:rFonts w:ascii="Calibri" w:hAnsi="Calibri"/>
                <w:lang w:eastAsia="es-ES"/>
              </w:rPr>
              <w:t>,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w:t>
            </w:r>
          </w:p>
          <w:p w:rsidR="007B1528" w:rsidRPr="007B1528" w:rsidRDefault="007B1528" w:rsidP="007B1528">
            <w:pPr>
              <w:shd w:val="clear" w:color="auto" w:fill="FFFFFF"/>
              <w:ind w:left="708"/>
              <w:jc w:val="both"/>
              <w:rPr>
                <w:rFonts w:ascii="Calibri" w:hAnsi="Calibri" w:cs="Calibri"/>
                <w:lang w:eastAsia="es-ES"/>
              </w:rPr>
            </w:pPr>
          </w:p>
          <w:p w:rsidR="007B1528" w:rsidRPr="007B1528" w:rsidRDefault="007B1528" w:rsidP="007B1528">
            <w:pPr>
              <w:numPr>
                <w:ilvl w:val="0"/>
                <w:numId w:val="81"/>
              </w:numPr>
              <w:shd w:val="clear" w:color="auto" w:fill="FFFFFF"/>
              <w:jc w:val="both"/>
              <w:rPr>
                <w:rFonts w:ascii="Calibri" w:hAnsi="Calibri" w:cs="Calibri"/>
                <w:lang w:eastAsia="es-ES"/>
              </w:rPr>
            </w:pPr>
            <w:r w:rsidRPr="007B1528">
              <w:rPr>
                <w:rFonts w:ascii="Calibri" w:hAnsi="Calibri"/>
                <w:b/>
                <w:bCs/>
                <w:u w:val="single"/>
                <w:lang w:eastAsia="es-ES"/>
              </w:rPr>
              <w:t>Garantía a Primer Requerimiento</w:t>
            </w:r>
            <w:r w:rsidRPr="007B1528">
              <w:rPr>
                <w:rFonts w:ascii="Calibri" w:hAnsi="Calibri"/>
                <w:lang w:eastAsia="es-ES"/>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w:t>
            </w:r>
          </w:p>
          <w:p w:rsidR="007B1528" w:rsidRPr="007B1528" w:rsidRDefault="007B1528" w:rsidP="007B1528">
            <w:pPr>
              <w:ind w:left="708"/>
              <w:rPr>
                <w:rFonts w:ascii="Calibri" w:hAnsi="Calibri" w:cs="Calibri"/>
                <w:lang w:eastAsia="es-ES"/>
              </w:rPr>
            </w:pPr>
          </w:p>
          <w:p w:rsidR="007B1528" w:rsidRPr="007B1528" w:rsidRDefault="007B1528" w:rsidP="007B1528">
            <w:pPr>
              <w:numPr>
                <w:ilvl w:val="0"/>
                <w:numId w:val="81"/>
              </w:numPr>
              <w:jc w:val="both"/>
              <w:rPr>
                <w:rFonts w:ascii="Calibri" w:hAnsi="Calibri" w:cs="Calibri"/>
                <w:lang w:eastAsia="es-ES"/>
              </w:rPr>
            </w:pPr>
            <w:r w:rsidRPr="007B1528">
              <w:rPr>
                <w:rFonts w:ascii="Calibri" w:hAnsi="Calibri" w:cs="Calibri"/>
                <w:b/>
                <w:u w:val="single"/>
                <w:lang w:eastAsia="es-ES"/>
              </w:rPr>
              <w:t>Retenciones,</w:t>
            </w:r>
            <w:r w:rsidRPr="007B1528">
              <w:rPr>
                <w:rFonts w:ascii="Calibri" w:hAnsi="Calibri" w:cs="Calibri"/>
                <w:lang w:eastAsia="es-ES"/>
              </w:rPr>
              <w:t xml:space="preserve"> en reemplazo a la garantía de cumplimiento de contrato el proponente podrá solicitar, mediante nota expresa, a Yacimientos Petrolíferos Fiscales Bolivianos, la retención del 7% de cada pago parcial recibido.</w:t>
            </w:r>
          </w:p>
          <w:p w:rsidR="007B1528" w:rsidRPr="007B1528" w:rsidRDefault="007B1528" w:rsidP="007B1528">
            <w:pPr>
              <w:ind w:left="708"/>
              <w:rPr>
                <w:rFonts w:ascii="Calibri" w:hAnsi="Calibri" w:cs="Calibri"/>
                <w:lang w:eastAsia="es-ES"/>
              </w:rPr>
            </w:pPr>
          </w:p>
          <w:p w:rsidR="007B1528" w:rsidRPr="007B1528" w:rsidRDefault="007B1528" w:rsidP="007B1528">
            <w:pPr>
              <w:jc w:val="both"/>
              <w:rPr>
                <w:rFonts w:ascii="Calibri" w:hAnsi="Calibri" w:cs="Calibri"/>
                <w:lang w:eastAsia="es-ES"/>
              </w:rPr>
            </w:pPr>
            <w:r w:rsidRPr="007B1528">
              <w:rPr>
                <w:rFonts w:ascii="Calibri" w:hAnsi="Calibri" w:cs="Calibri"/>
                <w:lang w:eastAsia="es-ES"/>
              </w:rPr>
              <w:t>El Monto deberá calcularse de la siguiente manera:</w:t>
            </w:r>
          </w:p>
          <w:p w:rsidR="007B1528" w:rsidRPr="007B1528" w:rsidRDefault="007B1528" w:rsidP="007B1528">
            <w:pPr>
              <w:ind w:left="708"/>
              <w:jc w:val="both"/>
              <w:rPr>
                <w:rFonts w:ascii="Calibri" w:hAnsi="Calibri" w:cs="Calibri"/>
                <w:lang w:eastAsia="es-ES"/>
              </w:rPr>
            </w:pPr>
          </w:p>
          <w:p w:rsidR="007B1528" w:rsidRPr="007B1528" w:rsidRDefault="007B1528" w:rsidP="007B1528">
            <w:pPr>
              <w:ind w:left="360"/>
              <w:jc w:val="center"/>
              <w:rPr>
                <w:rFonts w:ascii="Calibri" w:hAnsi="Calibri" w:cs="Calibri"/>
                <w:b/>
                <w:snapToGrid w:val="0"/>
                <w:lang w:eastAsia="es-ES"/>
              </w:rPr>
            </w:pPr>
            <w:r w:rsidRPr="007B1528">
              <w:rPr>
                <w:rFonts w:ascii="Calibri" w:hAnsi="Calibri" w:cs="Calibri"/>
                <w:b/>
                <w:snapToGrid w:val="0"/>
                <w:lang w:eastAsia="es-ES"/>
              </w:rPr>
              <w:t>BG = CTA x PTA x 0.07</w:t>
            </w:r>
          </w:p>
          <w:p w:rsidR="007B1528" w:rsidRPr="007B1528" w:rsidRDefault="007B1528" w:rsidP="007B1528">
            <w:pPr>
              <w:ind w:left="708"/>
              <w:jc w:val="both"/>
              <w:rPr>
                <w:rFonts w:ascii="Calibri" w:hAnsi="Calibri" w:cs="Calibri"/>
                <w:lang w:eastAsia="es-ES"/>
              </w:rPr>
            </w:pPr>
            <w:r w:rsidRPr="007B1528">
              <w:rPr>
                <w:rFonts w:ascii="Calibri" w:hAnsi="Calibri" w:cs="Calibri"/>
                <w:lang w:eastAsia="es-ES"/>
              </w:rPr>
              <w:t>Dónde:</w:t>
            </w:r>
          </w:p>
          <w:p w:rsidR="007B1528" w:rsidRPr="007B1528" w:rsidRDefault="007B1528" w:rsidP="007B1528">
            <w:pPr>
              <w:ind w:left="708"/>
              <w:jc w:val="both"/>
              <w:rPr>
                <w:rFonts w:ascii="Calibri" w:hAnsi="Calibri" w:cs="Calibri"/>
                <w:lang w:eastAsia="es-ES"/>
              </w:rPr>
            </w:pPr>
            <w:r w:rsidRPr="007B1528">
              <w:rPr>
                <w:rFonts w:ascii="Calibri" w:hAnsi="Calibri" w:cs="Calibri"/>
                <w:lang w:eastAsia="es-ES"/>
              </w:rPr>
              <w:t>BG = Monto de la Garantía (Bs)</w:t>
            </w:r>
          </w:p>
          <w:p w:rsidR="007B1528" w:rsidRPr="007B1528" w:rsidRDefault="007B1528" w:rsidP="007B1528">
            <w:pPr>
              <w:ind w:left="708"/>
              <w:jc w:val="both"/>
              <w:rPr>
                <w:rFonts w:ascii="Calibri" w:hAnsi="Calibri" w:cs="Calibri"/>
                <w:lang w:eastAsia="es-ES"/>
              </w:rPr>
            </w:pPr>
            <w:r w:rsidRPr="007B1528">
              <w:rPr>
                <w:rFonts w:ascii="Calibri" w:hAnsi="Calibri" w:cs="Calibri"/>
                <w:lang w:eastAsia="es-ES"/>
              </w:rPr>
              <w:t>CTO = Capacidad Total de Transporte Adjudicada (TM)/10</w:t>
            </w:r>
          </w:p>
          <w:p w:rsidR="007B1528" w:rsidRPr="007B1528" w:rsidRDefault="007B1528" w:rsidP="007B1528">
            <w:pPr>
              <w:ind w:left="708"/>
              <w:jc w:val="both"/>
              <w:rPr>
                <w:rFonts w:ascii="Calibri" w:hAnsi="Calibri" w:cs="Calibri"/>
                <w:lang w:eastAsia="es-ES"/>
              </w:rPr>
            </w:pPr>
            <w:r w:rsidRPr="007B1528">
              <w:rPr>
                <w:rFonts w:ascii="Calibri" w:hAnsi="Calibri" w:cs="Calibri"/>
                <w:lang w:eastAsia="es-ES"/>
              </w:rPr>
              <w:t xml:space="preserve">PTP = Promedio Tarifas Adjudicadas (Bs/TM) </w:t>
            </w:r>
          </w:p>
          <w:p w:rsidR="007B1528" w:rsidRPr="007B1528" w:rsidRDefault="007B1528" w:rsidP="007B1528">
            <w:pPr>
              <w:jc w:val="both"/>
              <w:rPr>
                <w:rFonts w:ascii="Calibri" w:hAnsi="Calibri" w:cs="Calibri"/>
                <w:lang w:eastAsia="es-ES"/>
              </w:rPr>
            </w:pPr>
          </w:p>
        </w:tc>
      </w:tr>
      <w:tr w:rsidR="007B1528" w:rsidRPr="007B1528" w:rsidTr="007B1528">
        <w:trPr>
          <w:trHeight w:val="64"/>
        </w:trPr>
        <w:tc>
          <w:tcPr>
            <w:tcW w:w="9366" w:type="dxa"/>
            <w:tcBorders>
              <w:top w:val="single" w:sz="4" w:space="0" w:color="auto"/>
              <w:left w:val="single" w:sz="4" w:space="0" w:color="auto"/>
              <w:bottom w:val="single" w:sz="4" w:space="0" w:color="auto"/>
              <w:right w:val="single" w:sz="4" w:space="0" w:color="auto"/>
            </w:tcBorders>
            <w:shd w:val="clear" w:color="auto" w:fill="D9D9D9"/>
            <w:vAlign w:val="center"/>
          </w:tcPr>
          <w:p w:rsidR="007B1528" w:rsidRPr="007B1528" w:rsidRDefault="007B1528" w:rsidP="007B1528">
            <w:pPr>
              <w:jc w:val="both"/>
              <w:rPr>
                <w:rFonts w:ascii="Calibri" w:hAnsi="Calibri" w:cs="Calibri"/>
                <w:lang w:eastAsia="es-ES"/>
              </w:rPr>
            </w:pPr>
            <w:r w:rsidRPr="007B1528">
              <w:rPr>
                <w:rFonts w:ascii="Calibri" w:hAnsi="Calibri" w:cs="Calibri"/>
                <w:lang w:eastAsia="es-ES"/>
              </w:rPr>
              <w:t>INSTRUCCIONES PARA LA EMISIÓN DE INSTRUMENTOS FINANCIEROS</w:t>
            </w:r>
          </w:p>
        </w:tc>
      </w:tr>
      <w:tr w:rsidR="007B1528" w:rsidRPr="007B1528" w:rsidTr="007B1528">
        <w:trPr>
          <w:trHeight w:val="454"/>
        </w:trPr>
        <w:tc>
          <w:tcPr>
            <w:tcW w:w="9366" w:type="dxa"/>
            <w:tcBorders>
              <w:top w:val="single" w:sz="4" w:space="0" w:color="auto"/>
              <w:left w:val="single" w:sz="4" w:space="0" w:color="auto"/>
              <w:bottom w:val="single" w:sz="4" w:space="0" w:color="auto"/>
              <w:right w:val="single" w:sz="4" w:space="0" w:color="auto"/>
            </w:tcBorders>
            <w:shd w:val="clear" w:color="auto" w:fill="auto"/>
            <w:vAlign w:val="center"/>
          </w:tcPr>
          <w:p w:rsidR="007B1528" w:rsidRPr="007B1528" w:rsidRDefault="007B1528" w:rsidP="007B1528">
            <w:pPr>
              <w:jc w:val="both"/>
              <w:rPr>
                <w:rFonts w:ascii="Calibri" w:hAnsi="Calibri" w:cs="Calibri"/>
                <w:lang w:eastAsia="es-ES"/>
              </w:rPr>
            </w:pPr>
          </w:p>
          <w:p w:rsidR="007B1528" w:rsidRPr="007B1528" w:rsidRDefault="007B1528" w:rsidP="007B1528">
            <w:pPr>
              <w:rPr>
                <w:rFonts w:ascii="Calibri" w:hAnsi="Calibri" w:cs="Calibri"/>
                <w:lang w:eastAsia="es-ES"/>
              </w:rPr>
            </w:pPr>
            <w:r w:rsidRPr="007B1528">
              <w:rPr>
                <w:rFonts w:ascii="Calibri" w:hAnsi="Calibri" w:cs="Calibri"/>
                <w:lang w:eastAsia="es-ES"/>
              </w:rPr>
              <w:t>El Proponente o Adjudicado deberá solicitar o instruir a la entidad de intermediación financiera bancaría, el correcto registro de datos o información en los Instrumentos Financieros de Garantía requeridos, cumpliendo obligatoriamente con las siguientes condiciones:</w:t>
            </w:r>
          </w:p>
          <w:p w:rsidR="007B1528" w:rsidRPr="007B1528" w:rsidRDefault="007B1528" w:rsidP="007B1528">
            <w:pPr>
              <w:rPr>
                <w:rFonts w:ascii="Calibri" w:hAnsi="Calibri" w:cs="Calibri"/>
                <w:lang w:eastAsia="es-ES"/>
              </w:rPr>
            </w:pP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7B1528" w:rsidRPr="007B1528" w:rsidTr="007B1528">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7B1528" w:rsidRPr="007B1528" w:rsidRDefault="007B1528" w:rsidP="007B1528">
                  <w:pPr>
                    <w:jc w:val="center"/>
                    <w:rPr>
                      <w:rFonts w:ascii="Calibri" w:hAnsi="Calibri" w:cs="Calibri"/>
                      <w:b/>
                      <w:bCs/>
                      <w:sz w:val="18"/>
                      <w:szCs w:val="18"/>
                      <w:lang w:eastAsia="es-ES"/>
                    </w:rPr>
                  </w:pPr>
                  <w:r w:rsidRPr="007B1528">
                    <w:rPr>
                      <w:rFonts w:ascii="Calibri" w:hAnsi="Calibri" w:cs="Calibri"/>
                      <w:b/>
                      <w:bCs/>
                      <w:sz w:val="18"/>
                      <w:szCs w:val="18"/>
                      <w:lang w:eastAsia="es-ES"/>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7B1528" w:rsidRPr="007B1528" w:rsidRDefault="007B1528" w:rsidP="007B1528">
                  <w:pPr>
                    <w:jc w:val="center"/>
                    <w:rPr>
                      <w:rFonts w:ascii="Calibri" w:hAnsi="Calibri" w:cs="Calibri"/>
                      <w:b/>
                      <w:bCs/>
                      <w:sz w:val="18"/>
                      <w:szCs w:val="18"/>
                      <w:lang w:eastAsia="es-ES"/>
                    </w:rPr>
                  </w:pPr>
                  <w:r w:rsidRPr="007B1528">
                    <w:rPr>
                      <w:rFonts w:ascii="Calibri" w:hAnsi="Calibri" w:cs="Calibri"/>
                      <w:b/>
                      <w:bCs/>
                      <w:sz w:val="18"/>
                      <w:szCs w:val="18"/>
                      <w:lang w:eastAsia="es-ES"/>
                    </w:rPr>
                    <w:t>INSTRUCCIÓN</w:t>
                  </w:r>
                </w:p>
              </w:tc>
            </w:tr>
            <w:tr w:rsidR="007B1528" w:rsidRPr="007B1528" w:rsidTr="007B1528">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B1528" w:rsidRPr="007B1528" w:rsidRDefault="007B1528" w:rsidP="007B1528">
                  <w:pPr>
                    <w:rPr>
                      <w:rFonts w:ascii="Calibri" w:hAnsi="Calibri" w:cs="Calibri"/>
                      <w:b/>
                      <w:bCs/>
                      <w:sz w:val="18"/>
                      <w:szCs w:val="18"/>
                      <w:lang w:eastAsia="es-ES"/>
                    </w:rPr>
                  </w:pPr>
                  <w:r w:rsidRPr="007B1528">
                    <w:rPr>
                      <w:rFonts w:ascii="Calibri" w:hAnsi="Calibri" w:cs="Calibri"/>
                      <w:b/>
                      <w:bCs/>
                      <w:sz w:val="18"/>
                      <w:szCs w:val="18"/>
                      <w:lang w:eastAsia="es-ES"/>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7B1528" w:rsidRPr="007B1528" w:rsidRDefault="007B1528" w:rsidP="007B1528">
                  <w:pPr>
                    <w:jc w:val="both"/>
                    <w:rPr>
                      <w:rFonts w:ascii="Calibri" w:hAnsi="Calibri" w:cs="Calibri"/>
                      <w:b/>
                      <w:bCs/>
                      <w:sz w:val="18"/>
                      <w:szCs w:val="18"/>
                      <w:lang w:eastAsia="es-ES"/>
                    </w:rPr>
                  </w:pPr>
                  <w:r w:rsidRPr="007B1528">
                    <w:rPr>
                      <w:rFonts w:ascii="Calibri" w:hAnsi="Calibri" w:cs="Calibri"/>
                      <w:sz w:val="18"/>
                      <w:szCs w:val="18"/>
                      <w:lang w:eastAsia="es-ES"/>
                    </w:rPr>
                    <w:t xml:space="preserve">Se aceptará </w:t>
                  </w:r>
                  <w:r w:rsidRPr="007B1528">
                    <w:rPr>
                      <w:rFonts w:ascii="Calibri" w:hAnsi="Calibri" w:cs="Calibri"/>
                      <w:b/>
                      <w:sz w:val="18"/>
                      <w:szCs w:val="18"/>
                      <w:u w:val="single"/>
                      <w:lang w:eastAsia="es-ES"/>
                    </w:rPr>
                    <w:t>únicamente</w:t>
                  </w:r>
                  <w:r w:rsidRPr="007B1528">
                    <w:rPr>
                      <w:rFonts w:ascii="Calibri" w:hAnsi="Calibri" w:cs="Calibri"/>
                      <w:sz w:val="18"/>
                      <w:szCs w:val="18"/>
                      <w:lang w:eastAsia="es-ES"/>
                    </w:rPr>
                    <w:t xml:space="preserve"> los instrumentos detallados en el presente anexo.</w:t>
                  </w:r>
                </w:p>
              </w:tc>
            </w:tr>
            <w:tr w:rsidR="007B1528" w:rsidRPr="007B1528" w:rsidTr="007B1528">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B1528" w:rsidRPr="007B1528" w:rsidRDefault="007B1528" w:rsidP="007B1528">
                  <w:pPr>
                    <w:rPr>
                      <w:rFonts w:ascii="Calibri" w:hAnsi="Calibri" w:cs="Calibri"/>
                      <w:b/>
                      <w:bCs/>
                      <w:sz w:val="18"/>
                      <w:szCs w:val="18"/>
                      <w:lang w:eastAsia="es-ES"/>
                    </w:rPr>
                  </w:pPr>
                  <w:r w:rsidRPr="007B1528">
                    <w:rPr>
                      <w:rFonts w:ascii="Calibri" w:hAnsi="Calibri" w:cs="Calibri"/>
                      <w:b/>
                      <w:bCs/>
                      <w:sz w:val="18"/>
                      <w:szCs w:val="18"/>
                      <w:lang w:eastAsia="es-ES"/>
                    </w:rPr>
                    <w:t>OBJETO DE LA GARANTÍA</w:t>
                  </w:r>
                </w:p>
                <w:p w:rsidR="007B1528" w:rsidRPr="007B1528" w:rsidRDefault="007B1528" w:rsidP="007B1528">
                  <w:pPr>
                    <w:rPr>
                      <w:rFonts w:ascii="Calibri" w:hAnsi="Calibri" w:cs="Calibri"/>
                      <w:i/>
                      <w:sz w:val="18"/>
                      <w:szCs w:val="18"/>
                      <w:lang w:eastAsia="es-ES"/>
                    </w:rPr>
                  </w:pPr>
                  <w:r w:rsidRPr="007B1528">
                    <w:rPr>
                      <w:rFonts w:ascii="Calibri" w:hAnsi="Calibri" w:cs="Calibri"/>
                      <w:b/>
                      <w:bCs/>
                      <w:sz w:val="18"/>
                      <w:szCs w:val="18"/>
                      <w:lang w:eastAsia="es-ES"/>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7B1528" w:rsidRPr="007B1528" w:rsidRDefault="007B1528" w:rsidP="007B1528">
                  <w:pPr>
                    <w:jc w:val="both"/>
                    <w:rPr>
                      <w:rFonts w:ascii="Calibri" w:hAnsi="Calibri" w:cs="Calibri"/>
                      <w:sz w:val="18"/>
                      <w:szCs w:val="18"/>
                      <w:lang w:eastAsia="es-ES"/>
                    </w:rPr>
                  </w:pPr>
                  <w:r w:rsidRPr="007B1528">
                    <w:rPr>
                      <w:rFonts w:ascii="Calibri" w:hAnsi="Calibri" w:cs="Calibri"/>
                      <w:sz w:val="18"/>
                      <w:szCs w:val="18"/>
                      <w:lang w:eastAsia="es-ES"/>
                    </w:rPr>
                    <w:t xml:space="preserve">Debe consignar correctamente y de manera explícita, </w:t>
                  </w:r>
                  <w:r w:rsidRPr="007B1528">
                    <w:rPr>
                      <w:rFonts w:ascii="Calibri" w:hAnsi="Calibri" w:cs="Calibri"/>
                      <w:b/>
                      <w:sz w:val="18"/>
                      <w:szCs w:val="18"/>
                      <w:u w:val="single"/>
                      <w:lang w:eastAsia="es-ES"/>
                    </w:rPr>
                    <w:t>textual</w:t>
                  </w:r>
                  <w:r w:rsidRPr="007B1528">
                    <w:rPr>
                      <w:rFonts w:ascii="Calibri" w:hAnsi="Calibri" w:cs="Calibri"/>
                      <w:sz w:val="18"/>
                      <w:szCs w:val="18"/>
                      <w:lang w:eastAsia="es-ES"/>
                    </w:rPr>
                    <w:t xml:space="preserve"> y </w:t>
                  </w:r>
                  <w:r w:rsidRPr="007B1528">
                    <w:rPr>
                      <w:rFonts w:ascii="Calibri" w:hAnsi="Calibri" w:cs="Calibri"/>
                      <w:b/>
                      <w:sz w:val="18"/>
                      <w:szCs w:val="18"/>
                      <w:u w:val="single"/>
                      <w:lang w:eastAsia="es-ES"/>
                    </w:rPr>
                    <w:t>completa</w:t>
                  </w:r>
                  <w:r w:rsidRPr="007B1528">
                    <w:rPr>
                      <w:rFonts w:ascii="Calibri" w:hAnsi="Calibri" w:cs="Calibri"/>
                      <w:sz w:val="18"/>
                      <w:szCs w:val="18"/>
                      <w:lang w:eastAsia="es-ES"/>
                    </w:rPr>
                    <w:t xml:space="preserve">: </w:t>
                  </w:r>
                </w:p>
                <w:p w:rsidR="007B1528" w:rsidRPr="007B1528" w:rsidRDefault="007B1528" w:rsidP="007B1528">
                  <w:pPr>
                    <w:numPr>
                      <w:ilvl w:val="0"/>
                      <w:numId w:val="50"/>
                    </w:numPr>
                    <w:jc w:val="both"/>
                    <w:rPr>
                      <w:rFonts w:ascii="Calibri" w:hAnsi="Calibri" w:cs="Calibri"/>
                      <w:sz w:val="18"/>
                      <w:szCs w:val="18"/>
                      <w:lang w:eastAsia="es-ES"/>
                    </w:rPr>
                  </w:pPr>
                  <w:r w:rsidRPr="007B1528">
                    <w:rPr>
                      <w:rFonts w:ascii="Calibri" w:hAnsi="Calibri" w:cs="Calibri"/>
                      <w:b/>
                      <w:sz w:val="18"/>
                      <w:szCs w:val="18"/>
                      <w:lang w:eastAsia="es-ES"/>
                    </w:rPr>
                    <w:t>Objeto a garantizar (“Garantía según el objeto”)</w:t>
                  </w:r>
                  <w:r w:rsidRPr="007B1528">
                    <w:rPr>
                      <w:rFonts w:ascii="Calibri" w:hAnsi="Calibri" w:cs="Calibri"/>
                      <w:b/>
                      <w:sz w:val="18"/>
                      <w:szCs w:val="18"/>
                      <w:vertAlign w:val="superscript"/>
                      <w:lang w:eastAsia="es-ES"/>
                    </w:rPr>
                    <w:footnoteReference w:id="2"/>
                  </w:r>
                  <w:r w:rsidRPr="007B1528">
                    <w:rPr>
                      <w:rFonts w:ascii="Calibri" w:hAnsi="Calibri" w:cs="Calibri"/>
                      <w:sz w:val="18"/>
                      <w:szCs w:val="18"/>
                      <w:lang w:eastAsia="es-ES"/>
                    </w:rPr>
                    <w:t xml:space="preserve"> conforme lo requerido en el presente anexo.</w:t>
                  </w:r>
                </w:p>
                <w:p w:rsidR="007B1528" w:rsidRPr="007B1528" w:rsidRDefault="007B1528" w:rsidP="007B1528">
                  <w:pPr>
                    <w:numPr>
                      <w:ilvl w:val="0"/>
                      <w:numId w:val="50"/>
                    </w:numPr>
                    <w:jc w:val="both"/>
                    <w:rPr>
                      <w:rFonts w:ascii="Calibri" w:hAnsi="Calibri" w:cs="Calibri"/>
                      <w:b/>
                      <w:sz w:val="18"/>
                      <w:szCs w:val="18"/>
                      <w:lang w:eastAsia="es-ES"/>
                    </w:rPr>
                  </w:pPr>
                  <w:r w:rsidRPr="007B1528">
                    <w:rPr>
                      <w:rFonts w:ascii="Calibri" w:hAnsi="Calibri" w:cs="Calibri"/>
                      <w:b/>
                      <w:sz w:val="18"/>
                      <w:szCs w:val="18"/>
                      <w:lang w:eastAsia="es-ES"/>
                    </w:rPr>
                    <w:t xml:space="preserve">Nombre (Objeto de la Contratación) y/o código </w:t>
                  </w:r>
                  <w:r w:rsidRPr="007B1528">
                    <w:rPr>
                      <w:rFonts w:ascii="Calibri" w:hAnsi="Calibri" w:cs="Calibri"/>
                      <w:sz w:val="18"/>
                      <w:szCs w:val="18"/>
                      <w:lang w:eastAsia="es-ES"/>
                    </w:rPr>
                    <w:t>del proceso de contratación, conforme al registrado en la página web</w:t>
                  </w:r>
                  <w:r w:rsidRPr="007B1528">
                    <w:rPr>
                      <w:rFonts w:ascii="Calibri" w:hAnsi="Calibri" w:cs="Calibri"/>
                      <w:b/>
                      <w:sz w:val="18"/>
                      <w:szCs w:val="18"/>
                      <w:lang w:eastAsia="es-ES"/>
                    </w:rPr>
                    <w:t>:</w:t>
                  </w:r>
                </w:p>
                <w:p w:rsidR="007B1528" w:rsidRPr="007B1528" w:rsidRDefault="007B1528" w:rsidP="007B1528">
                  <w:pPr>
                    <w:ind w:left="360"/>
                    <w:jc w:val="both"/>
                    <w:rPr>
                      <w:rFonts w:ascii="Calibri" w:hAnsi="Calibri" w:cs="Calibri"/>
                      <w:b/>
                      <w:i/>
                      <w:sz w:val="18"/>
                      <w:szCs w:val="18"/>
                      <w:lang w:eastAsia="es-ES"/>
                    </w:rPr>
                  </w:pPr>
                  <w:r w:rsidRPr="007B1528">
                    <w:rPr>
                      <w:rFonts w:ascii="Calibri" w:hAnsi="Calibri" w:cs="Calibri"/>
                      <w:b/>
                      <w:i/>
                      <w:sz w:val="18"/>
                      <w:szCs w:val="18"/>
                      <w:lang w:eastAsia="es-ES"/>
                    </w:rPr>
                    <w:t>http://contrataciones.ypfb.gob.bo/contrataciones/publicacion</w:t>
                  </w:r>
                </w:p>
              </w:tc>
            </w:tr>
            <w:tr w:rsidR="007B1528" w:rsidRPr="007B1528" w:rsidTr="007B1528">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B1528" w:rsidRPr="007B1528" w:rsidRDefault="007B1528" w:rsidP="007B1528">
                  <w:pPr>
                    <w:rPr>
                      <w:rFonts w:ascii="Calibri" w:hAnsi="Calibri" w:cs="Calibri"/>
                      <w:b/>
                      <w:bCs/>
                      <w:sz w:val="18"/>
                      <w:szCs w:val="18"/>
                      <w:lang w:eastAsia="es-ES"/>
                    </w:rPr>
                  </w:pPr>
                  <w:r w:rsidRPr="007B1528">
                    <w:rPr>
                      <w:rFonts w:ascii="Calibri" w:hAnsi="Calibri" w:cs="Calibri"/>
                      <w:b/>
                      <w:bCs/>
                      <w:sz w:val="18"/>
                      <w:szCs w:val="18"/>
                      <w:lang w:eastAsia="es-ES"/>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7B1528" w:rsidRPr="007B1528" w:rsidRDefault="007B1528" w:rsidP="007B1528">
                  <w:pPr>
                    <w:jc w:val="both"/>
                    <w:rPr>
                      <w:rFonts w:ascii="Calibri" w:hAnsi="Calibri" w:cs="Calibri"/>
                      <w:sz w:val="18"/>
                      <w:szCs w:val="18"/>
                      <w:lang w:eastAsia="es-ES"/>
                    </w:rPr>
                  </w:pPr>
                  <w:r w:rsidRPr="007B1528">
                    <w:rPr>
                      <w:rFonts w:ascii="Calibri" w:hAnsi="Calibri" w:cs="Calibri"/>
                      <w:sz w:val="18"/>
                      <w:szCs w:val="18"/>
                      <w:lang w:eastAsia="es-ES"/>
                    </w:rPr>
                    <w:t xml:space="preserve">Debe consignar el nombre </w:t>
                  </w:r>
                  <w:r w:rsidRPr="007B1528">
                    <w:rPr>
                      <w:rFonts w:ascii="Calibri" w:hAnsi="Calibri" w:cs="Calibri"/>
                      <w:sz w:val="18"/>
                      <w:szCs w:val="18"/>
                      <w:u w:val="single"/>
                      <w:lang w:eastAsia="es-ES"/>
                    </w:rPr>
                    <w:t>plenamente</w:t>
                  </w:r>
                  <w:r w:rsidRPr="007B1528">
                    <w:rPr>
                      <w:rFonts w:ascii="Calibri" w:hAnsi="Calibri" w:cs="Calibri"/>
                      <w:sz w:val="18"/>
                      <w:szCs w:val="18"/>
                      <w:lang w:eastAsia="es-ES"/>
                    </w:rPr>
                    <w:t xml:space="preserve"> consistente o concordante con el registrado en el Formulario A-1 (campo: </w:t>
                  </w:r>
                  <w:r w:rsidRPr="007B1528">
                    <w:rPr>
                      <w:rFonts w:ascii="Calibri" w:hAnsi="Calibri" w:cs="Calibri"/>
                      <w:i/>
                      <w:sz w:val="18"/>
                      <w:szCs w:val="18"/>
                      <w:lang w:eastAsia="es-ES"/>
                    </w:rPr>
                    <w:t>Nombre o Razón Social del Proponente</w:t>
                  </w:r>
                  <w:r w:rsidRPr="007B1528">
                    <w:rPr>
                      <w:rFonts w:ascii="Calibri" w:hAnsi="Calibri" w:cs="Calibri"/>
                      <w:sz w:val="18"/>
                      <w:szCs w:val="18"/>
                      <w:lang w:eastAsia="es-ES"/>
                    </w:rPr>
                    <w:t xml:space="preserve">). Para </w:t>
                  </w:r>
                  <w:r w:rsidRPr="007B1528">
                    <w:rPr>
                      <w:rFonts w:ascii="Calibri" w:hAnsi="Calibri" w:cs="Calibri"/>
                      <w:sz w:val="18"/>
                      <w:szCs w:val="18"/>
                      <w:u w:val="single"/>
                      <w:lang w:eastAsia="es-ES"/>
                    </w:rPr>
                    <w:t>empresas unipersonales</w:t>
                  </w:r>
                  <w:r w:rsidRPr="007B1528">
                    <w:rPr>
                      <w:rFonts w:ascii="Calibri" w:hAnsi="Calibri" w:cs="Calibri"/>
                      <w:sz w:val="18"/>
                      <w:szCs w:val="18"/>
                      <w:lang w:eastAsia="es-ES"/>
                    </w:rPr>
                    <w:t xml:space="preserve"> podrá figurar alternativamente el nombre del Contribuyente (NIT).</w:t>
                  </w:r>
                </w:p>
                <w:p w:rsidR="007B1528" w:rsidRPr="007B1528" w:rsidRDefault="007B1528" w:rsidP="007B1528">
                  <w:pPr>
                    <w:jc w:val="both"/>
                    <w:rPr>
                      <w:rFonts w:ascii="Calibri" w:hAnsi="Calibri" w:cs="Calibri"/>
                      <w:sz w:val="18"/>
                      <w:szCs w:val="18"/>
                      <w:lang w:eastAsia="es-ES"/>
                    </w:rPr>
                  </w:pPr>
                  <w:r w:rsidRPr="007B1528">
                    <w:rPr>
                      <w:rFonts w:ascii="Calibri" w:hAnsi="Calibri" w:cs="Calibri"/>
                      <w:sz w:val="18"/>
                      <w:szCs w:val="18"/>
                      <w:lang w:eastAsia="es-ES"/>
                    </w:rPr>
                    <w:t xml:space="preserve">Asimismo, el </w:t>
                  </w:r>
                  <w:r w:rsidRPr="007B1528">
                    <w:rPr>
                      <w:rFonts w:ascii="Calibri" w:hAnsi="Calibri" w:cs="Calibri"/>
                      <w:i/>
                      <w:sz w:val="18"/>
                      <w:szCs w:val="18"/>
                      <w:lang w:eastAsia="es-ES"/>
                    </w:rPr>
                    <w:t>Nombre o</w:t>
                  </w:r>
                  <w:r w:rsidRPr="007B1528">
                    <w:rPr>
                      <w:rFonts w:ascii="Calibri" w:hAnsi="Calibri" w:cs="Calibri"/>
                      <w:sz w:val="18"/>
                      <w:szCs w:val="18"/>
                      <w:lang w:eastAsia="es-ES"/>
                    </w:rPr>
                    <w:t xml:space="preserve"> </w:t>
                  </w:r>
                  <w:r w:rsidRPr="007B1528">
                    <w:rPr>
                      <w:rFonts w:ascii="Calibri" w:hAnsi="Calibri" w:cs="Calibri"/>
                      <w:i/>
                      <w:sz w:val="18"/>
                      <w:szCs w:val="18"/>
                      <w:lang w:eastAsia="es-ES"/>
                    </w:rPr>
                    <w:t xml:space="preserve">Razón Social del Proponente </w:t>
                  </w:r>
                  <w:r w:rsidRPr="007B1528">
                    <w:rPr>
                      <w:rFonts w:ascii="Calibri" w:hAnsi="Calibri" w:cs="Calibri"/>
                      <w:sz w:val="18"/>
                      <w:szCs w:val="18"/>
                      <w:lang w:eastAsia="es-ES"/>
                    </w:rPr>
                    <w:t>(Empresa) deberá estar respaldado por los registrados en los siguientes documentos, según corresponda al documento requerido en el DBC o DCD o EETT o TDRs:</w:t>
                  </w:r>
                </w:p>
                <w:p w:rsidR="007B1528" w:rsidRPr="007B1528" w:rsidRDefault="007B1528" w:rsidP="007B1528">
                  <w:pPr>
                    <w:numPr>
                      <w:ilvl w:val="0"/>
                      <w:numId w:val="51"/>
                    </w:numPr>
                    <w:jc w:val="both"/>
                    <w:rPr>
                      <w:rFonts w:ascii="Calibri" w:hAnsi="Calibri" w:cs="Calibri"/>
                      <w:sz w:val="18"/>
                      <w:szCs w:val="18"/>
                      <w:lang w:eastAsia="es-ES"/>
                    </w:rPr>
                  </w:pPr>
                  <w:r w:rsidRPr="007B1528">
                    <w:rPr>
                      <w:rFonts w:ascii="Calibri" w:hAnsi="Calibri" w:cs="Calibri"/>
                      <w:sz w:val="18"/>
                      <w:szCs w:val="18"/>
                      <w:lang w:eastAsia="es-ES"/>
                    </w:rPr>
                    <w:t>Registros FUNDEMPRESA, (o equivalente en el país de origen); o</w:t>
                  </w:r>
                </w:p>
                <w:p w:rsidR="007B1528" w:rsidRPr="007B1528" w:rsidRDefault="007B1528" w:rsidP="007B1528">
                  <w:pPr>
                    <w:numPr>
                      <w:ilvl w:val="0"/>
                      <w:numId w:val="51"/>
                    </w:numPr>
                    <w:jc w:val="both"/>
                    <w:rPr>
                      <w:rFonts w:ascii="Calibri" w:hAnsi="Calibri" w:cs="Calibri"/>
                      <w:sz w:val="18"/>
                      <w:szCs w:val="18"/>
                      <w:lang w:eastAsia="es-ES"/>
                    </w:rPr>
                  </w:pPr>
                  <w:r w:rsidRPr="007B1528">
                    <w:rPr>
                      <w:rFonts w:ascii="Calibri" w:hAnsi="Calibri" w:cs="Calibri"/>
                      <w:sz w:val="18"/>
                      <w:szCs w:val="18"/>
                      <w:lang w:eastAsia="es-ES"/>
                    </w:rPr>
                    <w:t>Instrumento de Constitución.</w:t>
                  </w:r>
                </w:p>
              </w:tc>
            </w:tr>
            <w:tr w:rsidR="007B1528" w:rsidRPr="007B1528" w:rsidTr="007B1528">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B1528" w:rsidRPr="007B1528" w:rsidRDefault="007B1528" w:rsidP="007B1528">
                  <w:pPr>
                    <w:rPr>
                      <w:rFonts w:ascii="Calibri" w:hAnsi="Calibri" w:cs="Calibri"/>
                      <w:b/>
                      <w:bCs/>
                      <w:sz w:val="18"/>
                      <w:szCs w:val="18"/>
                      <w:lang w:eastAsia="es-ES"/>
                    </w:rPr>
                  </w:pPr>
                  <w:r w:rsidRPr="007B1528">
                    <w:rPr>
                      <w:rFonts w:ascii="Calibri" w:hAnsi="Calibri" w:cs="Calibri"/>
                      <w:b/>
                      <w:bCs/>
                      <w:sz w:val="18"/>
                      <w:szCs w:val="18"/>
                      <w:lang w:eastAsia="es-ES"/>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7B1528" w:rsidRPr="007B1528" w:rsidRDefault="007B1528" w:rsidP="007B1528">
                  <w:pPr>
                    <w:jc w:val="both"/>
                    <w:rPr>
                      <w:rFonts w:ascii="Calibri" w:hAnsi="Calibri" w:cs="Calibri"/>
                      <w:sz w:val="18"/>
                      <w:szCs w:val="18"/>
                      <w:lang w:eastAsia="es-ES"/>
                    </w:rPr>
                  </w:pPr>
                  <w:r w:rsidRPr="007B1528">
                    <w:rPr>
                      <w:rFonts w:ascii="Calibri" w:hAnsi="Calibri" w:cs="Calibri"/>
                      <w:sz w:val="18"/>
                      <w:szCs w:val="18"/>
                      <w:lang w:eastAsia="es-ES"/>
                    </w:rPr>
                    <w:t>Debe consignar:</w:t>
                  </w:r>
                </w:p>
                <w:p w:rsidR="007B1528" w:rsidRPr="007B1528" w:rsidRDefault="007B1528" w:rsidP="007B1528">
                  <w:pPr>
                    <w:numPr>
                      <w:ilvl w:val="0"/>
                      <w:numId w:val="52"/>
                    </w:numPr>
                    <w:spacing w:line="276" w:lineRule="auto"/>
                    <w:ind w:left="357" w:hanging="357"/>
                    <w:jc w:val="both"/>
                    <w:rPr>
                      <w:rFonts w:ascii="Calibri" w:hAnsi="Calibri" w:cs="Calibri"/>
                      <w:sz w:val="18"/>
                      <w:szCs w:val="18"/>
                      <w:lang w:eastAsia="es-ES"/>
                    </w:rPr>
                  </w:pPr>
                  <w:r w:rsidRPr="007B1528">
                    <w:rPr>
                      <w:rFonts w:ascii="Calibri" w:hAnsi="Calibri" w:cs="Calibri"/>
                      <w:sz w:val="18"/>
                      <w:szCs w:val="18"/>
                      <w:lang w:eastAsia="es-ES"/>
                    </w:rPr>
                    <w:t>YACIMIENTOS PETROLIFEROS FISCALES BOLIVIANOS;</w:t>
                  </w:r>
                </w:p>
                <w:p w:rsidR="007B1528" w:rsidRPr="007B1528" w:rsidRDefault="007B1528" w:rsidP="007B1528">
                  <w:pPr>
                    <w:numPr>
                      <w:ilvl w:val="0"/>
                      <w:numId w:val="52"/>
                    </w:numPr>
                    <w:spacing w:line="276" w:lineRule="auto"/>
                    <w:ind w:left="357" w:hanging="357"/>
                    <w:jc w:val="both"/>
                    <w:rPr>
                      <w:rFonts w:ascii="Calibri" w:hAnsi="Calibri" w:cs="Calibri"/>
                      <w:i/>
                      <w:sz w:val="18"/>
                      <w:szCs w:val="18"/>
                      <w:lang w:eastAsia="es-ES"/>
                    </w:rPr>
                  </w:pPr>
                  <w:r w:rsidRPr="007B1528">
                    <w:rPr>
                      <w:rFonts w:ascii="Calibri" w:hAnsi="Calibri" w:cs="Calibri"/>
                      <w:i/>
                      <w:sz w:val="18"/>
                      <w:szCs w:val="18"/>
                      <w:lang w:eastAsia="es-ES"/>
                    </w:rPr>
                    <w:t>YPFB;</w:t>
                  </w:r>
                </w:p>
                <w:p w:rsidR="007B1528" w:rsidRPr="007B1528" w:rsidRDefault="007B1528" w:rsidP="007B1528">
                  <w:pPr>
                    <w:numPr>
                      <w:ilvl w:val="0"/>
                      <w:numId w:val="52"/>
                    </w:numPr>
                    <w:spacing w:line="276" w:lineRule="auto"/>
                    <w:ind w:left="357" w:hanging="357"/>
                    <w:jc w:val="both"/>
                    <w:rPr>
                      <w:rFonts w:ascii="Calibri" w:hAnsi="Calibri" w:cs="Calibri"/>
                      <w:i/>
                      <w:sz w:val="18"/>
                      <w:szCs w:val="18"/>
                      <w:lang w:eastAsia="es-ES"/>
                    </w:rPr>
                  </w:pPr>
                  <w:r w:rsidRPr="007B1528">
                    <w:rPr>
                      <w:rFonts w:ascii="Calibri" w:hAnsi="Calibri" w:cs="Calibri"/>
                      <w:i/>
                      <w:sz w:val="18"/>
                      <w:szCs w:val="18"/>
                      <w:lang w:eastAsia="es-ES"/>
                    </w:rPr>
                    <w:t>o ambos.</w:t>
                  </w:r>
                </w:p>
              </w:tc>
            </w:tr>
            <w:tr w:rsidR="007B1528" w:rsidRPr="007B1528" w:rsidTr="007B1528">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B1528" w:rsidRPr="007B1528" w:rsidRDefault="007B1528" w:rsidP="007B1528">
                  <w:pPr>
                    <w:rPr>
                      <w:rFonts w:ascii="Calibri" w:hAnsi="Calibri" w:cs="Calibri"/>
                      <w:sz w:val="18"/>
                      <w:szCs w:val="18"/>
                      <w:lang w:eastAsia="es-ES"/>
                    </w:rPr>
                  </w:pPr>
                  <w:r w:rsidRPr="007B1528">
                    <w:rPr>
                      <w:rFonts w:ascii="Calibri" w:hAnsi="Calibri" w:cs="Calibri"/>
                      <w:b/>
                      <w:bCs/>
                      <w:sz w:val="18"/>
                      <w:szCs w:val="18"/>
                      <w:lang w:eastAsia="es-ES"/>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7B1528" w:rsidRPr="007B1528" w:rsidRDefault="007B1528" w:rsidP="007B1528">
                  <w:pPr>
                    <w:jc w:val="both"/>
                    <w:rPr>
                      <w:rFonts w:ascii="Calibri" w:hAnsi="Calibri" w:cs="Calibri"/>
                      <w:sz w:val="18"/>
                      <w:szCs w:val="18"/>
                      <w:lang w:eastAsia="es-ES"/>
                    </w:rPr>
                  </w:pPr>
                  <w:r w:rsidRPr="007B1528">
                    <w:rPr>
                      <w:rFonts w:ascii="Calibri" w:hAnsi="Calibri" w:cs="Calibri"/>
                      <w:sz w:val="18"/>
                      <w:szCs w:val="18"/>
                      <w:lang w:eastAsia="es-ES"/>
                    </w:rPr>
                    <w:t>Debe consignar el valor/importe/monto correctamente calculado, conforme el presente anexo y la “</w:t>
                  </w:r>
                  <w:r w:rsidRPr="007B1528">
                    <w:rPr>
                      <w:rFonts w:ascii="Calibri" w:hAnsi="Calibri" w:cs="Calibri"/>
                      <w:i/>
                      <w:sz w:val="18"/>
                      <w:szCs w:val="18"/>
                      <w:lang w:eastAsia="es-ES"/>
                    </w:rPr>
                    <w:t>Garantía según el objeto</w:t>
                  </w:r>
                  <w:r w:rsidRPr="007B1528">
                    <w:rPr>
                      <w:rFonts w:ascii="Calibri" w:hAnsi="Calibri" w:cs="Calibri"/>
                      <w:sz w:val="18"/>
                      <w:szCs w:val="18"/>
                      <w:lang w:eastAsia="es-ES"/>
                    </w:rPr>
                    <w:t>” requerida, considerando el inc c) de los Aspectos Subsanables del DBC o DCD.</w:t>
                  </w:r>
                </w:p>
              </w:tc>
            </w:tr>
            <w:tr w:rsidR="007B1528" w:rsidRPr="007B1528" w:rsidTr="007B1528">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B1528" w:rsidRPr="007B1528" w:rsidRDefault="007B1528" w:rsidP="007B1528">
                  <w:pPr>
                    <w:rPr>
                      <w:rFonts w:ascii="Calibri" w:hAnsi="Calibri" w:cs="Calibri"/>
                      <w:sz w:val="18"/>
                      <w:szCs w:val="18"/>
                      <w:lang w:eastAsia="es-ES"/>
                    </w:rPr>
                  </w:pPr>
                  <w:r w:rsidRPr="007B1528">
                    <w:rPr>
                      <w:rFonts w:ascii="Calibri" w:hAnsi="Calibri" w:cs="Calibri"/>
                      <w:b/>
                      <w:bCs/>
                      <w:sz w:val="18"/>
                      <w:szCs w:val="18"/>
                      <w:lang w:eastAsia="es-ES"/>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7B1528" w:rsidRPr="007B1528" w:rsidRDefault="007B1528" w:rsidP="007B1528">
                  <w:pPr>
                    <w:jc w:val="both"/>
                    <w:rPr>
                      <w:rFonts w:ascii="Calibri" w:hAnsi="Calibri" w:cs="Calibri"/>
                      <w:sz w:val="18"/>
                      <w:szCs w:val="18"/>
                      <w:lang w:eastAsia="es-ES"/>
                    </w:rPr>
                  </w:pPr>
                  <w:r w:rsidRPr="007B1528">
                    <w:rPr>
                      <w:rFonts w:ascii="Calibri" w:hAnsi="Calibri" w:cs="Calibri"/>
                      <w:sz w:val="18"/>
                      <w:szCs w:val="18"/>
                      <w:lang w:eastAsia="es-ES"/>
                    </w:rPr>
                    <w:t xml:space="preserve">Debe consignar una vigencia </w:t>
                  </w:r>
                  <w:r w:rsidRPr="007B1528">
                    <w:rPr>
                      <w:rFonts w:ascii="Calibri" w:hAnsi="Calibri" w:cs="Calibri"/>
                      <w:sz w:val="18"/>
                      <w:szCs w:val="18"/>
                      <w:u w:val="single"/>
                      <w:lang w:eastAsia="es-ES"/>
                    </w:rPr>
                    <w:t>igual o mayor</w:t>
                  </w:r>
                  <w:r w:rsidRPr="007B1528">
                    <w:rPr>
                      <w:rFonts w:ascii="Calibri" w:hAnsi="Calibri" w:cs="Calibri"/>
                      <w:sz w:val="18"/>
                      <w:szCs w:val="18"/>
                      <w:lang w:eastAsia="es-ES"/>
                    </w:rPr>
                    <w:t xml:space="preserve"> a la requerida en el presente Anexo, </w:t>
                  </w:r>
                </w:p>
                <w:p w:rsidR="007B1528" w:rsidRPr="007B1528" w:rsidRDefault="007B1528" w:rsidP="007B1528">
                  <w:pPr>
                    <w:numPr>
                      <w:ilvl w:val="0"/>
                      <w:numId w:val="53"/>
                    </w:numPr>
                    <w:jc w:val="both"/>
                    <w:rPr>
                      <w:rFonts w:ascii="Calibri" w:hAnsi="Calibri" w:cs="Calibri"/>
                      <w:sz w:val="18"/>
                      <w:szCs w:val="18"/>
                      <w:lang w:eastAsia="es-ES"/>
                    </w:rPr>
                  </w:pPr>
                  <w:r w:rsidRPr="007B1528">
                    <w:rPr>
                      <w:rFonts w:ascii="Calibri" w:hAnsi="Calibri" w:cs="Calibri"/>
                      <w:b/>
                      <w:sz w:val="18"/>
                      <w:szCs w:val="18"/>
                      <w:u w:val="single"/>
                      <w:lang w:eastAsia="es-ES"/>
                    </w:rPr>
                    <w:t>Para la Garantía de Seriedad de Propuesta:</w:t>
                  </w:r>
                  <w:r w:rsidRPr="007B1528">
                    <w:rPr>
                      <w:rFonts w:ascii="Calibri" w:hAnsi="Calibri" w:cs="Calibri"/>
                      <w:sz w:val="18"/>
                      <w:szCs w:val="18"/>
                      <w:lang w:eastAsia="es-ES"/>
                    </w:rPr>
                    <w:t xml:space="preserve"> (120 días) computable a partir de la </w:t>
                  </w:r>
                  <w:r w:rsidRPr="007B1528">
                    <w:rPr>
                      <w:rFonts w:ascii="Calibri" w:hAnsi="Calibri" w:cs="Calibri"/>
                      <w:i/>
                      <w:sz w:val="18"/>
                      <w:szCs w:val="18"/>
                      <w:lang w:eastAsia="es-ES"/>
                    </w:rPr>
                    <w:t>“Fecha de presentación de propuesta”</w:t>
                  </w:r>
                  <w:r w:rsidRPr="007B1528">
                    <w:rPr>
                      <w:rFonts w:ascii="Calibri" w:hAnsi="Calibri" w:cs="Calibri"/>
                      <w:sz w:val="18"/>
                      <w:szCs w:val="18"/>
                      <w:lang w:eastAsia="es-ES"/>
                    </w:rPr>
                    <w:t xml:space="preserve">, establecida en el </w:t>
                  </w:r>
                  <w:r w:rsidRPr="007B1528">
                    <w:rPr>
                      <w:rFonts w:ascii="Calibri" w:hAnsi="Calibri" w:cs="Calibri"/>
                      <w:b/>
                      <w:sz w:val="18"/>
                      <w:szCs w:val="18"/>
                      <w:lang w:eastAsia="es-ES"/>
                    </w:rPr>
                    <w:t>“</w:t>
                  </w:r>
                  <w:r w:rsidRPr="007B1528">
                    <w:rPr>
                      <w:rFonts w:ascii="Calibri" w:hAnsi="Calibri" w:cs="Calibri"/>
                      <w:i/>
                      <w:sz w:val="18"/>
                      <w:szCs w:val="18"/>
                      <w:lang w:eastAsia="es-ES"/>
                    </w:rPr>
                    <w:t>Cronograma de Plazos”</w:t>
                  </w:r>
                  <w:r w:rsidRPr="007B1528">
                    <w:rPr>
                      <w:rFonts w:ascii="Calibri" w:hAnsi="Calibri" w:cs="Calibri"/>
                      <w:sz w:val="18"/>
                      <w:szCs w:val="18"/>
                      <w:lang w:eastAsia="es-ES"/>
                    </w:rPr>
                    <w:t xml:space="preserve"> incluidos como parte del DBC y considerando los Aspectos Subsanables admisibles en dicho documento. </w:t>
                  </w:r>
                </w:p>
                <w:p w:rsidR="007B1528" w:rsidRPr="007B1528" w:rsidRDefault="007B1528" w:rsidP="007B1528">
                  <w:pPr>
                    <w:numPr>
                      <w:ilvl w:val="0"/>
                      <w:numId w:val="53"/>
                    </w:numPr>
                    <w:jc w:val="both"/>
                    <w:rPr>
                      <w:rFonts w:ascii="Calibri" w:hAnsi="Calibri" w:cs="Calibri"/>
                      <w:sz w:val="18"/>
                      <w:szCs w:val="18"/>
                      <w:lang w:eastAsia="es-ES"/>
                    </w:rPr>
                  </w:pPr>
                  <w:r w:rsidRPr="007B1528">
                    <w:rPr>
                      <w:rFonts w:ascii="Calibri" w:hAnsi="Calibri" w:cs="Calibri"/>
                      <w:b/>
                      <w:sz w:val="18"/>
                      <w:szCs w:val="18"/>
                      <w:u w:val="single"/>
                      <w:lang w:eastAsia="es-ES"/>
                    </w:rPr>
                    <w:t>Para Garantía de Cumplimiento de Contrato y otras Garantías (DS 29506 y DS 181):</w:t>
                  </w:r>
                  <w:r w:rsidRPr="007B1528">
                    <w:rPr>
                      <w:rFonts w:ascii="Calibri" w:hAnsi="Calibri" w:cs="Calibri"/>
                      <w:b/>
                      <w:sz w:val="18"/>
                      <w:szCs w:val="18"/>
                      <w:lang w:eastAsia="es-ES"/>
                    </w:rPr>
                    <w:t xml:space="preserve"> </w:t>
                  </w:r>
                  <w:r w:rsidRPr="007B1528">
                    <w:rPr>
                      <w:rFonts w:ascii="Calibri" w:hAnsi="Calibri" w:cs="Calibri"/>
                      <w:sz w:val="18"/>
                      <w:szCs w:val="18"/>
                      <w:lang w:eastAsia="es-ES"/>
                    </w:rPr>
                    <w:t xml:space="preserve">conforme los días requeridos en el presente anexo, computables a partir de la </w:t>
                  </w:r>
                  <w:r w:rsidRPr="007B1528">
                    <w:rPr>
                      <w:rFonts w:ascii="Calibri" w:hAnsi="Calibri" w:cs="Calibri"/>
                      <w:sz w:val="18"/>
                      <w:szCs w:val="18"/>
                      <w:u w:val="single"/>
                      <w:lang w:eastAsia="es-ES"/>
                    </w:rPr>
                    <w:t>fecha de emisión de los instrumentos financieros</w:t>
                  </w:r>
                  <w:r w:rsidRPr="007B1528">
                    <w:rPr>
                      <w:rFonts w:ascii="Calibri" w:hAnsi="Calibri" w:cs="Calibri"/>
                      <w:sz w:val="18"/>
                      <w:szCs w:val="18"/>
                      <w:lang w:eastAsia="es-ES"/>
                    </w:rPr>
                    <w:t>, entendiéndose la “</w:t>
                  </w:r>
                  <w:r w:rsidRPr="007B1528">
                    <w:rPr>
                      <w:rFonts w:ascii="Calibri" w:hAnsi="Calibri" w:cs="Calibri"/>
                      <w:b/>
                      <w:i/>
                      <w:sz w:val="18"/>
                      <w:szCs w:val="18"/>
                      <w:u w:val="single"/>
                      <w:lang w:eastAsia="es-ES"/>
                    </w:rPr>
                    <w:t>Vigencia del contrato</w:t>
                  </w:r>
                  <w:r w:rsidRPr="007B1528">
                    <w:rPr>
                      <w:rFonts w:ascii="Calibri" w:hAnsi="Calibri" w:cs="Calibri"/>
                      <w:b/>
                      <w:sz w:val="18"/>
                      <w:szCs w:val="18"/>
                      <w:lang w:eastAsia="es-ES"/>
                    </w:rPr>
                    <w:t xml:space="preserve">” </w:t>
                  </w:r>
                  <w:r w:rsidRPr="007B1528">
                    <w:rPr>
                      <w:rFonts w:ascii="Calibri" w:hAnsi="Calibri" w:cs="Calibri"/>
                      <w:sz w:val="18"/>
                      <w:szCs w:val="18"/>
                      <w:lang w:eastAsia="es-ES"/>
                    </w:rPr>
                    <w:t xml:space="preserve">como </w:t>
                  </w:r>
                  <w:r w:rsidRPr="007B1528">
                    <w:rPr>
                      <w:rFonts w:ascii="Calibri" w:hAnsi="Calibri" w:cs="Calibri"/>
                      <w:sz w:val="18"/>
                      <w:szCs w:val="18"/>
                      <w:u w:val="single"/>
                      <w:lang w:eastAsia="es-ES"/>
                    </w:rPr>
                    <w:t xml:space="preserve">la fecha resultante de </w:t>
                  </w:r>
                  <w:r w:rsidRPr="007B1528">
                    <w:rPr>
                      <w:rFonts w:ascii="Calibri" w:hAnsi="Calibri" w:cs="Calibri"/>
                      <w:b/>
                      <w:sz w:val="18"/>
                      <w:szCs w:val="18"/>
                      <w:u w:val="single"/>
                      <w:lang w:eastAsia="es-ES"/>
                    </w:rPr>
                    <w:t>adicionar</w:t>
                  </w:r>
                  <w:r w:rsidRPr="007B1528">
                    <w:rPr>
                      <w:rFonts w:ascii="Calibri" w:hAnsi="Calibri" w:cs="Calibri"/>
                      <w:sz w:val="18"/>
                      <w:szCs w:val="18"/>
                      <w:u w:val="single"/>
                      <w:lang w:eastAsia="es-ES"/>
                    </w:rPr>
                    <w:t xml:space="preserve"> el “</w:t>
                  </w:r>
                  <w:r w:rsidRPr="007B1528">
                    <w:rPr>
                      <w:rFonts w:ascii="Calibri" w:hAnsi="Calibri" w:cs="Calibri"/>
                      <w:i/>
                      <w:sz w:val="18"/>
                      <w:szCs w:val="18"/>
                      <w:u w:val="single"/>
                      <w:lang w:eastAsia="es-ES"/>
                    </w:rPr>
                    <w:t>Plazo de entrega”</w:t>
                  </w:r>
                  <w:r w:rsidRPr="007B1528">
                    <w:rPr>
                      <w:rFonts w:ascii="Calibri" w:hAnsi="Calibri" w:cs="Calibri"/>
                      <w:sz w:val="18"/>
                      <w:szCs w:val="18"/>
                      <w:u w:val="single"/>
                      <w:lang w:eastAsia="es-ES"/>
                    </w:rPr>
                    <w:t xml:space="preserve"> establecido en el DBC o DCD, a dicha fecha de emisión.</w:t>
                  </w:r>
                </w:p>
              </w:tc>
            </w:tr>
            <w:tr w:rsidR="007B1528" w:rsidRPr="007B1528" w:rsidTr="007B1528">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B1528" w:rsidRPr="007B1528" w:rsidRDefault="007B1528" w:rsidP="007B1528">
                  <w:pPr>
                    <w:jc w:val="both"/>
                    <w:rPr>
                      <w:rFonts w:ascii="Calibri" w:hAnsi="Calibri" w:cs="Calibri"/>
                      <w:b/>
                      <w:bCs/>
                      <w:sz w:val="18"/>
                      <w:szCs w:val="18"/>
                      <w:lang w:eastAsia="es-ES"/>
                    </w:rPr>
                  </w:pPr>
                  <w:r w:rsidRPr="007B1528">
                    <w:rPr>
                      <w:rFonts w:ascii="Calibri" w:hAnsi="Calibri" w:cs="Calibri"/>
                      <w:b/>
                      <w:bCs/>
                      <w:sz w:val="18"/>
                      <w:szCs w:val="18"/>
                      <w:lang w:eastAsia="es-ES"/>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7B1528" w:rsidRPr="007B1528" w:rsidRDefault="007B1528" w:rsidP="007B1528">
                  <w:pPr>
                    <w:jc w:val="both"/>
                    <w:rPr>
                      <w:rFonts w:ascii="Calibri" w:hAnsi="Calibri" w:cs="Calibri"/>
                      <w:sz w:val="18"/>
                      <w:szCs w:val="18"/>
                      <w:lang w:eastAsia="es-ES"/>
                    </w:rPr>
                  </w:pPr>
                  <w:r w:rsidRPr="007B1528">
                    <w:rPr>
                      <w:rFonts w:ascii="Calibri" w:hAnsi="Calibri" w:cs="Calibri"/>
                      <w:sz w:val="18"/>
                      <w:szCs w:val="18"/>
                      <w:lang w:eastAsia="es-ES"/>
                    </w:rPr>
                    <w:t>Debe incluir las cláusulas de:</w:t>
                  </w:r>
                </w:p>
                <w:p w:rsidR="007B1528" w:rsidRPr="007B1528" w:rsidRDefault="007B1528" w:rsidP="007B1528">
                  <w:pPr>
                    <w:numPr>
                      <w:ilvl w:val="0"/>
                      <w:numId w:val="54"/>
                    </w:numPr>
                    <w:jc w:val="both"/>
                    <w:rPr>
                      <w:rFonts w:ascii="Calibri" w:hAnsi="Calibri" w:cs="Calibri"/>
                      <w:sz w:val="18"/>
                      <w:szCs w:val="18"/>
                      <w:lang w:eastAsia="es-ES"/>
                    </w:rPr>
                  </w:pPr>
                  <w:r w:rsidRPr="007B1528">
                    <w:rPr>
                      <w:rFonts w:ascii="Calibri" w:hAnsi="Calibri" w:cs="Calibri"/>
                      <w:sz w:val="18"/>
                      <w:szCs w:val="18"/>
                      <w:lang w:eastAsia="es-ES"/>
                    </w:rPr>
                    <w:t xml:space="preserve">Renovable, irrevocable y de </w:t>
                  </w:r>
                  <w:r w:rsidRPr="007B1528">
                    <w:rPr>
                      <w:rFonts w:ascii="Calibri" w:hAnsi="Calibri" w:cs="Calibri"/>
                      <w:sz w:val="18"/>
                      <w:szCs w:val="18"/>
                      <w:u w:val="single"/>
                      <w:lang w:eastAsia="es-ES"/>
                    </w:rPr>
                    <w:t>ejecución inmediata</w:t>
                  </w:r>
                  <w:r w:rsidRPr="007B1528">
                    <w:rPr>
                      <w:rFonts w:ascii="Calibri" w:hAnsi="Calibri" w:cs="Calibri"/>
                      <w:sz w:val="18"/>
                      <w:szCs w:val="18"/>
                      <w:lang w:eastAsia="es-ES"/>
                    </w:rPr>
                    <w:t xml:space="preserve"> o </w:t>
                  </w:r>
                  <w:r w:rsidRPr="007B1528">
                    <w:rPr>
                      <w:rFonts w:ascii="Calibri" w:hAnsi="Calibri" w:cs="Calibri"/>
                      <w:sz w:val="18"/>
                      <w:szCs w:val="18"/>
                      <w:u w:val="single"/>
                      <w:lang w:eastAsia="es-ES"/>
                    </w:rPr>
                    <w:t>ejecución a primer requerimiento</w:t>
                  </w:r>
                  <w:r w:rsidRPr="007B1528">
                    <w:rPr>
                      <w:rFonts w:ascii="Calibri" w:hAnsi="Calibri" w:cs="Calibri"/>
                      <w:sz w:val="18"/>
                      <w:szCs w:val="18"/>
                      <w:lang w:eastAsia="es-ES"/>
                    </w:rPr>
                    <w:t xml:space="preserve"> según corresponda al Instrumento Financiero requerido en el presente Anexo. </w:t>
                  </w:r>
                </w:p>
              </w:tc>
            </w:tr>
          </w:tbl>
          <w:p w:rsidR="007B1528" w:rsidRPr="007B1528" w:rsidRDefault="007B1528" w:rsidP="007B1528">
            <w:pPr>
              <w:jc w:val="both"/>
              <w:rPr>
                <w:rFonts w:ascii="Calibri" w:hAnsi="Calibri" w:cs="Calibri"/>
                <w:lang w:eastAsia="es-ES"/>
              </w:rPr>
            </w:pPr>
            <w:r w:rsidRPr="007B1528">
              <w:rPr>
                <w:rFonts w:ascii="Calibri" w:hAnsi="Calibri" w:cs="Calibri"/>
                <w:lang w:eastAsia="es-ES"/>
              </w:rPr>
              <w:t>NOTA: EL INCUMPLIMIENTO DE LOS PARÁMETROS ESTABLECIDOS PRECEDENTEMENTE,  NO DARÁ LUGAR A SUBSANACIÓN ALGUNA</w:t>
            </w:r>
          </w:p>
        </w:tc>
      </w:tr>
    </w:tbl>
    <w:p w:rsidR="007D4619" w:rsidRPr="007B1528" w:rsidRDefault="007D4619" w:rsidP="007D4619">
      <w:pPr>
        <w:tabs>
          <w:tab w:val="left" w:pos="900"/>
          <w:tab w:val="center" w:pos="4561"/>
        </w:tabs>
        <w:rPr>
          <w:rFonts w:asciiTheme="minorHAnsi" w:hAnsiTheme="minorHAnsi" w:cstheme="minorHAnsi"/>
          <w:b/>
          <w:bCs/>
          <w:color w:val="FF0000"/>
          <w:sz w:val="22"/>
          <w:szCs w:val="22"/>
        </w:rPr>
      </w:pPr>
    </w:p>
    <w:p w:rsidR="007D4619" w:rsidRPr="004854C5" w:rsidRDefault="007D4619" w:rsidP="007D4619">
      <w:pPr>
        <w:jc w:val="center"/>
        <w:rPr>
          <w:rFonts w:asciiTheme="minorHAnsi" w:hAnsiTheme="minorHAnsi" w:cstheme="minorHAnsi"/>
          <w:b/>
          <w:sz w:val="22"/>
          <w:szCs w:val="22"/>
          <w:lang w:val="es-ES_tradnl"/>
        </w:rPr>
      </w:pPr>
    </w:p>
    <w:p w:rsidR="004854C5" w:rsidRDefault="004854C5"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7D1382" w:rsidRDefault="007D1382" w:rsidP="007D4619">
      <w:pPr>
        <w:jc w:val="center"/>
        <w:rPr>
          <w:rFonts w:asciiTheme="minorHAnsi" w:hAnsiTheme="minorHAnsi" w:cstheme="minorHAnsi"/>
          <w:b/>
          <w:bCs/>
          <w:sz w:val="22"/>
          <w:szCs w:val="22"/>
        </w:rPr>
      </w:pPr>
    </w:p>
    <w:p w:rsidR="007D1382" w:rsidRDefault="007D1382" w:rsidP="007D4619">
      <w:pPr>
        <w:jc w:val="center"/>
        <w:rPr>
          <w:rFonts w:asciiTheme="minorHAnsi" w:hAnsiTheme="minorHAnsi" w:cstheme="minorHAnsi"/>
          <w:b/>
          <w:bCs/>
          <w:sz w:val="22"/>
          <w:szCs w:val="22"/>
        </w:rPr>
      </w:pPr>
    </w:p>
    <w:p w:rsidR="007D1382" w:rsidRDefault="007D1382" w:rsidP="007D4619">
      <w:pPr>
        <w:jc w:val="center"/>
        <w:rPr>
          <w:rFonts w:asciiTheme="minorHAnsi" w:hAnsiTheme="minorHAnsi" w:cstheme="minorHAnsi"/>
          <w:b/>
          <w:bCs/>
          <w:sz w:val="22"/>
          <w:szCs w:val="22"/>
        </w:rPr>
      </w:pPr>
    </w:p>
    <w:p w:rsidR="007D1382" w:rsidRDefault="007D1382" w:rsidP="007D4619">
      <w:pPr>
        <w:jc w:val="center"/>
        <w:rPr>
          <w:rFonts w:asciiTheme="minorHAnsi" w:hAnsiTheme="minorHAnsi" w:cstheme="minorHAnsi"/>
          <w:b/>
          <w:bCs/>
          <w:sz w:val="22"/>
          <w:szCs w:val="22"/>
        </w:rPr>
      </w:pPr>
    </w:p>
    <w:p w:rsidR="007D1382" w:rsidRDefault="007D1382" w:rsidP="007D4619">
      <w:pPr>
        <w:jc w:val="center"/>
        <w:rPr>
          <w:rFonts w:asciiTheme="minorHAnsi" w:hAnsiTheme="minorHAnsi" w:cstheme="minorHAnsi"/>
          <w:b/>
          <w:bCs/>
          <w:sz w:val="22"/>
          <w:szCs w:val="22"/>
        </w:rPr>
      </w:pPr>
    </w:p>
    <w:p w:rsidR="007D1382" w:rsidRDefault="007D1382" w:rsidP="007D4619">
      <w:pPr>
        <w:jc w:val="center"/>
        <w:rPr>
          <w:rFonts w:asciiTheme="minorHAnsi" w:hAnsiTheme="minorHAnsi" w:cstheme="minorHAnsi"/>
          <w:b/>
          <w:bCs/>
          <w:sz w:val="22"/>
          <w:szCs w:val="22"/>
        </w:rPr>
      </w:pPr>
    </w:p>
    <w:p w:rsidR="007D1382" w:rsidRDefault="007D1382" w:rsidP="007D4619">
      <w:pPr>
        <w:jc w:val="center"/>
        <w:rPr>
          <w:rFonts w:asciiTheme="minorHAnsi" w:hAnsiTheme="minorHAnsi" w:cstheme="minorHAnsi"/>
          <w:b/>
          <w:bCs/>
          <w:sz w:val="22"/>
          <w:szCs w:val="22"/>
        </w:rPr>
      </w:pPr>
    </w:p>
    <w:p w:rsidR="007D1382" w:rsidRDefault="007D1382" w:rsidP="007D4619">
      <w:pPr>
        <w:jc w:val="center"/>
        <w:rPr>
          <w:rFonts w:asciiTheme="minorHAnsi" w:hAnsiTheme="minorHAnsi" w:cstheme="minorHAnsi"/>
          <w:b/>
          <w:bCs/>
          <w:sz w:val="22"/>
          <w:szCs w:val="22"/>
        </w:rPr>
      </w:pPr>
    </w:p>
    <w:p w:rsidR="007D1382" w:rsidRDefault="007D1382" w:rsidP="007D4619">
      <w:pPr>
        <w:jc w:val="center"/>
        <w:rPr>
          <w:rFonts w:asciiTheme="minorHAnsi" w:hAnsiTheme="minorHAnsi" w:cstheme="minorHAnsi"/>
          <w:b/>
          <w:bCs/>
          <w:sz w:val="22"/>
          <w:szCs w:val="22"/>
        </w:rPr>
      </w:pPr>
    </w:p>
    <w:p w:rsidR="007D1382" w:rsidRDefault="007D1382" w:rsidP="007D4619">
      <w:pPr>
        <w:jc w:val="center"/>
        <w:rPr>
          <w:rFonts w:asciiTheme="minorHAnsi" w:hAnsiTheme="minorHAnsi" w:cstheme="minorHAnsi"/>
          <w:b/>
          <w:bCs/>
          <w:sz w:val="22"/>
          <w:szCs w:val="22"/>
        </w:rPr>
      </w:pPr>
    </w:p>
    <w:p w:rsidR="007D1382" w:rsidRDefault="007D1382" w:rsidP="007D4619">
      <w:pPr>
        <w:jc w:val="center"/>
        <w:rPr>
          <w:rFonts w:asciiTheme="minorHAnsi" w:hAnsiTheme="minorHAnsi" w:cstheme="minorHAnsi"/>
          <w:b/>
          <w:bCs/>
          <w:sz w:val="22"/>
          <w:szCs w:val="22"/>
        </w:rPr>
      </w:pPr>
    </w:p>
    <w:p w:rsidR="007D1382" w:rsidRDefault="007D1382" w:rsidP="007D4619">
      <w:pPr>
        <w:jc w:val="center"/>
        <w:rPr>
          <w:rFonts w:asciiTheme="minorHAnsi" w:hAnsiTheme="minorHAnsi" w:cstheme="minorHAnsi"/>
          <w:b/>
          <w:bCs/>
          <w:sz w:val="22"/>
          <w:szCs w:val="22"/>
        </w:rPr>
      </w:pPr>
    </w:p>
    <w:p w:rsidR="007D1382" w:rsidRDefault="007D1382" w:rsidP="007D4619">
      <w:pPr>
        <w:jc w:val="center"/>
        <w:rPr>
          <w:rFonts w:asciiTheme="minorHAnsi" w:hAnsiTheme="minorHAnsi" w:cstheme="minorHAnsi"/>
          <w:b/>
          <w:bCs/>
          <w:sz w:val="22"/>
          <w:szCs w:val="22"/>
        </w:rPr>
      </w:pPr>
    </w:p>
    <w:p w:rsidR="007D1382" w:rsidRDefault="007D1382" w:rsidP="007D4619">
      <w:pPr>
        <w:jc w:val="center"/>
        <w:rPr>
          <w:rFonts w:asciiTheme="minorHAnsi" w:hAnsiTheme="minorHAnsi" w:cstheme="minorHAnsi"/>
          <w:b/>
          <w:bCs/>
          <w:sz w:val="22"/>
          <w:szCs w:val="22"/>
        </w:rPr>
      </w:pPr>
    </w:p>
    <w:p w:rsidR="007D1382" w:rsidRDefault="007D1382" w:rsidP="007D4619">
      <w:pPr>
        <w:jc w:val="center"/>
        <w:rPr>
          <w:rFonts w:asciiTheme="minorHAnsi" w:hAnsiTheme="minorHAnsi" w:cstheme="minorHAnsi"/>
          <w:b/>
          <w:bCs/>
          <w:sz w:val="22"/>
          <w:szCs w:val="22"/>
        </w:rPr>
      </w:pPr>
    </w:p>
    <w:p w:rsidR="007D1382" w:rsidRDefault="007D1382" w:rsidP="007D4619">
      <w:pPr>
        <w:jc w:val="center"/>
        <w:rPr>
          <w:rFonts w:asciiTheme="minorHAnsi" w:hAnsiTheme="minorHAnsi" w:cstheme="minorHAnsi"/>
          <w:b/>
          <w:bCs/>
          <w:sz w:val="22"/>
          <w:szCs w:val="22"/>
        </w:rPr>
      </w:pPr>
    </w:p>
    <w:p w:rsidR="007D1382" w:rsidRDefault="007D1382" w:rsidP="007D4619">
      <w:pPr>
        <w:jc w:val="center"/>
        <w:rPr>
          <w:rFonts w:asciiTheme="minorHAnsi" w:hAnsiTheme="minorHAnsi" w:cstheme="minorHAnsi"/>
          <w:b/>
          <w:bCs/>
          <w:sz w:val="22"/>
          <w:szCs w:val="22"/>
        </w:rPr>
      </w:pPr>
    </w:p>
    <w:p w:rsidR="007D1382" w:rsidRDefault="007D1382" w:rsidP="007D4619">
      <w:pPr>
        <w:jc w:val="center"/>
        <w:rPr>
          <w:rFonts w:asciiTheme="minorHAnsi" w:hAnsiTheme="minorHAnsi" w:cstheme="minorHAnsi"/>
          <w:b/>
          <w:bCs/>
          <w:sz w:val="22"/>
          <w:szCs w:val="22"/>
        </w:rPr>
      </w:pPr>
    </w:p>
    <w:p w:rsidR="007D1382" w:rsidRDefault="007D1382" w:rsidP="007D4619">
      <w:pPr>
        <w:jc w:val="center"/>
        <w:rPr>
          <w:rFonts w:asciiTheme="minorHAnsi" w:hAnsiTheme="minorHAnsi" w:cstheme="minorHAnsi"/>
          <w:b/>
          <w:bCs/>
          <w:sz w:val="22"/>
          <w:szCs w:val="22"/>
        </w:rPr>
      </w:pPr>
    </w:p>
    <w:p w:rsidR="007D1382" w:rsidRDefault="007D1382" w:rsidP="007D4619">
      <w:pPr>
        <w:jc w:val="center"/>
        <w:rPr>
          <w:rFonts w:asciiTheme="minorHAnsi" w:hAnsiTheme="minorHAnsi" w:cstheme="minorHAnsi"/>
          <w:b/>
          <w:bCs/>
          <w:sz w:val="22"/>
          <w:szCs w:val="22"/>
        </w:rPr>
      </w:pPr>
    </w:p>
    <w:p w:rsidR="007D1382" w:rsidRDefault="007D1382" w:rsidP="007D4619">
      <w:pPr>
        <w:jc w:val="center"/>
        <w:rPr>
          <w:rFonts w:asciiTheme="minorHAnsi" w:hAnsiTheme="minorHAnsi" w:cstheme="minorHAnsi"/>
          <w:b/>
          <w:bCs/>
          <w:sz w:val="22"/>
          <w:szCs w:val="22"/>
        </w:rPr>
      </w:pPr>
    </w:p>
    <w:p w:rsidR="007D1382" w:rsidRDefault="007D1382" w:rsidP="007D4619">
      <w:pPr>
        <w:jc w:val="center"/>
        <w:rPr>
          <w:rFonts w:asciiTheme="minorHAnsi" w:hAnsiTheme="minorHAnsi" w:cstheme="minorHAnsi"/>
          <w:b/>
          <w:bCs/>
          <w:sz w:val="22"/>
          <w:szCs w:val="22"/>
        </w:rPr>
      </w:pPr>
    </w:p>
    <w:p w:rsidR="007B1528" w:rsidRDefault="007B1528">
      <w:pPr>
        <w:rPr>
          <w:rFonts w:asciiTheme="minorHAnsi" w:hAnsiTheme="minorHAnsi" w:cstheme="minorHAnsi"/>
          <w:b/>
          <w:bCs/>
          <w:sz w:val="22"/>
          <w:szCs w:val="22"/>
        </w:rPr>
      </w:pPr>
      <w:r>
        <w:rPr>
          <w:rFonts w:asciiTheme="minorHAnsi" w:hAnsiTheme="minorHAnsi" w:cstheme="minorHAnsi"/>
          <w:b/>
          <w:bCs/>
          <w:sz w:val="22"/>
          <w:szCs w:val="22"/>
        </w:rPr>
        <w:br w:type="page"/>
      </w: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t>ANEXO 3</w:t>
      </w: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E0173E" w:rsidRPr="004854C5" w:rsidRDefault="00E0173E" w:rsidP="004026CA">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E0173E">
        <w:trPr>
          <w:trHeight w:val="700"/>
        </w:trPr>
        <w:tc>
          <w:tcPr>
            <w:tcW w:w="9005" w:type="dxa"/>
            <w:shd w:val="clear" w:color="auto" w:fill="auto"/>
            <w:vAlign w:val="center"/>
          </w:tcPr>
          <w:p w:rsidR="007D4619" w:rsidRPr="004854C5" w:rsidRDefault="007D4619" w:rsidP="0015331F">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w:t>
            </w:r>
            <w:r w:rsidRPr="004854C5">
              <w:rPr>
                <w:rFonts w:asciiTheme="minorHAnsi" w:hAnsiTheme="minorHAnsi" w:cstheme="minorHAnsi"/>
                <w:bCs/>
                <w:sz w:val="22"/>
                <w:szCs w:val="22"/>
              </w:rPr>
              <w:t>referencial el cual puede sufrir modificaciones de acuerdo a las características particulares del presente proceso de contratación.</w:t>
            </w:r>
          </w:p>
        </w:tc>
      </w:tr>
    </w:tbl>
    <w:p w:rsidR="00E0173E" w:rsidRPr="00B23B47" w:rsidRDefault="00E0173E" w:rsidP="00E0173E">
      <w:pPr>
        <w:autoSpaceDE w:val="0"/>
        <w:autoSpaceDN w:val="0"/>
        <w:adjustRightInd w:val="0"/>
        <w:jc w:val="center"/>
        <w:rPr>
          <w:rFonts w:ascii="Calibri" w:hAnsi="Calibri" w:cs="Calibri"/>
          <w:b/>
          <w:bCs/>
          <w:sz w:val="22"/>
          <w:szCs w:val="22"/>
        </w:rPr>
      </w:pPr>
      <w:r w:rsidRPr="00B23B47">
        <w:rPr>
          <w:rFonts w:ascii="Calibri" w:hAnsi="Calibri" w:cs="Calibri"/>
          <w:b/>
          <w:sz w:val="22"/>
          <w:szCs w:val="22"/>
        </w:rPr>
        <w:t xml:space="preserve">CONTRATO </w:t>
      </w:r>
      <w:r w:rsidRPr="00B23B47">
        <w:rPr>
          <w:rFonts w:ascii="Calibri" w:hAnsi="Calibri" w:cs="Calibri"/>
          <w:b/>
          <w:bCs/>
          <w:sz w:val="22"/>
          <w:szCs w:val="22"/>
        </w:rPr>
        <w:t xml:space="preserve">DE SERVICIO DE TRANSPORTE DE COMBUSTIBLES </w:t>
      </w:r>
      <w:r w:rsidRPr="00B23B47">
        <w:rPr>
          <w:rFonts w:ascii="Calibri" w:hAnsi="Calibri" w:cs="Calibri"/>
          <w:b/>
          <w:sz w:val="22"/>
          <w:szCs w:val="22"/>
        </w:rPr>
        <w:t>POR CAMIÓN - CISTERNA PRESURIZADO</w:t>
      </w:r>
    </w:p>
    <w:p w:rsidR="00E0173E" w:rsidRPr="00B23B47" w:rsidRDefault="00E0173E" w:rsidP="00E0173E">
      <w:pPr>
        <w:autoSpaceDE w:val="0"/>
        <w:autoSpaceDN w:val="0"/>
        <w:adjustRightInd w:val="0"/>
        <w:jc w:val="center"/>
        <w:rPr>
          <w:rFonts w:ascii="Calibri" w:hAnsi="Calibri" w:cs="Calibri"/>
          <w:b/>
          <w:bCs/>
          <w:sz w:val="22"/>
          <w:szCs w:val="22"/>
        </w:rPr>
      </w:pPr>
    </w:p>
    <w:p w:rsidR="00E0173E" w:rsidRPr="00B23B47" w:rsidRDefault="00E0173E" w:rsidP="00E0173E">
      <w:pPr>
        <w:autoSpaceDE w:val="0"/>
        <w:autoSpaceDN w:val="0"/>
        <w:adjustRightInd w:val="0"/>
        <w:ind w:left="708" w:firstLine="708"/>
        <w:jc w:val="center"/>
        <w:rPr>
          <w:rFonts w:ascii="Calibri" w:hAnsi="Calibri" w:cs="Calibri"/>
          <w:b/>
          <w:bCs/>
          <w:sz w:val="22"/>
          <w:szCs w:val="22"/>
        </w:rPr>
      </w:pPr>
      <w:r w:rsidRPr="00B23B47">
        <w:rPr>
          <w:rFonts w:ascii="Calibri" w:hAnsi="Calibri" w:cs="Calibri"/>
          <w:b/>
          <w:bCs/>
          <w:sz w:val="22"/>
          <w:szCs w:val="22"/>
        </w:rPr>
        <w:t xml:space="preserve">DLG: / </w:t>
      </w:r>
    </w:p>
    <w:p w:rsidR="00E0173E" w:rsidRPr="00B23B47" w:rsidRDefault="00E0173E" w:rsidP="00E0173E">
      <w:pPr>
        <w:autoSpaceDE w:val="0"/>
        <w:autoSpaceDN w:val="0"/>
        <w:adjustRightInd w:val="0"/>
        <w:jc w:val="both"/>
        <w:rPr>
          <w:rFonts w:ascii="Calibri" w:hAnsi="Calibri" w:cs="Calibri"/>
          <w:sz w:val="22"/>
          <w:szCs w:val="22"/>
          <w:u w:val="single"/>
        </w:rPr>
      </w:pPr>
      <w:r w:rsidRPr="00B23B47">
        <w:rPr>
          <w:rFonts w:ascii="Calibri" w:hAnsi="Calibri" w:cs="Calibri"/>
          <w:b/>
          <w:sz w:val="22"/>
          <w:szCs w:val="22"/>
          <w:u w:val="single"/>
        </w:rPr>
        <w:t xml:space="preserve">CLÁUSULA </w:t>
      </w:r>
      <w:r w:rsidRPr="00B23B47">
        <w:rPr>
          <w:rFonts w:ascii="Calibri" w:hAnsi="Calibri" w:cs="Calibri"/>
          <w:b/>
          <w:bCs/>
          <w:sz w:val="22"/>
          <w:szCs w:val="22"/>
          <w:u w:val="single"/>
        </w:rPr>
        <w:t>PRIMERA.-</w:t>
      </w:r>
      <w:r w:rsidRPr="00B23B47">
        <w:rPr>
          <w:rFonts w:ascii="Calibri" w:hAnsi="Calibri" w:cs="Calibri"/>
          <w:b/>
          <w:sz w:val="22"/>
          <w:szCs w:val="22"/>
          <w:u w:val="single"/>
        </w:rPr>
        <w:t xml:space="preserve"> PARTES CONTRATANTES</w:t>
      </w:r>
      <w:r w:rsidRPr="00B23B47">
        <w:rPr>
          <w:rFonts w:ascii="Calibri" w:hAnsi="Calibri" w:cs="Calibri"/>
          <w:sz w:val="22"/>
          <w:szCs w:val="22"/>
          <w:u w:val="single"/>
        </w:rPr>
        <w:t xml:space="preserve"> </w:t>
      </w:r>
    </w:p>
    <w:p w:rsidR="00E0173E" w:rsidRPr="00B23B47" w:rsidRDefault="00E0173E" w:rsidP="00E0173E">
      <w:pPr>
        <w:autoSpaceDE w:val="0"/>
        <w:autoSpaceDN w:val="0"/>
        <w:adjustRightInd w:val="0"/>
        <w:jc w:val="both"/>
        <w:rPr>
          <w:rFonts w:ascii="Calibri" w:hAnsi="Calibri" w:cs="Calibri"/>
          <w:sz w:val="22"/>
          <w:szCs w:val="22"/>
          <w:u w:val="single"/>
        </w:rPr>
      </w:pPr>
    </w:p>
    <w:p w:rsidR="00E0173E" w:rsidRPr="00B23B47" w:rsidRDefault="00E0173E" w:rsidP="00BE5B19">
      <w:pPr>
        <w:numPr>
          <w:ilvl w:val="1"/>
          <w:numId w:val="33"/>
        </w:numPr>
        <w:ind w:left="851" w:hanging="851"/>
        <w:contextualSpacing/>
        <w:jc w:val="both"/>
        <w:rPr>
          <w:rFonts w:ascii="Calibri" w:hAnsi="Calibri" w:cs="Calibri"/>
          <w:b/>
          <w:sz w:val="22"/>
          <w:szCs w:val="22"/>
        </w:rPr>
      </w:pPr>
      <w:r w:rsidRPr="00B23B47">
        <w:rPr>
          <w:rFonts w:ascii="Calibri" w:hAnsi="Calibri" w:cs="Calibri"/>
          <w:b/>
          <w:sz w:val="22"/>
          <w:szCs w:val="22"/>
        </w:rPr>
        <w:t>YACIMIENTOS PETROLÍFEROS FISCALES BOLIVIANOS</w:t>
      </w:r>
      <w:r w:rsidRPr="00B23B47">
        <w:rPr>
          <w:rFonts w:ascii="Calibri" w:hAnsi="Calibri" w:cs="Calibri"/>
          <w:sz w:val="22"/>
          <w:szCs w:val="22"/>
        </w:rPr>
        <w:t>, empresa autárquica d</w:t>
      </w:r>
      <w:r w:rsidRPr="00B23B47">
        <w:rPr>
          <w:rFonts w:ascii="Calibri" w:hAnsi="Calibri" w:cs="Calibri"/>
          <w:bCs/>
          <w:sz w:val="22"/>
          <w:szCs w:val="22"/>
        </w:rPr>
        <w:t>el Estado Plurinacional de Bolivia,</w:t>
      </w:r>
      <w:r w:rsidRPr="00B23B47">
        <w:rPr>
          <w:rFonts w:ascii="Calibri" w:hAnsi="Calibri" w:cs="Calibri"/>
          <w:sz w:val="22"/>
          <w:szCs w:val="22"/>
        </w:rPr>
        <w:t xml:space="preserve"> creada mediante Decreto Ley de 21 de diciembre de 1936, con Número de Identificación Tributaria (NIT) 1020269020, con domicilio en la calle Bueno No. 185, zona Central de la ciudad de La Paz, legalmente representada por ……….………………., con cédula de identidad N°……. expedida en la ciudad de …….…….., designado mediante</w:t>
      </w:r>
      <w:r w:rsidRPr="00B23B47">
        <w:rPr>
          <w:rFonts w:ascii="Calibri" w:hAnsi="Calibri" w:cs="Calibri"/>
          <w:b/>
          <w:sz w:val="22"/>
          <w:szCs w:val="22"/>
        </w:rPr>
        <w:t xml:space="preserve"> </w:t>
      </w:r>
      <w:r w:rsidRPr="00B23B47">
        <w:rPr>
          <w:rFonts w:ascii="Calibri" w:hAnsi="Calibri" w:cs="Calibri"/>
          <w:sz w:val="22"/>
          <w:szCs w:val="22"/>
        </w:rPr>
        <w:t>Resolución Suprema N°……. de ……….. de 20….…., a denominarse en adelante el Contratante</w:t>
      </w:r>
      <w:r w:rsidRPr="00B23B47">
        <w:rPr>
          <w:rFonts w:ascii="Calibri" w:hAnsi="Calibri" w:cs="Calibri"/>
          <w:b/>
          <w:sz w:val="22"/>
          <w:szCs w:val="22"/>
        </w:rPr>
        <w:t>.</w:t>
      </w:r>
    </w:p>
    <w:p w:rsidR="00E0173E" w:rsidRPr="00B23B47" w:rsidRDefault="00E0173E" w:rsidP="00E0173E">
      <w:pPr>
        <w:ind w:left="851"/>
        <w:contextualSpacing/>
        <w:jc w:val="both"/>
        <w:rPr>
          <w:rFonts w:ascii="Calibri" w:hAnsi="Calibri" w:cs="Calibri"/>
          <w:b/>
          <w:sz w:val="22"/>
          <w:szCs w:val="22"/>
        </w:rPr>
      </w:pPr>
    </w:p>
    <w:p w:rsidR="00E0173E" w:rsidRPr="00B23B47" w:rsidRDefault="00E0173E" w:rsidP="00BE5B19">
      <w:pPr>
        <w:pStyle w:val="Prrafodelista"/>
        <w:numPr>
          <w:ilvl w:val="1"/>
          <w:numId w:val="33"/>
        </w:numPr>
        <w:autoSpaceDE w:val="0"/>
        <w:autoSpaceDN w:val="0"/>
        <w:adjustRightInd w:val="0"/>
        <w:ind w:left="851" w:hanging="851"/>
        <w:contextualSpacing/>
        <w:jc w:val="both"/>
        <w:rPr>
          <w:rFonts w:ascii="Calibri" w:hAnsi="Calibri" w:cs="Calibri"/>
          <w:bCs/>
          <w:sz w:val="22"/>
          <w:szCs w:val="22"/>
        </w:rPr>
      </w:pPr>
      <w:r w:rsidRPr="00B23B47">
        <w:rPr>
          <w:rFonts w:ascii="Calibri" w:hAnsi="Calibri" w:cs="Calibri"/>
          <w:bCs/>
          <w:sz w:val="22"/>
          <w:szCs w:val="22"/>
        </w:rPr>
        <w:t>____________________</w:t>
      </w:r>
      <w:r w:rsidRPr="00B23B47">
        <w:rPr>
          <w:rFonts w:ascii="Calibri" w:hAnsi="Calibri" w:cs="Calibri"/>
          <w:b/>
          <w:bCs/>
          <w:sz w:val="22"/>
          <w:szCs w:val="22"/>
        </w:rPr>
        <w:t xml:space="preserve">, </w:t>
      </w:r>
      <w:r w:rsidRPr="00B23B47">
        <w:rPr>
          <w:rFonts w:ascii="Calibri" w:hAnsi="Calibri" w:cs="Calibri"/>
          <w:bCs/>
          <w:sz w:val="22"/>
          <w:szCs w:val="22"/>
        </w:rPr>
        <w:t>una empresa constituida en el Estado Plurinacional de Bolivia, inscrita en el Registro de Comercio (FUNDEMPRESA) bajo la matricula N°……, con Número de Identificación Tributaria (NIT)………, con domicilio……….. de la ciudad de …………., legalmente representada por el Señor ………………….., mayor de edad hábil por ley, con cédula de identidad N°……….. expedida en la ciudad de ……….….., en virtud del Testimonio de Poder N°…… de ……de ……20…., otorgado ante la Notaria de Fe Pública N° ……del Distrito Judicial de ………., a cargo de ……………..….., en lo sucesivo denominado el Transportista</w:t>
      </w:r>
      <w:r w:rsidRPr="00B23B47">
        <w:rPr>
          <w:rFonts w:ascii="Calibri" w:hAnsi="Calibri" w:cs="Calibri"/>
          <w:b/>
          <w:bCs/>
          <w:sz w:val="22"/>
          <w:szCs w:val="22"/>
        </w:rPr>
        <w:t>.</w:t>
      </w:r>
    </w:p>
    <w:p w:rsidR="00E0173E" w:rsidRPr="00B23B47" w:rsidRDefault="00E0173E" w:rsidP="00E0173E">
      <w:pPr>
        <w:pStyle w:val="Prrafodelista"/>
        <w:rPr>
          <w:rFonts w:ascii="Calibri" w:hAnsi="Calibri" w:cs="Calibri"/>
          <w:bCs/>
          <w:sz w:val="22"/>
          <w:szCs w:val="22"/>
        </w:rPr>
      </w:pPr>
    </w:p>
    <w:p w:rsidR="00E0173E" w:rsidRPr="00B23B47" w:rsidRDefault="00E0173E" w:rsidP="00E0173E">
      <w:pPr>
        <w:autoSpaceDE w:val="0"/>
        <w:autoSpaceDN w:val="0"/>
        <w:adjustRightInd w:val="0"/>
        <w:jc w:val="both"/>
        <w:rPr>
          <w:rFonts w:ascii="Calibri" w:hAnsi="Calibri" w:cs="Calibri"/>
          <w:bCs/>
          <w:sz w:val="22"/>
          <w:szCs w:val="22"/>
        </w:rPr>
      </w:pPr>
      <w:r w:rsidRPr="00B23B47">
        <w:rPr>
          <w:rFonts w:ascii="Calibri" w:hAnsi="Calibri" w:cs="Calibri"/>
          <w:bCs/>
          <w:sz w:val="22"/>
          <w:szCs w:val="22"/>
        </w:rPr>
        <w:t>Tanto el Contratante como el Transportista podrán ser denominados individual e indistintamente como "Parte" y conjuntamente como " Partes".</w:t>
      </w:r>
    </w:p>
    <w:p w:rsidR="00E0173E" w:rsidRPr="00B23B47" w:rsidRDefault="00E0173E" w:rsidP="00E0173E">
      <w:pPr>
        <w:autoSpaceDE w:val="0"/>
        <w:autoSpaceDN w:val="0"/>
        <w:adjustRightInd w:val="0"/>
        <w:ind w:left="851"/>
        <w:jc w:val="both"/>
        <w:rPr>
          <w:rFonts w:ascii="Calibri" w:hAnsi="Calibri" w:cs="Calibri"/>
          <w:bCs/>
          <w:sz w:val="22"/>
          <w:szCs w:val="22"/>
        </w:rPr>
      </w:pPr>
      <w:r w:rsidRPr="00B23B47">
        <w:rPr>
          <w:rFonts w:ascii="Calibri" w:hAnsi="Calibri" w:cs="Calibri"/>
          <w:bCs/>
          <w:sz w:val="22"/>
          <w:szCs w:val="22"/>
        </w:rPr>
        <w:t xml:space="preserve"> </w:t>
      </w:r>
    </w:p>
    <w:p w:rsidR="00E0173E" w:rsidRPr="00B23B47" w:rsidRDefault="00E0173E" w:rsidP="00E0173E">
      <w:pPr>
        <w:autoSpaceDE w:val="0"/>
        <w:autoSpaceDN w:val="0"/>
        <w:adjustRightInd w:val="0"/>
        <w:jc w:val="both"/>
        <w:rPr>
          <w:rFonts w:ascii="Calibri" w:hAnsi="Calibri" w:cs="Calibri"/>
          <w:b/>
          <w:bCs/>
          <w:sz w:val="22"/>
          <w:szCs w:val="22"/>
          <w:u w:val="single"/>
        </w:rPr>
      </w:pPr>
      <w:r w:rsidRPr="00B23B47">
        <w:rPr>
          <w:rFonts w:ascii="Calibri" w:hAnsi="Calibri" w:cs="Calibri"/>
          <w:b/>
          <w:sz w:val="22"/>
          <w:szCs w:val="22"/>
          <w:u w:val="single"/>
        </w:rPr>
        <w:t xml:space="preserve">CLAUSULA </w:t>
      </w:r>
      <w:r w:rsidRPr="00B23B47">
        <w:rPr>
          <w:rFonts w:ascii="Calibri" w:hAnsi="Calibri" w:cs="Calibri"/>
          <w:b/>
          <w:bCs/>
          <w:sz w:val="22"/>
          <w:szCs w:val="22"/>
          <w:u w:val="single"/>
        </w:rPr>
        <w:t>SEGUNDA.-</w:t>
      </w:r>
      <w:r w:rsidRPr="00B23B47">
        <w:rPr>
          <w:rFonts w:ascii="Calibri" w:hAnsi="Calibri" w:cs="Calibri"/>
          <w:b/>
          <w:sz w:val="22"/>
          <w:szCs w:val="22"/>
          <w:u w:val="single"/>
        </w:rPr>
        <w:t xml:space="preserve"> </w:t>
      </w:r>
      <w:r w:rsidRPr="00B23B47">
        <w:rPr>
          <w:rFonts w:ascii="Calibri" w:hAnsi="Calibri" w:cs="Calibri"/>
          <w:b/>
          <w:bCs/>
          <w:sz w:val="22"/>
          <w:szCs w:val="22"/>
          <w:u w:val="single"/>
        </w:rPr>
        <w:t>ANTECEDENTES</w:t>
      </w:r>
    </w:p>
    <w:p w:rsidR="00E0173E" w:rsidRPr="00B23B47" w:rsidRDefault="00E0173E" w:rsidP="00E0173E">
      <w:pPr>
        <w:autoSpaceDE w:val="0"/>
        <w:autoSpaceDN w:val="0"/>
        <w:adjustRightInd w:val="0"/>
        <w:jc w:val="both"/>
        <w:rPr>
          <w:rFonts w:ascii="Calibri" w:hAnsi="Calibri" w:cs="Calibri"/>
          <w:b/>
          <w:bCs/>
          <w:sz w:val="22"/>
          <w:szCs w:val="22"/>
          <w:u w:val="single"/>
        </w:rPr>
      </w:pPr>
    </w:p>
    <w:p w:rsidR="00E0173E" w:rsidRPr="00B23B47" w:rsidRDefault="00E0173E" w:rsidP="00BE5B19">
      <w:pPr>
        <w:pStyle w:val="Prrafodelista"/>
        <w:numPr>
          <w:ilvl w:val="0"/>
          <w:numId w:val="33"/>
        </w:numPr>
        <w:autoSpaceDE w:val="0"/>
        <w:autoSpaceDN w:val="0"/>
        <w:adjustRightInd w:val="0"/>
        <w:contextualSpacing/>
        <w:jc w:val="both"/>
        <w:rPr>
          <w:rFonts w:ascii="Calibri" w:hAnsi="Calibri" w:cs="Calibri"/>
          <w:bCs/>
          <w:vanish/>
          <w:sz w:val="22"/>
          <w:szCs w:val="22"/>
        </w:rPr>
      </w:pPr>
    </w:p>
    <w:p w:rsidR="00E0173E" w:rsidRPr="00B23B47" w:rsidRDefault="00E0173E" w:rsidP="00BE5B19">
      <w:pPr>
        <w:pStyle w:val="Prrafodelista"/>
        <w:numPr>
          <w:ilvl w:val="1"/>
          <w:numId w:val="33"/>
        </w:numPr>
        <w:autoSpaceDE w:val="0"/>
        <w:autoSpaceDN w:val="0"/>
        <w:adjustRightInd w:val="0"/>
        <w:ind w:left="851" w:hanging="851"/>
        <w:contextualSpacing/>
        <w:jc w:val="both"/>
        <w:rPr>
          <w:rFonts w:ascii="Calibri" w:hAnsi="Calibri" w:cs="Calibri"/>
          <w:bCs/>
          <w:sz w:val="22"/>
          <w:szCs w:val="22"/>
        </w:rPr>
      </w:pPr>
      <w:r w:rsidRPr="00B23B47">
        <w:rPr>
          <w:rFonts w:ascii="Calibri" w:hAnsi="Calibri" w:cs="Calibri"/>
          <w:bCs/>
          <w:sz w:val="22"/>
          <w:szCs w:val="22"/>
        </w:rPr>
        <w:t xml:space="preserve">El Contratante es una empresa que requiere se realice el servicio de transporte nacional/internacional de …………………….. por Camiones - Cisterna, detallado en el presente Contrato y para lo cual convocó a ………………… </w:t>
      </w:r>
    </w:p>
    <w:p w:rsidR="00E0173E" w:rsidRPr="00B23B47" w:rsidRDefault="00E0173E" w:rsidP="00E0173E">
      <w:pPr>
        <w:pStyle w:val="Prrafodelista"/>
        <w:autoSpaceDE w:val="0"/>
        <w:autoSpaceDN w:val="0"/>
        <w:adjustRightInd w:val="0"/>
        <w:ind w:left="851" w:hanging="851"/>
        <w:jc w:val="both"/>
        <w:rPr>
          <w:rFonts w:ascii="Calibri" w:hAnsi="Calibri" w:cs="Calibri"/>
          <w:bCs/>
          <w:sz w:val="22"/>
          <w:szCs w:val="22"/>
        </w:rPr>
      </w:pPr>
    </w:p>
    <w:p w:rsidR="00E0173E" w:rsidRPr="00B23B47" w:rsidRDefault="00E0173E" w:rsidP="00BE5B19">
      <w:pPr>
        <w:pStyle w:val="Prrafodelista"/>
        <w:numPr>
          <w:ilvl w:val="1"/>
          <w:numId w:val="33"/>
        </w:numPr>
        <w:autoSpaceDE w:val="0"/>
        <w:autoSpaceDN w:val="0"/>
        <w:adjustRightInd w:val="0"/>
        <w:ind w:left="851" w:hanging="851"/>
        <w:contextualSpacing/>
        <w:jc w:val="both"/>
        <w:rPr>
          <w:rFonts w:ascii="Calibri" w:hAnsi="Calibri" w:cs="Calibri"/>
          <w:bCs/>
          <w:sz w:val="22"/>
          <w:szCs w:val="22"/>
        </w:rPr>
      </w:pPr>
      <w:r w:rsidRPr="00B23B47">
        <w:rPr>
          <w:rFonts w:ascii="Calibri" w:hAnsi="Calibri" w:cs="Calibri"/>
          <w:bCs/>
          <w:sz w:val="22"/>
          <w:szCs w:val="22"/>
        </w:rPr>
        <w:t xml:space="preserve">Cumplidos los requisitos y procedimientos establecidos al efecto, se adjudicó la referida licitación al Transportista. </w:t>
      </w:r>
    </w:p>
    <w:p w:rsidR="00E0173E" w:rsidRPr="00B23B47" w:rsidRDefault="00E0173E" w:rsidP="00E0173E">
      <w:pPr>
        <w:widowControl w:val="0"/>
        <w:ind w:left="851" w:hanging="851"/>
        <w:jc w:val="both"/>
        <w:rPr>
          <w:rFonts w:ascii="Calibri" w:hAnsi="Calibri" w:cs="Calibri"/>
          <w:sz w:val="22"/>
          <w:szCs w:val="22"/>
        </w:rPr>
      </w:pPr>
    </w:p>
    <w:p w:rsidR="00E0173E" w:rsidRPr="00B23B47" w:rsidRDefault="00E0173E" w:rsidP="00E0173E">
      <w:pPr>
        <w:autoSpaceDE w:val="0"/>
        <w:autoSpaceDN w:val="0"/>
        <w:adjustRightInd w:val="0"/>
        <w:jc w:val="both"/>
        <w:rPr>
          <w:rFonts w:ascii="Calibri" w:hAnsi="Calibri" w:cs="Calibri"/>
          <w:b/>
          <w:bCs/>
          <w:sz w:val="22"/>
          <w:szCs w:val="22"/>
          <w:u w:val="single"/>
        </w:rPr>
      </w:pPr>
      <w:r w:rsidRPr="00B23B47">
        <w:rPr>
          <w:rFonts w:ascii="Calibri" w:hAnsi="Calibri" w:cs="Calibri"/>
          <w:b/>
          <w:sz w:val="22"/>
          <w:szCs w:val="22"/>
          <w:u w:val="single"/>
        </w:rPr>
        <w:t xml:space="preserve">CLAUSULA </w:t>
      </w:r>
      <w:r w:rsidRPr="00B23B47">
        <w:rPr>
          <w:rFonts w:ascii="Calibri" w:hAnsi="Calibri" w:cs="Calibri"/>
          <w:b/>
          <w:bCs/>
          <w:sz w:val="22"/>
          <w:szCs w:val="22"/>
          <w:u w:val="single"/>
        </w:rPr>
        <w:t>TERCERA.-</w:t>
      </w:r>
      <w:r w:rsidRPr="00B23B47">
        <w:rPr>
          <w:rFonts w:ascii="Calibri" w:hAnsi="Calibri" w:cs="Calibri"/>
          <w:b/>
          <w:sz w:val="22"/>
          <w:szCs w:val="22"/>
          <w:u w:val="single"/>
        </w:rPr>
        <w:t xml:space="preserve"> </w:t>
      </w:r>
      <w:r w:rsidRPr="00B23B47">
        <w:rPr>
          <w:rFonts w:ascii="Calibri" w:hAnsi="Calibri" w:cs="Calibri"/>
          <w:b/>
          <w:bCs/>
          <w:sz w:val="22"/>
          <w:szCs w:val="22"/>
          <w:u w:val="single"/>
        </w:rPr>
        <w:t xml:space="preserve">DISPOSICIONES GENERALES </w:t>
      </w:r>
    </w:p>
    <w:p w:rsidR="00E0173E" w:rsidRPr="00B23B47" w:rsidRDefault="00E0173E" w:rsidP="00E0173E">
      <w:pPr>
        <w:autoSpaceDE w:val="0"/>
        <w:autoSpaceDN w:val="0"/>
        <w:adjustRightInd w:val="0"/>
        <w:jc w:val="both"/>
        <w:rPr>
          <w:rFonts w:ascii="Calibri" w:hAnsi="Calibri" w:cs="Calibri"/>
          <w:b/>
          <w:bCs/>
          <w:sz w:val="22"/>
          <w:szCs w:val="22"/>
          <w:u w:val="single"/>
        </w:rPr>
      </w:pPr>
    </w:p>
    <w:p w:rsidR="00E0173E" w:rsidRPr="00B23B47" w:rsidRDefault="00E0173E" w:rsidP="00BE5B19">
      <w:pPr>
        <w:pStyle w:val="Prrafodelista"/>
        <w:numPr>
          <w:ilvl w:val="0"/>
          <w:numId w:val="33"/>
        </w:numPr>
        <w:autoSpaceDE w:val="0"/>
        <w:autoSpaceDN w:val="0"/>
        <w:adjustRightInd w:val="0"/>
        <w:contextualSpacing/>
        <w:jc w:val="both"/>
        <w:rPr>
          <w:rFonts w:ascii="Calibri" w:hAnsi="Calibri" w:cs="Calibri"/>
          <w:bCs/>
          <w:vanish/>
          <w:sz w:val="22"/>
          <w:szCs w:val="22"/>
        </w:rPr>
      </w:pPr>
    </w:p>
    <w:p w:rsidR="00E0173E" w:rsidRPr="00B23B47" w:rsidRDefault="00E0173E" w:rsidP="00BE5B19">
      <w:pPr>
        <w:pStyle w:val="Prrafodelista"/>
        <w:numPr>
          <w:ilvl w:val="1"/>
          <w:numId w:val="33"/>
        </w:numPr>
        <w:autoSpaceDE w:val="0"/>
        <w:autoSpaceDN w:val="0"/>
        <w:adjustRightInd w:val="0"/>
        <w:ind w:left="851" w:hanging="851"/>
        <w:contextualSpacing/>
        <w:jc w:val="both"/>
        <w:rPr>
          <w:rFonts w:ascii="Calibri" w:hAnsi="Calibri" w:cs="Calibri"/>
          <w:bCs/>
          <w:sz w:val="22"/>
          <w:szCs w:val="22"/>
        </w:rPr>
      </w:pPr>
      <w:r w:rsidRPr="00B23B47">
        <w:rPr>
          <w:rFonts w:ascii="Calibri" w:hAnsi="Calibri" w:cs="Calibri"/>
          <w:b/>
          <w:bCs/>
          <w:sz w:val="22"/>
          <w:szCs w:val="22"/>
        </w:rPr>
        <w:t>Definiciones</w:t>
      </w:r>
      <w:r w:rsidRPr="00B23B47">
        <w:rPr>
          <w:rFonts w:ascii="Calibri" w:hAnsi="Calibri" w:cs="Calibri"/>
          <w:bCs/>
          <w:sz w:val="22"/>
          <w:szCs w:val="22"/>
        </w:rPr>
        <w:t>: A menos que el contexto exija otra cosa, cuando se utilicen en este Contrato los siguientes términos, en plural o singular, tendrán los significados que se indican a continuación:</w:t>
      </w:r>
    </w:p>
    <w:p w:rsidR="00E0173E" w:rsidRPr="00B23B47" w:rsidRDefault="00E0173E" w:rsidP="00E0173E">
      <w:pPr>
        <w:tabs>
          <w:tab w:val="left" w:pos="851"/>
        </w:tabs>
        <w:ind w:left="851" w:hanging="851"/>
        <w:jc w:val="both"/>
        <w:rPr>
          <w:rFonts w:ascii="Calibri" w:hAnsi="Calibri" w:cs="Calibri"/>
          <w:sz w:val="22"/>
          <w:szCs w:val="22"/>
        </w:rPr>
      </w:pPr>
    </w:p>
    <w:tbl>
      <w:tblPr>
        <w:tblStyle w:val="Tablaconcuadrcula"/>
        <w:tblW w:w="0" w:type="auto"/>
        <w:jc w:val="center"/>
        <w:tblLook w:val="04A0" w:firstRow="1" w:lastRow="0" w:firstColumn="1" w:lastColumn="0" w:noHBand="0" w:noVBand="1"/>
      </w:tblPr>
      <w:tblGrid>
        <w:gridCol w:w="1973"/>
        <w:gridCol w:w="6857"/>
      </w:tblGrid>
      <w:tr w:rsidR="00E0173E" w:rsidRPr="00B23B47" w:rsidTr="00BC0179">
        <w:trPr>
          <w:trHeight w:val="1276"/>
          <w:jc w:val="center"/>
        </w:trPr>
        <w:tc>
          <w:tcPr>
            <w:tcW w:w="1973" w:type="dxa"/>
            <w:vAlign w:val="center"/>
          </w:tcPr>
          <w:p w:rsidR="00E0173E" w:rsidRPr="00B23B47" w:rsidRDefault="00E0173E" w:rsidP="00BC0179">
            <w:pPr>
              <w:autoSpaceDE w:val="0"/>
              <w:autoSpaceDN w:val="0"/>
              <w:adjustRightInd w:val="0"/>
              <w:rPr>
                <w:rFonts w:ascii="Calibri" w:hAnsi="Calibri" w:cs="Calibri"/>
                <w:b/>
                <w:bCs/>
                <w:sz w:val="22"/>
                <w:szCs w:val="22"/>
              </w:rPr>
            </w:pPr>
            <w:r w:rsidRPr="00B23B47">
              <w:rPr>
                <w:rFonts w:ascii="Calibri" w:hAnsi="Calibri" w:cs="Calibri"/>
                <w:b/>
                <w:bCs/>
                <w:sz w:val="22"/>
                <w:szCs w:val="22"/>
              </w:rPr>
              <w:t xml:space="preserve">Carta de Porte Internacional (CRT) </w:t>
            </w:r>
            <w:r w:rsidRPr="00B23B47">
              <w:rPr>
                <w:rFonts w:ascii="Calibri" w:hAnsi="Calibri" w:cs="Calibri"/>
                <w:b/>
                <w:bCs/>
                <w:i/>
                <w:sz w:val="22"/>
                <w:szCs w:val="22"/>
              </w:rPr>
              <w:t>(para transporte internacional)</w:t>
            </w:r>
            <w:r w:rsidRPr="00B23B47">
              <w:rPr>
                <w:rFonts w:ascii="Calibri" w:hAnsi="Calibri" w:cs="Calibri"/>
                <w:b/>
                <w:bCs/>
                <w:sz w:val="22"/>
                <w:szCs w:val="22"/>
              </w:rPr>
              <w:t>:</w:t>
            </w:r>
          </w:p>
        </w:tc>
        <w:tc>
          <w:tcPr>
            <w:tcW w:w="6857" w:type="dxa"/>
            <w:vAlign w:val="center"/>
          </w:tcPr>
          <w:p w:rsidR="00E0173E" w:rsidRPr="00B23B47" w:rsidRDefault="00E0173E" w:rsidP="00BC0179">
            <w:pPr>
              <w:autoSpaceDE w:val="0"/>
              <w:autoSpaceDN w:val="0"/>
              <w:adjustRightInd w:val="0"/>
              <w:jc w:val="both"/>
              <w:rPr>
                <w:rFonts w:ascii="Calibri" w:hAnsi="Calibri" w:cs="Calibri"/>
                <w:sz w:val="22"/>
                <w:szCs w:val="22"/>
              </w:rPr>
            </w:pPr>
            <w:r w:rsidRPr="00B23B47">
              <w:rPr>
                <w:rFonts w:ascii="Calibri" w:hAnsi="Calibri" w:cs="Calibri"/>
                <w:sz w:val="22"/>
                <w:szCs w:val="22"/>
              </w:rPr>
              <w:t>Documento que respalda la emisión de un manifiesto internacional de carga  y/o una declaración de un tránsito aduanero, el cual una vez suscrito por el Transportista autorizado establece que el mismo ha tomado mercancía bajo su responsabilidad</w:t>
            </w:r>
          </w:p>
        </w:tc>
      </w:tr>
      <w:tr w:rsidR="00E0173E" w:rsidRPr="00B23B47" w:rsidTr="00BC0179">
        <w:trPr>
          <w:trHeight w:val="725"/>
          <w:jc w:val="center"/>
        </w:trPr>
        <w:tc>
          <w:tcPr>
            <w:tcW w:w="1973" w:type="dxa"/>
            <w:vAlign w:val="center"/>
          </w:tcPr>
          <w:p w:rsidR="00E0173E" w:rsidRPr="00B23B47" w:rsidRDefault="00E0173E" w:rsidP="00BC0179">
            <w:pPr>
              <w:autoSpaceDE w:val="0"/>
              <w:autoSpaceDN w:val="0"/>
              <w:adjustRightInd w:val="0"/>
              <w:rPr>
                <w:rFonts w:ascii="Calibri" w:hAnsi="Calibri" w:cs="Calibri"/>
                <w:b/>
                <w:bCs/>
                <w:sz w:val="22"/>
                <w:szCs w:val="22"/>
              </w:rPr>
            </w:pPr>
            <w:r w:rsidRPr="00B23B47">
              <w:rPr>
                <w:rFonts w:ascii="Calibri" w:hAnsi="Calibri" w:cs="Calibri"/>
                <w:b/>
                <w:bCs/>
                <w:sz w:val="22"/>
                <w:szCs w:val="22"/>
              </w:rPr>
              <w:t xml:space="preserve">Contrato: </w:t>
            </w:r>
          </w:p>
        </w:tc>
        <w:tc>
          <w:tcPr>
            <w:tcW w:w="6857" w:type="dxa"/>
            <w:vAlign w:val="center"/>
          </w:tcPr>
          <w:p w:rsidR="00E0173E" w:rsidRPr="00B23B47" w:rsidRDefault="00E0173E" w:rsidP="00BC0179">
            <w:pPr>
              <w:autoSpaceDE w:val="0"/>
              <w:autoSpaceDN w:val="0"/>
              <w:adjustRightInd w:val="0"/>
              <w:jc w:val="both"/>
              <w:rPr>
                <w:rFonts w:ascii="Calibri" w:hAnsi="Calibri" w:cs="Calibri"/>
                <w:b/>
                <w:bCs/>
                <w:sz w:val="22"/>
                <w:szCs w:val="22"/>
                <w:u w:val="single"/>
              </w:rPr>
            </w:pPr>
            <w:r w:rsidRPr="00B23B47">
              <w:rPr>
                <w:rFonts w:ascii="Calibri" w:hAnsi="Calibri" w:cs="Calibri"/>
                <w:sz w:val="22"/>
                <w:szCs w:val="22"/>
              </w:rPr>
              <w:t>Es el presente documento celebrado entre las Partes, junto con todos los anexos que forman parte integrante del mismo.</w:t>
            </w:r>
          </w:p>
        </w:tc>
      </w:tr>
      <w:tr w:rsidR="00E0173E" w:rsidRPr="00B23B47" w:rsidTr="00BC0179">
        <w:trPr>
          <w:trHeight w:val="851"/>
          <w:jc w:val="center"/>
        </w:trPr>
        <w:tc>
          <w:tcPr>
            <w:tcW w:w="1973" w:type="dxa"/>
            <w:vAlign w:val="center"/>
          </w:tcPr>
          <w:p w:rsidR="00E0173E" w:rsidRPr="00B23B47" w:rsidRDefault="00E0173E" w:rsidP="00BC0179">
            <w:pPr>
              <w:autoSpaceDE w:val="0"/>
              <w:autoSpaceDN w:val="0"/>
              <w:adjustRightInd w:val="0"/>
              <w:rPr>
                <w:rFonts w:ascii="Calibri" w:hAnsi="Calibri" w:cs="Calibri"/>
                <w:b/>
                <w:sz w:val="22"/>
                <w:szCs w:val="22"/>
              </w:rPr>
            </w:pPr>
            <w:r w:rsidRPr="00B23B47">
              <w:rPr>
                <w:rFonts w:ascii="Calibri" w:hAnsi="Calibri" w:cs="Calibri"/>
                <w:b/>
                <w:bCs/>
                <w:sz w:val="22"/>
                <w:szCs w:val="22"/>
              </w:rPr>
              <w:t>Camión - Cisterna</w:t>
            </w:r>
            <w:r w:rsidRPr="00B23B47">
              <w:rPr>
                <w:rFonts w:ascii="Calibri" w:hAnsi="Calibri" w:cs="Calibri"/>
                <w:b/>
                <w:sz w:val="22"/>
                <w:szCs w:val="22"/>
              </w:rPr>
              <w:t xml:space="preserve">: </w:t>
            </w:r>
          </w:p>
        </w:tc>
        <w:tc>
          <w:tcPr>
            <w:tcW w:w="6857" w:type="dxa"/>
            <w:vAlign w:val="center"/>
          </w:tcPr>
          <w:p w:rsidR="00E0173E" w:rsidRPr="00B23B47" w:rsidRDefault="00E0173E" w:rsidP="00BC0179">
            <w:pPr>
              <w:autoSpaceDE w:val="0"/>
              <w:autoSpaceDN w:val="0"/>
              <w:adjustRightInd w:val="0"/>
              <w:jc w:val="both"/>
              <w:rPr>
                <w:rFonts w:ascii="Calibri" w:hAnsi="Calibri" w:cs="Calibri"/>
                <w:b/>
                <w:bCs/>
                <w:sz w:val="22"/>
                <w:szCs w:val="22"/>
                <w:u w:val="single"/>
              </w:rPr>
            </w:pPr>
            <w:r w:rsidRPr="00B23B47">
              <w:rPr>
                <w:rFonts w:ascii="Calibri" w:hAnsi="Calibri" w:cs="Calibri"/>
                <w:sz w:val="22"/>
                <w:szCs w:val="22"/>
              </w:rPr>
              <w:t>Vehículo motorizado que cuenta con un recipiente presurizado, en el cual se transporta el Producto de forma masiva o en volúmenes determinados por la capacidad y diseño del tanque.</w:t>
            </w:r>
          </w:p>
        </w:tc>
      </w:tr>
      <w:tr w:rsidR="00E0173E" w:rsidRPr="00B23B47" w:rsidTr="00BC0179">
        <w:trPr>
          <w:trHeight w:val="1213"/>
          <w:jc w:val="center"/>
        </w:trPr>
        <w:tc>
          <w:tcPr>
            <w:tcW w:w="1973" w:type="dxa"/>
            <w:vAlign w:val="center"/>
          </w:tcPr>
          <w:p w:rsidR="00E0173E" w:rsidRPr="00B23B47" w:rsidRDefault="00E0173E" w:rsidP="00BC0179">
            <w:pPr>
              <w:autoSpaceDE w:val="0"/>
              <w:autoSpaceDN w:val="0"/>
              <w:adjustRightInd w:val="0"/>
              <w:rPr>
                <w:rFonts w:ascii="Calibri" w:hAnsi="Calibri" w:cs="Calibri"/>
                <w:b/>
                <w:bCs/>
                <w:sz w:val="22"/>
                <w:szCs w:val="22"/>
              </w:rPr>
            </w:pPr>
            <w:r w:rsidRPr="00B23B47">
              <w:rPr>
                <w:rFonts w:ascii="Calibri" w:hAnsi="Calibri" w:cs="Calibri"/>
                <w:b/>
                <w:bCs/>
                <w:sz w:val="22"/>
                <w:szCs w:val="22"/>
              </w:rPr>
              <w:t xml:space="preserve">Contrabando: </w:t>
            </w:r>
          </w:p>
          <w:p w:rsidR="00E0173E" w:rsidRPr="00B23B47" w:rsidRDefault="00E0173E" w:rsidP="00BC0179">
            <w:pPr>
              <w:autoSpaceDE w:val="0"/>
              <w:autoSpaceDN w:val="0"/>
              <w:adjustRightInd w:val="0"/>
              <w:rPr>
                <w:rFonts w:ascii="Calibri" w:hAnsi="Calibri" w:cs="Calibri"/>
                <w:b/>
                <w:bCs/>
                <w:sz w:val="22"/>
                <w:szCs w:val="22"/>
                <w:u w:val="single"/>
              </w:rPr>
            </w:pPr>
          </w:p>
        </w:tc>
        <w:tc>
          <w:tcPr>
            <w:tcW w:w="6857" w:type="dxa"/>
            <w:vAlign w:val="center"/>
          </w:tcPr>
          <w:p w:rsidR="00E0173E" w:rsidRPr="00B23B47" w:rsidRDefault="00E0173E" w:rsidP="00BC0179">
            <w:pPr>
              <w:autoSpaceDE w:val="0"/>
              <w:autoSpaceDN w:val="0"/>
              <w:adjustRightInd w:val="0"/>
              <w:jc w:val="both"/>
              <w:rPr>
                <w:rFonts w:ascii="Calibri" w:hAnsi="Calibri" w:cs="Calibri"/>
                <w:b/>
                <w:bCs/>
                <w:sz w:val="22"/>
                <w:szCs w:val="22"/>
                <w:u w:val="single"/>
              </w:rPr>
            </w:pPr>
            <w:r w:rsidRPr="00B23B47">
              <w:rPr>
                <w:rFonts w:ascii="Calibri" w:hAnsi="Calibri" w:cs="Calibri"/>
                <w:sz w:val="22"/>
                <w:szCs w:val="22"/>
              </w:rPr>
              <w:t>Ilícito aduanero que consiste en extraer o introducir del o al territorio aduanero nacional clandestinamente mercancías, sin la documentación legal, en cualquier medio de transporte, sustrayéndolos así al control de aduana.</w:t>
            </w:r>
          </w:p>
        </w:tc>
      </w:tr>
      <w:tr w:rsidR="00E0173E" w:rsidRPr="00B23B47" w:rsidTr="00BC0179">
        <w:trPr>
          <w:trHeight w:val="999"/>
          <w:jc w:val="center"/>
        </w:trPr>
        <w:tc>
          <w:tcPr>
            <w:tcW w:w="1973" w:type="dxa"/>
            <w:vAlign w:val="center"/>
          </w:tcPr>
          <w:p w:rsidR="00E0173E" w:rsidRPr="00B23B47" w:rsidRDefault="00E0173E" w:rsidP="00BC0179">
            <w:pPr>
              <w:autoSpaceDE w:val="0"/>
              <w:autoSpaceDN w:val="0"/>
              <w:adjustRightInd w:val="0"/>
              <w:rPr>
                <w:rFonts w:ascii="Calibri" w:hAnsi="Calibri" w:cs="Calibri"/>
                <w:sz w:val="22"/>
                <w:szCs w:val="22"/>
              </w:rPr>
            </w:pPr>
            <w:r w:rsidRPr="00B23B47">
              <w:rPr>
                <w:rFonts w:ascii="Calibri" w:hAnsi="Calibri" w:cs="Calibri"/>
                <w:b/>
                <w:bCs/>
                <w:sz w:val="22"/>
                <w:szCs w:val="22"/>
              </w:rPr>
              <w:t>Día Hábil</w:t>
            </w:r>
            <w:r w:rsidRPr="00B23B47">
              <w:rPr>
                <w:rFonts w:ascii="Calibri" w:hAnsi="Calibri" w:cs="Calibri"/>
                <w:b/>
                <w:sz w:val="22"/>
                <w:szCs w:val="22"/>
              </w:rPr>
              <w:t>:</w:t>
            </w:r>
            <w:r w:rsidRPr="00B23B47">
              <w:rPr>
                <w:rFonts w:ascii="Calibri" w:hAnsi="Calibri" w:cs="Calibri"/>
                <w:sz w:val="22"/>
                <w:szCs w:val="22"/>
              </w:rPr>
              <w:t xml:space="preserve"> </w:t>
            </w:r>
          </w:p>
          <w:p w:rsidR="00E0173E" w:rsidRPr="00B23B47" w:rsidRDefault="00E0173E" w:rsidP="00BC0179">
            <w:pPr>
              <w:autoSpaceDE w:val="0"/>
              <w:autoSpaceDN w:val="0"/>
              <w:adjustRightInd w:val="0"/>
              <w:rPr>
                <w:rFonts w:ascii="Calibri" w:hAnsi="Calibri" w:cs="Calibri"/>
                <w:b/>
                <w:bCs/>
                <w:sz w:val="22"/>
                <w:szCs w:val="22"/>
                <w:u w:val="single"/>
              </w:rPr>
            </w:pPr>
          </w:p>
        </w:tc>
        <w:tc>
          <w:tcPr>
            <w:tcW w:w="6857" w:type="dxa"/>
            <w:vAlign w:val="center"/>
          </w:tcPr>
          <w:p w:rsidR="00E0173E" w:rsidRPr="00B23B47" w:rsidRDefault="00E0173E" w:rsidP="00BC0179">
            <w:pPr>
              <w:pStyle w:val="Ttulo6"/>
              <w:ind w:right="-7"/>
              <w:rPr>
                <w:rFonts w:ascii="Calibri" w:hAnsi="Calibri" w:cs="Calibri"/>
                <w:b w:val="0"/>
                <w:bCs/>
                <w:sz w:val="22"/>
                <w:szCs w:val="22"/>
                <w:u w:val="single"/>
              </w:rPr>
            </w:pPr>
            <w:r w:rsidRPr="00B23B47">
              <w:rPr>
                <w:rFonts w:ascii="Calibri" w:hAnsi="Calibri" w:cs="Calibri"/>
                <w:b w:val="0"/>
                <w:color w:val="000000"/>
                <w:sz w:val="22"/>
                <w:szCs w:val="22"/>
              </w:rPr>
              <w:t>Significa los días lunes, martes, miércoles, jueves y viernes, excepto sábado y/o domingo y el día feriado establecido de acuerdo con la legislación del Estado Plurinacional de Bolivia.</w:t>
            </w:r>
          </w:p>
        </w:tc>
      </w:tr>
      <w:tr w:rsidR="00E0173E" w:rsidRPr="00B23B47" w:rsidTr="00BC0179">
        <w:trPr>
          <w:trHeight w:val="1009"/>
          <w:jc w:val="center"/>
        </w:trPr>
        <w:tc>
          <w:tcPr>
            <w:tcW w:w="1973" w:type="dxa"/>
            <w:vAlign w:val="center"/>
          </w:tcPr>
          <w:p w:rsidR="00E0173E" w:rsidRPr="00B23B47" w:rsidRDefault="00E0173E" w:rsidP="00BC0179">
            <w:pPr>
              <w:autoSpaceDE w:val="0"/>
              <w:autoSpaceDN w:val="0"/>
              <w:adjustRightInd w:val="0"/>
              <w:rPr>
                <w:rFonts w:ascii="Calibri" w:hAnsi="Calibri" w:cs="Calibri"/>
                <w:sz w:val="22"/>
                <w:szCs w:val="22"/>
              </w:rPr>
            </w:pPr>
            <w:r w:rsidRPr="00B23B47">
              <w:rPr>
                <w:rFonts w:ascii="Calibri" w:hAnsi="Calibri" w:cs="Calibri"/>
                <w:b/>
                <w:bCs/>
                <w:sz w:val="22"/>
                <w:szCs w:val="22"/>
              </w:rPr>
              <w:t>Documento de Transferencia</w:t>
            </w:r>
            <w:r w:rsidRPr="00B23B47">
              <w:rPr>
                <w:rFonts w:ascii="Calibri" w:hAnsi="Calibri" w:cs="Calibri"/>
                <w:b/>
                <w:sz w:val="22"/>
                <w:szCs w:val="22"/>
              </w:rPr>
              <w:t xml:space="preserve">: </w:t>
            </w:r>
          </w:p>
          <w:p w:rsidR="00E0173E" w:rsidRPr="00B23B47" w:rsidRDefault="00E0173E" w:rsidP="00BC0179">
            <w:pPr>
              <w:autoSpaceDE w:val="0"/>
              <w:autoSpaceDN w:val="0"/>
              <w:adjustRightInd w:val="0"/>
              <w:rPr>
                <w:rFonts w:ascii="Calibri" w:hAnsi="Calibri" w:cs="Calibri"/>
                <w:b/>
                <w:sz w:val="22"/>
                <w:szCs w:val="22"/>
              </w:rPr>
            </w:pPr>
          </w:p>
        </w:tc>
        <w:tc>
          <w:tcPr>
            <w:tcW w:w="6857" w:type="dxa"/>
            <w:vAlign w:val="center"/>
          </w:tcPr>
          <w:p w:rsidR="00E0173E" w:rsidRPr="00B23B47" w:rsidRDefault="00E0173E" w:rsidP="00BC0179">
            <w:pPr>
              <w:autoSpaceDE w:val="0"/>
              <w:autoSpaceDN w:val="0"/>
              <w:adjustRightInd w:val="0"/>
              <w:jc w:val="both"/>
              <w:rPr>
                <w:rFonts w:ascii="Calibri" w:hAnsi="Calibri" w:cs="Calibri"/>
                <w:sz w:val="22"/>
                <w:szCs w:val="22"/>
              </w:rPr>
            </w:pPr>
            <w:r w:rsidRPr="00B23B47">
              <w:rPr>
                <w:rFonts w:ascii="Calibri" w:hAnsi="Calibri" w:cs="Calibri"/>
                <w:sz w:val="22"/>
                <w:szCs w:val="22"/>
              </w:rPr>
              <w:t xml:space="preserve">Es el documento que certifica la recepción o transferencia de una determinada cantidad másica o volumétrica de Producto; el cual varía su denominación de acuerdo al Punto de Recepción y Entrega. </w:t>
            </w:r>
          </w:p>
        </w:tc>
      </w:tr>
      <w:tr w:rsidR="00E0173E" w:rsidRPr="00B23B47" w:rsidTr="00BC0179">
        <w:trPr>
          <w:trHeight w:val="734"/>
          <w:jc w:val="center"/>
        </w:trPr>
        <w:tc>
          <w:tcPr>
            <w:tcW w:w="1973" w:type="dxa"/>
            <w:vAlign w:val="center"/>
          </w:tcPr>
          <w:p w:rsidR="00E0173E" w:rsidRPr="00B23B47" w:rsidRDefault="00E0173E" w:rsidP="00BC0179">
            <w:pPr>
              <w:autoSpaceDE w:val="0"/>
              <w:autoSpaceDN w:val="0"/>
              <w:adjustRightInd w:val="0"/>
              <w:rPr>
                <w:rFonts w:ascii="Calibri" w:hAnsi="Calibri" w:cs="Calibri"/>
                <w:b/>
                <w:bCs/>
                <w:sz w:val="22"/>
                <w:szCs w:val="22"/>
                <w:u w:val="single"/>
              </w:rPr>
            </w:pPr>
            <w:r w:rsidRPr="00B23B47">
              <w:rPr>
                <w:rFonts w:ascii="Calibri" w:hAnsi="Calibri" w:cs="Calibri"/>
                <w:b/>
                <w:sz w:val="22"/>
                <w:szCs w:val="22"/>
              </w:rPr>
              <w:t xml:space="preserve">Producto: </w:t>
            </w:r>
          </w:p>
        </w:tc>
        <w:tc>
          <w:tcPr>
            <w:tcW w:w="6857" w:type="dxa"/>
            <w:vAlign w:val="center"/>
          </w:tcPr>
          <w:p w:rsidR="00E0173E" w:rsidRPr="00B23B47" w:rsidRDefault="00E0173E" w:rsidP="00BC0179">
            <w:pPr>
              <w:autoSpaceDE w:val="0"/>
              <w:autoSpaceDN w:val="0"/>
              <w:adjustRightInd w:val="0"/>
              <w:jc w:val="both"/>
              <w:rPr>
                <w:rFonts w:ascii="Calibri" w:hAnsi="Calibri" w:cs="Calibri"/>
                <w:b/>
                <w:bCs/>
                <w:sz w:val="22"/>
                <w:szCs w:val="22"/>
                <w:u w:val="single"/>
              </w:rPr>
            </w:pPr>
            <w:r w:rsidRPr="00B23B47">
              <w:rPr>
                <w:rFonts w:ascii="Calibri" w:hAnsi="Calibri" w:cs="Calibri"/>
                <w:sz w:val="22"/>
                <w:szCs w:val="22"/>
              </w:rPr>
              <w:t>Es el isopentano y/o propano y/o butano y/o el gas licuado de petróleo (resultante de la mezcla de propano y butano en proporciones variables),</w:t>
            </w:r>
          </w:p>
        </w:tc>
      </w:tr>
      <w:tr w:rsidR="00E0173E" w:rsidRPr="00B23B47" w:rsidTr="00BC0179">
        <w:trPr>
          <w:trHeight w:val="1407"/>
          <w:jc w:val="center"/>
        </w:trPr>
        <w:tc>
          <w:tcPr>
            <w:tcW w:w="1973" w:type="dxa"/>
            <w:vAlign w:val="center"/>
          </w:tcPr>
          <w:p w:rsidR="00E0173E" w:rsidRPr="00B23B47" w:rsidRDefault="00E0173E" w:rsidP="00BC0179">
            <w:pPr>
              <w:autoSpaceDE w:val="0"/>
              <w:autoSpaceDN w:val="0"/>
              <w:adjustRightInd w:val="0"/>
              <w:rPr>
                <w:rFonts w:ascii="Calibri" w:hAnsi="Calibri" w:cs="Calibri"/>
                <w:sz w:val="22"/>
                <w:szCs w:val="22"/>
              </w:rPr>
            </w:pPr>
            <w:r w:rsidRPr="00B23B47">
              <w:rPr>
                <w:rFonts w:ascii="Calibri" w:hAnsi="Calibri" w:cs="Calibri"/>
                <w:b/>
                <w:bCs/>
                <w:sz w:val="22"/>
                <w:szCs w:val="22"/>
              </w:rPr>
              <w:t>Ley Aplicable</w:t>
            </w:r>
            <w:r w:rsidRPr="00B23B47">
              <w:rPr>
                <w:rFonts w:ascii="Calibri" w:hAnsi="Calibri" w:cs="Calibri"/>
                <w:b/>
                <w:sz w:val="22"/>
                <w:szCs w:val="22"/>
              </w:rPr>
              <w:t xml:space="preserve">: </w:t>
            </w:r>
          </w:p>
          <w:p w:rsidR="00E0173E" w:rsidRPr="00B23B47" w:rsidRDefault="00E0173E" w:rsidP="00BC0179">
            <w:pPr>
              <w:autoSpaceDE w:val="0"/>
              <w:autoSpaceDN w:val="0"/>
              <w:adjustRightInd w:val="0"/>
              <w:rPr>
                <w:rFonts w:ascii="Calibri" w:hAnsi="Calibri" w:cs="Calibri"/>
                <w:b/>
                <w:bCs/>
                <w:sz w:val="22"/>
                <w:szCs w:val="22"/>
                <w:u w:val="single"/>
              </w:rPr>
            </w:pPr>
          </w:p>
        </w:tc>
        <w:tc>
          <w:tcPr>
            <w:tcW w:w="6857" w:type="dxa"/>
            <w:vAlign w:val="center"/>
          </w:tcPr>
          <w:p w:rsidR="00E0173E" w:rsidRPr="00B23B47" w:rsidRDefault="00E0173E" w:rsidP="00BC0179">
            <w:pPr>
              <w:autoSpaceDE w:val="0"/>
              <w:autoSpaceDN w:val="0"/>
              <w:adjustRightInd w:val="0"/>
              <w:jc w:val="both"/>
              <w:rPr>
                <w:rFonts w:ascii="Calibri" w:hAnsi="Calibri" w:cs="Calibri"/>
                <w:b/>
                <w:bCs/>
                <w:sz w:val="22"/>
                <w:szCs w:val="22"/>
                <w:u w:val="single"/>
              </w:rPr>
            </w:pPr>
            <w:r w:rsidRPr="00B23B47">
              <w:rPr>
                <w:rFonts w:ascii="Calibri" w:hAnsi="Calibri" w:cs="Calibri"/>
                <w:sz w:val="22"/>
                <w:szCs w:val="22"/>
              </w:rPr>
              <w:t>Son las normas constitucionales, leyes, decretos y toda otra disposición  legal vigente y publicada en el Estado Plurinacional de Bolivia; y ante cualquier contravención, incumplimiento, violación, vulneración por parte del Transportista es el único responsable ante los órganos jurisdiccionales competentes.</w:t>
            </w:r>
          </w:p>
        </w:tc>
      </w:tr>
      <w:tr w:rsidR="00E0173E" w:rsidRPr="00B23B47" w:rsidTr="00BC0179">
        <w:trPr>
          <w:trHeight w:val="1096"/>
          <w:jc w:val="center"/>
        </w:trPr>
        <w:tc>
          <w:tcPr>
            <w:tcW w:w="1973" w:type="dxa"/>
            <w:vAlign w:val="center"/>
          </w:tcPr>
          <w:p w:rsidR="00E0173E" w:rsidRPr="00B23B47" w:rsidRDefault="00E0173E" w:rsidP="00BC0179">
            <w:pPr>
              <w:autoSpaceDE w:val="0"/>
              <w:autoSpaceDN w:val="0"/>
              <w:adjustRightInd w:val="0"/>
              <w:rPr>
                <w:rFonts w:ascii="Calibri" w:hAnsi="Calibri" w:cs="Calibri"/>
                <w:b/>
                <w:bCs/>
                <w:sz w:val="22"/>
                <w:szCs w:val="22"/>
              </w:rPr>
            </w:pPr>
            <w:r w:rsidRPr="00B23B47">
              <w:rPr>
                <w:rFonts w:ascii="Calibri" w:hAnsi="Calibri" w:cs="Calibri"/>
                <w:b/>
                <w:bCs/>
                <w:sz w:val="22"/>
                <w:szCs w:val="22"/>
              </w:rPr>
              <w:t xml:space="preserve">Manifiesto Internacional de Carga (MIC) </w:t>
            </w:r>
            <w:r w:rsidRPr="00B23B47">
              <w:rPr>
                <w:rFonts w:ascii="Calibri" w:hAnsi="Calibri" w:cs="Calibri"/>
                <w:b/>
                <w:bCs/>
                <w:i/>
                <w:sz w:val="22"/>
                <w:szCs w:val="22"/>
              </w:rPr>
              <w:t>(para transporte internacional):</w:t>
            </w:r>
          </w:p>
        </w:tc>
        <w:tc>
          <w:tcPr>
            <w:tcW w:w="6857" w:type="dxa"/>
            <w:vAlign w:val="center"/>
          </w:tcPr>
          <w:p w:rsidR="00E0173E" w:rsidRPr="00B23B47" w:rsidRDefault="00E0173E" w:rsidP="00BC0179">
            <w:pPr>
              <w:autoSpaceDE w:val="0"/>
              <w:autoSpaceDN w:val="0"/>
              <w:adjustRightInd w:val="0"/>
              <w:jc w:val="both"/>
              <w:rPr>
                <w:rFonts w:ascii="Calibri" w:hAnsi="Calibri" w:cs="Calibri"/>
                <w:sz w:val="22"/>
                <w:szCs w:val="22"/>
              </w:rPr>
            </w:pPr>
            <w:r w:rsidRPr="00B23B47">
              <w:rPr>
                <w:rFonts w:ascii="Calibri" w:hAnsi="Calibri" w:cs="Calibri"/>
                <w:sz w:val="22"/>
                <w:szCs w:val="22"/>
              </w:rPr>
              <w:t>Documento de embarque que contiene la información sobre las mercancías, que amparan el transporte de mercancías en los medios o unidades de transporte habilitados</w:t>
            </w:r>
          </w:p>
        </w:tc>
      </w:tr>
      <w:tr w:rsidR="00E0173E" w:rsidRPr="00B23B47" w:rsidTr="00BC0179">
        <w:trPr>
          <w:trHeight w:val="800"/>
          <w:jc w:val="center"/>
        </w:trPr>
        <w:tc>
          <w:tcPr>
            <w:tcW w:w="1973" w:type="dxa"/>
            <w:vAlign w:val="center"/>
          </w:tcPr>
          <w:p w:rsidR="00E0173E" w:rsidRPr="00B23B47" w:rsidRDefault="00E0173E" w:rsidP="00BC0179">
            <w:pPr>
              <w:autoSpaceDE w:val="0"/>
              <w:autoSpaceDN w:val="0"/>
              <w:adjustRightInd w:val="0"/>
              <w:rPr>
                <w:rFonts w:ascii="Calibri" w:hAnsi="Calibri" w:cs="Calibri"/>
                <w:sz w:val="22"/>
                <w:szCs w:val="22"/>
              </w:rPr>
            </w:pPr>
            <w:r w:rsidRPr="00B23B47">
              <w:rPr>
                <w:rFonts w:ascii="Calibri" w:hAnsi="Calibri" w:cs="Calibri"/>
                <w:b/>
                <w:bCs/>
                <w:sz w:val="22"/>
                <w:szCs w:val="22"/>
              </w:rPr>
              <w:t>Punto de Entrega</w:t>
            </w:r>
            <w:r w:rsidRPr="00B23B47">
              <w:rPr>
                <w:rFonts w:ascii="Calibri" w:hAnsi="Calibri" w:cs="Calibri"/>
                <w:b/>
                <w:sz w:val="22"/>
                <w:szCs w:val="22"/>
              </w:rPr>
              <w:t>:</w:t>
            </w:r>
            <w:r w:rsidRPr="00B23B47">
              <w:rPr>
                <w:rFonts w:ascii="Calibri" w:hAnsi="Calibri" w:cs="Calibri"/>
                <w:sz w:val="22"/>
                <w:szCs w:val="22"/>
              </w:rPr>
              <w:t xml:space="preserve"> </w:t>
            </w:r>
          </w:p>
          <w:p w:rsidR="00E0173E" w:rsidRPr="00B23B47" w:rsidRDefault="00E0173E" w:rsidP="00BC0179">
            <w:pPr>
              <w:autoSpaceDE w:val="0"/>
              <w:autoSpaceDN w:val="0"/>
              <w:adjustRightInd w:val="0"/>
              <w:rPr>
                <w:rFonts w:ascii="Calibri" w:hAnsi="Calibri" w:cs="Calibri"/>
                <w:b/>
                <w:bCs/>
                <w:sz w:val="22"/>
                <w:szCs w:val="22"/>
              </w:rPr>
            </w:pPr>
          </w:p>
        </w:tc>
        <w:tc>
          <w:tcPr>
            <w:tcW w:w="6857" w:type="dxa"/>
            <w:vAlign w:val="center"/>
          </w:tcPr>
          <w:p w:rsidR="00E0173E" w:rsidRPr="00B23B47" w:rsidRDefault="00E0173E" w:rsidP="00BC0179">
            <w:pPr>
              <w:autoSpaceDE w:val="0"/>
              <w:autoSpaceDN w:val="0"/>
              <w:adjustRightInd w:val="0"/>
              <w:jc w:val="both"/>
              <w:rPr>
                <w:rFonts w:ascii="Calibri" w:hAnsi="Calibri" w:cs="Calibri"/>
                <w:sz w:val="22"/>
                <w:szCs w:val="22"/>
              </w:rPr>
            </w:pPr>
            <w:r w:rsidRPr="00B23B47">
              <w:rPr>
                <w:rFonts w:ascii="Calibri" w:hAnsi="Calibri" w:cs="Calibri"/>
                <w:sz w:val="22"/>
                <w:szCs w:val="22"/>
              </w:rPr>
              <w:t>Es el lugar donde se recibe el Producto del Transportista, conforme a las condiciones establecidas en el presente Contrato.</w:t>
            </w:r>
          </w:p>
        </w:tc>
      </w:tr>
      <w:tr w:rsidR="00E0173E" w:rsidRPr="00B23B47" w:rsidTr="00BC0179">
        <w:trPr>
          <w:trHeight w:val="765"/>
          <w:jc w:val="center"/>
        </w:trPr>
        <w:tc>
          <w:tcPr>
            <w:tcW w:w="1973" w:type="dxa"/>
            <w:vAlign w:val="center"/>
          </w:tcPr>
          <w:p w:rsidR="00E0173E" w:rsidRPr="00B23B47" w:rsidRDefault="00E0173E" w:rsidP="00BC0179">
            <w:pPr>
              <w:autoSpaceDE w:val="0"/>
              <w:autoSpaceDN w:val="0"/>
              <w:adjustRightInd w:val="0"/>
              <w:rPr>
                <w:rFonts w:ascii="Calibri" w:hAnsi="Calibri" w:cs="Calibri"/>
                <w:b/>
                <w:bCs/>
                <w:sz w:val="22"/>
                <w:szCs w:val="22"/>
              </w:rPr>
            </w:pPr>
            <w:r w:rsidRPr="00B23B47">
              <w:rPr>
                <w:rFonts w:ascii="Calibri" w:hAnsi="Calibri" w:cs="Calibri"/>
                <w:b/>
                <w:bCs/>
                <w:sz w:val="22"/>
                <w:szCs w:val="22"/>
              </w:rPr>
              <w:t>Punto de Recepción</w:t>
            </w:r>
            <w:r w:rsidRPr="00B23B47">
              <w:rPr>
                <w:rFonts w:ascii="Calibri" w:hAnsi="Calibri" w:cs="Calibri"/>
                <w:b/>
                <w:sz w:val="22"/>
                <w:szCs w:val="22"/>
              </w:rPr>
              <w:t>:</w:t>
            </w:r>
            <w:r w:rsidRPr="00B23B47">
              <w:rPr>
                <w:rFonts w:ascii="Calibri" w:hAnsi="Calibri" w:cs="Calibri"/>
                <w:sz w:val="22"/>
                <w:szCs w:val="22"/>
              </w:rPr>
              <w:t xml:space="preserve"> </w:t>
            </w:r>
          </w:p>
        </w:tc>
        <w:tc>
          <w:tcPr>
            <w:tcW w:w="6857" w:type="dxa"/>
            <w:vAlign w:val="center"/>
          </w:tcPr>
          <w:p w:rsidR="00E0173E" w:rsidRPr="00B23B47" w:rsidRDefault="00E0173E" w:rsidP="00BC0179">
            <w:pPr>
              <w:autoSpaceDE w:val="0"/>
              <w:autoSpaceDN w:val="0"/>
              <w:adjustRightInd w:val="0"/>
              <w:jc w:val="both"/>
              <w:rPr>
                <w:rFonts w:ascii="Calibri" w:hAnsi="Calibri" w:cs="Calibri"/>
                <w:sz w:val="22"/>
                <w:szCs w:val="22"/>
              </w:rPr>
            </w:pPr>
            <w:r w:rsidRPr="00B23B47">
              <w:rPr>
                <w:rFonts w:ascii="Calibri" w:hAnsi="Calibri" w:cs="Calibri"/>
                <w:sz w:val="22"/>
                <w:szCs w:val="22"/>
              </w:rPr>
              <w:t>Es el lugar donde se entrega el Producto al Transportista, conforme a las condiciones establecidas en el presente Contrato.</w:t>
            </w:r>
          </w:p>
        </w:tc>
      </w:tr>
      <w:tr w:rsidR="00E0173E" w:rsidRPr="00B23B47" w:rsidTr="00BC0179">
        <w:trPr>
          <w:trHeight w:val="715"/>
          <w:jc w:val="center"/>
        </w:trPr>
        <w:tc>
          <w:tcPr>
            <w:tcW w:w="1973" w:type="dxa"/>
            <w:vAlign w:val="center"/>
          </w:tcPr>
          <w:p w:rsidR="00E0173E" w:rsidRPr="00B23B47" w:rsidRDefault="00E0173E" w:rsidP="00BC0179">
            <w:pPr>
              <w:autoSpaceDE w:val="0"/>
              <w:autoSpaceDN w:val="0"/>
              <w:adjustRightInd w:val="0"/>
              <w:rPr>
                <w:rFonts w:ascii="Calibri" w:hAnsi="Calibri" w:cs="Calibri"/>
                <w:b/>
                <w:bCs/>
                <w:sz w:val="22"/>
                <w:szCs w:val="22"/>
              </w:rPr>
            </w:pPr>
            <w:r w:rsidRPr="00B23B47">
              <w:rPr>
                <w:rFonts w:ascii="Calibri" w:hAnsi="Calibri" w:cs="Calibri"/>
                <w:b/>
                <w:bCs/>
                <w:sz w:val="22"/>
                <w:szCs w:val="22"/>
              </w:rPr>
              <w:t>Planta y/o Refinería (s):</w:t>
            </w:r>
          </w:p>
        </w:tc>
        <w:tc>
          <w:tcPr>
            <w:tcW w:w="6857" w:type="dxa"/>
            <w:vAlign w:val="center"/>
          </w:tcPr>
          <w:p w:rsidR="00E0173E" w:rsidRPr="00B23B47" w:rsidRDefault="00E0173E" w:rsidP="00BC0179">
            <w:pPr>
              <w:autoSpaceDE w:val="0"/>
              <w:autoSpaceDN w:val="0"/>
              <w:adjustRightInd w:val="0"/>
              <w:jc w:val="both"/>
              <w:rPr>
                <w:rFonts w:ascii="Calibri" w:hAnsi="Calibri" w:cs="Calibri"/>
                <w:sz w:val="22"/>
                <w:szCs w:val="22"/>
              </w:rPr>
            </w:pPr>
            <w:r w:rsidRPr="00B23B47">
              <w:rPr>
                <w:rFonts w:ascii="Calibri" w:hAnsi="Calibri" w:cs="Calibri"/>
                <w:sz w:val="22"/>
                <w:szCs w:val="22"/>
              </w:rPr>
              <w:t>Es el conjunto de instalaciones donde se almacena el Producto.</w:t>
            </w:r>
          </w:p>
        </w:tc>
      </w:tr>
      <w:tr w:rsidR="00E0173E" w:rsidRPr="00B23B47" w:rsidTr="00BC0179">
        <w:trPr>
          <w:trHeight w:val="1657"/>
          <w:jc w:val="center"/>
        </w:trPr>
        <w:tc>
          <w:tcPr>
            <w:tcW w:w="1973" w:type="dxa"/>
            <w:vAlign w:val="center"/>
          </w:tcPr>
          <w:p w:rsidR="00E0173E" w:rsidRPr="00B23B47" w:rsidRDefault="00E0173E" w:rsidP="00BC0179">
            <w:pPr>
              <w:autoSpaceDE w:val="0"/>
              <w:autoSpaceDN w:val="0"/>
              <w:adjustRightInd w:val="0"/>
              <w:rPr>
                <w:rFonts w:ascii="Calibri" w:hAnsi="Calibri" w:cs="Calibri"/>
                <w:bCs/>
                <w:sz w:val="22"/>
                <w:szCs w:val="22"/>
              </w:rPr>
            </w:pPr>
            <w:r w:rsidRPr="00B23B47">
              <w:rPr>
                <w:rFonts w:ascii="Calibri" w:hAnsi="Calibri" w:cs="Calibri"/>
                <w:b/>
                <w:bCs/>
                <w:sz w:val="22"/>
                <w:szCs w:val="22"/>
              </w:rPr>
              <w:t xml:space="preserve">Servicio: </w:t>
            </w:r>
          </w:p>
          <w:p w:rsidR="00E0173E" w:rsidRPr="00B23B47" w:rsidRDefault="00E0173E" w:rsidP="00BC0179">
            <w:pPr>
              <w:autoSpaceDE w:val="0"/>
              <w:autoSpaceDN w:val="0"/>
              <w:adjustRightInd w:val="0"/>
              <w:rPr>
                <w:rFonts w:ascii="Calibri" w:hAnsi="Calibri" w:cs="Calibri"/>
                <w:b/>
                <w:bCs/>
                <w:sz w:val="22"/>
                <w:szCs w:val="22"/>
              </w:rPr>
            </w:pPr>
          </w:p>
        </w:tc>
        <w:tc>
          <w:tcPr>
            <w:tcW w:w="6857" w:type="dxa"/>
            <w:vAlign w:val="center"/>
          </w:tcPr>
          <w:p w:rsidR="00E0173E" w:rsidRPr="00B23B47" w:rsidRDefault="00E0173E" w:rsidP="00BC0179">
            <w:pPr>
              <w:autoSpaceDE w:val="0"/>
              <w:autoSpaceDN w:val="0"/>
              <w:adjustRightInd w:val="0"/>
              <w:jc w:val="both"/>
              <w:rPr>
                <w:rFonts w:ascii="Calibri" w:hAnsi="Calibri" w:cs="Calibri"/>
                <w:sz w:val="22"/>
                <w:szCs w:val="22"/>
              </w:rPr>
            </w:pPr>
            <w:r w:rsidRPr="00B23B47">
              <w:rPr>
                <w:rFonts w:ascii="Calibri" w:hAnsi="Calibri" w:cs="Calibri"/>
                <w:bCs/>
                <w:sz w:val="22"/>
                <w:szCs w:val="22"/>
              </w:rPr>
              <w:t xml:space="preserve">Significa el transporte nacional/internacional del Producto de </w:t>
            </w:r>
            <w:r w:rsidRPr="00B23B47">
              <w:rPr>
                <w:rFonts w:ascii="Calibri" w:hAnsi="Calibri" w:cs="Calibri"/>
                <w:sz w:val="22"/>
                <w:szCs w:val="22"/>
              </w:rPr>
              <w:t>propiedad o solicitado por e</w:t>
            </w:r>
            <w:r w:rsidRPr="00B23B47">
              <w:rPr>
                <w:rFonts w:ascii="Calibri" w:hAnsi="Calibri" w:cs="Calibri"/>
                <w:bCs/>
                <w:sz w:val="22"/>
                <w:szCs w:val="22"/>
              </w:rPr>
              <w:t xml:space="preserve">l Contratante, </w:t>
            </w:r>
            <w:r w:rsidRPr="00B23B47">
              <w:rPr>
                <w:rFonts w:ascii="Calibri" w:hAnsi="Calibri" w:cs="Calibri"/>
                <w:sz w:val="22"/>
                <w:szCs w:val="22"/>
              </w:rPr>
              <w:t>que debe llevar a cabo el Transportista a favor del Contratante conforme al objeto de este Contrato, con su personal, materiales y recursos, bajo su exclusiva responsabilidad y riesgo, cumpliendo las previsiones de este Contrato, sus anexos y la Ley Aplicable, para lo cual cuenta con los permisos, licencias y autorizaciones correspondientes.</w:t>
            </w:r>
          </w:p>
        </w:tc>
      </w:tr>
      <w:tr w:rsidR="00E0173E" w:rsidRPr="00B23B47" w:rsidTr="00BC0179">
        <w:trPr>
          <w:trHeight w:val="384"/>
          <w:jc w:val="center"/>
        </w:trPr>
        <w:tc>
          <w:tcPr>
            <w:tcW w:w="1973" w:type="dxa"/>
            <w:vAlign w:val="center"/>
          </w:tcPr>
          <w:p w:rsidR="00E0173E" w:rsidRPr="00B23B47" w:rsidRDefault="00E0173E" w:rsidP="00BC0179">
            <w:pPr>
              <w:autoSpaceDE w:val="0"/>
              <w:autoSpaceDN w:val="0"/>
              <w:adjustRightInd w:val="0"/>
              <w:rPr>
                <w:rFonts w:ascii="Calibri" w:hAnsi="Calibri" w:cs="Calibri"/>
                <w:b/>
                <w:bCs/>
                <w:sz w:val="22"/>
                <w:szCs w:val="22"/>
              </w:rPr>
            </w:pPr>
            <w:r w:rsidRPr="00B23B47">
              <w:rPr>
                <w:rFonts w:ascii="Calibri" w:hAnsi="Calibri" w:cs="Calibri"/>
                <w:b/>
                <w:bCs/>
                <w:sz w:val="22"/>
                <w:szCs w:val="22"/>
              </w:rPr>
              <w:t xml:space="preserve">Tonelada Métrica: </w:t>
            </w:r>
          </w:p>
        </w:tc>
        <w:tc>
          <w:tcPr>
            <w:tcW w:w="6857" w:type="dxa"/>
            <w:vAlign w:val="center"/>
          </w:tcPr>
          <w:p w:rsidR="00E0173E" w:rsidRPr="00B23B47" w:rsidRDefault="00E0173E" w:rsidP="00BC0179">
            <w:pPr>
              <w:autoSpaceDE w:val="0"/>
              <w:autoSpaceDN w:val="0"/>
              <w:adjustRightInd w:val="0"/>
              <w:rPr>
                <w:rFonts w:ascii="Calibri" w:hAnsi="Calibri" w:cs="Calibri"/>
                <w:sz w:val="22"/>
                <w:szCs w:val="22"/>
              </w:rPr>
            </w:pPr>
            <w:r w:rsidRPr="00B23B47">
              <w:rPr>
                <w:rFonts w:ascii="Calibri" w:hAnsi="Calibri" w:cs="Calibri"/>
                <w:sz w:val="22"/>
                <w:szCs w:val="22"/>
              </w:rPr>
              <w:t>Unidad de masa equivalente a un mil kilogramos (1000 Kg).</w:t>
            </w:r>
          </w:p>
        </w:tc>
      </w:tr>
      <w:tr w:rsidR="00E0173E" w:rsidRPr="00B23B47" w:rsidTr="00BC0179">
        <w:trPr>
          <w:trHeight w:val="1974"/>
          <w:jc w:val="center"/>
        </w:trPr>
        <w:tc>
          <w:tcPr>
            <w:tcW w:w="1973" w:type="dxa"/>
            <w:vAlign w:val="center"/>
          </w:tcPr>
          <w:p w:rsidR="00E0173E" w:rsidRPr="00B23B47" w:rsidRDefault="00E0173E" w:rsidP="00BC0179">
            <w:pPr>
              <w:autoSpaceDE w:val="0"/>
              <w:autoSpaceDN w:val="0"/>
              <w:adjustRightInd w:val="0"/>
              <w:rPr>
                <w:rFonts w:ascii="Calibri" w:hAnsi="Calibri" w:cs="Calibri"/>
                <w:b/>
                <w:bCs/>
                <w:sz w:val="22"/>
                <w:szCs w:val="22"/>
              </w:rPr>
            </w:pPr>
            <w:r w:rsidRPr="00B23B47">
              <w:rPr>
                <w:rFonts w:ascii="Calibri" w:hAnsi="Calibri" w:cs="Calibri"/>
                <w:b/>
                <w:bCs/>
                <w:sz w:val="22"/>
                <w:szCs w:val="22"/>
              </w:rPr>
              <w:t>Tráfico ilícito de Sustancias Controladas:</w:t>
            </w:r>
          </w:p>
        </w:tc>
        <w:tc>
          <w:tcPr>
            <w:tcW w:w="6857" w:type="dxa"/>
            <w:vAlign w:val="center"/>
          </w:tcPr>
          <w:p w:rsidR="00E0173E" w:rsidRPr="00B23B47" w:rsidRDefault="00E0173E" w:rsidP="00BC0179">
            <w:pPr>
              <w:autoSpaceDE w:val="0"/>
              <w:autoSpaceDN w:val="0"/>
              <w:adjustRightInd w:val="0"/>
              <w:jc w:val="both"/>
              <w:rPr>
                <w:rFonts w:ascii="Calibri" w:hAnsi="Calibri" w:cs="Calibri"/>
                <w:sz w:val="22"/>
                <w:szCs w:val="22"/>
              </w:rPr>
            </w:pPr>
            <w:r w:rsidRPr="00B23B47">
              <w:rPr>
                <w:rFonts w:ascii="Calibri" w:hAnsi="Calibri" w:cs="Calibri"/>
                <w:sz w:val="22"/>
                <w:szCs w:val="22"/>
              </w:rPr>
              <w:t xml:space="preserve">Es todo acto dirigido o emergente de las acciones de producir, fabricar, poseer dolosamente, tener en depósito o almacenamiento, transportar, entregar, suministrar, comprar, vender, donar, introducir al país, sacar del país y/o realizar transacciones a cualquier título; financiar actividades contrarias a las disposiciones de la Ley N° 1008 de 19 de julio de 1988 - Ley de Régimen de la Coca y Sustancias Controladas o de otras normas jurídicas.  </w:t>
            </w:r>
          </w:p>
        </w:tc>
      </w:tr>
    </w:tbl>
    <w:p w:rsidR="00E0173E" w:rsidRPr="00B23B47" w:rsidRDefault="00E0173E" w:rsidP="00E0173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Calibri" w:hAnsi="Calibri" w:cs="Calibri"/>
          <w:sz w:val="22"/>
          <w:szCs w:val="22"/>
        </w:rPr>
      </w:pPr>
    </w:p>
    <w:p w:rsidR="00E0173E" w:rsidRPr="00B23B47" w:rsidRDefault="00E0173E" w:rsidP="00BE5B19">
      <w:pPr>
        <w:pStyle w:val="Prrafodelista"/>
        <w:numPr>
          <w:ilvl w:val="1"/>
          <w:numId w:val="33"/>
        </w:numPr>
        <w:autoSpaceDE w:val="0"/>
        <w:autoSpaceDN w:val="0"/>
        <w:adjustRightInd w:val="0"/>
        <w:ind w:left="851" w:hanging="851"/>
        <w:contextualSpacing/>
        <w:jc w:val="both"/>
        <w:rPr>
          <w:rFonts w:ascii="Calibri" w:hAnsi="Calibri" w:cs="Calibri"/>
          <w:bCs/>
          <w:sz w:val="22"/>
          <w:szCs w:val="22"/>
        </w:rPr>
      </w:pPr>
      <w:r w:rsidRPr="00B23B47">
        <w:rPr>
          <w:rFonts w:ascii="Calibri" w:hAnsi="Calibri" w:cs="Calibri"/>
          <w:b/>
          <w:bCs/>
          <w:sz w:val="22"/>
          <w:szCs w:val="22"/>
        </w:rPr>
        <w:t>Relación entre las Partes</w:t>
      </w:r>
      <w:r w:rsidRPr="00B23B47">
        <w:rPr>
          <w:rFonts w:ascii="Calibri" w:hAnsi="Calibri" w:cs="Calibri"/>
          <w:bCs/>
          <w:sz w:val="22"/>
          <w:szCs w:val="22"/>
        </w:rPr>
        <w:t xml:space="preserve">: 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Transportista, quien será plenamente responsable por todos los aspectos relacionados con este Contrato y la Ley Aplicable. </w:t>
      </w:r>
    </w:p>
    <w:p w:rsidR="00E0173E" w:rsidRPr="00B23B47" w:rsidRDefault="00E0173E" w:rsidP="00E0173E">
      <w:pPr>
        <w:pStyle w:val="Prrafodelista"/>
        <w:autoSpaceDE w:val="0"/>
        <w:autoSpaceDN w:val="0"/>
        <w:adjustRightInd w:val="0"/>
        <w:ind w:left="851"/>
        <w:jc w:val="both"/>
        <w:rPr>
          <w:rFonts w:ascii="Calibri" w:hAnsi="Calibri" w:cs="Calibri"/>
          <w:b/>
          <w:bCs/>
          <w:sz w:val="22"/>
          <w:szCs w:val="22"/>
        </w:rPr>
      </w:pPr>
    </w:p>
    <w:p w:rsidR="00E0173E" w:rsidRPr="00B23B47" w:rsidRDefault="00E0173E" w:rsidP="00BE5B19">
      <w:pPr>
        <w:pStyle w:val="Prrafodelista"/>
        <w:numPr>
          <w:ilvl w:val="1"/>
          <w:numId w:val="33"/>
        </w:numPr>
        <w:autoSpaceDE w:val="0"/>
        <w:autoSpaceDN w:val="0"/>
        <w:adjustRightInd w:val="0"/>
        <w:ind w:left="851" w:hanging="851"/>
        <w:contextualSpacing/>
        <w:jc w:val="both"/>
        <w:rPr>
          <w:rFonts w:ascii="Calibri" w:hAnsi="Calibri" w:cs="Calibri"/>
          <w:bCs/>
          <w:sz w:val="22"/>
          <w:szCs w:val="22"/>
        </w:rPr>
      </w:pPr>
      <w:r w:rsidRPr="00B23B47">
        <w:rPr>
          <w:rFonts w:ascii="Calibri" w:hAnsi="Calibri" w:cs="Calibri"/>
          <w:b/>
          <w:bCs/>
          <w:sz w:val="22"/>
          <w:szCs w:val="22"/>
        </w:rPr>
        <w:t xml:space="preserve">Ley que rige el Contrato: </w:t>
      </w:r>
      <w:r w:rsidRPr="00B23B47">
        <w:rPr>
          <w:rFonts w:ascii="Calibri" w:hAnsi="Calibri" w:cs="Calibri"/>
          <w:bCs/>
          <w:sz w:val="22"/>
          <w:szCs w:val="22"/>
        </w:rPr>
        <w:t>Este Contrato, su significado e interpretación y la relación que crea entre las Partes, se regirá por la Ley Aplicable.</w:t>
      </w:r>
    </w:p>
    <w:p w:rsidR="00E0173E" w:rsidRPr="00B23B47" w:rsidRDefault="00E0173E" w:rsidP="00E0173E">
      <w:pPr>
        <w:pStyle w:val="Prrafodelista"/>
        <w:rPr>
          <w:rFonts w:ascii="Calibri" w:hAnsi="Calibri" w:cs="Calibri"/>
          <w:bCs/>
          <w:sz w:val="22"/>
          <w:szCs w:val="22"/>
        </w:rPr>
      </w:pPr>
    </w:p>
    <w:p w:rsidR="00E0173E" w:rsidRPr="00B23B47" w:rsidRDefault="00E0173E" w:rsidP="00BE5B19">
      <w:pPr>
        <w:pStyle w:val="Prrafodelista"/>
        <w:numPr>
          <w:ilvl w:val="1"/>
          <w:numId w:val="33"/>
        </w:numPr>
        <w:autoSpaceDE w:val="0"/>
        <w:autoSpaceDN w:val="0"/>
        <w:adjustRightInd w:val="0"/>
        <w:ind w:left="851" w:hanging="851"/>
        <w:contextualSpacing/>
        <w:jc w:val="both"/>
        <w:rPr>
          <w:rFonts w:ascii="Calibri" w:hAnsi="Calibri" w:cs="Calibri"/>
          <w:bCs/>
          <w:sz w:val="22"/>
          <w:szCs w:val="22"/>
        </w:rPr>
      </w:pPr>
      <w:r w:rsidRPr="00B23B47">
        <w:rPr>
          <w:rFonts w:ascii="Calibri" w:hAnsi="Calibri" w:cs="Calibri"/>
          <w:b/>
          <w:bCs/>
          <w:sz w:val="22"/>
          <w:szCs w:val="22"/>
        </w:rPr>
        <w:t xml:space="preserve">Idioma: </w:t>
      </w:r>
      <w:r w:rsidRPr="00B23B47">
        <w:rPr>
          <w:rFonts w:ascii="Calibri" w:hAnsi="Calibri" w:cs="Calibri"/>
          <w:bCs/>
          <w:sz w:val="22"/>
          <w:szCs w:val="22"/>
        </w:rPr>
        <w:t>Este Contrato se ha celebrado en español, idioma por el que se regirán obligatoriamente todas las materias relacionadas con el mismo o su interpretación.</w:t>
      </w:r>
    </w:p>
    <w:p w:rsidR="00E0173E" w:rsidRPr="00B23B47" w:rsidRDefault="00E0173E" w:rsidP="00E0173E">
      <w:pPr>
        <w:pStyle w:val="Prrafodelista"/>
        <w:rPr>
          <w:rFonts w:ascii="Calibri" w:hAnsi="Calibri" w:cs="Calibri"/>
          <w:bCs/>
          <w:sz w:val="22"/>
          <w:szCs w:val="22"/>
        </w:rPr>
      </w:pPr>
    </w:p>
    <w:p w:rsidR="00E0173E" w:rsidRPr="00B23B47" w:rsidRDefault="00E0173E" w:rsidP="00BE5B19">
      <w:pPr>
        <w:pStyle w:val="Prrafodelista"/>
        <w:numPr>
          <w:ilvl w:val="1"/>
          <w:numId w:val="33"/>
        </w:numPr>
        <w:autoSpaceDE w:val="0"/>
        <w:autoSpaceDN w:val="0"/>
        <w:adjustRightInd w:val="0"/>
        <w:ind w:left="851" w:hanging="851"/>
        <w:contextualSpacing/>
        <w:jc w:val="both"/>
        <w:rPr>
          <w:rFonts w:ascii="Calibri" w:hAnsi="Calibri" w:cs="Calibri"/>
          <w:bCs/>
          <w:sz w:val="22"/>
          <w:szCs w:val="22"/>
        </w:rPr>
      </w:pPr>
      <w:r w:rsidRPr="00B23B47">
        <w:rPr>
          <w:rFonts w:ascii="Calibri" w:hAnsi="Calibri" w:cs="Calibri"/>
          <w:b/>
          <w:bCs/>
          <w:sz w:val="22"/>
          <w:szCs w:val="22"/>
        </w:rPr>
        <w:t>Encabezamientos</w:t>
      </w:r>
      <w:r w:rsidRPr="00B23B47">
        <w:rPr>
          <w:rFonts w:ascii="Calibri" w:hAnsi="Calibri" w:cs="Calibri"/>
          <w:bCs/>
          <w:sz w:val="22"/>
          <w:szCs w:val="22"/>
        </w:rPr>
        <w:t>: El contenido de este Contrato no se verá restringido, modificado o afectado por los encabezamientos.</w:t>
      </w:r>
    </w:p>
    <w:p w:rsidR="00E0173E" w:rsidRPr="00B23B47" w:rsidRDefault="00E0173E" w:rsidP="00E0173E">
      <w:pPr>
        <w:pStyle w:val="Prrafodelista"/>
        <w:rPr>
          <w:rFonts w:ascii="Calibri" w:hAnsi="Calibri" w:cs="Calibri"/>
          <w:b/>
          <w:bCs/>
          <w:sz w:val="22"/>
          <w:szCs w:val="22"/>
        </w:rPr>
      </w:pPr>
    </w:p>
    <w:p w:rsidR="00E0173E" w:rsidRPr="00B23B47" w:rsidRDefault="00E0173E" w:rsidP="00BE5B19">
      <w:pPr>
        <w:pStyle w:val="Prrafodelista"/>
        <w:numPr>
          <w:ilvl w:val="1"/>
          <w:numId w:val="33"/>
        </w:numPr>
        <w:autoSpaceDE w:val="0"/>
        <w:autoSpaceDN w:val="0"/>
        <w:adjustRightInd w:val="0"/>
        <w:ind w:left="851" w:hanging="851"/>
        <w:contextualSpacing/>
        <w:jc w:val="both"/>
        <w:rPr>
          <w:rFonts w:ascii="Calibri" w:hAnsi="Calibri" w:cs="Calibri"/>
          <w:bCs/>
          <w:sz w:val="22"/>
          <w:szCs w:val="22"/>
        </w:rPr>
      </w:pPr>
      <w:r w:rsidRPr="00B23B47">
        <w:rPr>
          <w:rFonts w:ascii="Calibri" w:hAnsi="Calibri" w:cs="Calibri"/>
          <w:b/>
          <w:bCs/>
          <w:sz w:val="22"/>
          <w:szCs w:val="22"/>
        </w:rPr>
        <w:t xml:space="preserve">Documentos que forman parte del Contrato: </w:t>
      </w:r>
      <w:r w:rsidRPr="00B23B47">
        <w:rPr>
          <w:rFonts w:ascii="Calibri" w:hAnsi="Calibri" w:cs="Calibri"/>
          <w:bCs/>
          <w:sz w:val="22"/>
          <w:szCs w:val="22"/>
        </w:rPr>
        <w:t>Forman parte del presente Contrato los siguientes documentos:</w:t>
      </w:r>
    </w:p>
    <w:p w:rsidR="00E0173E" w:rsidRPr="00B23B47" w:rsidRDefault="00E0173E" w:rsidP="00E0173E">
      <w:pPr>
        <w:tabs>
          <w:tab w:val="left" w:pos="0"/>
          <w:tab w:val="left" w:pos="5040"/>
          <w:tab w:val="left" w:pos="5760"/>
          <w:tab w:val="left" w:pos="6480"/>
          <w:tab w:val="left" w:pos="7200"/>
          <w:tab w:val="left" w:pos="7920"/>
          <w:tab w:val="left" w:pos="8640"/>
          <w:tab w:val="left" w:pos="9360"/>
        </w:tabs>
        <w:ind w:left="851"/>
        <w:jc w:val="both"/>
        <w:rPr>
          <w:rFonts w:ascii="Calibri" w:hAnsi="Calibri" w:cs="Calibri"/>
          <w:sz w:val="22"/>
          <w:szCs w:val="22"/>
        </w:rPr>
      </w:pPr>
    </w:p>
    <w:p w:rsidR="00E0173E" w:rsidRPr="00B23B47" w:rsidRDefault="00E0173E" w:rsidP="00E0173E">
      <w:pPr>
        <w:tabs>
          <w:tab w:val="left" w:pos="0"/>
          <w:tab w:val="left" w:pos="5040"/>
          <w:tab w:val="left" w:pos="5760"/>
          <w:tab w:val="left" w:pos="6480"/>
          <w:tab w:val="left" w:pos="7200"/>
          <w:tab w:val="left" w:pos="7920"/>
          <w:tab w:val="left" w:pos="8640"/>
          <w:tab w:val="left" w:pos="9360"/>
        </w:tabs>
        <w:ind w:left="851"/>
        <w:jc w:val="both"/>
        <w:rPr>
          <w:rFonts w:ascii="Calibri" w:hAnsi="Calibri" w:cs="Calibri"/>
          <w:sz w:val="22"/>
          <w:szCs w:val="22"/>
        </w:rPr>
      </w:pPr>
      <w:r w:rsidRPr="00B23B47">
        <w:rPr>
          <w:rFonts w:ascii="Calibri" w:hAnsi="Calibri" w:cs="Calibri"/>
          <w:sz w:val="22"/>
          <w:szCs w:val="22"/>
        </w:rPr>
        <w:t xml:space="preserve">Anexo  1    </w:t>
      </w:r>
    </w:p>
    <w:p w:rsidR="00E0173E" w:rsidRPr="00B23B47" w:rsidRDefault="00E0173E" w:rsidP="00E0173E">
      <w:pPr>
        <w:tabs>
          <w:tab w:val="left" w:pos="1701"/>
          <w:tab w:val="left" w:pos="2694"/>
        </w:tabs>
        <w:ind w:left="851"/>
        <w:jc w:val="both"/>
        <w:rPr>
          <w:rFonts w:ascii="Calibri" w:hAnsi="Calibri" w:cs="Calibri"/>
          <w:sz w:val="22"/>
          <w:szCs w:val="22"/>
        </w:rPr>
      </w:pPr>
      <w:r w:rsidRPr="00B23B47">
        <w:rPr>
          <w:rFonts w:ascii="Calibri" w:hAnsi="Calibri" w:cs="Calibri"/>
          <w:sz w:val="22"/>
          <w:szCs w:val="22"/>
        </w:rPr>
        <w:t>Anexo  2</w:t>
      </w:r>
      <w:r w:rsidRPr="00B23B47">
        <w:rPr>
          <w:rFonts w:ascii="Calibri" w:hAnsi="Calibri" w:cs="Calibri"/>
          <w:sz w:val="22"/>
          <w:szCs w:val="22"/>
        </w:rPr>
        <w:tab/>
      </w:r>
    </w:p>
    <w:p w:rsidR="00E0173E" w:rsidRPr="00B23B47" w:rsidRDefault="00E0173E" w:rsidP="00E0173E">
      <w:pPr>
        <w:tabs>
          <w:tab w:val="left" w:pos="1701"/>
          <w:tab w:val="left" w:pos="2694"/>
        </w:tabs>
        <w:ind w:left="851"/>
        <w:jc w:val="both"/>
        <w:rPr>
          <w:rFonts w:ascii="Calibri" w:hAnsi="Calibri" w:cs="Calibri"/>
          <w:sz w:val="22"/>
          <w:szCs w:val="22"/>
        </w:rPr>
      </w:pPr>
      <w:r w:rsidRPr="00B23B47">
        <w:rPr>
          <w:rFonts w:ascii="Calibri" w:hAnsi="Calibri" w:cs="Calibri"/>
          <w:sz w:val="22"/>
          <w:szCs w:val="22"/>
        </w:rPr>
        <w:t>Anexo  3</w:t>
      </w:r>
    </w:p>
    <w:p w:rsidR="00E0173E" w:rsidRPr="00B23B47" w:rsidRDefault="00E0173E" w:rsidP="00E0173E">
      <w:pPr>
        <w:ind w:left="851"/>
        <w:jc w:val="both"/>
        <w:rPr>
          <w:rFonts w:ascii="Calibri" w:hAnsi="Calibri" w:cs="Calibri"/>
          <w:sz w:val="22"/>
          <w:szCs w:val="22"/>
        </w:rPr>
      </w:pPr>
      <w:r w:rsidRPr="00B23B47">
        <w:rPr>
          <w:rFonts w:ascii="Calibri" w:hAnsi="Calibri" w:cs="Calibri"/>
          <w:sz w:val="22"/>
          <w:szCs w:val="22"/>
        </w:rPr>
        <w:t xml:space="preserve"> </w:t>
      </w:r>
    </w:p>
    <w:p w:rsidR="00E0173E" w:rsidRPr="00B23B47" w:rsidRDefault="00E0173E" w:rsidP="00BE5B19">
      <w:pPr>
        <w:pStyle w:val="Prrafodelista"/>
        <w:numPr>
          <w:ilvl w:val="1"/>
          <w:numId w:val="33"/>
        </w:numPr>
        <w:autoSpaceDE w:val="0"/>
        <w:autoSpaceDN w:val="0"/>
        <w:adjustRightInd w:val="0"/>
        <w:ind w:left="851" w:hanging="851"/>
        <w:contextualSpacing/>
        <w:jc w:val="both"/>
        <w:rPr>
          <w:rFonts w:ascii="Calibri" w:hAnsi="Calibri" w:cs="Calibri"/>
          <w:bCs/>
          <w:sz w:val="22"/>
          <w:szCs w:val="22"/>
        </w:rPr>
      </w:pPr>
      <w:r w:rsidRPr="00B23B47">
        <w:rPr>
          <w:rFonts w:ascii="Calibri" w:hAnsi="Calibri" w:cs="Calibri"/>
          <w:b/>
          <w:bCs/>
          <w:sz w:val="22"/>
          <w:szCs w:val="22"/>
        </w:rPr>
        <w:t>Totalidad del acuerdo</w:t>
      </w:r>
      <w:r w:rsidRPr="00B23B47">
        <w:rPr>
          <w:rFonts w:ascii="Calibri" w:hAnsi="Calibri" w:cs="Calibri"/>
          <w:bCs/>
          <w:sz w:val="22"/>
          <w:szCs w:val="22"/>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0173E" w:rsidRPr="00B23B47" w:rsidRDefault="00E0173E" w:rsidP="00E0173E">
      <w:pPr>
        <w:pStyle w:val="Prrafodelista"/>
        <w:autoSpaceDE w:val="0"/>
        <w:autoSpaceDN w:val="0"/>
        <w:adjustRightInd w:val="0"/>
        <w:ind w:left="851"/>
        <w:jc w:val="both"/>
        <w:rPr>
          <w:rFonts w:ascii="Calibri" w:hAnsi="Calibri" w:cs="Calibri"/>
          <w:b/>
          <w:bCs/>
          <w:sz w:val="22"/>
          <w:szCs w:val="22"/>
        </w:rPr>
      </w:pPr>
    </w:p>
    <w:p w:rsidR="00E0173E" w:rsidRPr="00B23B47" w:rsidRDefault="00E0173E" w:rsidP="00BE5B19">
      <w:pPr>
        <w:pStyle w:val="Prrafodelista"/>
        <w:numPr>
          <w:ilvl w:val="1"/>
          <w:numId w:val="33"/>
        </w:numPr>
        <w:autoSpaceDE w:val="0"/>
        <w:autoSpaceDN w:val="0"/>
        <w:adjustRightInd w:val="0"/>
        <w:ind w:left="851" w:hanging="851"/>
        <w:contextualSpacing/>
        <w:jc w:val="both"/>
        <w:rPr>
          <w:rFonts w:ascii="Calibri" w:hAnsi="Calibri" w:cs="Calibri"/>
          <w:b/>
          <w:bCs/>
          <w:sz w:val="22"/>
          <w:szCs w:val="22"/>
        </w:rPr>
      </w:pPr>
      <w:r w:rsidRPr="00B23B47">
        <w:rPr>
          <w:rFonts w:ascii="Calibri" w:hAnsi="Calibri" w:cs="Calibri"/>
          <w:b/>
          <w:bCs/>
          <w:sz w:val="22"/>
          <w:szCs w:val="22"/>
        </w:rPr>
        <w:t>Modificaciones</w:t>
      </w:r>
      <w:r w:rsidRPr="00B23B47">
        <w:rPr>
          <w:rFonts w:ascii="Calibri" w:hAnsi="Calibri" w:cs="Calibri"/>
          <w:bCs/>
          <w:sz w:val="22"/>
          <w:szCs w:val="22"/>
        </w:rPr>
        <w:t>: Las Partes convienen que, cualquier variación, modificación o cambio a los términos aquí acordados deberá constar por escrito mediante la suscripción de una adenda,  debidamente firmada por sus representantes legales.</w:t>
      </w:r>
      <w:r w:rsidRPr="00B23B47">
        <w:rPr>
          <w:rFonts w:ascii="Calibri" w:hAnsi="Calibri" w:cs="Calibri"/>
          <w:b/>
          <w:bCs/>
          <w:sz w:val="22"/>
          <w:szCs w:val="22"/>
        </w:rPr>
        <w:t xml:space="preserve"> </w:t>
      </w:r>
    </w:p>
    <w:p w:rsidR="00E0173E" w:rsidRPr="00B23B47" w:rsidRDefault="00E0173E" w:rsidP="00E0173E">
      <w:pPr>
        <w:pStyle w:val="Prrafodelista"/>
        <w:autoSpaceDE w:val="0"/>
        <w:autoSpaceDN w:val="0"/>
        <w:adjustRightInd w:val="0"/>
        <w:ind w:left="851"/>
        <w:jc w:val="both"/>
        <w:rPr>
          <w:rFonts w:ascii="Calibri" w:hAnsi="Calibri" w:cs="Calibri"/>
          <w:b/>
          <w:bCs/>
          <w:sz w:val="22"/>
          <w:szCs w:val="22"/>
        </w:rPr>
      </w:pPr>
    </w:p>
    <w:p w:rsidR="00E0173E" w:rsidRPr="00B23B47" w:rsidRDefault="00E0173E" w:rsidP="00BE5B19">
      <w:pPr>
        <w:pStyle w:val="Prrafodelista"/>
        <w:numPr>
          <w:ilvl w:val="1"/>
          <w:numId w:val="33"/>
        </w:numPr>
        <w:autoSpaceDE w:val="0"/>
        <w:autoSpaceDN w:val="0"/>
        <w:adjustRightInd w:val="0"/>
        <w:ind w:left="851" w:hanging="851"/>
        <w:contextualSpacing/>
        <w:jc w:val="both"/>
        <w:rPr>
          <w:rFonts w:ascii="Calibri" w:hAnsi="Calibri" w:cs="Calibri"/>
          <w:b/>
          <w:bCs/>
          <w:sz w:val="22"/>
          <w:szCs w:val="22"/>
        </w:rPr>
      </w:pPr>
      <w:r w:rsidRPr="00B23B47">
        <w:rPr>
          <w:rFonts w:ascii="Calibri" w:hAnsi="Calibri" w:cs="Calibri"/>
          <w:b/>
          <w:bCs/>
          <w:sz w:val="22"/>
          <w:szCs w:val="22"/>
        </w:rPr>
        <w:t>Plazos</w:t>
      </w:r>
      <w:r w:rsidRPr="00B23B47">
        <w:rPr>
          <w:rFonts w:ascii="Calibri" w:hAnsi="Calibri" w:cs="Calibri"/>
          <w:bCs/>
          <w:sz w:val="22"/>
          <w:szCs w:val="22"/>
        </w:rPr>
        <w:t>: Todos los plazos establecidos en este Contrato y sus anexos se entenderán como días calendario, salvo indicación expresa en contrario.</w:t>
      </w:r>
    </w:p>
    <w:p w:rsidR="00E0173E" w:rsidRPr="00B23B47" w:rsidRDefault="00E0173E" w:rsidP="00E0173E">
      <w:pPr>
        <w:pStyle w:val="Prrafodelista"/>
        <w:rPr>
          <w:rFonts w:ascii="Calibri" w:hAnsi="Calibri" w:cs="Calibri"/>
          <w:b/>
          <w:bCs/>
          <w:sz w:val="22"/>
          <w:szCs w:val="22"/>
        </w:rPr>
      </w:pPr>
    </w:p>
    <w:p w:rsidR="00E0173E" w:rsidRPr="00B23B47" w:rsidRDefault="00E0173E" w:rsidP="00BE5B19">
      <w:pPr>
        <w:pStyle w:val="Prrafodelista"/>
        <w:numPr>
          <w:ilvl w:val="1"/>
          <w:numId w:val="33"/>
        </w:numPr>
        <w:autoSpaceDE w:val="0"/>
        <w:autoSpaceDN w:val="0"/>
        <w:adjustRightInd w:val="0"/>
        <w:ind w:left="851" w:hanging="851"/>
        <w:contextualSpacing/>
        <w:jc w:val="both"/>
        <w:rPr>
          <w:rFonts w:ascii="Calibri" w:hAnsi="Calibri" w:cs="Calibri"/>
          <w:bCs/>
          <w:sz w:val="22"/>
          <w:szCs w:val="22"/>
        </w:rPr>
      </w:pPr>
      <w:r w:rsidRPr="00B23B47">
        <w:rPr>
          <w:rFonts w:ascii="Calibri" w:hAnsi="Calibri" w:cs="Calibri"/>
          <w:b/>
          <w:bCs/>
          <w:sz w:val="22"/>
          <w:szCs w:val="22"/>
        </w:rPr>
        <w:t>Mayúsculas</w:t>
      </w:r>
      <w:r w:rsidRPr="00B23B47">
        <w:rPr>
          <w:rFonts w:ascii="Calibri" w:hAnsi="Calibri" w:cs="Calibri"/>
          <w:bCs/>
          <w:sz w:val="22"/>
          <w:szCs w:val="22"/>
        </w:rPr>
        <w:t>: El uso de las mayúsculas se entenderá conforme a las denominaciones otorgadas en este instrumento o de acuerdo a su contexto, usando indistintamente en plural o singular.</w:t>
      </w:r>
    </w:p>
    <w:p w:rsidR="00E0173E" w:rsidRPr="00B23B47" w:rsidRDefault="00E0173E" w:rsidP="00E0173E">
      <w:pPr>
        <w:pStyle w:val="Prrafodelista"/>
        <w:rPr>
          <w:rFonts w:ascii="Calibri" w:hAnsi="Calibri" w:cs="Calibri"/>
          <w:bCs/>
          <w:sz w:val="22"/>
          <w:szCs w:val="22"/>
        </w:rPr>
      </w:pPr>
    </w:p>
    <w:p w:rsidR="00E0173E" w:rsidRPr="00B23B47" w:rsidRDefault="00E0173E" w:rsidP="00BE5B19">
      <w:pPr>
        <w:pStyle w:val="Prrafodelista"/>
        <w:numPr>
          <w:ilvl w:val="1"/>
          <w:numId w:val="33"/>
        </w:numPr>
        <w:autoSpaceDE w:val="0"/>
        <w:autoSpaceDN w:val="0"/>
        <w:adjustRightInd w:val="0"/>
        <w:ind w:left="851" w:hanging="851"/>
        <w:contextualSpacing/>
        <w:jc w:val="both"/>
        <w:rPr>
          <w:rFonts w:ascii="Calibri" w:hAnsi="Calibri" w:cs="Calibri"/>
          <w:bCs/>
          <w:sz w:val="22"/>
          <w:szCs w:val="22"/>
        </w:rPr>
      </w:pPr>
      <w:r w:rsidRPr="00B23B47">
        <w:rPr>
          <w:rFonts w:ascii="Calibri" w:hAnsi="Calibri" w:cs="Calibri"/>
          <w:b/>
          <w:bCs/>
          <w:sz w:val="22"/>
          <w:szCs w:val="22"/>
        </w:rPr>
        <w:t>Discrepancias</w:t>
      </w:r>
      <w:r w:rsidRPr="00B23B47">
        <w:rPr>
          <w:rFonts w:ascii="Calibri" w:hAnsi="Calibri" w:cs="Calibri"/>
          <w:bCs/>
          <w:sz w:val="22"/>
          <w:szCs w:val="22"/>
        </w:rPr>
        <w:t>: 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E0173E" w:rsidRPr="00B23B47" w:rsidRDefault="00E0173E" w:rsidP="00E0173E">
      <w:pPr>
        <w:autoSpaceDE w:val="0"/>
        <w:autoSpaceDN w:val="0"/>
        <w:adjustRightInd w:val="0"/>
        <w:jc w:val="both"/>
        <w:rPr>
          <w:rFonts w:ascii="Calibri" w:hAnsi="Calibri" w:cs="Calibri"/>
          <w:b/>
          <w:sz w:val="22"/>
          <w:szCs w:val="22"/>
          <w:u w:val="single"/>
        </w:rPr>
      </w:pPr>
    </w:p>
    <w:p w:rsidR="00E0173E" w:rsidRPr="00B23B47" w:rsidRDefault="00E0173E" w:rsidP="00E0173E">
      <w:pPr>
        <w:autoSpaceDE w:val="0"/>
        <w:autoSpaceDN w:val="0"/>
        <w:adjustRightInd w:val="0"/>
        <w:jc w:val="both"/>
        <w:rPr>
          <w:rFonts w:ascii="Calibri" w:hAnsi="Calibri" w:cs="Calibri"/>
          <w:b/>
          <w:sz w:val="22"/>
          <w:szCs w:val="22"/>
          <w:u w:val="single"/>
        </w:rPr>
      </w:pPr>
      <w:r w:rsidRPr="00B23B47">
        <w:rPr>
          <w:rFonts w:ascii="Calibri" w:hAnsi="Calibri" w:cs="Calibri"/>
          <w:b/>
          <w:sz w:val="22"/>
          <w:szCs w:val="22"/>
          <w:u w:val="single"/>
        </w:rPr>
        <w:t>CLAUSULA CUARTA.- OBJETO DEL CONTRATO</w:t>
      </w:r>
    </w:p>
    <w:p w:rsidR="00E0173E" w:rsidRPr="00B23B47" w:rsidRDefault="00E0173E" w:rsidP="00E0173E">
      <w:pPr>
        <w:autoSpaceDE w:val="0"/>
        <w:autoSpaceDN w:val="0"/>
        <w:adjustRightInd w:val="0"/>
        <w:jc w:val="both"/>
        <w:rPr>
          <w:rFonts w:ascii="Calibri" w:hAnsi="Calibri" w:cs="Calibri"/>
          <w:sz w:val="22"/>
          <w:szCs w:val="22"/>
        </w:rPr>
      </w:pPr>
    </w:p>
    <w:p w:rsidR="00E0173E" w:rsidRPr="00B23B47" w:rsidRDefault="00E0173E" w:rsidP="00E0173E">
      <w:pPr>
        <w:autoSpaceDE w:val="0"/>
        <w:autoSpaceDN w:val="0"/>
        <w:adjustRightInd w:val="0"/>
        <w:jc w:val="both"/>
        <w:rPr>
          <w:rFonts w:ascii="Calibri" w:hAnsi="Calibri" w:cs="Calibri"/>
          <w:sz w:val="22"/>
          <w:szCs w:val="22"/>
        </w:rPr>
      </w:pPr>
      <w:r w:rsidRPr="00B23B47">
        <w:rPr>
          <w:rFonts w:ascii="Calibri" w:hAnsi="Calibri" w:cs="Calibri"/>
          <w:sz w:val="22"/>
          <w:szCs w:val="22"/>
        </w:rPr>
        <w:t xml:space="preserve">El presente Contrato tiene por objeto la prestación del Servicio de transporte nacional/internacional por Camión – Cisterna, del Producto de propiedad o solicitado por el Contratante, desde el Punto de Recepción hasta el Punto de Entrega, designado por el Contratante, a ser llevado a cabo de conformidad al presente Contrato. </w:t>
      </w:r>
    </w:p>
    <w:p w:rsidR="00E0173E" w:rsidRPr="00B23B47" w:rsidRDefault="00E0173E" w:rsidP="00E0173E">
      <w:pPr>
        <w:autoSpaceDE w:val="0"/>
        <w:autoSpaceDN w:val="0"/>
        <w:adjustRightInd w:val="0"/>
        <w:jc w:val="both"/>
        <w:rPr>
          <w:rFonts w:ascii="Calibri" w:hAnsi="Calibri" w:cs="Calibri"/>
          <w:sz w:val="22"/>
          <w:szCs w:val="22"/>
        </w:rPr>
      </w:pPr>
    </w:p>
    <w:p w:rsidR="00E0173E" w:rsidRPr="00B23B47" w:rsidRDefault="00E0173E" w:rsidP="00E0173E">
      <w:pPr>
        <w:autoSpaceDE w:val="0"/>
        <w:autoSpaceDN w:val="0"/>
        <w:adjustRightInd w:val="0"/>
        <w:jc w:val="both"/>
        <w:rPr>
          <w:rFonts w:ascii="Calibri" w:hAnsi="Calibri" w:cs="Calibri"/>
          <w:b/>
          <w:bCs/>
          <w:sz w:val="22"/>
          <w:szCs w:val="22"/>
          <w:u w:val="single"/>
        </w:rPr>
      </w:pPr>
      <w:r w:rsidRPr="00B23B47">
        <w:rPr>
          <w:rFonts w:ascii="Calibri" w:hAnsi="Calibri" w:cs="Calibri"/>
          <w:b/>
          <w:sz w:val="22"/>
          <w:szCs w:val="22"/>
          <w:u w:val="single"/>
        </w:rPr>
        <w:t xml:space="preserve">CLAUSULA </w:t>
      </w:r>
      <w:r w:rsidRPr="00B23B47">
        <w:rPr>
          <w:rFonts w:ascii="Calibri" w:hAnsi="Calibri" w:cs="Calibri"/>
          <w:b/>
          <w:bCs/>
          <w:sz w:val="22"/>
          <w:szCs w:val="22"/>
          <w:u w:val="single"/>
        </w:rPr>
        <w:t xml:space="preserve">QUINTA.- VIGENCIA </w:t>
      </w:r>
    </w:p>
    <w:p w:rsidR="00E0173E" w:rsidRPr="00B23B47" w:rsidRDefault="00E0173E" w:rsidP="00E0173E">
      <w:pPr>
        <w:autoSpaceDE w:val="0"/>
        <w:autoSpaceDN w:val="0"/>
        <w:adjustRightInd w:val="0"/>
        <w:jc w:val="both"/>
        <w:rPr>
          <w:rFonts w:ascii="Calibri" w:hAnsi="Calibri" w:cs="Calibri"/>
          <w:sz w:val="22"/>
          <w:szCs w:val="22"/>
        </w:rPr>
      </w:pPr>
    </w:p>
    <w:p w:rsidR="00E0173E" w:rsidRPr="00B23B47" w:rsidRDefault="00E0173E" w:rsidP="00E0173E">
      <w:pPr>
        <w:autoSpaceDE w:val="0"/>
        <w:autoSpaceDN w:val="0"/>
        <w:adjustRightInd w:val="0"/>
        <w:jc w:val="both"/>
        <w:rPr>
          <w:rFonts w:ascii="Calibri" w:hAnsi="Calibri" w:cs="Calibri"/>
          <w:sz w:val="22"/>
          <w:szCs w:val="22"/>
        </w:rPr>
      </w:pPr>
      <w:r w:rsidRPr="00B23B47">
        <w:rPr>
          <w:rFonts w:ascii="Calibri" w:hAnsi="Calibri" w:cs="Calibri"/>
          <w:sz w:val="22"/>
          <w:szCs w:val="22"/>
        </w:rPr>
        <w:t>El presente Contrato entrará en vigencia a partir de ___________ hasta el ___________ o hasta que las cisternas que cargaron durante el _____ descarguen el producto en el Punto de Entrega.</w:t>
      </w:r>
    </w:p>
    <w:p w:rsidR="00E0173E" w:rsidRPr="00B23B47" w:rsidRDefault="00E0173E" w:rsidP="00E0173E">
      <w:pPr>
        <w:autoSpaceDE w:val="0"/>
        <w:autoSpaceDN w:val="0"/>
        <w:adjustRightInd w:val="0"/>
        <w:jc w:val="both"/>
        <w:rPr>
          <w:rFonts w:ascii="Calibri" w:hAnsi="Calibri" w:cs="Calibri"/>
          <w:b/>
          <w:sz w:val="22"/>
          <w:szCs w:val="22"/>
          <w:u w:val="single"/>
        </w:rPr>
      </w:pPr>
    </w:p>
    <w:p w:rsidR="00E0173E" w:rsidRPr="00B23B47" w:rsidRDefault="00E0173E" w:rsidP="00E0173E">
      <w:pPr>
        <w:autoSpaceDE w:val="0"/>
        <w:autoSpaceDN w:val="0"/>
        <w:adjustRightInd w:val="0"/>
        <w:jc w:val="both"/>
        <w:rPr>
          <w:rFonts w:ascii="Calibri" w:hAnsi="Calibri" w:cs="Calibri"/>
          <w:b/>
          <w:sz w:val="22"/>
          <w:szCs w:val="22"/>
          <w:u w:val="single"/>
        </w:rPr>
      </w:pPr>
      <w:r w:rsidRPr="00B23B47">
        <w:rPr>
          <w:rFonts w:ascii="Calibri" w:hAnsi="Calibri" w:cs="Calibri"/>
          <w:b/>
          <w:sz w:val="22"/>
          <w:szCs w:val="22"/>
          <w:u w:val="single"/>
        </w:rPr>
        <w:t>CLAUSULA SEXTA.- TARIFA DEL SERVICIO</w:t>
      </w:r>
    </w:p>
    <w:p w:rsidR="00E0173E" w:rsidRPr="00B23B47" w:rsidRDefault="00E0173E" w:rsidP="00E0173E">
      <w:pPr>
        <w:autoSpaceDE w:val="0"/>
        <w:autoSpaceDN w:val="0"/>
        <w:adjustRightInd w:val="0"/>
        <w:ind w:left="709" w:hanging="709"/>
        <w:jc w:val="both"/>
        <w:rPr>
          <w:rFonts w:ascii="Calibri" w:hAnsi="Calibri" w:cs="Calibri"/>
          <w:sz w:val="22"/>
          <w:szCs w:val="22"/>
        </w:rPr>
      </w:pPr>
    </w:p>
    <w:p w:rsidR="00E0173E" w:rsidRPr="00B23B47" w:rsidRDefault="00E0173E" w:rsidP="00E0173E">
      <w:pPr>
        <w:autoSpaceDE w:val="0"/>
        <w:autoSpaceDN w:val="0"/>
        <w:adjustRightInd w:val="0"/>
        <w:ind w:left="709" w:hanging="709"/>
        <w:jc w:val="both"/>
        <w:rPr>
          <w:rFonts w:ascii="Calibri" w:hAnsi="Calibri" w:cs="Calibri"/>
          <w:sz w:val="22"/>
          <w:szCs w:val="22"/>
        </w:rPr>
      </w:pPr>
      <w:r w:rsidRPr="00B23B47">
        <w:rPr>
          <w:rFonts w:ascii="Calibri" w:hAnsi="Calibri" w:cs="Calibri"/>
          <w:sz w:val="22"/>
          <w:szCs w:val="22"/>
        </w:rPr>
        <w:t>La tarifa que se establece por la prestación del Servicio para cada tramo, es la siguiente:</w:t>
      </w:r>
    </w:p>
    <w:p w:rsidR="00E0173E" w:rsidRPr="00B23B47" w:rsidRDefault="00E0173E" w:rsidP="00E0173E">
      <w:pPr>
        <w:autoSpaceDE w:val="0"/>
        <w:autoSpaceDN w:val="0"/>
        <w:adjustRightInd w:val="0"/>
        <w:ind w:left="709" w:hanging="709"/>
        <w:jc w:val="both"/>
        <w:rPr>
          <w:rFonts w:ascii="Calibri" w:hAnsi="Calibri" w:cs="Calibri"/>
          <w:sz w:val="22"/>
          <w:szCs w:val="22"/>
        </w:rPr>
      </w:pPr>
    </w:p>
    <w:tbl>
      <w:tblPr>
        <w:tblStyle w:val="Tabladecuadrcula6concolores-nfasis1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9"/>
        <w:gridCol w:w="2641"/>
        <w:gridCol w:w="1417"/>
      </w:tblGrid>
      <w:tr w:rsidR="00E0173E" w:rsidRPr="00B23B47" w:rsidTr="00BC017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80" w:type="dxa"/>
            <w:gridSpan w:val="2"/>
            <w:shd w:val="clear" w:color="auto" w:fill="auto"/>
            <w:vAlign w:val="center"/>
          </w:tcPr>
          <w:p w:rsidR="00E0173E" w:rsidRPr="00B23B47" w:rsidRDefault="00E0173E" w:rsidP="00BC0179">
            <w:pPr>
              <w:jc w:val="center"/>
              <w:rPr>
                <w:rFonts w:ascii="Calibri" w:hAnsi="Calibri" w:cs="Calibri"/>
                <w:sz w:val="22"/>
                <w:szCs w:val="22"/>
                <w:lang w:val="es-BO" w:eastAsia="es-ES"/>
              </w:rPr>
            </w:pPr>
            <w:r w:rsidRPr="00B23B47">
              <w:rPr>
                <w:rFonts w:ascii="Calibri" w:hAnsi="Calibri" w:cs="Calibri"/>
                <w:sz w:val="22"/>
                <w:szCs w:val="22"/>
                <w:lang w:val="es-BO" w:eastAsia="es-ES"/>
              </w:rPr>
              <w:t>TRAMO</w:t>
            </w:r>
          </w:p>
        </w:tc>
        <w:tc>
          <w:tcPr>
            <w:tcW w:w="1417" w:type="dxa"/>
            <w:vMerge w:val="restart"/>
            <w:shd w:val="clear" w:color="auto" w:fill="auto"/>
            <w:vAlign w:val="center"/>
          </w:tcPr>
          <w:p w:rsidR="00E0173E" w:rsidRPr="00B23B47" w:rsidRDefault="00E0173E" w:rsidP="00BC017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lang w:val="es-BO" w:eastAsia="es-ES"/>
              </w:rPr>
            </w:pPr>
            <w:r w:rsidRPr="00B23B47">
              <w:rPr>
                <w:rFonts w:ascii="Calibri" w:hAnsi="Calibri" w:cs="Calibri"/>
                <w:sz w:val="22"/>
                <w:szCs w:val="22"/>
                <w:lang w:val="es-BO" w:eastAsia="es-ES"/>
              </w:rPr>
              <w:t>TARIFA</w:t>
            </w:r>
          </w:p>
        </w:tc>
      </w:tr>
      <w:tr w:rsidR="00E0173E" w:rsidRPr="00B23B47" w:rsidTr="00BC017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E0173E" w:rsidRPr="00B23B47" w:rsidRDefault="00E0173E" w:rsidP="00BC0179">
            <w:pPr>
              <w:jc w:val="center"/>
              <w:rPr>
                <w:rFonts w:ascii="Calibri" w:hAnsi="Calibri" w:cs="Calibri"/>
                <w:sz w:val="22"/>
                <w:szCs w:val="22"/>
                <w:lang w:val="es-BO" w:eastAsia="es-ES"/>
              </w:rPr>
            </w:pPr>
            <w:r w:rsidRPr="00B23B47">
              <w:rPr>
                <w:rFonts w:ascii="Calibri" w:hAnsi="Calibri" w:cs="Calibri"/>
                <w:sz w:val="22"/>
                <w:szCs w:val="22"/>
                <w:lang w:val="es-BO" w:eastAsia="es-ES"/>
              </w:rPr>
              <w:t>PUNTO DE RECEPCIÓN</w:t>
            </w:r>
          </w:p>
        </w:tc>
        <w:tc>
          <w:tcPr>
            <w:tcW w:w="2641" w:type="dxa"/>
            <w:shd w:val="clear" w:color="auto" w:fill="auto"/>
            <w:vAlign w:val="center"/>
          </w:tcPr>
          <w:p w:rsidR="00E0173E" w:rsidRPr="00B23B47" w:rsidRDefault="00E0173E" w:rsidP="00BC0179">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sz w:val="22"/>
                <w:szCs w:val="22"/>
                <w:lang w:val="es-BO" w:eastAsia="es-ES"/>
              </w:rPr>
            </w:pPr>
            <w:r w:rsidRPr="00B23B47">
              <w:rPr>
                <w:rFonts w:ascii="Calibri" w:hAnsi="Calibri" w:cs="Calibri"/>
                <w:b/>
                <w:sz w:val="22"/>
                <w:szCs w:val="22"/>
                <w:lang w:val="es-BO" w:eastAsia="es-ES"/>
              </w:rPr>
              <w:t>PUNTO DE ENTREGA</w:t>
            </w:r>
          </w:p>
        </w:tc>
        <w:tc>
          <w:tcPr>
            <w:tcW w:w="1417" w:type="dxa"/>
            <w:vMerge/>
            <w:shd w:val="clear" w:color="auto" w:fill="auto"/>
            <w:vAlign w:val="center"/>
          </w:tcPr>
          <w:p w:rsidR="00E0173E" w:rsidRPr="00B23B47" w:rsidRDefault="00E0173E" w:rsidP="00BC0179">
            <w:pPr>
              <w:jc w:val="center"/>
              <w:cnfStyle w:val="000000100000" w:firstRow="0" w:lastRow="0" w:firstColumn="0" w:lastColumn="0" w:oddVBand="0" w:evenVBand="0" w:oddHBand="1" w:evenHBand="0" w:firstRowFirstColumn="0" w:firstRowLastColumn="0" w:lastRowFirstColumn="0" w:lastRowLastColumn="0"/>
              <w:rPr>
                <w:rFonts w:ascii="Calibri" w:hAnsi="Calibri" w:cs="Calibri"/>
                <w:i/>
                <w:sz w:val="22"/>
                <w:szCs w:val="22"/>
                <w:lang w:val="es-BO" w:eastAsia="es-ES"/>
              </w:rPr>
            </w:pPr>
          </w:p>
        </w:tc>
      </w:tr>
      <w:tr w:rsidR="00E0173E" w:rsidRPr="00B23B47" w:rsidTr="00BC0179">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E0173E" w:rsidRPr="00B23B47" w:rsidRDefault="00E0173E" w:rsidP="00BC0179">
            <w:pPr>
              <w:jc w:val="center"/>
              <w:rPr>
                <w:rFonts w:ascii="Calibri" w:hAnsi="Calibri" w:cs="Calibri"/>
                <w:i/>
                <w:sz w:val="22"/>
                <w:szCs w:val="22"/>
                <w:lang w:val="es-BO" w:eastAsia="es-ES"/>
              </w:rPr>
            </w:pPr>
          </w:p>
        </w:tc>
        <w:tc>
          <w:tcPr>
            <w:tcW w:w="2641" w:type="dxa"/>
            <w:shd w:val="clear" w:color="auto" w:fill="auto"/>
            <w:vAlign w:val="center"/>
          </w:tcPr>
          <w:p w:rsidR="00E0173E" w:rsidRPr="00B23B47" w:rsidRDefault="00E0173E" w:rsidP="00BC0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lang w:val="es-BO" w:eastAsia="es-ES"/>
              </w:rPr>
            </w:pPr>
          </w:p>
        </w:tc>
        <w:tc>
          <w:tcPr>
            <w:tcW w:w="1417" w:type="dxa"/>
            <w:shd w:val="clear" w:color="auto" w:fill="auto"/>
            <w:vAlign w:val="center"/>
          </w:tcPr>
          <w:p w:rsidR="00E0173E" w:rsidRPr="00B23B47" w:rsidRDefault="00E0173E" w:rsidP="00BC0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lang w:val="es-BO" w:eastAsia="es-ES"/>
              </w:rPr>
            </w:pPr>
          </w:p>
        </w:tc>
      </w:tr>
      <w:tr w:rsidR="00E0173E" w:rsidRPr="00B23B47" w:rsidTr="00BC017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E0173E" w:rsidRPr="00B23B47" w:rsidRDefault="00E0173E" w:rsidP="00BC0179">
            <w:pPr>
              <w:jc w:val="center"/>
              <w:rPr>
                <w:rFonts w:ascii="Calibri" w:hAnsi="Calibri" w:cs="Calibri"/>
                <w:i/>
                <w:sz w:val="22"/>
                <w:szCs w:val="22"/>
                <w:lang w:val="es-BO" w:eastAsia="es-ES"/>
              </w:rPr>
            </w:pPr>
          </w:p>
        </w:tc>
        <w:tc>
          <w:tcPr>
            <w:tcW w:w="2641" w:type="dxa"/>
            <w:shd w:val="clear" w:color="auto" w:fill="auto"/>
            <w:vAlign w:val="center"/>
          </w:tcPr>
          <w:p w:rsidR="00E0173E" w:rsidRPr="00B23B47" w:rsidRDefault="00E0173E" w:rsidP="00BC0179">
            <w:pPr>
              <w:jc w:val="center"/>
              <w:cnfStyle w:val="000000100000" w:firstRow="0" w:lastRow="0" w:firstColumn="0" w:lastColumn="0" w:oddVBand="0" w:evenVBand="0" w:oddHBand="1" w:evenHBand="0" w:firstRowFirstColumn="0" w:firstRowLastColumn="0" w:lastRowFirstColumn="0" w:lastRowLastColumn="0"/>
              <w:rPr>
                <w:rFonts w:ascii="Calibri" w:hAnsi="Calibri" w:cs="Calibri"/>
                <w:i/>
                <w:sz w:val="22"/>
                <w:szCs w:val="22"/>
                <w:lang w:val="es-BO" w:eastAsia="es-ES"/>
              </w:rPr>
            </w:pPr>
          </w:p>
        </w:tc>
        <w:tc>
          <w:tcPr>
            <w:tcW w:w="1417" w:type="dxa"/>
            <w:shd w:val="clear" w:color="auto" w:fill="auto"/>
            <w:vAlign w:val="center"/>
          </w:tcPr>
          <w:p w:rsidR="00E0173E" w:rsidRPr="00B23B47" w:rsidRDefault="00E0173E" w:rsidP="00BC0179">
            <w:pPr>
              <w:jc w:val="center"/>
              <w:cnfStyle w:val="000000100000" w:firstRow="0" w:lastRow="0" w:firstColumn="0" w:lastColumn="0" w:oddVBand="0" w:evenVBand="0" w:oddHBand="1" w:evenHBand="0" w:firstRowFirstColumn="0" w:firstRowLastColumn="0" w:lastRowFirstColumn="0" w:lastRowLastColumn="0"/>
              <w:rPr>
                <w:rFonts w:ascii="Calibri" w:hAnsi="Calibri" w:cs="Calibri"/>
                <w:i/>
                <w:sz w:val="22"/>
                <w:szCs w:val="22"/>
                <w:lang w:val="es-BO" w:eastAsia="es-ES"/>
              </w:rPr>
            </w:pPr>
          </w:p>
        </w:tc>
      </w:tr>
      <w:tr w:rsidR="00E0173E" w:rsidRPr="00B23B47" w:rsidTr="00BC0179">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E0173E" w:rsidRPr="00B23B47" w:rsidRDefault="00E0173E" w:rsidP="00BC0179">
            <w:pPr>
              <w:jc w:val="center"/>
              <w:rPr>
                <w:rFonts w:ascii="Calibri" w:hAnsi="Calibri" w:cs="Calibri"/>
                <w:i/>
                <w:sz w:val="22"/>
                <w:szCs w:val="22"/>
                <w:lang w:val="es-BO" w:eastAsia="es-ES"/>
              </w:rPr>
            </w:pPr>
          </w:p>
        </w:tc>
        <w:tc>
          <w:tcPr>
            <w:tcW w:w="2641" w:type="dxa"/>
            <w:shd w:val="clear" w:color="auto" w:fill="auto"/>
            <w:vAlign w:val="center"/>
          </w:tcPr>
          <w:p w:rsidR="00E0173E" w:rsidRPr="00B23B47" w:rsidRDefault="00E0173E" w:rsidP="00BC0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lang w:val="es-BO" w:eastAsia="es-ES"/>
              </w:rPr>
            </w:pPr>
          </w:p>
        </w:tc>
        <w:tc>
          <w:tcPr>
            <w:tcW w:w="1417" w:type="dxa"/>
            <w:shd w:val="clear" w:color="auto" w:fill="auto"/>
            <w:vAlign w:val="center"/>
          </w:tcPr>
          <w:p w:rsidR="00E0173E" w:rsidRPr="00B23B47" w:rsidRDefault="00E0173E" w:rsidP="00BC0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lang w:val="es-BO" w:eastAsia="es-ES"/>
              </w:rPr>
            </w:pPr>
          </w:p>
        </w:tc>
      </w:tr>
    </w:tbl>
    <w:p w:rsidR="00E0173E" w:rsidRPr="00B23B47" w:rsidRDefault="00E0173E" w:rsidP="00E0173E">
      <w:pPr>
        <w:widowControl w:val="0"/>
        <w:ind w:hanging="11"/>
        <w:jc w:val="both"/>
        <w:rPr>
          <w:rFonts w:ascii="Calibri" w:hAnsi="Calibri" w:cs="Calibri"/>
          <w:sz w:val="22"/>
          <w:szCs w:val="22"/>
        </w:rPr>
      </w:pPr>
    </w:p>
    <w:p w:rsidR="00E0173E" w:rsidRPr="00B23B47" w:rsidRDefault="00E0173E" w:rsidP="00E0173E">
      <w:pPr>
        <w:widowControl w:val="0"/>
        <w:ind w:hanging="11"/>
        <w:jc w:val="both"/>
        <w:rPr>
          <w:rFonts w:ascii="Calibri" w:hAnsi="Calibri" w:cs="Calibri"/>
          <w:sz w:val="22"/>
          <w:szCs w:val="22"/>
        </w:rPr>
      </w:pPr>
      <w:r w:rsidRPr="00B23B47">
        <w:rPr>
          <w:rFonts w:ascii="Calibri" w:hAnsi="Calibri" w:cs="Calibri"/>
          <w:sz w:val="22"/>
          <w:szCs w:val="22"/>
        </w:rPr>
        <w:t xml:space="preserve">La tarifa comprende todos los componentes, seguros, accesorios, insumos, impuestos indirectos, tasas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Transportista a título de revisión de precio o reembolso, ni cualquier otro similar al Contratante. </w:t>
      </w:r>
    </w:p>
    <w:p w:rsidR="00E0173E" w:rsidRPr="00B23B47" w:rsidRDefault="00E0173E" w:rsidP="00E0173E">
      <w:pPr>
        <w:widowControl w:val="0"/>
        <w:ind w:hanging="11"/>
        <w:jc w:val="both"/>
        <w:rPr>
          <w:rFonts w:ascii="Calibri" w:hAnsi="Calibri" w:cs="Calibri"/>
          <w:b/>
          <w:sz w:val="22"/>
          <w:szCs w:val="22"/>
        </w:rPr>
      </w:pPr>
    </w:p>
    <w:p w:rsidR="00E0173E" w:rsidRPr="00B23B47" w:rsidRDefault="00E0173E" w:rsidP="00E0173E">
      <w:pPr>
        <w:keepNext/>
        <w:autoSpaceDE w:val="0"/>
        <w:autoSpaceDN w:val="0"/>
        <w:adjustRightInd w:val="0"/>
        <w:jc w:val="both"/>
        <w:rPr>
          <w:rFonts w:ascii="Calibri" w:hAnsi="Calibri" w:cs="Calibri"/>
          <w:b/>
          <w:sz w:val="22"/>
          <w:szCs w:val="22"/>
          <w:u w:val="single"/>
        </w:rPr>
      </w:pPr>
      <w:r w:rsidRPr="00B23B47">
        <w:rPr>
          <w:rFonts w:ascii="Calibri" w:hAnsi="Calibri" w:cs="Calibri"/>
          <w:b/>
          <w:sz w:val="22"/>
          <w:szCs w:val="22"/>
          <w:u w:val="single"/>
        </w:rPr>
        <w:t>CLAUSULA SÉPTIMA.- GASTOS REEMBOLSABLES (OPCIONAL)</w:t>
      </w:r>
    </w:p>
    <w:p w:rsidR="00E0173E" w:rsidRPr="00B23B47" w:rsidRDefault="00E0173E" w:rsidP="00E0173E">
      <w:pPr>
        <w:keepNext/>
        <w:ind w:left="3" w:right="11"/>
        <w:jc w:val="both"/>
        <w:rPr>
          <w:rFonts w:ascii="Calibri" w:hAnsi="Calibri" w:cs="Calibri"/>
          <w:sz w:val="22"/>
          <w:szCs w:val="22"/>
        </w:rPr>
      </w:pPr>
    </w:p>
    <w:p w:rsidR="00E0173E" w:rsidRPr="00B23B47" w:rsidRDefault="00E0173E" w:rsidP="00E0173E">
      <w:pPr>
        <w:keepNext/>
        <w:ind w:left="3" w:right="11"/>
        <w:jc w:val="both"/>
        <w:rPr>
          <w:rFonts w:ascii="Calibri" w:hAnsi="Calibri" w:cs="Calibri"/>
          <w:i/>
          <w:sz w:val="22"/>
          <w:szCs w:val="22"/>
        </w:rPr>
      </w:pPr>
      <w:r w:rsidRPr="00B23B47">
        <w:rPr>
          <w:rFonts w:ascii="Calibri" w:hAnsi="Calibri" w:cs="Calibri"/>
          <w:i/>
          <w:sz w:val="22"/>
          <w:szCs w:val="22"/>
        </w:rPr>
        <w:t>Opción A (Transporte Nacional)</w:t>
      </w:r>
    </w:p>
    <w:p w:rsidR="00E0173E" w:rsidRPr="00B23B47" w:rsidRDefault="00E0173E" w:rsidP="00E0173E">
      <w:pPr>
        <w:keepNext/>
        <w:ind w:left="3" w:right="11"/>
        <w:jc w:val="both"/>
        <w:rPr>
          <w:rFonts w:ascii="Calibri" w:hAnsi="Calibri" w:cs="Calibri"/>
          <w:sz w:val="22"/>
          <w:szCs w:val="22"/>
        </w:rPr>
      </w:pPr>
    </w:p>
    <w:p w:rsidR="00E0173E" w:rsidRPr="00B23B47" w:rsidRDefault="00E0173E" w:rsidP="00E0173E">
      <w:pPr>
        <w:keepNext/>
        <w:ind w:left="3" w:right="11"/>
        <w:jc w:val="both"/>
        <w:rPr>
          <w:rFonts w:ascii="Calibri" w:hAnsi="Calibri" w:cs="Calibri"/>
          <w:sz w:val="22"/>
          <w:szCs w:val="22"/>
        </w:rPr>
      </w:pPr>
      <w:r w:rsidRPr="00B23B47">
        <w:rPr>
          <w:rFonts w:ascii="Calibri" w:hAnsi="Calibri" w:cs="Calibri"/>
          <w:sz w:val="22"/>
          <w:szCs w:val="22"/>
        </w:rPr>
        <w:t>No aplica.</w:t>
      </w:r>
    </w:p>
    <w:p w:rsidR="00E0173E" w:rsidRPr="00B23B47" w:rsidRDefault="00E0173E" w:rsidP="00E0173E">
      <w:pPr>
        <w:keepNext/>
        <w:ind w:left="3" w:right="11"/>
        <w:jc w:val="both"/>
        <w:rPr>
          <w:rFonts w:ascii="Calibri" w:hAnsi="Calibri" w:cs="Calibri"/>
          <w:sz w:val="22"/>
          <w:szCs w:val="22"/>
        </w:rPr>
      </w:pPr>
    </w:p>
    <w:p w:rsidR="00E0173E" w:rsidRPr="00B23B47" w:rsidRDefault="00E0173E" w:rsidP="00E0173E">
      <w:pPr>
        <w:keepNext/>
        <w:ind w:left="3" w:right="11"/>
        <w:jc w:val="both"/>
        <w:rPr>
          <w:rFonts w:ascii="Calibri" w:hAnsi="Calibri" w:cs="Calibri"/>
          <w:i/>
          <w:sz w:val="22"/>
          <w:szCs w:val="22"/>
        </w:rPr>
      </w:pPr>
      <w:r w:rsidRPr="00B23B47">
        <w:rPr>
          <w:rFonts w:ascii="Calibri" w:hAnsi="Calibri" w:cs="Calibri"/>
          <w:i/>
          <w:sz w:val="22"/>
          <w:szCs w:val="22"/>
        </w:rPr>
        <w:t>Opción B (Transporte Internacional)</w:t>
      </w:r>
    </w:p>
    <w:p w:rsidR="00E0173E" w:rsidRPr="00B23B47" w:rsidRDefault="00E0173E" w:rsidP="00E0173E">
      <w:pPr>
        <w:keepNext/>
        <w:ind w:left="3" w:right="11"/>
        <w:jc w:val="both"/>
        <w:rPr>
          <w:rFonts w:ascii="Calibri" w:hAnsi="Calibri" w:cs="Calibri"/>
          <w:sz w:val="22"/>
          <w:szCs w:val="22"/>
        </w:rPr>
      </w:pPr>
    </w:p>
    <w:p w:rsidR="00E0173E" w:rsidRPr="00B23B47" w:rsidRDefault="00E0173E" w:rsidP="00E0173E">
      <w:pPr>
        <w:keepNext/>
        <w:ind w:left="3" w:right="11"/>
        <w:jc w:val="both"/>
        <w:rPr>
          <w:rFonts w:ascii="Calibri" w:hAnsi="Calibri" w:cs="Calibri"/>
          <w:sz w:val="22"/>
          <w:szCs w:val="22"/>
        </w:rPr>
      </w:pPr>
      <w:r w:rsidRPr="00B23B47">
        <w:rPr>
          <w:rFonts w:ascii="Calibri" w:hAnsi="Calibri" w:cs="Calibri"/>
          <w:sz w:val="22"/>
          <w:szCs w:val="22"/>
        </w:rPr>
        <w:t>El Contratante realizará pagos al transportista, conjuntamente con el pago del servicio de cada período por concepto de los  siguientes gastos reembolsables, siempre y cuando no estén incluidos en la tarifa del servicio:</w:t>
      </w:r>
    </w:p>
    <w:p w:rsidR="00E0173E" w:rsidRPr="00B23B47" w:rsidRDefault="00E0173E" w:rsidP="00E0173E">
      <w:pPr>
        <w:ind w:left="3" w:right="11"/>
        <w:jc w:val="both"/>
        <w:rPr>
          <w:rFonts w:ascii="Calibri" w:hAnsi="Calibri" w:cs="Calibri"/>
          <w:sz w:val="22"/>
          <w:szCs w:val="22"/>
        </w:rPr>
      </w:pPr>
      <w:r w:rsidRPr="00B23B47">
        <w:rPr>
          <w:rFonts w:ascii="Calibri" w:hAnsi="Calibri" w:cs="Calibri"/>
          <w:sz w:val="22"/>
          <w:szCs w:val="22"/>
        </w:rPr>
        <w:t xml:space="preserve"> </w:t>
      </w:r>
    </w:p>
    <w:p w:rsidR="00E0173E" w:rsidRPr="00B23B47" w:rsidRDefault="00E0173E" w:rsidP="00BE5B19">
      <w:pPr>
        <w:numPr>
          <w:ilvl w:val="0"/>
          <w:numId w:val="44"/>
        </w:numPr>
        <w:ind w:left="851" w:right="11" w:hanging="284"/>
        <w:jc w:val="both"/>
        <w:rPr>
          <w:rFonts w:ascii="Calibri" w:hAnsi="Calibri" w:cs="Calibri"/>
          <w:sz w:val="22"/>
          <w:szCs w:val="22"/>
        </w:rPr>
      </w:pPr>
      <w:r w:rsidRPr="00B23B47">
        <w:rPr>
          <w:rFonts w:ascii="Calibri" w:hAnsi="Calibri" w:cs="Calibri"/>
          <w:sz w:val="22"/>
          <w:szCs w:val="22"/>
        </w:rPr>
        <w:t xml:space="preserve">Costo de precintos, cuando se incurra en este costo. </w:t>
      </w:r>
    </w:p>
    <w:p w:rsidR="00E0173E" w:rsidRPr="00B23B47" w:rsidRDefault="00E0173E" w:rsidP="00BE5B19">
      <w:pPr>
        <w:numPr>
          <w:ilvl w:val="0"/>
          <w:numId w:val="44"/>
        </w:numPr>
        <w:ind w:left="851" w:right="11" w:hanging="284"/>
        <w:jc w:val="both"/>
        <w:rPr>
          <w:rFonts w:ascii="Calibri" w:hAnsi="Calibri" w:cs="Calibri"/>
          <w:sz w:val="22"/>
          <w:szCs w:val="22"/>
        </w:rPr>
      </w:pPr>
      <w:r w:rsidRPr="00B23B47">
        <w:rPr>
          <w:rFonts w:ascii="Calibri" w:hAnsi="Calibri" w:cs="Calibri"/>
          <w:sz w:val="22"/>
          <w:szCs w:val="22"/>
        </w:rPr>
        <w:t xml:space="preserve">Pagos de concesionarios de aduana por almacenaje y tránsito (cuyas facturas y/o documento equivalente deberán ser emitidas a nombre del Contratante), cuando se incurra en este costo. </w:t>
      </w:r>
    </w:p>
    <w:p w:rsidR="00E0173E" w:rsidRPr="00B23B47" w:rsidRDefault="00E0173E" w:rsidP="00E0173E">
      <w:pPr>
        <w:ind w:left="708"/>
        <w:rPr>
          <w:rFonts w:ascii="Calibri" w:hAnsi="Calibri" w:cs="Calibri"/>
          <w:sz w:val="22"/>
          <w:szCs w:val="22"/>
        </w:rPr>
      </w:pPr>
    </w:p>
    <w:p w:rsidR="00E0173E" w:rsidRPr="00B23B47" w:rsidRDefault="00E0173E" w:rsidP="00E0173E">
      <w:pPr>
        <w:ind w:left="3" w:right="11"/>
        <w:jc w:val="both"/>
        <w:rPr>
          <w:rFonts w:ascii="Calibri" w:hAnsi="Calibri" w:cs="Calibri"/>
          <w:sz w:val="22"/>
          <w:szCs w:val="22"/>
        </w:rPr>
      </w:pPr>
      <w:r w:rsidRPr="00B23B47">
        <w:rPr>
          <w:rFonts w:ascii="Calibri" w:hAnsi="Calibri" w:cs="Calibri"/>
          <w:sz w:val="22"/>
          <w:szCs w:val="22"/>
        </w:rPr>
        <w:t>La solicitud de los gastos reembolsables debe efectuarse conjuntamente con la solicitud del pago de transporte correspondiente, en base a las facturas emitidas a nombre del Contratante y/o los documentos de respaldo respectivos a reembolsar. Si la solicitud de gastos reembolsables no es presentada oportunamente en el periodo del servicio correspondiente, el Contratante no reconocerá dichos gastos.</w:t>
      </w:r>
    </w:p>
    <w:p w:rsidR="00E0173E" w:rsidRPr="00B23B47" w:rsidRDefault="00E0173E" w:rsidP="00E0173E">
      <w:pPr>
        <w:widowControl w:val="0"/>
        <w:ind w:hanging="11"/>
        <w:jc w:val="both"/>
        <w:rPr>
          <w:rFonts w:ascii="Calibri" w:hAnsi="Calibri" w:cs="Calibri"/>
          <w:b/>
          <w:sz w:val="22"/>
          <w:szCs w:val="22"/>
        </w:rPr>
      </w:pPr>
    </w:p>
    <w:p w:rsidR="00E0173E" w:rsidRPr="00B23B47" w:rsidRDefault="00E0173E" w:rsidP="00E0173E">
      <w:pPr>
        <w:autoSpaceDE w:val="0"/>
        <w:autoSpaceDN w:val="0"/>
        <w:adjustRightInd w:val="0"/>
        <w:jc w:val="both"/>
        <w:rPr>
          <w:rFonts w:ascii="Calibri" w:hAnsi="Calibri" w:cs="Calibri"/>
          <w:b/>
          <w:sz w:val="22"/>
          <w:szCs w:val="22"/>
          <w:u w:val="single"/>
        </w:rPr>
      </w:pPr>
      <w:r w:rsidRPr="00B23B47">
        <w:rPr>
          <w:rFonts w:ascii="Calibri" w:hAnsi="Calibri" w:cs="Calibri"/>
          <w:b/>
          <w:sz w:val="22"/>
          <w:szCs w:val="22"/>
          <w:u w:val="single"/>
        </w:rPr>
        <w:t>CLÁUSULA OCTAVA.- CIERRES DE TRAMITES ADUANEROS</w:t>
      </w:r>
    </w:p>
    <w:p w:rsidR="00E0173E" w:rsidRPr="00B23B47" w:rsidRDefault="00E0173E" w:rsidP="00E0173E">
      <w:pPr>
        <w:widowControl w:val="0"/>
        <w:shd w:val="clear" w:color="auto" w:fill="FFFFFF"/>
        <w:autoSpaceDE w:val="0"/>
        <w:autoSpaceDN w:val="0"/>
        <w:ind w:right="43"/>
        <w:contextualSpacing/>
        <w:jc w:val="both"/>
        <w:rPr>
          <w:rFonts w:ascii="Calibri" w:hAnsi="Calibri" w:cs="Calibri"/>
          <w:sz w:val="22"/>
          <w:szCs w:val="22"/>
        </w:rPr>
      </w:pPr>
    </w:p>
    <w:p w:rsidR="00E0173E" w:rsidRPr="00B23B47" w:rsidRDefault="00E0173E" w:rsidP="00E0173E">
      <w:pPr>
        <w:keepNext/>
        <w:ind w:left="3" w:right="11"/>
        <w:jc w:val="both"/>
        <w:rPr>
          <w:rFonts w:ascii="Calibri" w:hAnsi="Calibri" w:cs="Calibri"/>
          <w:i/>
          <w:sz w:val="22"/>
          <w:szCs w:val="22"/>
        </w:rPr>
      </w:pPr>
      <w:r w:rsidRPr="00B23B47">
        <w:rPr>
          <w:rFonts w:ascii="Calibri" w:hAnsi="Calibri" w:cs="Calibri"/>
          <w:i/>
          <w:sz w:val="22"/>
          <w:szCs w:val="22"/>
        </w:rPr>
        <w:t>Opción A (Transporte Nacional)</w:t>
      </w:r>
    </w:p>
    <w:p w:rsidR="00E0173E" w:rsidRPr="00B23B47" w:rsidRDefault="00E0173E" w:rsidP="00E0173E">
      <w:pPr>
        <w:keepNext/>
        <w:ind w:left="3" w:right="11"/>
        <w:jc w:val="both"/>
        <w:rPr>
          <w:rFonts w:ascii="Calibri" w:hAnsi="Calibri" w:cs="Calibri"/>
          <w:sz w:val="22"/>
          <w:szCs w:val="22"/>
        </w:rPr>
      </w:pPr>
    </w:p>
    <w:p w:rsidR="00E0173E" w:rsidRPr="00B23B47" w:rsidRDefault="00E0173E" w:rsidP="00E0173E">
      <w:pPr>
        <w:keepNext/>
        <w:ind w:left="3" w:right="11"/>
        <w:jc w:val="both"/>
        <w:rPr>
          <w:rFonts w:ascii="Calibri" w:hAnsi="Calibri" w:cs="Calibri"/>
          <w:sz w:val="22"/>
          <w:szCs w:val="22"/>
        </w:rPr>
      </w:pPr>
      <w:r w:rsidRPr="00B23B47">
        <w:rPr>
          <w:rFonts w:ascii="Calibri" w:hAnsi="Calibri" w:cs="Calibri"/>
          <w:sz w:val="22"/>
          <w:szCs w:val="22"/>
        </w:rPr>
        <w:t>No aplica.</w:t>
      </w:r>
    </w:p>
    <w:p w:rsidR="00E0173E" w:rsidRPr="00B23B47" w:rsidRDefault="00E0173E" w:rsidP="00E0173E">
      <w:pPr>
        <w:keepNext/>
        <w:ind w:left="3" w:right="11"/>
        <w:jc w:val="both"/>
        <w:rPr>
          <w:rFonts w:ascii="Calibri" w:hAnsi="Calibri" w:cs="Calibri"/>
          <w:sz w:val="22"/>
          <w:szCs w:val="22"/>
        </w:rPr>
      </w:pPr>
    </w:p>
    <w:p w:rsidR="00E0173E" w:rsidRPr="00B23B47" w:rsidRDefault="00E0173E" w:rsidP="00E0173E">
      <w:pPr>
        <w:keepNext/>
        <w:ind w:left="3" w:right="11"/>
        <w:jc w:val="both"/>
        <w:rPr>
          <w:rFonts w:ascii="Calibri" w:hAnsi="Calibri" w:cs="Calibri"/>
          <w:i/>
          <w:sz w:val="22"/>
          <w:szCs w:val="22"/>
        </w:rPr>
      </w:pPr>
      <w:r w:rsidRPr="00B23B47">
        <w:rPr>
          <w:rFonts w:ascii="Calibri" w:hAnsi="Calibri" w:cs="Calibri"/>
          <w:i/>
          <w:sz w:val="22"/>
          <w:szCs w:val="22"/>
        </w:rPr>
        <w:t>Opción B (Transporte Internacional)</w:t>
      </w:r>
    </w:p>
    <w:p w:rsidR="00E0173E" w:rsidRPr="00B23B47" w:rsidRDefault="00E0173E" w:rsidP="00E0173E">
      <w:pPr>
        <w:widowControl w:val="0"/>
        <w:shd w:val="clear" w:color="auto" w:fill="FFFFFF"/>
        <w:autoSpaceDE w:val="0"/>
        <w:autoSpaceDN w:val="0"/>
        <w:ind w:right="43"/>
        <w:contextualSpacing/>
        <w:jc w:val="both"/>
        <w:rPr>
          <w:rFonts w:ascii="Calibri" w:hAnsi="Calibri" w:cs="Calibri"/>
          <w:sz w:val="22"/>
          <w:szCs w:val="22"/>
        </w:rPr>
      </w:pPr>
    </w:p>
    <w:p w:rsidR="00E0173E" w:rsidRPr="00B23B47" w:rsidRDefault="00E0173E" w:rsidP="00BE5B19">
      <w:pPr>
        <w:pStyle w:val="Prrafodelista"/>
        <w:widowControl w:val="0"/>
        <w:numPr>
          <w:ilvl w:val="0"/>
          <w:numId w:val="38"/>
        </w:numPr>
        <w:shd w:val="clear" w:color="auto" w:fill="FFFFFF"/>
        <w:autoSpaceDE w:val="0"/>
        <w:autoSpaceDN w:val="0"/>
        <w:ind w:right="43"/>
        <w:contextualSpacing/>
        <w:jc w:val="both"/>
        <w:rPr>
          <w:rFonts w:ascii="Calibri" w:hAnsi="Calibri" w:cs="Calibri"/>
          <w:vanish/>
          <w:sz w:val="22"/>
          <w:szCs w:val="22"/>
        </w:rPr>
      </w:pPr>
    </w:p>
    <w:p w:rsidR="00E0173E" w:rsidRPr="00B23B47" w:rsidRDefault="00E0173E" w:rsidP="00BE5B19">
      <w:pPr>
        <w:pStyle w:val="Prrafodelista"/>
        <w:widowControl w:val="0"/>
        <w:numPr>
          <w:ilvl w:val="0"/>
          <w:numId w:val="38"/>
        </w:numPr>
        <w:shd w:val="clear" w:color="auto" w:fill="FFFFFF"/>
        <w:autoSpaceDE w:val="0"/>
        <w:autoSpaceDN w:val="0"/>
        <w:ind w:right="43"/>
        <w:contextualSpacing/>
        <w:jc w:val="both"/>
        <w:rPr>
          <w:rFonts w:ascii="Calibri" w:hAnsi="Calibri" w:cs="Calibri"/>
          <w:vanish/>
          <w:sz w:val="22"/>
          <w:szCs w:val="22"/>
        </w:rPr>
      </w:pPr>
    </w:p>
    <w:p w:rsidR="00E0173E" w:rsidRPr="00B23B47" w:rsidRDefault="00E0173E" w:rsidP="00BE5B19">
      <w:pPr>
        <w:pStyle w:val="Prrafodelista"/>
        <w:widowControl w:val="0"/>
        <w:numPr>
          <w:ilvl w:val="0"/>
          <w:numId w:val="38"/>
        </w:numPr>
        <w:shd w:val="clear" w:color="auto" w:fill="FFFFFF"/>
        <w:autoSpaceDE w:val="0"/>
        <w:autoSpaceDN w:val="0"/>
        <w:ind w:right="43"/>
        <w:contextualSpacing/>
        <w:jc w:val="both"/>
        <w:rPr>
          <w:rFonts w:ascii="Calibri" w:hAnsi="Calibri" w:cs="Calibri"/>
          <w:vanish/>
          <w:sz w:val="22"/>
          <w:szCs w:val="22"/>
        </w:rPr>
      </w:pPr>
    </w:p>
    <w:p w:rsidR="00E0173E" w:rsidRPr="00B23B47" w:rsidRDefault="00E0173E" w:rsidP="00BE5B19">
      <w:pPr>
        <w:pStyle w:val="Prrafodelista"/>
        <w:widowControl w:val="0"/>
        <w:numPr>
          <w:ilvl w:val="0"/>
          <w:numId w:val="38"/>
        </w:numPr>
        <w:shd w:val="clear" w:color="auto" w:fill="FFFFFF"/>
        <w:autoSpaceDE w:val="0"/>
        <w:autoSpaceDN w:val="0"/>
        <w:ind w:right="43"/>
        <w:contextualSpacing/>
        <w:jc w:val="both"/>
        <w:rPr>
          <w:rFonts w:ascii="Calibri" w:hAnsi="Calibri" w:cs="Calibri"/>
          <w:vanish/>
          <w:sz w:val="22"/>
          <w:szCs w:val="22"/>
        </w:rPr>
      </w:pPr>
    </w:p>
    <w:p w:rsidR="00E0173E" w:rsidRPr="00B23B47" w:rsidRDefault="00E0173E" w:rsidP="00BE5B19">
      <w:pPr>
        <w:pStyle w:val="Prrafodelista"/>
        <w:widowControl w:val="0"/>
        <w:numPr>
          <w:ilvl w:val="0"/>
          <w:numId w:val="38"/>
        </w:numPr>
        <w:shd w:val="clear" w:color="auto" w:fill="FFFFFF"/>
        <w:autoSpaceDE w:val="0"/>
        <w:autoSpaceDN w:val="0"/>
        <w:ind w:right="43"/>
        <w:contextualSpacing/>
        <w:jc w:val="both"/>
        <w:rPr>
          <w:rFonts w:ascii="Calibri" w:hAnsi="Calibri" w:cs="Calibri"/>
          <w:vanish/>
          <w:sz w:val="22"/>
          <w:szCs w:val="22"/>
        </w:rPr>
      </w:pPr>
    </w:p>
    <w:p w:rsidR="00E0173E" w:rsidRPr="00B23B47" w:rsidRDefault="00E0173E" w:rsidP="00BE5B19">
      <w:pPr>
        <w:pStyle w:val="Prrafodelista"/>
        <w:widowControl w:val="0"/>
        <w:numPr>
          <w:ilvl w:val="0"/>
          <w:numId w:val="38"/>
        </w:numPr>
        <w:shd w:val="clear" w:color="auto" w:fill="FFFFFF"/>
        <w:autoSpaceDE w:val="0"/>
        <w:autoSpaceDN w:val="0"/>
        <w:ind w:right="43"/>
        <w:contextualSpacing/>
        <w:jc w:val="both"/>
        <w:rPr>
          <w:rFonts w:ascii="Calibri" w:hAnsi="Calibri" w:cs="Calibri"/>
          <w:vanish/>
          <w:sz w:val="22"/>
          <w:szCs w:val="22"/>
        </w:rPr>
      </w:pPr>
    </w:p>
    <w:p w:rsidR="00E0173E" w:rsidRPr="00B23B47" w:rsidRDefault="00E0173E" w:rsidP="00BE5B19">
      <w:pPr>
        <w:pStyle w:val="Prrafodelista"/>
        <w:widowControl w:val="0"/>
        <w:numPr>
          <w:ilvl w:val="0"/>
          <w:numId w:val="38"/>
        </w:numPr>
        <w:shd w:val="clear" w:color="auto" w:fill="FFFFFF"/>
        <w:autoSpaceDE w:val="0"/>
        <w:autoSpaceDN w:val="0"/>
        <w:ind w:right="43"/>
        <w:contextualSpacing/>
        <w:jc w:val="both"/>
        <w:rPr>
          <w:rFonts w:ascii="Calibri" w:hAnsi="Calibri" w:cs="Calibri"/>
          <w:vanish/>
          <w:sz w:val="22"/>
          <w:szCs w:val="22"/>
        </w:rPr>
      </w:pPr>
    </w:p>
    <w:p w:rsidR="00E0173E" w:rsidRPr="00B23B47" w:rsidRDefault="00E0173E" w:rsidP="00BE5B19">
      <w:pPr>
        <w:pStyle w:val="Prrafodelista"/>
        <w:widowControl w:val="0"/>
        <w:numPr>
          <w:ilvl w:val="0"/>
          <w:numId w:val="38"/>
        </w:numPr>
        <w:shd w:val="clear" w:color="auto" w:fill="FFFFFF"/>
        <w:autoSpaceDE w:val="0"/>
        <w:autoSpaceDN w:val="0"/>
        <w:ind w:right="43"/>
        <w:contextualSpacing/>
        <w:jc w:val="both"/>
        <w:rPr>
          <w:rFonts w:ascii="Calibri" w:hAnsi="Calibri" w:cs="Calibri"/>
          <w:vanish/>
          <w:sz w:val="22"/>
          <w:szCs w:val="22"/>
        </w:rPr>
      </w:pPr>
    </w:p>
    <w:p w:rsidR="00E0173E" w:rsidRPr="00B23B47" w:rsidRDefault="00E0173E" w:rsidP="00BE5B19">
      <w:pPr>
        <w:pStyle w:val="Prrafodelista"/>
        <w:widowControl w:val="0"/>
        <w:numPr>
          <w:ilvl w:val="1"/>
          <w:numId w:val="38"/>
        </w:numPr>
        <w:shd w:val="clear" w:color="auto" w:fill="FFFFFF"/>
        <w:autoSpaceDE w:val="0"/>
        <w:autoSpaceDN w:val="0"/>
        <w:ind w:left="851" w:right="43" w:hanging="851"/>
        <w:contextualSpacing/>
        <w:jc w:val="both"/>
        <w:rPr>
          <w:rFonts w:ascii="Calibri" w:hAnsi="Calibri" w:cs="Calibri"/>
          <w:sz w:val="22"/>
          <w:szCs w:val="22"/>
        </w:rPr>
      </w:pPr>
      <w:r w:rsidRPr="00B23B47">
        <w:rPr>
          <w:rFonts w:ascii="Calibri" w:hAnsi="Calibri" w:cs="Calibri"/>
          <w:sz w:val="22"/>
          <w:szCs w:val="22"/>
        </w:rPr>
        <w:t xml:space="preserve">El Transportista en el plazo de _____________ (__________) Días Hábiles siguientes a la finalización de la descarga del Producto de la última cisterna que cierra la DUE asignada, deberá hacer entrega de los siguientes documentos, ordenados de manera cronológica tomando como fecha de referencia el día de la emisión del CRT: </w:t>
      </w:r>
    </w:p>
    <w:p w:rsidR="00E0173E" w:rsidRPr="00B23B47" w:rsidRDefault="00E0173E" w:rsidP="00E0173E">
      <w:pPr>
        <w:widowControl w:val="0"/>
        <w:shd w:val="clear" w:color="auto" w:fill="FFFFFF"/>
        <w:autoSpaceDE w:val="0"/>
        <w:autoSpaceDN w:val="0"/>
        <w:ind w:left="1134" w:right="43"/>
        <w:contextualSpacing/>
        <w:jc w:val="both"/>
        <w:rPr>
          <w:rFonts w:ascii="Calibri" w:hAnsi="Calibri" w:cs="Calibri"/>
          <w:sz w:val="22"/>
          <w:szCs w:val="22"/>
        </w:rPr>
      </w:pPr>
    </w:p>
    <w:p w:rsidR="00E0173E" w:rsidRPr="00B23B47" w:rsidRDefault="00E0173E" w:rsidP="00BE5B19">
      <w:pPr>
        <w:widowControl w:val="0"/>
        <w:numPr>
          <w:ilvl w:val="0"/>
          <w:numId w:val="45"/>
        </w:numPr>
        <w:shd w:val="clear" w:color="auto" w:fill="FFFFFF"/>
        <w:autoSpaceDE w:val="0"/>
        <w:autoSpaceDN w:val="0"/>
        <w:ind w:left="1134" w:right="43" w:hanging="283"/>
        <w:contextualSpacing/>
        <w:jc w:val="both"/>
        <w:rPr>
          <w:rFonts w:ascii="Calibri" w:hAnsi="Calibri" w:cs="Calibri"/>
          <w:sz w:val="22"/>
          <w:szCs w:val="22"/>
        </w:rPr>
      </w:pPr>
      <w:r w:rsidRPr="00B23B47">
        <w:rPr>
          <w:rFonts w:ascii="Calibri" w:hAnsi="Calibri" w:cs="Calibri"/>
          <w:sz w:val="22"/>
          <w:szCs w:val="22"/>
        </w:rPr>
        <w:t>CRT’s originales o copia legalizada, con firmas y sellos correspondientes (en caso de presentación del CRT original en un cobro anterior, se deberá presentar fotocopia legalizada del CRT indicando fecha de presentación del CRT original).</w:t>
      </w:r>
    </w:p>
    <w:p w:rsidR="00E0173E" w:rsidRPr="00B23B47" w:rsidRDefault="00E0173E" w:rsidP="00BE5B19">
      <w:pPr>
        <w:widowControl w:val="0"/>
        <w:numPr>
          <w:ilvl w:val="0"/>
          <w:numId w:val="45"/>
        </w:numPr>
        <w:shd w:val="clear" w:color="auto" w:fill="FFFFFF"/>
        <w:autoSpaceDE w:val="0"/>
        <w:autoSpaceDN w:val="0"/>
        <w:ind w:left="1134" w:right="43" w:hanging="283"/>
        <w:contextualSpacing/>
        <w:jc w:val="both"/>
        <w:rPr>
          <w:rFonts w:ascii="Calibri" w:hAnsi="Calibri" w:cs="Calibri"/>
          <w:sz w:val="22"/>
          <w:szCs w:val="22"/>
        </w:rPr>
      </w:pPr>
      <w:r w:rsidRPr="00B23B47">
        <w:rPr>
          <w:rFonts w:ascii="Calibri" w:hAnsi="Calibri" w:cs="Calibri"/>
          <w:sz w:val="22"/>
          <w:szCs w:val="22"/>
        </w:rPr>
        <w:t xml:space="preserve">MIC’s originales que se emiten uno por cada cisterna, con firmas y sellos correspondientes </w:t>
      </w:r>
    </w:p>
    <w:p w:rsidR="00E0173E" w:rsidRPr="00B23B47" w:rsidRDefault="00E0173E" w:rsidP="00BE5B19">
      <w:pPr>
        <w:widowControl w:val="0"/>
        <w:numPr>
          <w:ilvl w:val="0"/>
          <w:numId w:val="45"/>
        </w:numPr>
        <w:shd w:val="clear" w:color="auto" w:fill="FFFFFF"/>
        <w:autoSpaceDE w:val="0"/>
        <w:autoSpaceDN w:val="0"/>
        <w:ind w:left="1134" w:right="43" w:hanging="283"/>
        <w:contextualSpacing/>
        <w:jc w:val="both"/>
        <w:rPr>
          <w:rFonts w:ascii="Calibri" w:hAnsi="Calibri" w:cs="Calibri"/>
          <w:sz w:val="22"/>
          <w:szCs w:val="22"/>
        </w:rPr>
      </w:pPr>
      <w:r w:rsidRPr="00B23B47">
        <w:rPr>
          <w:rFonts w:ascii="Calibri" w:hAnsi="Calibri" w:cs="Calibri"/>
          <w:sz w:val="22"/>
          <w:szCs w:val="22"/>
        </w:rPr>
        <w:t>Planillas del movimiento de peso, en medio físico y magnético, que registre:</w:t>
      </w:r>
    </w:p>
    <w:p w:rsidR="00E0173E" w:rsidRPr="00B23B47" w:rsidRDefault="00E0173E" w:rsidP="00BE5B19">
      <w:pPr>
        <w:widowControl w:val="0"/>
        <w:numPr>
          <w:ilvl w:val="2"/>
          <w:numId w:val="45"/>
        </w:numPr>
        <w:shd w:val="clear" w:color="auto" w:fill="FFFFFF"/>
        <w:autoSpaceDE w:val="0"/>
        <w:autoSpaceDN w:val="0"/>
        <w:ind w:left="1418" w:right="43" w:hanging="284"/>
        <w:contextualSpacing/>
        <w:jc w:val="both"/>
        <w:rPr>
          <w:rFonts w:ascii="Calibri" w:hAnsi="Calibri" w:cs="Calibri"/>
          <w:sz w:val="22"/>
          <w:szCs w:val="22"/>
        </w:rPr>
      </w:pPr>
      <w:r w:rsidRPr="00B23B47">
        <w:rPr>
          <w:rFonts w:ascii="Calibri" w:hAnsi="Calibri" w:cs="Calibri"/>
          <w:sz w:val="22"/>
          <w:szCs w:val="22"/>
        </w:rPr>
        <w:t>Fecha de carga</w:t>
      </w:r>
    </w:p>
    <w:p w:rsidR="00E0173E" w:rsidRPr="00B23B47" w:rsidRDefault="00E0173E" w:rsidP="00BE5B19">
      <w:pPr>
        <w:widowControl w:val="0"/>
        <w:numPr>
          <w:ilvl w:val="2"/>
          <w:numId w:val="45"/>
        </w:numPr>
        <w:shd w:val="clear" w:color="auto" w:fill="FFFFFF"/>
        <w:autoSpaceDE w:val="0"/>
        <w:autoSpaceDN w:val="0"/>
        <w:ind w:left="1418" w:right="43" w:hanging="284"/>
        <w:contextualSpacing/>
        <w:jc w:val="both"/>
        <w:rPr>
          <w:rFonts w:ascii="Calibri" w:hAnsi="Calibri" w:cs="Calibri"/>
          <w:sz w:val="22"/>
          <w:szCs w:val="22"/>
        </w:rPr>
      </w:pPr>
      <w:r w:rsidRPr="00B23B47">
        <w:rPr>
          <w:rFonts w:ascii="Calibri" w:hAnsi="Calibri" w:cs="Calibri"/>
          <w:sz w:val="22"/>
          <w:szCs w:val="22"/>
        </w:rPr>
        <w:t>Nro. de CRT</w:t>
      </w:r>
    </w:p>
    <w:p w:rsidR="00E0173E" w:rsidRPr="00B23B47" w:rsidRDefault="00E0173E" w:rsidP="00BE5B19">
      <w:pPr>
        <w:widowControl w:val="0"/>
        <w:numPr>
          <w:ilvl w:val="2"/>
          <w:numId w:val="45"/>
        </w:numPr>
        <w:shd w:val="clear" w:color="auto" w:fill="FFFFFF"/>
        <w:autoSpaceDE w:val="0"/>
        <w:autoSpaceDN w:val="0"/>
        <w:ind w:left="1418" w:right="43" w:hanging="284"/>
        <w:contextualSpacing/>
        <w:jc w:val="both"/>
        <w:rPr>
          <w:rFonts w:ascii="Calibri" w:hAnsi="Calibri" w:cs="Calibri"/>
          <w:sz w:val="22"/>
          <w:szCs w:val="22"/>
        </w:rPr>
      </w:pPr>
      <w:r w:rsidRPr="00B23B47">
        <w:rPr>
          <w:rFonts w:ascii="Calibri" w:hAnsi="Calibri" w:cs="Calibri"/>
          <w:sz w:val="22"/>
          <w:szCs w:val="22"/>
        </w:rPr>
        <w:t>N° de placa</w:t>
      </w:r>
    </w:p>
    <w:p w:rsidR="00E0173E" w:rsidRPr="00B23B47" w:rsidRDefault="00E0173E" w:rsidP="00BE5B19">
      <w:pPr>
        <w:widowControl w:val="0"/>
        <w:numPr>
          <w:ilvl w:val="2"/>
          <w:numId w:val="45"/>
        </w:numPr>
        <w:shd w:val="clear" w:color="auto" w:fill="FFFFFF"/>
        <w:autoSpaceDE w:val="0"/>
        <w:autoSpaceDN w:val="0"/>
        <w:ind w:left="1418" w:right="43" w:hanging="284"/>
        <w:contextualSpacing/>
        <w:jc w:val="both"/>
        <w:rPr>
          <w:rFonts w:ascii="Calibri" w:hAnsi="Calibri" w:cs="Calibri"/>
          <w:sz w:val="22"/>
          <w:szCs w:val="22"/>
        </w:rPr>
      </w:pPr>
      <w:r w:rsidRPr="00B23B47">
        <w:rPr>
          <w:rFonts w:ascii="Calibri" w:hAnsi="Calibri" w:cs="Calibri"/>
          <w:sz w:val="22"/>
          <w:szCs w:val="22"/>
        </w:rPr>
        <w:t>Número de  MIC</w:t>
      </w:r>
    </w:p>
    <w:p w:rsidR="00E0173E" w:rsidRPr="00B23B47" w:rsidRDefault="00E0173E" w:rsidP="00BE5B19">
      <w:pPr>
        <w:widowControl w:val="0"/>
        <w:numPr>
          <w:ilvl w:val="2"/>
          <w:numId w:val="45"/>
        </w:numPr>
        <w:shd w:val="clear" w:color="auto" w:fill="FFFFFF"/>
        <w:autoSpaceDE w:val="0"/>
        <w:autoSpaceDN w:val="0"/>
        <w:ind w:left="1418" w:right="43" w:hanging="284"/>
        <w:contextualSpacing/>
        <w:jc w:val="both"/>
        <w:rPr>
          <w:rFonts w:ascii="Calibri" w:hAnsi="Calibri" w:cs="Calibri"/>
          <w:sz w:val="22"/>
          <w:szCs w:val="22"/>
        </w:rPr>
      </w:pPr>
      <w:r w:rsidRPr="00B23B47">
        <w:rPr>
          <w:rFonts w:ascii="Calibri" w:hAnsi="Calibri" w:cs="Calibri"/>
          <w:sz w:val="22"/>
          <w:szCs w:val="22"/>
        </w:rPr>
        <w:t>Volumen y peso del MIC</w:t>
      </w:r>
    </w:p>
    <w:p w:rsidR="00E0173E" w:rsidRPr="00B23B47" w:rsidRDefault="00E0173E" w:rsidP="00E0173E">
      <w:pPr>
        <w:pStyle w:val="Prrafodelista"/>
        <w:widowControl w:val="0"/>
        <w:shd w:val="clear" w:color="auto" w:fill="FFFFFF"/>
        <w:autoSpaceDE w:val="0"/>
        <w:autoSpaceDN w:val="0"/>
        <w:ind w:left="851" w:right="43" w:hanging="851"/>
        <w:jc w:val="both"/>
        <w:rPr>
          <w:rFonts w:ascii="Calibri" w:hAnsi="Calibri" w:cs="Calibri"/>
          <w:sz w:val="22"/>
          <w:szCs w:val="22"/>
        </w:rPr>
      </w:pPr>
    </w:p>
    <w:p w:rsidR="00E0173E" w:rsidRPr="00B23B47" w:rsidRDefault="00E0173E" w:rsidP="00BE5B19">
      <w:pPr>
        <w:pStyle w:val="Prrafodelista"/>
        <w:widowControl w:val="0"/>
        <w:numPr>
          <w:ilvl w:val="1"/>
          <w:numId w:val="38"/>
        </w:numPr>
        <w:shd w:val="clear" w:color="auto" w:fill="FFFFFF"/>
        <w:autoSpaceDE w:val="0"/>
        <w:autoSpaceDN w:val="0"/>
        <w:ind w:left="851" w:right="43" w:hanging="851"/>
        <w:contextualSpacing/>
        <w:jc w:val="both"/>
        <w:rPr>
          <w:rFonts w:ascii="Calibri" w:hAnsi="Calibri" w:cs="Calibri"/>
          <w:sz w:val="22"/>
          <w:szCs w:val="22"/>
        </w:rPr>
      </w:pPr>
      <w:r w:rsidRPr="00B23B47">
        <w:rPr>
          <w:rFonts w:ascii="Calibri" w:hAnsi="Calibri" w:cs="Calibri"/>
          <w:sz w:val="22"/>
          <w:szCs w:val="22"/>
        </w:rPr>
        <w:t>La documentación deberá ser clasificada y remitida por aduana de salida.</w:t>
      </w:r>
    </w:p>
    <w:p w:rsidR="00E0173E" w:rsidRPr="00B23B47" w:rsidRDefault="00E0173E" w:rsidP="00E0173E">
      <w:pPr>
        <w:widowControl w:val="0"/>
        <w:jc w:val="both"/>
        <w:rPr>
          <w:rFonts w:ascii="Calibri" w:hAnsi="Calibri" w:cs="Calibri"/>
          <w:b/>
          <w:sz w:val="22"/>
          <w:szCs w:val="22"/>
        </w:rPr>
      </w:pPr>
    </w:p>
    <w:p w:rsidR="00E0173E" w:rsidRPr="00B23B47" w:rsidRDefault="00E0173E" w:rsidP="00E0173E">
      <w:pPr>
        <w:widowControl w:val="0"/>
        <w:jc w:val="both"/>
        <w:rPr>
          <w:rFonts w:ascii="Calibri" w:hAnsi="Calibri" w:cs="Calibri"/>
          <w:b/>
          <w:sz w:val="22"/>
          <w:szCs w:val="22"/>
        </w:rPr>
      </w:pPr>
    </w:p>
    <w:p w:rsidR="00E0173E" w:rsidRPr="00B23B47" w:rsidRDefault="00E0173E" w:rsidP="00E0173E">
      <w:pPr>
        <w:autoSpaceDE w:val="0"/>
        <w:autoSpaceDN w:val="0"/>
        <w:adjustRightInd w:val="0"/>
        <w:jc w:val="both"/>
        <w:rPr>
          <w:rFonts w:ascii="Calibri" w:hAnsi="Calibri" w:cs="Calibri"/>
          <w:b/>
          <w:sz w:val="22"/>
          <w:szCs w:val="22"/>
          <w:u w:val="single"/>
        </w:rPr>
      </w:pPr>
      <w:r w:rsidRPr="00B23B47">
        <w:rPr>
          <w:rFonts w:ascii="Calibri" w:hAnsi="Calibri" w:cs="Calibri"/>
          <w:b/>
          <w:sz w:val="22"/>
          <w:szCs w:val="22"/>
          <w:u w:val="single"/>
        </w:rPr>
        <w:t>CLAUSULA NOVENA.- CONCILIACIÓN DE VOLÚMENES</w:t>
      </w:r>
    </w:p>
    <w:p w:rsidR="00E0173E" w:rsidRPr="00B23B47" w:rsidRDefault="00E0173E" w:rsidP="00E0173E">
      <w:pPr>
        <w:autoSpaceDE w:val="0"/>
        <w:autoSpaceDN w:val="0"/>
        <w:adjustRightInd w:val="0"/>
        <w:jc w:val="both"/>
        <w:rPr>
          <w:rFonts w:ascii="Calibri" w:hAnsi="Calibri" w:cs="Calibri"/>
          <w:b/>
          <w:sz w:val="22"/>
          <w:szCs w:val="22"/>
          <w:u w:val="single"/>
        </w:rPr>
      </w:pPr>
    </w:p>
    <w:p w:rsidR="00E0173E" w:rsidRPr="00B23B47" w:rsidRDefault="00E0173E" w:rsidP="00E0173E">
      <w:pPr>
        <w:autoSpaceDE w:val="0"/>
        <w:autoSpaceDN w:val="0"/>
        <w:adjustRightInd w:val="0"/>
        <w:jc w:val="both"/>
        <w:rPr>
          <w:rFonts w:ascii="Calibri" w:hAnsi="Calibri" w:cs="Calibri"/>
          <w:i/>
          <w:sz w:val="22"/>
          <w:szCs w:val="22"/>
        </w:rPr>
      </w:pPr>
      <w:r w:rsidRPr="00B23B47">
        <w:rPr>
          <w:rFonts w:ascii="Calibri" w:hAnsi="Calibri" w:cs="Calibri"/>
          <w:i/>
          <w:sz w:val="22"/>
          <w:szCs w:val="22"/>
        </w:rPr>
        <w:t>Opción A (Transporte  Nacional)</w:t>
      </w:r>
    </w:p>
    <w:p w:rsidR="00E0173E" w:rsidRPr="00B23B47" w:rsidRDefault="00E0173E" w:rsidP="00E0173E">
      <w:pPr>
        <w:autoSpaceDE w:val="0"/>
        <w:autoSpaceDN w:val="0"/>
        <w:adjustRightInd w:val="0"/>
        <w:jc w:val="both"/>
        <w:rPr>
          <w:rFonts w:ascii="Calibri" w:hAnsi="Calibri" w:cs="Calibri"/>
          <w:i/>
          <w:sz w:val="22"/>
          <w:szCs w:val="22"/>
        </w:rPr>
      </w:pPr>
    </w:p>
    <w:p w:rsidR="00E0173E" w:rsidRPr="00B23B47" w:rsidRDefault="00E0173E" w:rsidP="00BE5B19">
      <w:pPr>
        <w:pStyle w:val="Prrafodelista"/>
        <w:widowControl w:val="0"/>
        <w:numPr>
          <w:ilvl w:val="0"/>
          <w:numId w:val="38"/>
        </w:numPr>
        <w:shd w:val="clear" w:color="auto" w:fill="FFFFFF"/>
        <w:autoSpaceDE w:val="0"/>
        <w:autoSpaceDN w:val="0"/>
        <w:ind w:right="43"/>
        <w:contextualSpacing/>
        <w:jc w:val="both"/>
        <w:rPr>
          <w:rFonts w:ascii="Calibri" w:hAnsi="Calibri" w:cs="Calibri"/>
          <w:vanish/>
          <w:sz w:val="22"/>
          <w:szCs w:val="22"/>
        </w:rPr>
      </w:pPr>
    </w:p>
    <w:p w:rsidR="00E0173E" w:rsidRPr="00B23B47" w:rsidRDefault="00E0173E" w:rsidP="00BE5B19">
      <w:pPr>
        <w:pStyle w:val="Prrafodelista"/>
        <w:widowControl w:val="0"/>
        <w:numPr>
          <w:ilvl w:val="1"/>
          <w:numId w:val="38"/>
        </w:numPr>
        <w:shd w:val="clear" w:color="auto" w:fill="FFFFFF"/>
        <w:autoSpaceDE w:val="0"/>
        <w:autoSpaceDN w:val="0"/>
        <w:ind w:left="432" w:right="43"/>
        <w:contextualSpacing/>
        <w:jc w:val="both"/>
        <w:rPr>
          <w:rFonts w:ascii="Calibri" w:hAnsi="Calibri" w:cs="Calibri"/>
          <w:sz w:val="22"/>
          <w:szCs w:val="22"/>
        </w:rPr>
      </w:pPr>
      <w:r w:rsidRPr="00B23B47">
        <w:rPr>
          <w:rFonts w:ascii="Calibri" w:hAnsi="Calibri" w:cs="Calibri"/>
          <w:sz w:val="22"/>
          <w:szCs w:val="22"/>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E0173E" w:rsidRPr="00B23B47" w:rsidRDefault="00E0173E" w:rsidP="00E0173E">
      <w:pPr>
        <w:pStyle w:val="Prrafodelista"/>
        <w:widowControl w:val="0"/>
        <w:shd w:val="clear" w:color="auto" w:fill="FFFFFF"/>
        <w:autoSpaceDE w:val="0"/>
        <w:autoSpaceDN w:val="0"/>
        <w:ind w:left="567" w:right="43"/>
        <w:jc w:val="both"/>
        <w:rPr>
          <w:rFonts w:ascii="Calibri" w:hAnsi="Calibri" w:cs="Calibri"/>
          <w:sz w:val="22"/>
          <w:szCs w:val="22"/>
        </w:rPr>
      </w:pPr>
    </w:p>
    <w:p w:rsidR="00E0173E" w:rsidRPr="00B23B47" w:rsidRDefault="00E0173E" w:rsidP="00BE5B19">
      <w:pPr>
        <w:numPr>
          <w:ilvl w:val="0"/>
          <w:numId w:val="37"/>
        </w:numPr>
        <w:ind w:left="1134" w:hanging="283"/>
        <w:jc w:val="both"/>
        <w:rPr>
          <w:rFonts w:ascii="Calibri" w:hAnsi="Calibri" w:cs="Calibri"/>
          <w:sz w:val="22"/>
          <w:szCs w:val="22"/>
        </w:rPr>
      </w:pPr>
      <w:r w:rsidRPr="00B23B47">
        <w:rPr>
          <w:rFonts w:ascii="Calibri" w:hAnsi="Calibri" w:cs="Calibri"/>
          <w:sz w:val="22"/>
          <w:szCs w:val="22"/>
        </w:rPr>
        <w:t>Planilla de pre liquidación, en medio físico y magnéticos, que registre:</w:t>
      </w:r>
    </w:p>
    <w:p w:rsidR="00E0173E" w:rsidRPr="00B23B47" w:rsidRDefault="00E0173E" w:rsidP="00BE5B19">
      <w:pPr>
        <w:widowControl w:val="0"/>
        <w:numPr>
          <w:ilvl w:val="2"/>
          <w:numId w:val="37"/>
        </w:numPr>
        <w:shd w:val="clear" w:color="auto" w:fill="FFFFFF"/>
        <w:autoSpaceDE w:val="0"/>
        <w:autoSpaceDN w:val="0"/>
        <w:ind w:right="43"/>
        <w:contextualSpacing/>
        <w:jc w:val="both"/>
        <w:rPr>
          <w:rFonts w:ascii="Calibri" w:hAnsi="Calibri" w:cs="Calibri"/>
          <w:sz w:val="22"/>
          <w:szCs w:val="22"/>
        </w:rPr>
      </w:pPr>
      <w:r w:rsidRPr="00B23B47">
        <w:rPr>
          <w:rFonts w:ascii="Calibri" w:hAnsi="Calibri" w:cs="Calibri"/>
          <w:sz w:val="22"/>
          <w:szCs w:val="22"/>
        </w:rPr>
        <w:t>Fecha de Carga en Planta de origen</w:t>
      </w:r>
    </w:p>
    <w:p w:rsidR="00E0173E" w:rsidRPr="00B23B47" w:rsidRDefault="00E0173E" w:rsidP="00BE5B19">
      <w:pPr>
        <w:widowControl w:val="0"/>
        <w:numPr>
          <w:ilvl w:val="2"/>
          <w:numId w:val="37"/>
        </w:numPr>
        <w:shd w:val="clear" w:color="auto" w:fill="FFFFFF"/>
        <w:autoSpaceDE w:val="0"/>
        <w:autoSpaceDN w:val="0"/>
        <w:ind w:right="43"/>
        <w:contextualSpacing/>
        <w:jc w:val="both"/>
        <w:rPr>
          <w:rFonts w:ascii="Calibri" w:hAnsi="Calibri" w:cs="Calibri"/>
          <w:sz w:val="22"/>
          <w:szCs w:val="22"/>
        </w:rPr>
      </w:pPr>
      <w:r w:rsidRPr="00B23B47">
        <w:rPr>
          <w:rFonts w:ascii="Calibri" w:hAnsi="Calibri" w:cs="Calibri"/>
          <w:sz w:val="22"/>
          <w:szCs w:val="22"/>
        </w:rPr>
        <w:t>Nº de Placa</w:t>
      </w:r>
    </w:p>
    <w:p w:rsidR="00E0173E" w:rsidRPr="00B23B47" w:rsidRDefault="00E0173E" w:rsidP="00BE5B19">
      <w:pPr>
        <w:widowControl w:val="0"/>
        <w:numPr>
          <w:ilvl w:val="2"/>
          <w:numId w:val="37"/>
        </w:numPr>
        <w:shd w:val="clear" w:color="auto" w:fill="FFFFFF"/>
        <w:autoSpaceDE w:val="0"/>
        <w:autoSpaceDN w:val="0"/>
        <w:ind w:right="43"/>
        <w:contextualSpacing/>
        <w:jc w:val="both"/>
        <w:rPr>
          <w:rFonts w:ascii="Calibri" w:hAnsi="Calibri" w:cs="Calibri"/>
          <w:sz w:val="22"/>
          <w:szCs w:val="22"/>
        </w:rPr>
      </w:pPr>
      <w:r w:rsidRPr="00B23B47">
        <w:rPr>
          <w:rFonts w:ascii="Calibri" w:hAnsi="Calibri" w:cs="Calibri"/>
          <w:sz w:val="22"/>
          <w:szCs w:val="22"/>
        </w:rPr>
        <w:t xml:space="preserve">Cantidad cargada </w:t>
      </w:r>
    </w:p>
    <w:p w:rsidR="00E0173E" w:rsidRPr="00B23B47" w:rsidRDefault="00E0173E" w:rsidP="00BE5B19">
      <w:pPr>
        <w:widowControl w:val="0"/>
        <w:numPr>
          <w:ilvl w:val="2"/>
          <w:numId w:val="37"/>
        </w:numPr>
        <w:shd w:val="clear" w:color="auto" w:fill="FFFFFF"/>
        <w:autoSpaceDE w:val="0"/>
        <w:autoSpaceDN w:val="0"/>
        <w:ind w:right="43"/>
        <w:contextualSpacing/>
        <w:jc w:val="both"/>
        <w:rPr>
          <w:rFonts w:ascii="Calibri" w:hAnsi="Calibri" w:cs="Calibri"/>
          <w:sz w:val="22"/>
          <w:szCs w:val="22"/>
        </w:rPr>
      </w:pPr>
      <w:r w:rsidRPr="00B23B47">
        <w:rPr>
          <w:rFonts w:ascii="Calibri" w:hAnsi="Calibri" w:cs="Calibri"/>
          <w:sz w:val="22"/>
          <w:szCs w:val="22"/>
        </w:rPr>
        <w:t>Fecha de recepción</w:t>
      </w:r>
    </w:p>
    <w:p w:rsidR="00E0173E" w:rsidRPr="00B23B47" w:rsidRDefault="00E0173E" w:rsidP="00BE5B19">
      <w:pPr>
        <w:widowControl w:val="0"/>
        <w:numPr>
          <w:ilvl w:val="2"/>
          <w:numId w:val="37"/>
        </w:numPr>
        <w:shd w:val="clear" w:color="auto" w:fill="FFFFFF"/>
        <w:autoSpaceDE w:val="0"/>
        <w:autoSpaceDN w:val="0"/>
        <w:ind w:right="43"/>
        <w:contextualSpacing/>
        <w:jc w:val="both"/>
        <w:rPr>
          <w:rFonts w:ascii="Calibri" w:hAnsi="Calibri" w:cs="Calibri"/>
          <w:sz w:val="22"/>
          <w:szCs w:val="22"/>
        </w:rPr>
      </w:pPr>
      <w:r w:rsidRPr="00B23B47">
        <w:rPr>
          <w:rFonts w:ascii="Calibri" w:hAnsi="Calibri" w:cs="Calibri"/>
          <w:sz w:val="22"/>
          <w:szCs w:val="22"/>
        </w:rPr>
        <w:t xml:space="preserve">Cantidad recepcionada </w:t>
      </w:r>
    </w:p>
    <w:p w:rsidR="00E0173E" w:rsidRPr="00B23B47" w:rsidRDefault="00E0173E" w:rsidP="00BE5B19">
      <w:pPr>
        <w:widowControl w:val="0"/>
        <w:numPr>
          <w:ilvl w:val="2"/>
          <w:numId w:val="37"/>
        </w:numPr>
        <w:shd w:val="clear" w:color="auto" w:fill="FFFFFF"/>
        <w:autoSpaceDE w:val="0"/>
        <w:autoSpaceDN w:val="0"/>
        <w:ind w:right="43"/>
        <w:contextualSpacing/>
        <w:jc w:val="both"/>
        <w:rPr>
          <w:rFonts w:ascii="Calibri" w:hAnsi="Calibri" w:cs="Calibri"/>
          <w:sz w:val="22"/>
          <w:szCs w:val="22"/>
        </w:rPr>
      </w:pPr>
      <w:r w:rsidRPr="00B23B47">
        <w:rPr>
          <w:rFonts w:ascii="Calibri" w:hAnsi="Calibri" w:cs="Calibri"/>
          <w:sz w:val="22"/>
          <w:szCs w:val="22"/>
        </w:rPr>
        <w:t>Nº de Documento de Transferencia</w:t>
      </w:r>
    </w:p>
    <w:p w:rsidR="00E0173E" w:rsidRPr="00B23B47" w:rsidRDefault="00E0173E" w:rsidP="00E0173E">
      <w:pPr>
        <w:ind w:left="1134"/>
        <w:jc w:val="both"/>
        <w:rPr>
          <w:rFonts w:ascii="Calibri" w:hAnsi="Calibri" w:cs="Calibri"/>
          <w:sz w:val="22"/>
          <w:szCs w:val="22"/>
        </w:rPr>
      </w:pPr>
    </w:p>
    <w:p w:rsidR="00E0173E" w:rsidRPr="00B23B47" w:rsidRDefault="00E0173E" w:rsidP="00BE5B19">
      <w:pPr>
        <w:numPr>
          <w:ilvl w:val="0"/>
          <w:numId w:val="37"/>
        </w:numPr>
        <w:ind w:left="1134" w:hanging="283"/>
        <w:jc w:val="both"/>
        <w:rPr>
          <w:rFonts w:ascii="Calibri" w:hAnsi="Calibri" w:cs="Calibri"/>
          <w:sz w:val="22"/>
          <w:szCs w:val="22"/>
        </w:rPr>
      </w:pPr>
      <w:r w:rsidRPr="00B23B47">
        <w:rPr>
          <w:rFonts w:ascii="Calibri" w:hAnsi="Calibri" w:cs="Calibri"/>
          <w:sz w:val="22"/>
          <w:szCs w:val="22"/>
        </w:rPr>
        <w:t>Documentos de Transferencia en el Punto de Recepción con el sello de confirmación en el Punto de Entrega.</w:t>
      </w:r>
    </w:p>
    <w:p w:rsidR="00E0173E" w:rsidRPr="00B23B47" w:rsidRDefault="00E0173E" w:rsidP="00BE5B19">
      <w:pPr>
        <w:widowControl w:val="0"/>
        <w:numPr>
          <w:ilvl w:val="0"/>
          <w:numId w:val="45"/>
        </w:numPr>
        <w:shd w:val="clear" w:color="auto" w:fill="FFFFFF"/>
        <w:autoSpaceDE w:val="0"/>
        <w:autoSpaceDN w:val="0"/>
        <w:ind w:left="1134" w:right="43" w:hanging="283"/>
        <w:contextualSpacing/>
        <w:jc w:val="both"/>
        <w:rPr>
          <w:rFonts w:ascii="Calibri" w:hAnsi="Calibri" w:cs="Calibri"/>
          <w:sz w:val="22"/>
          <w:szCs w:val="22"/>
        </w:rPr>
      </w:pPr>
      <w:r w:rsidRPr="00B23B47">
        <w:rPr>
          <w:rFonts w:ascii="Calibri" w:hAnsi="Calibri" w:cs="Calibri"/>
          <w:sz w:val="22"/>
          <w:szCs w:val="22"/>
        </w:rPr>
        <w:t>Fotocopia de respaldos de gastos reembolsables, cuando corresponda</w:t>
      </w:r>
    </w:p>
    <w:p w:rsidR="00E0173E" w:rsidRPr="00B23B47" w:rsidRDefault="00E0173E" w:rsidP="00E0173E">
      <w:pPr>
        <w:autoSpaceDE w:val="0"/>
        <w:autoSpaceDN w:val="0"/>
        <w:adjustRightInd w:val="0"/>
        <w:jc w:val="both"/>
        <w:rPr>
          <w:rFonts w:ascii="Calibri" w:hAnsi="Calibri" w:cs="Calibri"/>
          <w:sz w:val="22"/>
          <w:szCs w:val="22"/>
        </w:rPr>
      </w:pPr>
    </w:p>
    <w:p w:rsidR="00E0173E" w:rsidRPr="00B23B47" w:rsidRDefault="00E0173E" w:rsidP="00E0173E">
      <w:pPr>
        <w:autoSpaceDE w:val="0"/>
        <w:autoSpaceDN w:val="0"/>
        <w:adjustRightInd w:val="0"/>
        <w:jc w:val="both"/>
        <w:rPr>
          <w:rFonts w:ascii="Calibri" w:hAnsi="Calibri" w:cs="Calibri"/>
          <w:i/>
          <w:sz w:val="22"/>
          <w:szCs w:val="22"/>
        </w:rPr>
      </w:pPr>
    </w:p>
    <w:p w:rsidR="00E0173E" w:rsidRPr="00B23B47" w:rsidRDefault="00E0173E" w:rsidP="00E0173E">
      <w:pPr>
        <w:autoSpaceDE w:val="0"/>
        <w:autoSpaceDN w:val="0"/>
        <w:adjustRightInd w:val="0"/>
        <w:jc w:val="both"/>
        <w:rPr>
          <w:rFonts w:ascii="Calibri" w:hAnsi="Calibri" w:cs="Calibri"/>
          <w:i/>
          <w:sz w:val="22"/>
          <w:szCs w:val="22"/>
        </w:rPr>
      </w:pPr>
      <w:r w:rsidRPr="00B23B47">
        <w:rPr>
          <w:rFonts w:ascii="Calibri" w:hAnsi="Calibri" w:cs="Calibri"/>
          <w:i/>
          <w:sz w:val="22"/>
          <w:szCs w:val="22"/>
        </w:rPr>
        <w:t>Opción B (Transporte Internacional)</w:t>
      </w:r>
    </w:p>
    <w:p w:rsidR="00E0173E" w:rsidRPr="00B23B47" w:rsidRDefault="00E0173E" w:rsidP="00E0173E">
      <w:pPr>
        <w:autoSpaceDE w:val="0"/>
        <w:autoSpaceDN w:val="0"/>
        <w:adjustRightInd w:val="0"/>
        <w:jc w:val="both"/>
        <w:rPr>
          <w:rFonts w:ascii="Calibri" w:hAnsi="Calibri" w:cs="Calibri"/>
          <w:i/>
          <w:sz w:val="22"/>
          <w:szCs w:val="22"/>
        </w:rPr>
      </w:pPr>
    </w:p>
    <w:p w:rsidR="00E0173E" w:rsidRPr="00B23B47" w:rsidRDefault="00E0173E" w:rsidP="00BE5B19">
      <w:pPr>
        <w:pStyle w:val="Prrafodelista"/>
        <w:widowControl w:val="0"/>
        <w:numPr>
          <w:ilvl w:val="0"/>
          <w:numId w:val="46"/>
        </w:numPr>
        <w:shd w:val="clear" w:color="auto" w:fill="FFFFFF"/>
        <w:autoSpaceDE w:val="0"/>
        <w:autoSpaceDN w:val="0"/>
        <w:ind w:right="43"/>
        <w:contextualSpacing/>
        <w:jc w:val="both"/>
        <w:rPr>
          <w:rFonts w:ascii="Calibri" w:hAnsi="Calibri" w:cs="Calibri"/>
          <w:vanish/>
          <w:sz w:val="22"/>
          <w:szCs w:val="22"/>
        </w:rPr>
      </w:pPr>
    </w:p>
    <w:p w:rsidR="00E0173E" w:rsidRPr="00B23B47" w:rsidRDefault="00E0173E" w:rsidP="00BE5B19">
      <w:pPr>
        <w:pStyle w:val="Prrafodelista"/>
        <w:widowControl w:val="0"/>
        <w:numPr>
          <w:ilvl w:val="1"/>
          <w:numId w:val="47"/>
        </w:numPr>
        <w:shd w:val="clear" w:color="auto" w:fill="FFFFFF"/>
        <w:autoSpaceDE w:val="0"/>
        <w:autoSpaceDN w:val="0"/>
        <w:ind w:right="43"/>
        <w:contextualSpacing/>
        <w:jc w:val="both"/>
        <w:rPr>
          <w:rFonts w:ascii="Calibri" w:hAnsi="Calibri" w:cs="Calibri"/>
          <w:sz w:val="22"/>
          <w:szCs w:val="22"/>
        </w:rPr>
      </w:pPr>
      <w:r w:rsidRPr="00B23B47">
        <w:rPr>
          <w:rFonts w:ascii="Calibri" w:hAnsi="Calibri" w:cs="Calibri"/>
          <w:sz w:val="22"/>
          <w:szCs w:val="22"/>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E0173E" w:rsidRPr="00B23B47" w:rsidRDefault="00E0173E" w:rsidP="00E0173E">
      <w:pPr>
        <w:pStyle w:val="Prrafodelista"/>
        <w:widowControl w:val="0"/>
        <w:shd w:val="clear" w:color="auto" w:fill="FFFFFF"/>
        <w:autoSpaceDE w:val="0"/>
        <w:autoSpaceDN w:val="0"/>
        <w:ind w:left="567" w:right="43"/>
        <w:jc w:val="both"/>
        <w:rPr>
          <w:rFonts w:ascii="Calibri" w:hAnsi="Calibri" w:cs="Calibri"/>
          <w:sz w:val="22"/>
          <w:szCs w:val="22"/>
        </w:rPr>
      </w:pPr>
    </w:p>
    <w:p w:rsidR="00E0173E" w:rsidRPr="00B23B47" w:rsidRDefault="00E0173E" w:rsidP="00BE5B19">
      <w:pPr>
        <w:numPr>
          <w:ilvl w:val="0"/>
          <w:numId w:val="37"/>
        </w:numPr>
        <w:ind w:left="1134" w:hanging="283"/>
        <w:jc w:val="both"/>
        <w:rPr>
          <w:rFonts w:ascii="Calibri" w:hAnsi="Calibri" w:cs="Calibri"/>
          <w:sz w:val="22"/>
          <w:szCs w:val="22"/>
        </w:rPr>
      </w:pPr>
      <w:r w:rsidRPr="00B23B47">
        <w:rPr>
          <w:rFonts w:ascii="Calibri" w:hAnsi="Calibri" w:cs="Calibri"/>
          <w:sz w:val="22"/>
          <w:szCs w:val="22"/>
        </w:rPr>
        <w:t>Planilla de pre liquidación, en medio físico y magnéticos, que registre:</w:t>
      </w:r>
    </w:p>
    <w:p w:rsidR="00E0173E" w:rsidRPr="00B23B47" w:rsidRDefault="00E0173E" w:rsidP="00BE5B19">
      <w:pPr>
        <w:widowControl w:val="0"/>
        <w:numPr>
          <w:ilvl w:val="2"/>
          <w:numId w:val="37"/>
        </w:numPr>
        <w:shd w:val="clear" w:color="auto" w:fill="FFFFFF"/>
        <w:autoSpaceDE w:val="0"/>
        <w:autoSpaceDN w:val="0"/>
        <w:ind w:right="43"/>
        <w:contextualSpacing/>
        <w:jc w:val="both"/>
        <w:rPr>
          <w:rFonts w:ascii="Calibri" w:hAnsi="Calibri" w:cs="Calibri"/>
          <w:sz w:val="22"/>
          <w:szCs w:val="22"/>
        </w:rPr>
      </w:pPr>
      <w:r w:rsidRPr="00B23B47">
        <w:rPr>
          <w:rFonts w:ascii="Calibri" w:hAnsi="Calibri" w:cs="Calibri"/>
          <w:sz w:val="22"/>
          <w:szCs w:val="22"/>
        </w:rPr>
        <w:t>Fecha de Carga en Planta de origen</w:t>
      </w:r>
    </w:p>
    <w:p w:rsidR="00E0173E" w:rsidRPr="00B23B47" w:rsidRDefault="00E0173E" w:rsidP="00BE5B19">
      <w:pPr>
        <w:widowControl w:val="0"/>
        <w:numPr>
          <w:ilvl w:val="2"/>
          <w:numId w:val="37"/>
        </w:numPr>
        <w:shd w:val="clear" w:color="auto" w:fill="FFFFFF"/>
        <w:autoSpaceDE w:val="0"/>
        <w:autoSpaceDN w:val="0"/>
        <w:ind w:right="43"/>
        <w:contextualSpacing/>
        <w:jc w:val="both"/>
        <w:rPr>
          <w:rFonts w:ascii="Calibri" w:hAnsi="Calibri" w:cs="Calibri"/>
          <w:sz w:val="22"/>
          <w:szCs w:val="22"/>
        </w:rPr>
      </w:pPr>
      <w:r w:rsidRPr="00B23B47">
        <w:rPr>
          <w:rFonts w:ascii="Calibri" w:hAnsi="Calibri" w:cs="Calibri"/>
          <w:sz w:val="22"/>
          <w:szCs w:val="22"/>
        </w:rPr>
        <w:t>Nº de Placa</w:t>
      </w:r>
    </w:p>
    <w:p w:rsidR="00E0173E" w:rsidRPr="00B23B47" w:rsidRDefault="00E0173E" w:rsidP="00BE5B19">
      <w:pPr>
        <w:widowControl w:val="0"/>
        <w:numPr>
          <w:ilvl w:val="2"/>
          <w:numId w:val="37"/>
        </w:numPr>
        <w:shd w:val="clear" w:color="auto" w:fill="FFFFFF"/>
        <w:autoSpaceDE w:val="0"/>
        <w:autoSpaceDN w:val="0"/>
        <w:ind w:right="43"/>
        <w:contextualSpacing/>
        <w:jc w:val="both"/>
        <w:rPr>
          <w:rFonts w:ascii="Calibri" w:hAnsi="Calibri" w:cs="Calibri"/>
          <w:sz w:val="22"/>
          <w:szCs w:val="22"/>
        </w:rPr>
      </w:pPr>
      <w:r w:rsidRPr="00B23B47">
        <w:rPr>
          <w:rFonts w:ascii="Calibri" w:hAnsi="Calibri" w:cs="Calibri"/>
          <w:sz w:val="22"/>
          <w:szCs w:val="22"/>
        </w:rPr>
        <w:t xml:space="preserve">Cantidad cargada </w:t>
      </w:r>
    </w:p>
    <w:p w:rsidR="00E0173E" w:rsidRPr="00B23B47" w:rsidRDefault="00E0173E" w:rsidP="00BE5B19">
      <w:pPr>
        <w:widowControl w:val="0"/>
        <w:numPr>
          <w:ilvl w:val="2"/>
          <w:numId w:val="37"/>
        </w:numPr>
        <w:shd w:val="clear" w:color="auto" w:fill="FFFFFF"/>
        <w:autoSpaceDE w:val="0"/>
        <w:autoSpaceDN w:val="0"/>
        <w:ind w:right="43"/>
        <w:contextualSpacing/>
        <w:jc w:val="both"/>
        <w:rPr>
          <w:rFonts w:ascii="Calibri" w:hAnsi="Calibri" w:cs="Calibri"/>
          <w:sz w:val="22"/>
          <w:szCs w:val="22"/>
        </w:rPr>
      </w:pPr>
      <w:r w:rsidRPr="00B23B47">
        <w:rPr>
          <w:rFonts w:ascii="Calibri" w:hAnsi="Calibri" w:cs="Calibri"/>
          <w:sz w:val="22"/>
          <w:szCs w:val="22"/>
        </w:rPr>
        <w:t>Fecha de recepción</w:t>
      </w:r>
    </w:p>
    <w:p w:rsidR="00E0173E" w:rsidRPr="00B23B47" w:rsidRDefault="00E0173E" w:rsidP="00BE5B19">
      <w:pPr>
        <w:widowControl w:val="0"/>
        <w:numPr>
          <w:ilvl w:val="2"/>
          <w:numId w:val="37"/>
        </w:numPr>
        <w:shd w:val="clear" w:color="auto" w:fill="FFFFFF"/>
        <w:autoSpaceDE w:val="0"/>
        <w:autoSpaceDN w:val="0"/>
        <w:ind w:right="43"/>
        <w:contextualSpacing/>
        <w:jc w:val="both"/>
        <w:rPr>
          <w:rFonts w:ascii="Calibri" w:hAnsi="Calibri" w:cs="Calibri"/>
          <w:sz w:val="22"/>
          <w:szCs w:val="22"/>
        </w:rPr>
      </w:pPr>
      <w:r w:rsidRPr="00B23B47">
        <w:rPr>
          <w:rFonts w:ascii="Calibri" w:hAnsi="Calibri" w:cs="Calibri"/>
          <w:sz w:val="22"/>
          <w:szCs w:val="22"/>
        </w:rPr>
        <w:t xml:space="preserve">Cantidad recepcionada </w:t>
      </w:r>
    </w:p>
    <w:p w:rsidR="00E0173E" w:rsidRPr="00B23B47" w:rsidRDefault="00E0173E" w:rsidP="00BE5B19">
      <w:pPr>
        <w:widowControl w:val="0"/>
        <w:numPr>
          <w:ilvl w:val="2"/>
          <w:numId w:val="37"/>
        </w:numPr>
        <w:shd w:val="clear" w:color="auto" w:fill="FFFFFF"/>
        <w:autoSpaceDE w:val="0"/>
        <w:autoSpaceDN w:val="0"/>
        <w:ind w:right="43"/>
        <w:contextualSpacing/>
        <w:jc w:val="both"/>
        <w:rPr>
          <w:rFonts w:ascii="Calibri" w:hAnsi="Calibri" w:cs="Calibri"/>
          <w:sz w:val="22"/>
          <w:szCs w:val="22"/>
        </w:rPr>
      </w:pPr>
      <w:r w:rsidRPr="00B23B47">
        <w:rPr>
          <w:rFonts w:ascii="Calibri" w:hAnsi="Calibri" w:cs="Calibri"/>
          <w:sz w:val="22"/>
          <w:szCs w:val="22"/>
        </w:rPr>
        <w:t>Nº de Documento de Transferencia</w:t>
      </w:r>
    </w:p>
    <w:p w:rsidR="00E0173E" w:rsidRPr="00B23B47" w:rsidRDefault="00E0173E" w:rsidP="00BE5B19">
      <w:pPr>
        <w:widowControl w:val="0"/>
        <w:numPr>
          <w:ilvl w:val="2"/>
          <w:numId w:val="37"/>
        </w:numPr>
        <w:shd w:val="clear" w:color="auto" w:fill="FFFFFF"/>
        <w:autoSpaceDE w:val="0"/>
        <w:autoSpaceDN w:val="0"/>
        <w:ind w:right="43"/>
        <w:contextualSpacing/>
        <w:jc w:val="both"/>
        <w:rPr>
          <w:rFonts w:ascii="Calibri" w:hAnsi="Calibri" w:cs="Calibri"/>
          <w:sz w:val="22"/>
          <w:szCs w:val="22"/>
        </w:rPr>
      </w:pPr>
      <w:r w:rsidRPr="00B23B47">
        <w:rPr>
          <w:rFonts w:ascii="Calibri" w:hAnsi="Calibri" w:cs="Calibri"/>
          <w:sz w:val="22"/>
          <w:szCs w:val="22"/>
        </w:rPr>
        <w:t>Nº de DUE  que aplica</w:t>
      </w:r>
    </w:p>
    <w:p w:rsidR="00E0173E" w:rsidRPr="00B23B47" w:rsidRDefault="00E0173E" w:rsidP="00E0173E">
      <w:pPr>
        <w:ind w:left="1134"/>
        <w:jc w:val="both"/>
        <w:rPr>
          <w:rFonts w:ascii="Calibri" w:hAnsi="Calibri" w:cs="Calibri"/>
          <w:sz w:val="22"/>
          <w:szCs w:val="22"/>
        </w:rPr>
      </w:pPr>
    </w:p>
    <w:p w:rsidR="00E0173E" w:rsidRPr="00B23B47" w:rsidRDefault="00E0173E" w:rsidP="00BE5B19">
      <w:pPr>
        <w:numPr>
          <w:ilvl w:val="0"/>
          <w:numId w:val="37"/>
        </w:numPr>
        <w:ind w:left="1134" w:hanging="283"/>
        <w:jc w:val="both"/>
        <w:rPr>
          <w:rFonts w:ascii="Calibri" w:hAnsi="Calibri" w:cs="Calibri"/>
          <w:sz w:val="22"/>
          <w:szCs w:val="22"/>
        </w:rPr>
      </w:pPr>
      <w:r w:rsidRPr="00B23B47">
        <w:rPr>
          <w:rFonts w:ascii="Calibri" w:hAnsi="Calibri" w:cs="Calibri"/>
          <w:sz w:val="22"/>
          <w:szCs w:val="22"/>
        </w:rPr>
        <w:t>Documentos de Transferencia en el Punto de Recepción con el sello de confirmación en el Punto de Entrega por YPFB u otro.</w:t>
      </w:r>
    </w:p>
    <w:p w:rsidR="00E0173E" w:rsidRPr="00B23B47" w:rsidRDefault="00E0173E" w:rsidP="00BE5B19">
      <w:pPr>
        <w:numPr>
          <w:ilvl w:val="0"/>
          <w:numId w:val="37"/>
        </w:numPr>
        <w:ind w:left="1134" w:hanging="283"/>
        <w:jc w:val="both"/>
        <w:rPr>
          <w:rFonts w:ascii="Calibri" w:hAnsi="Calibri" w:cs="Calibri"/>
          <w:sz w:val="22"/>
          <w:szCs w:val="22"/>
        </w:rPr>
      </w:pPr>
      <w:r w:rsidRPr="00B23B47">
        <w:rPr>
          <w:rFonts w:ascii="Calibri" w:hAnsi="Calibri" w:cs="Calibri"/>
          <w:sz w:val="22"/>
          <w:szCs w:val="22"/>
        </w:rPr>
        <w:t>Documento de Transferencia en el Punto de entrega con la cantidad recepcionada.</w:t>
      </w:r>
    </w:p>
    <w:p w:rsidR="00E0173E" w:rsidRPr="00B23B47" w:rsidRDefault="00E0173E" w:rsidP="00BE5B19">
      <w:pPr>
        <w:widowControl w:val="0"/>
        <w:numPr>
          <w:ilvl w:val="0"/>
          <w:numId w:val="45"/>
        </w:numPr>
        <w:shd w:val="clear" w:color="auto" w:fill="FFFFFF"/>
        <w:autoSpaceDE w:val="0"/>
        <w:autoSpaceDN w:val="0"/>
        <w:ind w:left="1134" w:right="43" w:hanging="283"/>
        <w:contextualSpacing/>
        <w:jc w:val="both"/>
        <w:rPr>
          <w:rFonts w:ascii="Calibri" w:hAnsi="Calibri" w:cs="Calibri"/>
          <w:sz w:val="22"/>
          <w:szCs w:val="22"/>
        </w:rPr>
      </w:pPr>
      <w:r w:rsidRPr="00B23B47">
        <w:rPr>
          <w:rFonts w:ascii="Calibri" w:hAnsi="Calibri" w:cs="Calibri"/>
          <w:sz w:val="22"/>
          <w:szCs w:val="22"/>
        </w:rPr>
        <w:t>Fotocopia de respaldos de gastos reembolsables, cuando corresponda</w:t>
      </w:r>
    </w:p>
    <w:p w:rsidR="00E0173E" w:rsidRPr="00B23B47" w:rsidRDefault="00E0173E" w:rsidP="00E0173E">
      <w:pPr>
        <w:widowControl w:val="0"/>
        <w:shd w:val="clear" w:color="auto" w:fill="FFFFFF"/>
        <w:autoSpaceDE w:val="0"/>
        <w:autoSpaceDN w:val="0"/>
        <w:ind w:right="43"/>
        <w:contextualSpacing/>
        <w:jc w:val="both"/>
        <w:rPr>
          <w:rFonts w:ascii="Calibri" w:hAnsi="Calibri" w:cs="Calibri"/>
          <w:sz w:val="22"/>
          <w:szCs w:val="22"/>
        </w:rPr>
      </w:pPr>
    </w:p>
    <w:p w:rsidR="00E0173E" w:rsidRPr="00B23B47" w:rsidRDefault="00E0173E" w:rsidP="00BE5B19">
      <w:pPr>
        <w:pStyle w:val="Prrafodelista"/>
        <w:widowControl w:val="0"/>
        <w:numPr>
          <w:ilvl w:val="1"/>
          <w:numId w:val="47"/>
        </w:numPr>
        <w:shd w:val="clear" w:color="auto" w:fill="FFFFFF"/>
        <w:autoSpaceDE w:val="0"/>
        <w:autoSpaceDN w:val="0"/>
        <w:ind w:right="43"/>
        <w:contextualSpacing/>
        <w:jc w:val="both"/>
        <w:rPr>
          <w:rFonts w:ascii="Calibri" w:hAnsi="Calibri" w:cs="Calibri"/>
          <w:sz w:val="22"/>
          <w:szCs w:val="22"/>
        </w:rPr>
      </w:pPr>
      <w:r w:rsidRPr="00B23B47">
        <w:rPr>
          <w:rFonts w:ascii="Calibri" w:hAnsi="Calibri" w:cs="Calibri"/>
          <w:sz w:val="22"/>
          <w:szCs w:val="22"/>
        </w:rPr>
        <w:t>Dentro de los _____________ (__________) Días Hábiles siguientes a la recepción de la documentación presentada por el Transportista de conformidad a lo estipulado anteriormente, el Contratante indicará por escrito o vía e-mail la conciliación de volúmenes a ser considerados por  el servicio prestado.</w:t>
      </w:r>
    </w:p>
    <w:p w:rsidR="00E0173E" w:rsidRPr="00B23B47" w:rsidRDefault="00E0173E" w:rsidP="00E0173E">
      <w:pPr>
        <w:pStyle w:val="Prrafodelista"/>
        <w:widowControl w:val="0"/>
        <w:shd w:val="clear" w:color="auto" w:fill="FFFFFF"/>
        <w:autoSpaceDE w:val="0"/>
        <w:autoSpaceDN w:val="0"/>
        <w:ind w:left="360" w:right="43"/>
        <w:jc w:val="both"/>
        <w:rPr>
          <w:rFonts w:ascii="Calibri" w:hAnsi="Calibri" w:cs="Calibri"/>
          <w:sz w:val="22"/>
          <w:szCs w:val="22"/>
        </w:rPr>
      </w:pPr>
    </w:p>
    <w:p w:rsidR="00E0173E" w:rsidRPr="00B23B47" w:rsidRDefault="00E0173E" w:rsidP="00BE5B19">
      <w:pPr>
        <w:pStyle w:val="Prrafodelista"/>
        <w:widowControl w:val="0"/>
        <w:numPr>
          <w:ilvl w:val="1"/>
          <w:numId w:val="47"/>
        </w:numPr>
        <w:shd w:val="clear" w:color="auto" w:fill="FFFFFF"/>
        <w:autoSpaceDE w:val="0"/>
        <w:autoSpaceDN w:val="0"/>
        <w:ind w:left="851" w:right="43" w:hanging="851"/>
        <w:contextualSpacing/>
        <w:jc w:val="both"/>
        <w:rPr>
          <w:rFonts w:ascii="Calibri" w:hAnsi="Calibri" w:cs="Calibri"/>
          <w:sz w:val="22"/>
          <w:szCs w:val="22"/>
        </w:rPr>
      </w:pPr>
      <w:r w:rsidRPr="00B23B47">
        <w:rPr>
          <w:rFonts w:ascii="Calibri" w:hAnsi="Calibri" w:cs="Calibri"/>
          <w:sz w:val="22"/>
          <w:szCs w:val="22"/>
        </w:rPr>
        <w:t>La cantidad a considerarse para la liquidación del servicio de transporte será la cantidad _______________</w:t>
      </w:r>
    </w:p>
    <w:p w:rsidR="00E0173E" w:rsidRPr="00B23B47" w:rsidRDefault="00E0173E" w:rsidP="00E0173E">
      <w:pPr>
        <w:pStyle w:val="Prrafodelista"/>
        <w:widowControl w:val="0"/>
        <w:shd w:val="clear" w:color="auto" w:fill="FFFFFF"/>
        <w:autoSpaceDE w:val="0"/>
        <w:autoSpaceDN w:val="0"/>
        <w:ind w:left="851" w:right="43" w:hanging="851"/>
        <w:jc w:val="both"/>
        <w:rPr>
          <w:rFonts w:ascii="Calibri" w:hAnsi="Calibri" w:cs="Calibri"/>
          <w:sz w:val="22"/>
          <w:szCs w:val="22"/>
        </w:rPr>
      </w:pPr>
    </w:p>
    <w:p w:rsidR="00E0173E" w:rsidRPr="00B23B47" w:rsidRDefault="00E0173E" w:rsidP="00BE5B19">
      <w:pPr>
        <w:pStyle w:val="Prrafodelista"/>
        <w:widowControl w:val="0"/>
        <w:numPr>
          <w:ilvl w:val="1"/>
          <w:numId w:val="47"/>
        </w:numPr>
        <w:shd w:val="clear" w:color="auto" w:fill="FFFFFF"/>
        <w:autoSpaceDE w:val="0"/>
        <w:autoSpaceDN w:val="0"/>
        <w:ind w:left="851" w:right="43" w:hanging="851"/>
        <w:contextualSpacing/>
        <w:jc w:val="both"/>
        <w:rPr>
          <w:rFonts w:ascii="Calibri" w:hAnsi="Calibri" w:cs="Calibri"/>
          <w:sz w:val="22"/>
          <w:szCs w:val="22"/>
        </w:rPr>
      </w:pPr>
      <w:r w:rsidRPr="00B23B47">
        <w:rPr>
          <w:rFonts w:ascii="Calibri" w:hAnsi="Calibri" w:cs="Calibri"/>
          <w:sz w:val="22"/>
          <w:szCs w:val="22"/>
        </w:rPr>
        <w:t xml:space="preserve">El Transportista dentro los _____________ (__________) Días Hábiles siguientes, deberá comunicar su aprobación u observaciones a la misma. Si posterior a este plazo el Contratante no recibe la aprobación del Transportista, el Contratante considerará una aceptación tácita a la misma.  </w:t>
      </w:r>
    </w:p>
    <w:p w:rsidR="00E0173E" w:rsidRPr="00B23B47" w:rsidRDefault="00E0173E" w:rsidP="00E0173E">
      <w:pPr>
        <w:pStyle w:val="Prrafodelista"/>
        <w:widowControl w:val="0"/>
        <w:shd w:val="clear" w:color="auto" w:fill="FFFFFF"/>
        <w:autoSpaceDE w:val="0"/>
        <w:autoSpaceDN w:val="0"/>
        <w:ind w:left="851" w:right="43" w:hanging="851"/>
        <w:jc w:val="both"/>
        <w:rPr>
          <w:rFonts w:ascii="Calibri" w:hAnsi="Calibri" w:cs="Calibri"/>
          <w:sz w:val="22"/>
          <w:szCs w:val="22"/>
        </w:rPr>
      </w:pPr>
    </w:p>
    <w:p w:rsidR="00E0173E" w:rsidRPr="00B23B47" w:rsidRDefault="00E0173E" w:rsidP="00BE5B19">
      <w:pPr>
        <w:pStyle w:val="Prrafodelista"/>
        <w:widowControl w:val="0"/>
        <w:numPr>
          <w:ilvl w:val="1"/>
          <w:numId w:val="47"/>
        </w:numPr>
        <w:shd w:val="clear" w:color="auto" w:fill="FFFFFF"/>
        <w:autoSpaceDE w:val="0"/>
        <w:autoSpaceDN w:val="0"/>
        <w:ind w:left="851" w:right="43" w:hanging="851"/>
        <w:contextualSpacing/>
        <w:jc w:val="both"/>
        <w:rPr>
          <w:rFonts w:ascii="Calibri" w:hAnsi="Calibri" w:cs="Calibri"/>
          <w:sz w:val="22"/>
          <w:szCs w:val="22"/>
        </w:rPr>
      </w:pPr>
      <w:r w:rsidRPr="00B23B47">
        <w:rPr>
          <w:rFonts w:ascii="Calibri" w:hAnsi="Calibri" w:cs="Calibri"/>
          <w:sz w:val="22"/>
          <w:szCs w:val="22"/>
        </w:rPr>
        <w:t xml:space="preserve">En caso que la planilla de pre liquidación junto a la documentación sea recibida por el Contratante con posterioridad al plazo estipulado en el numeral 9.1 de la presente cláusula, estará sujeta al tiempo y los plazos de conciliación establecidos para el Contratante o será considerada conjuntamente la documentación de servicio del siguiente mes. </w:t>
      </w:r>
    </w:p>
    <w:p w:rsidR="00E0173E" w:rsidRPr="00B23B47" w:rsidRDefault="00E0173E" w:rsidP="00E0173E">
      <w:pPr>
        <w:pStyle w:val="Prrafodelista"/>
        <w:widowControl w:val="0"/>
        <w:shd w:val="clear" w:color="auto" w:fill="FFFFFF"/>
        <w:autoSpaceDE w:val="0"/>
        <w:autoSpaceDN w:val="0"/>
        <w:ind w:left="851" w:right="43" w:hanging="851"/>
        <w:jc w:val="both"/>
        <w:rPr>
          <w:rFonts w:ascii="Calibri" w:hAnsi="Calibri" w:cs="Calibri"/>
          <w:sz w:val="22"/>
          <w:szCs w:val="22"/>
        </w:rPr>
      </w:pPr>
    </w:p>
    <w:p w:rsidR="00E0173E" w:rsidRPr="00B23B47" w:rsidRDefault="00E0173E" w:rsidP="00BE5B19">
      <w:pPr>
        <w:pStyle w:val="Prrafodelista"/>
        <w:widowControl w:val="0"/>
        <w:numPr>
          <w:ilvl w:val="1"/>
          <w:numId w:val="47"/>
        </w:numPr>
        <w:shd w:val="clear" w:color="auto" w:fill="FFFFFF"/>
        <w:autoSpaceDE w:val="0"/>
        <w:autoSpaceDN w:val="0"/>
        <w:ind w:left="851" w:right="43" w:hanging="851"/>
        <w:contextualSpacing/>
        <w:jc w:val="both"/>
        <w:rPr>
          <w:rFonts w:ascii="Calibri" w:hAnsi="Calibri" w:cs="Calibri"/>
          <w:sz w:val="22"/>
          <w:szCs w:val="22"/>
        </w:rPr>
      </w:pPr>
      <w:r w:rsidRPr="00B23B47">
        <w:rPr>
          <w:rFonts w:ascii="Calibri" w:hAnsi="Calibri" w:cs="Calibri"/>
          <w:sz w:val="22"/>
          <w:szCs w:val="22"/>
        </w:rPr>
        <w:t>En caso que exista diferencia entre la planilla pre liquidación, planilla de control impresa y/o la documentación de soporte, con relación a la información del Contratante, el documento que definirá la información final será el Documento de Transferencia. Si se identificara documentación faltante, ésta deberá ser remitida en el siguiente plazo de envío de la documentación establecido en el numeral 9.1 de la presente cláusula,  referenciando en la solicitud que es documentación de complemento.</w:t>
      </w:r>
    </w:p>
    <w:p w:rsidR="00E0173E" w:rsidRPr="00B23B47" w:rsidRDefault="00E0173E" w:rsidP="00E0173E">
      <w:pPr>
        <w:widowControl w:val="0"/>
        <w:shd w:val="clear" w:color="auto" w:fill="FFFFFF"/>
        <w:autoSpaceDE w:val="0"/>
        <w:autoSpaceDN w:val="0"/>
        <w:ind w:right="43"/>
        <w:contextualSpacing/>
        <w:jc w:val="both"/>
        <w:rPr>
          <w:rFonts w:ascii="Calibri" w:hAnsi="Calibri" w:cs="Calibri"/>
          <w:sz w:val="22"/>
          <w:szCs w:val="22"/>
        </w:rPr>
      </w:pPr>
    </w:p>
    <w:p w:rsidR="00E0173E" w:rsidRPr="00B23B47" w:rsidRDefault="00E0173E" w:rsidP="00E0173E">
      <w:pPr>
        <w:autoSpaceDE w:val="0"/>
        <w:autoSpaceDN w:val="0"/>
        <w:adjustRightInd w:val="0"/>
        <w:jc w:val="both"/>
        <w:rPr>
          <w:rFonts w:ascii="Calibri" w:hAnsi="Calibri" w:cs="Calibri"/>
          <w:b/>
          <w:sz w:val="22"/>
          <w:szCs w:val="22"/>
          <w:u w:val="single"/>
        </w:rPr>
      </w:pPr>
      <w:r w:rsidRPr="00B23B47">
        <w:rPr>
          <w:rFonts w:ascii="Calibri" w:hAnsi="Calibri" w:cs="Calibri"/>
          <w:b/>
          <w:sz w:val="22"/>
          <w:szCs w:val="22"/>
          <w:u w:val="single"/>
        </w:rPr>
        <w:t>CLÁUSULA DÉCIMA.- FACTURACIÓN Y FORMA DE PAGO</w:t>
      </w:r>
    </w:p>
    <w:p w:rsidR="00E0173E" w:rsidRPr="00B23B47" w:rsidRDefault="00E0173E" w:rsidP="00E0173E">
      <w:pPr>
        <w:autoSpaceDE w:val="0"/>
        <w:autoSpaceDN w:val="0"/>
        <w:adjustRightInd w:val="0"/>
        <w:jc w:val="both"/>
        <w:rPr>
          <w:rFonts w:ascii="Calibri" w:hAnsi="Calibri" w:cs="Calibri"/>
          <w:b/>
          <w:sz w:val="22"/>
          <w:szCs w:val="22"/>
        </w:rPr>
      </w:pPr>
    </w:p>
    <w:p w:rsidR="00E0173E" w:rsidRPr="00B23B47" w:rsidRDefault="00E0173E" w:rsidP="00BE5B19">
      <w:pPr>
        <w:pStyle w:val="Prrafodelista"/>
        <w:widowControl w:val="0"/>
        <w:numPr>
          <w:ilvl w:val="0"/>
          <w:numId w:val="47"/>
        </w:numPr>
        <w:shd w:val="clear" w:color="auto" w:fill="FFFFFF"/>
        <w:autoSpaceDE w:val="0"/>
        <w:autoSpaceDN w:val="0"/>
        <w:ind w:right="43"/>
        <w:contextualSpacing/>
        <w:jc w:val="both"/>
        <w:rPr>
          <w:rFonts w:ascii="Calibri" w:hAnsi="Calibri" w:cs="Calibri"/>
          <w:vanish/>
          <w:sz w:val="22"/>
          <w:szCs w:val="22"/>
        </w:rPr>
      </w:pPr>
    </w:p>
    <w:p w:rsidR="00E0173E" w:rsidRPr="00B23B47" w:rsidRDefault="00E0173E" w:rsidP="00BE5B19">
      <w:pPr>
        <w:pStyle w:val="Prrafodelista"/>
        <w:widowControl w:val="0"/>
        <w:numPr>
          <w:ilvl w:val="1"/>
          <w:numId w:val="47"/>
        </w:numPr>
        <w:shd w:val="clear" w:color="auto" w:fill="FFFFFF"/>
        <w:autoSpaceDE w:val="0"/>
        <w:autoSpaceDN w:val="0"/>
        <w:ind w:left="851" w:right="43" w:hanging="851"/>
        <w:contextualSpacing/>
        <w:jc w:val="both"/>
        <w:rPr>
          <w:rFonts w:ascii="Calibri" w:hAnsi="Calibri" w:cs="Calibri"/>
          <w:sz w:val="22"/>
          <w:szCs w:val="22"/>
        </w:rPr>
      </w:pPr>
      <w:r w:rsidRPr="00B23B47">
        <w:rPr>
          <w:rFonts w:ascii="Calibri" w:hAnsi="Calibri" w:cs="Calibri"/>
          <w:sz w:val="22"/>
          <w:szCs w:val="22"/>
        </w:rPr>
        <w:t xml:space="preserve">Una vez conciliados los volúmenes, el Contratante hará conocer al Transportista por escrito o vía e-mail, en un plazo de _____________ (__________) Días Hábiles, la conclusión y liquidación del servicio de transporte, fecha en la que se deberá emitir la factura correspondiente </w:t>
      </w:r>
      <w:r w:rsidRPr="00B23B47">
        <w:rPr>
          <w:rFonts w:ascii="Calibri" w:hAnsi="Calibri" w:cs="Calibri"/>
          <w:sz w:val="22"/>
          <w:szCs w:val="22"/>
          <w:lang w:val="es-ES_tradnl"/>
        </w:rPr>
        <w:t>que deberá ser emitida de acuerdo a norma impositiva a nombre de Yacimientos Petrolíferos Fiscales Bolivianos ó YPFB con NIT 1020269020</w:t>
      </w:r>
      <w:r w:rsidRPr="00B23B47">
        <w:rPr>
          <w:rFonts w:ascii="Calibri" w:hAnsi="Calibri" w:cs="Calibri"/>
          <w:sz w:val="22"/>
          <w:szCs w:val="22"/>
        </w:rPr>
        <w:t xml:space="preserve">. </w:t>
      </w:r>
    </w:p>
    <w:p w:rsidR="00E0173E" w:rsidRPr="00B23B47" w:rsidRDefault="00E0173E" w:rsidP="00E0173E">
      <w:pPr>
        <w:pStyle w:val="Prrafodelista"/>
        <w:widowControl w:val="0"/>
        <w:shd w:val="clear" w:color="auto" w:fill="FFFFFF"/>
        <w:autoSpaceDE w:val="0"/>
        <w:autoSpaceDN w:val="0"/>
        <w:ind w:left="851" w:right="43" w:hanging="851"/>
        <w:jc w:val="both"/>
        <w:rPr>
          <w:rFonts w:ascii="Calibri" w:hAnsi="Calibri" w:cs="Calibri"/>
          <w:sz w:val="22"/>
          <w:szCs w:val="22"/>
        </w:rPr>
      </w:pPr>
    </w:p>
    <w:p w:rsidR="00E0173E" w:rsidRPr="00B23B47" w:rsidRDefault="00E0173E" w:rsidP="00BE5B19">
      <w:pPr>
        <w:pStyle w:val="Prrafodelista"/>
        <w:widowControl w:val="0"/>
        <w:numPr>
          <w:ilvl w:val="1"/>
          <w:numId w:val="47"/>
        </w:numPr>
        <w:shd w:val="clear" w:color="auto" w:fill="FFFFFF"/>
        <w:autoSpaceDE w:val="0"/>
        <w:autoSpaceDN w:val="0"/>
        <w:ind w:left="851" w:right="43" w:hanging="851"/>
        <w:contextualSpacing/>
        <w:jc w:val="both"/>
        <w:rPr>
          <w:rFonts w:ascii="Calibri" w:hAnsi="Calibri" w:cs="Calibri"/>
          <w:sz w:val="22"/>
          <w:szCs w:val="22"/>
        </w:rPr>
      </w:pPr>
      <w:r w:rsidRPr="00B23B47">
        <w:rPr>
          <w:rFonts w:ascii="Calibri" w:hAnsi="Calibri" w:cs="Calibri"/>
          <w:sz w:val="22"/>
          <w:szCs w:val="22"/>
        </w:rPr>
        <w:t>Una vez que el Transportista reciba la liquidación por parte del Contratante, mediante nota escrita presentará la factura respectiva, en horario de (08:30 - 12:30 y 14:30 - 18:30), adjuntando los siguientes documentos:</w:t>
      </w:r>
    </w:p>
    <w:p w:rsidR="00E0173E" w:rsidRPr="00B23B47" w:rsidRDefault="00E0173E" w:rsidP="00E0173E">
      <w:pPr>
        <w:autoSpaceDE w:val="0"/>
        <w:autoSpaceDN w:val="0"/>
        <w:adjustRightInd w:val="0"/>
        <w:ind w:left="1134" w:hanging="283"/>
        <w:jc w:val="both"/>
        <w:rPr>
          <w:rFonts w:ascii="Calibri" w:hAnsi="Calibri" w:cs="Calibri"/>
          <w:sz w:val="22"/>
          <w:szCs w:val="22"/>
        </w:rPr>
      </w:pPr>
      <w:r w:rsidRPr="00B23B47">
        <w:rPr>
          <w:rFonts w:ascii="Calibri" w:hAnsi="Calibri" w:cs="Calibri"/>
          <w:sz w:val="22"/>
          <w:szCs w:val="22"/>
        </w:rPr>
        <w:t>a) Fotocopia del contrato vigente suscrito con el Contratante</w:t>
      </w:r>
    </w:p>
    <w:p w:rsidR="00E0173E" w:rsidRPr="00B23B47" w:rsidRDefault="00E0173E" w:rsidP="00E0173E">
      <w:pPr>
        <w:autoSpaceDE w:val="0"/>
        <w:autoSpaceDN w:val="0"/>
        <w:adjustRightInd w:val="0"/>
        <w:ind w:left="1134" w:hanging="283"/>
        <w:jc w:val="both"/>
        <w:rPr>
          <w:rFonts w:ascii="Calibri" w:hAnsi="Calibri" w:cs="Calibri"/>
          <w:sz w:val="22"/>
          <w:szCs w:val="22"/>
        </w:rPr>
      </w:pPr>
      <w:r w:rsidRPr="00B23B47">
        <w:rPr>
          <w:rFonts w:ascii="Calibri" w:hAnsi="Calibri" w:cs="Calibri"/>
          <w:sz w:val="22"/>
          <w:szCs w:val="22"/>
        </w:rPr>
        <w:t>b) Fotocopia del sistema integrado de gestión y modernización administrativa (SIGMA) o sistema de gestión de pública (SIGEP)</w:t>
      </w:r>
    </w:p>
    <w:p w:rsidR="00E0173E" w:rsidRPr="00B23B47" w:rsidRDefault="00E0173E" w:rsidP="00E0173E">
      <w:pPr>
        <w:autoSpaceDE w:val="0"/>
        <w:autoSpaceDN w:val="0"/>
        <w:adjustRightInd w:val="0"/>
        <w:ind w:left="1134" w:hanging="283"/>
        <w:jc w:val="both"/>
        <w:rPr>
          <w:rFonts w:ascii="Calibri" w:hAnsi="Calibri" w:cs="Calibri"/>
          <w:sz w:val="22"/>
          <w:szCs w:val="22"/>
        </w:rPr>
      </w:pPr>
      <w:r w:rsidRPr="00B23B47">
        <w:rPr>
          <w:rFonts w:ascii="Calibri" w:hAnsi="Calibri" w:cs="Calibri"/>
          <w:sz w:val="22"/>
          <w:szCs w:val="22"/>
        </w:rPr>
        <w:t>c) Fotocopia del Número de Identificación Tributaria (NIT)</w:t>
      </w:r>
    </w:p>
    <w:p w:rsidR="00E0173E" w:rsidRPr="00B23B47" w:rsidRDefault="00E0173E" w:rsidP="00E0173E">
      <w:pPr>
        <w:autoSpaceDE w:val="0"/>
        <w:autoSpaceDN w:val="0"/>
        <w:adjustRightInd w:val="0"/>
        <w:ind w:left="851" w:hanging="851"/>
        <w:jc w:val="both"/>
        <w:rPr>
          <w:rFonts w:ascii="Calibri" w:hAnsi="Calibri" w:cs="Calibri"/>
          <w:sz w:val="22"/>
          <w:szCs w:val="22"/>
        </w:rPr>
      </w:pPr>
    </w:p>
    <w:p w:rsidR="00E0173E" w:rsidRPr="00B23B47" w:rsidRDefault="00E0173E" w:rsidP="00BE5B19">
      <w:pPr>
        <w:pStyle w:val="Prrafodelista"/>
        <w:widowControl w:val="0"/>
        <w:numPr>
          <w:ilvl w:val="1"/>
          <w:numId w:val="47"/>
        </w:numPr>
        <w:shd w:val="clear" w:color="auto" w:fill="FFFFFF"/>
        <w:autoSpaceDE w:val="0"/>
        <w:autoSpaceDN w:val="0"/>
        <w:ind w:left="851" w:right="43" w:hanging="851"/>
        <w:contextualSpacing/>
        <w:jc w:val="both"/>
        <w:rPr>
          <w:rFonts w:ascii="Calibri" w:hAnsi="Calibri" w:cs="Calibri"/>
          <w:sz w:val="22"/>
          <w:szCs w:val="22"/>
        </w:rPr>
      </w:pPr>
      <w:r w:rsidRPr="00B23B47">
        <w:rPr>
          <w:rFonts w:ascii="Calibri" w:hAnsi="Calibri" w:cs="Calibri"/>
          <w:sz w:val="22"/>
          <w:szCs w:val="22"/>
        </w:rPr>
        <w:t>En caso de que la mencionada fecha sea sábado, domingo o feriado declarado por Ley Aplicable, la presentación de la factura se la hará el Día Hábil siguiente. En caso de no presentar hasta la fecha indicada, la factura deberá ser remitida en el siguiente periodo</w:t>
      </w:r>
    </w:p>
    <w:p w:rsidR="00E0173E" w:rsidRPr="00B23B47" w:rsidRDefault="00E0173E" w:rsidP="00E0173E">
      <w:pPr>
        <w:pStyle w:val="Prrafodelista"/>
        <w:widowControl w:val="0"/>
        <w:shd w:val="clear" w:color="auto" w:fill="FFFFFF"/>
        <w:autoSpaceDE w:val="0"/>
        <w:autoSpaceDN w:val="0"/>
        <w:ind w:left="851" w:right="43" w:hanging="851"/>
        <w:jc w:val="both"/>
        <w:rPr>
          <w:rFonts w:ascii="Calibri" w:hAnsi="Calibri" w:cs="Calibri"/>
          <w:sz w:val="22"/>
          <w:szCs w:val="22"/>
        </w:rPr>
      </w:pPr>
    </w:p>
    <w:p w:rsidR="00E0173E" w:rsidRPr="00B23B47" w:rsidRDefault="00E0173E" w:rsidP="00BE5B19">
      <w:pPr>
        <w:pStyle w:val="Prrafodelista"/>
        <w:widowControl w:val="0"/>
        <w:numPr>
          <w:ilvl w:val="1"/>
          <w:numId w:val="47"/>
        </w:numPr>
        <w:shd w:val="clear" w:color="auto" w:fill="FFFFFF"/>
        <w:autoSpaceDE w:val="0"/>
        <w:autoSpaceDN w:val="0"/>
        <w:ind w:left="851" w:right="43" w:hanging="851"/>
        <w:contextualSpacing/>
        <w:jc w:val="both"/>
        <w:rPr>
          <w:rFonts w:ascii="Calibri" w:hAnsi="Calibri" w:cs="Calibri"/>
          <w:sz w:val="22"/>
          <w:szCs w:val="22"/>
        </w:rPr>
      </w:pPr>
      <w:r w:rsidRPr="00B23B47">
        <w:rPr>
          <w:rFonts w:ascii="Calibri" w:hAnsi="Calibri" w:cs="Calibri"/>
          <w:i/>
          <w:sz w:val="22"/>
          <w:szCs w:val="22"/>
        </w:rPr>
        <w:t xml:space="preserve">(Para Transporte Internacional) </w:t>
      </w:r>
      <w:r w:rsidRPr="00B23B47">
        <w:rPr>
          <w:rFonts w:ascii="Calibri" w:hAnsi="Calibri" w:cs="Calibri"/>
          <w:sz w:val="22"/>
          <w:szCs w:val="22"/>
        </w:rPr>
        <w:t xml:space="preserve">En caso que la merma sea superior a la merma máxima permisible, el Contratante podrá cobrar el monto calculado de acuerdo a la cláusula décima segunda (Mermas), mediante el descuento de la factura del mes de solicitud de pago. </w:t>
      </w:r>
    </w:p>
    <w:p w:rsidR="00E0173E" w:rsidRPr="00B23B47" w:rsidRDefault="00E0173E" w:rsidP="00E0173E">
      <w:pPr>
        <w:pStyle w:val="Prrafodelista"/>
        <w:widowControl w:val="0"/>
        <w:shd w:val="clear" w:color="auto" w:fill="FFFFFF"/>
        <w:autoSpaceDE w:val="0"/>
        <w:autoSpaceDN w:val="0"/>
        <w:ind w:left="851" w:right="43" w:hanging="851"/>
        <w:jc w:val="both"/>
        <w:rPr>
          <w:rFonts w:ascii="Calibri" w:hAnsi="Calibri" w:cs="Calibri"/>
          <w:sz w:val="22"/>
          <w:szCs w:val="22"/>
        </w:rPr>
      </w:pPr>
    </w:p>
    <w:p w:rsidR="00E0173E" w:rsidRPr="00B23B47" w:rsidRDefault="00E0173E" w:rsidP="00BE5B19">
      <w:pPr>
        <w:pStyle w:val="Prrafodelista"/>
        <w:widowControl w:val="0"/>
        <w:numPr>
          <w:ilvl w:val="1"/>
          <w:numId w:val="47"/>
        </w:numPr>
        <w:shd w:val="clear" w:color="auto" w:fill="FFFFFF"/>
        <w:autoSpaceDE w:val="0"/>
        <w:autoSpaceDN w:val="0"/>
        <w:ind w:left="851" w:right="43" w:hanging="851"/>
        <w:contextualSpacing/>
        <w:jc w:val="both"/>
        <w:rPr>
          <w:rFonts w:ascii="Calibri" w:hAnsi="Calibri" w:cs="Calibri"/>
          <w:sz w:val="22"/>
          <w:szCs w:val="22"/>
        </w:rPr>
      </w:pPr>
      <w:r w:rsidRPr="00B23B47">
        <w:rPr>
          <w:rFonts w:ascii="Calibri" w:hAnsi="Calibri" w:cs="Calibri"/>
          <w:sz w:val="22"/>
          <w:szCs w:val="22"/>
        </w:rPr>
        <w:t>En caso que el valor de productos perdidos en siniestros u otros, no sean cancelados en los _____ (_____) Días Hábiles luego de acontecido el evento, el Contratante podrá cobrar el monto adeudado por concepto de siniestros u otros, mediante el descuento de la factura pendiente de pago.</w:t>
      </w:r>
    </w:p>
    <w:p w:rsidR="00E0173E" w:rsidRPr="00B23B47" w:rsidRDefault="00E0173E" w:rsidP="00E0173E">
      <w:pPr>
        <w:pStyle w:val="Prrafodelista"/>
        <w:widowControl w:val="0"/>
        <w:shd w:val="clear" w:color="auto" w:fill="FFFFFF"/>
        <w:autoSpaceDE w:val="0"/>
        <w:autoSpaceDN w:val="0"/>
        <w:ind w:left="851" w:right="43" w:hanging="851"/>
        <w:jc w:val="both"/>
        <w:rPr>
          <w:rFonts w:ascii="Calibri" w:hAnsi="Calibri" w:cs="Calibri"/>
          <w:sz w:val="22"/>
          <w:szCs w:val="22"/>
        </w:rPr>
      </w:pPr>
    </w:p>
    <w:p w:rsidR="00E0173E" w:rsidRPr="00B23B47" w:rsidRDefault="00E0173E" w:rsidP="00BE5B19">
      <w:pPr>
        <w:pStyle w:val="Prrafodelista"/>
        <w:widowControl w:val="0"/>
        <w:numPr>
          <w:ilvl w:val="1"/>
          <w:numId w:val="47"/>
        </w:numPr>
        <w:shd w:val="clear" w:color="auto" w:fill="FFFFFF"/>
        <w:autoSpaceDE w:val="0"/>
        <w:autoSpaceDN w:val="0"/>
        <w:ind w:left="851" w:right="43" w:hanging="851"/>
        <w:contextualSpacing/>
        <w:jc w:val="both"/>
        <w:rPr>
          <w:rFonts w:ascii="Calibri" w:hAnsi="Calibri" w:cs="Calibri"/>
          <w:sz w:val="22"/>
          <w:szCs w:val="22"/>
        </w:rPr>
      </w:pPr>
      <w:r w:rsidRPr="00B23B47">
        <w:rPr>
          <w:rFonts w:ascii="Calibri" w:hAnsi="Calibri" w:cs="Calibri"/>
          <w:sz w:val="22"/>
          <w:szCs w:val="22"/>
        </w:rPr>
        <w:t>En caso que el Transportista en el plazo de _____ (_____) Días Hábiles de recibir la solicitud de pago de la penalidad, no pague la misma, el Contratante podrá cobrar el monto adeudado por concepto de penalidades mediante el descuento de la factura pendiente de pago.</w:t>
      </w:r>
    </w:p>
    <w:p w:rsidR="00E0173E" w:rsidRPr="00B23B47" w:rsidRDefault="00E0173E" w:rsidP="00E0173E">
      <w:pPr>
        <w:pStyle w:val="Prrafodelista"/>
        <w:widowControl w:val="0"/>
        <w:shd w:val="clear" w:color="auto" w:fill="FFFFFF"/>
        <w:autoSpaceDE w:val="0"/>
        <w:autoSpaceDN w:val="0"/>
        <w:ind w:left="851" w:right="43"/>
        <w:jc w:val="both"/>
        <w:rPr>
          <w:rFonts w:ascii="Calibri" w:hAnsi="Calibri" w:cs="Calibri"/>
          <w:sz w:val="22"/>
          <w:szCs w:val="22"/>
        </w:rPr>
      </w:pPr>
    </w:p>
    <w:p w:rsidR="00E0173E" w:rsidRPr="00B23B47" w:rsidRDefault="00E0173E" w:rsidP="00E0173E">
      <w:pPr>
        <w:pStyle w:val="Prrafodelista"/>
        <w:widowControl w:val="0"/>
        <w:shd w:val="clear" w:color="auto" w:fill="FFFFFF"/>
        <w:autoSpaceDE w:val="0"/>
        <w:autoSpaceDN w:val="0"/>
        <w:ind w:left="851" w:right="43" w:hanging="851"/>
        <w:jc w:val="both"/>
        <w:rPr>
          <w:rFonts w:ascii="Calibri" w:hAnsi="Calibri" w:cs="Calibri"/>
          <w:i/>
          <w:sz w:val="22"/>
          <w:szCs w:val="22"/>
        </w:rPr>
      </w:pPr>
      <w:r w:rsidRPr="00B23B47">
        <w:rPr>
          <w:rFonts w:ascii="Calibri" w:hAnsi="Calibri" w:cs="Calibri"/>
          <w:i/>
          <w:sz w:val="22"/>
          <w:szCs w:val="22"/>
        </w:rPr>
        <w:t>Opción A (para Transporte Nacional)</w:t>
      </w:r>
    </w:p>
    <w:p w:rsidR="00E0173E" w:rsidRPr="00B23B47" w:rsidRDefault="00E0173E" w:rsidP="00E0173E">
      <w:pPr>
        <w:pStyle w:val="Prrafodelista"/>
        <w:widowControl w:val="0"/>
        <w:shd w:val="clear" w:color="auto" w:fill="FFFFFF"/>
        <w:autoSpaceDE w:val="0"/>
        <w:autoSpaceDN w:val="0"/>
        <w:ind w:left="851" w:right="43" w:hanging="851"/>
        <w:jc w:val="both"/>
        <w:rPr>
          <w:rFonts w:ascii="Calibri" w:hAnsi="Calibri" w:cs="Calibri"/>
          <w:sz w:val="22"/>
          <w:szCs w:val="22"/>
        </w:rPr>
      </w:pPr>
    </w:p>
    <w:p w:rsidR="00E0173E" w:rsidRPr="00B23B47" w:rsidRDefault="00E0173E" w:rsidP="00BE5B19">
      <w:pPr>
        <w:pStyle w:val="Prrafodelista"/>
        <w:widowControl w:val="0"/>
        <w:numPr>
          <w:ilvl w:val="1"/>
          <w:numId w:val="47"/>
        </w:numPr>
        <w:shd w:val="clear" w:color="auto" w:fill="FFFFFF"/>
        <w:autoSpaceDE w:val="0"/>
        <w:autoSpaceDN w:val="0"/>
        <w:ind w:left="851" w:right="43" w:hanging="851"/>
        <w:contextualSpacing/>
        <w:jc w:val="both"/>
        <w:rPr>
          <w:rFonts w:ascii="Calibri" w:hAnsi="Calibri" w:cs="Calibri"/>
          <w:sz w:val="22"/>
          <w:szCs w:val="22"/>
        </w:rPr>
      </w:pPr>
      <w:r w:rsidRPr="00B23B47">
        <w:rPr>
          <w:rFonts w:ascii="Calibri" w:hAnsi="Calibri" w:cs="Calibri"/>
          <w:sz w:val="22"/>
          <w:szCs w:val="22"/>
        </w:rPr>
        <w:t>El monto de la factura no deberá reflejar ningún descuento por pérdida de producto, penalidades u otros.</w:t>
      </w:r>
    </w:p>
    <w:p w:rsidR="00E0173E" w:rsidRPr="00B23B47" w:rsidRDefault="00E0173E" w:rsidP="00E0173E">
      <w:pPr>
        <w:widowControl w:val="0"/>
        <w:shd w:val="clear" w:color="auto" w:fill="FFFFFF"/>
        <w:autoSpaceDE w:val="0"/>
        <w:autoSpaceDN w:val="0"/>
        <w:ind w:right="43"/>
        <w:jc w:val="both"/>
        <w:rPr>
          <w:rFonts w:ascii="Calibri" w:hAnsi="Calibri" w:cs="Calibri"/>
          <w:i/>
          <w:sz w:val="22"/>
          <w:szCs w:val="22"/>
        </w:rPr>
      </w:pPr>
    </w:p>
    <w:p w:rsidR="00E0173E" w:rsidRPr="00B23B47" w:rsidRDefault="00E0173E" w:rsidP="00E0173E">
      <w:pPr>
        <w:widowControl w:val="0"/>
        <w:shd w:val="clear" w:color="auto" w:fill="FFFFFF"/>
        <w:autoSpaceDE w:val="0"/>
        <w:autoSpaceDN w:val="0"/>
        <w:ind w:right="43"/>
        <w:jc w:val="both"/>
        <w:rPr>
          <w:rFonts w:ascii="Calibri" w:hAnsi="Calibri" w:cs="Calibri"/>
          <w:i/>
          <w:sz w:val="22"/>
          <w:szCs w:val="22"/>
        </w:rPr>
      </w:pPr>
      <w:r w:rsidRPr="00B23B47">
        <w:rPr>
          <w:rFonts w:ascii="Calibri" w:hAnsi="Calibri" w:cs="Calibri"/>
          <w:i/>
          <w:sz w:val="22"/>
          <w:szCs w:val="22"/>
        </w:rPr>
        <w:t>Opción B (para Transporte Internacional)</w:t>
      </w:r>
    </w:p>
    <w:p w:rsidR="00E0173E" w:rsidRPr="00B23B47" w:rsidRDefault="00E0173E" w:rsidP="00E0173E">
      <w:pPr>
        <w:pStyle w:val="Prrafodelista"/>
        <w:ind w:left="851" w:hanging="851"/>
        <w:rPr>
          <w:rFonts w:ascii="Calibri" w:hAnsi="Calibri" w:cs="Calibri"/>
          <w:sz w:val="22"/>
          <w:szCs w:val="22"/>
        </w:rPr>
      </w:pPr>
    </w:p>
    <w:p w:rsidR="00E0173E" w:rsidRPr="00B23B47" w:rsidRDefault="00E0173E" w:rsidP="00E0173E">
      <w:pPr>
        <w:pStyle w:val="Prrafodelista"/>
        <w:ind w:left="851" w:hanging="851"/>
        <w:rPr>
          <w:rFonts w:ascii="Calibri" w:hAnsi="Calibri" w:cs="Calibri"/>
          <w:sz w:val="22"/>
          <w:szCs w:val="22"/>
        </w:rPr>
      </w:pPr>
      <w:r w:rsidRPr="00B23B47">
        <w:rPr>
          <w:rFonts w:ascii="Calibri" w:hAnsi="Calibri" w:cs="Calibri"/>
          <w:sz w:val="22"/>
          <w:szCs w:val="22"/>
        </w:rPr>
        <w:t xml:space="preserve">10.7 </w:t>
      </w:r>
      <w:r w:rsidRPr="00B23B47">
        <w:rPr>
          <w:rFonts w:ascii="Calibri" w:hAnsi="Calibri" w:cs="Calibri"/>
          <w:sz w:val="22"/>
          <w:szCs w:val="22"/>
        </w:rPr>
        <w:tab/>
        <w:t>El monto de la factura no deberá reflejar ningún descuento por merma, pérdida de producto, penalidades u otros.</w:t>
      </w:r>
    </w:p>
    <w:p w:rsidR="00E0173E" w:rsidRPr="00B23B47" w:rsidRDefault="00E0173E" w:rsidP="00E0173E">
      <w:pPr>
        <w:pStyle w:val="Prrafodelista"/>
        <w:ind w:left="851" w:hanging="851"/>
        <w:rPr>
          <w:rFonts w:ascii="Calibri" w:hAnsi="Calibri" w:cs="Calibri"/>
          <w:sz w:val="22"/>
          <w:szCs w:val="22"/>
        </w:rPr>
      </w:pPr>
    </w:p>
    <w:p w:rsidR="00E0173E" w:rsidRPr="00B23B47" w:rsidRDefault="00E0173E" w:rsidP="00E0173E">
      <w:pPr>
        <w:pStyle w:val="Prrafodelista"/>
        <w:ind w:left="851" w:hanging="851"/>
        <w:rPr>
          <w:rFonts w:ascii="Calibri" w:hAnsi="Calibri" w:cs="Calibri"/>
          <w:sz w:val="22"/>
          <w:szCs w:val="22"/>
        </w:rPr>
      </w:pPr>
      <w:r w:rsidRPr="00B23B47">
        <w:rPr>
          <w:rFonts w:ascii="Calibri" w:hAnsi="Calibri" w:cs="Calibri"/>
          <w:i/>
          <w:sz w:val="22"/>
          <w:szCs w:val="22"/>
        </w:rPr>
        <w:t>Opción A (para Transporte Nacional)</w:t>
      </w:r>
    </w:p>
    <w:p w:rsidR="00E0173E" w:rsidRPr="00B23B47" w:rsidRDefault="00E0173E" w:rsidP="00BE5B19">
      <w:pPr>
        <w:pStyle w:val="Prrafodelista"/>
        <w:widowControl w:val="0"/>
        <w:numPr>
          <w:ilvl w:val="1"/>
          <w:numId w:val="47"/>
        </w:numPr>
        <w:shd w:val="clear" w:color="auto" w:fill="FFFFFF"/>
        <w:autoSpaceDE w:val="0"/>
        <w:autoSpaceDN w:val="0"/>
        <w:ind w:left="851" w:right="43" w:hanging="851"/>
        <w:contextualSpacing/>
        <w:jc w:val="both"/>
        <w:rPr>
          <w:rFonts w:ascii="Calibri" w:hAnsi="Calibri" w:cs="Calibri"/>
          <w:sz w:val="22"/>
          <w:szCs w:val="22"/>
        </w:rPr>
      </w:pPr>
      <w:r w:rsidRPr="00B23B47">
        <w:rPr>
          <w:rFonts w:ascii="Calibri" w:hAnsi="Calibri" w:cs="Calibri"/>
          <w:sz w:val="22"/>
          <w:szCs w:val="22"/>
        </w:rPr>
        <w:t>El Contratante emitirá la facturación al Transportista en los casos de descuentos por pérdida de Producto en siniestros u otros.</w:t>
      </w:r>
    </w:p>
    <w:p w:rsidR="00E0173E" w:rsidRPr="00B23B47" w:rsidRDefault="00E0173E" w:rsidP="00E0173E">
      <w:pPr>
        <w:pStyle w:val="Prrafodelista"/>
        <w:widowControl w:val="0"/>
        <w:shd w:val="clear" w:color="auto" w:fill="FFFFFF"/>
        <w:autoSpaceDE w:val="0"/>
        <w:autoSpaceDN w:val="0"/>
        <w:ind w:left="851" w:right="43" w:hanging="851"/>
        <w:jc w:val="both"/>
        <w:rPr>
          <w:rFonts w:ascii="Calibri" w:hAnsi="Calibri" w:cs="Calibri"/>
          <w:sz w:val="22"/>
          <w:szCs w:val="22"/>
        </w:rPr>
      </w:pPr>
    </w:p>
    <w:p w:rsidR="00E0173E" w:rsidRPr="00B23B47" w:rsidRDefault="00E0173E" w:rsidP="00E0173E">
      <w:pPr>
        <w:pStyle w:val="Prrafodelista"/>
        <w:widowControl w:val="0"/>
        <w:shd w:val="clear" w:color="auto" w:fill="FFFFFF"/>
        <w:autoSpaceDE w:val="0"/>
        <w:autoSpaceDN w:val="0"/>
        <w:ind w:left="851" w:right="43" w:hanging="851"/>
        <w:jc w:val="both"/>
        <w:rPr>
          <w:rFonts w:ascii="Calibri" w:hAnsi="Calibri" w:cs="Calibri"/>
          <w:sz w:val="22"/>
          <w:szCs w:val="22"/>
        </w:rPr>
      </w:pPr>
      <w:r w:rsidRPr="00B23B47">
        <w:rPr>
          <w:rFonts w:ascii="Calibri" w:hAnsi="Calibri" w:cs="Calibri"/>
          <w:i/>
          <w:sz w:val="22"/>
          <w:szCs w:val="22"/>
        </w:rPr>
        <w:t>Opción B (para Transporte Internacional)</w:t>
      </w:r>
    </w:p>
    <w:p w:rsidR="00E0173E" w:rsidRPr="00B23B47" w:rsidRDefault="00E0173E" w:rsidP="00E0173E">
      <w:pPr>
        <w:pStyle w:val="Prrafodelista"/>
        <w:widowControl w:val="0"/>
        <w:shd w:val="clear" w:color="auto" w:fill="FFFFFF"/>
        <w:autoSpaceDE w:val="0"/>
        <w:autoSpaceDN w:val="0"/>
        <w:ind w:left="851" w:right="43" w:hanging="851"/>
        <w:jc w:val="both"/>
        <w:rPr>
          <w:rFonts w:ascii="Calibri" w:hAnsi="Calibri" w:cs="Calibri"/>
          <w:sz w:val="22"/>
          <w:szCs w:val="22"/>
        </w:rPr>
      </w:pPr>
    </w:p>
    <w:p w:rsidR="00E0173E" w:rsidRPr="00B23B47" w:rsidRDefault="00E0173E" w:rsidP="00E0173E">
      <w:pPr>
        <w:pStyle w:val="Prrafodelista"/>
        <w:widowControl w:val="0"/>
        <w:shd w:val="clear" w:color="auto" w:fill="FFFFFF"/>
        <w:autoSpaceDE w:val="0"/>
        <w:autoSpaceDN w:val="0"/>
        <w:ind w:left="851" w:right="43" w:hanging="851"/>
        <w:jc w:val="both"/>
        <w:rPr>
          <w:rFonts w:ascii="Calibri" w:hAnsi="Calibri" w:cs="Calibri"/>
          <w:sz w:val="22"/>
          <w:szCs w:val="22"/>
        </w:rPr>
      </w:pPr>
      <w:r w:rsidRPr="00B23B47">
        <w:rPr>
          <w:rFonts w:ascii="Calibri" w:hAnsi="Calibri" w:cs="Calibri"/>
          <w:sz w:val="22"/>
          <w:szCs w:val="22"/>
        </w:rPr>
        <w:t xml:space="preserve">10.8 </w:t>
      </w:r>
      <w:r w:rsidRPr="00B23B47">
        <w:rPr>
          <w:rFonts w:ascii="Calibri" w:hAnsi="Calibri" w:cs="Calibri"/>
          <w:sz w:val="22"/>
          <w:szCs w:val="22"/>
        </w:rPr>
        <w:tab/>
        <w:t>El Contratante emitirá la facturación al Transportista en los casos de descuentos por mermas o  por pérdida de Producto en siniestros u otros.</w:t>
      </w:r>
    </w:p>
    <w:p w:rsidR="00E0173E" w:rsidRPr="00B23B47" w:rsidRDefault="00E0173E" w:rsidP="00E0173E">
      <w:pPr>
        <w:pStyle w:val="Prrafodelista"/>
        <w:widowControl w:val="0"/>
        <w:shd w:val="clear" w:color="auto" w:fill="FFFFFF"/>
        <w:autoSpaceDE w:val="0"/>
        <w:autoSpaceDN w:val="0"/>
        <w:ind w:left="851" w:right="43" w:hanging="851"/>
        <w:jc w:val="both"/>
        <w:rPr>
          <w:rFonts w:ascii="Calibri" w:hAnsi="Calibri" w:cs="Calibri"/>
          <w:sz w:val="22"/>
          <w:szCs w:val="22"/>
        </w:rPr>
      </w:pPr>
    </w:p>
    <w:p w:rsidR="00E0173E" w:rsidRPr="00B23B47" w:rsidRDefault="00E0173E" w:rsidP="00BE5B19">
      <w:pPr>
        <w:pStyle w:val="Prrafodelista"/>
        <w:widowControl w:val="0"/>
        <w:numPr>
          <w:ilvl w:val="1"/>
          <w:numId w:val="47"/>
        </w:numPr>
        <w:shd w:val="clear" w:color="auto" w:fill="FFFFFF"/>
        <w:autoSpaceDE w:val="0"/>
        <w:autoSpaceDN w:val="0"/>
        <w:ind w:left="851" w:right="43" w:hanging="851"/>
        <w:contextualSpacing/>
        <w:jc w:val="both"/>
        <w:rPr>
          <w:rFonts w:ascii="Calibri" w:hAnsi="Calibri" w:cs="Calibri"/>
          <w:sz w:val="22"/>
          <w:szCs w:val="22"/>
        </w:rPr>
      </w:pPr>
      <w:r w:rsidRPr="00B23B47">
        <w:rPr>
          <w:rFonts w:ascii="Calibri" w:hAnsi="Calibri" w:cs="Calibri"/>
          <w:sz w:val="22"/>
          <w:szCs w:val="22"/>
        </w:rPr>
        <w:t xml:space="preserve">El Contratante efectuará el pago de la factura correspondiente menos los descuentos que correspondan, dentro de los _____ (_____) Días Hábiles siguientes a partir de la recepción de la misma con la documentación señalada en la Cláusula 9 del presente Contrato. Si el vencimiento del plazo para el pago fuera un sábado, domingo u otro feriado bancario en el Estado Plurinacional de Bolivia, el pago se realizará al Día Hábil siguiente. </w:t>
      </w:r>
    </w:p>
    <w:p w:rsidR="00E0173E" w:rsidRPr="00B23B47" w:rsidRDefault="00E0173E" w:rsidP="00E0173E">
      <w:pPr>
        <w:pStyle w:val="Prrafodelista"/>
        <w:widowControl w:val="0"/>
        <w:shd w:val="clear" w:color="auto" w:fill="FFFFFF"/>
        <w:autoSpaceDE w:val="0"/>
        <w:autoSpaceDN w:val="0"/>
        <w:ind w:left="851" w:right="43" w:hanging="851"/>
        <w:jc w:val="both"/>
        <w:rPr>
          <w:rFonts w:ascii="Calibri" w:hAnsi="Calibri" w:cs="Calibri"/>
          <w:sz w:val="22"/>
          <w:szCs w:val="22"/>
        </w:rPr>
      </w:pPr>
    </w:p>
    <w:p w:rsidR="00E0173E" w:rsidRPr="00B23B47" w:rsidRDefault="00E0173E" w:rsidP="00BE5B19">
      <w:pPr>
        <w:pStyle w:val="Prrafodelista"/>
        <w:widowControl w:val="0"/>
        <w:numPr>
          <w:ilvl w:val="1"/>
          <w:numId w:val="47"/>
        </w:numPr>
        <w:shd w:val="clear" w:color="auto" w:fill="FFFFFF"/>
        <w:autoSpaceDE w:val="0"/>
        <w:autoSpaceDN w:val="0"/>
        <w:ind w:left="851" w:right="43" w:hanging="851"/>
        <w:contextualSpacing/>
        <w:jc w:val="both"/>
        <w:rPr>
          <w:rFonts w:ascii="Calibri" w:hAnsi="Calibri" w:cs="Calibri"/>
          <w:sz w:val="22"/>
          <w:szCs w:val="22"/>
        </w:rPr>
      </w:pPr>
      <w:r w:rsidRPr="00B23B47">
        <w:rPr>
          <w:rFonts w:ascii="Calibri" w:hAnsi="Calibri" w:cs="Calibri"/>
          <w:sz w:val="22"/>
          <w:szCs w:val="22"/>
        </w:rPr>
        <w:t>El pago se realizará en una cuenta bancaria designada por el Transportista, pudiendo ser esta en plaza boliviana o extranjera, con el fin de agilizar los trámites necesarios de acuerdo a la celeridad que exige el presente Contrato. Será suficiente prueba de pago la confirmación del giro con referencia a la factura emitida. Todos los cargos, gastos y comisiones bancarias estarán a cargo exclusivo del Transportista.</w:t>
      </w:r>
    </w:p>
    <w:p w:rsidR="00E0173E" w:rsidRPr="00B23B47" w:rsidRDefault="00E0173E" w:rsidP="00E0173E">
      <w:pPr>
        <w:pStyle w:val="Prrafodelista"/>
        <w:widowControl w:val="0"/>
        <w:shd w:val="clear" w:color="auto" w:fill="FFFFFF"/>
        <w:autoSpaceDE w:val="0"/>
        <w:autoSpaceDN w:val="0"/>
        <w:ind w:left="851" w:right="43" w:hanging="851"/>
        <w:jc w:val="both"/>
        <w:rPr>
          <w:rFonts w:ascii="Calibri" w:hAnsi="Calibri" w:cs="Calibri"/>
          <w:sz w:val="22"/>
          <w:szCs w:val="22"/>
        </w:rPr>
      </w:pPr>
    </w:p>
    <w:p w:rsidR="00E0173E" w:rsidRPr="00B23B47" w:rsidRDefault="00E0173E" w:rsidP="00BE5B19">
      <w:pPr>
        <w:pStyle w:val="Prrafodelista"/>
        <w:widowControl w:val="0"/>
        <w:numPr>
          <w:ilvl w:val="1"/>
          <w:numId w:val="47"/>
        </w:numPr>
        <w:shd w:val="clear" w:color="auto" w:fill="FFFFFF"/>
        <w:autoSpaceDE w:val="0"/>
        <w:autoSpaceDN w:val="0"/>
        <w:ind w:left="851" w:right="43" w:hanging="851"/>
        <w:contextualSpacing/>
        <w:jc w:val="both"/>
        <w:rPr>
          <w:rFonts w:ascii="Calibri" w:hAnsi="Calibri" w:cs="Calibri"/>
          <w:sz w:val="22"/>
          <w:szCs w:val="22"/>
        </w:rPr>
      </w:pPr>
      <w:r w:rsidRPr="00B23B47">
        <w:rPr>
          <w:rFonts w:ascii="Calibri" w:hAnsi="Calibri" w:cs="Calibri"/>
          <w:sz w:val="22"/>
          <w:szCs w:val="22"/>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E0173E" w:rsidRPr="00B23B47" w:rsidRDefault="00E0173E" w:rsidP="00E0173E">
      <w:pPr>
        <w:pStyle w:val="Prrafodelista"/>
        <w:widowControl w:val="0"/>
        <w:shd w:val="clear" w:color="auto" w:fill="FFFFFF"/>
        <w:autoSpaceDE w:val="0"/>
        <w:autoSpaceDN w:val="0"/>
        <w:ind w:left="851" w:right="43" w:hanging="851"/>
        <w:jc w:val="both"/>
        <w:rPr>
          <w:rFonts w:ascii="Calibri" w:hAnsi="Calibri" w:cs="Calibri"/>
          <w:sz w:val="22"/>
          <w:szCs w:val="22"/>
        </w:rPr>
      </w:pPr>
    </w:p>
    <w:p w:rsidR="00E0173E" w:rsidRPr="00B23B47" w:rsidRDefault="00E0173E" w:rsidP="00BE5B19">
      <w:pPr>
        <w:pStyle w:val="Prrafodelista"/>
        <w:widowControl w:val="0"/>
        <w:numPr>
          <w:ilvl w:val="1"/>
          <w:numId w:val="47"/>
        </w:numPr>
        <w:shd w:val="clear" w:color="auto" w:fill="FFFFFF"/>
        <w:autoSpaceDE w:val="0"/>
        <w:autoSpaceDN w:val="0"/>
        <w:ind w:left="851" w:right="43" w:hanging="851"/>
        <w:contextualSpacing/>
        <w:jc w:val="both"/>
        <w:rPr>
          <w:rFonts w:ascii="Calibri" w:hAnsi="Calibri" w:cs="Calibri"/>
          <w:sz w:val="22"/>
          <w:szCs w:val="22"/>
        </w:rPr>
      </w:pPr>
      <w:r w:rsidRPr="00B23B47">
        <w:rPr>
          <w:rFonts w:ascii="Calibri" w:hAnsi="Calibri" w:cs="Calibri"/>
          <w:sz w:val="22"/>
          <w:szCs w:val="22"/>
        </w:rPr>
        <w:t xml:space="preserve">Cualquier Servicio no cobrado por el Transportista al Contratante hasta el cierre del presente contrato, y que no sea facturado según lo estipulado en esta Cláusula, no será aceptado como tal, por lo tanto, el Contratante no reconocerá pago alguno por el mismo. </w:t>
      </w:r>
    </w:p>
    <w:p w:rsidR="00E0173E" w:rsidRPr="00B23B47" w:rsidRDefault="00E0173E" w:rsidP="00E0173E">
      <w:pPr>
        <w:autoSpaceDE w:val="0"/>
        <w:autoSpaceDN w:val="0"/>
        <w:adjustRightInd w:val="0"/>
        <w:jc w:val="both"/>
        <w:rPr>
          <w:rFonts w:ascii="Calibri" w:hAnsi="Calibri" w:cs="Calibri"/>
          <w:b/>
          <w:sz w:val="22"/>
          <w:szCs w:val="22"/>
          <w:u w:val="single"/>
        </w:rPr>
      </w:pPr>
    </w:p>
    <w:p w:rsidR="00E0173E" w:rsidRPr="00B23B47" w:rsidRDefault="00E0173E" w:rsidP="00E0173E">
      <w:pPr>
        <w:autoSpaceDE w:val="0"/>
        <w:autoSpaceDN w:val="0"/>
        <w:adjustRightInd w:val="0"/>
        <w:jc w:val="both"/>
        <w:rPr>
          <w:rFonts w:ascii="Calibri" w:hAnsi="Calibri" w:cs="Calibri"/>
          <w:b/>
          <w:bCs/>
          <w:sz w:val="22"/>
          <w:szCs w:val="22"/>
          <w:u w:val="single"/>
        </w:rPr>
      </w:pPr>
      <w:r w:rsidRPr="00B23B47">
        <w:rPr>
          <w:rFonts w:ascii="Calibri" w:hAnsi="Calibri" w:cs="Calibri"/>
          <w:b/>
          <w:bCs/>
          <w:sz w:val="22"/>
          <w:szCs w:val="22"/>
          <w:u w:val="single"/>
        </w:rPr>
        <w:t xml:space="preserve">CLAUSULA DÉCIMA PRIMERA.- </w:t>
      </w:r>
      <w:r w:rsidRPr="00B23B47">
        <w:rPr>
          <w:rFonts w:ascii="Calibri" w:hAnsi="Calibri" w:cs="Calibri"/>
          <w:sz w:val="22"/>
          <w:szCs w:val="22"/>
          <w:u w:val="single"/>
        </w:rPr>
        <w:t xml:space="preserve"> </w:t>
      </w:r>
      <w:r w:rsidRPr="00B23B47">
        <w:rPr>
          <w:rFonts w:ascii="Calibri" w:hAnsi="Calibri" w:cs="Calibri"/>
          <w:b/>
          <w:bCs/>
          <w:sz w:val="22"/>
          <w:szCs w:val="22"/>
          <w:u w:val="single"/>
        </w:rPr>
        <w:t xml:space="preserve">NOMINACION </w:t>
      </w:r>
    </w:p>
    <w:p w:rsidR="00E0173E" w:rsidRPr="00B23B47" w:rsidRDefault="00E0173E" w:rsidP="00E0173E">
      <w:pPr>
        <w:autoSpaceDE w:val="0"/>
        <w:autoSpaceDN w:val="0"/>
        <w:adjustRightInd w:val="0"/>
        <w:jc w:val="both"/>
        <w:rPr>
          <w:rFonts w:ascii="Calibri" w:hAnsi="Calibri" w:cs="Calibri"/>
          <w:b/>
          <w:bCs/>
          <w:sz w:val="22"/>
          <w:szCs w:val="22"/>
          <w:u w:val="single"/>
        </w:rPr>
      </w:pPr>
    </w:p>
    <w:p w:rsidR="00E0173E" w:rsidRPr="00B23B47" w:rsidRDefault="00E0173E" w:rsidP="00BE5B19">
      <w:pPr>
        <w:pStyle w:val="Prrafodelista"/>
        <w:widowControl w:val="0"/>
        <w:numPr>
          <w:ilvl w:val="0"/>
          <w:numId w:val="47"/>
        </w:numPr>
        <w:shd w:val="clear" w:color="auto" w:fill="FFFFFF"/>
        <w:autoSpaceDE w:val="0"/>
        <w:autoSpaceDN w:val="0"/>
        <w:ind w:right="43"/>
        <w:contextualSpacing/>
        <w:jc w:val="both"/>
        <w:rPr>
          <w:rFonts w:ascii="Calibri" w:hAnsi="Calibri" w:cs="Calibri"/>
          <w:vanish/>
          <w:sz w:val="22"/>
          <w:szCs w:val="22"/>
        </w:rPr>
      </w:pPr>
    </w:p>
    <w:p w:rsidR="00E0173E" w:rsidRPr="00B23B47" w:rsidRDefault="00E0173E" w:rsidP="00BE5B19">
      <w:pPr>
        <w:pStyle w:val="Prrafodelista"/>
        <w:widowControl w:val="0"/>
        <w:numPr>
          <w:ilvl w:val="1"/>
          <w:numId w:val="47"/>
        </w:numPr>
        <w:shd w:val="clear" w:color="auto" w:fill="FFFFFF"/>
        <w:autoSpaceDE w:val="0"/>
        <w:autoSpaceDN w:val="0"/>
        <w:ind w:left="851" w:right="43" w:hanging="851"/>
        <w:contextualSpacing/>
        <w:jc w:val="both"/>
        <w:rPr>
          <w:rFonts w:ascii="Calibri" w:hAnsi="Calibri" w:cs="Calibri"/>
          <w:sz w:val="22"/>
          <w:szCs w:val="22"/>
        </w:rPr>
      </w:pPr>
      <w:r w:rsidRPr="00B23B47">
        <w:rPr>
          <w:rFonts w:ascii="Calibri" w:hAnsi="Calibri" w:cs="Calibri"/>
          <w:sz w:val="22"/>
          <w:szCs w:val="22"/>
        </w:rPr>
        <w:t>La cantidad a nominar corresponderá al __________% (__________) de la cantidad total del periodo de operación informado por el Contratante previo al inicio del mismo. Este porcentaje corresponde al porcentaje adjudicado al Transportista, porcentaje que fue calculado en base a la cantidad de Camiones-Cisternas ofertadas por el Transportista, validadas por el Contratante de la cantidad total de Camiones-Cisternas ofertadas para el Lote.</w:t>
      </w:r>
    </w:p>
    <w:p w:rsidR="00E0173E" w:rsidRPr="00B23B47" w:rsidRDefault="00E0173E" w:rsidP="00E0173E">
      <w:pPr>
        <w:pStyle w:val="Prrafodelista"/>
        <w:widowControl w:val="0"/>
        <w:shd w:val="clear" w:color="auto" w:fill="FFFFFF"/>
        <w:autoSpaceDE w:val="0"/>
        <w:autoSpaceDN w:val="0"/>
        <w:ind w:left="851" w:right="43"/>
        <w:jc w:val="both"/>
        <w:rPr>
          <w:rFonts w:ascii="Calibri" w:hAnsi="Calibri" w:cs="Calibri"/>
          <w:sz w:val="22"/>
          <w:szCs w:val="22"/>
        </w:rPr>
      </w:pPr>
    </w:p>
    <w:p w:rsidR="00E0173E" w:rsidRPr="00B23B47" w:rsidRDefault="00E0173E" w:rsidP="00BE5B19">
      <w:pPr>
        <w:pStyle w:val="Prrafodelista"/>
        <w:widowControl w:val="0"/>
        <w:numPr>
          <w:ilvl w:val="1"/>
          <w:numId w:val="47"/>
        </w:numPr>
        <w:shd w:val="clear" w:color="auto" w:fill="FFFFFF"/>
        <w:autoSpaceDE w:val="0"/>
        <w:autoSpaceDN w:val="0"/>
        <w:ind w:left="851" w:right="43" w:hanging="851"/>
        <w:contextualSpacing/>
        <w:jc w:val="both"/>
        <w:rPr>
          <w:rFonts w:ascii="Calibri" w:hAnsi="Calibri" w:cs="Calibri"/>
          <w:sz w:val="22"/>
          <w:szCs w:val="22"/>
        </w:rPr>
      </w:pPr>
      <w:r w:rsidRPr="00B23B47">
        <w:rPr>
          <w:rFonts w:ascii="Calibri" w:hAnsi="Calibri" w:cs="Calibri"/>
          <w:sz w:val="22"/>
          <w:szCs w:val="22"/>
        </w:rPr>
        <w:t>En el caso que el Transportista</w:t>
      </w:r>
      <w:r w:rsidRPr="00B23B47">
        <w:rPr>
          <w:rFonts w:ascii="Calibri" w:hAnsi="Calibri" w:cs="Calibri"/>
          <w:b/>
          <w:bCs/>
          <w:sz w:val="22"/>
          <w:szCs w:val="22"/>
        </w:rPr>
        <w:t xml:space="preserve"> </w:t>
      </w:r>
      <w:r w:rsidRPr="00B23B47">
        <w:rPr>
          <w:rFonts w:ascii="Calibri" w:hAnsi="Calibri" w:cs="Calibri"/>
          <w:sz w:val="22"/>
          <w:szCs w:val="22"/>
        </w:rPr>
        <w:t>no ponga a disposición del Contratante los Camiones-Cisternas requeridas y de conformidad al cronograma remitido, el Contratante podrá requerir la prestación del servicio de transporte a un tercero, que se encuentre contratado para el mismo lote, el incumplimiento no podrá ser compensado en periodos de operación subsiguientes.​</w:t>
      </w:r>
    </w:p>
    <w:p w:rsidR="00E0173E" w:rsidRPr="00B23B47" w:rsidRDefault="00E0173E" w:rsidP="00E0173E">
      <w:pPr>
        <w:autoSpaceDE w:val="0"/>
        <w:autoSpaceDN w:val="0"/>
        <w:adjustRightInd w:val="0"/>
        <w:jc w:val="both"/>
        <w:rPr>
          <w:rFonts w:ascii="Calibri" w:hAnsi="Calibri" w:cs="Calibri"/>
          <w:b/>
          <w:bCs/>
          <w:sz w:val="22"/>
          <w:szCs w:val="22"/>
          <w:u w:val="single"/>
        </w:rPr>
      </w:pPr>
      <w:r w:rsidRPr="00B23B47">
        <w:rPr>
          <w:rFonts w:ascii="Calibri" w:hAnsi="Calibri" w:cs="Calibri"/>
          <w:b/>
          <w:bCs/>
          <w:sz w:val="22"/>
          <w:szCs w:val="22"/>
          <w:u w:val="single"/>
        </w:rPr>
        <w:t>Alternativa</w:t>
      </w:r>
    </w:p>
    <w:p w:rsidR="00E0173E" w:rsidRPr="00B23B47" w:rsidRDefault="00E0173E" w:rsidP="00E0173E">
      <w:pPr>
        <w:autoSpaceDE w:val="0"/>
        <w:autoSpaceDN w:val="0"/>
        <w:adjustRightInd w:val="0"/>
        <w:jc w:val="both"/>
        <w:rPr>
          <w:rFonts w:ascii="Calibri" w:hAnsi="Calibri" w:cs="Calibri"/>
          <w:b/>
          <w:bCs/>
          <w:sz w:val="22"/>
          <w:szCs w:val="22"/>
          <w:u w:val="single"/>
        </w:rPr>
      </w:pPr>
    </w:p>
    <w:p w:rsidR="00E0173E" w:rsidRPr="00B23B47" w:rsidRDefault="00E0173E" w:rsidP="00BE5B19">
      <w:pPr>
        <w:pStyle w:val="Prrafodelista"/>
        <w:widowControl w:val="0"/>
        <w:numPr>
          <w:ilvl w:val="0"/>
          <w:numId w:val="39"/>
        </w:numPr>
        <w:shd w:val="clear" w:color="auto" w:fill="FFFFFF"/>
        <w:autoSpaceDE w:val="0"/>
        <w:autoSpaceDN w:val="0"/>
        <w:ind w:right="43"/>
        <w:contextualSpacing/>
        <w:jc w:val="both"/>
        <w:rPr>
          <w:rFonts w:ascii="Calibri" w:hAnsi="Calibri" w:cs="Calibri"/>
          <w:vanish/>
          <w:sz w:val="22"/>
          <w:szCs w:val="22"/>
        </w:rPr>
      </w:pPr>
    </w:p>
    <w:p w:rsidR="00E0173E" w:rsidRPr="00B23B47" w:rsidRDefault="00E0173E" w:rsidP="00BE5B19">
      <w:pPr>
        <w:pStyle w:val="Prrafodelista"/>
        <w:widowControl w:val="0"/>
        <w:numPr>
          <w:ilvl w:val="0"/>
          <w:numId w:val="39"/>
        </w:numPr>
        <w:shd w:val="clear" w:color="auto" w:fill="FFFFFF"/>
        <w:autoSpaceDE w:val="0"/>
        <w:autoSpaceDN w:val="0"/>
        <w:ind w:right="43"/>
        <w:contextualSpacing/>
        <w:jc w:val="both"/>
        <w:rPr>
          <w:rFonts w:ascii="Calibri" w:hAnsi="Calibri" w:cs="Calibri"/>
          <w:vanish/>
          <w:sz w:val="22"/>
          <w:szCs w:val="22"/>
        </w:rPr>
      </w:pPr>
    </w:p>
    <w:p w:rsidR="00E0173E" w:rsidRPr="00B23B47" w:rsidRDefault="00E0173E" w:rsidP="00BE5B19">
      <w:pPr>
        <w:pStyle w:val="Prrafodelista"/>
        <w:widowControl w:val="0"/>
        <w:numPr>
          <w:ilvl w:val="0"/>
          <w:numId w:val="39"/>
        </w:numPr>
        <w:shd w:val="clear" w:color="auto" w:fill="FFFFFF"/>
        <w:autoSpaceDE w:val="0"/>
        <w:autoSpaceDN w:val="0"/>
        <w:ind w:right="43"/>
        <w:contextualSpacing/>
        <w:jc w:val="both"/>
        <w:rPr>
          <w:rFonts w:ascii="Calibri" w:hAnsi="Calibri" w:cs="Calibri"/>
          <w:vanish/>
          <w:sz w:val="22"/>
          <w:szCs w:val="22"/>
        </w:rPr>
      </w:pPr>
    </w:p>
    <w:p w:rsidR="00E0173E" w:rsidRPr="00B23B47" w:rsidRDefault="00E0173E" w:rsidP="00BE5B19">
      <w:pPr>
        <w:pStyle w:val="Prrafodelista"/>
        <w:widowControl w:val="0"/>
        <w:numPr>
          <w:ilvl w:val="1"/>
          <w:numId w:val="39"/>
        </w:numPr>
        <w:shd w:val="clear" w:color="auto" w:fill="FFFFFF"/>
        <w:autoSpaceDE w:val="0"/>
        <w:autoSpaceDN w:val="0"/>
        <w:ind w:left="851" w:right="43" w:hanging="851"/>
        <w:contextualSpacing/>
        <w:jc w:val="both"/>
        <w:rPr>
          <w:rFonts w:ascii="Calibri" w:hAnsi="Calibri" w:cs="Calibri"/>
          <w:sz w:val="22"/>
          <w:szCs w:val="22"/>
        </w:rPr>
      </w:pPr>
      <w:r w:rsidRPr="00B23B47">
        <w:rPr>
          <w:rFonts w:ascii="Calibri" w:hAnsi="Calibri" w:cs="Calibri"/>
          <w:sz w:val="22"/>
          <w:szCs w:val="22"/>
        </w:rPr>
        <w:t>Transportar la cantidad referencial de _________ +/- % (___________), durante la vigencia del Contrato, a requerimiento del Contratante.</w:t>
      </w:r>
    </w:p>
    <w:p w:rsidR="00E0173E" w:rsidRPr="00B23B47" w:rsidRDefault="00E0173E" w:rsidP="00E0173E">
      <w:pPr>
        <w:autoSpaceDE w:val="0"/>
        <w:autoSpaceDN w:val="0"/>
        <w:adjustRightInd w:val="0"/>
        <w:jc w:val="both"/>
        <w:rPr>
          <w:rFonts w:ascii="Calibri" w:hAnsi="Calibri" w:cs="Calibri"/>
          <w:b/>
          <w:bCs/>
          <w:sz w:val="22"/>
          <w:szCs w:val="22"/>
          <w:u w:val="single"/>
        </w:rPr>
      </w:pPr>
    </w:p>
    <w:p w:rsidR="00E0173E" w:rsidRPr="00B23B47" w:rsidRDefault="00E0173E" w:rsidP="00E0173E">
      <w:pPr>
        <w:autoSpaceDE w:val="0"/>
        <w:autoSpaceDN w:val="0"/>
        <w:adjustRightInd w:val="0"/>
        <w:jc w:val="both"/>
        <w:rPr>
          <w:rFonts w:ascii="Calibri" w:hAnsi="Calibri" w:cs="Calibri"/>
          <w:b/>
          <w:bCs/>
          <w:sz w:val="22"/>
          <w:szCs w:val="22"/>
          <w:u w:val="single"/>
        </w:rPr>
      </w:pPr>
      <w:r w:rsidRPr="00B23B47">
        <w:rPr>
          <w:rFonts w:ascii="Calibri" w:hAnsi="Calibri" w:cs="Calibri"/>
          <w:b/>
          <w:bCs/>
          <w:sz w:val="22"/>
          <w:szCs w:val="22"/>
          <w:u w:val="single"/>
        </w:rPr>
        <w:t>CLÁUSULA DÉCIMA SEGUNDA.- MERMAS</w:t>
      </w:r>
    </w:p>
    <w:p w:rsidR="00E0173E" w:rsidRPr="00B23B47" w:rsidRDefault="00E0173E" w:rsidP="00E0173E">
      <w:pPr>
        <w:autoSpaceDE w:val="0"/>
        <w:autoSpaceDN w:val="0"/>
        <w:adjustRightInd w:val="0"/>
        <w:jc w:val="both"/>
        <w:rPr>
          <w:rFonts w:ascii="Calibri" w:hAnsi="Calibri" w:cs="Calibri"/>
          <w:b/>
          <w:sz w:val="22"/>
          <w:szCs w:val="22"/>
          <w:u w:val="single"/>
        </w:rPr>
      </w:pPr>
    </w:p>
    <w:p w:rsidR="00E0173E" w:rsidRPr="00B23B47" w:rsidRDefault="00E0173E" w:rsidP="00E0173E">
      <w:pPr>
        <w:autoSpaceDE w:val="0"/>
        <w:autoSpaceDN w:val="0"/>
        <w:adjustRightInd w:val="0"/>
        <w:jc w:val="both"/>
        <w:rPr>
          <w:rFonts w:ascii="Calibri" w:hAnsi="Calibri" w:cs="Calibri"/>
          <w:i/>
          <w:sz w:val="22"/>
          <w:szCs w:val="22"/>
        </w:rPr>
      </w:pPr>
      <w:r w:rsidRPr="00B23B47">
        <w:rPr>
          <w:rFonts w:ascii="Calibri" w:hAnsi="Calibri" w:cs="Calibri"/>
          <w:i/>
          <w:sz w:val="22"/>
          <w:szCs w:val="22"/>
        </w:rPr>
        <w:t>Opción A (Transporte Nacional)</w:t>
      </w:r>
    </w:p>
    <w:p w:rsidR="00E0173E" w:rsidRPr="00B23B47" w:rsidRDefault="00E0173E" w:rsidP="00E0173E">
      <w:pPr>
        <w:autoSpaceDE w:val="0"/>
        <w:autoSpaceDN w:val="0"/>
        <w:adjustRightInd w:val="0"/>
        <w:jc w:val="both"/>
        <w:rPr>
          <w:rFonts w:ascii="Calibri" w:hAnsi="Calibri" w:cs="Calibri"/>
          <w:i/>
          <w:sz w:val="22"/>
          <w:szCs w:val="22"/>
        </w:rPr>
      </w:pPr>
    </w:p>
    <w:p w:rsidR="00E0173E" w:rsidRPr="00B23B47" w:rsidRDefault="00E0173E" w:rsidP="00E0173E">
      <w:pPr>
        <w:autoSpaceDE w:val="0"/>
        <w:autoSpaceDN w:val="0"/>
        <w:adjustRightInd w:val="0"/>
        <w:jc w:val="both"/>
        <w:rPr>
          <w:rFonts w:ascii="Calibri" w:hAnsi="Calibri" w:cs="Calibri"/>
          <w:sz w:val="22"/>
          <w:szCs w:val="22"/>
        </w:rPr>
      </w:pPr>
      <w:r w:rsidRPr="00B23B47">
        <w:rPr>
          <w:rFonts w:ascii="Calibri" w:hAnsi="Calibri" w:cs="Calibri"/>
          <w:sz w:val="22"/>
          <w:szCs w:val="22"/>
        </w:rPr>
        <w:t>No corresponde.</w:t>
      </w:r>
    </w:p>
    <w:p w:rsidR="00E0173E" w:rsidRPr="00B23B47" w:rsidRDefault="00E0173E" w:rsidP="00E0173E">
      <w:pPr>
        <w:autoSpaceDE w:val="0"/>
        <w:autoSpaceDN w:val="0"/>
        <w:adjustRightInd w:val="0"/>
        <w:jc w:val="both"/>
        <w:rPr>
          <w:rFonts w:ascii="Calibri" w:hAnsi="Calibri" w:cs="Calibri"/>
          <w:sz w:val="22"/>
          <w:szCs w:val="22"/>
        </w:rPr>
      </w:pPr>
    </w:p>
    <w:p w:rsidR="00E0173E" w:rsidRPr="00B23B47" w:rsidRDefault="00E0173E" w:rsidP="00E0173E">
      <w:pPr>
        <w:autoSpaceDE w:val="0"/>
        <w:autoSpaceDN w:val="0"/>
        <w:adjustRightInd w:val="0"/>
        <w:jc w:val="both"/>
        <w:rPr>
          <w:rFonts w:ascii="Calibri" w:hAnsi="Calibri" w:cs="Calibri"/>
          <w:i/>
          <w:sz w:val="22"/>
          <w:szCs w:val="22"/>
        </w:rPr>
      </w:pPr>
      <w:r w:rsidRPr="00B23B47">
        <w:rPr>
          <w:rFonts w:ascii="Calibri" w:hAnsi="Calibri" w:cs="Calibri"/>
          <w:i/>
          <w:sz w:val="22"/>
          <w:szCs w:val="22"/>
        </w:rPr>
        <w:t>Opción B (Transporte Internacional)</w:t>
      </w:r>
    </w:p>
    <w:p w:rsidR="00E0173E" w:rsidRPr="00B23B47" w:rsidRDefault="00E0173E" w:rsidP="00E0173E">
      <w:pPr>
        <w:autoSpaceDE w:val="0"/>
        <w:autoSpaceDN w:val="0"/>
        <w:adjustRightInd w:val="0"/>
        <w:jc w:val="both"/>
        <w:rPr>
          <w:rFonts w:ascii="Calibri" w:hAnsi="Calibri" w:cs="Calibri"/>
          <w:sz w:val="22"/>
          <w:szCs w:val="22"/>
        </w:rPr>
      </w:pPr>
    </w:p>
    <w:p w:rsidR="00E0173E" w:rsidRPr="00B23B47" w:rsidRDefault="00E0173E" w:rsidP="00BE5B19">
      <w:pPr>
        <w:pStyle w:val="Prrafodelista"/>
        <w:widowControl w:val="0"/>
        <w:numPr>
          <w:ilvl w:val="0"/>
          <w:numId w:val="47"/>
        </w:numPr>
        <w:shd w:val="clear" w:color="auto" w:fill="FFFFFF"/>
        <w:autoSpaceDE w:val="0"/>
        <w:autoSpaceDN w:val="0"/>
        <w:ind w:right="43"/>
        <w:contextualSpacing/>
        <w:jc w:val="both"/>
        <w:rPr>
          <w:rFonts w:ascii="Calibri" w:hAnsi="Calibri" w:cs="Calibri"/>
          <w:vanish/>
          <w:sz w:val="22"/>
          <w:szCs w:val="22"/>
        </w:rPr>
      </w:pPr>
    </w:p>
    <w:p w:rsidR="00E0173E" w:rsidRPr="00B23B47" w:rsidRDefault="00E0173E" w:rsidP="00BE5B19">
      <w:pPr>
        <w:pStyle w:val="Prrafodelista"/>
        <w:widowControl w:val="0"/>
        <w:numPr>
          <w:ilvl w:val="1"/>
          <w:numId w:val="47"/>
        </w:numPr>
        <w:shd w:val="clear" w:color="auto" w:fill="FFFFFF"/>
        <w:autoSpaceDE w:val="0"/>
        <w:autoSpaceDN w:val="0"/>
        <w:ind w:left="851" w:right="43" w:hanging="851"/>
        <w:contextualSpacing/>
        <w:jc w:val="both"/>
        <w:rPr>
          <w:rFonts w:ascii="Calibri" w:hAnsi="Calibri" w:cs="Calibri"/>
          <w:sz w:val="22"/>
          <w:szCs w:val="22"/>
        </w:rPr>
      </w:pPr>
      <w:r w:rsidRPr="00B23B47">
        <w:rPr>
          <w:rFonts w:ascii="Calibri" w:hAnsi="Calibri" w:cs="Calibri"/>
          <w:sz w:val="22"/>
          <w:szCs w:val="22"/>
        </w:rPr>
        <w:t xml:space="preserve">El Contratante reconocerá una merma máxima permisible por concepto de manipulación de los productos de acuerdo al siguiente detalle:  </w:t>
      </w:r>
    </w:p>
    <w:p w:rsidR="00E0173E" w:rsidRPr="00B23B47" w:rsidRDefault="00E0173E" w:rsidP="00E0173E">
      <w:pPr>
        <w:ind w:left="851" w:hanging="851"/>
        <w:rPr>
          <w:rFonts w:ascii="Calibri" w:hAnsi="Calibri" w:cs="Calibri"/>
          <w:bCs/>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8"/>
        <w:gridCol w:w="1991"/>
        <w:gridCol w:w="3712"/>
      </w:tblGrid>
      <w:tr w:rsidR="00E0173E" w:rsidRPr="00B23B47" w:rsidTr="00BC0179">
        <w:trPr>
          <w:jc w:val="center"/>
        </w:trPr>
        <w:tc>
          <w:tcPr>
            <w:tcW w:w="1978" w:type="dxa"/>
          </w:tcPr>
          <w:p w:rsidR="00E0173E" w:rsidRPr="00B23B47" w:rsidRDefault="00E0173E" w:rsidP="00BC0179">
            <w:pPr>
              <w:ind w:left="851" w:hanging="851"/>
              <w:jc w:val="center"/>
              <w:rPr>
                <w:rFonts w:ascii="Calibri" w:hAnsi="Calibri" w:cs="Calibri"/>
                <w:b/>
                <w:sz w:val="22"/>
                <w:szCs w:val="22"/>
              </w:rPr>
            </w:pPr>
            <w:r w:rsidRPr="00B23B47">
              <w:rPr>
                <w:rFonts w:ascii="Calibri" w:hAnsi="Calibri" w:cs="Calibri"/>
                <w:b/>
                <w:sz w:val="22"/>
                <w:szCs w:val="22"/>
              </w:rPr>
              <w:t>Producto</w:t>
            </w:r>
          </w:p>
        </w:tc>
        <w:tc>
          <w:tcPr>
            <w:tcW w:w="1991" w:type="dxa"/>
          </w:tcPr>
          <w:p w:rsidR="00E0173E" w:rsidRPr="00B23B47" w:rsidRDefault="00E0173E" w:rsidP="00BC0179">
            <w:pPr>
              <w:ind w:left="40"/>
              <w:jc w:val="center"/>
              <w:rPr>
                <w:rFonts w:ascii="Calibri" w:hAnsi="Calibri" w:cs="Calibri"/>
                <w:b/>
                <w:sz w:val="22"/>
                <w:szCs w:val="22"/>
              </w:rPr>
            </w:pPr>
            <w:r w:rsidRPr="00B23B47">
              <w:rPr>
                <w:rFonts w:ascii="Calibri" w:hAnsi="Calibri" w:cs="Calibri"/>
                <w:b/>
                <w:sz w:val="22"/>
                <w:szCs w:val="22"/>
              </w:rPr>
              <w:t>Merma Máxima Permisible</w:t>
            </w:r>
          </w:p>
        </w:tc>
        <w:tc>
          <w:tcPr>
            <w:tcW w:w="3712" w:type="dxa"/>
          </w:tcPr>
          <w:p w:rsidR="00E0173E" w:rsidRPr="00B23B47" w:rsidRDefault="00E0173E" w:rsidP="00BC0179">
            <w:pPr>
              <w:ind w:left="851" w:hanging="851"/>
              <w:jc w:val="center"/>
              <w:rPr>
                <w:rFonts w:ascii="Calibri" w:hAnsi="Calibri" w:cs="Calibri"/>
                <w:b/>
                <w:sz w:val="22"/>
                <w:szCs w:val="22"/>
              </w:rPr>
            </w:pPr>
            <w:r w:rsidRPr="00B23B47">
              <w:rPr>
                <w:rFonts w:ascii="Calibri" w:hAnsi="Calibri" w:cs="Calibri"/>
                <w:b/>
                <w:sz w:val="22"/>
                <w:szCs w:val="22"/>
              </w:rPr>
              <w:t>Costo Merma</w:t>
            </w:r>
          </w:p>
        </w:tc>
      </w:tr>
      <w:tr w:rsidR="00E0173E" w:rsidRPr="00B23B47" w:rsidTr="00BC0179">
        <w:trPr>
          <w:jc w:val="center"/>
        </w:trPr>
        <w:tc>
          <w:tcPr>
            <w:tcW w:w="1978" w:type="dxa"/>
          </w:tcPr>
          <w:p w:rsidR="00E0173E" w:rsidRPr="00B23B47" w:rsidRDefault="00E0173E" w:rsidP="00BC0179">
            <w:pPr>
              <w:ind w:left="851" w:hanging="851"/>
              <w:jc w:val="both"/>
              <w:rPr>
                <w:rFonts w:ascii="Calibri" w:hAnsi="Calibri" w:cs="Calibri"/>
                <w:sz w:val="22"/>
                <w:szCs w:val="22"/>
              </w:rPr>
            </w:pPr>
          </w:p>
        </w:tc>
        <w:tc>
          <w:tcPr>
            <w:tcW w:w="1991" w:type="dxa"/>
          </w:tcPr>
          <w:p w:rsidR="00E0173E" w:rsidRPr="00B23B47" w:rsidRDefault="00E0173E" w:rsidP="00BC0179">
            <w:pPr>
              <w:ind w:left="851" w:hanging="851"/>
              <w:jc w:val="center"/>
              <w:rPr>
                <w:rFonts w:ascii="Calibri" w:hAnsi="Calibri" w:cs="Calibri"/>
                <w:sz w:val="22"/>
                <w:szCs w:val="22"/>
              </w:rPr>
            </w:pPr>
            <w:r w:rsidRPr="00B23B47">
              <w:rPr>
                <w:rFonts w:ascii="Calibri" w:hAnsi="Calibri" w:cs="Calibri"/>
                <w:sz w:val="22"/>
                <w:szCs w:val="22"/>
              </w:rPr>
              <w:t>%</w:t>
            </w:r>
          </w:p>
        </w:tc>
        <w:tc>
          <w:tcPr>
            <w:tcW w:w="3712" w:type="dxa"/>
          </w:tcPr>
          <w:p w:rsidR="00E0173E" w:rsidRPr="00B23B47" w:rsidRDefault="00E0173E" w:rsidP="00BC0179">
            <w:pPr>
              <w:ind w:left="851" w:hanging="851"/>
              <w:jc w:val="center"/>
              <w:rPr>
                <w:rFonts w:ascii="Calibri" w:hAnsi="Calibri" w:cs="Calibri"/>
                <w:sz w:val="22"/>
                <w:szCs w:val="22"/>
              </w:rPr>
            </w:pPr>
          </w:p>
        </w:tc>
      </w:tr>
      <w:tr w:rsidR="00E0173E" w:rsidRPr="00B23B47" w:rsidTr="00BC0179">
        <w:trPr>
          <w:jc w:val="center"/>
        </w:trPr>
        <w:tc>
          <w:tcPr>
            <w:tcW w:w="1978" w:type="dxa"/>
          </w:tcPr>
          <w:p w:rsidR="00E0173E" w:rsidRPr="00B23B47" w:rsidRDefault="00E0173E" w:rsidP="00BC0179">
            <w:pPr>
              <w:ind w:left="851" w:hanging="851"/>
              <w:jc w:val="both"/>
              <w:rPr>
                <w:rFonts w:ascii="Calibri" w:hAnsi="Calibri" w:cs="Calibri"/>
                <w:sz w:val="22"/>
                <w:szCs w:val="22"/>
              </w:rPr>
            </w:pPr>
          </w:p>
        </w:tc>
        <w:tc>
          <w:tcPr>
            <w:tcW w:w="1991" w:type="dxa"/>
          </w:tcPr>
          <w:p w:rsidR="00E0173E" w:rsidRPr="00B23B47" w:rsidRDefault="00E0173E" w:rsidP="00BC0179">
            <w:pPr>
              <w:ind w:left="851" w:hanging="851"/>
              <w:jc w:val="center"/>
              <w:rPr>
                <w:rFonts w:ascii="Calibri" w:hAnsi="Calibri" w:cs="Calibri"/>
                <w:sz w:val="22"/>
                <w:szCs w:val="22"/>
              </w:rPr>
            </w:pPr>
            <w:r w:rsidRPr="00B23B47">
              <w:rPr>
                <w:rFonts w:ascii="Calibri" w:hAnsi="Calibri" w:cs="Calibri"/>
                <w:sz w:val="22"/>
                <w:szCs w:val="22"/>
              </w:rPr>
              <w:t>%</w:t>
            </w:r>
          </w:p>
        </w:tc>
        <w:tc>
          <w:tcPr>
            <w:tcW w:w="3712" w:type="dxa"/>
          </w:tcPr>
          <w:p w:rsidR="00E0173E" w:rsidRPr="00B23B47" w:rsidRDefault="00E0173E" w:rsidP="00BC0179">
            <w:pPr>
              <w:ind w:left="851" w:hanging="851"/>
              <w:jc w:val="center"/>
              <w:rPr>
                <w:rFonts w:ascii="Calibri" w:hAnsi="Calibri" w:cs="Calibri"/>
                <w:sz w:val="22"/>
                <w:szCs w:val="22"/>
              </w:rPr>
            </w:pPr>
          </w:p>
        </w:tc>
      </w:tr>
      <w:tr w:rsidR="00E0173E" w:rsidRPr="00B23B47" w:rsidTr="00BC0179">
        <w:trPr>
          <w:jc w:val="center"/>
        </w:trPr>
        <w:tc>
          <w:tcPr>
            <w:tcW w:w="1978" w:type="dxa"/>
          </w:tcPr>
          <w:p w:rsidR="00E0173E" w:rsidRPr="00B23B47" w:rsidRDefault="00E0173E" w:rsidP="00BC0179">
            <w:pPr>
              <w:ind w:left="851" w:hanging="851"/>
              <w:jc w:val="both"/>
              <w:rPr>
                <w:rFonts w:ascii="Calibri" w:hAnsi="Calibri" w:cs="Calibri"/>
                <w:sz w:val="22"/>
                <w:szCs w:val="22"/>
              </w:rPr>
            </w:pPr>
          </w:p>
        </w:tc>
        <w:tc>
          <w:tcPr>
            <w:tcW w:w="1991" w:type="dxa"/>
          </w:tcPr>
          <w:p w:rsidR="00E0173E" w:rsidRPr="00B23B47" w:rsidRDefault="00E0173E" w:rsidP="00BC0179">
            <w:pPr>
              <w:ind w:left="851" w:hanging="851"/>
              <w:jc w:val="center"/>
              <w:rPr>
                <w:rFonts w:ascii="Calibri" w:hAnsi="Calibri" w:cs="Calibri"/>
                <w:sz w:val="22"/>
                <w:szCs w:val="22"/>
              </w:rPr>
            </w:pPr>
            <w:r w:rsidRPr="00B23B47">
              <w:rPr>
                <w:rFonts w:ascii="Calibri" w:hAnsi="Calibri" w:cs="Calibri"/>
                <w:sz w:val="22"/>
                <w:szCs w:val="22"/>
              </w:rPr>
              <w:t>%</w:t>
            </w:r>
          </w:p>
        </w:tc>
        <w:tc>
          <w:tcPr>
            <w:tcW w:w="3712" w:type="dxa"/>
          </w:tcPr>
          <w:p w:rsidR="00E0173E" w:rsidRPr="00B23B47" w:rsidRDefault="00E0173E" w:rsidP="00BC0179">
            <w:pPr>
              <w:ind w:left="851" w:hanging="851"/>
              <w:jc w:val="center"/>
              <w:rPr>
                <w:rFonts w:ascii="Calibri" w:hAnsi="Calibri" w:cs="Calibri"/>
                <w:sz w:val="22"/>
                <w:szCs w:val="22"/>
              </w:rPr>
            </w:pPr>
          </w:p>
        </w:tc>
      </w:tr>
      <w:tr w:rsidR="00E0173E" w:rsidRPr="00B23B47" w:rsidTr="00BC0179">
        <w:trPr>
          <w:jc w:val="center"/>
        </w:trPr>
        <w:tc>
          <w:tcPr>
            <w:tcW w:w="1978" w:type="dxa"/>
          </w:tcPr>
          <w:p w:rsidR="00E0173E" w:rsidRPr="00B23B47" w:rsidDel="00182E94" w:rsidRDefault="00E0173E" w:rsidP="00BC0179">
            <w:pPr>
              <w:ind w:left="851" w:hanging="851"/>
              <w:jc w:val="both"/>
              <w:rPr>
                <w:rFonts w:ascii="Calibri" w:hAnsi="Calibri" w:cs="Calibri"/>
                <w:sz w:val="22"/>
                <w:szCs w:val="22"/>
              </w:rPr>
            </w:pPr>
          </w:p>
        </w:tc>
        <w:tc>
          <w:tcPr>
            <w:tcW w:w="1991" w:type="dxa"/>
          </w:tcPr>
          <w:p w:rsidR="00E0173E" w:rsidRPr="00B23B47" w:rsidRDefault="00E0173E" w:rsidP="00BC0179">
            <w:pPr>
              <w:tabs>
                <w:tab w:val="center" w:pos="1432"/>
                <w:tab w:val="right" w:pos="2864"/>
              </w:tabs>
              <w:ind w:left="851" w:hanging="851"/>
              <w:rPr>
                <w:rFonts w:ascii="Calibri" w:hAnsi="Calibri" w:cs="Calibri"/>
                <w:sz w:val="22"/>
                <w:szCs w:val="22"/>
              </w:rPr>
            </w:pPr>
            <w:r w:rsidRPr="00B23B47">
              <w:rPr>
                <w:rFonts w:ascii="Calibri" w:hAnsi="Calibri" w:cs="Calibri"/>
                <w:sz w:val="22"/>
                <w:szCs w:val="22"/>
              </w:rPr>
              <w:tab/>
              <w:t>%</w:t>
            </w:r>
            <w:r w:rsidRPr="00B23B47">
              <w:rPr>
                <w:rFonts w:ascii="Calibri" w:hAnsi="Calibri" w:cs="Calibri"/>
                <w:sz w:val="22"/>
                <w:szCs w:val="22"/>
              </w:rPr>
              <w:tab/>
            </w:r>
          </w:p>
        </w:tc>
        <w:tc>
          <w:tcPr>
            <w:tcW w:w="3712" w:type="dxa"/>
          </w:tcPr>
          <w:p w:rsidR="00E0173E" w:rsidRPr="00B23B47" w:rsidRDefault="00E0173E" w:rsidP="00BC0179">
            <w:pPr>
              <w:ind w:left="851" w:hanging="851"/>
              <w:jc w:val="center"/>
              <w:rPr>
                <w:rFonts w:ascii="Calibri" w:hAnsi="Calibri" w:cs="Calibri"/>
                <w:sz w:val="22"/>
                <w:szCs w:val="22"/>
              </w:rPr>
            </w:pPr>
          </w:p>
        </w:tc>
      </w:tr>
    </w:tbl>
    <w:p w:rsidR="00E0173E" w:rsidRPr="00B23B47" w:rsidRDefault="00E0173E" w:rsidP="00E0173E">
      <w:pPr>
        <w:ind w:left="851" w:hanging="851"/>
        <w:rPr>
          <w:rFonts w:ascii="Calibri" w:hAnsi="Calibri" w:cs="Calibri"/>
          <w:bCs/>
          <w:sz w:val="22"/>
          <w:szCs w:val="22"/>
        </w:rPr>
      </w:pPr>
    </w:p>
    <w:p w:rsidR="00E0173E" w:rsidRPr="00B23B47" w:rsidRDefault="00E0173E" w:rsidP="00BE5B19">
      <w:pPr>
        <w:pStyle w:val="Prrafodelista"/>
        <w:widowControl w:val="0"/>
        <w:numPr>
          <w:ilvl w:val="1"/>
          <w:numId w:val="47"/>
        </w:numPr>
        <w:shd w:val="clear" w:color="auto" w:fill="FFFFFF"/>
        <w:autoSpaceDE w:val="0"/>
        <w:autoSpaceDN w:val="0"/>
        <w:ind w:left="851" w:right="43" w:hanging="851"/>
        <w:contextualSpacing/>
        <w:jc w:val="both"/>
        <w:rPr>
          <w:rFonts w:ascii="Calibri" w:hAnsi="Calibri" w:cs="Calibri"/>
          <w:sz w:val="22"/>
          <w:szCs w:val="22"/>
        </w:rPr>
      </w:pPr>
      <w:r w:rsidRPr="00B23B47">
        <w:rPr>
          <w:rFonts w:ascii="Calibri" w:hAnsi="Calibri" w:cs="Calibri"/>
          <w:sz w:val="22"/>
          <w:szCs w:val="22"/>
        </w:rPr>
        <w:t>El porcentaje de merma máxima permisible se calculará sobre la cantidad cargada en Punto de Recepción.</w:t>
      </w:r>
    </w:p>
    <w:p w:rsidR="00E0173E" w:rsidRPr="00B23B47" w:rsidRDefault="00E0173E" w:rsidP="00E0173E">
      <w:pPr>
        <w:pStyle w:val="Prrafodelista"/>
        <w:widowControl w:val="0"/>
        <w:shd w:val="clear" w:color="auto" w:fill="FFFFFF"/>
        <w:autoSpaceDE w:val="0"/>
        <w:autoSpaceDN w:val="0"/>
        <w:ind w:left="851" w:right="43" w:hanging="851"/>
        <w:jc w:val="both"/>
        <w:rPr>
          <w:rFonts w:ascii="Calibri" w:hAnsi="Calibri" w:cs="Calibri"/>
          <w:sz w:val="22"/>
          <w:szCs w:val="22"/>
        </w:rPr>
      </w:pPr>
    </w:p>
    <w:p w:rsidR="00E0173E" w:rsidRPr="00B23B47" w:rsidRDefault="00E0173E" w:rsidP="00BE5B19">
      <w:pPr>
        <w:pStyle w:val="Prrafodelista"/>
        <w:widowControl w:val="0"/>
        <w:numPr>
          <w:ilvl w:val="1"/>
          <w:numId w:val="47"/>
        </w:numPr>
        <w:shd w:val="clear" w:color="auto" w:fill="FFFFFF"/>
        <w:autoSpaceDE w:val="0"/>
        <w:autoSpaceDN w:val="0"/>
        <w:ind w:left="851" w:right="43" w:hanging="851"/>
        <w:contextualSpacing/>
        <w:jc w:val="both"/>
        <w:rPr>
          <w:rFonts w:ascii="Calibri" w:hAnsi="Calibri" w:cs="Calibri"/>
          <w:sz w:val="22"/>
          <w:szCs w:val="22"/>
        </w:rPr>
      </w:pPr>
      <w:r w:rsidRPr="00B23B47">
        <w:rPr>
          <w:rFonts w:ascii="Calibri" w:hAnsi="Calibri" w:cs="Calibri"/>
          <w:sz w:val="22"/>
          <w:szCs w:val="22"/>
        </w:rPr>
        <w:t>Cuando la merma sea mayor a la merma máxima permisible, será descontada al Transportista del monto facturado de acuerdo al costo detallado en el cuadro precedente.</w:t>
      </w:r>
    </w:p>
    <w:p w:rsidR="00E0173E" w:rsidRPr="00B23B47" w:rsidRDefault="00E0173E" w:rsidP="00E0173E">
      <w:pPr>
        <w:pStyle w:val="Prrafodelista"/>
        <w:widowControl w:val="0"/>
        <w:shd w:val="clear" w:color="auto" w:fill="FFFFFF"/>
        <w:autoSpaceDE w:val="0"/>
        <w:autoSpaceDN w:val="0"/>
        <w:ind w:left="851" w:right="43" w:hanging="851"/>
        <w:jc w:val="both"/>
        <w:rPr>
          <w:rFonts w:ascii="Calibri" w:hAnsi="Calibri" w:cs="Calibri"/>
          <w:sz w:val="22"/>
          <w:szCs w:val="22"/>
        </w:rPr>
      </w:pPr>
    </w:p>
    <w:p w:rsidR="00E0173E" w:rsidRPr="00B23B47" w:rsidRDefault="00E0173E" w:rsidP="00BE5B19">
      <w:pPr>
        <w:pStyle w:val="Prrafodelista"/>
        <w:widowControl w:val="0"/>
        <w:numPr>
          <w:ilvl w:val="1"/>
          <w:numId w:val="47"/>
        </w:numPr>
        <w:shd w:val="clear" w:color="auto" w:fill="FFFFFF"/>
        <w:autoSpaceDE w:val="0"/>
        <w:autoSpaceDN w:val="0"/>
        <w:ind w:left="851" w:right="43" w:hanging="851"/>
        <w:contextualSpacing/>
        <w:jc w:val="both"/>
        <w:rPr>
          <w:rFonts w:ascii="Calibri" w:hAnsi="Calibri" w:cs="Calibri"/>
          <w:sz w:val="22"/>
          <w:szCs w:val="22"/>
        </w:rPr>
      </w:pPr>
      <w:r w:rsidRPr="00B23B47">
        <w:rPr>
          <w:rFonts w:ascii="Calibri" w:hAnsi="Calibri" w:cs="Calibri"/>
          <w:sz w:val="22"/>
          <w:szCs w:val="22"/>
        </w:rPr>
        <w:t>La merma permisible no se considerará cuando se obtenga mermas superiores a los ___.</w:t>
      </w:r>
    </w:p>
    <w:p w:rsidR="00E0173E" w:rsidRPr="00B23B47" w:rsidRDefault="00E0173E" w:rsidP="00E0173E">
      <w:pPr>
        <w:pStyle w:val="Prrafodelista"/>
        <w:widowControl w:val="0"/>
        <w:shd w:val="clear" w:color="auto" w:fill="FFFFFF"/>
        <w:autoSpaceDE w:val="0"/>
        <w:autoSpaceDN w:val="0"/>
        <w:ind w:left="851" w:right="43" w:hanging="851"/>
        <w:jc w:val="both"/>
        <w:rPr>
          <w:rFonts w:ascii="Calibri" w:hAnsi="Calibri" w:cs="Calibri"/>
          <w:sz w:val="22"/>
          <w:szCs w:val="22"/>
        </w:rPr>
      </w:pPr>
    </w:p>
    <w:p w:rsidR="00E0173E" w:rsidRPr="00B23B47" w:rsidRDefault="00E0173E" w:rsidP="00BE5B19">
      <w:pPr>
        <w:pStyle w:val="Prrafodelista"/>
        <w:widowControl w:val="0"/>
        <w:numPr>
          <w:ilvl w:val="1"/>
          <w:numId w:val="47"/>
        </w:numPr>
        <w:shd w:val="clear" w:color="auto" w:fill="FFFFFF"/>
        <w:autoSpaceDE w:val="0"/>
        <w:autoSpaceDN w:val="0"/>
        <w:ind w:left="851" w:right="43" w:hanging="851"/>
        <w:contextualSpacing/>
        <w:jc w:val="both"/>
        <w:rPr>
          <w:rFonts w:ascii="Calibri" w:hAnsi="Calibri" w:cs="Calibri"/>
          <w:sz w:val="22"/>
          <w:szCs w:val="22"/>
        </w:rPr>
      </w:pPr>
      <w:r w:rsidRPr="00B23B47">
        <w:rPr>
          <w:rFonts w:ascii="Calibri" w:hAnsi="Calibri" w:cs="Calibri"/>
          <w:sz w:val="22"/>
          <w:szCs w:val="22"/>
        </w:rPr>
        <w:t xml:space="preserve">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 </w:t>
      </w:r>
    </w:p>
    <w:p w:rsidR="00E0173E" w:rsidRPr="00B23B47" w:rsidRDefault="00E0173E" w:rsidP="00E0173E">
      <w:pPr>
        <w:pStyle w:val="Prrafodelista"/>
        <w:rPr>
          <w:rFonts w:ascii="Calibri" w:hAnsi="Calibri" w:cs="Calibri"/>
          <w:sz w:val="22"/>
          <w:szCs w:val="22"/>
        </w:rPr>
      </w:pPr>
    </w:p>
    <w:p w:rsidR="00E0173E" w:rsidRPr="00B23B47" w:rsidRDefault="00E0173E" w:rsidP="00BE5B19">
      <w:pPr>
        <w:pStyle w:val="Prrafodelista"/>
        <w:widowControl w:val="0"/>
        <w:numPr>
          <w:ilvl w:val="1"/>
          <w:numId w:val="47"/>
        </w:numPr>
        <w:shd w:val="clear" w:color="auto" w:fill="FFFFFF"/>
        <w:autoSpaceDE w:val="0"/>
        <w:autoSpaceDN w:val="0"/>
        <w:ind w:left="851" w:right="43" w:hanging="851"/>
        <w:contextualSpacing/>
        <w:jc w:val="both"/>
        <w:rPr>
          <w:rFonts w:ascii="Calibri" w:hAnsi="Calibri" w:cs="Calibri"/>
          <w:sz w:val="22"/>
          <w:szCs w:val="22"/>
        </w:rPr>
      </w:pPr>
      <w:r w:rsidRPr="00B23B47">
        <w:rPr>
          <w:rFonts w:ascii="Calibri" w:hAnsi="Calibri" w:cs="Calibri"/>
          <w:sz w:val="22"/>
          <w:szCs w:val="22"/>
        </w:rPr>
        <w:t>En caso de no contar con medidor con calibración certificada en origen y/o destino, el contratante podrá determinar otro porcentaje de merma permisible.</w:t>
      </w:r>
    </w:p>
    <w:p w:rsidR="00E0173E" w:rsidRPr="00B23B47" w:rsidRDefault="00E0173E" w:rsidP="00E0173E">
      <w:pPr>
        <w:autoSpaceDE w:val="0"/>
        <w:autoSpaceDN w:val="0"/>
        <w:adjustRightInd w:val="0"/>
        <w:jc w:val="both"/>
        <w:rPr>
          <w:rFonts w:ascii="Calibri" w:hAnsi="Calibri" w:cs="Calibri"/>
          <w:b/>
          <w:bCs/>
          <w:sz w:val="22"/>
          <w:szCs w:val="22"/>
          <w:u w:val="single"/>
        </w:rPr>
      </w:pPr>
    </w:p>
    <w:p w:rsidR="00E0173E" w:rsidRPr="00B23B47" w:rsidRDefault="00E0173E" w:rsidP="00E0173E">
      <w:pPr>
        <w:autoSpaceDE w:val="0"/>
        <w:autoSpaceDN w:val="0"/>
        <w:adjustRightInd w:val="0"/>
        <w:jc w:val="both"/>
        <w:rPr>
          <w:rFonts w:ascii="Calibri" w:hAnsi="Calibri" w:cs="Calibri"/>
          <w:b/>
          <w:bCs/>
          <w:sz w:val="22"/>
          <w:szCs w:val="22"/>
          <w:u w:val="single"/>
        </w:rPr>
      </w:pPr>
      <w:r w:rsidRPr="00B23B47">
        <w:rPr>
          <w:rFonts w:ascii="Calibri" w:hAnsi="Calibri" w:cs="Calibri"/>
          <w:b/>
          <w:bCs/>
          <w:sz w:val="22"/>
          <w:szCs w:val="22"/>
          <w:u w:val="single"/>
        </w:rPr>
        <w:t xml:space="preserve">CLAUSULA DÉCIMA TERCERA.- </w:t>
      </w:r>
      <w:r w:rsidRPr="00B23B47">
        <w:rPr>
          <w:rFonts w:ascii="Calibri" w:hAnsi="Calibri" w:cs="Calibri"/>
          <w:sz w:val="22"/>
          <w:szCs w:val="22"/>
          <w:u w:val="single"/>
        </w:rPr>
        <w:t xml:space="preserve"> </w:t>
      </w:r>
      <w:r w:rsidRPr="00B23B47">
        <w:rPr>
          <w:rFonts w:ascii="Calibri" w:hAnsi="Calibri" w:cs="Calibri"/>
          <w:b/>
          <w:bCs/>
          <w:sz w:val="22"/>
          <w:szCs w:val="22"/>
          <w:u w:val="single"/>
        </w:rPr>
        <w:t>GARANTÍA DE CUMPLIMIENTO DE CONTRATO</w:t>
      </w:r>
    </w:p>
    <w:p w:rsidR="00E0173E" w:rsidRPr="00B23B47" w:rsidRDefault="00E0173E" w:rsidP="00E0173E">
      <w:pPr>
        <w:ind w:left="709" w:hanging="709"/>
        <w:jc w:val="both"/>
        <w:rPr>
          <w:rFonts w:ascii="Calibri" w:hAnsi="Calibri" w:cs="Calibri"/>
          <w:bCs/>
          <w:sz w:val="22"/>
          <w:szCs w:val="22"/>
        </w:rPr>
      </w:pPr>
    </w:p>
    <w:p w:rsidR="00E0173E" w:rsidRPr="00B23B47" w:rsidRDefault="00E0173E" w:rsidP="00BE5B19">
      <w:pPr>
        <w:pStyle w:val="Prrafodelista"/>
        <w:widowControl w:val="0"/>
        <w:numPr>
          <w:ilvl w:val="0"/>
          <w:numId w:val="47"/>
        </w:numPr>
        <w:shd w:val="clear" w:color="auto" w:fill="FFFFFF"/>
        <w:autoSpaceDE w:val="0"/>
        <w:autoSpaceDN w:val="0"/>
        <w:ind w:right="43"/>
        <w:contextualSpacing/>
        <w:jc w:val="both"/>
        <w:rPr>
          <w:rFonts w:ascii="Calibri" w:hAnsi="Calibri" w:cs="Calibri"/>
          <w:vanish/>
          <w:sz w:val="22"/>
          <w:szCs w:val="22"/>
        </w:rPr>
      </w:pPr>
    </w:p>
    <w:p w:rsidR="00E0173E" w:rsidRPr="00B23B47" w:rsidRDefault="00E0173E" w:rsidP="00BE5B19">
      <w:pPr>
        <w:pStyle w:val="Prrafodelista"/>
        <w:widowControl w:val="0"/>
        <w:numPr>
          <w:ilvl w:val="1"/>
          <w:numId w:val="47"/>
        </w:numPr>
        <w:shd w:val="clear" w:color="auto" w:fill="FFFFFF"/>
        <w:autoSpaceDE w:val="0"/>
        <w:autoSpaceDN w:val="0"/>
        <w:ind w:left="851" w:right="43" w:hanging="851"/>
        <w:contextualSpacing/>
        <w:jc w:val="both"/>
        <w:rPr>
          <w:rFonts w:ascii="Calibri" w:hAnsi="Calibri" w:cs="Calibri"/>
          <w:b/>
          <w:sz w:val="22"/>
          <w:szCs w:val="22"/>
        </w:rPr>
      </w:pPr>
      <w:r w:rsidRPr="00B23B47">
        <w:rPr>
          <w:rFonts w:ascii="Calibri" w:hAnsi="Calibri" w:cs="Calibri"/>
          <w:b/>
          <w:sz w:val="22"/>
          <w:szCs w:val="22"/>
        </w:rPr>
        <w:t xml:space="preserve">Boleta de garantía </w:t>
      </w:r>
    </w:p>
    <w:p w:rsidR="00E0173E" w:rsidRPr="00B23B47" w:rsidRDefault="00E0173E" w:rsidP="00E0173E">
      <w:pPr>
        <w:ind w:left="709"/>
        <w:jc w:val="both"/>
        <w:rPr>
          <w:rFonts w:ascii="Calibri" w:hAnsi="Calibri" w:cs="Calibri"/>
          <w:sz w:val="22"/>
          <w:szCs w:val="22"/>
          <w:lang w:val="es-ES_tradnl"/>
        </w:rPr>
      </w:pPr>
    </w:p>
    <w:p w:rsidR="00E0173E" w:rsidRPr="00B23B47" w:rsidRDefault="00E0173E" w:rsidP="00E0173E">
      <w:pPr>
        <w:ind w:left="851"/>
        <w:jc w:val="both"/>
        <w:rPr>
          <w:rFonts w:ascii="Calibri" w:hAnsi="Calibri" w:cs="Calibri"/>
          <w:sz w:val="22"/>
          <w:szCs w:val="22"/>
          <w:lang w:val="es-ES_tradnl"/>
        </w:rPr>
      </w:pPr>
      <w:r w:rsidRPr="00B23B47">
        <w:rPr>
          <w:rFonts w:ascii="Calibri" w:hAnsi="Calibri" w:cs="Calibri"/>
          <w:sz w:val="22"/>
          <w:szCs w:val="22"/>
          <w:lang w:val="es-ES_tradnl"/>
        </w:rPr>
        <w:t>El Transportista garantiza el correcto cumplimiento y fiel ejecución del presente Contrato en todas sus partes con la boleta de garantía Nº ………</w:t>
      </w:r>
      <w:r w:rsidRPr="00B23B47">
        <w:rPr>
          <w:rFonts w:ascii="Calibri" w:hAnsi="Calibri" w:cs="Calibri"/>
          <w:sz w:val="22"/>
          <w:szCs w:val="22"/>
        </w:rPr>
        <w:t xml:space="preserve"> </w:t>
      </w:r>
      <w:r w:rsidRPr="00B23B47">
        <w:rPr>
          <w:rFonts w:ascii="Calibri" w:hAnsi="Calibri" w:cs="Calibri"/>
          <w:sz w:val="22"/>
          <w:szCs w:val="22"/>
          <w:lang w:val="es-ES_tradnl"/>
        </w:rPr>
        <w:t>emitida por  el ………………, con vigencia hasta el ……. de ….. de 20……</w:t>
      </w:r>
      <w:r w:rsidRPr="00B23B47">
        <w:rPr>
          <w:rFonts w:ascii="Calibri" w:hAnsi="Calibri" w:cs="Calibri"/>
          <w:i/>
          <w:sz w:val="22"/>
          <w:szCs w:val="22"/>
          <w:lang w:val="es-ES_tradnl"/>
        </w:rPr>
        <w:t>,</w:t>
      </w:r>
      <w:r w:rsidRPr="00B23B47">
        <w:rPr>
          <w:rFonts w:ascii="Calibri" w:hAnsi="Calibri" w:cs="Calibri"/>
          <w:b/>
          <w:i/>
          <w:sz w:val="22"/>
          <w:szCs w:val="22"/>
          <w:lang w:val="es-ES_tradnl"/>
        </w:rPr>
        <w:t xml:space="preserve"> </w:t>
      </w:r>
      <w:r w:rsidRPr="00B23B47">
        <w:rPr>
          <w:rFonts w:ascii="Calibri" w:hAnsi="Calibri" w:cs="Calibri"/>
          <w:sz w:val="22"/>
          <w:szCs w:val="22"/>
          <w:lang w:val="es-ES_tradnl"/>
        </w:rPr>
        <w:t>a la orden de Yacimientos Petrolíferos Fiscales Bolivianos, por la suma de …………… (…………..),</w:t>
      </w:r>
      <w:r w:rsidRPr="00B23B47">
        <w:rPr>
          <w:rFonts w:ascii="Calibri" w:hAnsi="Calibri" w:cs="Calibri"/>
          <w:b/>
          <w:i/>
          <w:sz w:val="22"/>
          <w:szCs w:val="22"/>
          <w:lang w:val="es-ES_tradnl"/>
        </w:rPr>
        <w:t xml:space="preserve"> </w:t>
      </w:r>
      <w:r w:rsidRPr="00B23B47">
        <w:rPr>
          <w:rFonts w:ascii="Calibri" w:hAnsi="Calibri" w:cs="Calibri"/>
          <w:sz w:val="22"/>
          <w:szCs w:val="22"/>
          <w:lang w:val="es-ES_tradnl"/>
        </w:rPr>
        <w:t>equivalente al siete por ciento (7%) del monto  …….. del Contrato, con las características de renovable, irrevocable y a primer requerimiento.</w:t>
      </w:r>
    </w:p>
    <w:p w:rsidR="00E0173E" w:rsidRPr="00B23B47" w:rsidRDefault="00E0173E" w:rsidP="00E0173E">
      <w:pPr>
        <w:ind w:left="851" w:right="-7"/>
        <w:jc w:val="both"/>
        <w:outlineLvl w:val="1"/>
        <w:rPr>
          <w:rFonts w:ascii="Calibri" w:hAnsi="Calibri" w:cs="Calibri"/>
          <w:sz w:val="22"/>
          <w:szCs w:val="22"/>
          <w:lang w:val="es-BO" w:eastAsia="x-none"/>
        </w:rPr>
      </w:pPr>
    </w:p>
    <w:p w:rsidR="00E0173E" w:rsidRPr="00B23B47" w:rsidRDefault="00E0173E" w:rsidP="00E0173E">
      <w:pPr>
        <w:ind w:left="851" w:right="-7"/>
        <w:jc w:val="both"/>
        <w:outlineLvl w:val="1"/>
        <w:rPr>
          <w:rFonts w:ascii="Calibri" w:hAnsi="Calibri" w:cs="Calibri"/>
          <w:sz w:val="22"/>
          <w:szCs w:val="22"/>
          <w:lang w:val="es-BO" w:eastAsia="x-none"/>
        </w:rPr>
      </w:pPr>
      <w:r w:rsidRPr="00B23B47">
        <w:rPr>
          <w:rFonts w:ascii="Calibri" w:hAnsi="Calibri" w:cs="Calibri"/>
          <w:sz w:val="22"/>
          <w:szCs w:val="22"/>
          <w:lang w:val="es-BO" w:eastAsia="x-none"/>
        </w:rPr>
        <w:t xml:space="preserve">Cualquier incumplimiento contractual en que incurra el Transportista, dará lugar a la ejecución de la boleta de garantía antes mencionada en favor del Contratante, sin necesidad de ningún trámite o acción judicial, a su sólo requerimiento. </w:t>
      </w:r>
    </w:p>
    <w:p w:rsidR="00E0173E" w:rsidRPr="00B23B47" w:rsidRDefault="00E0173E" w:rsidP="00E0173E">
      <w:pPr>
        <w:ind w:left="851"/>
        <w:jc w:val="both"/>
        <w:rPr>
          <w:rFonts w:ascii="Calibri" w:hAnsi="Calibri" w:cs="Calibri"/>
          <w:sz w:val="22"/>
          <w:szCs w:val="22"/>
          <w:lang w:val="es-ES_tradnl"/>
        </w:rPr>
      </w:pPr>
    </w:p>
    <w:p w:rsidR="00E0173E" w:rsidRPr="00B23B47" w:rsidRDefault="00E0173E" w:rsidP="00E0173E">
      <w:pPr>
        <w:ind w:left="851"/>
        <w:jc w:val="both"/>
        <w:rPr>
          <w:rFonts w:ascii="Calibri" w:hAnsi="Calibri" w:cs="Calibri"/>
          <w:sz w:val="22"/>
          <w:szCs w:val="22"/>
          <w:lang w:val="es-ES_tradnl"/>
        </w:rPr>
      </w:pPr>
      <w:r w:rsidRPr="00B23B47">
        <w:rPr>
          <w:rFonts w:ascii="Calibri" w:hAnsi="Calibri" w:cs="Calibri"/>
          <w:sz w:val="22"/>
          <w:szCs w:val="22"/>
          <w:lang w:val="es-ES_tradnl"/>
        </w:rPr>
        <w:t xml:space="preserve">El Transportista tiene la obligación de mantener actualizada la garantía de cumplimiento de Contrato, dicha garantía estará vigente hasta …… (…..) días calendarios adicionales a partir de la finalización de la vigencia del Contrato, en caso que no se realice el cierre dentro del plazo antes indicado el Contratante solicitara al Transportista la ampliación del plazo de la boleta de garantía. </w:t>
      </w:r>
    </w:p>
    <w:p w:rsidR="00E0173E" w:rsidRPr="00B23B47" w:rsidRDefault="00E0173E" w:rsidP="00E0173E">
      <w:pPr>
        <w:jc w:val="both"/>
        <w:rPr>
          <w:rFonts w:ascii="Calibri" w:hAnsi="Calibri" w:cs="Calibri"/>
          <w:sz w:val="22"/>
          <w:szCs w:val="22"/>
          <w:u w:val="single"/>
          <w:lang w:val="es-ES_tradnl"/>
        </w:rPr>
      </w:pPr>
    </w:p>
    <w:p w:rsidR="00E0173E" w:rsidRPr="00B23B47" w:rsidRDefault="00E0173E" w:rsidP="00E0173E">
      <w:pPr>
        <w:jc w:val="both"/>
        <w:rPr>
          <w:rFonts w:ascii="Calibri" w:hAnsi="Calibri" w:cs="Calibri"/>
          <w:sz w:val="22"/>
          <w:szCs w:val="22"/>
          <w:u w:val="single"/>
          <w:lang w:val="es-ES_tradnl"/>
        </w:rPr>
      </w:pPr>
      <w:r w:rsidRPr="00B23B47">
        <w:rPr>
          <w:rFonts w:ascii="Calibri" w:hAnsi="Calibri" w:cs="Calibri"/>
          <w:b/>
          <w:sz w:val="22"/>
          <w:szCs w:val="22"/>
          <w:u w:val="single"/>
          <w:lang w:val="es-ES_tradnl"/>
        </w:rPr>
        <w:t>Alternativa</w:t>
      </w:r>
      <w:r w:rsidRPr="00B23B47">
        <w:rPr>
          <w:rFonts w:ascii="Calibri" w:hAnsi="Calibri" w:cs="Calibri"/>
          <w:sz w:val="22"/>
          <w:szCs w:val="22"/>
          <w:u w:val="single"/>
          <w:lang w:val="es-ES_tradnl"/>
        </w:rPr>
        <w:t>:</w:t>
      </w:r>
    </w:p>
    <w:p w:rsidR="00E0173E" w:rsidRPr="00B23B47" w:rsidRDefault="00E0173E" w:rsidP="00E0173E">
      <w:pPr>
        <w:jc w:val="both"/>
        <w:rPr>
          <w:rFonts w:ascii="Calibri" w:hAnsi="Calibri" w:cs="Calibri"/>
          <w:sz w:val="22"/>
          <w:szCs w:val="22"/>
          <w:u w:val="single"/>
          <w:lang w:val="es-ES_tradnl"/>
        </w:rPr>
      </w:pPr>
    </w:p>
    <w:p w:rsidR="00E0173E" w:rsidRPr="00B23B47" w:rsidRDefault="00E0173E" w:rsidP="00E0173E">
      <w:pPr>
        <w:ind w:left="851" w:hanging="851"/>
        <w:jc w:val="both"/>
        <w:rPr>
          <w:rFonts w:ascii="Calibri" w:hAnsi="Calibri" w:cs="Calibri"/>
          <w:b/>
          <w:bCs/>
          <w:sz w:val="22"/>
          <w:szCs w:val="22"/>
        </w:rPr>
      </w:pPr>
      <w:r w:rsidRPr="00B23B47">
        <w:rPr>
          <w:rFonts w:ascii="Calibri" w:hAnsi="Calibri" w:cs="Calibri"/>
          <w:b/>
          <w:bCs/>
          <w:sz w:val="22"/>
          <w:szCs w:val="22"/>
        </w:rPr>
        <w:t>13.1</w:t>
      </w:r>
      <w:r w:rsidRPr="00B23B47">
        <w:rPr>
          <w:rFonts w:ascii="Calibri" w:hAnsi="Calibri" w:cs="Calibri"/>
          <w:bCs/>
          <w:sz w:val="22"/>
          <w:szCs w:val="22"/>
        </w:rPr>
        <w:tab/>
      </w:r>
      <w:r w:rsidRPr="00B23B47">
        <w:rPr>
          <w:rFonts w:ascii="Calibri" w:hAnsi="Calibri" w:cs="Calibri"/>
          <w:b/>
          <w:bCs/>
          <w:sz w:val="22"/>
          <w:szCs w:val="22"/>
        </w:rPr>
        <w:t xml:space="preserve">Retención </w:t>
      </w:r>
    </w:p>
    <w:p w:rsidR="00E0173E" w:rsidRPr="00B23B47" w:rsidRDefault="00E0173E" w:rsidP="00E0173E">
      <w:pPr>
        <w:pStyle w:val="prrafodelista0"/>
        <w:autoSpaceDE w:val="0"/>
        <w:autoSpaceDN w:val="0"/>
        <w:ind w:left="709" w:right="11"/>
        <w:jc w:val="both"/>
        <w:rPr>
          <w:rFonts w:ascii="Calibri" w:hAnsi="Calibri" w:cs="Calibri"/>
          <w:sz w:val="22"/>
          <w:szCs w:val="22"/>
        </w:rPr>
      </w:pPr>
    </w:p>
    <w:p w:rsidR="00E0173E" w:rsidRPr="00B23B47" w:rsidRDefault="00E0173E" w:rsidP="00E0173E">
      <w:pPr>
        <w:pStyle w:val="prrafodelista0"/>
        <w:autoSpaceDE w:val="0"/>
        <w:autoSpaceDN w:val="0"/>
        <w:ind w:left="851" w:right="11"/>
        <w:jc w:val="both"/>
        <w:rPr>
          <w:rFonts w:ascii="Calibri" w:hAnsi="Calibri" w:cs="Calibri"/>
          <w:sz w:val="22"/>
          <w:szCs w:val="22"/>
        </w:rPr>
      </w:pPr>
      <w:r w:rsidRPr="00B23B47">
        <w:rPr>
          <w:rFonts w:ascii="Calibri" w:hAnsi="Calibri" w:cs="Calibri"/>
          <w:sz w:val="22"/>
          <w:szCs w:val="22"/>
        </w:rPr>
        <w:t>El Transportista acepta que el Contratante retendrá el ______________% por ciento de cada pago parcial con el fin de constituir la garantía de cumplimiento de Contrato.</w:t>
      </w:r>
    </w:p>
    <w:p w:rsidR="00E0173E" w:rsidRPr="00B23B47" w:rsidRDefault="00E0173E" w:rsidP="00E0173E">
      <w:pPr>
        <w:pStyle w:val="prrafodelista0"/>
        <w:autoSpaceDE w:val="0"/>
        <w:autoSpaceDN w:val="0"/>
        <w:ind w:left="851" w:right="11"/>
        <w:jc w:val="both"/>
        <w:rPr>
          <w:rFonts w:ascii="Calibri" w:hAnsi="Calibri" w:cs="Calibri"/>
          <w:sz w:val="22"/>
          <w:szCs w:val="22"/>
        </w:rPr>
      </w:pPr>
    </w:p>
    <w:p w:rsidR="00E0173E" w:rsidRPr="00B23B47" w:rsidRDefault="00E0173E" w:rsidP="00E0173E">
      <w:pPr>
        <w:tabs>
          <w:tab w:val="left" w:pos="0"/>
        </w:tabs>
        <w:ind w:left="851" w:right="-7"/>
        <w:jc w:val="both"/>
        <w:outlineLvl w:val="1"/>
        <w:rPr>
          <w:rFonts w:ascii="Calibri" w:hAnsi="Calibri" w:cs="Calibri"/>
          <w:sz w:val="22"/>
          <w:szCs w:val="22"/>
          <w:lang w:val="es-BO" w:eastAsia="x-none"/>
        </w:rPr>
      </w:pPr>
      <w:r w:rsidRPr="00B23B47">
        <w:rPr>
          <w:rFonts w:ascii="Calibri" w:hAnsi="Calibri" w:cs="Calibri"/>
          <w:sz w:val="22"/>
          <w:szCs w:val="22"/>
          <w:lang w:val="es-BO" w:eastAsia="x-none"/>
        </w:rPr>
        <w:t xml:space="preserve">Cualquier incumplimiento contractual en que incurra el Transportista, dará lugar a la consolidación de la garantía en favor del Contratante, sin necesidad de ningún trámite o acción judicial.  </w:t>
      </w:r>
    </w:p>
    <w:p w:rsidR="00E0173E" w:rsidRPr="00B23B47" w:rsidRDefault="00E0173E" w:rsidP="00E0173E">
      <w:pPr>
        <w:tabs>
          <w:tab w:val="left" w:pos="0"/>
        </w:tabs>
        <w:ind w:left="709" w:right="-7"/>
        <w:jc w:val="both"/>
        <w:outlineLvl w:val="1"/>
        <w:rPr>
          <w:rFonts w:ascii="Calibri" w:hAnsi="Calibri" w:cs="Calibri"/>
          <w:sz w:val="22"/>
          <w:szCs w:val="22"/>
          <w:lang w:val="es-BO" w:eastAsia="x-none"/>
        </w:rPr>
      </w:pPr>
    </w:p>
    <w:p w:rsidR="00E0173E" w:rsidRPr="00B23B47" w:rsidRDefault="00E0173E" w:rsidP="00E0173E">
      <w:pPr>
        <w:keepNext/>
        <w:autoSpaceDE w:val="0"/>
        <w:autoSpaceDN w:val="0"/>
        <w:adjustRightInd w:val="0"/>
        <w:jc w:val="both"/>
        <w:rPr>
          <w:rFonts w:ascii="Calibri" w:hAnsi="Calibri" w:cs="Calibri"/>
          <w:b/>
          <w:sz w:val="22"/>
          <w:szCs w:val="22"/>
          <w:u w:val="single"/>
        </w:rPr>
      </w:pPr>
      <w:r w:rsidRPr="00B23B47">
        <w:rPr>
          <w:rFonts w:ascii="Calibri" w:hAnsi="Calibri" w:cs="Calibri"/>
          <w:b/>
          <w:sz w:val="22"/>
          <w:szCs w:val="22"/>
          <w:u w:val="single"/>
        </w:rPr>
        <w:t>CLAUSULA DECIMA CUARTA.- SEGUROS</w:t>
      </w:r>
    </w:p>
    <w:p w:rsidR="00E0173E" w:rsidRPr="00B23B47" w:rsidRDefault="00E0173E" w:rsidP="00E0173E">
      <w:pPr>
        <w:pStyle w:val="ss"/>
        <w:keepNext/>
        <w:tabs>
          <w:tab w:val="left" w:pos="1418"/>
        </w:tabs>
        <w:spacing w:after="0"/>
        <w:ind w:right="-6" w:firstLine="0"/>
        <w:rPr>
          <w:rFonts w:ascii="Calibri" w:hAnsi="Calibri" w:cs="Calibri"/>
          <w:sz w:val="22"/>
          <w:szCs w:val="22"/>
          <w:lang w:val="es-BO"/>
        </w:rPr>
      </w:pPr>
    </w:p>
    <w:p w:rsidR="00E0173E" w:rsidRPr="00B23B47" w:rsidRDefault="00E0173E" w:rsidP="00E0173E">
      <w:pPr>
        <w:pStyle w:val="ss"/>
        <w:keepNext/>
        <w:tabs>
          <w:tab w:val="left" w:pos="1418"/>
        </w:tabs>
        <w:spacing w:after="0"/>
        <w:ind w:right="-6" w:firstLine="0"/>
        <w:rPr>
          <w:rFonts w:ascii="Calibri" w:hAnsi="Calibri" w:cs="Calibri"/>
          <w:sz w:val="22"/>
          <w:szCs w:val="22"/>
          <w:lang w:val="es-BO"/>
        </w:rPr>
      </w:pPr>
      <w:r w:rsidRPr="00B23B47">
        <w:rPr>
          <w:rFonts w:ascii="Calibri" w:hAnsi="Calibri" w:cs="Calibri"/>
          <w:sz w:val="22"/>
          <w:szCs w:val="22"/>
          <w:lang w:val="es-BO"/>
        </w:rPr>
        <w:t xml:space="preserve">El Transportista bajo su única y exclusiva responsabilidad adquirirá y mantendrá vigentes, a su cuenta y gasto, las pólizas de seguro mencionadas en el Anexo ……… </w:t>
      </w:r>
    </w:p>
    <w:p w:rsidR="00E0173E" w:rsidRPr="00B23B47" w:rsidRDefault="00E0173E" w:rsidP="00E0173E">
      <w:pPr>
        <w:pStyle w:val="ss"/>
        <w:tabs>
          <w:tab w:val="left" w:pos="1418"/>
        </w:tabs>
        <w:spacing w:after="0"/>
        <w:ind w:right="-6" w:firstLine="0"/>
        <w:rPr>
          <w:rFonts w:ascii="Calibri" w:hAnsi="Calibri" w:cs="Calibri"/>
          <w:sz w:val="22"/>
          <w:szCs w:val="22"/>
          <w:lang w:val="es-BO"/>
        </w:rPr>
      </w:pPr>
    </w:p>
    <w:p w:rsidR="00E0173E" w:rsidRPr="00B23B47" w:rsidRDefault="00E0173E" w:rsidP="00E0173E">
      <w:pPr>
        <w:keepNext/>
        <w:autoSpaceDE w:val="0"/>
        <w:autoSpaceDN w:val="0"/>
        <w:adjustRightInd w:val="0"/>
        <w:jc w:val="both"/>
        <w:rPr>
          <w:rFonts w:ascii="Calibri" w:hAnsi="Calibri" w:cs="Calibri"/>
          <w:b/>
          <w:bCs/>
          <w:sz w:val="22"/>
          <w:szCs w:val="22"/>
          <w:u w:val="single"/>
        </w:rPr>
      </w:pPr>
      <w:r w:rsidRPr="00B23B47">
        <w:rPr>
          <w:rFonts w:ascii="Calibri" w:hAnsi="Calibri" w:cs="Calibri"/>
          <w:b/>
          <w:bCs/>
          <w:sz w:val="22"/>
          <w:szCs w:val="22"/>
          <w:u w:val="single"/>
        </w:rPr>
        <w:t xml:space="preserve">CLAUSULA DECIMA QUINTA.- PENALIDADES </w:t>
      </w:r>
    </w:p>
    <w:p w:rsidR="00E0173E" w:rsidRPr="00B23B47" w:rsidRDefault="00E0173E" w:rsidP="00E0173E">
      <w:pPr>
        <w:pStyle w:val="Default"/>
        <w:keepNext/>
        <w:jc w:val="both"/>
        <w:rPr>
          <w:rFonts w:ascii="Calibri" w:hAnsi="Calibri" w:cs="Calibri"/>
          <w:sz w:val="22"/>
          <w:szCs w:val="22"/>
        </w:rPr>
      </w:pPr>
    </w:p>
    <w:p w:rsidR="00E0173E" w:rsidRPr="00B23B47" w:rsidRDefault="00E0173E" w:rsidP="00E0173E">
      <w:pPr>
        <w:pStyle w:val="Default"/>
        <w:keepNext/>
        <w:jc w:val="both"/>
        <w:rPr>
          <w:rFonts w:ascii="Calibri" w:hAnsi="Calibri" w:cs="Calibri"/>
          <w:sz w:val="22"/>
          <w:szCs w:val="22"/>
        </w:rPr>
      </w:pPr>
      <w:r w:rsidRPr="00B23B47">
        <w:rPr>
          <w:rFonts w:ascii="Calibri" w:hAnsi="Calibri" w:cs="Calibri"/>
          <w:sz w:val="22"/>
          <w:szCs w:val="22"/>
        </w:rPr>
        <w:t xml:space="preserve">El Contratante podrá aplicar notificando al Transportista por escrito, las penalidades indicadas a continuación: </w:t>
      </w:r>
    </w:p>
    <w:p w:rsidR="00E0173E" w:rsidRPr="00B23B47" w:rsidRDefault="00E0173E" w:rsidP="00E0173E">
      <w:pPr>
        <w:pStyle w:val="Default"/>
        <w:keepNext/>
        <w:jc w:val="both"/>
        <w:rPr>
          <w:rFonts w:ascii="Calibri" w:hAnsi="Calibri" w:cs="Calibri"/>
          <w:sz w:val="22"/>
          <w:szCs w:val="22"/>
        </w:rPr>
      </w:pPr>
    </w:p>
    <w:p w:rsidR="00E0173E" w:rsidRPr="00B23B47" w:rsidRDefault="00E0173E" w:rsidP="00BE5B19">
      <w:pPr>
        <w:pStyle w:val="Textoindependiente"/>
        <w:numPr>
          <w:ilvl w:val="2"/>
          <w:numId w:val="35"/>
        </w:numPr>
        <w:tabs>
          <w:tab w:val="clear" w:pos="1260"/>
        </w:tabs>
        <w:spacing w:after="0"/>
        <w:ind w:left="851" w:hanging="283"/>
        <w:jc w:val="both"/>
        <w:rPr>
          <w:rFonts w:ascii="Calibri" w:hAnsi="Calibri" w:cs="Calibri"/>
          <w:bCs/>
          <w:color w:val="000000"/>
          <w:sz w:val="22"/>
          <w:szCs w:val="22"/>
          <w:lang w:val="es-BO"/>
        </w:rPr>
      </w:pPr>
      <w:r w:rsidRPr="00B23B47">
        <w:rPr>
          <w:rFonts w:ascii="Calibri" w:hAnsi="Calibri" w:cs="Calibri"/>
          <w:bCs/>
          <w:color w:val="000000"/>
          <w:sz w:val="22"/>
          <w:szCs w:val="22"/>
          <w:lang w:val="es-BO"/>
        </w:rPr>
        <w:t>Se aplicará una penalidad de Bs___________(___________) cada vez que  el Contratante o personal que lo represente identifique un conductor con algún nivel de alcoholemia durante la ejecución del Servicio.</w:t>
      </w:r>
    </w:p>
    <w:p w:rsidR="00E0173E" w:rsidRPr="00B23B47" w:rsidRDefault="00E0173E" w:rsidP="00BE5B19">
      <w:pPr>
        <w:pStyle w:val="Textoindependiente"/>
        <w:numPr>
          <w:ilvl w:val="2"/>
          <w:numId w:val="35"/>
        </w:numPr>
        <w:tabs>
          <w:tab w:val="clear" w:pos="1260"/>
        </w:tabs>
        <w:spacing w:before="120" w:after="0"/>
        <w:ind w:left="851" w:hanging="284"/>
        <w:jc w:val="both"/>
        <w:rPr>
          <w:rFonts w:ascii="Calibri" w:hAnsi="Calibri" w:cs="Calibri"/>
          <w:bCs/>
          <w:color w:val="000000"/>
          <w:sz w:val="22"/>
          <w:szCs w:val="22"/>
          <w:lang w:val="es-BO"/>
        </w:rPr>
      </w:pPr>
      <w:r w:rsidRPr="00B23B47">
        <w:rPr>
          <w:rFonts w:ascii="Calibri" w:hAnsi="Calibri" w:cs="Calibri"/>
          <w:bCs/>
          <w:color w:val="000000"/>
          <w:sz w:val="22"/>
          <w:szCs w:val="22"/>
          <w:lang w:val="es-BO"/>
        </w:rPr>
        <w:t xml:space="preserve">Se aplicará una penalidad de Bs___________(___________) cada vez que el Contratante o personal que lo represente encuentre terceros pasajeros en los Camiones - Cisternas durante la ejecución del Servicio. </w:t>
      </w:r>
    </w:p>
    <w:p w:rsidR="00E0173E" w:rsidRPr="00B23B47" w:rsidRDefault="00E0173E" w:rsidP="00BE5B19">
      <w:pPr>
        <w:pStyle w:val="Textoindependiente"/>
        <w:numPr>
          <w:ilvl w:val="2"/>
          <w:numId w:val="35"/>
        </w:numPr>
        <w:tabs>
          <w:tab w:val="clear" w:pos="1260"/>
        </w:tabs>
        <w:spacing w:before="120" w:after="0"/>
        <w:ind w:left="851" w:hanging="284"/>
        <w:jc w:val="both"/>
        <w:rPr>
          <w:rFonts w:ascii="Calibri" w:hAnsi="Calibri" w:cs="Calibri"/>
          <w:bCs/>
          <w:color w:val="000000"/>
          <w:sz w:val="22"/>
          <w:szCs w:val="22"/>
          <w:lang w:val="es-BO"/>
        </w:rPr>
      </w:pPr>
      <w:r w:rsidRPr="00B23B47">
        <w:rPr>
          <w:rFonts w:ascii="Calibri" w:hAnsi="Calibri" w:cs="Calibri"/>
          <w:bCs/>
          <w:color w:val="000000"/>
          <w:sz w:val="22"/>
          <w:szCs w:val="22"/>
          <w:lang w:val="es-BO"/>
        </w:rPr>
        <w:t>Se aplicará una penalidad de Bs___________(___________) cada vez que  el Contratante o personal que lo represente  verifique que se encuentre conduciendo un conductor vetado por el Contratante y/o Planta.</w:t>
      </w:r>
    </w:p>
    <w:p w:rsidR="00E0173E" w:rsidRPr="00B23B47" w:rsidRDefault="00E0173E" w:rsidP="00BE5B19">
      <w:pPr>
        <w:pStyle w:val="Textoindependiente"/>
        <w:numPr>
          <w:ilvl w:val="2"/>
          <w:numId w:val="35"/>
        </w:numPr>
        <w:tabs>
          <w:tab w:val="clear" w:pos="1260"/>
        </w:tabs>
        <w:spacing w:before="120" w:after="0"/>
        <w:ind w:left="851" w:hanging="284"/>
        <w:jc w:val="both"/>
        <w:rPr>
          <w:rFonts w:ascii="Calibri" w:hAnsi="Calibri" w:cs="Calibri"/>
          <w:bCs/>
          <w:color w:val="000000"/>
          <w:sz w:val="22"/>
          <w:szCs w:val="22"/>
          <w:lang w:val="es-BO"/>
        </w:rPr>
      </w:pPr>
      <w:r w:rsidRPr="00B23B47">
        <w:rPr>
          <w:rFonts w:ascii="Calibri" w:hAnsi="Calibri" w:cs="Calibri"/>
          <w:bCs/>
          <w:color w:val="000000"/>
          <w:sz w:val="22"/>
          <w:szCs w:val="22"/>
          <w:lang w:val="es-BO"/>
        </w:rPr>
        <w:t xml:space="preserve">Se aplicará una penalidad de Bs___________(___________) |cada vez que  el Contratante o personal que lo represente verifique que el conductor presente documentación relacionada al Servicio y que la misma este adulterada o fuera de vigencia. </w:t>
      </w:r>
    </w:p>
    <w:p w:rsidR="00E0173E" w:rsidRPr="00B23B47" w:rsidRDefault="00E0173E" w:rsidP="00E0173E">
      <w:pPr>
        <w:pStyle w:val="Prrafodelista"/>
        <w:ind w:left="0"/>
        <w:jc w:val="both"/>
        <w:rPr>
          <w:rFonts w:ascii="Calibri" w:hAnsi="Calibri" w:cs="Calibri"/>
          <w:sz w:val="22"/>
          <w:szCs w:val="22"/>
        </w:rPr>
      </w:pPr>
    </w:p>
    <w:p w:rsidR="00E0173E" w:rsidRPr="00B23B47" w:rsidRDefault="00E0173E" w:rsidP="00E0173E">
      <w:pPr>
        <w:pStyle w:val="Prrafodelista"/>
        <w:ind w:left="0"/>
        <w:jc w:val="both"/>
        <w:rPr>
          <w:rFonts w:ascii="Calibri" w:hAnsi="Calibri" w:cs="Calibri"/>
          <w:sz w:val="22"/>
          <w:szCs w:val="22"/>
        </w:rPr>
      </w:pPr>
      <w:r w:rsidRPr="00B23B47">
        <w:rPr>
          <w:rFonts w:ascii="Calibri" w:hAnsi="Calibri" w:cs="Calibri"/>
          <w:sz w:val="22"/>
          <w:szCs w:val="22"/>
        </w:rPr>
        <w:t>Las penalidades serán cobradas mediante descuentos establecidos expresamente por el Contratante de acuerdo a la cláusula (Facturación y Forma de Pago), sin perjuicio de que el Contratante pueda</w:t>
      </w:r>
      <w:r w:rsidRPr="00B23B47">
        <w:rPr>
          <w:rFonts w:ascii="Calibri" w:hAnsi="Calibri" w:cs="Calibri"/>
          <w:b/>
          <w:bCs/>
          <w:sz w:val="22"/>
          <w:szCs w:val="22"/>
          <w:lang w:val="es-ES_tradnl"/>
        </w:rPr>
        <w:t xml:space="preserve"> </w:t>
      </w:r>
      <w:r w:rsidRPr="00B23B47">
        <w:rPr>
          <w:rFonts w:ascii="Calibri" w:hAnsi="Calibri" w:cs="Calibri"/>
          <w:sz w:val="22"/>
          <w:szCs w:val="22"/>
        </w:rPr>
        <w:t>ejecutar la garantía de cumplimiento de Contrato y el Transportista proceda al resarcimiento de daños y perjuicios por medio de la jurisdicción coactiva fiscal por la naturaleza del Contrato, conforme lo establecido en el Artículo 47 de la Ley N°1178.</w:t>
      </w:r>
    </w:p>
    <w:p w:rsidR="00E0173E" w:rsidRPr="00B23B47" w:rsidRDefault="00E0173E" w:rsidP="00E0173E">
      <w:pPr>
        <w:pStyle w:val="Prrafodelista"/>
        <w:ind w:left="0"/>
        <w:jc w:val="both"/>
        <w:rPr>
          <w:rFonts w:ascii="Calibri" w:hAnsi="Calibri" w:cs="Calibri"/>
          <w:sz w:val="22"/>
          <w:szCs w:val="22"/>
        </w:rPr>
      </w:pPr>
    </w:p>
    <w:p w:rsidR="00E0173E" w:rsidRPr="00B23B47" w:rsidRDefault="00E0173E" w:rsidP="00E0173E">
      <w:pPr>
        <w:autoSpaceDE w:val="0"/>
        <w:autoSpaceDN w:val="0"/>
        <w:adjustRightInd w:val="0"/>
        <w:jc w:val="both"/>
        <w:rPr>
          <w:rFonts w:ascii="Calibri" w:hAnsi="Calibri" w:cs="Calibri"/>
          <w:b/>
          <w:bCs/>
          <w:sz w:val="22"/>
          <w:szCs w:val="22"/>
          <w:u w:val="single"/>
        </w:rPr>
      </w:pPr>
      <w:r w:rsidRPr="00B23B47">
        <w:rPr>
          <w:rFonts w:ascii="Calibri" w:hAnsi="Calibri" w:cs="Calibri"/>
          <w:b/>
          <w:bCs/>
          <w:sz w:val="22"/>
          <w:szCs w:val="22"/>
          <w:u w:val="single"/>
        </w:rPr>
        <w:t>CLAUSULA DECIMA SEXTA.-</w:t>
      </w:r>
      <w:r w:rsidRPr="00B23B47">
        <w:rPr>
          <w:rFonts w:ascii="Calibri" w:hAnsi="Calibri" w:cs="Calibri"/>
          <w:sz w:val="22"/>
          <w:szCs w:val="22"/>
          <w:u w:val="single"/>
        </w:rPr>
        <w:t xml:space="preserve"> </w:t>
      </w:r>
      <w:r w:rsidRPr="00B23B47">
        <w:rPr>
          <w:rFonts w:ascii="Calibri" w:hAnsi="Calibri" w:cs="Calibri"/>
          <w:b/>
          <w:bCs/>
          <w:sz w:val="22"/>
          <w:szCs w:val="22"/>
          <w:u w:val="single"/>
        </w:rPr>
        <w:t>NOTIFICACIONES Y COMUNICACIONES</w:t>
      </w:r>
    </w:p>
    <w:p w:rsidR="00E0173E" w:rsidRPr="00B23B47" w:rsidRDefault="00E0173E" w:rsidP="00E0173E">
      <w:pPr>
        <w:autoSpaceDE w:val="0"/>
        <w:autoSpaceDN w:val="0"/>
        <w:adjustRightInd w:val="0"/>
        <w:jc w:val="both"/>
        <w:rPr>
          <w:rFonts w:ascii="Calibri" w:hAnsi="Calibri" w:cs="Calibri"/>
          <w:sz w:val="22"/>
          <w:szCs w:val="22"/>
        </w:rPr>
      </w:pPr>
    </w:p>
    <w:p w:rsidR="00E0173E" w:rsidRPr="00B23B47" w:rsidRDefault="00E0173E" w:rsidP="00E0173E">
      <w:pPr>
        <w:autoSpaceDE w:val="0"/>
        <w:autoSpaceDN w:val="0"/>
        <w:adjustRightInd w:val="0"/>
        <w:jc w:val="both"/>
        <w:rPr>
          <w:rFonts w:ascii="Calibri" w:hAnsi="Calibri" w:cs="Calibri"/>
          <w:sz w:val="22"/>
          <w:szCs w:val="22"/>
        </w:rPr>
      </w:pPr>
      <w:r w:rsidRPr="00B23B47">
        <w:rPr>
          <w:rFonts w:ascii="Calibri" w:hAnsi="Calibri" w:cs="Calibri"/>
          <w:sz w:val="22"/>
          <w:szCs w:val="22"/>
        </w:rPr>
        <w:t>Las notificaciones que se cursen entre las Partes, tendrán validez siempre que se envíen a los domicilios que se indican a continuación o se transmitan vía correo electrónico (e-mail), facsímile o bien se entreguen en forma directa y personal, en otro lugar, con constancia, a los representantes designados por las Partes.</w:t>
      </w:r>
    </w:p>
    <w:p w:rsidR="00E0173E" w:rsidRPr="00B23B47" w:rsidRDefault="00E0173E" w:rsidP="00E0173E">
      <w:pPr>
        <w:autoSpaceDE w:val="0"/>
        <w:autoSpaceDN w:val="0"/>
        <w:adjustRightInd w:val="0"/>
        <w:jc w:val="both"/>
        <w:rPr>
          <w:rFonts w:ascii="Calibri" w:hAnsi="Calibri" w:cs="Calibri"/>
          <w:sz w:val="22"/>
          <w:szCs w:val="22"/>
        </w:rPr>
      </w:pPr>
    </w:p>
    <w:tbl>
      <w:tblPr>
        <w:tblStyle w:val="Tablaconcuadrcula"/>
        <w:tblW w:w="0" w:type="auto"/>
        <w:jc w:val="center"/>
        <w:tblLook w:val="04A0" w:firstRow="1" w:lastRow="0" w:firstColumn="1" w:lastColumn="0" w:noHBand="0" w:noVBand="1"/>
      </w:tblPr>
      <w:tblGrid>
        <w:gridCol w:w="3902"/>
        <w:gridCol w:w="4303"/>
      </w:tblGrid>
      <w:tr w:rsidR="00E0173E" w:rsidRPr="00B23B47" w:rsidTr="00BC0179">
        <w:trPr>
          <w:trHeight w:val="505"/>
          <w:jc w:val="center"/>
        </w:trPr>
        <w:tc>
          <w:tcPr>
            <w:tcW w:w="3902" w:type="dxa"/>
            <w:vAlign w:val="center"/>
          </w:tcPr>
          <w:p w:rsidR="00E0173E" w:rsidRPr="00B23B47" w:rsidRDefault="00E0173E" w:rsidP="00BC0179">
            <w:pPr>
              <w:autoSpaceDE w:val="0"/>
              <w:autoSpaceDN w:val="0"/>
              <w:adjustRightInd w:val="0"/>
              <w:rPr>
                <w:rFonts w:ascii="Calibri" w:hAnsi="Calibri" w:cs="Calibri"/>
                <w:b/>
                <w:bCs/>
                <w:sz w:val="22"/>
                <w:szCs w:val="22"/>
              </w:rPr>
            </w:pPr>
            <w:r w:rsidRPr="00B23B47">
              <w:rPr>
                <w:rFonts w:ascii="Calibri" w:hAnsi="Calibri" w:cs="Calibri"/>
                <w:b/>
                <w:bCs/>
                <w:sz w:val="22"/>
                <w:szCs w:val="22"/>
              </w:rPr>
              <w:t>YPFB:</w:t>
            </w:r>
          </w:p>
        </w:tc>
        <w:tc>
          <w:tcPr>
            <w:tcW w:w="4303" w:type="dxa"/>
            <w:vAlign w:val="center"/>
          </w:tcPr>
          <w:p w:rsidR="00E0173E" w:rsidRPr="00B23B47" w:rsidRDefault="00E0173E" w:rsidP="00BC0179">
            <w:pPr>
              <w:autoSpaceDE w:val="0"/>
              <w:autoSpaceDN w:val="0"/>
              <w:adjustRightInd w:val="0"/>
              <w:rPr>
                <w:rFonts w:ascii="Calibri" w:hAnsi="Calibri" w:cs="Calibri"/>
                <w:b/>
                <w:bCs/>
                <w:sz w:val="22"/>
                <w:szCs w:val="22"/>
              </w:rPr>
            </w:pPr>
            <w:r w:rsidRPr="00B23B47">
              <w:rPr>
                <w:rFonts w:ascii="Calibri" w:hAnsi="Calibri" w:cs="Calibri"/>
                <w:b/>
                <w:bCs/>
                <w:sz w:val="22"/>
                <w:szCs w:val="22"/>
              </w:rPr>
              <w:t>TRANSPORTISTA:</w:t>
            </w:r>
          </w:p>
        </w:tc>
      </w:tr>
      <w:tr w:rsidR="00E0173E" w:rsidRPr="00B23B47" w:rsidTr="00BC0179">
        <w:trPr>
          <w:trHeight w:val="1533"/>
          <w:jc w:val="center"/>
        </w:trPr>
        <w:tc>
          <w:tcPr>
            <w:tcW w:w="3902" w:type="dxa"/>
            <w:vAlign w:val="center"/>
          </w:tcPr>
          <w:p w:rsidR="00E0173E" w:rsidRPr="00B23B47" w:rsidRDefault="00E0173E" w:rsidP="00BC0179">
            <w:pPr>
              <w:autoSpaceDE w:val="0"/>
              <w:autoSpaceDN w:val="0"/>
              <w:adjustRightInd w:val="0"/>
              <w:rPr>
                <w:rFonts w:ascii="Calibri" w:hAnsi="Calibri" w:cs="Calibri"/>
                <w:sz w:val="22"/>
                <w:szCs w:val="22"/>
              </w:rPr>
            </w:pPr>
            <w:r w:rsidRPr="00B23B47">
              <w:rPr>
                <w:rFonts w:ascii="Calibri" w:hAnsi="Calibri" w:cs="Calibri"/>
                <w:b/>
                <w:sz w:val="22"/>
                <w:szCs w:val="22"/>
              </w:rPr>
              <w:t>Domicilio:</w:t>
            </w:r>
            <w:r w:rsidRPr="00B23B47">
              <w:rPr>
                <w:rFonts w:ascii="Calibri" w:hAnsi="Calibri" w:cs="Calibri"/>
                <w:sz w:val="22"/>
                <w:szCs w:val="22"/>
              </w:rPr>
              <w:t xml:space="preserve"> </w:t>
            </w:r>
          </w:p>
          <w:p w:rsidR="00E0173E" w:rsidRPr="00B23B47" w:rsidRDefault="00E0173E" w:rsidP="00BC0179">
            <w:pPr>
              <w:autoSpaceDE w:val="0"/>
              <w:autoSpaceDN w:val="0"/>
              <w:adjustRightInd w:val="0"/>
              <w:rPr>
                <w:rFonts w:ascii="Calibri" w:hAnsi="Calibri" w:cs="Calibri"/>
                <w:sz w:val="22"/>
                <w:szCs w:val="22"/>
              </w:rPr>
            </w:pPr>
            <w:r w:rsidRPr="00B23B47">
              <w:rPr>
                <w:rFonts w:ascii="Calibri" w:hAnsi="Calibri" w:cs="Calibri"/>
                <w:b/>
                <w:sz w:val="22"/>
                <w:szCs w:val="22"/>
              </w:rPr>
              <w:t>Telf.:</w:t>
            </w:r>
            <w:r w:rsidRPr="00B23B47">
              <w:rPr>
                <w:rFonts w:ascii="Calibri" w:hAnsi="Calibri" w:cs="Calibri"/>
                <w:sz w:val="22"/>
                <w:szCs w:val="22"/>
              </w:rPr>
              <w:t xml:space="preserve"> </w:t>
            </w:r>
          </w:p>
          <w:p w:rsidR="00E0173E" w:rsidRPr="00B23B47" w:rsidRDefault="00E0173E" w:rsidP="00BC0179">
            <w:pPr>
              <w:autoSpaceDE w:val="0"/>
              <w:autoSpaceDN w:val="0"/>
              <w:adjustRightInd w:val="0"/>
              <w:rPr>
                <w:rFonts w:ascii="Calibri" w:hAnsi="Calibri" w:cs="Calibri"/>
                <w:b/>
                <w:sz w:val="22"/>
                <w:szCs w:val="22"/>
              </w:rPr>
            </w:pPr>
            <w:r w:rsidRPr="00B23B47">
              <w:rPr>
                <w:rFonts w:ascii="Calibri" w:hAnsi="Calibri" w:cs="Calibri"/>
                <w:b/>
                <w:sz w:val="22"/>
                <w:szCs w:val="22"/>
              </w:rPr>
              <w:t xml:space="preserve">E-mail.: </w:t>
            </w:r>
          </w:p>
          <w:p w:rsidR="00E0173E" w:rsidRPr="00B23B47" w:rsidRDefault="00E0173E" w:rsidP="00BC0179">
            <w:pPr>
              <w:autoSpaceDE w:val="0"/>
              <w:autoSpaceDN w:val="0"/>
              <w:adjustRightInd w:val="0"/>
              <w:rPr>
                <w:rFonts w:ascii="Calibri" w:hAnsi="Calibri" w:cs="Calibri"/>
                <w:sz w:val="22"/>
                <w:szCs w:val="22"/>
              </w:rPr>
            </w:pPr>
            <w:r w:rsidRPr="00B23B47">
              <w:rPr>
                <w:rFonts w:ascii="Calibri" w:hAnsi="Calibri" w:cs="Calibri"/>
                <w:sz w:val="22"/>
                <w:szCs w:val="22"/>
              </w:rPr>
              <w:t>…………… - Bolivia</w:t>
            </w:r>
          </w:p>
        </w:tc>
        <w:tc>
          <w:tcPr>
            <w:tcW w:w="4303" w:type="dxa"/>
            <w:vAlign w:val="center"/>
          </w:tcPr>
          <w:p w:rsidR="00E0173E" w:rsidRPr="00B23B47" w:rsidRDefault="00E0173E" w:rsidP="00BC0179">
            <w:pPr>
              <w:autoSpaceDE w:val="0"/>
              <w:autoSpaceDN w:val="0"/>
              <w:adjustRightInd w:val="0"/>
              <w:rPr>
                <w:rFonts w:ascii="Calibri" w:hAnsi="Calibri" w:cs="Calibri"/>
                <w:sz w:val="22"/>
                <w:szCs w:val="22"/>
              </w:rPr>
            </w:pPr>
            <w:r w:rsidRPr="00B23B47">
              <w:rPr>
                <w:rFonts w:ascii="Calibri" w:hAnsi="Calibri" w:cs="Calibri"/>
                <w:b/>
                <w:sz w:val="22"/>
                <w:szCs w:val="22"/>
              </w:rPr>
              <w:t>Domicilio:</w:t>
            </w:r>
            <w:r w:rsidRPr="00B23B47">
              <w:rPr>
                <w:rFonts w:ascii="Calibri" w:hAnsi="Calibri" w:cs="Calibri"/>
                <w:sz w:val="22"/>
                <w:szCs w:val="22"/>
              </w:rPr>
              <w:t xml:space="preserve"> </w:t>
            </w:r>
          </w:p>
          <w:p w:rsidR="00E0173E" w:rsidRPr="00B23B47" w:rsidRDefault="00E0173E" w:rsidP="00BC0179">
            <w:pPr>
              <w:autoSpaceDE w:val="0"/>
              <w:autoSpaceDN w:val="0"/>
              <w:adjustRightInd w:val="0"/>
              <w:rPr>
                <w:rFonts w:ascii="Calibri" w:hAnsi="Calibri" w:cs="Calibri"/>
                <w:sz w:val="22"/>
                <w:szCs w:val="22"/>
              </w:rPr>
            </w:pPr>
            <w:r w:rsidRPr="00B23B47">
              <w:rPr>
                <w:rFonts w:ascii="Calibri" w:hAnsi="Calibri" w:cs="Calibri"/>
                <w:b/>
                <w:sz w:val="22"/>
                <w:szCs w:val="22"/>
              </w:rPr>
              <w:t>Telf.:</w:t>
            </w:r>
          </w:p>
          <w:p w:rsidR="00E0173E" w:rsidRPr="00B23B47" w:rsidRDefault="00E0173E" w:rsidP="00BC0179">
            <w:pPr>
              <w:autoSpaceDE w:val="0"/>
              <w:autoSpaceDN w:val="0"/>
              <w:adjustRightInd w:val="0"/>
              <w:rPr>
                <w:rFonts w:ascii="Calibri" w:hAnsi="Calibri" w:cs="Calibri"/>
                <w:b/>
                <w:sz w:val="22"/>
                <w:szCs w:val="22"/>
              </w:rPr>
            </w:pPr>
            <w:r w:rsidRPr="00B23B47">
              <w:rPr>
                <w:rFonts w:ascii="Calibri" w:hAnsi="Calibri" w:cs="Calibri"/>
                <w:b/>
                <w:sz w:val="22"/>
                <w:szCs w:val="22"/>
              </w:rPr>
              <w:t xml:space="preserve">E-mail.: </w:t>
            </w:r>
          </w:p>
          <w:p w:rsidR="00E0173E" w:rsidRPr="00B23B47" w:rsidRDefault="00E0173E" w:rsidP="00BC0179">
            <w:pPr>
              <w:autoSpaceDE w:val="0"/>
              <w:autoSpaceDN w:val="0"/>
              <w:adjustRightInd w:val="0"/>
              <w:rPr>
                <w:rFonts w:ascii="Calibri" w:hAnsi="Calibri" w:cs="Calibri"/>
                <w:b/>
                <w:bCs/>
                <w:sz w:val="22"/>
                <w:szCs w:val="22"/>
              </w:rPr>
            </w:pPr>
            <w:r w:rsidRPr="00B23B47">
              <w:rPr>
                <w:rFonts w:ascii="Calibri" w:hAnsi="Calibri" w:cs="Calibri"/>
                <w:sz w:val="22"/>
                <w:szCs w:val="22"/>
              </w:rPr>
              <w:t>…………… - Bolivia</w:t>
            </w:r>
          </w:p>
        </w:tc>
      </w:tr>
    </w:tbl>
    <w:p w:rsidR="00E0173E" w:rsidRPr="00B23B47" w:rsidRDefault="00E0173E" w:rsidP="00E0173E">
      <w:pPr>
        <w:widowControl w:val="0"/>
        <w:tabs>
          <w:tab w:val="num" w:pos="1134"/>
        </w:tabs>
        <w:jc w:val="both"/>
        <w:rPr>
          <w:rFonts w:ascii="Calibri" w:hAnsi="Calibri" w:cs="Calibri"/>
          <w:sz w:val="22"/>
          <w:szCs w:val="22"/>
          <w:lang w:val="es-ES_tradnl"/>
        </w:rPr>
      </w:pPr>
    </w:p>
    <w:p w:rsidR="00E0173E" w:rsidRPr="00B23B47" w:rsidRDefault="00E0173E" w:rsidP="00E0173E">
      <w:pPr>
        <w:widowControl w:val="0"/>
        <w:tabs>
          <w:tab w:val="num" w:pos="1134"/>
        </w:tabs>
        <w:jc w:val="both"/>
        <w:rPr>
          <w:rFonts w:ascii="Calibri" w:hAnsi="Calibri" w:cs="Calibri"/>
          <w:sz w:val="22"/>
          <w:szCs w:val="22"/>
          <w:lang w:val="es-ES_tradnl"/>
        </w:rPr>
      </w:pPr>
      <w:r w:rsidRPr="00B23B47">
        <w:rPr>
          <w:rFonts w:ascii="Calibri" w:hAnsi="Calibri" w:cs="Calibri"/>
          <w:sz w:val="22"/>
          <w:szCs w:val="22"/>
          <w:lang w:val="es-ES_tradnl"/>
        </w:rPr>
        <w:t>Se considerará recibida la notificación o comunicación en la fecha y hora en que se haya realizado la entrega.</w:t>
      </w:r>
    </w:p>
    <w:p w:rsidR="00E0173E" w:rsidRPr="00B23B47" w:rsidRDefault="00E0173E" w:rsidP="00E0173E">
      <w:pPr>
        <w:widowControl w:val="0"/>
        <w:tabs>
          <w:tab w:val="num" w:pos="1134"/>
        </w:tabs>
        <w:jc w:val="both"/>
        <w:rPr>
          <w:rFonts w:ascii="Calibri" w:hAnsi="Calibri" w:cs="Calibri"/>
          <w:sz w:val="22"/>
          <w:szCs w:val="22"/>
          <w:lang w:val="es-ES_tradnl"/>
        </w:rPr>
      </w:pPr>
    </w:p>
    <w:p w:rsidR="00E0173E" w:rsidRPr="00B23B47" w:rsidRDefault="00E0173E" w:rsidP="00E0173E">
      <w:pPr>
        <w:widowControl w:val="0"/>
        <w:tabs>
          <w:tab w:val="num" w:pos="1134"/>
        </w:tabs>
        <w:jc w:val="both"/>
        <w:rPr>
          <w:rFonts w:ascii="Calibri" w:hAnsi="Calibri" w:cs="Calibri"/>
          <w:sz w:val="22"/>
          <w:szCs w:val="22"/>
          <w:lang w:val="es-ES_tradnl"/>
        </w:rPr>
      </w:pPr>
      <w:r w:rsidRPr="00B23B47">
        <w:rPr>
          <w:rFonts w:ascii="Calibri" w:hAnsi="Calibri" w:cs="Calibri"/>
          <w:sz w:val="22"/>
          <w:szCs w:val="22"/>
          <w:lang w:val="es-ES_tradnl"/>
        </w:rPr>
        <w:t>Cuando cualquiera de las Partes, cambiare de domicilio, dirección postal, número fax, correo electrónico o persona de contacto, deberá notificar a la otra Parte por escrito, por lo menos con 3 (tres) días de anticipación a la fecha efectiva del cambio.</w:t>
      </w:r>
    </w:p>
    <w:p w:rsidR="00E0173E" w:rsidRPr="00B23B47" w:rsidRDefault="00E0173E" w:rsidP="00E0173E">
      <w:pPr>
        <w:widowControl w:val="0"/>
        <w:tabs>
          <w:tab w:val="num" w:pos="1134"/>
        </w:tabs>
        <w:jc w:val="both"/>
        <w:rPr>
          <w:rFonts w:ascii="Calibri" w:hAnsi="Calibri" w:cs="Calibri"/>
          <w:sz w:val="22"/>
          <w:szCs w:val="22"/>
          <w:lang w:val="es-ES_tradnl"/>
        </w:rPr>
      </w:pPr>
    </w:p>
    <w:p w:rsidR="00E0173E" w:rsidRPr="00B23B47" w:rsidRDefault="00E0173E" w:rsidP="00E0173E">
      <w:pPr>
        <w:keepNext/>
        <w:autoSpaceDE w:val="0"/>
        <w:autoSpaceDN w:val="0"/>
        <w:adjustRightInd w:val="0"/>
        <w:jc w:val="both"/>
        <w:rPr>
          <w:rFonts w:ascii="Calibri" w:hAnsi="Calibri" w:cs="Calibri"/>
          <w:b/>
          <w:sz w:val="22"/>
          <w:szCs w:val="22"/>
          <w:u w:val="single"/>
        </w:rPr>
      </w:pPr>
      <w:r w:rsidRPr="00B23B47">
        <w:rPr>
          <w:rFonts w:ascii="Calibri" w:hAnsi="Calibri" w:cs="Calibri"/>
          <w:b/>
          <w:sz w:val="22"/>
          <w:szCs w:val="22"/>
          <w:u w:val="single"/>
        </w:rPr>
        <w:t xml:space="preserve">CLAUSULA </w:t>
      </w:r>
      <w:r w:rsidRPr="00B23B47">
        <w:rPr>
          <w:rFonts w:ascii="Calibri" w:hAnsi="Calibri" w:cs="Calibri"/>
          <w:b/>
          <w:bCs/>
          <w:sz w:val="22"/>
          <w:szCs w:val="22"/>
          <w:u w:val="single"/>
        </w:rPr>
        <w:t>DECIMA SÉPTIMA.-</w:t>
      </w:r>
      <w:r w:rsidRPr="00B23B47">
        <w:rPr>
          <w:rFonts w:ascii="Calibri" w:hAnsi="Calibri" w:cs="Calibri"/>
          <w:b/>
          <w:sz w:val="22"/>
          <w:szCs w:val="22"/>
          <w:u w:val="single"/>
        </w:rPr>
        <w:t xml:space="preserve"> CONDICIONES GENERALES DEL SERVICIO</w:t>
      </w:r>
    </w:p>
    <w:p w:rsidR="00E0173E" w:rsidRPr="00B23B47" w:rsidRDefault="00E0173E" w:rsidP="00E0173E">
      <w:pPr>
        <w:keepNext/>
        <w:autoSpaceDE w:val="0"/>
        <w:autoSpaceDN w:val="0"/>
        <w:adjustRightInd w:val="0"/>
        <w:jc w:val="both"/>
        <w:rPr>
          <w:rFonts w:ascii="Calibri" w:hAnsi="Calibri" w:cs="Calibri"/>
          <w:b/>
          <w:sz w:val="22"/>
          <w:szCs w:val="22"/>
          <w:u w:val="single"/>
        </w:rPr>
      </w:pPr>
    </w:p>
    <w:p w:rsidR="00E0173E" w:rsidRPr="00B23B47" w:rsidRDefault="00E0173E" w:rsidP="00BE5B19">
      <w:pPr>
        <w:pStyle w:val="Prrafodelista"/>
        <w:keepNext/>
        <w:widowControl w:val="0"/>
        <w:numPr>
          <w:ilvl w:val="0"/>
          <w:numId w:val="47"/>
        </w:numPr>
        <w:shd w:val="clear" w:color="auto" w:fill="FFFFFF"/>
        <w:autoSpaceDE w:val="0"/>
        <w:autoSpaceDN w:val="0"/>
        <w:ind w:right="43"/>
        <w:contextualSpacing/>
        <w:jc w:val="both"/>
        <w:rPr>
          <w:rFonts w:ascii="Calibri" w:hAnsi="Calibri" w:cs="Calibri"/>
          <w:vanish/>
          <w:sz w:val="22"/>
          <w:szCs w:val="22"/>
        </w:rPr>
      </w:pPr>
    </w:p>
    <w:p w:rsidR="00E0173E" w:rsidRPr="00B23B47" w:rsidRDefault="00E0173E" w:rsidP="00BE5B19">
      <w:pPr>
        <w:pStyle w:val="Prrafodelista"/>
        <w:keepNext/>
        <w:widowControl w:val="0"/>
        <w:numPr>
          <w:ilvl w:val="0"/>
          <w:numId w:val="47"/>
        </w:numPr>
        <w:shd w:val="clear" w:color="auto" w:fill="FFFFFF"/>
        <w:autoSpaceDE w:val="0"/>
        <w:autoSpaceDN w:val="0"/>
        <w:ind w:right="43"/>
        <w:contextualSpacing/>
        <w:jc w:val="both"/>
        <w:rPr>
          <w:rFonts w:ascii="Calibri" w:hAnsi="Calibri" w:cs="Calibri"/>
          <w:vanish/>
          <w:sz w:val="22"/>
          <w:szCs w:val="22"/>
        </w:rPr>
      </w:pPr>
    </w:p>
    <w:p w:rsidR="00E0173E" w:rsidRPr="00B23B47" w:rsidRDefault="00E0173E" w:rsidP="00BE5B19">
      <w:pPr>
        <w:pStyle w:val="Prrafodelista"/>
        <w:keepNext/>
        <w:widowControl w:val="0"/>
        <w:numPr>
          <w:ilvl w:val="0"/>
          <w:numId w:val="47"/>
        </w:numPr>
        <w:shd w:val="clear" w:color="auto" w:fill="FFFFFF"/>
        <w:autoSpaceDE w:val="0"/>
        <w:autoSpaceDN w:val="0"/>
        <w:ind w:right="43"/>
        <w:contextualSpacing/>
        <w:jc w:val="both"/>
        <w:rPr>
          <w:rFonts w:ascii="Calibri" w:hAnsi="Calibri" w:cs="Calibri"/>
          <w:vanish/>
          <w:sz w:val="22"/>
          <w:szCs w:val="22"/>
        </w:rPr>
      </w:pPr>
    </w:p>
    <w:p w:rsidR="00E0173E" w:rsidRPr="00B23B47" w:rsidRDefault="00E0173E" w:rsidP="00BE5B19">
      <w:pPr>
        <w:pStyle w:val="Prrafodelista"/>
        <w:keepNext/>
        <w:widowControl w:val="0"/>
        <w:numPr>
          <w:ilvl w:val="0"/>
          <w:numId w:val="47"/>
        </w:numPr>
        <w:shd w:val="clear" w:color="auto" w:fill="FFFFFF"/>
        <w:autoSpaceDE w:val="0"/>
        <w:autoSpaceDN w:val="0"/>
        <w:ind w:right="43"/>
        <w:contextualSpacing/>
        <w:jc w:val="both"/>
        <w:rPr>
          <w:rFonts w:ascii="Calibri" w:hAnsi="Calibri" w:cs="Calibri"/>
          <w:vanish/>
          <w:sz w:val="22"/>
          <w:szCs w:val="22"/>
        </w:rPr>
      </w:pPr>
    </w:p>
    <w:p w:rsidR="00E0173E" w:rsidRPr="00B23B47" w:rsidRDefault="00E0173E" w:rsidP="00BE5B19">
      <w:pPr>
        <w:pStyle w:val="Prrafodelista"/>
        <w:keepNext/>
        <w:widowControl w:val="0"/>
        <w:numPr>
          <w:ilvl w:val="1"/>
          <w:numId w:val="47"/>
        </w:numPr>
        <w:shd w:val="clear" w:color="auto" w:fill="FFFFFF"/>
        <w:autoSpaceDE w:val="0"/>
        <w:autoSpaceDN w:val="0"/>
        <w:ind w:left="851" w:right="43" w:hanging="851"/>
        <w:contextualSpacing/>
        <w:jc w:val="both"/>
        <w:rPr>
          <w:rFonts w:ascii="Calibri" w:hAnsi="Calibri" w:cs="Calibri"/>
          <w:sz w:val="22"/>
          <w:szCs w:val="22"/>
        </w:rPr>
      </w:pPr>
      <w:r w:rsidRPr="00B23B47">
        <w:rPr>
          <w:rFonts w:ascii="Calibri" w:hAnsi="Calibri" w:cs="Calibri"/>
          <w:sz w:val="22"/>
          <w:szCs w:val="22"/>
        </w:rPr>
        <w:t>El Contratante, en caso que sea necesario, podrá requerir Camión -Cisternas adicionales al Transportista, el costo por cada Camión - Cisterna adicional debe ser el indicado en la cláusula (Tarifa del Servicio); requerimiento que será comunicado al Transportista con un plazo de _______ antes de la prestación del Servicio.</w:t>
      </w:r>
    </w:p>
    <w:p w:rsidR="00E0173E" w:rsidRPr="00B23B47" w:rsidRDefault="00E0173E" w:rsidP="00E0173E">
      <w:pPr>
        <w:pStyle w:val="Prrafodelista"/>
        <w:widowControl w:val="0"/>
        <w:shd w:val="clear" w:color="auto" w:fill="FFFFFF"/>
        <w:autoSpaceDE w:val="0"/>
        <w:autoSpaceDN w:val="0"/>
        <w:ind w:left="851" w:right="43"/>
        <w:jc w:val="both"/>
        <w:rPr>
          <w:rFonts w:ascii="Calibri" w:hAnsi="Calibri" w:cs="Calibri"/>
          <w:sz w:val="22"/>
          <w:szCs w:val="22"/>
        </w:rPr>
      </w:pPr>
    </w:p>
    <w:p w:rsidR="00E0173E" w:rsidRPr="00B23B47" w:rsidRDefault="00E0173E" w:rsidP="00BE5B19">
      <w:pPr>
        <w:pStyle w:val="Prrafodelista"/>
        <w:widowControl w:val="0"/>
        <w:numPr>
          <w:ilvl w:val="1"/>
          <w:numId w:val="47"/>
        </w:numPr>
        <w:shd w:val="clear" w:color="auto" w:fill="FFFFFF"/>
        <w:autoSpaceDE w:val="0"/>
        <w:autoSpaceDN w:val="0"/>
        <w:ind w:left="851" w:right="43" w:hanging="851"/>
        <w:contextualSpacing/>
        <w:jc w:val="both"/>
        <w:rPr>
          <w:rFonts w:ascii="Calibri" w:hAnsi="Calibri" w:cs="Calibri"/>
          <w:sz w:val="22"/>
          <w:szCs w:val="22"/>
        </w:rPr>
      </w:pPr>
      <w:r w:rsidRPr="00B23B47">
        <w:rPr>
          <w:rFonts w:ascii="Calibri" w:hAnsi="Calibri" w:cs="Calibri"/>
          <w:sz w:val="22"/>
          <w:szCs w:val="22"/>
        </w:rPr>
        <w:t>El Contratante remitirá un cronograma de carguíos estimado, antes del inicio de un periodo de operación, de acuerdo a su necesidad.</w:t>
      </w:r>
    </w:p>
    <w:p w:rsidR="00E0173E" w:rsidRPr="00B23B47" w:rsidRDefault="00E0173E" w:rsidP="00E0173E">
      <w:pPr>
        <w:pStyle w:val="Prrafodelista"/>
        <w:rPr>
          <w:rFonts w:ascii="Calibri" w:hAnsi="Calibri" w:cs="Calibri"/>
          <w:sz w:val="22"/>
          <w:szCs w:val="22"/>
        </w:rPr>
      </w:pPr>
    </w:p>
    <w:p w:rsidR="00E0173E" w:rsidRPr="00B23B47" w:rsidRDefault="00E0173E" w:rsidP="00BE5B19">
      <w:pPr>
        <w:pStyle w:val="Prrafodelista"/>
        <w:widowControl w:val="0"/>
        <w:numPr>
          <w:ilvl w:val="1"/>
          <w:numId w:val="47"/>
        </w:numPr>
        <w:shd w:val="clear" w:color="auto" w:fill="FFFFFF"/>
        <w:autoSpaceDE w:val="0"/>
        <w:autoSpaceDN w:val="0"/>
        <w:ind w:left="851" w:right="43" w:hanging="851"/>
        <w:contextualSpacing/>
        <w:jc w:val="both"/>
        <w:rPr>
          <w:rFonts w:ascii="Calibri" w:hAnsi="Calibri" w:cs="Calibri"/>
          <w:sz w:val="22"/>
          <w:szCs w:val="22"/>
        </w:rPr>
      </w:pPr>
      <w:r w:rsidRPr="00B23B47">
        <w:rPr>
          <w:rFonts w:ascii="Calibri" w:hAnsi="Calibri" w:cs="Calibri"/>
          <w:sz w:val="22"/>
          <w:szCs w:val="22"/>
        </w:rPr>
        <w:t>En caso de necesidad de aplazar una programación de carga, en función al requerimiento y/o disponibilidad de Producto, el Contratante comunicará al Transportista antes de iniciar cualquier carga.</w:t>
      </w:r>
    </w:p>
    <w:p w:rsidR="00E0173E" w:rsidRPr="00B23B47" w:rsidRDefault="00E0173E" w:rsidP="00E0173E">
      <w:pPr>
        <w:pStyle w:val="Prrafodelista"/>
        <w:rPr>
          <w:rFonts w:ascii="Calibri" w:hAnsi="Calibri" w:cs="Calibri"/>
          <w:sz w:val="22"/>
          <w:szCs w:val="22"/>
        </w:rPr>
      </w:pPr>
    </w:p>
    <w:p w:rsidR="00E0173E" w:rsidRPr="00B23B47" w:rsidRDefault="00E0173E" w:rsidP="00BE5B19">
      <w:pPr>
        <w:pStyle w:val="Prrafodelista"/>
        <w:widowControl w:val="0"/>
        <w:numPr>
          <w:ilvl w:val="1"/>
          <w:numId w:val="47"/>
        </w:numPr>
        <w:shd w:val="clear" w:color="auto" w:fill="FFFFFF"/>
        <w:autoSpaceDE w:val="0"/>
        <w:autoSpaceDN w:val="0"/>
        <w:ind w:left="851" w:right="43" w:hanging="851"/>
        <w:contextualSpacing/>
        <w:jc w:val="both"/>
        <w:rPr>
          <w:rFonts w:ascii="Calibri" w:hAnsi="Calibri" w:cs="Calibri"/>
          <w:sz w:val="22"/>
          <w:szCs w:val="22"/>
        </w:rPr>
      </w:pPr>
      <w:r w:rsidRPr="00B23B47">
        <w:rPr>
          <w:rFonts w:ascii="Calibri" w:hAnsi="Calibri" w:cs="Calibri"/>
          <w:sz w:val="22"/>
          <w:szCs w:val="22"/>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E0173E" w:rsidRPr="00B23B47" w:rsidRDefault="00E0173E" w:rsidP="00E0173E">
      <w:pPr>
        <w:pStyle w:val="Prrafodelista"/>
        <w:rPr>
          <w:rFonts w:ascii="Calibri" w:hAnsi="Calibri" w:cs="Calibri"/>
          <w:sz w:val="22"/>
          <w:szCs w:val="22"/>
        </w:rPr>
      </w:pPr>
    </w:p>
    <w:p w:rsidR="00E0173E" w:rsidRPr="00B23B47" w:rsidRDefault="00E0173E" w:rsidP="00BE5B19">
      <w:pPr>
        <w:pStyle w:val="Prrafodelista"/>
        <w:widowControl w:val="0"/>
        <w:numPr>
          <w:ilvl w:val="1"/>
          <w:numId w:val="47"/>
        </w:numPr>
        <w:shd w:val="clear" w:color="auto" w:fill="FFFFFF"/>
        <w:autoSpaceDE w:val="0"/>
        <w:autoSpaceDN w:val="0"/>
        <w:ind w:left="851" w:right="43" w:hanging="851"/>
        <w:contextualSpacing/>
        <w:jc w:val="both"/>
        <w:rPr>
          <w:rFonts w:ascii="Calibri" w:hAnsi="Calibri" w:cs="Calibri"/>
          <w:sz w:val="22"/>
          <w:szCs w:val="22"/>
        </w:rPr>
      </w:pPr>
      <w:r w:rsidRPr="00B23B47">
        <w:rPr>
          <w:rFonts w:ascii="Calibri" w:hAnsi="Calibri" w:cs="Calibri"/>
          <w:sz w:val="22"/>
          <w:szCs w:val="22"/>
        </w:rPr>
        <w:t xml:space="preserve">El Transportista durante la ejecución del Servicio, queda prohibido de incluir cualquier tipo de carga y/o bienes, que sean ajenos al Servicio. </w:t>
      </w:r>
    </w:p>
    <w:p w:rsidR="00E0173E" w:rsidRPr="00B23B47" w:rsidRDefault="00E0173E" w:rsidP="00E0173E">
      <w:pPr>
        <w:pStyle w:val="Prrafodelista"/>
        <w:rPr>
          <w:rFonts w:ascii="Calibri" w:hAnsi="Calibri" w:cs="Calibri"/>
          <w:sz w:val="22"/>
          <w:szCs w:val="22"/>
        </w:rPr>
      </w:pPr>
    </w:p>
    <w:p w:rsidR="00E0173E" w:rsidRPr="00B23B47" w:rsidRDefault="00E0173E" w:rsidP="00BE5B19">
      <w:pPr>
        <w:pStyle w:val="Prrafodelista"/>
        <w:widowControl w:val="0"/>
        <w:numPr>
          <w:ilvl w:val="1"/>
          <w:numId w:val="47"/>
        </w:numPr>
        <w:shd w:val="clear" w:color="auto" w:fill="FFFFFF"/>
        <w:autoSpaceDE w:val="0"/>
        <w:autoSpaceDN w:val="0"/>
        <w:ind w:left="851" w:right="43" w:hanging="851"/>
        <w:contextualSpacing/>
        <w:jc w:val="both"/>
        <w:rPr>
          <w:rFonts w:ascii="Calibri" w:hAnsi="Calibri" w:cs="Calibri"/>
          <w:sz w:val="22"/>
          <w:szCs w:val="22"/>
        </w:rPr>
      </w:pPr>
      <w:r w:rsidRPr="00B23B47">
        <w:rPr>
          <w:rFonts w:ascii="Calibri" w:hAnsi="Calibri" w:cs="Calibri"/>
          <w:sz w:val="22"/>
          <w:szCs w:val="22"/>
        </w:rPr>
        <w:t xml:space="preserve">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 </w:t>
      </w:r>
    </w:p>
    <w:p w:rsidR="00E0173E" w:rsidRPr="00B23B47" w:rsidRDefault="00E0173E" w:rsidP="00E0173E">
      <w:pPr>
        <w:pStyle w:val="Prrafodelista"/>
        <w:widowControl w:val="0"/>
        <w:shd w:val="clear" w:color="auto" w:fill="FFFFFF"/>
        <w:autoSpaceDE w:val="0"/>
        <w:autoSpaceDN w:val="0"/>
        <w:ind w:left="851" w:right="43"/>
        <w:jc w:val="both"/>
        <w:rPr>
          <w:rFonts w:ascii="Calibri" w:hAnsi="Calibri" w:cs="Calibri"/>
          <w:sz w:val="22"/>
          <w:szCs w:val="22"/>
        </w:rPr>
      </w:pPr>
    </w:p>
    <w:p w:rsidR="00E0173E" w:rsidRPr="00B23B47" w:rsidRDefault="00E0173E" w:rsidP="00BE5B19">
      <w:pPr>
        <w:pStyle w:val="Prrafodelista"/>
        <w:widowControl w:val="0"/>
        <w:numPr>
          <w:ilvl w:val="1"/>
          <w:numId w:val="47"/>
        </w:numPr>
        <w:shd w:val="clear" w:color="auto" w:fill="FFFFFF"/>
        <w:autoSpaceDE w:val="0"/>
        <w:autoSpaceDN w:val="0"/>
        <w:ind w:left="851" w:right="43" w:hanging="851"/>
        <w:contextualSpacing/>
        <w:jc w:val="both"/>
        <w:rPr>
          <w:rFonts w:ascii="Calibri" w:hAnsi="Calibri" w:cs="Calibri"/>
          <w:sz w:val="22"/>
          <w:szCs w:val="22"/>
        </w:rPr>
      </w:pPr>
      <w:r w:rsidRPr="00B23B47">
        <w:rPr>
          <w:rFonts w:ascii="Calibri" w:hAnsi="Calibri" w:cs="Calibri"/>
          <w:sz w:val="22"/>
          <w:szCs w:val="22"/>
        </w:rPr>
        <w:t xml:space="preserve">Las comunicaciones del Contratante serán realizadas por escrito, mediante nota o correo electrónico (e-mail). </w:t>
      </w:r>
    </w:p>
    <w:p w:rsidR="00E0173E" w:rsidRPr="00B23B47" w:rsidRDefault="00E0173E" w:rsidP="00E0173E">
      <w:pPr>
        <w:pStyle w:val="Prrafodelista"/>
        <w:rPr>
          <w:rFonts w:ascii="Calibri" w:hAnsi="Calibri" w:cs="Calibri"/>
          <w:sz w:val="22"/>
          <w:szCs w:val="22"/>
        </w:rPr>
      </w:pPr>
    </w:p>
    <w:p w:rsidR="00E0173E" w:rsidRPr="00B23B47" w:rsidRDefault="00E0173E" w:rsidP="00E0173E">
      <w:pPr>
        <w:pStyle w:val="Prrafodelista"/>
        <w:rPr>
          <w:rFonts w:ascii="Calibri" w:hAnsi="Calibri" w:cs="Calibri"/>
          <w:sz w:val="22"/>
          <w:szCs w:val="22"/>
        </w:rPr>
      </w:pPr>
    </w:p>
    <w:p w:rsidR="00E0173E" w:rsidRPr="00B23B47" w:rsidRDefault="00E0173E" w:rsidP="00BE5B19">
      <w:pPr>
        <w:pStyle w:val="Prrafodelista"/>
        <w:widowControl w:val="0"/>
        <w:numPr>
          <w:ilvl w:val="1"/>
          <w:numId w:val="47"/>
        </w:numPr>
        <w:shd w:val="clear" w:color="auto" w:fill="FFFFFF"/>
        <w:autoSpaceDE w:val="0"/>
        <w:autoSpaceDN w:val="0"/>
        <w:ind w:left="851" w:right="43" w:hanging="851"/>
        <w:contextualSpacing/>
        <w:jc w:val="both"/>
        <w:rPr>
          <w:rFonts w:ascii="Calibri" w:hAnsi="Calibri" w:cs="Calibri"/>
          <w:sz w:val="22"/>
          <w:szCs w:val="22"/>
        </w:rPr>
      </w:pPr>
      <w:r w:rsidRPr="00B23B47">
        <w:rPr>
          <w:rFonts w:ascii="Calibri" w:hAnsi="Calibri" w:cs="Calibri"/>
          <w:sz w:val="22"/>
          <w:szCs w:val="22"/>
        </w:rPr>
        <w:t>El Transportista deberá, dentro de los términos indicados cumplir con la entrega y recepción del Producto.</w:t>
      </w:r>
    </w:p>
    <w:p w:rsidR="00E0173E" w:rsidRPr="00B23B47" w:rsidRDefault="00E0173E" w:rsidP="00E0173E">
      <w:pPr>
        <w:pStyle w:val="Prrafodelista"/>
        <w:rPr>
          <w:rFonts w:ascii="Calibri" w:hAnsi="Calibri" w:cs="Calibri"/>
          <w:sz w:val="22"/>
          <w:szCs w:val="22"/>
        </w:rPr>
      </w:pPr>
    </w:p>
    <w:p w:rsidR="00E0173E" w:rsidRPr="00B23B47" w:rsidRDefault="00E0173E" w:rsidP="00BE5B19">
      <w:pPr>
        <w:pStyle w:val="Prrafodelista"/>
        <w:widowControl w:val="0"/>
        <w:numPr>
          <w:ilvl w:val="1"/>
          <w:numId w:val="47"/>
        </w:numPr>
        <w:shd w:val="clear" w:color="auto" w:fill="FFFFFF"/>
        <w:autoSpaceDE w:val="0"/>
        <w:autoSpaceDN w:val="0"/>
        <w:ind w:left="851" w:right="43" w:hanging="851"/>
        <w:contextualSpacing/>
        <w:jc w:val="both"/>
        <w:rPr>
          <w:rFonts w:ascii="Calibri" w:hAnsi="Calibri" w:cs="Calibri"/>
          <w:sz w:val="22"/>
          <w:szCs w:val="22"/>
        </w:rPr>
      </w:pPr>
      <w:r w:rsidRPr="00B23B47">
        <w:rPr>
          <w:rFonts w:ascii="Calibri" w:hAnsi="Calibri" w:cs="Calibri"/>
          <w:sz w:val="22"/>
          <w:szCs w:val="22"/>
        </w:rPr>
        <w:t xml:space="preserve">El Transportista entregará al Contratante el Producto en el Punto de Entrega, con las mismas especificaciones de calidad de origen. </w:t>
      </w:r>
    </w:p>
    <w:p w:rsidR="00E0173E" w:rsidRPr="00B23B47" w:rsidRDefault="00E0173E" w:rsidP="00E0173E">
      <w:pPr>
        <w:pStyle w:val="Prrafodelista"/>
        <w:rPr>
          <w:rFonts w:ascii="Calibri" w:hAnsi="Calibri" w:cs="Calibri"/>
          <w:sz w:val="22"/>
          <w:szCs w:val="22"/>
        </w:rPr>
      </w:pPr>
    </w:p>
    <w:p w:rsidR="00E0173E" w:rsidRPr="00B23B47" w:rsidRDefault="00E0173E" w:rsidP="00BE5B19">
      <w:pPr>
        <w:pStyle w:val="Prrafodelista"/>
        <w:widowControl w:val="0"/>
        <w:numPr>
          <w:ilvl w:val="1"/>
          <w:numId w:val="47"/>
        </w:numPr>
        <w:shd w:val="clear" w:color="auto" w:fill="FFFFFF"/>
        <w:autoSpaceDE w:val="0"/>
        <w:autoSpaceDN w:val="0"/>
        <w:ind w:left="851" w:right="43" w:hanging="851"/>
        <w:contextualSpacing/>
        <w:jc w:val="both"/>
        <w:rPr>
          <w:rFonts w:ascii="Calibri" w:hAnsi="Calibri" w:cs="Calibri"/>
          <w:sz w:val="22"/>
          <w:szCs w:val="22"/>
        </w:rPr>
      </w:pPr>
      <w:r w:rsidRPr="00B23B47">
        <w:rPr>
          <w:rFonts w:ascii="Calibri" w:hAnsi="Calibri" w:cs="Calibri"/>
          <w:sz w:val="22"/>
          <w:szCs w:val="22"/>
        </w:rPr>
        <w:t xml:space="preserve">El Contratante de así requerirlo podrá solicitar al Transportista la incorporación de un conductor relevo para ciertas rutas con tramo interno. </w:t>
      </w:r>
    </w:p>
    <w:p w:rsidR="00E0173E" w:rsidRPr="00B23B47" w:rsidRDefault="00E0173E" w:rsidP="00E0173E">
      <w:pPr>
        <w:pStyle w:val="Prrafodelista"/>
        <w:rPr>
          <w:rFonts w:ascii="Calibri" w:hAnsi="Calibri" w:cs="Calibri"/>
          <w:sz w:val="22"/>
          <w:szCs w:val="22"/>
        </w:rPr>
      </w:pPr>
    </w:p>
    <w:p w:rsidR="00E0173E" w:rsidRPr="00B23B47" w:rsidRDefault="00E0173E" w:rsidP="00E0173E">
      <w:pPr>
        <w:widowControl w:val="0"/>
        <w:shd w:val="clear" w:color="auto" w:fill="FFFFFF"/>
        <w:autoSpaceDE w:val="0"/>
        <w:autoSpaceDN w:val="0"/>
        <w:ind w:right="43"/>
        <w:jc w:val="both"/>
        <w:rPr>
          <w:rFonts w:ascii="Calibri" w:hAnsi="Calibri" w:cs="Calibri"/>
          <w:sz w:val="22"/>
          <w:szCs w:val="22"/>
          <w:u w:val="single"/>
        </w:rPr>
      </w:pPr>
      <w:r w:rsidRPr="00B23B47">
        <w:rPr>
          <w:rFonts w:ascii="Calibri" w:hAnsi="Calibri" w:cs="Calibri"/>
          <w:sz w:val="22"/>
          <w:szCs w:val="22"/>
          <w:u w:val="single"/>
        </w:rPr>
        <w:t>(Demás condiciones que se puedan generar a partir de la suscripción del presente contrato.)</w:t>
      </w:r>
    </w:p>
    <w:p w:rsidR="00E0173E" w:rsidRPr="00B23B47" w:rsidRDefault="00E0173E" w:rsidP="00E0173E">
      <w:pPr>
        <w:widowControl w:val="0"/>
        <w:shd w:val="clear" w:color="auto" w:fill="FFFFFF"/>
        <w:autoSpaceDE w:val="0"/>
        <w:autoSpaceDN w:val="0"/>
        <w:ind w:right="43"/>
        <w:jc w:val="both"/>
        <w:rPr>
          <w:rFonts w:ascii="Calibri" w:hAnsi="Calibri" w:cs="Calibri"/>
          <w:sz w:val="22"/>
          <w:szCs w:val="22"/>
        </w:rPr>
      </w:pPr>
    </w:p>
    <w:p w:rsidR="00E0173E" w:rsidRPr="00B23B47" w:rsidRDefault="00E0173E" w:rsidP="00E0173E">
      <w:pPr>
        <w:autoSpaceDE w:val="0"/>
        <w:autoSpaceDN w:val="0"/>
        <w:adjustRightInd w:val="0"/>
        <w:jc w:val="both"/>
        <w:rPr>
          <w:rFonts w:ascii="Calibri" w:hAnsi="Calibri" w:cs="Calibri"/>
          <w:b/>
          <w:sz w:val="22"/>
          <w:szCs w:val="22"/>
          <w:u w:val="single"/>
        </w:rPr>
      </w:pPr>
      <w:r w:rsidRPr="00B23B47">
        <w:rPr>
          <w:rFonts w:ascii="Calibri" w:hAnsi="Calibri" w:cs="Calibri"/>
          <w:b/>
          <w:sz w:val="22"/>
          <w:szCs w:val="22"/>
          <w:u w:val="single"/>
        </w:rPr>
        <w:t>CLAUSULA DÉCIMA OCTAVA.- OBLIGACIONES</w:t>
      </w:r>
    </w:p>
    <w:p w:rsidR="00E0173E" w:rsidRPr="00B23B47" w:rsidRDefault="00E0173E" w:rsidP="00E0173E">
      <w:pPr>
        <w:autoSpaceDE w:val="0"/>
        <w:autoSpaceDN w:val="0"/>
        <w:adjustRightInd w:val="0"/>
        <w:jc w:val="both"/>
        <w:rPr>
          <w:rFonts w:ascii="Calibri" w:hAnsi="Calibri" w:cs="Calibri"/>
          <w:b/>
          <w:sz w:val="22"/>
          <w:szCs w:val="22"/>
          <w:u w:val="single"/>
        </w:rPr>
      </w:pPr>
    </w:p>
    <w:p w:rsidR="00E0173E" w:rsidRPr="00B23B47" w:rsidRDefault="00E0173E" w:rsidP="00E0173E">
      <w:pPr>
        <w:autoSpaceDE w:val="0"/>
        <w:autoSpaceDN w:val="0"/>
        <w:adjustRightInd w:val="0"/>
        <w:jc w:val="both"/>
        <w:rPr>
          <w:rFonts w:ascii="Calibri" w:hAnsi="Calibri" w:cs="Calibri"/>
          <w:b/>
          <w:bCs/>
          <w:sz w:val="22"/>
          <w:szCs w:val="22"/>
        </w:rPr>
      </w:pPr>
      <w:r w:rsidRPr="00B23B47">
        <w:rPr>
          <w:rFonts w:ascii="Calibri" w:hAnsi="Calibri" w:cs="Calibri"/>
          <w:b/>
          <w:bCs/>
          <w:sz w:val="22"/>
          <w:szCs w:val="22"/>
        </w:rPr>
        <w:t>Obligaciones del Transportista:</w:t>
      </w:r>
    </w:p>
    <w:p w:rsidR="00E0173E" w:rsidRPr="00B23B47" w:rsidRDefault="00E0173E" w:rsidP="00E0173E">
      <w:pPr>
        <w:autoSpaceDE w:val="0"/>
        <w:autoSpaceDN w:val="0"/>
        <w:adjustRightInd w:val="0"/>
        <w:jc w:val="both"/>
        <w:rPr>
          <w:rFonts w:ascii="Calibri" w:hAnsi="Calibri" w:cs="Calibri"/>
          <w:b/>
          <w:bCs/>
          <w:sz w:val="22"/>
          <w:szCs w:val="22"/>
        </w:rPr>
      </w:pPr>
    </w:p>
    <w:p w:rsidR="00E0173E" w:rsidRPr="00B23B47" w:rsidRDefault="00E0173E" w:rsidP="00BE5B19">
      <w:pPr>
        <w:pStyle w:val="Prrafodelista"/>
        <w:numPr>
          <w:ilvl w:val="0"/>
          <w:numId w:val="36"/>
        </w:numPr>
        <w:ind w:left="851" w:hanging="284"/>
        <w:jc w:val="both"/>
        <w:rPr>
          <w:rFonts w:ascii="Calibri" w:hAnsi="Calibri" w:cs="Calibri"/>
          <w:color w:val="000000"/>
          <w:sz w:val="22"/>
          <w:szCs w:val="22"/>
          <w:lang w:val="es-BO"/>
        </w:rPr>
      </w:pPr>
      <w:r w:rsidRPr="00B23B47">
        <w:rPr>
          <w:rFonts w:ascii="Calibri" w:hAnsi="Calibri" w:cs="Calibri"/>
          <w:color w:val="000000"/>
          <w:sz w:val="22"/>
          <w:szCs w:val="22"/>
        </w:rPr>
        <w:t>Cumplir el Servicio con el personal y dentro de las especificaciones establecidas en el presente Contrato y conforme a procedimientos y normas técnicas usuales en trabajos de esta naturaleza.</w:t>
      </w:r>
      <w:r w:rsidRPr="00B23B47">
        <w:rPr>
          <w:rFonts w:ascii="Calibri" w:hAnsi="Calibri" w:cs="Calibri"/>
          <w:color w:val="000000"/>
          <w:sz w:val="22"/>
          <w:szCs w:val="22"/>
          <w:lang w:val="es-BO"/>
        </w:rPr>
        <w:t xml:space="preserve"> </w:t>
      </w:r>
    </w:p>
    <w:p w:rsidR="00E0173E" w:rsidRPr="00B23B47" w:rsidRDefault="00E0173E" w:rsidP="00E0173E">
      <w:pPr>
        <w:pStyle w:val="Prrafodelista"/>
        <w:ind w:left="851"/>
        <w:jc w:val="both"/>
        <w:rPr>
          <w:rFonts w:ascii="Calibri" w:hAnsi="Calibri" w:cs="Calibri"/>
          <w:color w:val="000000"/>
          <w:sz w:val="22"/>
          <w:szCs w:val="22"/>
          <w:lang w:val="es-BO"/>
        </w:rPr>
      </w:pPr>
    </w:p>
    <w:p w:rsidR="00E0173E" w:rsidRPr="00B23B47" w:rsidRDefault="00E0173E" w:rsidP="00BE5B19">
      <w:pPr>
        <w:pStyle w:val="Prrafodelista"/>
        <w:numPr>
          <w:ilvl w:val="0"/>
          <w:numId w:val="36"/>
        </w:numPr>
        <w:ind w:left="851" w:hanging="284"/>
        <w:jc w:val="both"/>
        <w:rPr>
          <w:rFonts w:ascii="Calibri" w:hAnsi="Calibri" w:cs="Calibri"/>
          <w:color w:val="000000"/>
          <w:sz w:val="22"/>
          <w:szCs w:val="22"/>
          <w:lang w:val="es-BO"/>
        </w:rPr>
      </w:pPr>
      <w:r w:rsidRPr="00B23B47">
        <w:rPr>
          <w:rFonts w:ascii="Calibri" w:hAnsi="Calibri" w:cs="Calibri"/>
          <w:color w:val="000000"/>
          <w:sz w:val="22"/>
          <w:szCs w:val="22"/>
          <w:lang w:val="es-BO"/>
        </w:rPr>
        <w:t xml:space="preserve">Mantener indemne al Contratante de cualquier reclamo, acción, proceso, que terceros efectúen por aspectos relacionados a las operaciones de transporte de los Productos, </w:t>
      </w:r>
      <w:r w:rsidRPr="00B23B47">
        <w:rPr>
          <w:rFonts w:ascii="Calibri" w:hAnsi="Calibri" w:cs="Calibri"/>
          <w:color w:val="000000"/>
          <w:sz w:val="22"/>
          <w:szCs w:val="22"/>
        </w:rPr>
        <w:t>debiendo mantener informado al Contratante de todos los reclamos que hubiera, haciendo llegar la documentación que corresponda.</w:t>
      </w:r>
    </w:p>
    <w:p w:rsidR="00E0173E" w:rsidRPr="00B23B47" w:rsidRDefault="00E0173E" w:rsidP="00E0173E">
      <w:pPr>
        <w:pStyle w:val="Prrafodelista"/>
        <w:rPr>
          <w:rFonts w:ascii="Calibri" w:hAnsi="Calibri" w:cs="Calibri"/>
          <w:color w:val="000000"/>
          <w:sz w:val="22"/>
          <w:szCs w:val="22"/>
          <w:lang w:val="es-BO"/>
        </w:rPr>
      </w:pPr>
    </w:p>
    <w:p w:rsidR="00E0173E" w:rsidRPr="00B23B47" w:rsidRDefault="00E0173E" w:rsidP="00BE5B19">
      <w:pPr>
        <w:pStyle w:val="Prrafodelista"/>
        <w:numPr>
          <w:ilvl w:val="0"/>
          <w:numId w:val="36"/>
        </w:numPr>
        <w:ind w:left="851" w:hanging="284"/>
        <w:jc w:val="both"/>
        <w:rPr>
          <w:rFonts w:ascii="Calibri" w:hAnsi="Calibri" w:cs="Calibri"/>
          <w:sz w:val="22"/>
          <w:szCs w:val="22"/>
          <w:lang w:val="es-ES_tradnl"/>
        </w:rPr>
      </w:pPr>
      <w:r w:rsidRPr="00B23B47">
        <w:rPr>
          <w:rFonts w:ascii="Calibri" w:hAnsi="Calibri" w:cs="Calibri"/>
          <w:sz w:val="22"/>
          <w:szCs w:val="22"/>
          <w:lang w:val="es-ES_tradnl"/>
        </w:rPr>
        <w:t>Cumplir con las normas laborables respecto al pago de incremento salarial, bonos, aguinaldo, doble aguinaldo, primas y cualquier otra obligación laboral, las cuales deben ser asumidas exclusivamente a cuenta y cargo del Transportista.</w:t>
      </w:r>
    </w:p>
    <w:p w:rsidR="00E0173E" w:rsidRPr="00B23B47" w:rsidRDefault="00E0173E" w:rsidP="00E0173E">
      <w:pPr>
        <w:pStyle w:val="Prrafodelista"/>
        <w:rPr>
          <w:rFonts w:ascii="Calibri" w:hAnsi="Calibri" w:cs="Calibri"/>
          <w:sz w:val="22"/>
          <w:szCs w:val="22"/>
          <w:lang w:val="es-ES_tradnl"/>
        </w:rPr>
      </w:pPr>
    </w:p>
    <w:p w:rsidR="00E0173E" w:rsidRPr="00B23B47" w:rsidRDefault="00E0173E" w:rsidP="00BE5B19">
      <w:pPr>
        <w:pStyle w:val="Prrafodelista"/>
        <w:numPr>
          <w:ilvl w:val="0"/>
          <w:numId w:val="36"/>
        </w:numPr>
        <w:ind w:left="851" w:hanging="284"/>
        <w:jc w:val="both"/>
        <w:rPr>
          <w:rFonts w:ascii="Calibri" w:hAnsi="Calibri" w:cs="Calibri"/>
          <w:sz w:val="22"/>
          <w:szCs w:val="22"/>
          <w:lang w:val="es-ES_tradnl"/>
        </w:rPr>
      </w:pPr>
      <w:r w:rsidRPr="00B23B47">
        <w:rPr>
          <w:rFonts w:ascii="Calibri" w:hAnsi="Calibri" w:cs="Calibri"/>
          <w:sz w:val="22"/>
          <w:szCs w:val="22"/>
          <w:lang w:val="es-ES_tradnl"/>
        </w:rPr>
        <w:t xml:space="preserve">Salvaguardar, liberar y mantener indemne al Contratante de la responsabilidad de todos y cualquiera reivindicaciones, reclamos, representaciones y procesos judiciales de cualquier naturaleza, relacionados con la ejecución del presente Contrato, cuya prestación es obligación del Transportista, así como reclamos de su personal y/o proveedores. </w:t>
      </w:r>
    </w:p>
    <w:p w:rsidR="00E0173E" w:rsidRPr="00B23B47" w:rsidRDefault="00E0173E" w:rsidP="00E0173E">
      <w:pPr>
        <w:pStyle w:val="Prrafodelista"/>
        <w:rPr>
          <w:rFonts w:ascii="Calibri" w:hAnsi="Calibri" w:cs="Calibri"/>
          <w:sz w:val="22"/>
          <w:szCs w:val="22"/>
          <w:lang w:val="es-ES_tradnl"/>
        </w:rPr>
      </w:pPr>
    </w:p>
    <w:p w:rsidR="00E0173E" w:rsidRPr="00B23B47" w:rsidRDefault="00E0173E" w:rsidP="00BE5B19">
      <w:pPr>
        <w:pStyle w:val="Prrafodelista"/>
        <w:numPr>
          <w:ilvl w:val="0"/>
          <w:numId w:val="36"/>
        </w:numPr>
        <w:autoSpaceDE w:val="0"/>
        <w:autoSpaceDN w:val="0"/>
        <w:adjustRightInd w:val="0"/>
        <w:ind w:left="851" w:hanging="284"/>
        <w:jc w:val="both"/>
        <w:rPr>
          <w:rFonts w:ascii="Calibri" w:hAnsi="Calibri" w:cs="Calibri"/>
          <w:sz w:val="22"/>
          <w:szCs w:val="22"/>
          <w:lang w:val="es-ES_tradnl"/>
        </w:rPr>
      </w:pPr>
      <w:r w:rsidRPr="00B23B47">
        <w:rPr>
          <w:rFonts w:ascii="Calibri" w:hAnsi="Calibri" w:cs="Calibri"/>
          <w:sz w:val="22"/>
          <w:szCs w:val="22"/>
          <w:lang w:val="es-ES_tradnl"/>
        </w:rPr>
        <w:t>Realizar el transporte del Producto de acuerdo a la Ley Aplicable y las autorizaciones y asegurar el cumplimiento de las mismas por parte de sus trabajadores y sus subcontratistas.</w:t>
      </w:r>
    </w:p>
    <w:p w:rsidR="00E0173E" w:rsidRPr="00B23B47" w:rsidRDefault="00E0173E" w:rsidP="00E0173E">
      <w:pPr>
        <w:pStyle w:val="Prrafodelista"/>
        <w:rPr>
          <w:rFonts w:ascii="Calibri" w:hAnsi="Calibri" w:cs="Calibri"/>
          <w:sz w:val="22"/>
          <w:szCs w:val="22"/>
          <w:lang w:val="es-ES_tradnl"/>
        </w:rPr>
      </w:pPr>
    </w:p>
    <w:p w:rsidR="00E0173E" w:rsidRPr="00B23B47" w:rsidRDefault="00E0173E" w:rsidP="00BE5B19">
      <w:pPr>
        <w:pStyle w:val="Prrafodelista"/>
        <w:numPr>
          <w:ilvl w:val="0"/>
          <w:numId w:val="36"/>
        </w:numPr>
        <w:autoSpaceDE w:val="0"/>
        <w:autoSpaceDN w:val="0"/>
        <w:adjustRightInd w:val="0"/>
        <w:ind w:left="851" w:hanging="284"/>
        <w:jc w:val="both"/>
        <w:rPr>
          <w:rFonts w:ascii="Calibri" w:hAnsi="Calibri" w:cs="Calibri"/>
          <w:b/>
          <w:bCs/>
          <w:sz w:val="22"/>
          <w:szCs w:val="22"/>
        </w:rPr>
      </w:pPr>
      <w:r w:rsidRPr="00B23B47">
        <w:rPr>
          <w:rFonts w:ascii="Calibri" w:hAnsi="Calibri" w:cs="Calibri"/>
          <w:color w:val="000000"/>
          <w:sz w:val="22"/>
          <w:szCs w:val="22"/>
          <w:lang w:val="es-BO"/>
        </w:rPr>
        <w:t>Cumplir y acatar por sí, por su personal, subcontratistas, las estipulaciones contenidas en toda norma de medio ambiente, salud, seguridad, así como normas del sector hidrocarburífero.</w:t>
      </w:r>
    </w:p>
    <w:p w:rsidR="00E0173E" w:rsidRPr="00B23B47" w:rsidRDefault="00E0173E" w:rsidP="00E0173E">
      <w:pPr>
        <w:pStyle w:val="Prrafodelista"/>
        <w:rPr>
          <w:rFonts w:ascii="Calibri" w:hAnsi="Calibri" w:cs="Calibri"/>
          <w:color w:val="000000"/>
          <w:sz w:val="22"/>
          <w:szCs w:val="22"/>
          <w:lang w:val="es-BO"/>
        </w:rPr>
      </w:pPr>
    </w:p>
    <w:p w:rsidR="00E0173E" w:rsidRPr="00B23B47" w:rsidRDefault="00E0173E" w:rsidP="00BE5B19">
      <w:pPr>
        <w:pStyle w:val="Prrafodelista"/>
        <w:numPr>
          <w:ilvl w:val="0"/>
          <w:numId w:val="36"/>
        </w:numPr>
        <w:autoSpaceDE w:val="0"/>
        <w:autoSpaceDN w:val="0"/>
        <w:adjustRightInd w:val="0"/>
        <w:ind w:left="851" w:hanging="284"/>
        <w:jc w:val="both"/>
        <w:rPr>
          <w:rFonts w:ascii="Calibri" w:hAnsi="Calibri" w:cs="Calibri"/>
          <w:b/>
          <w:bCs/>
          <w:sz w:val="22"/>
          <w:szCs w:val="22"/>
        </w:rPr>
      </w:pPr>
      <w:r w:rsidRPr="00B23B47">
        <w:rPr>
          <w:rFonts w:ascii="Calibri" w:hAnsi="Calibri" w:cs="Calibri"/>
          <w:color w:val="000000"/>
          <w:sz w:val="22"/>
          <w:szCs w:val="22"/>
          <w:lang w:val="es-BO"/>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E0173E" w:rsidRPr="00B23B47" w:rsidRDefault="00E0173E" w:rsidP="00E0173E">
      <w:pPr>
        <w:pStyle w:val="Prrafodelista"/>
        <w:rPr>
          <w:rFonts w:ascii="Calibri" w:hAnsi="Calibri" w:cs="Calibri"/>
          <w:b/>
          <w:bCs/>
          <w:sz w:val="22"/>
          <w:szCs w:val="22"/>
        </w:rPr>
      </w:pPr>
    </w:p>
    <w:p w:rsidR="00E0173E" w:rsidRPr="00B23B47" w:rsidRDefault="00E0173E" w:rsidP="00BE5B19">
      <w:pPr>
        <w:pStyle w:val="Prrafodelista"/>
        <w:numPr>
          <w:ilvl w:val="0"/>
          <w:numId w:val="36"/>
        </w:numPr>
        <w:autoSpaceDE w:val="0"/>
        <w:autoSpaceDN w:val="0"/>
        <w:adjustRightInd w:val="0"/>
        <w:ind w:left="851" w:hanging="284"/>
        <w:jc w:val="both"/>
        <w:rPr>
          <w:rFonts w:ascii="Calibri" w:hAnsi="Calibri" w:cs="Calibri"/>
          <w:b/>
          <w:bCs/>
          <w:sz w:val="22"/>
          <w:szCs w:val="22"/>
        </w:rPr>
      </w:pPr>
      <w:r w:rsidRPr="00B23B47">
        <w:rPr>
          <w:rFonts w:ascii="Calibri" w:hAnsi="Calibri" w:cs="Calibri"/>
          <w:sz w:val="22"/>
          <w:szCs w:val="22"/>
        </w:rPr>
        <w:t xml:space="preserve">Coordinar con el </w:t>
      </w:r>
      <w:r w:rsidRPr="00B23B47">
        <w:rPr>
          <w:rFonts w:ascii="Calibri" w:hAnsi="Calibri" w:cs="Calibri"/>
          <w:bCs/>
          <w:sz w:val="22"/>
          <w:szCs w:val="22"/>
        </w:rPr>
        <w:t>Contratante</w:t>
      </w:r>
      <w:r w:rsidRPr="00B23B47">
        <w:rPr>
          <w:rFonts w:ascii="Calibri" w:hAnsi="Calibri" w:cs="Calibri"/>
          <w:sz w:val="22"/>
          <w:szCs w:val="22"/>
        </w:rPr>
        <w:t xml:space="preserve">, los volúmenes de Producto a ser </w:t>
      </w:r>
      <w:r w:rsidRPr="00B23B47">
        <w:rPr>
          <w:rFonts w:ascii="Calibri" w:hAnsi="Calibri" w:cs="Calibri"/>
          <w:bCs/>
          <w:sz w:val="22"/>
          <w:szCs w:val="22"/>
        </w:rPr>
        <w:t xml:space="preserve">entregados en el </w:t>
      </w:r>
      <w:r w:rsidRPr="00B23B47">
        <w:rPr>
          <w:rFonts w:ascii="Calibri" w:hAnsi="Calibri" w:cs="Calibri"/>
          <w:sz w:val="22"/>
          <w:szCs w:val="22"/>
        </w:rPr>
        <w:t xml:space="preserve">Punto de Entrega. </w:t>
      </w:r>
    </w:p>
    <w:p w:rsidR="00E0173E" w:rsidRPr="00B23B47" w:rsidRDefault="00E0173E" w:rsidP="00BE5B19">
      <w:pPr>
        <w:pStyle w:val="Prrafodelista"/>
        <w:numPr>
          <w:ilvl w:val="0"/>
          <w:numId w:val="36"/>
        </w:numPr>
        <w:autoSpaceDE w:val="0"/>
        <w:autoSpaceDN w:val="0"/>
        <w:adjustRightInd w:val="0"/>
        <w:ind w:left="851" w:right="33" w:hanging="284"/>
        <w:jc w:val="both"/>
        <w:rPr>
          <w:rFonts w:ascii="Calibri" w:hAnsi="Calibri" w:cs="Calibri"/>
          <w:sz w:val="22"/>
          <w:szCs w:val="22"/>
          <w:lang w:val="es-ES_tradnl"/>
        </w:rPr>
      </w:pPr>
      <w:r w:rsidRPr="00B23B47">
        <w:rPr>
          <w:rFonts w:ascii="Calibri" w:hAnsi="Calibri" w:cs="Calibri"/>
          <w:sz w:val="22"/>
          <w:szCs w:val="22"/>
        </w:rPr>
        <w:t>Mantener el Producto a ser transportado en las mismas condiciones de calidad, cantidad y número de precintos de seguridad, mientras se encuentra bajo su responsabilidad, control y riesgo del Transportista.</w:t>
      </w:r>
      <w:r w:rsidRPr="00B23B47">
        <w:rPr>
          <w:rFonts w:ascii="Calibri" w:hAnsi="Calibri" w:cs="Calibri"/>
          <w:sz w:val="22"/>
          <w:szCs w:val="22"/>
          <w:lang w:val="es-ES_tradnl"/>
        </w:rPr>
        <w:t xml:space="preserve"> </w:t>
      </w:r>
    </w:p>
    <w:p w:rsidR="00E0173E" w:rsidRPr="00B23B47" w:rsidRDefault="00E0173E" w:rsidP="00E0173E">
      <w:pPr>
        <w:pStyle w:val="Prrafodelista"/>
        <w:rPr>
          <w:rFonts w:ascii="Calibri" w:hAnsi="Calibri" w:cs="Calibri"/>
          <w:sz w:val="22"/>
          <w:szCs w:val="22"/>
          <w:lang w:val="es-ES_tradnl"/>
        </w:rPr>
      </w:pPr>
    </w:p>
    <w:p w:rsidR="00E0173E" w:rsidRPr="00B23B47" w:rsidRDefault="00E0173E" w:rsidP="00BE5B19">
      <w:pPr>
        <w:pStyle w:val="Prrafodelista"/>
        <w:numPr>
          <w:ilvl w:val="0"/>
          <w:numId w:val="36"/>
        </w:numPr>
        <w:ind w:left="851" w:hanging="284"/>
        <w:jc w:val="both"/>
        <w:rPr>
          <w:rFonts w:ascii="Calibri" w:hAnsi="Calibri" w:cs="Calibri"/>
          <w:sz w:val="22"/>
          <w:szCs w:val="22"/>
          <w:lang w:val="es-ES_tradnl"/>
        </w:rPr>
      </w:pPr>
      <w:r w:rsidRPr="00B23B47">
        <w:rPr>
          <w:rFonts w:ascii="Calibri" w:hAnsi="Calibri" w:cs="Calibri"/>
          <w:sz w:val="22"/>
          <w:szCs w:val="22"/>
          <w:lang w:val="es-ES_tradnl"/>
        </w:rPr>
        <w:t>Cumplir con los requisitos mínimos establecidos en el Anexo _____</w:t>
      </w:r>
    </w:p>
    <w:p w:rsidR="00E0173E" w:rsidRPr="00B23B47" w:rsidRDefault="00E0173E" w:rsidP="00E0173E">
      <w:pPr>
        <w:pStyle w:val="Prrafodelista"/>
        <w:rPr>
          <w:rFonts w:ascii="Calibri" w:hAnsi="Calibri" w:cs="Calibri"/>
          <w:sz w:val="22"/>
          <w:szCs w:val="22"/>
          <w:lang w:val="es-ES_tradnl"/>
        </w:rPr>
      </w:pPr>
    </w:p>
    <w:p w:rsidR="00E0173E" w:rsidRPr="00B23B47" w:rsidRDefault="00E0173E" w:rsidP="00BE5B19">
      <w:pPr>
        <w:pStyle w:val="Prrafodelista"/>
        <w:numPr>
          <w:ilvl w:val="0"/>
          <w:numId w:val="36"/>
        </w:numPr>
        <w:ind w:left="851" w:hanging="284"/>
        <w:jc w:val="both"/>
        <w:rPr>
          <w:rFonts w:ascii="Calibri" w:hAnsi="Calibri" w:cs="Calibri"/>
          <w:sz w:val="22"/>
          <w:szCs w:val="22"/>
          <w:lang w:val="es-ES_tradnl"/>
        </w:rPr>
      </w:pPr>
      <w:r w:rsidRPr="00B23B47">
        <w:rPr>
          <w:rFonts w:ascii="Calibri" w:hAnsi="Calibri" w:cs="Calibri"/>
          <w:sz w:val="22"/>
          <w:szCs w:val="22"/>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E0173E" w:rsidRPr="00B23B47" w:rsidRDefault="00E0173E" w:rsidP="00E0173E">
      <w:pPr>
        <w:pStyle w:val="Prrafodelista"/>
        <w:rPr>
          <w:rFonts w:ascii="Calibri" w:hAnsi="Calibri" w:cs="Calibri"/>
          <w:sz w:val="22"/>
          <w:szCs w:val="22"/>
          <w:lang w:val="es-ES_tradnl"/>
        </w:rPr>
      </w:pPr>
    </w:p>
    <w:p w:rsidR="00E0173E" w:rsidRPr="00B23B47" w:rsidRDefault="00E0173E" w:rsidP="00BE5B19">
      <w:pPr>
        <w:pStyle w:val="Prrafodelista"/>
        <w:numPr>
          <w:ilvl w:val="0"/>
          <w:numId w:val="36"/>
        </w:numPr>
        <w:autoSpaceDE w:val="0"/>
        <w:autoSpaceDN w:val="0"/>
        <w:adjustRightInd w:val="0"/>
        <w:ind w:left="851" w:right="33" w:hanging="284"/>
        <w:jc w:val="both"/>
        <w:rPr>
          <w:rFonts w:ascii="Calibri" w:hAnsi="Calibri" w:cs="Calibri"/>
          <w:sz w:val="22"/>
          <w:szCs w:val="22"/>
          <w:lang w:val="es-ES_tradnl"/>
        </w:rPr>
      </w:pPr>
      <w:r w:rsidRPr="00B23B47">
        <w:rPr>
          <w:rFonts w:ascii="Calibri" w:hAnsi="Calibri" w:cs="Calibri"/>
          <w:sz w:val="22"/>
          <w:szCs w:val="22"/>
          <w:lang w:val="es-ES_tradnl"/>
        </w:rPr>
        <w:t>El Transportista tiene la obligación de presentar la documentación detallada en la cláusula séptima del presente Contrato, concerniente a la facturación y forma de pago.</w:t>
      </w:r>
    </w:p>
    <w:p w:rsidR="00E0173E" w:rsidRPr="00B23B47" w:rsidRDefault="00E0173E" w:rsidP="00E0173E">
      <w:pPr>
        <w:pStyle w:val="Prrafodelista"/>
        <w:rPr>
          <w:rFonts w:ascii="Calibri" w:hAnsi="Calibri" w:cs="Calibri"/>
          <w:sz w:val="22"/>
          <w:szCs w:val="22"/>
          <w:lang w:val="es-ES_tradnl"/>
        </w:rPr>
      </w:pPr>
    </w:p>
    <w:p w:rsidR="00E0173E" w:rsidRPr="00B23B47" w:rsidRDefault="00E0173E" w:rsidP="00BE5B19">
      <w:pPr>
        <w:pStyle w:val="Prrafodelista"/>
        <w:numPr>
          <w:ilvl w:val="0"/>
          <w:numId w:val="36"/>
        </w:numPr>
        <w:ind w:left="851" w:hanging="284"/>
        <w:jc w:val="both"/>
        <w:rPr>
          <w:rFonts w:ascii="Calibri" w:hAnsi="Calibri" w:cs="Calibri"/>
          <w:color w:val="000000"/>
          <w:sz w:val="22"/>
          <w:szCs w:val="22"/>
          <w:lang w:val="es-BO"/>
        </w:rPr>
      </w:pPr>
      <w:r w:rsidRPr="00B23B47">
        <w:rPr>
          <w:rFonts w:ascii="Calibri" w:hAnsi="Calibri" w:cs="Calibri"/>
          <w:color w:val="000000"/>
          <w:sz w:val="22"/>
          <w:szCs w:val="22"/>
          <w:lang w:val="es-BO"/>
        </w:rPr>
        <w:t>El Transportista será responsable de mantener vigente y renovar las pólizas de seguro exigidas por el presente Contrato.</w:t>
      </w:r>
    </w:p>
    <w:p w:rsidR="00E0173E" w:rsidRPr="00B23B47" w:rsidRDefault="00E0173E" w:rsidP="00E0173E">
      <w:pPr>
        <w:pStyle w:val="Prrafodelista"/>
        <w:rPr>
          <w:rFonts w:ascii="Calibri" w:hAnsi="Calibri" w:cs="Calibri"/>
          <w:color w:val="000000"/>
          <w:sz w:val="22"/>
          <w:szCs w:val="22"/>
          <w:lang w:val="es-BO"/>
        </w:rPr>
      </w:pPr>
    </w:p>
    <w:p w:rsidR="00E0173E" w:rsidRPr="00B23B47" w:rsidRDefault="00E0173E" w:rsidP="00BE5B19">
      <w:pPr>
        <w:pStyle w:val="Prrafodelista"/>
        <w:numPr>
          <w:ilvl w:val="0"/>
          <w:numId w:val="36"/>
        </w:numPr>
        <w:ind w:left="851" w:hanging="284"/>
        <w:jc w:val="both"/>
        <w:rPr>
          <w:rFonts w:ascii="Calibri" w:hAnsi="Calibri" w:cs="Calibri"/>
          <w:color w:val="000000"/>
          <w:sz w:val="22"/>
          <w:szCs w:val="22"/>
          <w:lang w:val="es-BO"/>
        </w:rPr>
      </w:pPr>
      <w:r w:rsidRPr="00B23B47">
        <w:rPr>
          <w:rFonts w:ascii="Calibri" w:hAnsi="Calibri" w:cs="Calibri"/>
          <w:color w:val="000000"/>
          <w:sz w:val="22"/>
          <w:szCs w:val="22"/>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E0173E" w:rsidRPr="00B23B47" w:rsidRDefault="00E0173E" w:rsidP="00E0173E">
      <w:pPr>
        <w:pStyle w:val="Prrafodelista"/>
        <w:rPr>
          <w:rFonts w:ascii="Calibri" w:hAnsi="Calibri" w:cs="Calibri"/>
          <w:color w:val="000000"/>
          <w:sz w:val="22"/>
          <w:szCs w:val="22"/>
          <w:lang w:val="es-BO"/>
        </w:rPr>
      </w:pPr>
    </w:p>
    <w:p w:rsidR="00E0173E" w:rsidRPr="00B23B47" w:rsidRDefault="00E0173E" w:rsidP="00BE5B19">
      <w:pPr>
        <w:pStyle w:val="Prrafodelista"/>
        <w:numPr>
          <w:ilvl w:val="0"/>
          <w:numId w:val="36"/>
        </w:numPr>
        <w:ind w:left="851" w:hanging="284"/>
        <w:jc w:val="both"/>
        <w:rPr>
          <w:rFonts w:ascii="Calibri" w:hAnsi="Calibri" w:cs="Calibri"/>
          <w:color w:val="000000"/>
          <w:sz w:val="22"/>
          <w:szCs w:val="22"/>
          <w:lang w:val="es-BO"/>
        </w:rPr>
      </w:pPr>
      <w:r w:rsidRPr="00B23B47">
        <w:rPr>
          <w:rFonts w:ascii="Calibri" w:hAnsi="Calibri" w:cs="Calibri"/>
          <w:color w:val="000000"/>
          <w:sz w:val="22"/>
          <w:szCs w:val="22"/>
          <w:lang w:val="es-BO"/>
        </w:rPr>
        <w:t xml:space="preserve">Ninguna subcontratación liberará al Transportista de cualquier responsabilidad bajo el Contrato.  </w:t>
      </w:r>
    </w:p>
    <w:p w:rsidR="00E0173E" w:rsidRPr="00B23B47" w:rsidRDefault="00E0173E" w:rsidP="00E0173E">
      <w:pPr>
        <w:pStyle w:val="Prrafodelista"/>
        <w:rPr>
          <w:rFonts w:ascii="Calibri" w:hAnsi="Calibri" w:cs="Calibri"/>
          <w:color w:val="000000"/>
          <w:sz w:val="22"/>
          <w:szCs w:val="22"/>
          <w:lang w:val="es-BO"/>
        </w:rPr>
      </w:pPr>
    </w:p>
    <w:p w:rsidR="00E0173E" w:rsidRPr="00B23B47" w:rsidRDefault="00E0173E" w:rsidP="00BE5B19">
      <w:pPr>
        <w:pStyle w:val="Prrafodelista"/>
        <w:numPr>
          <w:ilvl w:val="0"/>
          <w:numId w:val="36"/>
        </w:numPr>
        <w:ind w:left="851" w:hanging="284"/>
        <w:jc w:val="both"/>
        <w:rPr>
          <w:rFonts w:ascii="Calibri" w:hAnsi="Calibri" w:cs="Calibri"/>
          <w:color w:val="000000"/>
          <w:sz w:val="22"/>
          <w:szCs w:val="22"/>
          <w:lang w:val="es-BO"/>
        </w:rPr>
      </w:pPr>
      <w:r w:rsidRPr="00B23B47">
        <w:rPr>
          <w:rFonts w:ascii="Calibri" w:hAnsi="Calibri" w:cs="Calibri"/>
          <w:color w:val="000000"/>
          <w:sz w:val="22"/>
          <w:szCs w:val="22"/>
          <w:lang w:val="es-BO"/>
        </w:rPr>
        <w:t>De ocurrir desabastecimiento y/o incumplimiento en la provisión de Productos a los clientes del Contratante, por causas atribuibles al Transportista;  este será responsable de los daños, perjuicios y sanciones emergentes.</w:t>
      </w:r>
    </w:p>
    <w:p w:rsidR="00E0173E" w:rsidRPr="00B23B47" w:rsidRDefault="00E0173E" w:rsidP="00E0173E">
      <w:pPr>
        <w:pStyle w:val="Prrafodelista"/>
        <w:rPr>
          <w:rFonts w:ascii="Calibri" w:hAnsi="Calibri" w:cs="Calibri"/>
          <w:color w:val="000000"/>
          <w:sz w:val="22"/>
          <w:szCs w:val="22"/>
          <w:lang w:val="es-BO"/>
        </w:rPr>
      </w:pPr>
    </w:p>
    <w:p w:rsidR="00E0173E" w:rsidRPr="00B23B47" w:rsidRDefault="00E0173E" w:rsidP="00BE5B19">
      <w:pPr>
        <w:pStyle w:val="Prrafodelista"/>
        <w:numPr>
          <w:ilvl w:val="0"/>
          <w:numId w:val="36"/>
        </w:numPr>
        <w:ind w:left="851" w:hanging="284"/>
        <w:jc w:val="both"/>
        <w:rPr>
          <w:rFonts w:ascii="Calibri" w:hAnsi="Calibri" w:cs="Calibri"/>
          <w:sz w:val="22"/>
          <w:szCs w:val="22"/>
        </w:rPr>
      </w:pPr>
      <w:r w:rsidRPr="00B23B47">
        <w:rPr>
          <w:rFonts w:ascii="Calibri" w:hAnsi="Calibri" w:cs="Calibri"/>
          <w:sz w:val="22"/>
          <w:szCs w:val="22"/>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E0173E" w:rsidRPr="00B23B47" w:rsidRDefault="00E0173E" w:rsidP="00E0173E">
      <w:pPr>
        <w:widowControl w:val="0"/>
        <w:jc w:val="both"/>
        <w:rPr>
          <w:rFonts w:ascii="Calibri" w:hAnsi="Calibri" w:cs="Calibri"/>
          <w:sz w:val="22"/>
          <w:szCs w:val="22"/>
          <w:lang w:eastAsia="es-ES"/>
        </w:rPr>
      </w:pPr>
    </w:p>
    <w:p w:rsidR="00E0173E" w:rsidRPr="00B23B47" w:rsidRDefault="00E0173E" w:rsidP="00E0173E">
      <w:pPr>
        <w:widowControl w:val="0"/>
        <w:jc w:val="both"/>
        <w:rPr>
          <w:rFonts w:ascii="Calibri" w:hAnsi="Calibri" w:cs="Calibri"/>
          <w:sz w:val="22"/>
          <w:szCs w:val="22"/>
          <w:lang w:eastAsia="es-ES"/>
        </w:rPr>
      </w:pPr>
      <w:r w:rsidRPr="00B23B47">
        <w:rPr>
          <w:rFonts w:ascii="Calibri" w:hAnsi="Calibri" w:cs="Calibri"/>
          <w:sz w:val="22"/>
          <w:szCs w:val="22"/>
          <w:lang w:eastAsia="es-ES"/>
        </w:rPr>
        <w:t xml:space="preserve">Las demás obligaciones a su cargo que sin estar expresamente mencionadas, emerjan del presente Contrato. </w:t>
      </w:r>
    </w:p>
    <w:p w:rsidR="00E0173E" w:rsidRPr="00B23B47" w:rsidRDefault="00E0173E" w:rsidP="00E0173E">
      <w:pPr>
        <w:widowControl w:val="0"/>
        <w:jc w:val="both"/>
        <w:rPr>
          <w:rFonts w:ascii="Calibri" w:hAnsi="Calibri" w:cs="Calibri"/>
          <w:sz w:val="22"/>
          <w:szCs w:val="22"/>
          <w:lang w:eastAsia="es-ES"/>
        </w:rPr>
      </w:pPr>
    </w:p>
    <w:p w:rsidR="00E0173E" w:rsidRPr="00B23B47" w:rsidRDefault="00E0173E" w:rsidP="00E0173E">
      <w:pPr>
        <w:autoSpaceDE w:val="0"/>
        <w:autoSpaceDN w:val="0"/>
        <w:adjustRightInd w:val="0"/>
        <w:jc w:val="both"/>
        <w:rPr>
          <w:rFonts w:ascii="Calibri" w:hAnsi="Calibri" w:cs="Calibri"/>
          <w:b/>
          <w:sz w:val="22"/>
          <w:szCs w:val="22"/>
          <w:u w:val="single"/>
        </w:rPr>
      </w:pPr>
      <w:r w:rsidRPr="00B23B47">
        <w:rPr>
          <w:rFonts w:ascii="Calibri" w:hAnsi="Calibri" w:cs="Calibri"/>
          <w:b/>
          <w:sz w:val="22"/>
          <w:szCs w:val="22"/>
          <w:u w:val="single"/>
        </w:rPr>
        <w:t>CLAUSULA DECIMA NOVENA.- PERSONAL Y EQUIPO DEL SERVICIO</w:t>
      </w:r>
    </w:p>
    <w:p w:rsidR="00E0173E" w:rsidRPr="00B23B47" w:rsidRDefault="00E0173E" w:rsidP="00E0173E">
      <w:pPr>
        <w:ind w:left="709" w:hanging="709"/>
        <w:jc w:val="both"/>
        <w:rPr>
          <w:rFonts w:ascii="Calibri" w:hAnsi="Calibri" w:cs="Calibri"/>
          <w:color w:val="000000"/>
          <w:sz w:val="22"/>
          <w:szCs w:val="22"/>
          <w:lang w:val="es-BO"/>
        </w:rPr>
      </w:pPr>
    </w:p>
    <w:p w:rsidR="00E0173E" w:rsidRPr="00B23B47" w:rsidRDefault="00E0173E" w:rsidP="00BE5B19">
      <w:pPr>
        <w:pStyle w:val="Prrafodelista"/>
        <w:widowControl w:val="0"/>
        <w:numPr>
          <w:ilvl w:val="0"/>
          <w:numId w:val="47"/>
        </w:numPr>
        <w:shd w:val="clear" w:color="auto" w:fill="FFFFFF"/>
        <w:autoSpaceDE w:val="0"/>
        <w:autoSpaceDN w:val="0"/>
        <w:ind w:right="43"/>
        <w:contextualSpacing/>
        <w:jc w:val="both"/>
        <w:rPr>
          <w:rFonts w:ascii="Calibri" w:hAnsi="Calibri" w:cs="Calibri"/>
          <w:vanish/>
          <w:sz w:val="22"/>
          <w:szCs w:val="22"/>
        </w:rPr>
      </w:pPr>
    </w:p>
    <w:p w:rsidR="00E0173E" w:rsidRPr="00B23B47" w:rsidRDefault="00E0173E" w:rsidP="00BE5B19">
      <w:pPr>
        <w:pStyle w:val="Prrafodelista"/>
        <w:widowControl w:val="0"/>
        <w:numPr>
          <w:ilvl w:val="0"/>
          <w:numId w:val="47"/>
        </w:numPr>
        <w:shd w:val="clear" w:color="auto" w:fill="FFFFFF"/>
        <w:autoSpaceDE w:val="0"/>
        <w:autoSpaceDN w:val="0"/>
        <w:ind w:right="43"/>
        <w:contextualSpacing/>
        <w:jc w:val="both"/>
        <w:rPr>
          <w:rFonts w:ascii="Calibri" w:hAnsi="Calibri" w:cs="Calibri"/>
          <w:vanish/>
          <w:sz w:val="22"/>
          <w:szCs w:val="22"/>
        </w:rPr>
      </w:pPr>
    </w:p>
    <w:p w:rsidR="00E0173E" w:rsidRPr="00B23B47" w:rsidRDefault="00E0173E" w:rsidP="00BE5B19">
      <w:pPr>
        <w:pStyle w:val="Prrafodelista"/>
        <w:widowControl w:val="0"/>
        <w:numPr>
          <w:ilvl w:val="1"/>
          <w:numId w:val="47"/>
        </w:numPr>
        <w:shd w:val="clear" w:color="auto" w:fill="FFFFFF"/>
        <w:autoSpaceDE w:val="0"/>
        <w:autoSpaceDN w:val="0"/>
        <w:ind w:left="851" w:right="43" w:hanging="851"/>
        <w:contextualSpacing/>
        <w:jc w:val="both"/>
        <w:rPr>
          <w:rFonts w:ascii="Calibri" w:hAnsi="Calibri" w:cs="Calibri"/>
          <w:sz w:val="22"/>
          <w:szCs w:val="22"/>
        </w:rPr>
      </w:pPr>
      <w:r w:rsidRPr="00B23B47">
        <w:rPr>
          <w:rFonts w:ascii="Calibri" w:hAnsi="Calibri" w:cs="Calibri"/>
          <w:sz w:val="22"/>
          <w:szCs w:val="22"/>
        </w:rPr>
        <w:t>El Transportista declara conocer y se obliga a cumplir las leyes, regulaciones y normas sobre transporte, operación y manipuleo de productos derivados de petróleo que son consideradas sustancias peligrosas.</w:t>
      </w:r>
    </w:p>
    <w:p w:rsidR="00E0173E" w:rsidRPr="00B23B47" w:rsidRDefault="00E0173E" w:rsidP="00E0173E">
      <w:pPr>
        <w:pStyle w:val="Prrafodelista"/>
        <w:widowControl w:val="0"/>
        <w:shd w:val="clear" w:color="auto" w:fill="FFFFFF"/>
        <w:autoSpaceDE w:val="0"/>
        <w:autoSpaceDN w:val="0"/>
        <w:ind w:left="851" w:right="43"/>
        <w:jc w:val="both"/>
        <w:rPr>
          <w:rFonts w:ascii="Calibri" w:hAnsi="Calibri" w:cs="Calibri"/>
          <w:sz w:val="22"/>
          <w:szCs w:val="22"/>
        </w:rPr>
      </w:pPr>
    </w:p>
    <w:p w:rsidR="00E0173E" w:rsidRPr="00B23B47" w:rsidRDefault="00E0173E" w:rsidP="00BE5B19">
      <w:pPr>
        <w:pStyle w:val="Prrafodelista"/>
        <w:widowControl w:val="0"/>
        <w:numPr>
          <w:ilvl w:val="1"/>
          <w:numId w:val="47"/>
        </w:numPr>
        <w:shd w:val="clear" w:color="auto" w:fill="FFFFFF"/>
        <w:autoSpaceDE w:val="0"/>
        <w:autoSpaceDN w:val="0"/>
        <w:ind w:left="851" w:right="43" w:hanging="851"/>
        <w:contextualSpacing/>
        <w:jc w:val="both"/>
        <w:rPr>
          <w:rFonts w:ascii="Calibri" w:hAnsi="Calibri" w:cs="Calibri"/>
          <w:sz w:val="22"/>
          <w:szCs w:val="22"/>
        </w:rPr>
      </w:pPr>
      <w:r w:rsidRPr="00B23B47">
        <w:rPr>
          <w:rFonts w:ascii="Calibri" w:hAnsi="Calibri" w:cs="Calibri"/>
          <w:sz w:val="22"/>
          <w:szCs w:val="22"/>
        </w:rPr>
        <w:t>En caso que el Transportista requiera Camiones Cisterna adicionales deberá cumplir con lo  establecido en el presente Contrato.</w:t>
      </w:r>
    </w:p>
    <w:p w:rsidR="00E0173E" w:rsidRPr="00B23B47" w:rsidRDefault="00E0173E" w:rsidP="00E0173E">
      <w:pPr>
        <w:pStyle w:val="Prrafodelista"/>
        <w:rPr>
          <w:rFonts w:ascii="Calibri" w:hAnsi="Calibri" w:cs="Calibri"/>
          <w:sz w:val="22"/>
          <w:szCs w:val="22"/>
        </w:rPr>
      </w:pPr>
    </w:p>
    <w:p w:rsidR="00E0173E" w:rsidRPr="00B23B47" w:rsidRDefault="00E0173E" w:rsidP="00BE5B19">
      <w:pPr>
        <w:pStyle w:val="Prrafodelista"/>
        <w:widowControl w:val="0"/>
        <w:numPr>
          <w:ilvl w:val="1"/>
          <w:numId w:val="47"/>
        </w:numPr>
        <w:shd w:val="clear" w:color="auto" w:fill="FFFFFF"/>
        <w:autoSpaceDE w:val="0"/>
        <w:autoSpaceDN w:val="0"/>
        <w:ind w:left="851" w:right="43" w:hanging="851"/>
        <w:contextualSpacing/>
        <w:jc w:val="both"/>
        <w:rPr>
          <w:rFonts w:ascii="Calibri" w:hAnsi="Calibri" w:cs="Calibri"/>
          <w:sz w:val="22"/>
          <w:szCs w:val="22"/>
        </w:rPr>
      </w:pPr>
      <w:r w:rsidRPr="00B23B47">
        <w:rPr>
          <w:rFonts w:ascii="Calibri" w:hAnsi="Calibri" w:cs="Calibri"/>
          <w:sz w:val="22"/>
          <w:szCs w:val="22"/>
        </w:rPr>
        <w:t xml:space="preserve">El Transportista se obliga a cumplir el presente Contrato con personal experimentado y entrenado en transporte de hidrocarburos conforme a la Ley Aplicable. </w:t>
      </w:r>
    </w:p>
    <w:p w:rsidR="00E0173E" w:rsidRPr="00B23B47" w:rsidRDefault="00E0173E" w:rsidP="00E0173E">
      <w:pPr>
        <w:pStyle w:val="Prrafodelista"/>
        <w:rPr>
          <w:rFonts w:ascii="Calibri" w:hAnsi="Calibri" w:cs="Calibri"/>
          <w:sz w:val="22"/>
          <w:szCs w:val="22"/>
        </w:rPr>
      </w:pPr>
    </w:p>
    <w:p w:rsidR="00E0173E" w:rsidRPr="00B23B47" w:rsidRDefault="00E0173E" w:rsidP="00BE5B19">
      <w:pPr>
        <w:pStyle w:val="Prrafodelista"/>
        <w:widowControl w:val="0"/>
        <w:numPr>
          <w:ilvl w:val="1"/>
          <w:numId w:val="47"/>
        </w:numPr>
        <w:shd w:val="clear" w:color="auto" w:fill="FFFFFF"/>
        <w:autoSpaceDE w:val="0"/>
        <w:autoSpaceDN w:val="0"/>
        <w:ind w:left="851" w:right="43" w:hanging="851"/>
        <w:contextualSpacing/>
        <w:jc w:val="both"/>
        <w:rPr>
          <w:rFonts w:ascii="Calibri" w:hAnsi="Calibri" w:cs="Calibri"/>
          <w:sz w:val="22"/>
          <w:szCs w:val="22"/>
        </w:rPr>
      </w:pPr>
      <w:r w:rsidRPr="00B23B47">
        <w:rPr>
          <w:rFonts w:ascii="Calibri" w:hAnsi="Calibri" w:cs="Calibri"/>
          <w:sz w:val="22"/>
          <w:szCs w:val="22"/>
        </w:rPr>
        <w:t xml:space="preserve">El personal deberá cumplir y hacer cumplir las normas administrativas y de seguridad existentes en las Plantas. </w:t>
      </w:r>
    </w:p>
    <w:p w:rsidR="00E0173E" w:rsidRPr="00B23B47" w:rsidRDefault="00E0173E" w:rsidP="00E0173E">
      <w:pPr>
        <w:pStyle w:val="Prrafodelista"/>
        <w:rPr>
          <w:rFonts w:ascii="Calibri" w:hAnsi="Calibri" w:cs="Calibri"/>
          <w:sz w:val="22"/>
          <w:szCs w:val="22"/>
        </w:rPr>
      </w:pPr>
    </w:p>
    <w:p w:rsidR="00E0173E" w:rsidRPr="00B23B47" w:rsidRDefault="00E0173E" w:rsidP="00BE5B19">
      <w:pPr>
        <w:pStyle w:val="Prrafodelista"/>
        <w:widowControl w:val="0"/>
        <w:numPr>
          <w:ilvl w:val="1"/>
          <w:numId w:val="47"/>
        </w:numPr>
        <w:shd w:val="clear" w:color="auto" w:fill="FFFFFF"/>
        <w:autoSpaceDE w:val="0"/>
        <w:autoSpaceDN w:val="0"/>
        <w:ind w:left="851" w:right="43" w:hanging="851"/>
        <w:contextualSpacing/>
        <w:jc w:val="both"/>
        <w:rPr>
          <w:rFonts w:ascii="Calibri" w:hAnsi="Calibri" w:cs="Calibri"/>
          <w:sz w:val="22"/>
          <w:szCs w:val="22"/>
        </w:rPr>
      </w:pPr>
      <w:r w:rsidRPr="00B23B47">
        <w:rPr>
          <w:rFonts w:ascii="Calibri" w:hAnsi="Calibri" w:cs="Calibri"/>
          <w:sz w:val="22"/>
          <w:szCs w:val="22"/>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E0173E" w:rsidRPr="00B23B47" w:rsidRDefault="00E0173E" w:rsidP="00E0173E">
      <w:pPr>
        <w:pStyle w:val="Prrafodelista"/>
        <w:rPr>
          <w:rFonts w:ascii="Calibri" w:hAnsi="Calibri" w:cs="Calibri"/>
          <w:sz w:val="22"/>
          <w:szCs w:val="22"/>
        </w:rPr>
      </w:pPr>
    </w:p>
    <w:p w:rsidR="00E0173E" w:rsidRPr="00B23B47" w:rsidRDefault="00E0173E" w:rsidP="00BE5B19">
      <w:pPr>
        <w:pStyle w:val="Prrafodelista"/>
        <w:widowControl w:val="0"/>
        <w:numPr>
          <w:ilvl w:val="1"/>
          <w:numId w:val="47"/>
        </w:numPr>
        <w:shd w:val="clear" w:color="auto" w:fill="FFFFFF"/>
        <w:autoSpaceDE w:val="0"/>
        <w:autoSpaceDN w:val="0"/>
        <w:ind w:left="851" w:right="43" w:hanging="851"/>
        <w:contextualSpacing/>
        <w:jc w:val="both"/>
        <w:rPr>
          <w:rFonts w:ascii="Calibri" w:hAnsi="Calibri" w:cs="Calibri"/>
          <w:sz w:val="22"/>
          <w:szCs w:val="22"/>
        </w:rPr>
      </w:pPr>
      <w:r w:rsidRPr="00B23B47">
        <w:rPr>
          <w:rFonts w:ascii="Calibri" w:hAnsi="Calibri" w:cs="Calibri"/>
          <w:sz w:val="22"/>
          <w:szCs w:val="22"/>
        </w:rPr>
        <w:t>El Contratante podrá exigir, sin expresión de causa, la sustitución de cualquier miembro del personal del Transportista que participe durante la ejecución del Servicio.</w:t>
      </w:r>
    </w:p>
    <w:p w:rsidR="00E0173E" w:rsidRPr="00B23B47" w:rsidRDefault="00E0173E" w:rsidP="00E0173E">
      <w:pPr>
        <w:pStyle w:val="Prrafodelista"/>
        <w:rPr>
          <w:rFonts w:ascii="Calibri" w:hAnsi="Calibri" w:cs="Calibri"/>
          <w:sz w:val="22"/>
          <w:szCs w:val="22"/>
        </w:rPr>
      </w:pPr>
    </w:p>
    <w:p w:rsidR="00E0173E" w:rsidRPr="00B23B47" w:rsidRDefault="00E0173E" w:rsidP="00BE5B19">
      <w:pPr>
        <w:pStyle w:val="Prrafodelista"/>
        <w:widowControl w:val="0"/>
        <w:numPr>
          <w:ilvl w:val="1"/>
          <w:numId w:val="47"/>
        </w:numPr>
        <w:shd w:val="clear" w:color="auto" w:fill="FFFFFF"/>
        <w:autoSpaceDE w:val="0"/>
        <w:autoSpaceDN w:val="0"/>
        <w:ind w:left="851" w:right="43" w:hanging="851"/>
        <w:contextualSpacing/>
        <w:jc w:val="both"/>
        <w:rPr>
          <w:rFonts w:ascii="Calibri" w:hAnsi="Calibri" w:cs="Calibri"/>
          <w:sz w:val="22"/>
          <w:szCs w:val="22"/>
        </w:rPr>
      </w:pPr>
      <w:r w:rsidRPr="00B23B47">
        <w:rPr>
          <w:rFonts w:ascii="Calibri" w:hAnsi="Calibri" w:cs="Calibri"/>
          <w:sz w:val="22"/>
          <w:szCs w:val="22"/>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E0173E" w:rsidRPr="00B23B47" w:rsidRDefault="00E0173E" w:rsidP="00BE5B19">
      <w:pPr>
        <w:pStyle w:val="Prrafodelista"/>
        <w:widowControl w:val="0"/>
        <w:numPr>
          <w:ilvl w:val="1"/>
          <w:numId w:val="47"/>
        </w:numPr>
        <w:shd w:val="clear" w:color="auto" w:fill="FFFFFF"/>
        <w:autoSpaceDE w:val="0"/>
        <w:autoSpaceDN w:val="0"/>
        <w:ind w:left="851" w:right="43" w:hanging="851"/>
        <w:contextualSpacing/>
        <w:jc w:val="both"/>
        <w:rPr>
          <w:rFonts w:ascii="Calibri" w:hAnsi="Calibri" w:cs="Calibri"/>
          <w:sz w:val="22"/>
          <w:szCs w:val="22"/>
        </w:rPr>
      </w:pPr>
      <w:r w:rsidRPr="00B23B47">
        <w:rPr>
          <w:rFonts w:ascii="Calibri" w:hAnsi="Calibri" w:cs="Calibri"/>
          <w:sz w:val="22"/>
          <w:szCs w:val="22"/>
        </w:rPr>
        <w:t xml:space="preserve">La calibración de los Camiones Cisternas deberá ser efectuada por la entidad competente, con la periodicidad que indique la Ley Aplicable. </w:t>
      </w:r>
    </w:p>
    <w:p w:rsidR="00E0173E" w:rsidRPr="00B23B47" w:rsidRDefault="00E0173E" w:rsidP="00E0173E">
      <w:pPr>
        <w:pStyle w:val="Prrafodelista"/>
        <w:rPr>
          <w:rFonts w:ascii="Calibri" w:hAnsi="Calibri" w:cs="Calibri"/>
          <w:sz w:val="22"/>
          <w:szCs w:val="22"/>
        </w:rPr>
      </w:pPr>
    </w:p>
    <w:p w:rsidR="00E0173E" w:rsidRPr="00B23B47" w:rsidRDefault="00E0173E" w:rsidP="00BE5B19">
      <w:pPr>
        <w:pStyle w:val="Prrafodelista"/>
        <w:widowControl w:val="0"/>
        <w:numPr>
          <w:ilvl w:val="1"/>
          <w:numId w:val="47"/>
        </w:numPr>
        <w:shd w:val="clear" w:color="auto" w:fill="FFFFFF"/>
        <w:autoSpaceDE w:val="0"/>
        <w:autoSpaceDN w:val="0"/>
        <w:ind w:left="851" w:right="43" w:hanging="851"/>
        <w:contextualSpacing/>
        <w:jc w:val="both"/>
        <w:rPr>
          <w:rFonts w:ascii="Calibri" w:hAnsi="Calibri" w:cs="Calibri"/>
          <w:sz w:val="22"/>
          <w:szCs w:val="22"/>
        </w:rPr>
      </w:pPr>
      <w:r w:rsidRPr="00B23B47">
        <w:rPr>
          <w:rFonts w:ascii="Calibri" w:hAnsi="Calibri" w:cs="Calibri"/>
          <w:sz w:val="22"/>
          <w:szCs w:val="22"/>
        </w:rPr>
        <w:t>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E0173E" w:rsidRPr="00B23B47" w:rsidRDefault="00E0173E" w:rsidP="00E0173E">
      <w:pPr>
        <w:pStyle w:val="Prrafodelista"/>
        <w:rPr>
          <w:rFonts w:ascii="Calibri" w:hAnsi="Calibri" w:cs="Calibri"/>
          <w:sz w:val="22"/>
          <w:szCs w:val="22"/>
        </w:rPr>
      </w:pPr>
    </w:p>
    <w:p w:rsidR="00E0173E" w:rsidRPr="00B23B47" w:rsidRDefault="00E0173E" w:rsidP="00BE5B19">
      <w:pPr>
        <w:pStyle w:val="Prrafodelista"/>
        <w:widowControl w:val="0"/>
        <w:numPr>
          <w:ilvl w:val="1"/>
          <w:numId w:val="47"/>
        </w:numPr>
        <w:shd w:val="clear" w:color="auto" w:fill="FFFFFF"/>
        <w:autoSpaceDE w:val="0"/>
        <w:autoSpaceDN w:val="0"/>
        <w:ind w:left="851" w:right="43" w:hanging="851"/>
        <w:contextualSpacing/>
        <w:jc w:val="both"/>
        <w:rPr>
          <w:rFonts w:ascii="Calibri" w:hAnsi="Calibri" w:cs="Calibri"/>
          <w:sz w:val="22"/>
          <w:szCs w:val="22"/>
        </w:rPr>
      </w:pPr>
      <w:r w:rsidRPr="00B23B47">
        <w:rPr>
          <w:rFonts w:ascii="Calibri" w:hAnsi="Calibri" w:cs="Calibri"/>
          <w:sz w:val="22"/>
          <w:szCs w:val="22"/>
        </w:rPr>
        <w:t>El Personal del Transportista deberá contar con Equipo de Protección Personal (EPP), completo y en buen estado.</w:t>
      </w:r>
    </w:p>
    <w:p w:rsidR="00E0173E" w:rsidRPr="00B23B47" w:rsidRDefault="00E0173E" w:rsidP="00E0173E">
      <w:pPr>
        <w:jc w:val="both"/>
        <w:rPr>
          <w:rFonts w:ascii="Calibri" w:hAnsi="Calibri" w:cs="Calibri"/>
          <w:b/>
          <w:color w:val="000000"/>
          <w:sz w:val="22"/>
          <w:szCs w:val="22"/>
          <w:u w:val="single"/>
          <w:lang w:val="es-BO"/>
        </w:rPr>
      </w:pPr>
    </w:p>
    <w:p w:rsidR="00E0173E" w:rsidRPr="00B23B47" w:rsidRDefault="00E0173E" w:rsidP="00E0173E">
      <w:pPr>
        <w:keepNext/>
        <w:jc w:val="both"/>
        <w:rPr>
          <w:rFonts w:ascii="Calibri" w:hAnsi="Calibri" w:cs="Calibri"/>
          <w:b/>
          <w:color w:val="000000"/>
          <w:sz w:val="22"/>
          <w:szCs w:val="22"/>
          <w:u w:val="single"/>
          <w:lang w:val="es-BO"/>
        </w:rPr>
      </w:pPr>
      <w:r w:rsidRPr="00B23B47">
        <w:rPr>
          <w:rFonts w:ascii="Calibri" w:hAnsi="Calibri" w:cs="Calibri"/>
          <w:b/>
          <w:color w:val="000000"/>
          <w:sz w:val="22"/>
          <w:szCs w:val="22"/>
          <w:u w:val="single"/>
          <w:lang w:val="es-BO"/>
        </w:rPr>
        <w:t>CLAUSULA VIGÉSIMA.- PROVISIONES Y MANTENIMIENTO</w:t>
      </w:r>
    </w:p>
    <w:p w:rsidR="00E0173E" w:rsidRPr="00B23B47" w:rsidRDefault="00E0173E" w:rsidP="00E0173E">
      <w:pPr>
        <w:keepNext/>
        <w:autoSpaceDE w:val="0"/>
        <w:autoSpaceDN w:val="0"/>
        <w:adjustRightInd w:val="0"/>
        <w:jc w:val="both"/>
        <w:rPr>
          <w:rFonts w:ascii="Calibri" w:hAnsi="Calibri" w:cs="Calibri"/>
          <w:color w:val="000000"/>
          <w:sz w:val="22"/>
          <w:szCs w:val="22"/>
          <w:lang w:val="es-BO"/>
        </w:rPr>
      </w:pPr>
    </w:p>
    <w:p w:rsidR="00E0173E" w:rsidRPr="00B23B47" w:rsidRDefault="00E0173E" w:rsidP="00E0173E">
      <w:pPr>
        <w:keepNext/>
        <w:autoSpaceDE w:val="0"/>
        <w:autoSpaceDN w:val="0"/>
        <w:adjustRightInd w:val="0"/>
        <w:jc w:val="both"/>
        <w:rPr>
          <w:rFonts w:ascii="Calibri" w:hAnsi="Calibri" w:cs="Calibri"/>
          <w:color w:val="000000"/>
          <w:sz w:val="22"/>
          <w:szCs w:val="22"/>
          <w:lang w:val="es-BO"/>
        </w:rPr>
      </w:pPr>
      <w:r w:rsidRPr="00B23B47">
        <w:rPr>
          <w:rFonts w:ascii="Calibri" w:hAnsi="Calibri" w:cs="Calibri"/>
          <w:color w:val="000000"/>
          <w:sz w:val="22"/>
          <w:szCs w:val="22"/>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E0173E" w:rsidRPr="00B23B47" w:rsidRDefault="00E0173E" w:rsidP="00E0173E">
      <w:pPr>
        <w:autoSpaceDE w:val="0"/>
        <w:autoSpaceDN w:val="0"/>
        <w:adjustRightInd w:val="0"/>
        <w:jc w:val="both"/>
        <w:rPr>
          <w:rFonts w:ascii="Calibri" w:hAnsi="Calibri" w:cs="Calibri"/>
          <w:sz w:val="22"/>
          <w:szCs w:val="22"/>
        </w:rPr>
      </w:pPr>
    </w:p>
    <w:p w:rsidR="00E0173E" w:rsidRPr="00B23B47" w:rsidRDefault="00E0173E" w:rsidP="00E0173E">
      <w:pPr>
        <w:pStyle w:val="Sangra3detindependiente"/>
        <w:tabs>
          <w:tab w:val="left" w:pos="0"/>
        </w:tabs>
        <w:spacing w:after="0"/>
        <w:ind w:left="0"/>
        <w:jc w:val="both"/>
        <w:rPr>
          <w:rFonts w:ascii="Calibri" w:hAnsi="Calibri" w:cs="Calibri"/>
          <w:color w:val="000000"/>
          <w:sz w:val="22"/>
          <w:szCs w:val="22"/>
        </w:rPr>
      </w:pPr>
      <w:r w:rsidRPr="00B23B47">
        <w:rPr>
          <w:rFonts w:ascii="Calibri" w:hAnsi="Calibri" w:cs="Calibri"/>
          <w:color w:val="000000"/>
          <w:sz w:val="22"/>
          <w:szCs w:val="22"/>
        </w:rPr>
        <w:t xml:space="preserve">En caso de defecto o mantenimiento de algún Camión Cisterna, el Transportista deberá sustituirlo en el plazo máximo de dos (2) días por otro con las mismas características, corriendo por su cuenta exclusiva el pago del vehículo suplente, garantizando de esta manera el cumplimiento del programa acordado con el Contratante. </w:t>
      </w:r>
    </w:p>
    <w:p w:rsidR="00E0173E" w:rsidRPr="00B23B47" w:rsidRDefault="00E0173E" w:rsidP="00E0173E">
      <w:pPr>
        <w:pStyle w:val="Sangra3detindependiente"/>
        <w:tabs>
          <w:tab w:val="left" w:pos="0"/>
        </w:tabs>
        <w:spacing w:after="0"/>
        <w:ind w:left="0"/>
        <w:jc w:val="both"/>
        <w:rPr>
          <w:rFonts w:ascii="Calibri" w:hAnsi="Calibri" w:cs="Calibri"/>
          <w:color w:val="000000"/>
          <w:sz w:val="22"/>
          <w:szCs w:val="22"/>
        </w:rPr>
      </w:pPr>
    </w:p>
    <w:p w:rsidR="00E0173E" w:rsidRPr="00B23B47" w:rsidRDefault="00E0173E" w:rsidP="00E0173E">
      <w:pPr>
        <w:jc w:val="both"/>
        <w:rPr>
          <w:rFonts w:ascii="Calibri" w:hAnsi="Calibri" w:cs="Calibri"/>
          <w:b/>
          <w:sz w:val="22"/>
          <w:szCs w:val="22"/>
          <w:u w:val="single"/>
        </w:rPr>
      </w:pPr>
      <w:r w:rsidRPr="00B23B47">
        <w:rPr>
          <w:rFonts w:ascii="Calibri" w:hAnsi="Calibri" w:cs="Calibri"/>
          <w:b/>
          <w:sz w:val="22"/>
          <w:szCs w:val="22"/>
          <w:u w:val="single"/>
        </w:rPr>
        <w:t>CLAUSULA VIGÉSIMA PRIMERA.- INTRANSFERIBILIDAD DEL CONTRATO</w:t>
      </w:r>
    </w:p>
    <w:p w:rsidR="00E0173E" w:rsidRPr="00B23B47" w:rsidRDefault="00E0173E" w:rsidP="00E0173E">
      <w:pPr>
        <w:jc w:val="both"/>
        <w:rPr>
          <w:rFonts w:ascii="Calibri" w:hAnsi="Calibri" w:cs="Calibri"/>
          <w:sz w:val="22"/>
          <w:szCs w:val="22"/>
        </w:rPr>
      </w:pPr>
    </w:p>
    <w:p w:rsidR="00E0173E" w:rsidRPr="00B23B47" w:rsidRDefault="00E0173E" w:rsidP="00E0173E">
      <w:pPr>
        <w:jc w:val="both"/>
        <w:rPr>
          <w:rFonts w:ascii="Calibri" w:hAnsi="Calibri" w:cs="Calibri"/>
          <w:sz w:val="22"/>
          <w:szCs w:val="22"/>
        </w:rPr>
      </w:pPr>
      <w:r w:rsidRPr="00B23B47">
        <w:rPr>
          <w:rFonts w:ascii="Calibri" w:hAnsi="Calibri" w:cs="Calibri"/>
          <w:sz w:val="22"/>
          <w:szCs w:val="22"/>
        </w:rPr>
        <w:t>El Transportista bajo ningún título podrá ceder, transferir, subrogar, total o parcialmente este Contrato.</w:t>
      </w:r>
    </w:p>
    <w:p w:rsidR="00E0173E" w:rsidRPr="00B23B47" w:rsidRDefault="00E0173E" w:rsidP="00E0173E">
      <w:pPr>
        <w:jc w:val="both"/>
        <w:rPr>
          <w:rFonts w:ascii="Calibri" w:hAnsi="Calibri" w:cs="Calibri"/>
          <w:sz w:val="22"/>
          <w:szCs w:val="22"/>
        </w:rPr>
      </w:pPr>
    </w:p>
    <w:p w:rsidR="00E0173E" w:rsidRPr="00B23B47" w:rsidRDefault="00E0173E" w:rsidP="00E0173E">
      <w:pPr>
        <w:jc w:val="both"/>
        <w:rPr>
          <w:rFonts w:ascii="Calibri" w:hAnsi="Calibri" w:cs="Calibri"/>
          <w:sz w:val="22"/>
          <w:szCs w:val="22"/>
        </w:rPr>
      </w:pPr>
      <w:r w:rsidRPr="00B23B47">
        <w:rPr>
          <w:rFonts w:ascii="Calibri" w:hAnsi="Calibri" w:cs="Calibri"/>
          <w:sz w:val="22"/>
          <w:szCs w:val="22"/>
        </w:rPr>
        <w:t>En caso excepcional, emergente de causa de fuerza mayor, caso fortuito o necesidad pública, las Partes podrán acordar la cesión o subrogación del Contrato total o parcialmente, previa aprobación del Contratante, bajo los mismos términos y condiciones del presente Contrato.</w:t>
      </w:r>
    </w:p>
    <w:p w:rsidR="00E0173E" w:rsidRPr="00B23B47" w:rsidRDefault="00E0173E" w:rsidP="00E0173E">
      <w:pPr>
        <w:jc w:val="both"/>
        <w:rPr>
          <w:rFonts w:ascii="Calibri" w:hAnsi="Calibri" w:cs="Calibri"/>
          <w:sz w:val="22"/>
          <w:szCs w:val="22"/>
        </w:rPr>
      </w:pPr>
    </w:p>
    <w:p w:rsidR="00E0173E" w:rsidRPr="00B23B47" w:rsidRDefault="00E0173E" w:rsidP="00E0173E">
      <w:pPr>
        <w:jc w:val="both"/>
        <w:rPr>
          <w:rFonts w:ascii="Calibri" w:hAnsi="Calibri" w:cs="Calibri"/>
          <w:sz w:val="22"/>
          <w:szCs w:val="22"/>
        </w:rPr>
      </w:pPr>
      <w:r w:rsidRPr="00B23B47">
        <w:rPr>
          <w:rFonts w:ascii="Calibri" w:hAnsi="Calibri" w:cs="Calibri"/>
          <w:sz w:val="22"/>
          <w:szCs w:val="22"/>
        </w:rPr>
        <w:t>La Parte que se propone ceder, transferir o subrogar el presente Contrato, debe notificar a la otra Parte, por lo menos con quince (15) días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E0173E" w:rsidRPr="00B23B47" w:rsidRDefault="00E0173E" w:rsidP="00E0173E">
      <w:pPr>
        <w:jc w:val="both"/>
        <w:rPr>
          <w:rFonts w:ascii="Calibri" w:hAnsi="Calibri" w:cs="Calibri"/>
          <w:sz w:val="22"/>
          <w:szCs w:val="22"/>
        </w:rPr>
      </w:pPr>
    </w:p>
    <w:p w:rsidR="00E0173E" w:rsidRPr="00B23B47" w:rsidRDefault="00E0173E" w:rsidP="00E0173E">
      <w:pPr>
        <w:jc w:val="both"/>
        <w:rPr>
          <w:rFonts w:ascii="Calibri" w:hAnsi="Calibri" w:cs="Calibri"/>
          <w:sz w:val="22"/>
          <w:szCs w:val="22"/>
        </w:rPr>
      </w:pPr>
      <w:r w:rsidRPr="00B23B47">
        <w:rPr>
          <w:rFonts w:ascii="Calibri" w:hAnsi="Calibri" w:cs="Calibri"/>
          <w:sz w:val="22"/>
          <w:szCs w:val="22"/>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E0173E" w:rsidRPr="00B23B47" w:rsidRDefault="00E0173E" w:rsidP="00E0173E">
      <w:pPr>
        <w:jc w:val="both"/>
        <w:rPr>
          <w:rFonts w:ascii="Calibri" w:hAnsi="Calibri" w:cs="Calibri"/>
          <w:sz w:val="22"/>
          <w:szCs w:val="22"/>
        </w:rPr>
      </w:pPr>
    </w:p>
    <w:p w:rsidR="00E0173E" w:rsidRPr="00B23B47" w:rsidRDefault="00E0173E" w:rsidP="00E0173E">
      <w:pPr>
        <w:jc w:val="both"/>
        <w:rPr>
          <w:rFonts w:ascii="Calibri" w:hAnsi="Calibri" w:cs="Calibri"/>
          <w:sz w:val="22"/>
          <w:szCs w:val="22"/>
          <w:u w:val="single"/>
          <w:lang w:val="es-ES_tradnl"/>
        </w:rPr>
      </w:pPr>
      <w:r w:rsidRPr="00B23B47">
        <w:rPr>
          <w:rFonts w:ascii="Calibri" w:hAnsi="Calibri" w:cs="Calibri"/>
          <w:b/>
          <w:sz w:val="22"/>
          <w:szCs w:val="22"/>
          <w:u w:val="single"/>
          <w:lang w:val="es-ES_tradnl"/>
        </w:rPr>
        <w:t>CLAUSULA VIGÉSIMA SEGUNDA.- TRIBUTOS</w:t>
      </w:r>
    </w:p>
    <w:p w:rsidR="00E0173E" w:rsidRPr="00B23B47" w:rsidRDefault="00E0173E" w:rsidP="00E0173E">
      <w:pPr>
        <w:jc w:val="both"/>
        <w:rPr>
          <w:rFonts w:ascii="Calibri" w:hAnsi="Calibri" w:cs="Calibri"/>
          <w:sz w:val="22"/>
          <w:szCs w:val="22"/>
          <w:lang w:val="es-ES_tradnl"/>
        </w:rPr>
      </w:pPr>
    </w:p>
    <w:p w:rsidR="00E0173E" w:rsidRPr="00B23B47" w:rsidRDefault="00E0173E" w:rsidP="00E0173E">
      <w:pPr>
        <w:jc w:val="both"/>
        <w:rPr>
          <w:rFonts w:ascii="Calibri" w:hAnsi="Calibri" w:cs="Calibri"/>
          <w:sz w:val="22"/>
          <w:szCs w:val="22"/>
          <w:lang w:val="es-ES_tradnl"/>
        </w:rPr>
      </w:pPr>
      <w:r w:rsidRPr="00B23B47">
        <w:rPr>
          <w:rFonts w:ascii="Calibri" w:hAnsi="Calibri" w:cs="Calibri"/>
          <w:sz w:val="22"/>
          <w:szCs w:val="22"/>
          <w:lang w:val="es-ES_tradnl"/>
        </w:rPr>
        <w:t xml:space="preserve">Los tributos vigentes a la fecha de suscripción de este Contrato (impuestos, tasas, contribuciones especiales) que resulten directa o indirectamente del Contrato, serán de exclusiva responsabilidad del Transportista conforme a lo previsto en la Ley Aplicable, sin derecho a reembolso. </w:t>
      </w:r>
    </w:p>
    <w:p w:rsidR="00E0173E" w:rsidRPr="00B23B47" w:rsidRDefault="00E0173E" w:rsidP="00E0173E">
      <w:pPr>
        <w:jc w:val="both"/>
        <w:rPr>
          <w:rFonts w:ascii="Calibri" w:hAnsi="Calibri" w:cs="Calibri"/>
          <w:sz w:val="22"/>
          <w:szCs w:val="22"/>
          <w:lang w:val="es-ES_tradnl"/>
        </w:rPr>
      </w:pPr>
    </w:p>
    <w:p w:rsidR="00E0173E" w:rsidRPr="00B23B47" w:rsidRDefault="00E0173E" w:rsidP="00E0173E">
      <w:pPr>
        <w:jc w:val="both"/>
        <w:rPr>
          <w:rFonts w:ascii="Calibri" w:hAnsi="Calibri" w:cs="Calibri"/>
          <w:sz w:val="22"/>
          <w:szCs w:val="22"/>
          <w:lang w:val="es-ES_tradnl"/>
        </w:rPr>
      </w:pPr>
      <w:r w:rsidRPr="00B23B47">
        <w:rPr>
          <w:rFonts w:ascii="Calibri" w:hAnsi="Calibri" w:cs="Calibri"/>
          <w:sz w:val="22"/>
          <w:szCs w:val="22"/>
          <w:lang w:val="es-ES_tradnl"/>
        </w:rPr>
        <w:t>El Transportista declara haber considerado en su propuesta los tributos incidentes del Servicio, no correspondiendo ningún reclamo debido a error en la evaluación, ni solicitar una revisión del precio contractual.</w:t>
      </w:r>
    </w:p>
    <w:p w:rsidR="00E0173E" w:rsidRPr="00B23B47" w:rsidRDefault="00E0173E" w:rsidP="00E0173E">
      <w:pPr>
        <w:jc w:val="both"/>
        <w:rPr>
          <w:rFonts w:ascii="Calibri" w:hAnsi="Calibri" w:cs="Calibri"/>
          <w:sz w:val="22"/>
          <w:szCs w:val="22"/>
          <w:lang w:val="es-ES_tradnl"/>
        </w:rPr>
      </w:pPr>
    </w:p>
    <w:p w:rsidR="00E0173E" w:rsidRPr="00B23B47" w:rsidRDefault="00E0173E" w:rsidP="00E0173E">
      <w:pPr>
        <w:pStyle w:val="Textoindependiente2"/>
        <w:spacing w:after="0" w:line="240" w:lineRule="auto"/>
        <w:jc w:val="both"/>
        <w:rPr>
          <w:rFonts w:ascii="Calibri" w:hAnsi="Calibri" w:cs="Calibri"/>
          <w:b/>
          <w:sz w:val="22"/>
          <w:szCs w:val="22"/>
          <w:u w:val="single"/>
          <w:lang w:val="es-BO"/>
        </w:rPr>
      </w:pPr>
      <w:r w:rsidRPr="00B23B47">
        <w:rPr>
          <w:rFonts w:ascii="Calibri" w:hAnsi="Calibri" w:cs="Calibri"/>
          <w:b/>
          <w:sz w:val="22"/>
          <w:szCs w:val="22"/>
          <w:u w:val="single"/>
          <w:lang w:val="es-BO"/>
        </w:rPr>
        <w:t>CLAUSULA VIGÉSIMA TERCERA.- CONFIDENCIALIDAD</w:t>
      </w:r>
    </w:p>
    <w:p w:rsidR="00E0173E" w:rsidRPr="00B23B47" w:rsidRDefault="00E0173E" w:rsidP="00E0173E">
      <w:pPr>
        <w:shd w:val="clear" w:color="auto" w:fill="FFFFFF"/>
        <w:tabs>
          <w:tab w:val="left" w:pos="426"/>
        </w:tabs>
        <w:ind w:right="-6"/>
        <w:jc w:val="both"/>
        <w:rPr>
          <w:rFonts w:ascii="Calibri" w:hAnsi="Calibri" w:cs="Calibri"/>
          <w:sz w:val="22"/>
          <w:szCs w:val="22"/>
          <w:lang w:val="es-BO"/>
        </w:rPr>
      </w:pPr>
    </w:p>
    <w:p w:rsidR="00E0173E" w:rsidRPr="00B23B47" w:rsidRDefault="00E0173E" w:rsidP="00E0173E">
      <w:pPr>
        <w:shd w:val="clear" w:color="auto" w:fill="FFFFFF"/>
        <w:tabs>
          <w:tab w:val="left" w:pos="426"/>
        </w:tabs>
        <w:ind w:right="-6"/>
        <w:jc w:val="both"/>
        <w:rPr>
          <w:rFonts w:ascii="Calibri" w:hAnsi="Calibri" w:cs="Calibri"/>
          <w:sz w:val="22"/>
          <w:szCs w:val="22"/>
          <w:lang w:val="es-BO"/>
        </w:rPr>
      </w:pPr>
      <w:r w:rsidRPr="00B23B47">
        <w:rPr>
          <w:rFonts w:ascii="Calibri" w:hAnsi="Calibri" w:cs="Calibri"/>
          <w:sz w:val="22"/>
          <w:szCs w:val="22"/>
          <w:lang w:val="es-BO"/>
        </w:rPr>
        <w:t>El Transportista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0173E" w:rsidRPr="00B23B47" w:rsidRDefault="00E0173E" w:rsidP="00E0173E">
      <w:pPr>
        <w:shd w:val="clear" w:color="auto" w:fill="FFFFFF"/>
        <w:tabs>
          <w:tab w:val="left" w:pos="426"/>
        </w:tabs>
        <w:ind w:right="-6"/>
        <w:jc w:val="both"/>
        <w:rPr>
          <w:rFonts w:ascii="Calibri" w:hAnsi="Calibri" w:cs="Calibri"/>
          <w:sz w:val="22"/>
          <w:szCs w:val="22"/>
          <w:lang w:val="es-BO"/>
        </w:rPr>
      </w:pPr>
    </w:p>
    <w:p w:rsidR="00E0173E" w:rsidRPr="00B23B47" w:rsidRDefault="00E0173E" w:rsidP="00E0173E">
      <w:pPr>
        <w:shd w:val="clear" w:color="auto" w:fill="FFFFFF"/>
        <w:tabs>
          <w:tab w:val="left" w:pos="426"/>
        </w:tabs>
        <w:ind w:right="-6"/>
        <w:jc w:val="both"/>
        <w:rPr>
          <w:rFonts w:ascii="Calibri" w:hAnsi="Calibri" w:cs="Calibri"/>
          <w:sz w:val="22"/>
          <w:szCs w:val="22"/>
          <w:lang w:val="es-BO"/>
        </w:rPr>
      </w:pPr>
      <w:r w:rsidRPr="00B23B47">
        <w:rPr>
          <w:rFonts w:ascii="Calibri" w:hAnsi="Calibri" w:cs="Calibri"/>
          <w:sz w:val="22"/>
          <w:szCs w:val="22"/>
          <w:lang w:val="es-BO"/>
        </w:rPr>
        <w:t>Las obligaciones que el Transportista asume bajo este Contrato con relación a la confidencialidad, subsistirán una vez finalizado el Contrato.</w:t>
      </w:r>
    </w:p>
    <w:p w:rsidR="00E0173E" w:rsidRPr="00B23B47" w:rsidRDefault="00E0173E" w:rsidP="00E0173E">
      <w:pPr>
        <w:pStyle w:val="Prrafodelista"/>
        <w:shd w:val="clear" w:color="auto" w:fill="FFFFFF"/>
        <w:ind w:left="0" w:right="-7"/>
        <w:jc w:val="both"/>
        <w:rPr>
          <w:rFonts w:ascii="Calibri" w:hAnsi="Calibri" w:cs="Calibri"/>
          <w:sz w:val="22"/>
          <w:szCs w:val="22"/>
        </w:rPr>
      </w:pPr>
    </w:p>
    <w:p w:rsidR="00E0173E" w:rsidRPr="00B23B47" w:rsidRDefault="00E0173E" w:rsidP="00E0173E">
      <w:pPr>
        <w:shd w:val="clear" w:color="auto" w:fill="FFFFFF"/>
        <w:tabs>
          <w:tab w:val="left" w:pos="426"/>
        </w:tabs>
        <w:ind w:right="-6"/>
        <w:jc w:val="both"/>
        <w:rPr>
          <w:rFonts w:ascii="Calibri" w:hAnsi="Calibri" w:cs="Calibri"/>
          <w:sz w:val="22"/>
          <w:szCs w:val="22"/>
          <w:lang w:val="es-BO"/>
        </w:rPr>
      </w:pPr>
      <w:r w:rsidRPr="00B23B47">
        <w:rPr>
          <w:rFonts w:ascii="Calibri" w:hAnsi="Calibri" w:cs="Calibri"/>
          <w:sz w:val="22"/>
          <w:szCs w:val="22"/>
          <w:lang w:val="es-BO"/>
        </w:rPr>
        <w:t>A la terminación del presente Contrato, por resolución o por su cumplimiento, el Transportista</w:t>
      </w:r>
      <w:r w:rsidRPr="00B23B47">
        <w:rPr>
          <w:rFonts w:ascii="Calibri" w:hAnsi="Calibri" w:cs="Calibri"/>
          <w:b/>
          <w:sz w:val="22"/>
          <w:szCs w:val="22"/>
          <w:lang w:val="es-BO"/>
        </w:rPr>
        <w:t xml:space="preserve"> </w:t>
      </w:r>
      <w:r w:rsidRPr="00B23B47">
        <w:rPr>
          <w:rFonts w:ascii="Calibri" w:hAnsi="Calibri" w:cs="Calibri"/>
          <w:sz w:val="22"/>
          <w:szCs w:val="22"/>
          <w:lang w:val="es-BO"/>
        </w:rPr>
        <w:t>está en la obligación de entregar de manera inmediata al Contratante todos los documentos, notas, datos, información, y otros que hubiera entrado en posesión del Transportista en virtud a la ejecución del presente Contrato, no pudiendo retener el Transportista ninguna copia de los mismos, ya sean en papel o en formato electrónico o digital.</w:t>
      </w:r>
    </w:p>
    <w:p w:rsidR="00E0173E" w:rsidRPr="00B23B47" w:rsidRDefault="00E0173E" w:rsidP="00E0173E">
      <w:pPr>
        <w:shd w:val="clear" w:color="auto" w:fill="FFFFFF"/>
        <w:tabs>
          <w:tab w:val="left" w:pos="426"/>
        </w:tabs>
        <w:ind w:right="-6"/>
        <w:jc w:val="both"/>
        <w:rPr>
          <w:rFonts w:ascii="Calibri" w:hAnsi="Calibri" w:cs="Calibri"/>
          <w:sz w:val="22"/>
          <w:szCs w:val="22"/>
          <w:lang w:val="es-BO"/>
        </w:rPr>
      </w:pPr>
    </w:p>
    <w:p w:rsidR="00E0173E" w:rsidRPr="00B23B47" w:rsidRDefault="00E0173E" w:rsidP="00E0173E">
      <w:pPr>
        <w:shd w:val="clear" w:color="auto" w:fill="FFFFFF"/>
        <w:tabs>
          <w:tab w:val="left" w:pos="426"/>
        </w:tabs>
        <w:ind w:right="-6"/>
        <w:jc w:val="both"/>
        <w:rPr>
          <w:rFonts w:ascii="Calibri" w:hAnsi="Calibri" w:cs="Calibri"/>
          <w:sz w:val="22"/>
          <w:szCs w:val="22"/>
          <w:lang w:val="es-BO"/>
        </w:rPr>
      </w:pPr>
      <w:r w:rsidRPr="00B23B47">
        <w:rPr>
          <w:rFonts w:ascii="Calibri" w:hAnsi="Calibri" w:cs="Calibri"/>
          <w:sz w:val="22"/>
          <w:szCs w:val="22"/>
          <w:lang w:val="es-BO"/>
        </w:rPr>
        <w:t>El incumplimiento de la obligación de confidencialidad importara:</w:t>
      </w:r>
    </w:p>
    <w:p w:rsidR="00E0173E" w:rsidRPr="00B23B47" w:rsidRDefault="00E0173E" w:rsidP="00E0173E">
      <w:pPr>
        <w:pStyle w:val="Prrafodelista"/>
        <w:ind w:left="851"/>
        <w:jc w:val="both"/>
        <w:rPr>
          <w:rFonts w:ascii="Calibri" w:hAnsi="Calibri" w:cs="Calibri"/>
          <w:sz w:val="22"/>
          <w:szCs w:val="22"/>
        </w:rPr>
      </w:pPr>
    </w:p>
    <w:p w:rsidR="00E0173E" w:rsidRPr="00B23B47" w:rsidRDefault="00E0173E" w:rsidP="00BE5B19">
      <w:pPr>
        <w:pStyle w:val="Prrafodelista"/>
        <w:numPr>
          <w:ilvl w:val="0"/>
          <w:numId w:val="40"/>
        </w:numPr>
        <w:ind w:left="851" w:hanging="284"/>
        <w:jc w:val="both"/>
        <w:rPr>
          <w:rFonts w:ascii="Calibri" w:hAnsi="Calibri" w:cs="Calibri"/>
          <w:sz w:val="22"/>
          <w:szCs w:val="22"/>
        </w:rPr>
      </w:pPr>
      <w:r w:rsidRPr="00B23B47">
        <w:rPr>
          <w:rFonts w:ascii="Calibri" w:hAnsi="Calibri" w:cs="Calibri"/>
          <w:sz w:val="22"/>
          <w:szCs w:val="22"/>
        </w:rPr>
        <w:t>La adopción de medidas judiciales y sanciones de acuerdo a normas pertinentes.</w:t>
      </w:r>
    </w:p>
    <w:p w:rsidR="00E0173E" w:rsidRPr="00B23B47" w:rsidRDefault="00E0173E" w:rsidP="00E0173E">
      <w:pPr>
        <w:pStyle w:val="Prrafodelista"/>
        <w:ind w:left="851"/>
        <w:jc w:val="both"/>
        <w:rPr>
          <w:rFonts w:ascii="Calibri" w:hAnsi="Calibri" w:cs="Calibri"/>
          <w:sz w:val="22"/>
          <w:szCs w:val="22"/>
        </w:rPr>
      </w:pPr>
    </w:p>
    <w:p w:rsidR="00E0173E" w:rsidRPr="00B23B47" w:rsidRDefault="00E0173E" w:rsidP="00BE5B19">
      <w:pPr>
        <w:pStyle w:val="Prrafodelista"/>
        <w:numPr>
          <w:ilvl w:val="0"/>
          <w:numId w:val="40"/>
        </w:numPr>
        <w:ind w:left="851" w:hanging="284"/>
        <w:jc w:val="both"/>
        <w:rPr>
          <w:rFonts w:ascii="Calibri" w:hAnsi="Calibri" w:cs="Calibri"/>
          <w:sz w:val="22"/>
          <w:szCs w:val="22"/>
        </w:rPr>
      </w:pPr>
      <w:r w:rsidRPr="00B23B47">
        <w:rPr>
          <w:rFonts w:ascii="Calibri" w:hAnsi="Calibri" w:cs="Calibri"/>
          <w:sz w:val="22"/>
          <w:szCs w:val="22"/>
        </w:rPr>
        <w:t>Responsabilidad por pérdida y daños.</w:t>
      </w:r>
    </w:p>
    <w:p w:rsidR="00E0173E" w:rsidRPr="00B23B47" w:rsidRDefault="00E0173E" w:rsidP="00E0173E">
      <w:pPr>
        <w:shd w:val="clear" w:color="auto" w:fill="FFFFFF"/>
        <w:tabs>
          <w:tab w:val="left" w:pos="426"/>
        </w:tabs>
        <w:ind w:left="720" w:right="-6"/>
        <w:contextualSpacing/>
        <w:jc w:val="both"/>
        <w:rPr>
          <w:rFonts w:ascii="Calibri" w:hAnsi="Calibri" w:cs="Calibri"/>
          <w:b/>
          <w:sz w:val="22"/>
          <w:szCs w:val="22"/>
          <w:lang w:val="es-BO"/>
        </w:rPr>
      </w:pPr>
    </w:p>
    <w:p w:rsidR="00E0173E" w:rsidRPr="00B23B47" w:rsidRDefault="00E0173E" w:rsidP="00E0173E">
      <w:pPr>
        <w:ind w:right="-7"/>
        <w:jc w:val="both"/>
        <w:rPr>
          <w:rFonts w:ascii="Calibri" w:hAnsi="Calibri" w:cs="Calibri"/>
          <w:b/>
          <w:color w:val="000000"/>
          <w:sz w:val="22"/>
          <w:szCs w:val="22"/>
          <w:u w:val="single"/>
          <w:lang w:val="es-BO"/>
        </w:rPr>
      </w:pPr>
      <w:r w:rsidRPr="00B23B47">
        <w:rPr>
          <w:rFonts w:ascii="Calibri" w:hAnsi="Calibri" w:cs="Calibri"/>
          <w:b/>
          <w:color w:val="000000"/>
          <w:sz w:val="22"/>
          <w:szCs w:val="22"/>
          <w:u w:val="single"/>
          <w:lang w:val="es-BO"/>
        </w:rPr>
        <w:t>CLAUSULA VIGÉSIMA CUARTA.- SUSPENSIÓN DEL SERVICIO</w:t>
      </w:r>
    </w:p>
    <w:p w:rsidR="00E0173E" w:rsidRPr="00B23B47" w:rsidRDefault="00E0173E" w:rsidP="00E0173E">
      <w:pPr>
        <w:ind w:right="-7"/>
        <w:jc w:val="both"/>
        <w:outlineLvl w:val="5"/>
        <w:rPr>
          <w:rFonts w:ascii="Calibri" w:hAnsi="Calibri" w:cs="Calibri"/>
          <w:sz w:val="22"/>
          <w:szCs w:val="22"/>
          <w:highlight w:val="yellow"/>
        </w:rPr>
      </w:pPr>
    </w:p>
    <w:p w:rsidR="00E0173E" w:rsidRPr="00B23B47" w:rsidRDefault="00E0173E" w:rsidP="00E0173E">
      <w:pPr>
        <w:ind w:right="-7"/>
        <w:jc w:val="both"/>
        <w:outlineLvl w:val="5"/>
        <w:rPr>
          <w:rFonts w:ascii="Calibri" w:hAnsi="Calibri" w:cs="Calibri"/>
          <w:sz w:val="22"/>
          <w:szCs w:val="22"/>
        </w:rPr>
      </w:pPr>
      <w:r w:rsidRPr="00B23B47">
        <w:rPr>
          <w:rFonts w:ascii="Calibri" w:hAnsi="Calibri" w:cs="Calibri"/>
          <w:sz w:val="22"/>
          <w:szCs w:val="22"/>
        </w:rPr>
        <w:t>En caso que el Contratante decida no resolver el Contrato, en los términos de esta cláusula, y sin perjuicio de las penalidades previstas en el Contrato, el Contratante podrá a su exclusivo criterio, suspender la ejecución del Servicio.</w:t>
      </w:r>
    </w:p>
    <w:p w:rsidR="00E0173E" w:rsidRPr="00B23B47" w:rsidRDefault="00E0173E" w:rsidP="00E0173E">
      <w:pPr>
        <w:ind w:right="-7"/>
        <w:jc w:val="both"/>
        <w:outlineLvl w:val="5"/>
        <w:rPr>
          <w:rFonts w:ascii="Calibri" w:hAnsi="Calibri" w:cs="Calibri"/>
          <w:color w:val="000000"/>
          <w:sz w:val="22"/>
          <w:szCs w:val="22"/>
          <w:lang w:val="es-BO" w:eastAsia="x-none"/>
        </w:rPr>
      </w:pPr>
    </w:p>
    <w:p w:rsidR="00E0173E" w:rsidRPr="00B23B47" w:rsidRDefault="00E0173E" w:rsidP="00E0173E">
      <w:pPr>
        <w:ind w:right="-7"/>
        <w:jc w:val="both"/>
        <w:outlineLvl w:val="5"/>
        <w:rPr>
          <w:rFonts w:ascii="Calibri" w:hAnsi="Calibri" w:cs="Calibri"/>
          <w:color w:val="000000"/>
          <w:sz w:val="22"/>
          <w:szCs w:val="22"/>
          <w:lang w:val="es-BO" w:eastAsia="x-none"/>
        </w:rPr>
      </w:pPr>
      <w:r w:rsidRPr="00B23B47">
        <w:rPr>
          <w:rFonts w:ascii="Calibri" w:hAnsi="Calibri" w:cs="Calibri"/>
          <w:color w:val="000000"/>
          <w:sz w:val="22"/>
          <w:szCs w:val="22"/>
          <w:lang w:val="es-BO" w:eastAsia="x-none"/>
        </w:rPr>
        <w:t>En materia de suspensión del Servicio conforme a lo expresado, se seguirán las siguientes reglas:</w:t>
      </w:r>
    </w:p>
    <w:p w:rsidR="00E0173E" w:rsidRPr="00B23B47" w:rsidRDefault="00E0173E" w:rsidP="00E0173E">
      <w:pPr>
        <w:ind w:right="-7"/>
        <w:jc w:val="both"/>
        <w:outlineLvl w:val="5"/>
        <w:rPr>
          <w:rFonts w:ascii="Calibri" w:hAnsi="Calibri" w:cs="Calibri"/>
          <w:color w:val="000000"/>
          <w:sz w:val="22"/>
          <w:szCs w:val="22"/>
          <w:lang w:val="es-BO" w:eastAsia="x-none"/>
        </w:rPr>
      </w:pPr>
    </w:p>
    <w:p w:rsidR="00E0173E" w:rsidRPr="00B23B47" w:rsidRDefault="00E0173E" w:rsidP="00BE5B19">
      <w:pPr>
        <w:pStyle w:val="Prrafodelista"/>
        <w:numPr>
          <w:ilvl w:val="0"/>
          <w:numId w:val="41"/>
        </w:numPr>
        <w:ind w:left="851" w:hanging="284"/>
        <w:jc w:val="both"/>
        <w:rPr>
          <w:rFonts w:ascii="Calibri" w:hAnsi="Calibri" w:cs="Calibri"/>
          <w:sz w:val="22"/>
          <w:szCs w:val="22"/>
        </w:rPr>
      </w:pPr>
      <w:r w:rsidRPr="00B23B47">
        <w:rPr>
          <w:rFonts w:ascii="Calibri" w:hAnsi="Calibri" w:cs="Calibri"/>
          <w:sz w:val="22"/>
          <w:szCs w:val="22"/>
        </w:rPr>
        <w:t>El Contratante podrá en cualquier momento luego de una suspensión ordenada bajo la presente cláusula, requerirle al Transportista que reanude el Servicio.</w:t>
      </w:r>
    </w:p>
    <w:p w:rsidR="00E0173E" w:rsidRPr="00B23B47" w:rsidRDefault="00E0173E" w:rsidP="00E0173E">
      <w:pPr>
        <w:pStyle w:val="Prrafodelista"/>
        <w:ind w:left="851"/>
        <w:jc w:val="both"/>
        <w:rPr>
          <w:rFonts w:ascii="Calibri" w:hAnsi="Calibri" w:cs="Calibri"/>
          <w:sz w:val="22"/>
          <w:szCs w:val="22"/>
        </w:rPr>
      </w:pPr>
    </w:p>
    <w:p w:rsidR="00E0173E" w:rsidRPr="00B23B47" w:rsidRDefault="00E0173E" w:rsidP="00BE5B19">
      <w:pPr>
        <w:pStyle w:val="Prrafodelista"/>
        <w:numPr>
          <w:ilvl w:val="0"/>
          <w:numId w:val="41"/>
        </w:numPr>
        <w:ind w:left="851" w:hanging="284"/>
        <w:jc w:val="both"/>
        <w:rPr>
          <w:rFonts w:ascii="Calibri" w:hAnsi="Calibri" w:cs="Calibri"/>
          <w:sz w:val="22"/>
          <w:szCs w:val="22"/>
        </w:rPr>
      </w:pPr>
      <w:r w:rsidRPr="00B23B47">
        <w:rPr>
          <w:rFonts w:ascii="Calibri" w:hAnsi="Calibri" w:cs="Calibri"/>
          <w:sz w:val="22"/>
          <w:szCs w:val="22"/>
        </w:rPr>
        <w:t>No obstante la suspensión sea a requerimiento del Contratante, las Partes acuerdan que no podrán requerir una modificación a la cláusula (Tarifa del servicio) y resarcimientos por daños y perjuicio generados por la suspensión.</w:t>
      </w:r>
    </w:p>
    <w:p w:rsidR="00E0173E" w:rsidRPr="00B23B47" w:rsidRDefault="00E0173E" w:rsidP="00E0173E">
      <w:pPr>
        <w:autoSpaceDE w:val="0"/>
        <w:autoSpaceDN w:val="0"/>
        <w:adjustRightInd w:val="0"/>
        <w:jc w:val="both"/>
        <w:rPr>
          <w:rFonts w:ascii="Calibri" w:hAnsi="Calibri" w:cs="Calibri"/>
          <w:b/>
          <w:bCs/>
          <w:sz w:val="22"/>
          <w:szCs w:val="22"/>
          <w:u w:val="single"/>
        </w:rPr>
      </w:pPr>
    </w:p>
    <w:p w:rsidR="00E0173E" w:rsidRPr="00B23B47" w:rsidRDefault="00E0173E" w:rsidP="00E0173E">
      <w:pPr>
        <w:autoSpaceDE w:val="0"/>
        <w:autoSpaceDN w:val="0"/>
        <w:adjustRightInd w:val="0"/>
        <w:jc w:val="both"/>
        <w:rPr>
          <w:rFonts w:ascii="Calibri" w:hAnsi="Calibri" w:cs="Calibri"/>
          <w:b/>
          <w:bCs/>
          <w:sz w:val="22"/>
          <w:szCs w:val="22"/>
          <w:u w:val="single"/>
        </w:rPr>
      </w:pPr>
      <w:r w:rsidRPr="00B23B47">
        <w:rPr>
          <w:rFonts w:ascii="Calibri" w:hAnsi="Calibri" w:cs="Calibri"/>
          <w:b/>
          <w:bCs/>
          <w:sz w:val="22"/>
          <w:szCs w:val="22"/>
          <w:u w:val="single"/>
        </w:rPr>
        <w:t>CLAUSULA VIGÉSIMA QUINTA</w:t>
      </w:r>
      <w:r w:rsidRPr="00B23B47">
        <w:rPr>
          <w:rFonts w:ascii="Calibri" w:hAnsi="Calibri" w:cs="Calibri"/>
          <w:sz w:val="22"/>
          <w:szCs w:val="22"/>
          <w:u w:val="single"/>
        </w:rPr>
        <w:t xml:space="preserve">- </w:t>
      </w:r>
      <w:r w:rsidRPr="00B23B47">
        <w:rPr>
          <w:rFonts w:ascii="Calibri" w:hAnsi="Calibri" w:cs="Calibri"/>
          <w:b/>
          <w:bCs/>
          <w:sz w:val="22"/>
          <w:szCs w:val="22"/>
          <w:u w:val="single"/>
        </w:rPr>
        <w:t>CASO FORTUITO Y/O FUERZA MAYOR</w:t>
      </w:r>
    </w:p>
    <w:p w:rsidR="00E0173E" w:rsidRPr="00B23B47" w:rsidRDefault="00E0173E" w:rsidP="00E0173E">
      <w:pPr>
        <w:autoSpaceDE w:val="0"/>
        <w:autoSpaceDN w:val="0"/>
        <w:adjustRightInd w:val="0"/>
        <w:jc w:val="both"/>
        <w:rPr>
          <w:rFonts w:ascii="Calibri" w:hAnsi="Calibri" w:cs="Calibri"/>
          <w:b/>
          <w:bCs/>
          <w:sz w:val="22"/>
          <w:szCs w:val="22"/>
          <w:u w:val="single"/>
        </w:rPr>
      </w:pPr>
    </w:p>
    <w:p w:rsidR="00E0173E" w:rsidRPr="00B23B47" w:rsidRDefault="00E0173E" w:rsidP="00BE5B19">
      <w:pPr>
        <w:pStyle w:val="Prrafodelista"/>
        <w:widowControl w:val="0"/>
        <w:numPr>
          <w:ilvl w:val="0"/>
          <w:numId w:val="47"/>
        </w:numPr>
        <w:shd w:val="clear" w:color="auto" w:fill="FFFFFF"/>
        <w:autoSpaceDE w:val="0"/>
        <w:autoSpaceDN w:val="0"/>
        <w:ind w:right="43"/>
        <w:contextualSpacing/>
        <w:jc w:val="both"/>
        <w:rPr>
          <w:rFonts w:ascii="Calibri" w:hAnsi="Calibri" w:cs="Calibri"/>
          <w:vanish/>
          <w:sz w:val="22"/>
          <w:szCs w:val="22"/>
        </w:rPr>
      </w:pPr>
    </w:p>
    <w:p w:rsidR="00E0173E" w:rsidRPr="00B23B47" w:rsidRDefault="00E0173E" w:rsidP="00BE5B19">
      <w:pPr>
        <w:pStyle w:val="Prrafodelista"/>
        <w:widowControl w:val="0"/>
        <w:numPr>
          <w:ilvl w:val="0"/>
          <w:numId w:val="47"/>
        </w:numPr>
        <w:shd w:val="clear" w:color="auto" w:fill="FFFFFF"/>
        <w:autoSpaceDE w:val="0"/>
        <w:autoSpaceDN w:val="0"/>
        <w:ind w:right="43"/>
        <w:contextualSpacing/>
        <w:jc w:val="both"/>
        <w:rPr>
          <w:rFonts w:ascii="Calibri" w:hAnsi="Calibri" w:cs="Calibri"/>
          <w:vanish/>
          <w:sz w:val="22"/>
          <w:szCs w:val="22"/>
        </w:rPr>
      </w:pPr>
    </w:p>
    <w:p w:rsidR="00E0173E" w:rsidRPr="00B23B47" w:rsidRDefault="00E0173E" w:rsidP="00BE5B19">
      <w:pPr>
        <w:pStyle w:val="Prrafodelista"/>
        <w:widowControl w:val="0"/>
        <w:numPr>
          <w:ilvl w:val="0"/>
          <w:numId w:val="47"/>
        </w:numPr>
        <w:shd w:val="clear" w:color="auto" w:fill="FFFFFF"/>
        <w:autoSpaceDE w:val="0"/>
        <w:autoSpaceDN w:val="0"/>
        <w:ind w:right="43"/>
        <w:contextualSpacing/>
        <w:jc w:val="both"/>
        <w:rPr>
          <w:rFonts w:ascii="Calibri" w:hAnsi="Calibri" w:cs="Calibri"/>
          <w:vanish/>
          <w:sz w:val="22"/>
          <w:szCs w:val="22"/>
        </w:rPr>
      </w:pPr>
    </w:p>
    <w:p w:rsidR="00E0173E" w:rsidRPr="00B23B47" w:rsidRDefault="00E0173E" w:rsidP="00BE5B19">
      <w:pPr>
        <w:pStyle w:val="Prrafodelista"/>
        <w:widowControl w:val="0"/>
        <w:numPr>
          <w:ilvl w:val="0"/>
          <w:numId w:val="47"/>
        </w:numPr>
        <w:shd w:val="clear" w:color="auto" w:fill="FFFFFF"/>
        <w:autoSpaceDE w:val="0"/>
        <w:autoSpaceDN w:val="0"/>
        <w:ind w:right="43"/>
        <w:contextualSpacing/>
        <w:jc w:val="both"/>
        <w:rPr>
          <w:rFonts w:ascii="Calibri" w:hAnsi="Calibri" w:cs="Calibri"/>
          <w:vanish/>
          <w:sz w:val="22"/>
          <w:szCs w:val="22"/>
        </w:rPr>
      </w:pPr>
    </w:p>
    <w:p w:rsidR="00E0173E" w:rsidRPr="00B23B47" w:rsidRDefault="00E0173E" w:rsidP="00BE5B19">
      <w:pPr>
        <w:pStyle w:val="Prrafodelista"/>
        <w:widowControl w:val="0"/>
        <w:numPr>
          <w:ilvl w:val="0"/>
          <w:numId w:val="47"/>
        </w:numPr>
        <w:shd w:val="clear" w:color="auto" w:fill="FFFFFF"/>
        <w:autoSpaceDE w:val="0"/>
        <w:autoSpaceDN w:val="0"/>
        <w:ind w:right="43"/>
        <w:contextualSpacing/>
        <w:jc w:val="both"/>
        <w:rPr>
          <w:rFonts w:ascii="Calibri" w:hAnsi="Calibri" w:cs="Calibri"/>
          <w:vanish/>
          <w:sz w:val="22"/>
          <w:szCs w:val="22"/>
        </w:rPr>
      </w:pPr>
    </w:p>
    <w:p w:rsidR="00E0173E" w:rsidRPr="00B23B47" w:rsidRDefault="00E0173E" w:rsidP="00BE5B19">
      <w:pPr>
        <w:pStyle w:val="Prrafodelista"/>
        <w:widowControl w:val="0"/>
        <w:numPr>
          <w:ilvl w:val="0"/>
          <w:numId w:val="47"/>
        </w:numPr>
        <w:shd w:val="clear" w:color="auto" w:fill="FFFFFF"/>
        <w:autoSpaceDE w:val="0"/>
        <w:autoSpaceDN w:val="0"/>
        <w:ind w:right="43"/>
        <w:contextualSpacing/>
        <w:jc w:val="both"/>
        <w:rPr>
          <w:rFonts w:ascii="Calibri" w:hAnsi="Calibri" w:cs="Calibri"/>
          <w:vanish/>
          <w:sz w:val="22"/>
          <w:szCs w:val="22"/>
        </w:rPr>
      </w:pPr>
    </w:p>
    <w:p w:rsidR="00E0173E" w:rsidRPr="00B23B47" w:rsidRDefault="00E0173E" w:rsidP="00BE5B19">
      <w:pPr>
        <w:pStyle w:val="Prrafodelista"/>
        <w:widowControl w:val="0"/>
        <w:numPr>
          <w:ilvl w:val="1"/>
          <w:numId w:val="47"/>
        </w:numPr>
        <w:shd w:val="clear" w:color="auto" w:fill="FFFFFF"/>
        <w:autoSpaceDE w:val="0"/>
        <w:autoSpaceDN w:val="0"/>
        <w:ind w:left="851" w:right="43" w:hanging="851"/>
        <w:contextualSpacing/>
        <w:jc w:val="both"/>
        <w:rPr>
          <w:rFonts w:ascii="Calibri" w:hAnsi="Calibri" w:cs="Calibri"/>
          <w:sz w:val="22"/>
          <w:szCs w:val="22"/>
        </w:rPr>
      </w:pPr>
      <w:r w:rsidRPr="00B23B47">
        <w:rPr>
          <w:rFonts w:ascii="Calibri" w:hAnsi="Calibri" w:cs="Calibri"/>
          <w:sz w:val="22"/>
          <w:szCs w:val="22"/>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0173E" w:rsidRPr="00B23B47" w:rsidRDefault="00E0173E" w:rsidP="00E0173E">
      <w:pPr>
        <w:pStyle w:val="Prrafodelista"/>
        <w:widowControl w:val="0"/>
        <w:shd w:val="clear" w:color="auto" w:fill="FFFFFF"/>
        <w:autoSpaceDE w:val="0"/>
        <w:autoSpaceDN w:val="0"/>
        <w:ind w:left="851" w:right="43"/>
        <w:jc w:val="both"/>
        <w:rPr>
          <w:rFonts w:ascii="Calibri" w:hAnsi="Calibri" w:cs="Calibri"/>
          <w:sz w:val="22"/>
          <w:szCs w:val="22"/>
        </w:rPr>
      </w:pPr>
    </w:p>
    <w:p w:rsidR="00E0173E" w:rsidRPr="00B23B47" w:rsidRDefault="00E0173E" w:rsidP="00E0173E">
      <w:pPr>
        <w:widowControl w:val="0"/>
        <w:tabs>
          <w:tab w:val="left" w:pos="1134"/>
        </w:tabs>
        <w:ind w:left="851"/>
        <w:jc w:val="both"/>
        <w:rPr>
          <w:rFonts w:ascii="Calibri" w:hAnsi="Calibri" w:cs="Calibri"/>
          <w:sz w:val="22"/>
          <w:szCs w:val="22"/>
        </w:rPr>
      </w:pPr>
      <w:r w:rsidRPr="00B23B47">
        <w:rPr>
          <w:rFonts w:ascii="Calibri" w:hAnsi="Calibri" w:cs="Calibri"/>
          <w:sz w:val="22"/>
          <w:szCs w:val="22"/>
          <w:lang w:val="es-ES_tradnl"/>
        </w:rPr>
        <w:t>Se entiende por fuerza mayor al obstáculo externo, imprevisto o inevitable que origina una fuerza extraña al hombre y con tal medida impide el cumplimiento de la obligación (ejemplo: incendios, inundaciones y/o desastres naturales, etc.).</w:t>
      </w:r>
      <w:r w:rsidRPr="00B23B47">
        <w:rPr>
          <w:rFonts w:ascii="Calibri" w:hAnsi="Calibri" w:cs="Calibri"/>
          <w:sz w:val="22"/>
          <w:szCs w:val="22"/>
        </w:rPr>
        <w:t xml:space="preserve"> </w:t>
      </w:r>
    </w:p>
    <w:p w:rsidR="00E0173E" w:rsidRPr="00B23B47" w:rsidRDefault="00E0173E" w:rsidP="00E0173E">
      <w:pPr>
        <w:widowControl w:val="0"/>
        <w:tabs>
          <w:tab w:val="left" w:pos="1134"/>
        </w:tabs>
        <w:ind w:left="851"/>
        <w:jc w:val="both"/>
        <w:rPr>
          <w:rFonts w:ascii="Calibri" w:hAnsi="Calibri" w:cs="Calibri"/>
          <w:sz w:val="22"/>
          <w:szCs w:val="22"/>
        </w:rPr>
      </w:pPr>
    </w:p>
    <w:p w:rsidR="00E0173E" w:rsidRPr="00B23B47" w:rsidRDefault="00E0173E" w:rsidP="00E0173E">
      <w:pPr>
        <w:widowControl w:val="0"/>
        <w:tabs>
          <w:tab w:val="left" w:pos="1134"/>
        </w:tabs>
        <w:ind w:left="851"/>
        <w:jc w:val="both"/>
        <w:rPr>
          <w:rFonts w:ascii="Calibri" w:hAnsi="Calibri" w:cs="Calibri"/>
          <w:sz w:val="22"/>
          <w:szCs w:val="22"/>
        </w:rPr>
      </w:pPr>
      <w:r w:rsidRPr="00B23B47">
        <w:rPr>
          <w:rFonts w:ascii="Calibri" w:hAnsi="Calibri" w:cs="Calibri"/>
          <w:sz w:val="22"/>
          <w:szCs w:val="22"/>
        </w:rPr>
        <w:t>También se entenderá por fuerza mayor si a raíz de normas dictadas en el Estado Plurinacional de Bolivia o alguno de sus organismos Nacionales, Departamentales o Municipales, y/o Ente Regulador, de alguna de las Partes, no pudiere continuar con su actividad normal o con la actividad que las vincula.</w:t>
      </w:r>
    </w:p>
    <w:p w:rsidR="00E0173E" w:rsidRPr="00B23B47" w:rsidRDefault="00E0173E" w:rsidP="00E0173E">
      <w:pPr>
        <w:widowControl w:val="0"/>
        <w:tabs>
          <w:tab w:val="left" w:pos="1134"/>
        </w:tabs>
        <w:ind w:left="851"/>
        <w:jc w:val="both"/>
        <w:rPr>
          <w:rFonts w:ascii="Calibri" w:hAnsi="Calibri" w:cs="Calibri"/>
          <w:sz w:val="22"/>
          <w:szCs w:val="22"/>
        </w:rPr>
      </w:pPr>
    </w:p>
    <w:p w:rsidR="00E0173E" w:rsidRPr="00B23B47" w:rsidRDefault="00E0173E" w:rsidP="00E0173E">
      <w:pPr>
        <w:ind w:left="851"/>
        <w:jc w:val="both"/>
        <w:rPr>
          <w:rFonts w:ascii="Calibri" w:hAnsi="Calibri" w:cs="Calibri"/>
          <w:sz w:val="22"/>
          <w:szCs w:val="22"/>
          <w:lang w:val="es-ES_tradnl"/>
        </w:rPr>
      </w:pPr>
      <w:r w:rsidRPr="00B23B47">
        <w:rPr>
          <w:rFonts w:ascii="Calibri" w:hAnsi="Calibri" w:cs="Calibri"/>
          <w:sz w:val="22"/>
          <w:szCs w:val="22"/>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0173E" w:rsidRPr="00B23B47" w:rsidRDefault="00E0173E" w:rsidP="00E0173E">
      <w:pPr>
        <w:ind w:left="851"/>
        <w:jc w:val="both"/>
        <w:rPr>
          <w:rFonts w:ascii="Calibri" w:hAnsi="Calibri" w:cs="Calibri"/>
          <w:sz w:val="22"/>
          <w:szCs w:val="22"/>
          <w:lang w:val="es-ES_tradnl"/>
        </w:rPr>
      </w:pPr>
    </w:p>
    <w:p w:rsidR="00E0173E" w:rsidRPr="00B23B47" w:rsidRDefault="00E0173E" w:rsidP="00E0173E">
      <w:pPr>
        <w:ind w:left="851"/>
        <w:jc w:val="both"/>
        <w:rPr>
          <w:rFonts w:ascii="Calibri" w:hAnsi="Calibri" w:cs="Calibri"/>
          <w:sz w:val="22"/>
          <w:szCs w:val="22"/>
          <w:lang w:val="es-ES_tradnl"/>
        </w:rPr>
      </w:pPr>
      <w:r w:rsidRPr="00B23B47">
        <w:rPr>
          <w:rFonts w:ascii="Calibri" w:hAnsi="Calibri" w:cs="Calibri"/>
          <w:sz w:val="22"/>
          <w:szCs w:val="22"/>
          <w:lang w:val="es-ES_tradnl"/>
        </w:rPr>
        <w:t>Con el fin de exceptuar al Transportista de determinadas responsabilidades por mora durante la vigencia del presente Contrato, el Contratante tendrá la facultad de calificar las causas de fuerza mayor y/o caso fortuito que pudieran tener efectiva consecuencia sobre la ejecución del Contrato, previo cumplimiento de lo establecido en la presente cláusula.</w:t>
      </w:r>
    </w:p>
    <w:p w:rsidR="00E0173E" w:rsidRPr="00B23B47" w:rsidRDefault="00E0173E" w:rsidP="00E0173E">
      <w:pPr>
        <w:ind w:left="705"/>
        <w:jc w:val="both"/>
        <w:rPr>
          <w:rFonts w:ascii="Calibri" w:hAnsi="Calibri" w:cs="Calibri"/>
          <w:sz w:val="22"/>
          <w:szCs w:val="22"/>
          <w:lang w:val="es-ES_tradnl"/>
        </w:rPr>
      </w:pPr>
    </w:p>
    <w:p w:rsidR="00E0173E" w:rsidRPr="00B23B47" w:rsidRDefault="00E0173E" w:rsidP="00BE5B19">
      <w:pPr>
        <w:pStyle w:val="Prrafodelista"/>
        <w:keepNext/>
        <w:widowControl w:val="0"/>
        <w:numPr>
          <w:ilvl w:val="1"/>
          <w:numId w:val="47"/>
        </w:numPr>
        <w:shd w:val="clear" w:color="auto" w:fill="FFFFFF"/>
        <w:autoSpaceDE w:val="0"/>
        <w:autoSpaceDN w:val="0"/>
        <w:ind w:left="851" w:right="43" w:hanging="851"/>
        <w:contextualSpacing/>
        <w:jc w:val="both"/>
        <w:rPr>
          <w:rFonts w:ascii="Calibri" w:hAnsi="Calibri" w:cs="Calibri"/>
          <w:b/>
          <w:sz w:val="22"/>
          <w:szCs w:val="22"/>
        </w:rPr>
      </w:pPr>
      <w:r w:rsidRPr="00B23B47">
        <w:rPr>
          <w:rFonts w:ascii="Calibri" w:hAnsi="Calibri" w:cs="Calibri"/>
          <w:b/>
          <w:sz w:val="22"/>
          <w:szCs w:val="22"/>
        </w:rPr>
        <w:t>Condiciones de Validez:</w:t>
      </w:r>
    </w:p>
    <w:p w:rsidR="00E0173E" w:rsidRPr="00B23B47" w:rsidRDefault="00E0173E" w:rsidP="00E0173E">
      <w:pPr>
        <w:keepNext/>
        <w:jc w:val="both"/>
        <w:rPr>
          <w:rFonts w:ascii="Calibri" w:hAnsi="Calibri" w:cs="Calibri"/>
          <w:sz w:val="22"/>
          <w:szCs w:val="22"/>
          <w:lang w:val="es-ES_tradnl"/>
        </w:rPr>
      </w:pPr>
    </w:p>
    <w:p w:rsidR="00E0173E" w:rsidRPr="00B23B47" w:rsidRDefault="00E0173E" w:rsidP="00E0173E">
      <w:pPr>
        <w:keepNext/>
        <w:ind w:left="851"/>
        <w:jc w:val="both"/>
        <w:rPr>
          <w:rFonts w:ascii="Calibri" w:hAnsi="Calibri" w:cs="Calibri"/>
          <w:sz w:val="22"/>
          <w:szCs w:val="22"/>
          <w:lang w:val="es-ES_tradnl"/>
        </w:rPr>
      </w:pPr>
      <w:r w:rsidRPr="00B23B47">
        <w:rPr>
          <w:rFonts w:ascii="Calibri" w:hAnsi="Calibri" w:cs="Calibri"/>
          <w:sz w:val="22"/>
          <w:szCs w:val="22"/>
          <w:lang w:val="es-ES_tradnl"/>
        </w:rPr>
        <w:t>No se considerará que ninguna de las Partes ha incumplido sus obligaciones bajo el Contrato en la medida en que una fuerza mayor o caso fortuito surja luego de la suscripción del Contrato e impida el desempeño de dichas obligaciones, siempre y cuando:</w:t>
      </w:r>
    </w:p>
    <w:p w:rsidR="00E0173E" w:rsidRPr="00B23B47" w:rsidRDefault="00E0173E" w:rsidP="00E0173E">
      <w:pPr>
        <w:ind w:left="851"/>
        <w:jc w:val="both"/>
        <w:rPr>
          <w:rFonts w:ascii="Calibri" w:hAnsi="Calibri" w:cs="Calibri"/>
          <w:sz w:val="22"/>
          <w:szCs w:val="22"/>
          <w:lang w:val="es-ES_tradnl"/>
        </w:rPr>
      </w:pPr>
    </w:p>
    <w:p w:rsidR="00E0173E" w:rsidRPr="00B23B47" w:rsidRDefault="00E0173E" w:rsidP="00BE5B19">
      <w:pPr>
        <w:numPr>
          <w:ilvl w:val="0"/>
          <w:numId w:val="42"/>
        </w:numPr>
        <w:ind w:left="1134" w:hanging="283"/>
        <w:jc w:val="both"/>
        <w:rPr>
          <w:rFonts w:ascii="Calibri" w:hAnsi="Calibri" w:cs="Calibri"/>
          <w:sz w:val="22"/>
          <w:szCs w:val="22"/>
          <w:lang w:val="es-ES_tradnl"/>
        </w:rPr>
      </w:pPr>
      <w:r w:rsidRPr="00B23B47">
        <w:rPr>
          <w:rFonts w:ascii="Calibri" w:hAnsi="Calibri" w:cs="Calibri"/>
          <w:sz w:val="22"/>
          <w:szCs w:val="22"/>
          <w:lang w:val="es-ES_tradnl"/>
        </w:rPr>
        <w:t>Las circunstancias de la fuerza mayor o caso fortuito no hayan surgido por un incumplimiento, omisión o negligencia de la Parte invocante, o en el caso del Transportista, será aplicable también a cualquier subcontratista.</w:t>
      </w:r>
    </w:p>
    <w:p w:rsidR="00E0173E" w:rsidRPr="00B23B47" w:rsidRDefault="00E0173E" w:rsidP="00E0173E">
      <w:pPr>
        <w:ind w:left="1134"/>
        <w:jc w:val="both"/>
        <w:rPr>
          <w:rFonts w:ascii="Calibri" w:hAnsi="Calibri" w:cs="Calibri"/>
          <w:sz w:val="22"/>
          <w:szCs w:val="22"/>
          <w:lang w:val="es-ES_tradnl"/>
        </w:rPr>
      </w:pPr>
    </w:p>
    <w:p w:rsidR="00E0173E" w:rsidRPr="00B23B47" w:rsidRDefault="00E0173E" w:rsidP="00BE5B19">
      <w:pPr>
        <w:numPr>
          <w:ilvl w:val="0"/>
          <w:numId w:val="42"/>
        </w:numPr>
        <w:ind w:left="1134" w:hanging="283"/>
        <w:jc w:val="both"/>
        <w:rPr>
          <w:rFonts w:ascii="Calibri" w:hAnsi="Calibri" w:cs="Calibri"/>
          <w:sz w:val="22"/>
          <w:szCs w:val="22"/>
          <w:lang w:val="es-ES_tradnl"/>
        </w:rPr>
      </w:pPr>
      <w:r w:rsidRPr="00B23B47">
        <w:rPr>
          <w:rFonts w:ascii="Calibri" w:hAnsi="Calibri" w:cs="Calibri"/>
          <w:sz w:val="22"/>
          <w:szCs w:val="22"/>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E0173E" w:rsidRPr="00B23B47" w:rsidRDefault="00E0173E" w:rsidP="00E0173E">
      <w:pPr>
        <w:ind w:left="1134"/>
        <w:jc w:val="both"/>
        <w:rPr>
          <w:rFonts w:ascii="Calibri" w:hAnsi="Calibri" w:cs="Calibri"/>
          <w:sz w:val="22"/>
          <w:szCs w:val="22"/>
          <w:lang w:val="es-ES_tradnl"/>
        </w:rPr>
      </w:pPr>
    </w:p>
    <w:p w:rsidR="00E0173E" w:rsidRPr="00B23B47" w:rsidRDefault="00E0173E" w:rsidP="00BE5B19">
      <w:pPr>
        <w:numPr>
          <w:ilvl w:val="0"/>
          <w:numId w:val="42"/>
        </w:numPr>
        <w:ind w:left="1134" w:hanging="283"/>
        <w:jc w:val="both"/>
        <w:rPr>
          <w:rFonts w:ascii="Calibri" w:hAnsi="Calibri" w:cs="Calibri"/>
          <w:sz w:val="22"/>
          <w:szCs w:val="22"/>
          <w:lang w:val="es-ES_tradnl"/>
        </w:rPr>
      </w:pPr>
      <w:r w:rsidRPr="00B23B47">
        <w:rPr>
          <w:rFonts w:ascii="Calibri" w:hAnsi="Calibri" w:cs="Calibri"/>
          <w:sz w:val="22"/>
          <w:szCs w:val="22"/>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B23B47">
        <w:rPr>
          <w:rFonts w:ascii="Calibri" w:hAnsi="Calibri" w:cs="Calibri"/>
          <w:sz w:val="22"/>
          <w:szCs w:val="22"/>
        </w:rPr>
        <w:t>prestación del Servicio</w:t>
      </w:r>
      <w:r w:rsidRPr="00B23B47">
        <w:rPr>
          <w:rFonts w:ascii="Calibri" w:hAnsi="Calibri" w:cs="Calibri"/>
          <w:b/>
          <w:sz w:val="22"/>
          <w:szCs w:val="22"/>
          <w:lang w:val="es-ES_tradnl"/>
        </w:rPr>
        <w:t xml:space="preserve"> </w:t>
      </w:r>
      <w:r w:rsidRPr="00B23B47">
        <w:rPr>
          <w:rFonts w:ascii="Calibri" w:hAnsi="Calibri" w:cs="Calibri"/>
          <w:sz w:val="22"/>
          <w:szCs w:val="22"/>
          <w:lang w:val="es-ES_tradnl"/>
        </w:rPr>
        <w:t>y limitar el daño al mismo.</w:t>
      </w:r>
    </w:p>
    <w:p w:rsidR="00E0173E" w:rsidRPr="00B23B47" w:rsidRDefault="00E0173E" w:rsidP="00E0173E">
      <w:pPr>
        <w:jc w:val="both"/>
        <w:rPr>
          <w:rFonts w:ascii="Calibri" w:hAnsi="Calibri" w:cs="Calibri"/>
          <w:sz w:val="22"/>
          <w:szCs w:val="22"/>
          <w:lang w:val="es-ES_tradnl"/>
        </w:rPr>
      </w:pPr>
    </w:p>
    <w:p w:rsidR="00E0173E" w:rsidRPr="00B23B47" w:rsidRDefault="00E0173E" w:rsidP="00E0173E">
      <w:pPr>
        <w:ind w:left="851"/>
        <w:jc w:val="both"/>
        <w:rPr>
          <w:rFonts w:ascii="Calibri" w:hAnsi="Calibri" w:cs="Calibri"/>
          <w:sz w:val="22"/>
          <w:szCs w:val="22"/>
          <w:lang w:val="es-ES_tradnl"/>
        </w:rPr>
      </w:pPr>
      <w:r w:rsidRPr="00B23B47">
        <w:rPr>
          <w:rFonts w:ascii="Calibri" w:hAnsi="Calibri" w:cs="Calibri"/>
          <w:sz w:val="22"/>
          <w:szCs w:val="22"/>
          <w:lang w:val="es-ES_tradnl"/>
        </w:rPr>
        <w:t>Previo cumplimiento por parte del Transportista de lo antes establecido, El Contratante dentro de los 2 (dos) días hábiles debe aprobar la existencia del impedimento, sin el cual, de ninguna manera y por ningún motivo podrá solicitar luego al Contratante por escrito la ampliación del plazo del Contrato y no pago de multas.</w:t>
      </w:r>
    </w:p>
    <w:p w:rsidR="00E0173E" w:rsidRPr="00B23B47" w:rsidRDefault="00E0173E" w:rsidP="00E0173E">
      <w:pPr>
        <w:jc w:val="both"/>
        <w:rPr>
          <w:rFonts w:ascii="Calibri" w:hAnsi="Calibri" w:cs="Calibri"/>
          <w:sz w:val="22"/>
          <w:szCs w:val="22"/>
          <w:lang w:val="es-ES_tradnl"/>
        </w:rPr>
      </w:pPr>
    </w:p>
    <w:p w:rsidR="00E0173E" w:rsidRPr="00B23B47" w:rsidRDefault="00E0173E" w:rsidP="00BE5B19">
      <w:pPr>
        <w:pStyle w:val="Prrafodelista"/>
        <w:widowControl w:val="0"/>
        <w:numPr>
          <w:ilvl w:val="1"/>
          <w:numId w:val="47"/>
        </w:numPr>
        <w:shd w:val="clear" w:color="auto" w:fill="FFFFFF"/>
        <w:autoSpaceDE w:val="0"/>
        <w:autoSpaceDN w:val="0"/>
        <w:ind w:left="851" w:right="43" w:hanging="851"/>
        <w:contextualSpacing/>
        <w:jc w:val="both"/>
        <w:rPr>
          <w:rFonts w:ascii="Calibri" w:hAnsi="Calibri" w:cs="Calibri"/>
          <w:b/>
          <w:sz w:val="22"/>
          <w:szCs w:val="22"/>
        </w:rPr>
      </w:pPr>
      <w:r w:rsidRPr="00B23B47">
        <w:rPr>
          <w:rFonts w:ascii="Calibri" w:hAnsi="Calibri" w:cs="Calibri"/>
          <w:b/>
          <w:sz w:val="22"/>
          <w:szCs w:val="22"/>
        </w:rPr>
        <w:t>Cumplimiento ininterrumpido:</w:t>
      </w:r>
    </w:p>
    <w:p w:rsidR="00E0173E" w:rsidRPr="00B23B47" w:rsidRDefault="00E0173E" w:rsidP="00E0173E">
      <w:pPr>
        <w:ind w:left="851"/>
        <w:jc w:val="both"/>
        <w:rPr>
          <w:rFonts w:ascii="Calibri" w:hAnsi="Calibri" w:cs="Calibri"/>
          <w:sz w:val="22"/>
          <w:szCs w:val="22"/>
          <w:lang w:val="es-ES_tradnl"/>
        </w:rPr>
      </w:pPr>
    </w:p>
    <w:p w:rsidR="00E0173E" w:rsidRPr="00B23B47" w:rsidRDefault="00E0173E" w:rsidP="00E0173E">
      <w:pPr>
        <w:ind w:left="851"/>
        <w:jc w:val="both"/>
        <w:rPr>
          <w:rFonts w:ascii="Calibri" w:hAnsi="Calibri" w:cs="Calibri"/>
          <w:sz w:val="22"/>
          <w:szCs w:val="22"/>
          <w:lang w:val="es-ES_tradnl"/>
        </w:rPr>
      </w:pPr>
      <w:r w:rsidRPr="00B23B47">
        <w:rPr>
          <w:rFonts w:ascii="Calibri" w:hAnsi="Calibri" w:cs="Calibri"/>
          <w:sz w:val="22"/>
          <w:szCs w:val="22"/>
          <w:lang w:val="es-ES_tradnl"/>
        </w:rPr>
        <w:t xml:space="preserve">Cuando ocurra una fuerza mayor o caso fortuito, el Transportista hará todos los esfuerzos para seguir desempeñando sus obligaciones bajo el Contrato, en la medida en que sea factible y durante el período de dicha fuerza mayor o caso fortuito protegerá y asegurará el Servicio de la manera que lo solicite el Contratante. </w:t>
      </w:r>
    </w:p>
    <w:p w:rsidR="00E0173E" w:rsidRPr="00B23B47" w:rsidRDefault="00E0173E" w:rsidP="00E0173E">
      <w:pPr>
        <w:ind w:left="851"/>
        <w:jc w:val="both"/>
        <w:rPr>
          <w:rFonts w:ascii="Calibri" w:hAnsi="Calibri" w:cs="Calibri"/>
          <w:sz w:val="22"/>
          <w:szCs w:val="22"/>
          <w:lang w:val="es-ES_tradnl"/>
        </w:rPr>
      </w:pPr>
    </w:p>
    <w:p w:rsidR="00E0173E" w:rsidRPr="00B23B47" w:rsidRDefault="00E0173E" w:rsidP="00BE5B19">
      <w:pPr>
        <w:pStyle w:val="Prrafodelista"/>
        <w:widowControl w:val="0"/>
        <w:numPr>
          <w:ilvl w:val="1"/>
          <w:numId w:val="47"/>
        </w:numPr>
        <w:shd w:val="clear" w:color="auto" w:fill="FFFFFF"/>
        <w:autoSpaceDE w:val="0"/>
        <w:autoSpaceDN w:val="0"/>
        <w:ind w:left="851" w:right="43" w:hanging="851"/>
        <w:contextualSpacing/>
        <w:jc w:val="both"/>
        <w:rPr>
          <w:rFonts w:ascii="Calibri" w:hAnsi="Calibri" w:cs="Calibri"/>
          <w:b/>
          <w:sz w:val="22"/>
          <w:szCs w:val="22"/>
        </w:rPr>
      </w:pPr>
      <w:r w:rsidRPr="00B23B47">
        <w:rPr>
          <w:rFonts w:ascii="Calibri" w:hAnsi="Calibri" w:cs="Calibri"/>
          <w:b/>
          <w:sz w:val="22"/>
          <w:szCs w:val="22"/>
        </w:rPr>
        <w:t>Pérdidas:</w:t>
      </w:r>
    </w:p>
    <w:p w:rsidR="00E0173E" w:rsidRPr="00B23B47" w:rsidRDefault="00E0173E" w:rsidP="00E0173E">
      <w:pPr>
        <w:autoSpaceDE w:val="0"/>
        <w:autoSpaceDN w:val="0"/>
        <w:jc w:val="both"/>
        <w:rPr>
          <w:rFonts w:ascii="Calibri" w:hAnsi="Calibri" w:cs="Calibri"/>
          <w:sz w:val="22"/>
          <w:szCs w:val="22"/>
          <w:lang w:val="es-ES_tradnl"/>
        </w:rPr>
      </w:pPr>
    </w:p>
    <w:p w:rsidR="00E0173E" w:rsidRPr="00B23B47" w:rsidRDefault="00E0173E" w:rsidP="00E0173E">
      <w:pPr>
        <w:autoSpaceDE w:val="0"/>
        <w:autoSpaceDN w:val="0"/>
        <w:ind w:left="851"/>
        <w:jc w:val="both"/>
        <w:rPr>
          <w:rFonts w:ascii="Calibri" w:hAnsi="Calibri" w:cs="Calibri"/>
          <w:sz w:val="22"/>
          <w:szCs w:val="22"/>
          <w:lang w:val="es-ES_tradnl"/>
        </w:rPr>
      </w:pPr>
      <w:r w:rsidRPr="00B23B47">
        <w:rPr>
          <w:rFonts w:ascii="Calibri" w:hAnsi="Calibri" w:cs="Calibri"/>
          <w:sz w:val="22"/>
          <w:szCs w:val="22"/>
          <w:lang w:val="es-ES_tradnl"/>
        </w:rPr>
        <w:t>Durante este periodo las Partes soportarán independientemente sus respectivas perdidas por lo cual no podrán reclamar estas pérdidas como pagos debidos bajo el presente Contrato.</w:t>
      </w:r>
    </w:p>
    <w:p w:rsidR="00E0173E" w:rsidRPr="00B23B47" w:rsidRDefault="00E0173E" w:rsidP="00E0173E">
      <w:pPr>
        <w:autoSpaceDE w:val="0"/>
        <w:autoSpaceDN w:val="0"/>
        <w:jc w:val="both"/>
        <w:rPr>
          <w:rFonts w:ascii="Calibri" w:hAnsi="Calibri" w:cs="Calibri"/>
          <w:sz w:val="22"/>
          <w:szCs w:val="22"/>
          <w:lang w:val="es-ES_tradnl"/>
        </w:rPr>
      </w:pPr>
    </w:p>
    <w:p w:rsidR="00E0173E" w:rsidRPr="00B23B47" w:rsidRDefault="00E0173E" w:rsidP="00E0173E">
      <w:pPr>
        <w:ind w:left="851"/>
        <w:jc w:val="both"/>
        <w:rPr>
          <w:rFonts w:ascii="Calibri" w:hAnsi="Calibri" w:cs="Calibri"/>
          <w:sz w:val="22"/>
          <w:szCs w:val="22"/>
        </w:rPr>
      </w:pPr>
      <w:r w:rsidRPr="00B23B47">
        <w:rPr>
          <w:rFonts w:ascii="Calibri" w:hAnsi="Calibri" w:cs="Calibri"/>
          <w:sz w:val="22"/>
          <w:szCs w:val="22"/>
        </w:rPr>
        <w:t>Si la razón impeditiva o sus causas perduraren por más de ….. (…..) días calendarios,  cualquiera de las Partes deberá notificar a la otra, por escrito, la resolución del Contrato de conformidad a la cláusula (terminación del Contrato).</w:t>
      </w:r>
    </w:p>
    <w:p w:rsidR="00E0173E" w:rsidRPr="00B23B47" w:rsidRDefault="00E0173E" w:rsidP="00E0173E">
      <w:pPr>
        <w:jc w:val="both"/>
        <w:rPr>
          <w:rFonts w:ascii="Calibri" w:hAnsi="Calibri" w:cs="Calibri"/>
          <w:sz w:val="22"/>
          <w:szCs w:val="22"/>
        </w:rPr>
      </w:pPr>
    </w:p>
    <w:p w:rsidR="00E0173E" w:rsidRPr="00B23B47" w:rsidRDefault="00E0173E" w:rsidP="00E0173E">
      <w:pPr>
        <w:jc w:val="both"/>
        <w:rPr>
          <w:rFonts w:ascii="Calibri" w:hAnsi="Calibri" w:cs="Calibri"/>
          <w:sz w:val="22"/>
          <w:szCs w:val="22"/>
          <w:u w:val="single"/>
        </w:rPr>
      </w:pPr>
      <w:r w:rsidRPr="00B23B47">
        <w:rPr>
          <w:rFonts w:ascii="Calibri" w:hAnsi="Calibri" w:cs="Calibri"/>
          <w:b/>
          <w:sz w:val="22"/>
          <w:szCs w:val="22"/>
          <w:u w:val="single"/>
        </w:rPr>
        <w:t>CLAUSULA VIGÉSIMA SEXTA.- TERMINACIÓN DEL CONTRATO</w:t>
      </w:r>
    </w:p>
    <w:p w:rsidR="00E0173E" w:rsidRPr="00B23B47" w:rsidRDefault="00E0173E" w:rsidP="00E0173E">
      <w:pPr>
        <w:jc w:val="both"/>
        <w:rPr>
          <w:rFonts w:ascii="Calibri" w:hAnsi="Calibri" w:cs="Calibri"/>
          <w:sz w:val="22"/>
          <w:szCs w:val="22"/>
        </w:rPr>
      </w:pPr>
    </w:p>
    <w:p w:rsidR="00E0173E" w:rsidRPr="00B23B47" w:rsidRDefault="00E0173E" w:rsidP="00E0173E">
      <w:pPr>
        <w:jc w:val="both"/>
        <w:rPr>
          <w:rFonts w:ascii="Calibri" w:hAnsi="Calibri" w:cs="Calibri"/>
          <w:sz w:val="22"/>
          <w:szCs w:val="22"/>
        </w:rPr>
      </w:pPr>
      <w:r w:rsidRPr="00B23B47">
        <w:rPr>
          <w:rFonts w:ascii="Calibri" w:hAnsi="Calibri" w:cs="Calibri"/>
          <w:sz w:val="22"/>
          <w:szCs w:val="22"/>
        </w:rPr>
        <w:t>El presente Contrato concluirá bajo una de las siguientes causas:</w:t>
      </w:r>
    </w:p>
    <w:p w:rsidR="00E0173E" w:rsidRPr="00B23B47" w:rsidRDefault="00E0173E" w:rsidP="00E0173E">
      <w:pPr>
        <w:jc w:val="both"/>
        <w:rPr>
          <w:rFonts w:ascii="Calibri" w:hAnsi="Calibri" w:cs="Calibri"/>
          <w:sz w:val="22"/>
          <w:szCs w:val="22"/>
        </w:rPr>
      </w:pPr>
    </w:p>
    <w:p w:rsidR="00E0173E" w:rsidRPr="00B23B47" w:rsidRDefault="00E0173E" w:rsidP="00BE5B19">
      <w:pPr>
        <w:pStyle w:val="Prrafodelista"/>
        <w:widowControl w:val="0"/>
        <w:numPr>
          <w:ilvl w:val="0"/>
          <w:numId w:val="47"/>
        </w:numPr>
        <w:shd w:val="clear" w:color="auto" w:fill="FFFFFF"/>
        <w:autoSpaceDE w:val="0"/>
        <w:autoSpaceDN w:val="0"/>
        <w:ind w:right="43"/>
        <w:contextualSpacing/>
        <w:jc w:val="both"/>
        <w:rPr>
          <w:rFonts w:ascii="Calibri" w:hAnsi="Calibri" w:cs="Calibri"/>
          <w:b/>
          <w:vanish/>
          <w:sz w:val="22"/>
          <w:szCs w:val="22"/>
        </w:rPr>
      </w:pPr>
    </w:p>
    <w:p w:rsidR="00E0173E" w:rsidRPr="00B23B47" w:rsidRDefault="00E0173E" w:rsidP="00BE5B19">
      <w:pPr>
        <w:pStyle w:val="Prrafodelista"/>
        <w:widowControl w:val="0"/>
        <w:numPr>
          <w:ilvl w:val="1"/>
          <w:numId w:val="47"/>
        </w:numPr>
        <w:shd w:val="clear" w:color="auto" w:fill="FFFFFF"/>
        <w:autoSpaceDE w:val="0"/>
        <w:autoSpaceDN w:val="0"/>
        <w:ind w:left="851" w:right="43" w:hanging="851"/>
        <w:contextualSpacing/>
        <w:jc w:val="both"/>
        <w:rPr>
          <w:rFonts w:ascii="Calibri" w:hAnsi="Calibri" w:cs="Calibri"/>
          <w:b/>
          <w:sz w:val="22"/>
          <w:szCs w:val="22"/>
        </w:rPr>
      </w:pPr>
      <w:r w:rsidRPr="00B23B47">
        <w:rPr>
          <w:rFonts w:ascii="Calibri" w:hAnsi="Calibri" w:cs="Calibri"/>
          <w:b/>
          <w:sz w:val="22"/>
          <w:szCs w:val="22"/>
        </w:rPr>
        <w:t xml:space="preserve">Por Cumplimiento del Contrato: </w:t>
      </w:r>
    </w:p>
    <w:p w:rsidR="00E0173E" w:rsidRPr="00B23B47" w:rsidRDefault="00E0173E" w:rsidP="00E0173E">
      <w:pPr>
        <w:ind w:left="851"/>
        <w:jc w:val="both"/>
        <w:rPr>
          <w:rFonts w:ascii="Calibri" w:hAnsi="Calibri" w:cs="Calibri"/>
          <w:b/>
          <w:sz w:val="22"/>
          <w:szCs w:val="22"/>
        </w:rPr>
      </w:pPr>
      <w:r w:rsidRPr="00B23B47">
        <w:rPr>
          <w:rFonts w:ascii="Calibri" w:hAnsi="Calibri" w:cs="Calibri"/>
          <w:sz w:val="22"/>
          <w:szCs w:val="22"/>
        </w:rPr>
        <w:t>De forma normal, tanto el Contratante</w:t>
      </w:r>
      <w:r w:rsidRPr="00B23B47">
        <w:rPr>
          <w:rFonts w:ascii="Calibri" w:hAnsi="Calibri" w:cs="Calibri"/>
          <w:b/>
          <w:sz w:val="22"/>
          <w:szCs w:val="22"/>
        </w:rPr>
        <w:t xml:space="preserve"> </w:t>
      </w:r>
      <w:r w:rsidRPr="00B23B47">
        <w:rPr>
          <w:rFonts w:ascii="Calibri" w:hAnsi="Calibri" w:cs="Calibri"/>
          <w:sz w:val="22"/>
          <w:szCs w:val="22"/>
        </w:rPr>
        <w:t>como el Transportista darán por terminado el presente Contrato, una vez que ambas Partes hayan dado cumplimiento con todas las condiciones y estipulaciones contenidas en el mismo, lo cual se hará constar en el acta de cierre de  Contrato, emitido por el Contratante</w:t>
      </w:r>
      <w:r w:rsidRPr="00B23B47">
        <w:rPr>
          <w:rFonts w:ascii="Calibri" w:hAnsi="Calibri" w:cs="Calibri"/>
          <w:b/>
          <w:sz w:val="22"/>
          <w:szCs w:val="22"/>
        </w:rPr>
        <w:t>.</w:t>
      </w:r>
    </w:p>
    <w:p w:rsidR="00E0173E" w:rsidRPr="00B23B47" w:rsidRDefault="00E0173E" w:rsidP="00E0173E">
      <w:pPr>
        <w:tabs>
          <w:tab w:val="left" w:pos="3656"/>
        </w:tabs>
        <w:ind w:left="851" w:hanging="851"/>
        <w:jc w:val="both"/>
        <w:rPr>
          <w:rFonts w:ascii="Calibri" w:hAnsi="Calibri" w:cs="Calibri"/>
          <w:b/>
          <w:sz w:val="22"/>
          <w:szCs w:val="22"/>
        </w:rPr>
      </w:pPr>
      <w:r w:rsidRPr="00B23B47">
        <w:rPr>
          <w:rFonts w:ascii="Calibri" w:hAnsi="Calibri" w:cs="Calibri"/>
          <w:b/>
          <w:sz w:val="22"/>
          <w:szCs w:val="22"/>
        </w:rPr>
        <w:tab/>
      </w:r>
      <w:r w:rsidRPr="00B23B47">
        <w:rPr>
          <w:rFonts w:ascii="Calibri" w:hAnsi="Calibri" w:cs="Calibri"/>
          <w:b/>
          <w:sz w:val="22"/>
          <w:szCs w:val="22"/>
        </w:rPr>
        <w:tab/>
      </w:r>
    </w:p>
    <w:p w:rsidR="00E0173E" w:rsidRPr="00B23B47" w:rsidRDefault="00E0173E" w:rsidP="00BE5B19">
      <w:pPr>
        <w:pStyle w:val="Prrafodelista"/>
        <w:widowControl w:val="0"/>
        <w:numPr>
          <w:ilvl w:val="1"/>
          <w:numId w:val="47"/>
        </w:numPr>
        <w:shd w:val="clear" w:color="auto" w:fill="FFFFFF"/>
        <w:autoSpaceDE w:val="0"/>
        <w:autoSpaceDN w:val="0"/>
        <w:ind w:left="851" w:right="43" w:hanging="851"/>
        <w:contextualSpacing/>
        <w:jc w:val="both"/>
        <w:rPr>
          <w:rFonts w:ascii="Calibri" w:hAnsi="Calibri" w:cs="Calibri"/>
          <w:sz w:val="22"/>
          <w:szCs w:val="22"/>
        </w:rPr>
      </w:pPr>
      <w:r w:rsidRPr="00B23B47">
        <w:rPr>
          <w:rFonts w:ascii="Calibri" w:hAnsi="Calibri" w:cs="Calibri"/>
          <w:b/>
          <w:sz w:val="22"/>
          <w:szCs w:val="22"/>
        </w:rPr>
        <w:t xml:space="preserve">Por Resolución del Contrato: </w:t>
      </w:r>
    </w:p>
    <w:p w:rsidR="00E0173E" w:rsidRPr="00B23B47" w:rsidRDefault="00E0173E" w:rsidP="00E0173E">
      <w:pPr>
        <w:ind w:left="851"/>
        <w:jc w:val="both"/>
        <w:rPr>
          <w:rFonts w:ascii="Calibri" w:hAnsi="Calibri" w:cs="Calibri"/>
          <w:sz w:val="22"/>
          <w:szCs w:val="22"/>
        </w:rPr>
      </w:pPr>
      <w:r w:rsidRPr="00B23B47">
        <w:rPr>
          <w:rFonts w:ascii="Calibri" w:hAnsi="Calibri" w:cs="Calibri"/>
          <w:sz w:val="22"/>
          <w:szCs w:val="22"/>
        </w:rPr>
        <w:t>Si se diera el caso y como una forma excepcional de terminar el Contrato, a los efectos legales correspondientes, el Contratante y el Transportista</w:t>
      </w:r>
      <w:r w:rsidRPr="00B23B47">
        <w:rPr>
          <w:rFonts w:ascii="Calibri" w:hAnsi="Calibri" w:cs="Calibri"/>
          <w:b/>
          <w:sz w:val="22"/>
          <w:szCs w:val="22"/>
        </w:rPr>
        <w:t>,</w:t>
      </w:r>
      <w:r w:rsidRPr="00B23B47">
        <w:rPr>
          <w:rFonts w:ascii="Calibri" w:hAnsi="Calibri" w:cs="Calibri"/>
          <w:sz w:val="22"/>
          <w:szCs w:val="22"/>
        </w:rPr>
        <w:t xml:space="preserve"> acuerdan las siguientes causales para procesar la resolución del Contrato:</w:t>
      </w:r>
    </w:p>
    <w:p w:rsidR="00E0173E" w:rsidRPr="00B23B47" w:rsidRDefault="00E0173E" w:rsidP="00E0173E">
      <w:pPr>
        <w:ind w:left="851" w:hanging="851"/>
        <w:jc w:val="both"/>
        <w:rPr>
          <w:rFonts w:ascii="Calibri" w:hAnsi="Calibri" w:cs="Calibri"/>
          <w:sz w:val="22"/>
          <w:szCs w:val="22"/>
        </w:rPr>
      </w:pPr>
    </w:p>
    <w:p w:rsidR="00E0173E" w:rsidRPr="00B23B47" w:rsidRDefault="00E0173E" w:rsidP="00BE5B19">
      <w:pPr>
        <w:pStyle w:val="Prrafodelista"/>
        <w:widowControl w:val="0"/>
        <w:numPr>
          <w:ilvl w:val="2"/>
          <w:numId w:val="47"/>
        </w:numPr>
        <w:shd w:val="clear" w:color="auto" w:fill="FFFFFF"/>
        <w:autoSpaceDE w:val="0"/>
        <w:autoSpaceDN w:val="0"/>
        <w:ind w:left="1560" w:right="43" w:hanging="709"/>
        <w:contextualSpacing/>
        <w:jc w:val="both"/>
        <w:rPr>
          <w:rFonts w:ascii="Calibri" w:hAnsi="Calibri" w:cs="Calibri"/>
          <w:b/>
          <w:sz w:val="22"/>
          <w:szCs w:val="22"/>
        </w:rPr>
      </w:pPr>
      <w:r w:rsidRPr="00B23B47">
        <w:rPr>
          <w:rFonts w:ascii="Calibri" w:hAnsi="Calibri" w:cs="Calibri"/>
          <w:b/>
          <w:sz w:val="22"/>
          <w:szCs w:val="22"/>
        </w:rPr>
        <w:t>Resolución a requerimiento del Contratante, por causales atribuibles al Transportista.</w:t>
      </w:r>
    </w:p>
    <w:p w:rsidR="00E0173E" w:rsidRPr="00B23B47" w:rsidRDefault="00E0173E" w:rsidP="00E0173E">
      <w:pPr>
        <w:ind w:left="1410" w:hanging="705"/>
        <w:jc w:val="both"/>
        <w:rPr>
          <w:rFonts w:ascii="Calibri" w:hAnsi="Calibri" w:cs="Calibri"/>
          <w:b/>
          <w:sz w:val="22"/>
          <w:szCs w:val="22"/>
        </w:rPr>
      </w:pPr>
    </w:p>
    <w:p w:rsidR="00E0173E" w:rsidRPr="00B23B47" w:rsidRDefault="00E0173E" w:rsidP="00E0173E">
      <w:pPr>
        <w:ind w:left="1560" w:firstLine="3"/>
        <w:jc w:val="both"/>
        <w:rPr>
          <w:rFonts w:ascii="Calibri" w:hAnsi="Calibri" w:cs="Calibri"/>
          <w:sz w:val="22"/>
          <w:szCs w:val="22"/>
        </w:rPr>
      </w:pPr>
      <w:r w:rsidRPr="00B23B47">
        <w:rPr>
          <w:rFonts w:ascii="Calibri" w:hAnsi="Calibri" w:cs="Calibri"/>
          <w:sz w:val="22"/>
          <w:szCs w:val="22"/>
        </w:rPr>
        <w:t>El Contratante, podrá proceder al trámite de resolución del Contrato, en los siguientes casos:</w:t>
      </w:r>
    </w:p>
    <w:p w:rsidR="00E0173E" w:rsidRPr="00B23B47" w:rsidRDefault="00E0173E" w:rsidP="00E0173E">
      <w:pPr>
        <w:ind w:left="1560" w:firstLine="3"/>
        <w:jc w:val="both"/>
        <w:rPr>
          <w:rFonts w:ascii="Calibri" w:hAnsi="Calibri" w:cs="Calibri"/>
          <w:sz w:val="22"/>
          <w:szCs w:val="22"/>
        </w:rPr>
      </w:pPr>
    </w:p>
    <w:p w:rsidR="00E0173E" w:rsidRPr="00B23B47" w:rsidRDefault="00E0173E" w:rsidP="00BE5B19">
      <w:pPr>
        <w:pStyle w:val="Prrafodelista"/>
        <w:numPr>
          <w:ilvl w:val="0"/>
          <w:numId w:val="34"/>
        </w:numPr>
        <w:ind w:left="1843" w:hanging="283"/>
        <w:jc w:val="both"/>
        <w:rPr>
          <w:rFonts w:ascii="Calibri" w:hAnsi="Calibri" w:cs="Calibri"/>
          <w:sz w:val="22"/>
          <w:szCs w:val="22"/>
        </w:rPr>
      </w:pPr>
      <w:r w:rsidRPr="00B23B47">
        <w:rPr>
          <w:rFonts w:ascii="Calibri" w:hAnsi="Calibri" w:cs="Calibri"/>
          <w:sz w:val="22"/>
          <w:szCs w:val="22"/>
        </w:rPr>
        <w:t>Por disolución o liquidación del Transportista.</w:t>
      </w:r>
    </w:p>
    <w:p w:rsidR="00E0173E" w:rsidRPr="00B23B47" w:rsidRDefault="00E0173E" w:rsidP="00BE5B19">
      <w:pPr>
        <w:pStyle w:val="Prrafodelista"/>
        <w:numPr>
          <w:ilvl w:val="0"/>
          <w:numId w:val="34"/>
        </w:numPr>
        <w:spacing w:before="120"/>
        <w:ind w:left="1843" w:hanging="284"/>
        <w:jc w:val="both"/>
        <w:rPr>
          <w:rFonts w:ascii="Calibri" w:hAnsi="Calibri" w:cs="Calibri"/>
          <w:sz w:val="22"/>
          <w:szCs w:val="22"/>
        </w:rPr>
      </w:pPr>
      <w:r w:rsidRPr="00B23B47">
        <w:rPr>
          <w:rFonts w:ascii="Calibri" w:hAnsi="Calibri" w:cs="Calibri"/>
          <w:sz w:val="22"/>
          <w:szCs w:val="22"/>
        </w:rPr>
        <w:t>Por quiebra declarada del Transportista.</w:t>
      </w:r>
    </w:p>
    <w:p w:rsidR="00E0173E" w:rsidRPr="00B23B47" w:rsidRDefault="00E0173E" w:rsidP="00BE5B19">
      <w:pPr>
        <w:pStyle w:val="Prrafodelista"/>
        <w:numPr>
          <w:ilvl w:val="0"/>
          <w:numId w:val="34"/>
        </w:numPr>
        <w:spacing w:before="120"/>
        <w:ind w:left="1843" w:hanging="284"/>
        <w:jc w:val="both"/>
        <w:rPr>
          <w:rFonts w:ascii="Calibri" w:hAnsi="Calibri" w:cs="Calibri"/>
          <w:sz w:val="22"/>
          <w:szCs w:val="22"/>
        </w:rPr>
      </w:pPr>
      <w:r w:rsidRPr="00B23B47">
        <w:rPr>
          <w:rFonts w:ascii="Calibri" w:hAnsi="Calibri" w:cs="Calibri"/>
          <w:sz w:val="22"/>
          <w:szCs w:val="22"/>
        </w:rPr>
        <w:t>Por incumplimiento en la atención del Servicio, a requerimiento del Contratante  en asuntos relacionados con el objeto del presente Contrato.</w:t>
      </w:r>
    </w:p>
    <w:p w:rsidR="00E0173E" w:rsidRPr="00B23B47" w:rsidRDefault="00E0173E" w:rsidP="00BE5B19">
      <w:pPr>
        <w:pStyle w:val="Prrafodelista"/>
        <w:numPr>
          <w:ilvl w:val="0"/>
          <w:numId w:val="34"/>
        </w:numPr>
        <w:spacing w:before="120"/>
        <w:ind w:left="1843" w:hanging="284"/>
        <w:jc w:val="both"/>
        <w:rPr>
          <w:rFonts w:ascii="Calibri" w:hAnsi="Calibri" w:cs="Calibri"/>
          <w:sz w:val="22"/>
          <w:szCs w:val="22"/>
        </w:rPr>
      </w:pPr>
      <w:r w:rsidRPr="00B23B47">
        <w:rPr>
          <w:rFonts w:ascii="Calibri" w:hAnsi="Calibri" w:cs="Calibri"/>
          <w:sz w:val="22"/>
          <w:szCs w:val="22"/>
        </w:rPr>
        <w:t xml:space="preserve">Por incumplimiento del Servicio de acuerdo a lo establecido en el Contrato.  </w:t>
      </w:r>
    </w:p>
    <w:p w:rsidR="00E0173E" w:rsidRPr="00B23B47" w:rsidRDefault="00E0173E" w:rsidP="00BE5B19">
      <w:pPr>
        <w:pStyle w:val="Prrafodelista"/>
        <w:numPr>
          <w:ilvl w:val="0"/>
          <w:numId w:val="34"/>
        </w:numPr>
        <w:spacing w:before="120"/>
        <w:ind w:left="1843" w:hanging="284"/>
        <w:jc w:val="both"/>
        <w:rPr>
          <w:rFonts w:ascii="Calibri" w:hAnsi="Calibri" w:cs="Calibri"/>
          <w:sz w:val="22"/>
          <w:szCs w:val="22"/>
        </w:rPr>
      </w:pPr>
      <w:r w:rsidRPr="00B23B47">
        <w:rPr>
          <w:rFonts w:ascii="Calibri" w:hAnsi="Calibri" w:cs="Calibri"/>
          <w:sz w:val="22"/>
          <w:szCs w:val="22"/>
        </w:rPr>
        <w:t xml:space="preserve">Por falta de pago de salarios a su personal y otras obligaciones contractuales que afecten al Servicio. </w:t>
      </w:r>
    </w:p>
    <w:p w:rsidR="00E0173E" w:rsidRPr="00B23B47" w:rsidRDefault="00E0173E" w:rsidP="00BE5B19">
      <w:pPr>
        <w:pStyle w:val="Prrafodelista"/>
        <w:numPr>
          <w:ilvl w:val="0"/>
          <w:numId w:val="34"/>
        </w:numPr>
        <w:spacing w:before="120"/>
        <w:ind w:left="1843" w:hanging="284"/>
        <w:jc w:val="both"/>
        <w:rPr>
          <w:rFonts w:ascii="Calibri" w:hAnsi="Calibri" w:cs="Calibri"/>
          <w:sz w:val="22"/>
          <w:szCs w:val="22"/>
        </w:rPr>
      </w:pPr>
      <w:r w:rsidRPr="00B23B47">
        <w:rPr>
          <w:rFonts w:ascii="Calibri" w:hAnsi="Calibri" w:cs="Calibri"/>
          <w:sz w:val="22"/>
          <w:szCs w:val="22"/>
        </w:rPr>
        <w:t>El Transportista no ha entregado o renovado las boletas de garantías correspondientes, las pólizas de seguros, o si estas han vencido y no se ha cumplido con la obligación de renovación.</w:t>
      </w:r>
    </w:p>
    <w:p w:rsidR="00E0173E" w:rsidRPr="00B23B47" w:rsidRDefault="00E0173E" w:rsidP="00BE5B19">
      <w:pPr>
        <w:pStyle w:val="Prrafodelista"/>
        <w:numPr>
          <w:ilvl w:val="0"/>
          <w:numId w:val="34"/>
        </w:numPr>
        <w:spacing w:before="120"/>
        <w:ind w:left="1843" w:hanging="284"/>
        <w:jc w:val="both"/>
        <w:rPr>
          <w:rFonts w:ascii="Calibri" w:hAnsi="Calibri" w:cs="Calibri"/>
          <w:sz w:val="22"/>
          <w:szCs w:val="22"/>
        </w:rPr>
      </w:pPr>
      <w:r w:rsidRPr="00B23B47">
        <w:rPr>
          <w:rFonts w:ascii="Calibri" w:hAnsi="Calibri" w:cs="Calibri"/>
          <w:sz w:val="22"/>
          <w:szCs w:val="22"/>
        </w:rPr>
        <w:t>Por suspensión del servicio por más de _____ días calendario continuos a requerimiento del Contratante.</w:t>
      </w:r>
    </w:p>
    <w:p w:rsidR="00E0173E" w:rsidRPr="00B23B47" w:rsidRDefault="00E0173E" w:rsidP="00BE5B19">
      <w:pPr>
        <w:pStyle w:val="Prrafodelista"/>
        <w:numPr>
          <w:ilvl w:val="0"/>
          <w:numId w:val="34"/>
        </w:numPr>
        <w:spacing w:before="120"/>
        <w:ind w:left="1843" w:hanging="284"/>
        <w:jc w:val="both"/>
        <w:rPr>
          <w:rFonts w:ascii="Calibri" w:hAnsi="Calibri" w:cs="Calibri"/>
          <w:sz w:val="22"/>
          <w:szCs w:val="22"/>
        </w:rPr>
      </w:pPr>
      <w:r w:rsidRPr="00B23B47">
        <w:rPr>
          <w:rFonts w:ascii="Calibri" w:hAnsi="Calibri" w:cs="Calibri"/>
          <w:sz w:val="22"/>
          <w:szCs w:val="22"/>
        </w:rPr>
        <w:t>Por fuerza mayor o caso fortuito.</w:t>
      </w:r>
    </w:p>
    <w:p w:rsidR="00E0173E" w:rsidRPr="00B23B47" w:rsidRDefault="00E0173E" w:rsidP="00BE5B19">
      <w:pPr>
        <w:pStyle w:val="Prrafodelista"/>
        <w:numPr>
          <w:ilvl w:val="0"/>
          <w:numId w:val="34"/>
        </w:numPr>
        <w:spacing w:before="120"/>
        <w:ind w:left="1843" w:hanging="284"/>
        <w:jc w:val="both"/>
        <w:rPr>
          <w:rFonts w:ascii="Calibri" w:hAnsi="Calibri" w:cs="Calibri"/>
          <w:sz w:val="22"/>
          <w:szCs w:val="22"/>
        </w:rPr>
      </w:pPr>
      <w:r w:rsidRPr="00B23B47">
        <w:rPr>
          <w:rFonts w:ascii="Calibri" w:hAnsi="Calibri" w:cs="Calibri"/>
          <w:sz w:val="22"/>
          <w:szCs w:val="22"/>
        </w:rPr>
        <w:t xml:space="preserve">Por incumplimiento a la cláusula (anticorrupción). </w:t>
      </w:r>
    </w:p>
    <w:p w:rsidR="00E0173E" w:rsidRPr="00B23B47" w:rsidRDefault="00E0173E" w:rsidP="00BE5B19">
      <w:pPr>
        <w:pStyle w:val="Prrafodelista"/>
        <w:numPr>
          <w:ilvl w:val="0"/>
          <w:numId w:val="34"/>
        </w:numPr>
        <w:spacing w:before="120"/>
        <w:ind w:left="1843" w:hanging="284"/>
        <w:jc w:val="both"/>
        <w:rPr>
          <w:rFonts w:ascii="Calibri" w:hAnsi="Calibri" w:cs="Calibri"/>
          <w:sz w:val="22"/>
          <w:szCs w:val="22"/>
        </w:rPr>
      </w:pPr>
      <w:r w:rsidRPr="00B23B47">
        <w:rPr>
          <w:rFonts w:ascii="Calibri" w:hAnsi="Calibri" w:cs="Calibri"/>
          <w:sz w:val="22"/>
          <w:szCs w:val="22"/>
        </w:rPr>
        <w:t>Por incumplimiento a la Ley N° 1008 de 19 de julio de 1988 - Ley de Régimen de la Coca y Sustancias Controladas, la Ley N° 1990 de 28 de julio de 1999 - Ley General de Aduanas en concordancia con la Ley N° 2492 de 02 de agosto de 2003 - Código Tributario”.</w:t>
      </w:r>
    </w:p>
    <w:p w:rsidR="00E0173E" w:rsidRPr="00B23B47" w:rsidRDefault="00E0173E" w:rsidP="00E0173E">
      <w:pPr>
        <w:ind w:left="1413" w:hanging="705"/>
        <w:jc w:val="both"/>
        <w:rPr>
          <w:rFonts w:ascii="Calibri" w:hAnsi="Calibri" w:cs="Calibri"/>
          <w:b/>
          <w:sz w:val="22"/>
          <w:szCs w:val="22"/>
        </w:rPr>
      </w:pPr>
    </w:p>
    <w:p w:rsidR="00E0173E" w:rsidRPr="00B23B47" w:rsidRDefault="00E0173E" w:rsidP="00BE5B19">
      <w:pPr>
        <w:pStyle w:val="Prrafodelista"/>
        <w:widowControl w:val="0"/>
        <w:numPr>
          <w:ilvl w:val="2"/>
          <w:numId w:val="47"/>
        </w:numPr>
        <w:shd w:val="clear" w:color="auto" w:fill="FFFFFF"/>
        <w:autoSpaceDE w:val="0"/>
        <w:autoSpaceDN w:val="0"/>
        <w:ind w:left="1560" w:right="43" w:hanging="709"/>
        <w:contextualSpacing/>
        <w:jc w:val="both"/>
        <w:rPr>
          <w:rFonts w:ascii="Calibri" w:hAnsi="Calibri" w:cs="Calibri"/>
          <w:sz w:val="22"/>
          <w:szCs w:val="22"/>
        </w:rPr>
      </w:pPr>
      <w:r w:rsidRPr="00B23B47">
        <w:rPr>
          <w:rFonts w:ascii="Calibri" w:hAnsi="Calibri" w:cs="Calibri"/>
          <w:sz w:val="22"/>
          <w:szCs w:val="22"/>
        </w:rPr>
        <w:t xml:space="preserve">Las Partes podrán terminar el presente Contrato por mutuo acuerdo en cualquier momento. La terminación por mutuo acuerdo deberá constar necesariamente mediante carta notariada, si corresponde incluir los montos a reconocer por las prestaciones ejecutadas por las Partes. </w:t>
      </w:r>
    </w:p>
    <w:p w:rsidR="00E0173E" w:rsidRPr="00B23B47" w:rsidRDefault="00E0173E" w:rsidP="00E0173E">
      <w:pPr>
        <w:pStyle w:val="Prrafodelista"/>
        <w:widowControl w:val="0"/>
        <w:shd w:val="clear" w:color="auto" w:fill="FFFFFF"/>
        <w:autoSpaceDE w:val="0"/>
        <w:autoSpaceDN w:val="0"/>
        <w:ind w:left="1560" w:right="43"/>
        <w:jc w:val="both"/>
        <w:rPr>
          <w:rFonts w:ascii="Calibri" w:hAnsi="Calibri" w:cs="Calibri"/>
          <w:sz w:val="22"/>
          <w:szCs w:val="22"/>
        </w:rPr>
      </w:pPr>
    </w:p>
    <w:p w:rsidR="00E0173E" w:rsidRPr="00B23B47" w:rsidRDefault="00E0173E" w:rsidP="00BE5B19">
      <w:pPr>
        <w:pStyle w:val="Prrafodelista"/>
        <w:widowControl w:val="0"/>
        <w:numPr>
          <w:ilvl w:val="2"/>
          <w:numId w:val="47"/>
        </w:numPr>
        <w:shd w:val="clear" w:color="auto" w:fill="FFFFFF"/>
        <w:autoSpaceDE w:val="0"/>
        <w:autoSpaceDN w:val="0"/>
        <w:ind w:left="1560" w:right="43" w:hanging="709"/>
        <w:contextualSpacing/>
        <w:jc w:val="both"/>
        <w:rPr>
          <w:rFonts w:ascii="Calibri" w:hAnsi="Calibri" w:cs="Calibri"/>
          <w:sz w:val="22"/>
          <w:szCs w:val="22"/>
        </w:rPr>
      </w:pPr>
      <w:r w:rsidRPr="00B23B47">
        <w:rPr>
          <w:rFonts w:ascii="Calibri" w:hAnsi="Calibri" w:cs="Calibri"/>
          <w:sz w:val="22"/>
          <w:szCs w:val="22"/>
        </w:rPr>
        <w:t xml:space="preserve">El Contratante en cualquier momento podrá resolver de manera unilateral y de pleno derecho sin necesidad de requerimiento y/o autorización judicial o extrajudicial alguna el presente Contrato, haciéndose efectiva dicha resolución con la notificación mediante carta notariada al Transportista; sin lugar a ningún tipo de resarcimiento por parte del Contratante a favor del Transportista. </w:t>
      </w:r>
    </w:p>
    <w:p w:rsidR="00E0173E" w:rsidRPr="00B23B47" w:rsidRDefault="00E0173E" w:rsidP="00E0173E">
      <w:pPr>
        <w:pStyle w:val="Prrafodelista"/>
        <w:rPr>
          <w:rFonts w:ascii="Calibri" w:hAnsi="Calibri" w:cs="Calibri"/>
          <w:sz w:val="22"/>
          <w:szCs w:val="22"/>
        </w:rPr>
      </w:pPr>
    </w:p>
    <w:p w:rsidR="00E0173E" w:rsidRPr="00B23B47" w:rsidRDefault="00E0173E" w:rsidP="00BE5B19">
      <w:pPr>
        <w:pStyle w:val="Prrafodelista"/>
        <w:widowControl w:val="0"/>
        <w:numPr>
          <w:ilvl w:val="2"/>
          <w:numId w:val="47"/>
        </w:numPr>
        <w:shd w:val="clear" w:color="auto" w:fill="FFFFFF"/>
        <w:autoSpaceDE w:val="0"/>
        <w:autoSpaceDN w:val="0"/>
        <w:ind w:left="1560" w:right="43" w:hanging="709"/>
        <w:contextualSpacing/>
        <w:jc w:val="both"/>
        <w:rPr>
          <w:rFonts w:ascii="Calibri" w:hAnsi="Calibri" w:cs="Calibri"/>
          <w:b/>
          <w:sz w:val="22"/>
          <w:szCs w:val="22"/>
        </w:rPr>
      </w:pPr>
      <w:r w:rsidRPr="00B23B47">
        <w:rPr>
          <w:rFonts w:ascii="Calibri" w:hAnsi="Calibri" w:cs="Calibri"/>
          <w:b/>
          <w:sz w:val="22"/>
          <w:szCs w:val="22"/>
        </w:rPr>
        <w:t>Reglas aplicables a la Resolución:</w:t>
      </w:r>
    </w:p>
    <w:p w:rsidR="00E0173E" w:rsidRPr="00B23B47" w:rsidRDefault="00E0173E" w:rsidP="00E0173E">
      <w:pPr>
        <w:ind w:left="1413"/>
        <w:jc w:val="both"/>
        <w:rPr>
          <w:rFonts w:ascii="Calibri" w:hAnsi="Calibri" w:cs="Calibri"/>
          <w:sz w:val="22"/>
          <w:szCs w:val="22"/>
        </w:rPr>
      </w:pPr>
    </w:p>
    <w:p w:rsidR="00E0173E" w:rsidRPr="00B23B47" w:rsidRDefault="00E0173E" w:rsidP="00E0173E">
      <w:pPr>
        <w:ind w:left="1560"/>
        <w:jc w:val="both"/>
        <w:rPr>
          <w:rFonts w:ascii="Calibri" w:hAnsi="Calibri" w:cs="Calibri"/>
          <w:sz w:val="22"/>
          <w:szCs w:val="22"/>
        </w:rPr>
      </w:pPr>
      <w:r w:rsidRPr="00B23B47">
        <w:rPr>
          <w:rFonts w:ascii="Calibri" w:hAnsi="Calibri" w:cs="Calibri"/>
          <w:sz w:val="22"/>
          <w:szCs w:val="22"/>
        </w:rPr>
        <w:t>Para procesar la resolución del Contrato por cualquiera de las causales señaladas en el numeral 26.2.1,  la Parte afectada dará aviso escrito mediante carta notariada la resolución del Contrato, a la otra Parte, estableciendo claramente la causal que se aduce.</w:t>
      </w:r>
    </w:p>
    <w:p w:rsidR="00E0173E" w:rsidRPr="00B23B47" w:rsidRDefault="00E0173E" w:rsidP="00E0173E">
      <w:pPr>
        <w:ind w:left="1560"/>
        <w:jc w:val="both"/>
        <w:rPr>
          <w:rFonts w:ascii="Calibri" w:hAnsi="Calibri" w:cs="Calibri"/>
          <w:sz w:val="22"/>
          <w:szCs w:val="22"/>
        </w:rPr>
      </w:pPr>
    </w:p>
    <w:p w:rsidR="00E0173E" w:rsidRPr="00B23B47" w:rsidRDefault="00E0173E" w:rsidP="00E0173E">
      <w:pPr>
        <w:tabs>
          <w:tab w:val="left" w:pos="567"/>
        </w:tabs>
        <w:ind w:left="1560"/>
        <w:jc w:val="both"/>
        <w:rPr>
          <w:rFonts w:ascii="Calibri" w:hAnsi="Calibri" w:cs="Calibri"/>
          <w:color w:val="000000"/>
          <w:sz w:val="22"/>
          <w:szCs w:val="22"/>
        </w:rPr>
      </w:pPr>
      <w:r w:rsidRPr="00B23B47">
        <w:rPr>
          <w:rFonts w:ascii="Calibri" w:hAnsi="Calibri" w:cs="Calibri"/>
          <w:sz w:val="22"/>
          <w:szCs w:val="22"/>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B23B47">
        <w:rPr>
          <w:rFonts w:ascii="Calibri" w:hAnsi="Calibri" w:cs="Calibri"/>
          <w:color w:val="000000"/>
          <w:sz w:val="22"/>
          <w:szCs w:val="22"/>
        </w:rPr>
        <w:t>incluir los montos a reconocer por las prestaciones ejecutadas por las Partes.</w:t>
      </w:r>
    </w:p>
    <w:p w:rsidR="00E0173E" w:rsidRPr="00B23B47" w:rsidRDefault="00E0173E" w:rsidP="00E0173E">
      <w:pPr>
        <w:tabs>
          <w:tab w:val="left" w:pos="567"/>
        </w:tabs>
        <w:ind w:left="1560"/>
        <w:jc w:val="both"/>
        <w:rPr>
          <w:rFonts w:ascii="Calibri" w:hAnsi="Calibri" w:cs="Calibri"/>
          <w:sz w:val="22"/>
          <w:szCs w:val="22"/>
          <w:lang w:val="es-ES_tradnl"/>
        </w:rPr>
      </w:pPr>
    </w:p>
    <w:p w:rsidR="00E0173E" w:rsidRPr="00B23B47" w:rsidRDefault="00E0173E" w:rsidP="00E0173E">
      <w:pPr>
        <w:tabs>
          <w:tab w:val="left" w:pos="567"/>
        </w:tabs>
        <w:ind w:left="1560"/>
        <w:jc w:val="both"/>
        <w:rPr>
          <w:rFonts w:ascii="Calibri" w:hAnsi="Calibri" w:cs="Calibri"/>
          <w:sz w:val="22"/>
          <w:szCs w:val="22"/>
        </w:rPr>
      </w:pPr>
      <w:r w:rsidRPr="00B23B47">
        <w:rPr>
          <w:rFonts w:ascii="Calibri" w:hAnsi="Calibri" w:cs="Calibri"/>
          <w:sz w:val="22"/>
          <w:szCs w:val="22"/>
          <w:lang w:val="es-ES_tradnl"/>
        </w:rPr>
        <w:t>En caso que se proceda a la resolución del Contrato, por razones atribuibles al Transportista</w:t>
      </w:r>
      <w:r w:rsidRPr="00B23B47">
        <w:rPr>
          <w:rFonts w:ascii="Calibri" w:hAnsi="Calibri" w:cs="Calibri"/>
          <w:b/>
          <w:sz w:val="22"/>
          <w:szCs w:val="22"/>
          <w:lang w:val="es-ES_tradnl"/>
        </w:rPr>
        <w:t xml:space="preserve">, </w:t>
      </w:r>
      <w:r w:rsidRPr="00B23B47">
        <w:rPr>
          <w:rFonts w:ascii="Calibri" w:hAnsi="Calibri" w:cs="Calibri"/>
          <w:sz w:val="22"/>
          <w:szCs w:val="22"/>
        </w:rPr>
        <w:t xml:space="preserve">se ejecutara o consolidara en favor del Contratante la garantía de cumplimiento de Contrato. </w:t>
      </w:r>
    </w:p>
    <w:p w:rsidR="00E0173E" w:rsidRPr="00B23B47" w:rsidRDefault="00E0173E" w:rsidP="00E0173E">
      <w:pPr>
        <w:tabs>
          <w:tab w:val="left" w:pos="567"/>
        </w:tabs>
        <w:ind w:left="1560"/>
        <w:jc w:val="both"/>
        <w:rPr>
          <w:rFonts w:ascii="Calibri" w:hAnsi="Calibri" w:cs="Calibri"/>
          <w:sz w:val="22"/>
          <w:szCs w:val="22"/>
        </w:rPr>
      </w:pPr>
    </w:p>
    <w:p w:rsidR="00E0173E" w:rsidRPr="00B23B47" w:rsidRDefault="00E0173E" w:rsidP="00E0173E">
      <w:pPr>
        <w:autoSpaceDE w:val="0"/>
        <w:autoSpaceDN w:val="0"/>
        <w:adjustRightInd w:val="0"/>
        <w:ind w:left="1560"/>
        <w:jc w:val="both"/>
        <w:rPr>
          <w:rFonts w:ascii="Calibri" w:hAnsi="Calibri" w:cs="Calibri"/>
          <w:sz w:val="22"/>
          <w:szCs w:val="22"/>
        </w:rPr>
      </w:pPr>
      <w:r w:rsidRPr="00B23B47">
        <w:rPr>
          <w:rFonts w:ascii="Calibri" w:hAnsi="Calibri" w:cs="Calibri"/>
          <w:sz w:val="22"/>
          <w:szCs w:val="22"/>
        </w:rPr>
        <w:t xml:space="preserve">En caso de Resolución del Contrato, el Transportista renuncia expresamente a interponer cualquier tipo de reclamo contra el Contratante sea en la vía judicial o extrajudicial.  </w:t>
      </w:r>
    </w:p>
    <w:p w:rsidR="00E0173E" w:rsidRPr="00B23B47" w:rsidRDefault="00E0173E" w:rsidP="00E0173E">
      <w:pPr>
        <w:autoSpaceDE w:val="0"/>
        <w:autoSpaceDN w:val="0"/>
        <w:adjustRightInd w:val="0"/>
        <w:ind w:left="1560"/>
        <w:jc w:val="both"/>
        <w:rPr>
          <w:rFonts w:ascii="Calibri" w:hAnsi="Calibri" w:cs="Calibri"/>
          <w:sz w:val="22"/>
          <w:szCs w:val="22"/>
        </w:rPr>
      </w:pPr>
    </w:p>
    <w:p w:rsidR="00E0173E" w:rsidRPr="00B23B47" w:rsidRDefault="00E0173E" w:rsidP="00E0173E">
      <w:pPr>
        <w:widowControl w:val="0"/>
        <w:jc w:val="both"/>
        <w:rPr>
          <w:rFonts w:ascii="Calibri" w:hAnsi="Calibri" w:cs="Calibri"/>
          <w:b/>
          <w:bCs/>
          <w:sz w:val="22"/>
          <w:szCs w:val="22"/>
          <w:u w:val="single"/>
          <w:lang w:eastAsia="es-ES"/>
        </w:rPr>
      </w:pPr>
      <w:r w:rsidRPr="00B23B47">
        <w:rPr>
          <w:rFonts w:ascii="Calibri" w:hAnsi="Calibri" w:cs="Calibri"/>
          <w:b/>
          <w:bCs/>
          <w:sz w:val="22"/>
          <w:szCs w:val="22"/>
          <w:u w:val="single"/>
          <w:lang w:eastAsia="es-ES"/>
        </w:rPr>
        <w:t xml:space="preserve">CLAUSULA VIGÉSIMA SÉPTIMA.- DECLARACIONES DE LAS PARTES </w:t>
      </w:r>
    </w:p>
    <w:p w:rsidR="00E0173E" w:rsidRPr="00B23B47" w:rsidRDefault="00E0173E" w:rsidP="00E0173E">
      <w:pPr>
        <w:widowControl w:val="0"/>
        <w:ind w:left="360" w:hanging="360"/>
        <w:jc w:val="both"/>
        <w:rPr>
          <w:rFonts w:ascii="Calibri" w:hAnsi="Calibri" w:cs="Calibri"/>
          <w:sz w:val="22"/>
          <w:szCs w:val="22"/>
          <w:lang w:eastAsia="es-ES"/>
        </w:rPr>
      </w:pPr>
    </w:p>
    <w:p w:rsidR="00E0173E" w:rsidRPr="00B23B47" w:rsidRDefault="00E0173E" w:rsidP="00E0173E">
      <w:pPr>
        <w:widowControl w:val="0"/>
        <w:ind w:left="360" w:hanging="360"/>
        <w:jc w:val="both"/>
        <w:rPr>
          <w:rFonts w:ascii="Calibri" w:hAnsi="Calibri" w:cs="Calibri"/>
          <w:sz w:val="22"/>
          <w:szCs w:val="22"/>
          <w:lang w:eastAsia="es-ES"/>
        </w:rPr>
      </w:pPr>
      <w:r w:rsidRPr="00B23B47">
        <w:rPr>
          <w:rFonts w:ascii="Calibri" w:hAnsi="Calibri" w:cs="Calibri"/>
          <w:sz w:val="22"/>
          <w:szCs w:val="22"/>
          <w:lang w:eastAsia="es-ES"/>
        </w:rPr>
        <w:t>Las Partes declaran que:</w:t>
      </w:r>
    </w:p>
    <w:p w:rsidR="00E0173E" w:rsidRPr="00B23B47" w:rsidRDefault="00E0173E" w:rsidP="00E0173E">
      <w:pPr>
        <w:widowControl w:val="0"/>
        <w:ind w:left="360" w:hanging="360"/>
        <w:jc w:val="both"/>
        <w:rPr>
          <w:rFonts w:ascii="Calibri" w:hAnsi="Calibri" w:cs="Calibri"/>
          <w:sz w:val="22"/>
          <w:szCs w:val="22"/>
          <w:lang w:eastAsia="es-ES"/>
        </w:rPr>
      </w:pPr>
    </w:p>
    <w:p w:rsidR="00E0173E" w:rsidRPr="00B23B47" w:rsidRDefault="00E0173E" w:rsidP="00BE5B19">
      <w:pPr>
        <w:widowControl w:val="0"/>
        <w:numPr>
          <w:ilvl w:val="0"/>
          <w:numId w:val="43"/>
        </w:numPr>
        <w:tabs>
          <w:tab w:val="clear" w:pos="720"/>
        </w:tabs>
        <w:ind w:left="851" w:hanging="284"/>
        <w:jc w:val="both"/>
        <w:rPr>
          <w:rFonts w:ascii="Calibri" w:hAnsi="Calibri" w:cs="Calibri"/>
          <w:sz w:val="22"/>
          <w:szCs w:val="22"/>
          <w:lang w:eastAsia="es-ES"/>
        </w:rPr>
      </w:pPr>
      <w:r w:rsidRPr="00B23B47">
        <w:rPr>
          <w:rFonts w:ascii="Calibri" w:hAnsi="Calibri" w:cs="Calibri"/>
          <w:sz w:val="22"/>
          <w:szCs w:val="22"/>
          <w:lang w:eastAsia="es-ES"/>
        </w:rPr>
        <w:t>La celebración y la ejecución de este Contrato se regirán por los principios de la probidad y buena fe.</w:t>
      </w:r>
    </w:p>
    <w:p w:rsidR="00E0173E" w:rsidRPr="00B23B47" w:rsidRDefault="00E0173E" w:rsidP="00E0173E">
      <w:pPr>
        <w:widowControl w:val="0"/>
        <w:ind w:left="851"/>
        <w:jc w:val="both"/>
        <w:rPr>
          <w:rFonts w:ascii="Calibri" w:hAnsi="Calibri" w:cs="Calibri"/>
          <w:sz w:val="22"/>
          <w:szCs w:val="22"/>
          <w:lang w:eastAsia="es-ES"/>
        </w:rPr>
      </w:pPr>
    </w:p>
    <w:p w:rsidR="00E0173E" w:rsidRPr="00B23B47" w:rsidRDefault="00E0173E" w:rsidP="00BE5B19">
      <w:pPr>
        <w:widowControl w:val="0"/>
        <w:numPr>
          <w:ilvl w:val="0"/>
          <w:numId w:val="43"/>
        </w:numPr>
        <w:tabs>
          <w:tab w:val="clear" w:pos="720"/>
        </w:tabs>
        <w:ind w:left="851" w:hanging="284"/>
        <w:jc w:val="both"/>
        <w:rPr>
          <w:rFonts w:ascii="Calibri" w:hAnsi="Calibri" w:cs="Calibri"/>
          <w:sz w:val="22"/>
          <w:szCs w:val="22"/>
          <w:lang w:eastAsia="es-ES"/>
        </w:rPr>
      </w:pPr>
      <w:r w:rsidRPr="00B23B47">
        <w:rPr>
          <w:rFonts w:ascii="Calibri" w:hAnsi="Calibri" w:cs="Calibri"/>
          <w:sz w:val="22"/>
          <w:szCs w:val="22"/>
          <w:lang w:eastAsia="es-ES"/>
        </w:rPr>
        <w:t>En caso que exista nulidad parcial respecto a cualquier estipulación del Contrato, serán válidas las demás disposiciones contractuales, no afectando la validez de este documento firmado en sus términos generales.</w:t>
      </w:r>
    </w:p>
    <w:p w:rsidR="00E0173E" w:rsidRPr="00B23B47" w:rsidRDefault="00E0173E" w:rsidP="00E0173E">
      <w:pPr>
        <w:widowControl w:val="0"/>
        <w:ind w:left="851"/>
        <w:jc w:val="both"/>
        <w:rPr>
          <w:rFonts w:ascii="Calibri" w:hAnsi="Calibri" w:cs="Calibri"/>
          <w:sz w:val="22"/>
          <w:szCs w:val="22"/>
          <w:lang w:eastAsia="es-ES"/>
        </w:rPr>
      </w:pPr>
    </w:p>
    <w:p w:rsidR="00E0173E" w:rsidRPr="00B23B47" w:rsidRDefault="00E0173E" w:rsidP="00BE5B19">
      <w:pPr>
        <w:widowControl w:val="0"/>
        <w:numPr>
          <w:ilvl w:val="0"/>
          <w:numId w:val="43"/>
        </w:numPr>
        <w:tabs>
          <w:tab w:val="clear" w:pos="720"/>
        </w:tabs>
        <w:ind w:left="851" w:hanging="284"/>
        <w:jc w:val="both"/>
        <w:rPr>
          <w:rFonts w:ascii="Calibri" w:hAnsi="Calibri" w:cs="Calibri"/>
          <w:sz w:val="22"/>
          <w:szCs w:val="22"/>
          <w:lang w:eastAsia="es-ES"/>
        </w:rPr>
      </w:pPr>
      <w:r w:rsidRPr="00B23B47">
        <w:rPr>
          <w:rFonts w:ascii="Calibri" w:hAnsi="Calibri" w:cs="Calibri"/>
          <w:sz w:val="22"/>
          <w:szCs w:val="22"/>
          <w:lang w:eastAsia="es-ES"/>
        </w:rPr>
        <w:t>Mediante la firma tendrá preferencia el presente Contrato, sustituyendo cualquier acuerdo escrito u oral que se hubiere realizado entre las Partes anterior a la suscripción de éste Contrato.</w:t>
      </w:r>
    </w:p>
    <w:p w:rsidR="00E0173E" w:rsidRPr="00B23B47" w:rsidRDefault="00E0173E" w:rsidP="00E0173E">
      <w:pPr>
        <w:autoSpaceDE w:val="0"/>
        <w:autoSpaceDN w:val="0"/>
        <w:adjustRightInd w:val="0"/>
        <w:jc w:val="both"/>
        <w:rPr>
          <w:rFonts w:ascii="Calibri" w:hAnsi="Calibri" w:cs="Calibri"/>
          <w:b/>
          <w:sz w:val="22"/>
          <w:szCs w:val="22"/>
          <w:u w:val="single"/>
        </w:rPr>
      </w:pPr>
    </w:p>
    <w:p w:rsidR="00E0173E" w:rsidRPr="00B23B47" w:rsidRDefault="00E0173E" w:rsidP="00E0173E">
      <w:pPr>
        <w:autoSpaceDE w:val="0"/>
        <w:autoSpaceDN w:val="0"/>
        <w:adjustRightInd w:val="0"/>
        <w:jc w:val="both"/>
        <w:rPr>
          <w:rFonts w:ascii="Calibri" w:hAnsi="Calibri" w:cs="Calibri"/>
          <w:b/>
          <w:bCs/>
          <w:sz w:val="22"/>
          <w:szCs w:val="22"/>
          <w:u w:val="single"/>
        </w:rPr>
      </w:pPr>
      <w:r w:rsidRPr="00B23B47">
        <w:rPr>
          <w:rFonts w:ascii="Calibri" w:hAnsi="Calibri" w:cs="Calibri"/>
          <w:b/>
          <w:sz w:val="22"/>
          <w:szCs w:val="22"/>
          <w:u w:val="single"/>
        </w:rPr>
        <w:t>CLAUSULA VIGÉSIMA</w:t>
      </w:r>
      <w:r w:rsidRPr="00B23B47">
        <w:rPr>
          <w:rFonts w:ascii="Calibri" w:hAnsi="Calibri" w:cs="Calibri"/>
          <w:b/>
          <w:bCs/>
          <w:sz w:val="22"/>
          <w:szCs w:val="22"/>
          <w:u w:val="single"/>
        </w:rPr>
        <w:t xml:space="preserve"> OCTAVA.- </w:t>
      </w:r>
      <w:r w:rsidRPr="00B23B47">
        <w:rPr>
          <w:rFonts w:ascii="Calibri" w:hAnsi="Calibri" w:cs="Calibri"/>
          <w:b/>
          <w:sz w:val="22"/>
          <w:szCs w:val="22"/>
          <w:u w:val="single"/>
        </w:rPr>
        <w:t>SOLUCIÓN</w:t>
      </w:r>
      <w:r w:rsidRPr="00B23B47">
        <w:rPr>
          <w:rFonts w:ascii="Calibri" w:hAnsi="Calibri" w:cs="Calibri"/>
          <w:b/>
          <w:bCs/>
          <w:sz w:val="22"/>
          <w:szCs w:val="22"/>
          <w:u w:val="single"/>
        </w:rPr>
        <w:t xml:space="preserve"> DE CONTROVERSIAS</w:t>
      </w:r>
    </w:p>
    <w:p w:rsidR="00E0173E" w:rsidRPr="00B23B47" w:rsidRDefault="00E0173E" w:rsidP="00E0173E">
      <w:pPr>
        <w:autoSpaceDE w:val="0"/>
        <w:autoSpaceDN w:val="0"/>
        <w:adjustRightInd w:val="0"/>
        <w:jc w:val="both"/>
        <w:rPr>
          <w:rFonts w:ascii="Calibri" w:hAnsi="Calibri" w:cs="Calibri"/>
          <w:b/>
          <w:bCs/>
          <w:sz w:val="22"/>
          <w:szCs w:val="22"/>
          <w:u w:val="single"/>
        </w:rPr>
      </w:pPr>
    </w:p>
    <w:p w:rsidR="00E0173E" w:rsidRPr="00B23B47" w:rsidRDefault="00E0173E" w:rsidP="00BE5B19">
      <w:pPr>
        <w:pStyle w:val="Prrafodelista"/>
        <w:widowControl w:val="0"/>
        <w:numPr>
          <w:ilvl w:val="0"/>
          <w:numId w:val="47"/>
        </w:numPr>
        <w:shd w:val="clear" w:color="auto" w:fill="FFFFFF"/>
        <w:autoSpaceDE w:val="0"/>
        <w:autoSpaceDN w:val="0"/>
        <w:ind w:right="43"/>
        <w:contextualSpacing/>
        <w:jc w:val="both"/>
        <w:rPr>
          <w:rFonts w:ascii="Calibri" w:hAnsi="Calibri" w:cs="Calibri"/>
          <w:b/>
          <w:vanish/>
          <w:sz w:val="22"/>
          <w:szCs w:val="22"/>
        </w:rPr>
      </w:pPr>
    </w:p>
    <w:p w:rsidR="00E0173E" w:rsidRPr="00B23B47" w:rsidRDefault="00E0173E" w:rsidP="00BE5B19">
      <w:pPr>
        <w:pStyle w:val="Prrafodelista"/>
        <w:widowControl w:val="0"/>
        <w:numPr>
          <w:ilvl w:val="0"/>
          <w:numId w:val="47"/>
        </w:numPr>
        <w:shd w:val="clear" w:color="auto" w:fill="FFFFFF"/>
        <w:autoSpaceDE w:val="0"/>
        <w:autoSpaceDN w:val="0"/>
        <w:ind w:right="43"/>
        <w:contextualSpacing/>
        <w:jc w:val="both"/>
        <w:rPr>
          <w:rFonts w:ascii="Calibri" w:hAnsi="Calibri" w:cs="Calibri"/>
          <w:b/>
          <w:vanish/>
          <w:sz w:val="22"/>
          <w:szCs w:val="22"/>
        </w:rPr>
      </w:pPr>
    </w:p>
    <w:p w:rsidR="00E0173E" w:rsidRPr="00B23B47" w:rsidRDefault="00E0173E" w:rsidP="00BE5B19">
      <w:pPr>
        <w:pStyle w:val="Prrafodelista"/>
        <w:widowControl w:val="0"/>
        <w:numPr>
          <w:ilvl w:val="1"/>
          <w:numId w:val="47"/>
        </w:numPr>
        <w:shd w:val="clear" w:color="auto" w:fill="FFFFFF"/>
        <w:autoSpaceDE w:val="0"/>
        <w:autoSpaceDN w:val="0"/>
        <w:ind w:left="432" w:right="43"/>
        <w:contextualSpacing/>
        <w:jc w:val="both"/>
        <w:rPr>
          <w:rFonts w:ascii="Calibri" w:hAnsi="Calibri" w:cs="Calibri"/>
          <w:b/>
          <w:sz w:val="22"/>
          <w:szCs w:val="22"/>
        </w:rPr>
      </w:pPr>
      <w:r w:rsidRPr="00B23B47">
        <w:rPr>
          <w:rFonts w:ascii="Calibri" w:hAnsi="Calibri" w:cs="Calibri"/>
          <w:b/>
          <w:sz w:val="22"/>
          <w:szCs w:val="22"/>
        </w:rPr>
        <w:t>Negociaciones</w:t>
      </w:r>
    </w:p>
    <w:p w:rsidR="00E0173E" w:rsidRPr="00B23B47" w:rsidRDefault="00E0173E" w:rsidP="00E0173E">
      <w:pPr>
        <w:ind w:left="709" w:right="49"/>
        <w:jc w:val="both"/>
        <w:rPr>
          <w:rFonts w:ascii="Calibri" w:hAnsi="Calibri" w:cs="Calibri"/>
          <w:sz w:val="22"/>
          <w:szCs w:val="22"/>
        </w:rPr>
      </w:pPr>
    </w:p>
    <w:p w:rsidR="00E0173E" w:rsidRPr="00B23B47" w:rsidRDefault="00E0173E" w:rsidP="00E0173E">
      <w:pPr>
        <w:ind w:left="709" w:right="49"/>
        <w:jc w:val="both"/>
        <w:rPr>
          <w:rFonts w:ascii="Calibri" w:hAnsi="Calibri" w:cs="Calibri"/>
          <w:sz w:val="22"/>
          <w:szCs w:val="22"/>
        </w:rPr>
      </w:pPr>
      <w:r w:rsidRPr="00B23B47">
        <w:rPr>
          <w:rFonts w:ascii="Calibri" w:hAnsi="Calibri" w:cs="Calibri"/>
          <w:sz w:val="22"/>
          <w:szCs w:val="22"/>
        </w:rPr>
        <w:t>En la eventualidad de que surja cualquier controversia o conflicto en relación con la ejecución y/o contenido del presente Contrato (en adelante una “controversia”), las Partes de este contrato primero intentarán resolverla de la siguiente manera: En un plazo máximo de treinta (30) días calendario mediante negociaciones entre las Partes para resolver la controversia. Cuando una Parte entienda que hay una controversia relacionada al Contrato y sus anexos, la Parte le enviará un aviso por escrito a la otra con prontitud (en adelante un “aviso de controversia”).</w:t>
      </w:r>
    </w:p>
    <w:p w:rsidR="00E0173E" w:rsidRPr="00B23B47" w:rsidRDefault="00E0173E" w:rsidP="00E0173E">
      <w:pPr>
        <w:ind w:left="709" w:right="49"/>
        <w:jc w:val="both"/>
        <w:rPr>
          <w:rFonts w:ascii="Calibri" w:eastAsiaTheme="minorHAnsi" w:hAnsi="Calibri" w:cs="Calibri"/>
          <w:sz w:val="22"/>
          <w:szCs w:val="22"/>
        </w:rPr>
      </w:pPr>
    </w:p>
    <w:p w:rsidR="00E0173E" w:rsidRPr="00B23B47" w:rsidRDefault="00E0173E" w:rsidP="00E0173E">
      <w:pPr>
        <w:ind w:left="709"/>
        <w:jc w:val="both"/>
        <w:rPr>
          <w:rFonts w:ascii="Calibri" w:hAnsi="Calibri" w:cs="Calibri"/>
          <w:bCs/>
          <w:sz w:val="22"/>
          <w:szCs w:val="22"/>
          <w:lang w:val="es-BO"/>
        </w:rPr>
      </w:pPr>
      <w:r w:rsidRPr="00B23B47">
        <w:rPr>
          <w:rFonts w:ascii="Calibri" w:hAnsi="Calibri" w:cs="Calibri"/>
          <w:bCs/>
          <w:sz w:val="22"/>
          <w:szCs w:val="22"/>
          <w:lang w:val="es-BO"/>
        </w:rPr>
        <w:t>Todas las controversias o desavenencias, con excepción del cumplimiento de los pagos, que pudieran surgir entre las Partes, incluyendo pero sin limitarse a aquellas derivadas del cumplimiento, interpretación, resolución o terminación del mismo y que no se solucionen de común acuerdo, en aplicación de la Ley de Conciliación y Arbitraje N° 708 de 25 de junio de 2015, serán resueltas en forma definitiva mediante arbitraje ante el Centro de Conciliación y Arbitraje de la Cámara Nacional de Comercio de la ciudad de La Paz, sometiéndose las Partes al Reglamento de Procedimiento Arbitral vigente en ese momento en la mencionada institución. El Tribunal arbitral estará compuesto por tres (3) miembros, cada Parte designará uno y el tercero será designado por los otros dos árbitros. El lugar de arbitraje será la ciudad de La Paz, Bolivia y será un arbitraje en derecho. Ambas Partes se comprometen a pagar de manera individual y equitativa los honorarios profesionales de los árbitros, del secretario de tribunal, la tasa de administración del Centro y los costos y los gastos que emerjan del proceso de arbitraje.</w:t>
      </w:r>
    </w:p>
    <w:p w:rsidR="00E0173E" w:rsidRPr="00B23B47" w:rsidRDefault="00E0173E" w:rsidP="00E0173E">
      <w:pPr>
        <w:ind w:left="709"/>
        <w:jc w:val="both"/>
        <w:rPr>
          <w:rFonts w:ascii="Calibri" w:hAnsi="Calibri" w:cs="Calibri"/>
          <w:bCs/>
          <w:sz w:val="22"/>
          <w:szCs w:val="22"/>
          <w:lang w:val="es-BO"/>
        </w:rPr>
      </w:pPr>
    </w:p>
    <w:p w:rsidR="00E0173E" w:rsidRPr="00B23B47" w:rsidRDefault="00E0173E" w:rsidP="00BE5B19">
      <w:pPr>
        <w:pStyle w:val="Prrafodelista"/>
        <w:keepNext/>
        <w:widowControl w:val="0"/>
        <w:numPr>
          <w:ilvl w:val="1"/>
          <w:numId w:val="47"/>
        </w:numPr>
        <w:shd w:val="clear" w:color="auto" w:fill="FFFFFF"/>
        <w:autoSpaceDE w:val="0"/>
        <w:autoSpaceDN w:val="0"/>
        <w:ind w:left="432" w:right="43"/>
        <w:contextualSpacing/>
        <w:jc w:val="both"/>
        <w:rPr>
          <w:rFonts w:ascii="Calibri" w:hAnsi="Calibri" w:cs="Calibri"/>
          <w:b/>
          <w:sz w:val="22"/>
          <w:szCs w:val="22"/>
        </w:rPr>
      </w:pPr>
      <w:r w:rsidRPr="00B23B47">
        <w:rPr>
          <w:rFonts w:ascii="Calibri" w:hAnsi="Calibri" w:cs="Calibri"/>
          <w:b/>
          <w:sz w:val="22"/>
          <w:szCs w:val="22"/>
        </w:rPr>
        <w:t>Continuación del objeto de Contratación</w:t>
      </w:r>
    </w:p>
    <w:p w:rsidR="00E0173E" w:rsidRPr="00B23B47" w:rsidRDefault="00E0173E" w:rsidP="00E0173E">
      <w:pPr>
        <w:keepNext/>
        <w:ind w:left="709" w:right="333" w:hanging="1"/>
        <w:jc w:val="both"/>
        <w:rPr>
          <w:rFonts w:ascii="Calibri" w:hAnsi="Calibri" w:cs="Calibri"/>
          <w:sz w:val="22"/>
          <w:szCs w:val="22"/>
        </w:rPr>
      </w:pPr>
    </w:p>
    <w:p w:rsidR="00E0173E" w:rsidRPr="00B23B47" w:rsidRDefault="00E0173E" w:rsidP="00E0173E">
      <w:pPr>
        <w:keepNext/>
        <w:ind w:left="709" w:right="333" w:hanging="1"/>
        <w:jc w:val="both"/>
        <w:rPr>
          <w:rFonts w:ascii="Calibri" w:hAnsi="Calibri" w:cs="Calibri"/>
          <w:color w:val="000000"/>
          <w:sz w:val="22"/>
          <w:szCs w:val="22"/>
          <w:lang w:eastAsia="es-BO"/>
        </w:rPr>
      </w:pPr>
      <w:r w:rsidRPr="00B23B47">
        <w:rPr>
          <w:rFonts w:ascii="Calibri" w:hAnsi="Calibri" w:cs="Calibri"/>
          <w:sz w:val="22"/>
          <w:szCs w:val="22"/>
        </w:rPr>
        <w:t>La</w:t>
      </w:r>
      <w:r w:rsidRPr="00B23B47">
        <w:rPr>
          <w:rFonts w:ascii="Calibri" w:hAnsi="Calibri" w:cs="Calibri"/>
          <w:color w:val="000000"/>
          <w:sz w:val="22"/>
          <w:szCs w:val="22"/>
          <w:lang w:eastAsia="es-BO"/>
        </w:rPr>
        <w:t xml:space="preserve"> realización del contrato continuará durante cualquier procedimiento relacionado con cualquier controversia, a menos que el Contratante ordene la suspensión de éste según lo estipulado en el presente Contrato.</w:t>
      </w:r>
    </w:p>
    <w:p w:rsidR="00E0173E" w:rsidRPr="00B23B47" w:rsidRDefault="00E0173E" w:rsidP="00E0173E">
      <w:pPr>
        <w:ind w:left="709" w:right="333" w:hanging="1"/>
        <w:jc w:val="both"/>
        <w:rPr>
          <w:rFonts w:ascii="Calibri" w:hAnsi="Calibri" w:cs="Calibri"/>
          <w:color w:val="000000"/>
          <w:sz w:val="22"/>
          <w:szCs w:val="22"/>
          <w:lang w:eastAsia="es-BO"/>
        </w:rPr>
      </w:pPr>
    </w:p>
    <w:p w:rsidR="00E0173E" w:rsidRPr="00B23B47" w:rsidRDefault="00E0173E" w:rsidP="00E0173E">
      <w:pPr>
        <w:autoSpaceDE w:val="0"/>
        <w:autoSpaceDN w:val="0"/>
        <w:adjustRightInd w:val="0"/>
        <w:jc w:val="both"/>
        <w:rPr>
          <w:rFonts w:ascii="Calibri" w:hAnsi="Calibri" w:cs="Calibri"/>
          <w:b/>
          <w:sz w:val="22"/>
          <w:szCs w:val="22"/>
          <w:u w:val="single"/>
        </w:rPr>
      </w:pPr>
      <w:r w:rsidRPr="00B23B47">
        <w:rPr>
          <w:rFonts w:ascii="Calibri" w:hAnsi="Calibri" w:cs="Calibri"/>
          <w:b/>
          <w:sz w:val="22"/>
          <w:szCs w:val="22"/>
          <w:u w:val="single"/>
        </w:rPr>
        <w:t>CLAUSULA VIGÉSIMA NOVENA.- MODIFICACIONES</w:t>
      </w:r>
    </w:p>
    <w:p w:rsidR="00E0173E" w:rsidRPr="00B23B47" w:rsidRDefault="00E0173E" w:rsidP="00E0173E">
      <w:pPr>
        <w:autoSpaceDE w:val="0"/>
        <w:autoSpaceDN w:val="0"/>
        <w:adjustRightInd w:val="0"/>
        <w:jc w:val="both"/>
        <w:rPr>
          <w:rFonts w:ascii="Calibri" w:hAnsi="Calibri" w:cs="Calibri"/>
          <w:sz w:val="22"/>
          <w:szCs w:val="22"/>
        </w:rPr>
      </w:pPr>
    </w:p>
    <w:p w:rsidR="00E0173E" w:rsidRPr="00B23B47" w:rsidRDefault="00E0173E" w:rsidP="00E0173E">
      <w:pPr>
        <w:autoSpaceDE w:val="0"/>
        <w:autoSpaceDN w:val="0"/>
        <w:adjustRightInd w:val="0"/>
        <w:jc w:val="both"/>
        <w:rPr>
          <w:rFonts w:ascii="Calibri" w:hAnsi="Calibri" w:cs="Calibri"/>
          <w:sz w:val="22"/>
          <w:szCs w:val="22"/>
        </w:rPr>
      </w:pPr>
      <w:r w:rsidRPr="00B23B47">
        <w:rPr>
          <w:rFonts w:ascii="Calibri" w:hAnsi="Calibri" w:cs="Calibri"/>
          <w:sz w:val="22"/>
          <w:szCs w:val="22"/>
        </w:rPr>
        <w:t>Los términos y condiciones contenidas en este Contrato no podrán ser modificados unilateralmente. Se podrá modificar y/o complementar el presente Contrato mediante la suscripción de una adenda, debidamente suscrita por sus representantes legales, si así conviene a los intereses de las Partes.</w:t>
      </w:r>
    </w:p>
    <w:p w:rsidR="00E0173E" w:rsidRPr="00B23B47" w:rsidRDefault="00E0173E" w:rsidP="00E0173E">
      <w:pPr>
        <w:autoSpaceDE w:val="0"/>
        <w:autoSpaceDN w:val="0"/>
        <w:adjustRightInd w:val="0"/>
        <w:jc w:val="both"/>
        <w:rPr>
          <w:rFonts w:ascii="Calibri" w:hAnsi="Calibri" w:cs="Calibri"/>
          <w:b/>
          <w:sz w:val="22"/>
          <w:szCs w:val="22"/>
        </w:rPr>
      </w:pPr>
    </w:p>
    <w:p w:rsidR="00E0173E" w:rsidRPr="00B23B47" w:rsidRDefault="00E0173E" w:rsidP="00E0173E">
      <w:pPr>
        <w:autoSpaceDE w:val="0"/>
        <w:autoSpaceDN w:val="0"/>
        <w:adjustRightInd w:val="0"/>
        <w:jc w:val="both"/>
        <w:rPr>
          <w:rFonts w:ascii="Calibri" w:hAnsi="Calibri" w:cs="Calibri"/>
          <w:b/>
          <w:sz w:val="22"/>
          <w:szCs w:val="22"/>
          <w:u w:val="single"/>
        </w:rPr>
      </w:pPr>
      <w:r w:rsidRPr="00B23B47">
        <w:rPr>
          <w:rFonts w:ascii="Calibri" w:hAnsi="Calibri" w:cs="Calibri"/>
          <w:b/>
          <w:sz w:val="22"/>
          <w:szCs w:val="22"/>
          <w:u w:val="single"/>
        </w:rPr>
        <w:t xml:space="preserve">CLAUSULA </w:t>
      </w:r>
      <w:r w:rsidRPr="00B23B47">
        <w:rPr>
          <w:rFonts w:ascii="Calibri" w:hAnsi="Calibri" w:cs="Calibri"/>
          <w:b/>
          <w:bCs/>
          <w:sz w:val="22"/>
          <w:szCs w:val="22"/>
          <w:u w:val="single"/>
        </w:rPr>
        <w:t xml:space="preserve">TRIGÉSIMA.- </w:t>
      </w:r>
      <w:r w:rsidRPr="00B23B47">
        <w:rPr>
          <w:rFonts w:ascii="Calibri" w:hAnsi="Calibri" w:cs="Calibri"/>
          <w:b/>
          <w:sz w:val="22"/>
          <w:szCs w:val="22"/>
          <w:u w:val="single"/>
        </w:rPr>
        <w:t>ANTICORRUPCIÓN</w:t>
      </w:r>
    </w:p>
    <w:p w:rsidR="00E0173E" w:rsidRPr="00B23B47" w:rsidRDefault="00E0173E" w:rsidP="00E0173E">
      <w:pPr>
        <w:autoSpaceDE w:val="0"/>
        <w:autoSpaceDN w:val="0"/>
        <w:adjustRightInd w:val="0"/>
        <w:jc w:val="both"/>
        <w:rPr>
          <w:rFonts w:ascii="Calibri" w:hAnsi="Calibri" w:cs="Calibri"/>
          <w:b/>
          <w:sz w:val="22"/>
          <w:szCs w:val="22"/>
          <w:u w:val="single"/>
        </w:rPr>
      </w:pPr>
    </w:p>
    <w:p w:rsidR="00E0173E" w:rsidRPr="00B23B47" w:rsidRDefault="00E0173E" w:rsidP="00E0173E">
      <w:pPr>
        <w:jc w:val="both"/>
        <w:rPr>
          <w:rFonts w:ascii="Calibri" w:hAnsi="Calibri" w:cs="Calibri"/>
          <w:color w:val="000000"/>
          <w:sz w:val="22"/>
          <w:szCs w:val="22"/>
        </w:rPr>
      </w:pPr>
      <w:r w:rsidRPr="00B23B47">
        <w:rPr>
          <w:rFonts w:ascii="Calibri" w:hAnsi="Calibri" w:cs="Calibri"/>
          <w:color w:val="000000"/>
          <w:sz w:val="22"/>
          <w:szCs w:val="22"/>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 sin perjuicio de que el Contratante resuelva el presente Contrato y se ejecuten las Garantías que se encuentren vigentes al momento de la resolución.</w:t>
      </w:r>
    </w:p>
    <w:p w:rsidR="00E0173E" w:rsidRPr="00B23B47" w:rsidRDefault="00E0173E" w:rsidP="00E0173E">
      <w:pPr>
        <w:autoSpaceDE w:val="0"/>
        <w:autoSpaceDN w:val="0"/>
        <w:adjustRightInd w:val="0"/>
        <w:jc w:val="both"/>
        <w:rPr>
          <w:rFonts w:ascii="Calibri" w:hAnsi="Calibri" w:cs="Calibri"/>
          <w:b/>
          <w:sz w:val="22"/>
          <w:szCs w:val="22"/>
          <w:u w:val="single"/>
        </w:rPr>
      </w:pPr>
    </w:p>
    <w:p w:rsidR="00E0173E" w:rsidRPr="00B23B47" w:rsidRDefault="00E0173E" w:rsidP="00E0173E">
      <w:pPr>
        <w:autoSpaceDE w:val="0"/>
        <w:autoSpaceDN w:val="0"/>
        <w:adjustRightInd w:val="0"/>
        <w:jc w:val="both"/>
        <w:rPr>
          <w:rFonts w:ascii="Calibri" w:hAnsi="Calibri" w:cs="Calibri"/>
          <w:sz w:val="22"/>
          <w:szCs w:val="22"/>
          <w:u w:val="single"/>
        </w:rPr>
      </w:pPr>
      <w:r w:rsidRPr="00B23B47">
        <w:rPr>
          <w:rFonts w:ascii="Calibri" w:hAnsi="Calibri" w:cs="Calibri"/>
          <w:b/>
          <w:sz w:val="22"/>
          <w:szCs w:val="22"/>
          <w:u w:val="single"/>
        </w:rPr>
        <w:t xml:space="preserve">CLAUSULA </w:t>
      </w:r>
      <w:r w:rsidRPr="00B23B47">
        <w:rPr>
          <w:rFonts w:ascii="Calibri" w:hAnsi="Calibri" w:cs="Calibri"/>
          <w:b/>
          <w:bCs/>
          <w:sz w:val="22"/>
          <w:szCs w:val="22"/>
          <w:u w:val="single"/>
        </w:rPr>
        <w:t>TRIGÉSIMA PRIMERA.-</w:t>
      </w:r>
      <w:r w:rsidRPr="00B23B47">
        <w:rPr>
          <w:rFonts w:ascii="Calibri" w:hAnsi="Calibri" w:cs="Calibri"/>
          <w:b/>
          <w:sz w:val="22"/>
          <w:szCs w:val="22"/>
          <w:u w:val="single"/>
        </w:rPr>
        <w:t xml:space="preserve"> </w:t>
      </w:r>
      <w:r w:rsidRPr="00B23B47">
        <w:rPr>
          <w:rFonts w:ascii="Calibri" w:hAnsi="Calibri" w:cs="Calibri"/>
          <w:b/>
          <w:bCs/>
          <w:sz w:val="22"/>
          <w:szCs w:val="22"/>
          <w:u w:val="single"/>
        </w:rPr>
        <w:t>CONFORMIDAD</w:t>
      </w:r>
    </w:p>
    <w:p w:rsidR="00E0173E" w:rsidRPr="00B23B47" w:rsidRDefault="00E0173E" w:rsidP="00E0173E">
      <w:pPr>
        <w:autoSpaceDE w:val="0"/>
        <w:autoSpaceDN w:val="0"/>
        <w:adjustRightInd w:val="0"/>
        <w:jc w:val="both"/>
        <w:rPr>
          <w:rFonts w:ascii="Calibri" w:hAnsi="Calibri" w:cs="Calibri"/>
          <w:sz w:val="22"/>
          <w:szCs w:val="22"/>
        </w:rPr>
      </w:pPr>
    </w:p>
    <w:p w:rsidR="00E0173E" w:rsidRPr="00B23B47" w:rsidRDefault="00E0173E" w:rsidP="00E0173E">
      <w:pPr>
        <w:autoSpaceDE w:val="0"/>
        <w:autoSpaceDN w:val="0"/>
        <w:adjustRightInd w:val="0"/>
        <w:jc w:val="both"/>
        <w:rPr>
          <w:rFonts w:ascii="Calibri" w:hAnsi="Calibri" w:cs="Calibri"/>
          <w:sz w:val="22"/>
          <w:szCs w:val="22"/>
        </w:rPr>
      </w:pPr>
      <w:r w:rsidRPr="00B23B47">
        <w:rPr>
          <w:rFonts w:ascii="Calibri" w:hAnsi="Calibri" w:cs="Calibri"/>
          <w:sz w:val="22"/>
          <w:szCs w:val="22"/>
        </w:rPr>
        <w:t>Las Partes declaramos nuestra absoluta aceptación con el tenor íntegro de  todas las Cláusulas precedentes, por lo que en señal de conformidad y para su fiel y estricto cumplimiento, lo  suscribimos, en cinco  (5) ejemplares de un mismo tenor y para un mismo efecto legal, en la ciudad de La Paz, Bolivia, a los ______________ días del mes de __________ del año dos mil _____.</w:t>
      </w:r>
    </w:p>
    <w:p w:rsidR="00E0173E" w:rsidRDefault="00E0173E" w:rsidP="00E0173E">
      <w:pPr>
        <w:autoSpaceDE w:val="0"/>
        <w:autoSpaceDN w:val="0"/>
        <w:adjustRightInd w:val="0"/>
        <w:jc w:val="both"/>
        <w:rPr>
          <w:rFonts w:ascii="Calibri" w:hAnsi="Calibri" w:cs="Calibri"/>
          <w:b/>
          <w:bCs/>
          <w:sz w:val="22"/>
          <w:szCs w:val="22"/>
        </w:rPr>
      </w:pPr>
    </w:p>
    <w:p w:rsidR="001E0DCB" w:rsidRDefault="001E0DCB" w:rsidP="00E0173E">
      <w:pPr>
        <w:autoSpaceDE w:val="0"/>
        <w:autoSpaceDN w:val="0"/>
        <w:adjustRightInd w:val="0"/>
        <w:jc w:val="both"/>
        <w:rPr>
          <w:rFonts w:ascii="Calibri" w:hAnsi="Calibri" w:cs="Calibri"/>
          <w:b/>
          <w:bCs/>
          <w:sz w:val="22"/>
          <w:szCs w:val="22"/>
        </w:rPr>
      </w:pPr>
    </w:p>
    <w:p w:rsidR="001E0DCB" w:rsidRDefault="001E0DCB" w:rsidP="00E0173E">
      <w:pPr>
        <w:autoSpaceDE w:val="0"/>
        <w:autoSpaceDN w:val="0"/>
        <w:adjustRightInd w:val="0"/>
        <w:jc w:val="both"/>
        <w:rPr>
          <w:rFonts w:ascii="Calibri" w:hAnsi="Calibri" w:cs="Calibri"/>
          <w:b/>
          <w:bCs/>
          <w:sz w:val="22"/>
          <w:szCs w:val="22"/>
        </w:rPr>
      </w:pPr>
    </w:p>
    <w:p w:rsidR="001E0DCB" w:rsidRPr="00B23B47" w:rsidRDefault="001E0DCB" w:rsidP="00E0173E">
      <w:pPr>
        <w:autoSpaceDE w:val="0"/>
        <w:autoSpaceDN w:val="0"/>
        <w:adjustRightInd w:val="0"/>
        <w:jc w:val="both"/>
        <w:rPr>
          <w:rFonts w:ascii="Calibri" w:hAnsi="Calibri" w:cs="Calibri"/>
          <w:b/>
          <w:bCs/>
          <w:sz w:val="22"/>
          <w:szCs w:val="22"/>
        </w:rPr>
      </w:pPr>
    </w:p>
    <w:p w:rsidR="00E0173E" w:rsidRPr="00B23B47" w:rsidRDefault="00E0173E" w:rsidP="00E0173E">
      <w:pPr>
        <w:autoSpaceDE w:val="0"/>
        <w:autoSpaceDN w:val="0"/>
        <w:adjustRightInd w:val="0"/>
        <w:jc w:val="center"/>
        <w:rPr>
          <w:rFonts w:ascii="Calibri" w:hAnsi="Calibri" w:cs="Calibri"/>
          <w:bCs/>
          <w:sz w:val="22"/>
          <w:szCs w:val="22"/>
        </w:rPr>
      </w:pPr>
    </w:p>
    <w:p w:rsidR="00E0173E" w:rsidRPr="00B23B47" w:rsidRDefault="00E0173E" w:rsidP="00E0173E">
      <w:pPr>
        <w:autoSpaceDE w:val="0"/>
        <w:autoSpaceDN w:val="0"/>
        <w:adjustRightInd w:val="0"/>
        <w:jc w:val="center"/>
        <w:rPr>
          <w:rFonts w:ascii="Calibri" w:hAnsi="Calibri" w:cs="Calibri"/>
          <w:bCs/>
          <w:sz w:val="22"/>
          <w:szCs w:val="22"/>
        </w:rPr>
      </w:pPr>
      <w:r w:rsidRPr="00B23B47">
        <w:rPr>
          <w:rFonts w:ascii="Calibri" w:hAnsi="Calibri" w:cs="Calibri"/>
          <w:b/>
          <w:bCs/>
          <w:sz w:val="22"/>
          <w:szCs w:val="22"/>
        </w:rPr>
        <w:t>PRESIDENTE EJECUTIVO INTERINO</w:t>
      </w:r>
      <w:r w:rsidRPr="00B23B47">
        <w:rPr>
          <w:rFonts w:ascii="Calibri" w:hAnsi="Calibri" w:cs="Calibri"/>
          <w:bCs/>
          <w:sz w:val="22"/>
          <w:szCs w:val="22"/>
        </w:rPr>
        <w:t xml:space="preserve">                                                                                                    </w:t>
      </w:r>
      <w:r w:rsidRPr="00B23B47">
        <w:rPr>
          <w:rFonts w:ascii="Calibri" w:hAnsi="Calibri" w:cs="Calibri"/>
          <w:b/>
          <w:bCs/>
          <w:sz w:val="22"/>
          <w:szCs w:val="22"/>
        </w:rPr>
        <w:t>YACIMIENTOS PETROLÍFEROS FISCALES BOLIVIANOS</w:t>
      </w:r>
    </w:p>
    <w:p w:rsidR="00E0173E" w:rsidRDefault="00E0173E" w:rsidP="00E0173E">
      <w:pPr>
        <w:autoSpaceDE w:val="0"/>
        <w:autoSpaceDN w:val="0"/>
        <w:adjustRightInd w:val="0"/>
        <w:jc w:val="center"/>
        <w:rPr>
          <w:rFonts w:ascii="Calibri" w:hAnsi="Calibri" w:cs="Calibri"/>
          <w:b/>
          <w:bCs/>
          <w:sz w:val="22"/>
          <w:szCs w:val="22"/>
        </w:rPr>
      </w:pPr>
    </w:p>
    <w:p w:rsidR="001E0DCB" w:rsidRDefault="001E0DCB" w:rsidP="00E0173E">
      <w:pPr>
        <w:autoSpaceDE w:val="0"/>
        <w:autoSpaceDN w:val="0"/>
        <w:adjustRightInd w:val="0"/>
        <w:jc w:val="center"/>
        <w:rPr>
          <w:rFonts w:ascii="Calibri" w:hAnsi="Calibri" w:cs="Calibri"/>
          <w:b/>
          <w:bCs/>
          <w:sz w:val="22"/>
          <w:szCs w:val="22"/>
        </w:rPr>
      </w:pPr>
    </w:p>
    <w:p w:rsidR="001E0DCB" w:rsidRDefault="001E0DCB" w:rsidP="00E0173E">
      <w:pPr>
        <w:autoSpaceDE w:val="0"/>
        <w:autoSpaceDN w:val="0"/>
        <w:adjustRightInd w:val="0"/>
        <w:jc w:val="center"/>
        <w:rPr>
          <w:rFonts w:ascii="Calibri" w:hAnsi="Calibri" w:cs="Calibri"/>
          <w:b/>
          <w:bCs/>
          <w:sz w:val="22"/>
          <w:szCs w:val="22"/>
        </w:rPr>
      </w:pPr>
    </w:p>
    <w:p w:rsidR="001E0DCB" w:rsidRDefault="001E0DCB" w:rsidP="00E0173E">
      <w:pPr>
        <w:autoSpaceDE w:val="0"/>
        <w:autoSpaceDN w:val="0"/>
        <w:adjustRightInd w:val="0"/>
        <w:jc w:val="center"/>
        <w:rPr>
          <w:rFonts w:ascii="Calibri" w:hAnsi="Calibri" w:cs="Calibri"/>
          <w:b/>
          <w:bCs/>
          <w:sz w:val="22"/>
          <w:szCs w:val="22"/>
        </w:rPr>
      </w:pPr>
    </w:p>
    <w:p w:rsidR="001E0DCB" w:rsidRPr="00B23B47" w:rsidRDefault="001E0DCB" w:rsidP="00E0173E">
      <w:pPr>
        <w:autoSpaceDE w:val="0"/>
        <w:autoSpaceDN w:val="0"/>
        <w:adjustRightInd w:val="0"/>
        <w:jc w:val="center"/>
        <w:rPr>
          <w:rFonts w:ascii="Calibri" w:hAnsi="Calibri" w:cs="Calibri"/>
          <w:b/>
          <w:bCs/>
          <w:sz w:val="22"/>
          <w:szCs w:val="22"/>
        </w:rPr>
      </w:pPr>
    </w:p>
    <w:p w:rsidR="00E0173E" w:rsidRPr="00B23B47" w:rsidRDefault="00E0173E" w:rsidP="00E0173E">
      <w:pPr>
        <w:autoSpaceDE w:val="0"/>
        <w:autoSpaceDN w:val="0"/>
        <w:adjustRightInd w:val="0"/>
        <w:jc w:val="center"/>
        <w:rPr>
          <w:rFonts w:ascii="Calibri" w:hAnsi="Calibri" w:cs="Calibri"/>
          <w:b/>
          <w:bCs/>
          <w:sz w:val="22"/>
          <w:szCs w:val="22"/>
        </w:rPr>
      </w:pPr>
      <w:r w:rsidRPr="00B23B47">
        <w:rPr>
          <w:rFonts w:ascii="Calibri" w:hAnsi="Calibri" w:cs="Calibri"/>
          <w:b/>
          <w:bCs/>
          <w:sz w:val="22"/>
          <w:szCs w:val="22"/>
        </w:rPr>
        <w:t>TRANSPORTISTA</w:t>
      </w:r>
    </w:p>
    <w:p w:rsidR="00E0173E" w:rsidRPr="00B23B47" w:rsidRDefault="00E0173E" w:rsidP="00E0173E">
      <w:pPr>
        <w:autoSpaceDE w:val="0"/>
        <w:autoSpaceDN w:val="0"/>
        <w:adjustRightInd w:val="0"/>
        <w:jc w:val="both"/>
        <w:rPr>
          <w:rFonts w:ascii="Calibri" w:hAnsi="Calibri" w:cs="Calibri"/>
          <w:b/>
          <w:bCs/>
          <w:sz w:val="22"/>
          <w:szCs w:val="22"/>
        </w:rPr>
      </w:pPr>
    </w:p>
    <w:p w:rsidR="00E0173E" w:rsidRPr="00B23B47" w:rsidRDefault="00E0173E" w:rsidP="00E0173E">
      <w:pPr>
        <w:rPr>
          <w:rFonts w:ascii="Calibri" w:hAnsi="Calibri" w:cs="Calibri"/>
          <w:b/>
          <w:bCs/>
          <w:sz w:val="22"/>
          <w:szCs w:val="22"/>
        </w:rPr>
      </w:pPr>
      <w:r w:rsidRPr="00B23B47">
        <w:rPr>
          <w:rFonts w:ascii="Calibri" w:hAnsi="Calibri" w:cs="Calibri"/>
          <w:b/>
          <w:bCs/>
          <w:sz w:val="22"/>
          <w:szCs w:val="22"/>
        </w:rPr>
        <w:br w:type="page"/>
      </w:r>
    </w:p>
    <w:p w:rsidR="00E0173E" w:rsidRPr="00B23B47" w:rsidRDefault="00E0173E" w:rsidP="00E0173E">
      <w:pPr>
        <w:jc w:val="center"/>
        <w:rPr>
          <w:rFonts w:ascii="Calibri" w:hAnsi="Calibri" w:cs="Calibri"/>
          <w:b/>
          <w:bCs/>
          <w:sz w:val="22"/>
          <w:szCs w:val="22"/>
        </w:rPr>
      </w:pPr>
      <w:r w:rsidRPr="00B23B47">
        <w:rPr>
          <w:rFonts w:ascii="Calibri" w:hAnsi="Calibri" w:cs="Calibri"/>
          <w:b/>
          <w:bCs/>
          <w:sz w:val="22"/>
          <w:szCs w:val="22"/>
        </w:rPr>
        <w:t>ANEXO ___</w:t>
      </w:r>
    </w:p>
    <w:p w:rsidR="00626684" w:rsidRDefault="00E0173E" w:rsidP="00626684">
      <w:pPr>
        <w:autoSpaceDE w:val="0"/>
        <w:autoSpaceDN w:val="0"/>
        <w:adjustRightInd w:val="0"/>
        <w:jc w:val="center"/>
        <w:rPr>
          <w:rFonts w:ascii="Calibri" w:hAnsi="Calibri" w:cs="Calibri"/>
          <w:b/>
          <w:bCs/>
          <w:sz w:val="22"/>
          <w:szCs w:val="22"/>
        </w:rPr>
      </w:pPr>
      <w:r w:rsidRPr="00B23B47">
        <w:rPr>
          <w:rFonts w:ascii="Calibri" w:hAnsi="Calibri" w:cs="Calibri"/>
          <w:b/>
          <w:bCs/>
          <w:sz w:val="22"/>
          <w:szCs w:val="22"/>
        </w:rPr>
        <w:t>DOCUMENTO BASE DE CONTRATACIÓN (DBC)</w:t>
      </w:r>
    </w:p>
    <w:p w:rsidR="00626684" w:rsidRDefault="00626684" w:rsidP="00626684">
      <w:pPr>
        <w:autoSpaceDE w:val="0"/>
        <w:autoSpaceDN w:val="0"/>
        <w:adjustRightInd w:val="0"/>
        <w:jc w:val="center"/>
        <w:rPr>
          <w:rFonts w:ascii="Calibri" w:hAnsi="Calibri" w:cs="Calibri"/>
          <w:b/>
          <w:bCs/>
          <w:sz w:val="22"/>
          <w:szCs w:val="22"/>
        </w:rPr>
      </w:pPr>
    </w:p>
    <w:p w:rsidR="00626684" w:rsidRDefault="00626684" w:rsidP="00626684">
      <w:pPr>
        <w:autoSpaceDE w:val="0"/>
        <w:autoSpaceDN w:val="0"/>
        <w:adjustRightInd w:val="0"/>
        <w:jc w:val="center"/>
        <w:rPr>
          <w:rFonts w:ascii="Calibri" w:hAnsi="Calibri" w:cs="Calibri"/>
          <w:b/>
          <w:bCs/>
          <w:sz w:val="22"/>
          <w:szCs w:val="22"/>
        </w:rPr>
      </w:pPr>
    </w:p>
    <w:p w:rsidR="00626684" w:rsidRDefault="00626684" w:rsidP="00626684">
      <w:pPr>
        <w:autoSpaceDE w:val="0"/>
        <w:autoSpaceDN w:val="0"/>
        <w:adjustRightInd w:val="0"/>
        <w:jc w:val="center"/>
        <w:rPr>
          <w:rFonts w:ascii="Calibri" w:hAnsi="Calibri" w:cs="Calibri"/>
          <w:b/>
          <w:bCs/>
          <w:sz w:val="22"/>
          <w:szCs w:val="22"/>
        </w:rPr>
      </w:pPr>
    </w:p>
    <w:p w:rsidR="00626684" w:rsidRDefault="00626684" w:rsidP="00626684">
      <w:pPr>
        <w:autoSpaceDE w:val="0"/>
        <w:autoSpaceDN w:val="0"/>
        <w:adjustRightInd w:val="0"/>
        <w:jc w:val="center"/>
        <w:rPr>
          <w:rFonts w:ascii="Calibri" w:hAnsi="Calibri" w:cs="Calibri"/>
          <w:b/>
          <w:bCs/>
          <w:sz w:val="22"/>
          <w:szCs w:val="22"/>
        </w:rPr>
      </w:pPr>
    </w:p>
    <w:p w:rsidR="00626684" w:rsidRDefault="00626684" w:rsidP="00626684">
      <w:pPr>
        <w:autoSpaceDE w:val="0"/>
        <w:autoSpaceDN w:val="0"/>
        <w:adjustRightInd w:val="0"/>
        <w:jc w:val="center"/>
        <w:rPr>
          <w:rFonts w:ascii="Calibri" w:hAnsi="Calibri" w:cs="Calibri"/>
          <w:b/>
          <w:bCs/>
          <w:sz w:val="22"/>
          <w:szCs w:val="22"/>
        </w:rPr>
      </w:pPr>
    </w:p>
    <w:p w:rsidR="00626684" w:rsidRDefault="00626684" w:rsidP="00626684">
      <w:pPr>
        <w:autoSpaceDE w:val="0"/>
        <w:autoSpaceDN w:val="0"/>
        <w:adjustRightInd w:val="0"/>
        <w:jc w:val="center"/>
        <w:rPr>
          <w:rFonts w:ascii="Calibri" w:hAnsi="Calibri" w:cs="Calibri"/>
          <w:b/>
          <w:bCs/>
          <w:sz w:val="22"/>
          <w:szCs w:val="22"/>
        </w:rPr>
      </w:pPr>
    </w:p>
    <w:p w:rsidR="00E0173E" w:rsidRPr="00B23B47" w:rsidRDefault="00E0173E" w:rsidP="00626684">
      <w:pPr>
        <w:autoSpaceDE w:val="0"/>
        <w:autoSpaceDN w:val="0"/>
        <w:adjustRightInd w:val="0"/>
        <w:jc w:val="center"/>
        <w:rPr>
          <w:rFonts w:ascii="Calibri" w:hAnsi="Calibri" w:cs="Calibri"/>
          <w:b/>
          <w:bCs/>
          <w:sz w:val="22"/>
          <w:szCs w:val="22"/>
        </w:rPr>
      </w:pPr>
      <w:r w:rsidRPr="00B23B47">
        <w:rPr>
          <w:rFonts w:ascii="Calibri" w:hAnsi="Calibri" w:cs="Calibri"/>
          <w:b/>
          <w:bCs/>
          <w:sz w:val="22"/>
          <w:szCs w:val="22"/>
        </w:rPr>
        <w:t>ANEXO __</w:t>
      </w:r>
      <w:r w:rsidR="00626684">
        <w:rPr>
          <w:rFonts w:ascii="Calibri" w:hAnsi="Calibri" w:cs="Calibri"/>
          <w:b/>
          <w:bCs/>
          <w:sz w:val="22"/>
          <w:szCs w:val="22"/>
        </w:rPr>
        <w:t>_</w:t>
      </w:r>
    </w:p>
    <w:p w:rsidR="00E0173E" w:rsidRPr="00B23B47" w:rsidRDefault="00E0173E" w:rsidP="00E0173E">
      <w:pPr>
        <w:autoSpaceDE w:val="0"/>
        <w:autoSpaceDN w:val="0"/>
        <w:adjustRightInd w:val="0"/>
        <w:jc w:val="center"/>
        <w:rPr>
          <w:rFonts w:ascii="Calibri" w:hAnsi="Calibri" w:cs="Calibri"/>
          <w:b/>
          <w:bCs/>
          <w:sz w:val="22"/>
          <w:szCs w:val="22"/>
        </w:rPr>
      </w:pPr>
      <w:r w:rsidRPr="00B23B47">
        <w:rPr>
          <w:rFonts w:ascii="Calibri" w:hAnsi="Calibri" w:cs="Calibri"/>
          <w:b/>
          <w:bCs/>
          <w:sz w:val="22"/>
          <w:szCs w:val="22"/>
        </w:rPr>
        <w:t>CONDICIONES DEL MEDIO DE TRANSPORTE</w:t>
      </w:r>
    </w:p>
    <w:p w:rsidR="00E0173E" w:rsidRPr="00B23B47" w:rsidRDefault="00E0173E" w:rsidP="00E0173E">
      <w:pPr>
        <w:autoSpaceDE w:val="0"/>
        <w:autoSpaceDN w:val="0"/>
        <w:adjustRightInd w:val="0"/>
        <w:jc w:val="center"/>
        <w:rPr>
          <w:rFonts w:ascii="Calibri" w:hAnsi="Calibri" w:cs="Calibri"/>
          <w:b/>
          <w:bCs/>
          <w:sz w:val="22"/>
          <w:szCs w:val="22"/>
        </w:rPr>
      </w:pPr>
    </w:p>
    <w:p w:rsidR="00E0173E" w:rsidRPr="00B23B47" w:rsidRDefault="00E0173E" w:rsidP="00E0173E">
      <w:pPr>
        <w:autoSpaceDE w:val="0"/>
        <w:autoSpaceDN w:val="0"/>
        <w:adjustRightInd w:val="0"/>
        <w:jc w:val="center"/>
        <w:rPr>
          <w:rFonts w:ascii="Calibri" w:hAnsi="Calibri" w:cs="Calibri"/>
          <w:b/>
          <w:bCs/>
          <w:sz w:val="22"/>
          <w:szCs w:val="22"/>
        </w:rPr>
      </w:pPr>
    </w:p>
    <w:p w:rsidR="00E0173E" w:rsidRPr="00B23B47" w:rsidRDefault="00E0173E" w:rsidP="00E0173E">
      <w:pPr>
        <w:autoSpaceDE w:val="0"/>
        <w:autoSpaceDN w:val="0"/>
        <w:adjustRightInd w:val="0"/>
        <w:jc w:val="center"/>
        <w:rPr>
          <w:rFonts w:ascii="Calibri" w:hAnsi="Calibri" w:cs="Calibri"/>
          <w:b/>
          <w:bCs/>
          <w:sz w:val="22"/>
          <w:szCs w:val="22"/>
        </w:rPr>
      </w:pPr>
    </w:p>
    <w:p w:rsidR="00E0173E" w:rsidRPr="00B23B47" w:rsidRDefault="00E0173E" w:rsidP="00E0173E">
      <w:pPr>
        <w:autoSpaceDE w:val="0"/>
        <w:autoSpaceDN w:val="0"/>
        <w:adjustRightInd w:val="0"/>
        <w:jc w:val="center"/>
        <w:rPr>
          <w:rFonts w:ascii="Calibri" w:hAnsi="Calibri" w:cs="Calibri"/>
          <w:b/>
          <w:bCs/>
          <w:sz w:val="22"/>
          <w:szCs w:val="22"/>
        </w:rPr>
      </w:pPr>
    </w:p>
    <w:p w:rsidR="00E0173E" w:rsidRPr="00B23B47" w:rsidRDefault="00E0173E" w:rsidP="00E0173E">
      <w:pPr>
        <w:autoSpaceDE w:val="0"/>
        <w:autoSpaceDN w:val="0"/>
        <w:adjustRightInd w:val="0"/>
        <w:jc w:val="center"/>
        <w:rPr>
          <w:rFonts w:ascii="Calibri" w:hAnsi="Calibri" w:cs="Calibri"/>
          <w:b/>
          <w:bCs/>
          <w:sz w:val="22"/>
          <w:szCs w:val="22"/>
        </w:rPr>
      </w:pPr>
    </w:p>
    <w:p w:rsidR="00E0173E" w:rsidRPr="00B23B47" w:rsidRDefault="00E0173E" w:rsidP="00E0173E">
      <w:pPr>
        <w:autoSpaceDE w:val="0"/>
        <w:autoSpaceDN w:val="0"/>
        <w:adjustRightInd w:val="0"/>
        <w:jc w:val="center"/>
        <w:rPr>
          <w:rFonts w:ascii="Calibri" w:hAnsi="Calibri" w:cs="Calibri"/>
          <w:b/>
          <w:bCs/>
          <w:sz w:val="22"/>
          <w:szCs w:val="22"/>
        </w:rPr>
      </w:pPr>
    </w:p>
    <w:p w:rsidR="00E0173E" w:rsidRPr="00B23B47" w:rsidRDefault="00626684" w:rsidP="00626684">
      <w:pPr>
        <w:jc w:val="center"/>
        <w:rPr>
          <w:rFonts w:ascii="Calibri" w:hAnsi="Calibri" w:cs="Calibri"/>
          <w:b/>
          <w:bCs/>
          <w:sz w:val="22"/>
          <w:szCs w:val="22"/>
        </w:rPr>
      </w:pPr>
      <w:r>
        <w:rPr>
          <w:rFonts w:ascii="Calibri" w:hAnsi="Calibri" w:cs="Calibri"/>
          <w:b/>
          <w:bCs/>
          <w:sz w:val="22"/>
          <w:szCs w:val="22"/>
        </w:rPr>
        <w:t>ANEXO ___</w:t>
      </w:r>
    </w:p>
    <w:p w:rsidR="00E0173E" w:rsidRPr="00B23B47" w:rsidRDefault="00E0173E" w:rsidP="00E0173E">
      <w:pPr>
        <w:autoSpaceDE w:val="0"/>
        <w:autoSpaceDN w:val="0"/>
        <w:adjustRightInd w:val="0"/>
        <w:jc w:val="center"/>
        <w:rPr>
          <w:rFonts w:ascii="Calibri" w:hAnsi="Calibri" w:cs="Calibri"/>
          <w:b/>
          <w:bCs/>
          <w:sz w:val="22"/>
          <w:szCs w:val="22"/>
        </w:rPr>
      </w:pPr>
      <w:r w:rsidRPr="00B23B47">
        <w:rPr>
          <w:rFonts w:ascii="Calibri" w:hAnsi="Calibri" w:cs="Calibri"/>
          <w:b/>
          <w:bCs/>
          <w:sz w:val="22"/>
          <w:szCs w:val="22"/>
        </w:rPr>
        <w:t>CONDICIONES DE LOS SEGUROS</w:t>
      </w:r>
    </w:p>
    <w:p w:rsidR="00E0173E" w:rsidRPr="0033313E" w:rsidRDefault="00E0173E" w:rsidP="00E0173E">
      <w:pPr>
        <w:autoSpaceDE w:val="0"/>
        <w:autoSpaceDN w:val="0"/>
        <w:adjustRightInd w:val="0"/>
        <w:jc w:val="center"/>
        <w:rPr>
          <w:rFonts w:ascii="Arial" w:hAnsi="Arial" w:cs="Arial"/>
          <w:b/>
          <w:bCs/>
        </w:rPr>
      </w:pPr>
    </w:p>
    <w:p w:rsidR="00E0173E" w:rsidRPr="0033313E" w:rsidRDefault="00E0173E" w:rsidP="00E0173E">
      <w:pPr>
        <w:autoSpaceDE w:val="0"/>
        <w:autoSpaceDN w:val="0"/>
        <w:adjustRightInd w:val="0"/>
        <w:jc w:val="center"/>
        <w:rPr>
          <w:rFonts w:ascii="Arial" w:hAnsi="Arial" w:cs="Arial"/>
          <w:b/>
          <w:bCs/>
        </w:rPr>
      </w:pPr>
    </w:p>
    <w:p w:rsidR="00E0173E" w:rsidRPr="0033313E" w:rsidRDefault="00E0173E" w:rsidP="00E0173E">
      <w:pPr>
        <w:autoSpaceDE w:val="0"/>
        <w:autoSpaceDN w:val="0"/>
        <w:adjustRightInd w:val="0"/>
        <w:jc w:val="center"/>
        <w:rPr>
          <w:rFonts w:ascii="Arial" w:hAnsi="Arial" w:cs="Arial"/>
          <w:b/>
          <w:bCs/>
        </w:rPr>
      </w:pPr>
    </w:p>
    <w:p w:rsidR="00E0173E" w:rsidRPr="0033313E" w:rsidRDefault="00E0173E" w:rsidP="00E0173E">
      <w:pPr>
        <w:autoSpaceDE w:val="0"/>
        <w:autoSpaceDN w:val="0"/>
        <w:adjustRightInd w:val="0"/>
        <w:jc w:val="both"/>
        <w:rPr>
          <w:rFonts w:ascii="Arial" w:hAnsi="Arial" w:cs="Arial"/>
          <w:b/>
          <w:bCs/>
        </w:rPr>
      </w:pPr>
    </w:p>
    <w:p w:rsidR="00E0173E" w:rsidRPr="0033313E" w:rsidRDefault="00E0173E" w:rsidP="00E0173E">
      <w:pPr>
        <w:autoSpaceDE w:val="0"/>
        <w:autoSpaceDN w:val="0"/>
        <w:adjustRightInd w:val="0"/>
        <w:jc w:val="center"/>
        <w:rPr>
          <w:rFonts w:ascii="Arial" w:hAnsi="Arial" w:cs="Arial"/>
          <w:b/>
          <w:bCs/>
        </w:rPr>
      </w:pPr>
    </w:p>
    <w:p w:rsidR="00E0173E" w:rsidRPr="0033313E" w:rsidRDefault="00E0173E" w:rsidP="00E0173E">
      <w:pPr>
        <w:autoSpaceDE w:val="0"/>
        <w:autoSpaceDN w:val="0"/>
        <w:adjustRightInd w:val="0"/>
        <w:jc w:val="center"/>
        <w:rPr>
          <w:rFonts w:ascii="Arial" w:hAnsi="Arial" w:cs="Arial"/>
          <w:b/>
          <w:bCs/>
        </w:rPr>
      </w:pPr>
    </w:p>
    <w:p w:rsidR="00E0173E" w:rsidRPr="0033313E" w:rsidRDefault="00E0173E" w:rsidP="00E0173E">
      <w:pPr>
        <w:autoSpaceDE w:val="0"/>
        <w:autoSpaceDN w:val="0"/>
        <w:adjustRightInd w:val="0"/>
        <w:jc w:val="center"/>
        <w:rPr>
          <w:rFonts w:ascii="Arial" w:hAnsi="Arial" w:cs="Arial"/>
          <w:b/>
          <w:bCs/>
        </w:rPr>
      </w:pPr>
    </w:p>
    <w:p w:rsidR="00E0173E" w:rsidRPr="0033313E" w:rsidRDefault="00E0173E" w:rsidP="00E0173E">
      <w:pPr>
        <w:autoSpaceDE w:val="0"/>
        <w:autoSpaceDN w:val="0"/>
        <w:adjustRightInd w:val="0"/>
        <w:jc w:val="center"/>
        <w:rPr>
          <w:rFonts w:ascii="Arial" w:hAnsi="Arial" w:cs="Arial"/>
          <w:b/>
          <w:bCs/>
        </w:rPr>
      </w:pPr>
    </w:p>
    <w:p w:rsidR="00E0173E" w:rsidRPr="0033313E" w:rsidRDefault="00E0173E" w:rsidP="00E0173E">
      <w:pPr>
        <w:autoSpaceDE w:val="0"/>
        <w:autoSpaceDN w:val="0"/>
        <w:adjustRightInd w:val="0"/>
        <w:jc w:val="center"/>
        <w:rPr>
          <w:rFonts w:ascii="Arial" w:hAnsi="Arial" w:cs="Arial"/>
          <w:b/>
          <w:bCs/>
        </w:rPr>
      </w:pPr>
    </w:p>
    <w:p w:rsidR="00E0173E" w:rsidRPr="0033313E" w:rsidRDefault="00E0173E" w:rsidP="00E0173E">
      <w:pPr>
        <w:autoSpaceDE w:val="0"/>
        <w:autoSpaceDN w:val="0"/>
        <w:adjustRightInd w:val="0"/>
        <w:jc w:val="center"/>
        <w:rPr>
          <w:rFonts w:ascii="Arial" w:hAnsi="Arial" w:cs="Arial"/>
          <w:b/>
          <w:bCs/>
        </w:rPr>
      </w:pPr>
    </w:p>
    <w:p w:rsidR="00E0173E" w:rsidRPr="0033313E" w:rsidRDefault="00E0173E" w:rsidP="00E0173E">
      <w:pPr>
        <w:autoSpaceDE w:val="0"/>
        <w:autoSpaceDN w:val="0"/>
        <w:adjustRightInd w:val="0"/>
        <w:jc w:val="center"/>
        <w:rPr>
          <w:rFonts w:ascii="Arial" w:hAnsi="Arial" w:cs="Arial"/>
          <w:b/>
          <w:bCs/>
        </w:rPr>
      </w:pPr>
    </w:p>
    <w:p w:rsidR="007D4619" w:rsidRPr="00552079" w:rsidRDefault="007D4619" w:rsidP="001A5CE7">
      <w:pPr>
        <w:tabs>
          <w:tab w:val="left" w:pos="2581"/>
        </w:tabs>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69380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58BF" w:rsidRDefault="005258BF">
      <w:r>
        <w:separator/>
      </w:r>
    </w:p>
  </w:endnote>
  <w:endnote w:type="continuationSeparator" w:id="0">
    <w:p w:rsidR="005258BF" w:rsidRDefault="005258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ookman Old Style,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529637"/>
      <w:docPartObj>
        <w:docPartGallery w:val="Page Numbers (Bottom of Page)"/>
        <w:docPartUnique/>
      </w:docPartObj>
    </w:sdtPr>
    <w:sdtEndPr/>
    <w:sdtContent>
      <w:p w:rsidR="000B487B" w:rsidRDefault="000B487B">
        <w:pPr>
          <w:pStyle w:val="Piedepgina"/>
          <w:jc w:val="right"/>
        </w:pPr>
        <w:r>
          <w:fldChar w:fldCharType="begin"/>
        </w:r>
        <w:r>
          <w:instrText>PAGE   \* MERGEFORMAT</w:instrText>
        </w:r>
        <w:r>
          <w:fldChar w:fldCharType="separate"/>
        </w:r>
        <w:r w:rsidR="00AC2B2C">
          <w:rPr>
            <w:noProof/>
          </w:rPr>
          <w:t>2</w:t>
        </w:r>
        <w:r>
          <w:fldChar w:fldCharType="end"/>
        </w:r>
      </w:p>
    </w:sdtContent>
  </w:sdt>
  <w:p w:rsidR="007B1528" w:rsidRDefault="007B152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58BF" w:rsidRDefault="005258BF">
      <w:r>
        <w:separator/>
      </w:r>
    </w:p>
  </w:footnote>
  <w:footnote w:type="continuationSeparator" w:id="0">
    <w:p w:rsidR="005258BF" w:rsidRDefault="005258BF">
      <w:r>
        <w:continuationSeparator/>
      </w:r>
    </w:p>
  </w:footnote>
  <w:footnote w:id="1">
    <w:p w:rsidR="007B1528" w:rsidRDefault="007B1528" w:rsidP="007B1528">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 w:id="2">
    <w:p w:rsidR="007B1528" w:rsidRDefault="007B1528" w:rsidP="007B1528">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A55B85"/>
    <w:multiLevelType w:val="hybridMultilevel"/>
    <w:tmpl w:val="7C74FC14"/>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84D255E"/>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0CD62F72"/>
    <w:multiLevelType w:val="multilevel"/>
    <w:tmpl w:val="59CEA58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nsid w:val="0FDA45EE"/>
    <w:multiLevelType w:val="hybridMultilevel"/>
    <w:tmpl w:val="78AE06D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8476FB"/>
    <w:multiLevelType w:val="hybridMultilevel"/>
    <w:tmpl w:val="D0D06B3E"/>
    <w:lvl w:ilvl="0" w:tplc="400A0001">
      <w:start w:val="1"/>
      <w:numFmt w:val="bullet"/>
      <w:lvlText w:val=""/>
      <w:lvlJc w:val="left"/>
      <w:pPr>
        <w:ind w:left="2520" w:hanging="360"/>
      </w:pPr>
      <w:rPr>
        <w:rFonts w:ascii="Symbol" w:hAnsi="Symbol" w:hint="default"/>
      </w:rPr>
    </w:lvl>
    <w:lvl w:ilvl="1" w:tplc="400A0003" w:tentative="1">
      <w:start w:val="1"/>
      <w:numFmt w:val="bullet"/>
      <w:lvlText w:val="o"/>
      <w:lvlJc w:val="left"/>
      <w:pPr>
        <w:ind w:left="3240" w:hanging="360"/>
      </w:pPr>
      <w:rPr>
        <w:rFonts w:ascii="Courier New" w:hAnsi="Courier New" w:cs="Courier New" w:hint="default"/>
      </w:rPr>
    </w:lvl>
    <w:lvl w:ilvl="2" w:tplc="400A0005" w:tentative="1">
      <w:start w:val="1"/>
      <w:numFmt w:val="bullet"/>
      <w:lvlText w:val=""/>
      <w:lvlJc w:val="left"/>
      <w:pPr>
        <w:ind w:left="3960" w:hanging="360"/>
      </w:pPr>
      <w:rPr>
        <w:rFonts w:ascii="Wingdings" w:hAnsi="Wingdings" w:hint="default"/>
      </w:rPr>
    </w:lvl>
    <w:lvl w:ilvl="3" w:tplc="400A0001" w:tentative="1">
      <w:start w:val="1"/>
      <w:numFmt w:val="bullet"/>
      <w:lvlText w:val=""/>
      <w:lvlJc w:val="left"/>
      <w:pPr>
        <w:ind w:left="4680" w:hanging="360"/>
      </w:pPr>
      <w:rPr>
        <w:rFonts w:ascii="Symbol" w:hAnsi="Symbol" w:hint="default"/>
      </w:rPr>
    </w:lvl>
    <w:lvl w:ilvl="4" w:tplc="400A0003" w:tentative="1">
      <w:start w:val="1"/>
      <w:numFmt w:val="bullet"/>
      <w:lvlText w:val="o"/>
      <w:lvlJc w:val="left"/>
      <w:pPr>
        <w:ind w:left="5400" w:hanging="360"/>
      </w:pPr>
      <w:rPr>
        <w:rFonts w:ascii="Courier New" w:hAnsi="Courier New" w:cs="Courier New" w:hint="default"/>
      </w:rPr>
    </w:lvl>
    <w:lvl w:ilvl="5" w:tplc="400A0005" w:tentative="1">
      <w:start w:val="1"/>
      <w:numFmt w:val="bullet"/>
      <w:lvlText w:val=""/>
      <w:lvlJc w:val="left"/>
      <w:pPr>
        <w:ind w:left="6120" w:hanging="360"/>
      </w:pPr>
      <w:rPr>
        <w:rFonts w:ascii="Wingdings" w:hAnsi="Wingdings" w:hint="default"/>
      </w:rPr>
    </w:lvl>
    <w:lvl w:ilvl="6" w:tplc="400A0001" w:tentative="1">
      <w:start w:val="1"/>
      <w:numFmt w:val="bullet"/>
      <w:lvlText w:val=""/>
      <w:lvlJc w:val="left"/>
      <w:pPr>
        <w:ind w:left="6840" w:hanging="360"/>
      </w:pPr>
      <w:rPr>
        <w:rFonts w:ascii="Symbol" w:hAnsi="Symbol" w:hint="default"/>
      </w:rPr>
    </w:lvl>
    <w:lvl w:ilvl="7" w:tplc="400A0003" w:tentative="1">
      <w:start w:val="1"/>
      <w:numFmt w:val="bullet"/>
      <w:lvlText w:val="o"/>
      <w:lvlJc w:val="left"/>
      <w:pPr>
        <w:ind w:left="7560" w:hanging="360"/>
      </w:pPr>
      <w:rPr>
        <w:rFonts w:ascii="Courier New" w:hAnsi="Courier New" w:cs="Courier New" w:hint="default"/>
      </w:rPr>
    </w:lvl>
    <w:lvl w:ilvl="8" w:tplc="400A0005" w:tentative="1">
      <w:start w:val="1"/>
      <w:numFmt w:val="bullet"/>
      <w:lvlText w:val=""/>
      <w:lvlJc w:val="left"/>
      <w:pPr>
        <w:ind w:left="8280" w:hanging="360"/>
      </w:pPr>
      <w:rPr>
        <w:rFonts w:ascii="Wingdings" w:hAnsi="Wingdings" w:hint="default"/>
      </w:r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153F556A"/>
    <w:multiLevelType w:val="hybridMultilevel"/>
    <w:tmpl w:val="DD661D0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194D4CF2"/>
    <w:multiLevelType w:val="hybridMultilevel"/>
    <w:tmpl w:val="DCEA8542"/>
    <w:lvl w:ilvl="0" w:tplc="10D4D7C2">
      <w:start w:val="1"/>
      <w:numFmt w:val="decimal"/>
      <w:lvlText w:val="%1."/>
      <w:lvlJc w:val="left"/>
      <w:pPr>
        <w:ind w:left="360" w:hanging="360"/>
      </w:pPr>
      <w:rPr>
        <w:b/>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1C2F7653"/>
    <w:multiLevelType w:val="hybridMultilevel"/>
    <w:tmpl w:val="DD661D0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1C523C7E"/>
    <w:multiLevelType w:val="hybridMultilevel"/>
    <w:tmpl w:val="C17676C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CDA63F6"/>
    <w:multiLevelType w:val="hybridMultilevel"/>
    <w:tmpl w:val="4C442FBA"/>
    <w:lvl w:ilvl="0" w:tplc="400A0017">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26">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7">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1554FE6"/>
    <w:multiLevelType w:val="hybridMultilevel"/>
    <w:tmpl w:val="EA5085C8"/>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20B7D95"/>
    <w:multiLevelType w:val="hybridMultilevel"/>
    <w:tmpl w:val="E802560A"/>
    <w:lvl w:ilvl="0" w:tplc="1DEE8882">
      <w:start w:val="1"/>
      <w:numFmt w:val="lowerLetter"/>
      <w:lvlText w:val="%1)"/>
      <w:lvlJc w:val="left"/>
      <w:pPr>
        <w:ind w:left="513" w:hanging="360"/>
      </w:pPr>
      <w:rPr>
        <w:i w:val="0"/>
        <w:color w:val="auto"/>
        <w:sz w:val="22"/>
      </w:rPr>
    </w:lvl>
    <w:lvl w:ilvl="1" w:tplc="400A0001">
      <w:start w:val="1"/>
      <w:numFmt w:val="bullet"/>
      <w:lvlText w:val=""/>
      <w:lvlJc w:val="left"/>
      <w:pPr>
        <w:ind w:left="1233" w:hanging="360"/>
      </w:pPr>
      <w:rPr>
        <w:rFonts w:ascii="Symbol" w:hAnsi="Symbol" w:hint="default"/>
      </w:rPr>
    </w:lvl>
    <w:lvl w:ilvl="2" w:tplc="080A001B">
      <w:start w:val="1"/>
      <w:numFmt w:val="lowerRoman"/>
      <w:lvlText w:val="%3."/>
      <w:lvlJc w:val="right"/>
      <w:pPr>
        <w:ind w:left="1953" w:hanging="180"/>
      </w:pPr>
    </w:lvl>
    <w:lvl w:ilvl="3" w:tplc="080A000F">
      <w:start w:val="1"/>
      <w:numFmt w:val="decimal"/>
      <w:lvlText w:val="%4."/>
      <w:lvlJc w:val="left"/>
      <w:pPr>
        <w:ind w:left="2673" w:hanging="360"/>
      </w:pPr>
    </w:lvl>
    <w:lvl w:ilvl="4" w:tplc="080A0019">
      <w:start w:val="1"/>
      <w:numFmt w:val="lowerLetter"/>
      <w:lvlText w:val="%5."/>
      <w:lvlJc w:val="left"/>
      <w:pPr>
        <w:ind w:left="3393" w:hanging="360"/>
      </w:pPr>
    </w:lvl>
    <w:lvl w:ilvl="5" w:tplc="080A001B">
      <w:start w:val="1"/>
      <w:numFmt w:val="lowerRoman"/>
      <w:lvlText w:val="%6."/>
      <w:lvlJc w:val="right"/>
      <w:pPr>
        <w:ind w:left="4113" w:hanging="180"/>
      </w:pPr>
    </w:lvl>
    <w:lvl w:ilvl="6" w:tplc="080A000F">
      <w:start w:val="1"/>
      <w:numFmt w:val="decimal"/>
      <w:lvlText w:val="%7."/>
      <w:lvlJc w:val="left"/>
      <w:pPr>
        <w:ind w:left="4833" w:hanging="360"/>
      </w:pPr>
    </w:lvl>
    <w:lvl w:ilvl="7" w:tplc="080A0019">
      <w:start w:val="1"/>
      <w:numFmt w:val="lowerLetter"/>
      <w:lvlText w:val="%8."/>
      <w:lvlJc w:val="left"/>
      <w:pPr>
        <w:ind w:left="5553" w:hanging="360"/>
      </w:pPr>
    </w:lvl>
    <w:lvl w:ilvl="8" w:tplc="080A001B">
      <w:start w:val="1"/>
      <w:numFmt w:val="lowerRoman"/>
      <w:lvlText w:val="%9."/>
      <w:lvlJc w:val="right"/>
      <w:pPr>
        <w:ind w:left="6273" w:hanging="180"/>
      </w:pPr>
    </w:lvl>
  </w:abstractNum>
  <w:abstractNum w:abstractNumId="3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nsid w:val="35B53074"/>
    <w:multiLevelType w:val="hybridMultilevel"/>
    <w:tmpl w:val="FB4661BA"/>
    <w:lvl w:ilvl="0" w:tplc="400A0017">
      <w:start w:val="1"/>
      <w:numFmt w:val="lowerLetter"/>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2">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C210FD6"/>
    <w:multiLevelType w:val="hybridMultilevel"/>
    <w:tmpl w:val="85602F72"/>
    <w:lvl w:ilvl="0" w:tplc="400A0001">
      <w:start w:val="1"/>
      <w:numFmt w:val="bullet"/>
      <w:lvlText w:val=""/>
      <w:lvlJc w:val="left"/>
      <w:pPr>
        <w:ind w:left="785" w:hanging="360"/>
      </w:pPr>
      <w:rPr>
        <w:rFonts w:ascii="Symbol" w:hAnsi="Symbol" w:hint="default"/>
      </w:rPr>
    </w:lvl>
    <w:lvl w:ilvl="1" w:tplc="400A0003" w:tentative="1">
      <w:start w:val="1"/>
      <w:numFmt w:val="bullet"/>
      <w:lvlText w:val="o"/>
      <w:lvlJc w:val="left"/>
      <w:pPr>
        <w:ind w:left="1505" w:hanging="360"/>
      </w:pPr>
      <w:rPr>
        <w:rFonts w:ascii="Courier New" w:hAnsi="Courier New" w:cs="Courier New" w:hint="default"/>
      </w:rPr>
    </w:lvl>
    <w:lvl w:ilvl="2" w:tplc="400A0005" w:tentative="1">
      <w:start w:val="1"/>
      <w:numFmt w:val="bullet"/>
      <w:lvlText w:val=""/>
      <w:lvlJc w:val="left"/>
      <w:pPr>
        <w:ind w:left="2225" w:hanging="360"/>
      </w:pPr>
      <w:rPr>
        <w:rFonts w:ascii="Wingdings" w:hAnsi="Wingdings" w:hint="default"/>
      </w:rPr>
    </w:lvl>
    <w:lvl w:ilvl="3" w:tplc="400A0001" w:tentative="1">
      <w:start w:val="1"/>
      <w:numFmt w:val="bullet"/>
      <w:lvlText w:val=""/>
      <w:lvlJc w:val="left"/>
      <w:pPr>
        <w:ind w:left="2945" w:hanging="360"/>
      </w:pPr>
      <w:rPr>
        <w:rFonts w:ascii="Symbol" w:hAnsi="Symbol" w:hint="default"/>
      </w:rPr>
    </w:lvl>
    <w:lvl w:ilvl="4" w:tplc="400A0003" w:tentative="1">
      <w:start w:val="1"/>
      <w:numFmt w:val="bullet"/>
      <w:lvlText w:val="o"/>
      <w:lvlJc w:val="left"/>
      <w:pPr>
        <w:ind w:left="3665" w:hanging="360"/>
      </w:pPr>
      <w:rPr>
        <w:rFonts w:ascii="Courier New" w:hAnsi="Courier New" w:cs="Courier New" w:hint="default"/>
      </w:rPr>
    </w:lvl>
    <w:lvl w:ilvl="5" w:tplc="400A0005" w:tentative="1">
      <w:start w:val="1"/>
      <w:numFmt w:val="bullet"/>
      <w:lvlText w:val=""/>
      <w:lvlJc w:val="left"/>
      <w:pPr>
        <w:ind w:left="4385" w:hanging="360"/>
      </w:pPr>
      <w:rPr>
        <w:rFonts w:ascii="Wingdings" w:hAnsi="Wingdings" w:hint="default"/>
      </w:rPr>
    </w:lvl>
    <w:lvl w:ilvl="6" w:tplc="400A0001" w:tentative="1">
      <w:start w:val="1"/>
      <w:numFmt w:val="bullet"/>
      <w:lvlText w:val=""/>
      <w:lvlJc w:val="left"/>
      <w:pPr>
        <w:ind w:left="5105" w:hanging="360"/>
      </w:pPr>
      <w:rPr>
        <w:rFonts w:ascii="Symbol" w:hAnsi="Symbol" w:hint="default"/>
      </w:rPr>
    </w:lvl>
    <w:lvl w:ilvl="7" w:tplc="400A0003" w:tentative="1">
      <w:start w:val="1"/>
      <w:numFmt w:val="bullet"/>
      <w:lvlText w:val="o"/>
      <w:lvlJc w:val="left"/>
      <w:pPr>
        <w:ind w:left="5825" w:hanging="360"/>
      </w:pPr>
      <w:rPr>
        <w:rFonts w:ascii="Courier New" w:hAnsi="Courier New" w:cs="Courier New" w:hint="default"/>
      </w:rPr>
    </w:lvl>
    <w:lvl w:ilvl="8" w:tplc="400A0005" w:tentative="1">
      <w:start w:val="1"/>
      <w:numFmt w:val="bullet"/>
      <w:lvlText w:val=""/>
      <w:lvlJc w:val="left"/>
      <w:pPr>
        <w:ind w:left="6545" w:hanging="360"/>
      </w:pPr>
      <w:rPr>
        <w:rFonts w:ascii="Wingdings" w:hAnsi="Wingdings" w:hint="default"/>
      </w:rPr>
    </w:lvl>
  </w:abstractNum>
  <w:abstractNum w:abstractNumId="36">
    <w:nsid w:val="41EF3358"/>
    <w:multiLevelType w:val="hybridMultilevel"/>
    <w:tmpl w:val="7C6CACC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nsid w:val="46CC4997"/>
    <w:multiLevelType w:val="multilevel"/>
    <w:tmpl w:val="D9ECC852"/>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355"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nsid w:val="46D924C9"/>
    <w:multiLevelType w:val="hybridMultilevel"/>
    <w:tmpl w:val="D958AAE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49934248"/>
    <w:multiLevelType w:val="hybridMultilevel"/>
    <w:tmpl w:val="0AF49916"/>
    <w:lvl w:ilvl="0" w:tplc="5EBE0BB0">
      <w:start w:val="24"/>
      <w:numFmt w:val="bullet"/>
      <w:lvlText w:val="-"/>
      <w:lvlJc w:val="left"/>
      <w:pPr>
        <w:ind w:left="786" w:hanging="360"/>
      </w:pPr>
      <w:rPr>
        <w:rFonts w:ascii="Arial" w:eastAsia="Times New Roman" w:hAnsi="Arial" w:cs="Arial" w:hint="default"/>
        <w:color w:val="000000"/>
        <w:sz w:val="18"/>
      </w:rPr>
    </w:lvl>
    <w:lvl w:ilvl="1" w:tplc="400A0003" w:tentative="1">
      <w:start w:val="1"/>
      <w:numFmt w:val="bullet"/>
      <w:lvlText w:val="o"/>
      <w:lvlJc w:val="left"/>
      <w:pPr>
        <w:ind w:left="1506" w:hanging="360"/>
      </w:pPr>
      <w:rPr>
        <w:rFonts w:ascii="Courier New" w:hAnsi="Courier New" w:cs="Courier New" w:hint="default"/>
      </w:rPr>
    </w:lvl>
    <w:lvl w:ilvl="2" w:tplc="400A0005">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0">
    <w:nsid w:val="49F17896"/>
    <w:multiLevelType w:val="hybridMultilevel"/>
    <w:tmpl w:val="EA5085C8"/>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4CC56667"/>
    <w:multiLevelType w:val="hybridMultilevel"/>
    <w:tmpl w:val="5DEC9A4C"/>
    <w:lvl w:ilvl="0" w:tplc="FAF0686C">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3">
    <w:nsid w:val="4D766312"/>
    <w:multiLevelType w:val="multilevel"/>
    <w:tmpl w:val="400A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nsid w:val="4DC1395F"/>
    <w:multiLevelType w:val="multilevel"/>
    <w:tmpl w:val="B3321C82"/>
    <w:lvl w:ilvl="0">
      <w:start w:val="12"/>
      <w:numFmt w:val="decimal"/>
      <w:lvlText w:val="%1."/>
      <w:lvlJc w:val="left"/>
      <w:pPr>
        <w:tabs>
          <w:tab w:val="num" w:pos="660"/>
        </w:tabs>
        <w:ind w:left="660" w:hanging="660"/>
      </w:pPr>
      <w:rPr>
        <w:rFonts w:hint="default"/>
      </w:rPr>
    </w:lvl>
    <w:lvl w:ilvl="1">
      <w:start w:val="1"/>
      <w:numFmt w:val="decimal"/>
      <w:lvlText w:val="%1.%2."/>
      <w:lvlJc w:val="left"/>
      <w:pPr>
        <w:tabs>
          <w:tab w:val="num" w:pos="990"/>
        </w:tabs>
        <w:ind w:left="990" w:hanging="720"/>
      </w:pPr>
      <w:rPr>
        <w:rFonts w:hint="default"/>
      </w:rPr>
    </w:lvl>
    <w:lvl w:ilvl="2">
      <w:start w:val="1"/>
      <w:numFmt w:val="lowerLetter"/>
      <w:lvlText w:val="%3)"/>
      <w:lvlJc w:val="left"/>
      <w:pPr>
        <w:tabs>
          <w:tab w:val="num" w:pos="1260"/>
        </w:tabs>
        <w:ind w:left="1260" w:hanging="720"/>
      </w:pPr>
      <w:rPr>
        <w:rFonts w:hint="default"/>
        <w:b w:val="0"/>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3960"/>
        </w:tabs>
        <w:ind w:left="3960" w:hanging="1800"/>
      </w:pPr>
      <w:rPr>
        <w:rFonts w:hint="default"/>
      </w:rPr>
    </w:lvl>
  </w:abstractNum>
  <w:abstractNum w:abstractNumId="4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6">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7">
    <w:nsid w:val="4F506E31"/>
    <w:multiLevelType w:val="hybridMultilevel"/>
    <w:tmpl w:val="174E702A"/>
    <w:lvl w:ilvl="0" w:tplc="400A0005">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8">
    <w:nsid w:val="4FBB0EC5"/>
    <w:multiLevelType w:val="hybridMultilevel"/>
    <w:tmpl w:val="D5F22692"/>
    <w:lvl w:ilvl="0" w:tplc="C82E01F8">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nsid w:val="53A079B7"/>
    <w:multiLevelType w:val="hybridMultilevel"/>
    <w:tmpl w:val="C17676C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4712D9B"/>
    <w:multiLevelType w:val="hybridMultilevel"/>
    <w:tmpl w:val="9176CD5A"/>
    <w:lvl w:ilvl="0" w:tplc="400A0017">
      <w:start w:val="1"/>
      <w:numFmt w:val="lowerLetter"/>
      <w:lvlText w:val="%1)"/>
      <w:lvlJc w:val="left"/>
      <w:pPr>
        <w:ind w:left="723" w:hanging="360"/>
      </w:pPr>
      <w:rPr>
        <w:rFonts w:hint="default"/>
      </w:rPr>
    </w:lvl>
    <w:lvl w:ilvl="1" w:tplc="0C0A0003" w:tentative="1">
      <w:start w:val="1"/>
      <w:numFmt w:val="bullet"/>
      <w:lvlText w:val="o"/>
      <w:lvlJc w:val="left"/>
      <w:pPr>
        <w:ind w:left="1443" w:hanging="360"/>
      </w:pPr>
      <w:rPr>
        <w:rFonts w:ascii="Courier New" w:hAnsi="Courier New" w:cs="Courier New" w:hint="default"/>
      </w:rPr>
    </w:lvl>
    <w:lvl w:ilvl="2" w:tplc="0C0A0005" w:tentative="1">
      <w:start w:val="1"/>
      <w:numFmt w:val="bullet"/>
      <w:lvlText w:val=""/>
      <w:lvlJc w:val="left"/>
      <w:pPr>
        <w:ind w:left="2163" w:hanging="360"/>
      </w:pPr>
      <w:rPr>
        <w:rFonts w:ascii="Wingdings" w:hAnsi="Wingdings" w:hint="default"/>
      </w:rPr>
    </w:lvl>
    <w:lvl w:ilvl="3" w:tplc="0C0A0001" w:tentative="1">
      <w:start w:val="1"/>
      <w:numFmt w:val="bullet"/>
      <w:lvlText w:val=""/>
      <w:lvlJc w:val="left"/>
      <w:pPr>
        <w:ind w:left="2883" w:hanging="360"/>
      </w:pPr>
      <w:rPr>
        <w:rFonts w:ascii="Symbol" w:hAnsi="Symbol" w:hint="default"/>
      </w:rPr>
    </w:lvl>
    <w:lvl w:ilvl="4" w:tplc="0C0A0003" w:tentative="1">
      <w:start w:val="1"/>
      <w:numFmt w:val="bullet"/>
      <w:lvlText w:val="o"/>
      <w:lvlJc w:val="left"/>
      <w:pPr>
        <w:ind w:left="3603" w:hanging="360"/>
      </w:pPr>
      <w:rPr>
        <w:rFonts w:ascii="Courier New" w:hAnsi="Courier New" w:cs="Courier New" w:hint="default"/>
      </w:rPr>
    </w:lvl>
    <w:lvl w:ilvl="5" w:tplc="0C0A0005" w:tentative="1">
      <w:start w:val="1"/>
      <w:numFmt w:val="bullet"/>
      <w:lvlText w:val=""/>
      <w:lvlJc w:val="left"/>
      <w:pPr>
        <w:ind w:left="4323" w:hanging="360"/>
      </w:pPr>
      <w:rPr>
        <w:rFonts w:ascii="Wingdings" w:hAnsi="Wingdings" w:hint="default"/>
      </w:rPr>
    </w:lvl>
    <w:lvl w:ilvl="6" w:tplc="0C0A0001" w:tentative="1">
      <w:start w:val="1"/>
      <w:numFmt w:val="bullet"/>
      <w:lvlText w:val=""/>
      <w:lvlJc w:val="left"/>
      <w:pPr>
        <w:ind w:left="5043" w:hanging="360"/>
      </w:pPr>
      <w:rPr>
        <w:rFonts w:ascii="Symbol" w:hAnsi="Symbol" w:hint="default"/>
      </w:rPr>
    </w:lvl>
    <w:lvl w:ilvl="7" w:tplc="0C0A0003" w:tentative="1">
      <w:start w:val="1"/>
      <w:numFmt w:val="bullet"/>
      <w:lvlText w:val="o"/>
      <w:lvlJc w:val="left"/>
      <w:pPr>
        <w:ind w:left="5763" w:hanging="360"/>
      </w:pPr>
      <w:rPr>
        <w:rFonts w:ascii="Courier New" w:hAnsi="Courier New" w:cs="Courier New" w:hint="default"/>
      </w:rPr>
    </w:lvl>
    <w:lvl w:ilvl="8" w:tplc="0C0A0005" w:tentative="1">
      <w:start w:val="1"/>
      <w:numFmt w:val="bullet"/>
      <w:lvlText w:val=""/>
      <w:lvlJc w:val="left"/>
      <w:pPr>
        <w:ind w:left="6483" w:hanging="360"/>
      </w:pPr>
      <w:rPr>
        <w:rFonts w:ascii="Wingdings" w:hAnsi="Wingdings" w:hint="default"/>
      </w:rPr>
    </w:lvl>
  </w:abstractNum>
  <w:abstractNum w:abstractNumId="5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3">
    <w:nsid w:val="58352FDD"/>
    <w:multiLevelType w:val="multilevel"/>
    <w:tmpl w:val="FC6A03C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586F596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55">
    <w:nsid w:val="59991E73"/>
    <w:multiLevelType w:val="multilevel"/>
    <w:tmpl w:val="E848AAE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5AE55C0A"/>
    <w:multiLevelType w:val="hybridMultilevel"/>
    <w:tmpl w:val="B1BCEA76"/>
    <w:lvl w:ilvl="0" w:tplc="47200086">
      <w:start w:val="1"/>
      <w:numFmt w:val="decimal"/>
      <w:lvlText w:val="%1."/>
      <w:lvlJc w:val="left"/>
      <w:pPr>
        <w:ind w:left="720" w:hanging="360"/>
      </w:pPr>
      <w:rPr>
        <w:rFonts w:hint="default"/>
        <w:b w:val="0"/>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5AE70A9B"/>
    <w:multiLevelType w:val="hybridMultilevel"/>
    <w:tmpl w:val="B1BCEA76"/>
    <w:lvl w:ilvl="0" w:tplc="47200086">
      <w:start w:val="1"/>
      <w:numFmt w:val="decimal"/>
      <w:lvlText w:val="%1."/>
      <w:lvlJc w:val="left"/>
      <w:pPr>
        <w:ind w:left="720" w:hanging="360"/>
      </w:pPr>
      <w:rPr>
        <w:rFonts w:hint="default"/>
        <w:b w:val="0"/>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5B4E09C8"/>
    <w:multiLevelType w:val="hybridMultilevel"/>
    <w:tmpl w:val="78AE06D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5D3C10A7"/>
    <w:multiLevelType w:val="hybridMultilevel"/>
    <w:tmpl w:val="FDEC1242"/>
    <w:lvl w:ilvl="0" w:tplc="5EBE0BB0">
      <w:start w:val="24"/>
      <w:numFmt w:val="bullet"/>
      <w:lvlText w:val="-"/>
      <w:lvlJc w:val="left"/>
      <w:pPr>
        <w:ind w:left="2049" w:hanging="360"/>
      </w:pPr>
      <w:rPr>
        <w:rFonts w:ascii="Arial" w:eastAsia="Times New Roman" w:hAnsi="Arial" w:cs="Arial" w:hint="default"/>
        <w:color w:val="000000"/>
        <w:sz w:val="18"/>
      </w:rPr>
    </w:lvl>
    <w:lvl w:ilvl="1" w:tplc="D36A3F18">
      <w:start w:val="1"/>
      <w:numFmt w:val="bullet"/>
      <w:lvlText w:val=""/>
      <w:lvlJc w:val="left"/>
      <w:pPr>
        <w:ind w:left="2769" w:hanging="360"/>
      </w:pPr>
      <w:rPr>
        <w:rFonts w:ascii="Symbol" w:hAnsi="Symbol" w:hint="default"/>
        <w:sz w:val="16"/>
        <w:szCs w:val="16"/>
      </w:rPr>
    </w:lvl>
    <w:lvl w:ilvl="2" w:tplc="0C0A0005">
      <w:start w:val="1"/>
      <w:numFmt w:val="bullet"/>
      <w:lvlText w:val=""/>
      <w:lvlJc w:val="left"/>
      <w:pPr>
        <w:ind w:left="3489" w:hanging="360"/>
      </w:pPr>
      <w:rPr>
        <w:rFonts w:ascii="Wingdings" w:hAnsi="Wingdings" w:hint="default"/>
      </w:rPr>
    </w:lvl>
    <w:lvl w:ilvl="3" w:tplc="B7B65DA8">
      <w:start w:val="1"/>
      <w:numFmt w:val="bullet"/>
      <w:lvlText w:val=""/>
      <w:lvlJc w:val="left"/>
      <w:pPr>
        <w:ind w:left="4209" w:hanging="360"/>
      </w:pPr>
      <w:rPr>
        <w:rFonts w:ascii="Symbol" w:hAnsi="Symbol" w:hint="default"/>
        <w:sz w:val="16"/>
        <w:szCs w:val="16"/>
      </w:rPr>
    </w:lvl>
    <w:lvl w:ilvl="4" w:tplc="0C0A0003">
      <w:start w:val="1"/>
      <w:numFmt w:val="bullet"/>
      <w:lvlText w:val="o"/>
      <w:lvlJc w:val="left"/>
      <w:pPr>
        <w:ind w:left="4929" w:hanging="360"/>
      </w:pPr>
      <w:rPr>
        <w:rFonts w:ascii="Courier New" w:hAnsi="Courier New" w:cs="Courier New" w:hint="default"/>
      </w:rPr>
    </w:lvl>
    <w:lvl w:ilvl="5" w:tplc="0C0A0005" w:tentative="1">
      <w:start w:val="1"/>
      <w:numFmt w:val="bullet"/>
      <w:lvlText w:val=""/>
      <w:lvlJc w:val="left"/>
      <w:pPr>
        <w:ind w:left="5649" w:hanging="360"/>
      </w:pPr>
      <w:rPr>
        <w:rFonts w:ascii="Wingdings" w:hAnsi="Wingdings" w:hint="default"/>
      </w:rPr>
    </w:lvl>
    <w:lvl w:ilvl="6" w:tplc="0C0A0001" w:tentative="1">
      <w:start w:val="1"/>
      <w:numFmt w:val="bullet"/>
      <w:lvlText w:val=""/>
      <w:lvlJc w:val="left"/>
      <w:pPr>
        <w:ind w:left="6369" w:hanging="360"/>
      </w:pPr>
      <w:rPr>
        <w:rFonts w:ascii="Symbol" w:hAnsi="Symbol" w:hint="default"/>
      </w:rPr>
    </w:lvl>
    <w:lvl w:ilvl="7" w:tplc="0C0A0003" w:tentative="1">
      <w:start w:val="1"/>
      <w:numFmt w:val="bullet"/>
      <w:lvlText w:val="o"/>
      <w:lvlJc w:val="left"/>
      <w:pPr>
        <w:ind w:left="7089" w:hanging="360"/>
      </w:pPr>
      <w:rPr>
        <w:rFonts w:ascii="Courier New" w:hAnsi="Courier New" w:cs="Courier New" w:hint="default"/>
      </w:rPr>
    </w:lvl>
    <w:lvl w:ilvl="8" w:tplc="0C0A0005" w:tentative="1">
      <w:start w:val="1"/>
      <w:numFmt w:val="bullet"/>
      <w:lvlText w:val=""/>
      <w:lvlJc w:val="left"/>
      <w:pPr>
        <w:ind w:left="7809" w:hanging="360"/>
      </w:pPr>
      <w:rPr>
        <w:rFonts w:ascii="Wingdings" w:hAnsi="Wingdings" w:hint="default"/>
      </w:rPr>
    </w:lvl>
  </w:abstractNum>
  <w:abstractNum w:abstractNumId="6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64FF48D7"/>
    <w:multiLevelType w:val="hybridMultilevel"/>
    <w:tmpl w:val="D958AAE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655C52E5"/>
    <w:multiLevelType w:val="multilevel"/>
    <w:tmpl w:val="8416DF40"/>
    <w:lvl w:ilvl="0">
      <w:start w:val="23"/>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lowerLetter"/>
      <w:lvlText w:val="%3."/>
      <w:lvlJc w:val="left"/>
      <w:pPr>
        <w:ind w:left="1428" w:hanging="720"/>
      </w:pPr>
      <w:rPr>
        <w:rFonts w:hint="default"/>
        <w:b w:val="0"/>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4">
    <w:nsid w:val="65720188"/>
    <w:multiLevelType w:val="multilevel"/>
    <w:tmpl w:val="DF72D69C"/>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355"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start w:val="1"/>
      <w:numFmt w:val="bullet"/>
      <w:lvlText w:val="o"/>
      <w:lvlJc w:val="left"/>
      <w:pPr>
        <w:ind w:left="1724" w:hanging="360"/>
      </w:pPr>
      <w:rPr>
        <w:rFonts w:ascii="Courier New" w:hAnsi="Courier New" w:cs="Courier New" w:hint="default"/>
      </w:rPr>
    </w:lvl>
    <w:lvl w:ilvl="2" w:tplc="400A0005">
      <w:start w:val="1"/>
      <w:numFmt w:val="bullet"/>
      <w:lvlText w:val=""/>
      <w:lvlJc w:val="left"/>
      <w:pPr>
        <w:ind w:left="2444" w:hanging="360"/>
      </w:pPr>
      <w:rPr>
        <w:rFonts w:ascii="Wingdings" w:hAnsi="Wingdings" w:hint="default"/>
      </w:rPr>
    </w:lvl>
    <w:lvl w:ilvl="3" w:tplc="400A0001">
      <w:start w:val="1"/>
      <w:numFmt w:val="bullet"/>
      <w:lvlText w:val=""/>
      <w:lvlJc w:val="left"/>
      <w:pPr>
        <w:ind w:left="3164" w:hanging="360"/>
      </w:pPr>
      <w:rPr>
        <w:rFonts w:ascii="Symbol" w:hAnsi="Symbol" w:hint="default"/>
      </w:rPr>
    </w:lvl>
    <w:lvl w:ilvl="4" w:tplc="400A0003">
      <w:start w:val="1"/>
      <w:numFmt w:val="bullet"/>
      <w:lvlText w:val="o"/>
      <w:lvlJc w:val="left"/>
      <w:pPr>
        <w:ind w:left="3884" w:hanging="360"/>
      </w:pPr>
      <w:rPr>
        <w:rFonts w:ascii="Courier New" w:hAnsi="Courier New" w:cs="Courier New" w:hint="default"/>
      </w:rPr>
    </w:lvl>
    <w:lvl w:ilvl="5" w:tplc="400A0005">
      <w:start w:val="1"/>
      <w:numFmt w:val="bullet"/>
      <w:lvlText w:val=""/>
      <w:lvlJc w:val="left"/>
      <w:pPr>
        <w:ind w:left="4604" w:hanging="360"/>
      </w:pPr>
      <w:rPr>
        <w:rFonts w:ascii="Wingdings" w:hAnsi="Wingdings" w:hint="default"/>
      </w:rPr>
    </w:lvl>
    <w:lvl w:ilvl="6" w:tplc="400A0001">
      <w:start w:val="1"/>
      <w:numFmt w:val="bullet"/>
      <w:lvlText w:val=""/>
      <w:lvlJc w:val="left"/>
      <w:pPr>
        <w:ind w:left="5324" w:hanging="360"/>
      </w:pPr>
      <w:rPr>
        <w:rFonts w:ascii="Symbol" w:hAnsi="Symbol" w:hint="default"/>
      </w:rPr>
    </w:lvl>
    <w:lvl w:ilvl="7" w:tplc="400A0003">
      <w:start w:val="1"/>
      <w:numFmt w:val="bullet"/>
      <w:lvlText w:val="o"/>
      <w:lvlJc w:val="left"/>
      <w:pPr>
        <w:ind w:left="6044" w:hanging="360"/>
      </w:pPr>
      <w:rPr>
        <w:rFonts w:ascii="Courier New" w:hAnsi="Courier New" w:cs="Courier New" w:hint="default"/>
      </w:rPr>
    </w:lvl>
    <w:lvl w:ilvl="8" w:tplc="400A0005">
      <w:start w:val="1"/>
      <w:numFmt w:val="bullet"/>
      <w:lvlText w:val=""/>
      <w:lvlJc w:val="left"/>
      <w:pPr>
        <w:ind w:left="6764" w:hanging="360"/>
      </w:pPr>
      <w:rPr>
        <w:rFonts w:ascii="Wingdings" w:hAnsi="Wingdings" w:hint="default"/>
      </w:rPr>
    </w:lvl>
  </w:abstractNum>
  <w:abstractNum w:abstractNumId="66">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7">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8">
    <w:nsid w:val="6BB00D21"/>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69">
    <w:nsid w:val="6BBE1830"/>
    <w:multiLevelType w:val="hybridMultilevel"/>
    <w:tmpl w:val="12E41D5C"/>
    <w:lvl w:ilvl="0" w:tplc="400A000B">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7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nsid w:val="77FD6F9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73">
    <w:nsid w:val="78715287"/>
    <w:multiLevelType w:val="hybridMultilevel"/>
    <w:tmpl w:val="78AE06D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6">
    <w:nsid w:val="7E8A3F22"/>
    <w:multiLevelType w:val="hybridMultilevel"/>
    <w:tmpl w:val="4FD2944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77">
    <w:nsid w:val="7F203E06"/>
    <w:multiLevelType w:val="hybridMultilevel"/>
    <w:tmpl w:val="06126140"/>
    <w:lvl w:ilvl="0" w:tplc="438810BE">
      <w:start w:val="1"/>
      <w:numFmt w:val="lowerLetter"/>
      <w:lvlText w:val="%1)"/>
      <w:lvlJc w:val="left"/>
      <w:pPr>
        <w:ind w:left="1770" w:hanging="360"/>
      </w:pPr>
      <w:rPr>
        <w:rFonts w:hint="default"/>
        <w:b w:val="0"/>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78">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9">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7"/>
  </w:num>
  <w:num w:numId="2">
    <w:abstractNumId w:val="21"/>
  </w:num>
  <w:num w:numId="3">
    <w:abstractNumId w:val="60"/>
  </w:num>
  <w:num w:numId="4">
    <w:abstractNumId w:val="10"/>
  </w:num>
  <w:num w:numId="5">
    <w:abstractNumId w:val="30"/>
  </w:num>
  <w:num w:numId="6">
    <w:abstractNumId w:val="33"/>
  </w:num>
  <w:num w:numId="7">
    <w:abstractNumId w:val="0"/>
  </w:num>
  <w:num w:numId="8">
    <w:abstractNumId w:val="70"/>
  </w:num>
  <w:num w:numId="9">
    <w:abstractNumId w:val="8"/>
  </w:num>
  <w:num w:numId="10">
    <w:abstractNumId w:val="11"/>
  </w:num>
  <w:num w:numId="11">
    <w:abstractNumId w:val="49"/>
  </w:num>
  <w:num w:numId="12">
    <w:abstractNumId w:val="45"/>
  </w:num>
  <w:num w:numId="13">
    <w:abstractNumId w:val="2"/>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52"/>
  </w:num>
  <w:num w:numId="17">
    <w:abstractNumId w:val="27"/>
  </w:num>
  <w:num w:numId="18">
    <w:abstractNumId w:val="4"/>
  </w:num>
  <w:num w:numId="19">
    <w:abstractNumId w:val="75"/>
  </w:num>
  <w:num w:numId="20">
    <w:abstractNumId w:val="74"/>
  </w:num>
  <w:num w:numId="21">
    <w:abstractNumId w:val="61"/>
  </w:num>
  <w:num w:numId="22">
    <w:abstractNumId w:val="34"/>
  </w:num>
  <w:num w:numId="23">
    <w:abstractNumId w:val="23"/>
  </w:num>
  <w:num w:numId="24">
    <w:abstractNumId w:val="78"/>
  </w:num>
  <w:num w:numId="25">
    <w:abstractNumId w:val="79"/>
  </w:num>
  <w:num w:numId="26">
    <w:abstractNumId w:val="14"/>
  </w:num>
  <w:num w:numId="27">
    <w:abstractNumId w:val="22"/>
  </w:num>
  <w:num w:numId="28">
    <w:abstractNumId w:val="71"/>
  </w:num>
  <w:num w:numId="29">
    <w:abstractNumId w:val="18"/>
  </w:num>
  <w:num w:numId="30">
    <w:abstractNumId w:val="2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
  </w:num>
  <w:num w:numId="34">
    <w:abstractNumId w:val="77"/>
  </w:num>
  <w:num w:numId="35">
    <w:abstractNumId w:val="44"/>
  </w:num>
  <w:num w:numId="36">
    <w:abstractNumId w:val="72"/>
  </w:num>
  <w:num w:numId="37">
    <w:abstractNumId w:val="39"/>
  </w:num>
  <w:num w:numId="38">
    <w:abstractNumId w:val="64"/>
  </w:num>
  <w:num w:numId="39">
    <w:abstractNumId w:val="55"/>
  </w:num>
  <w:num w:numId="40">
    <w:abstractNumId w:val="54"/>
  </w:num>
  <w:num w:numId="41">
    <w:abstractNumId w:val="68"/>
  </w:num>
  <w:num w:numId="42">
    <w:abstractNumId w:val="25"/>
  </w:num>
  <w:num w:numId="43">
    <w:abstractNumId w:val="31"/>
  </w:num>
  <w:num w:numId="44">
    <w:abstractNumId w:val="51"/>
  </w:num>
  <w:num w:numId="45">
    <w:abstractNumId w:val="59"/>
  </w:num>
  <w:num w:numId="46">
    <w:abstractNumId w:val="37"/>
  </w:num>
  <w:num w:numId="47">
    <w:abstractNumId w:val="53"/>
  </w:num>
  <w:num w:numId="48">
    <w:abstractNumId w:val="28"/>
  </w:num>
  <w:num w:numId="49">
    <w:abstractNumId w:val="50"/>
  </w:num>
  <w:num w:numId="50">
    <w:abstractNumId w:val="42"/>
  </w:num>
  <w:num w:numId="51">
    <w:abstractNumId w:val="67"/>
  </w:num>
  <w:num w:numId="52">
    <w:abstractNumId w:val="66"/>
  </w:num>
  <w:num w:numId="53">
    <w:abstractNumId w:val="15"/>
  </w:num>
  <w:num w:numId="54">
    <w:abstractNumId w:val="32"/>
  </w:num>
  <w:num w:numId="55">
    <w:abstractNumId w:val="13"/>
  </w:num>
  <w:num w:numId="56">
    <w:abstractNumId w:val="43"/>
  </w:num>
  <w:num w:numId="57">
    <w:abstractNumId w:val="5"/>
  </w:num>
  <w:num w:numId="58">
    <w:abstractNumId w:val="41"/>
  </w:num>
  <w:num w:numId="59">
    <w:abstractNumId w:val="73"/>
  </w:num>
  <w:num w:numId="60">
    <w:abstractNumId w:val="48"/>
  </w:num>
  <w:num w:numId="61">
    <w:abstractNumId w:val="35"/>
  </w:num>
  <w:num w:numId="62">
    <w:abstractNumId w:val="9"/>
  </w:num>
  <w:num w:numId="63">
    <w:abstractNumId w:val="63"/>
  </w:num>
  <w:num w:numId="64">
    <w:abstractNumId w:val="12"/>
  </w:num>
  <w:num w:numId="65">
    <w:abstractNumId w:val="47"/>
  </w:num>
  <w:num w:numId="66">
    <w:abstractNumId w:val="46"/>
  </w:num>
  <w:num w:numId="67">
    <w:abstractNumId w:val="69"/>
  </w:num>
  <w:num w:numId="68">
    <w:abstractNumId w:val="36"/>
  </w:num>
  <w:num w:numId="69">
    <w:abstractNumId w:val="58"/>
  </w:num>
  <w:num w:numId="70">
    <w:abstractNumId w:val="7"/>
  </w:num>
  <w:num w:numId="71">
    <w:abstractNumId w:val="56"/>
  </w:num>
  <w:num w:numId="72">
    <w:abstractNumId w:val="57"/>
  </w:num>
  <w:num w:numId="73">
    <w:abstractNumId w:val="62"/>
  </w:num>
  <w:num w:numId="74">
    <w:abstractNumId w:val="1"/>
  </w:num>
  <w:num w:numId="7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76"/>
  </w:num>
  <w:num w:numId="77">
    <w:abstractNumId w:val="65"/>
  </w:num>
  <w:num w:numId="78">
    <w:abstractNumId w:val="19"/>
  </w:num>
  <w:num w:numId="79">
    <w:abstractNumId w:val="38"/>
  </w:num>
  <w:num w:numId="80">
    <w:abstractNumId w:val="20"/>
  </w:num>
  <w:num w:numId="81">
    <w:abstractNumId w:val="40"/>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2E4"/>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CBB"/>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65D"/>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7D0"/>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87B"/>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5E10"/>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AA3"/>
    <w:rsid w:val="00115BF2"/>
    <w:rsid w:val="00115FF6"/>
    <w:rsid w:val="0011628E"/>
    <w:rsid w:val="0011642E"/>
    <w:rsid w:val="001169E5"/>
    <w:rsid w:val="001173CF"/>
    <w:rsid w:val="00120AA8"/>
    <w:rsid w:val="00122104"/>
    <w:rsid w:val="0012260B"/>
    <w:rsid w:val="00122868"/>
    <w:rsid w:val="0012333F"/>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A27"/>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31F"/>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77C65"/>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0836"/>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5CE7"/>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94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DCB"/>
    <w:rsid w:val="001E11F7"/>
    <w:rsid w:val="001E1361"/>
    <w:rsid w:val="001E1C8E"/>
    <w:rsid w:val="001E1E28"/>
    <w:rsid w:val="001E2399"/>
    <w:rsid w:val="001E2FEF"/>
    <w:rsid w:val="001E3557"/>
    <w:rsid w:val="001E3C9E"/>
    <w:rsid w:val="001E40D6"/>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5"/>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35D"/>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0E31"/>
    <w:rsid w:val="0022251F"/>
    <w:rsid w:val="00222A9A"/>
    <w:rsid w:val="00222AA6"/>
    <w:rsid w:val="00223407"/>
    <w:rsid w:val="00223744"/>
    <w:rsid w:val="00223B73"/>
    <w:rsid w:val="00223EFA"/>
    <w:rsid w:val="0022421D"/>
    <w:rsid w:val="0022421E"/>
    <w:rsid w:val="0022442E"/>
    <w:rsid w:val="002255D6"/>
    <w:rsid w:val="0022562A"/>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6A8"/>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871"/>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205"/>
    <w:rsid w:val="00292385"/>
    <w:rsid w:val="0029297E"/>
    <w:rsid w:val="00292A55"/>
    <w:rsid w:val="002940EF"/>
    <w:rsid w:val="002947F1"/>
    <w:rsid w:val="002951A9"/>
    <w:rsid w:val="00295B70"/>
    <w:rsid w:val="00295EE0"/>
    <w:rsid w:val="00296E7A"/>
    <w:rsid w:val="002977CA"/>
    <w:rsid w:val="00297A2A"/>
    <w:rsid w:val="00297CCD"/>
    <w:rsid w:val="002A0037"/>
    <w:rsid w:val="002A018E"/>
    <w:rsid w:val="002A03F3"/>
    <w:rsid w:val="002A0439"/>
    <w:rsid w:val="002A04DB"/>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2F7E3C"/>
    <w:rsid w:val="003000F6"/>
    <w:rsid w:val="00300202"/>
    <w:rsid w:val="00300825"/>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835"/>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2E7"/>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CF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52D4"/>
    <w:rsid w:val="00386958"/>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2F91"/>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003"/>
    <w:rsid w:val="003D0846"/>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4E"/>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153"/>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1E0B"/>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1A"/>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155"/>
    <w:rsid w:val="00492851"/>
    <w:rsid w:val="00492A2F"/>
    <w:rsid w:val="00492B7A"/>
    <w:rsid w:val="00493A6F"/>
    <w:rsid w:val="00493D4E"/>
    <w:rsid w:val="004944FE"/>
    <w:rsid w:val="00494ABA"/>
    <w:rsid w:val="00495147"/>
    <w:rsid w:val="00495325"/>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592"/>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C29"/>
    <w:rsid w:val="004E7E1D"/>
    <w:rsid w:val="004F13C2"/>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8BF"/>
    <w:rsid w:val="00525CC7"/>
    <w:rsid w:val="00526090"/>
    <w:rsid w:val="00526255"/>
    <w:rsid w:val="00526607"/>
    <w:rsid w:val="00526A18"/>
    <w:rsid w:val="00526C6A"/>
    <w:rsid w:val="00526D6B"/>
    <w:rsid w:val="00526DB5"/>
    <w:rsid w:val="00527525"/>
    <w:rsid w:val="00530423"/>
    <w:rsid w:val="00530703"/>
    <w:rsid w:val="00530EB9"/>
    <w:rsid w:val="00531903"/>
    <w:rsid w:val="00531A9E"/>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6F4E"/>
    <w:rsid w:val="00557124"/>
    <w:rsid w:val="005575D7"/>
    <w:rsid w:val="005607EB"/>
    <w:rsid w:val="005608CB"/>
    <w:rsid w:val="005609B5"/>
    <w:rsid w:val="00560C45"/>
    <w:rsid w:val="00560E3B"/>
    <w:rsid w:val="00560E8B"/>
    <w:rsid w:val="00560F45"/>
    <w:rsid w:val="005619EA"/>
    <w:rsid w:val="00561EC9"/>
    <w:rsid w:val="005624D2"/>
    <w:rsid w:val="00562D71"/>
    <w:rsid w:val="00562EE0"/>
    <w:rsid w:val="00563034"/>
    <w:rsid w:val="00563547"/>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B97"/>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2FF"/>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AC3"/>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899"/>
    <w:rsid w:val="005D2BB4"/>
    <w:rsid w:val="005D3BC0"/>
    <w:rsid w:val="005D4073"/>
    <w:rsid w:val="005D4AD9"/>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511"/>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1F5E"/>
    <w:rsid w:val="00622672"/>
    <w:rsid w:val="0062325F"/>
    <w:rsid w:val="0062371F"/>
    <w:rsid w:val="00623C8F"/>
    <w:rsid w:val="00623F31"/>
    <w:rsid w:val="006241C0"/>
    <w:rsid w:val="006243F9"/>
    <w:rsid w:val="006253AD"/>
    <w:rsid w:val="006256AA"/>
    <w:rsid w:val="006258C3"/>
    <w:rsid w:val="006259BE"/>
    <w:rsid w:val="00626684"/>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244"/>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761"/>
    <w:rsid w:val="00660871"/>
    <w:rsid w:val="00660968"/>
    <w:rsid w:val="00660E78"/>
    <w:rsid w:val="00663536"/>
    <w:rsid w:val="00663B64"/>
    <w:rsid w:val="00663CDB"/>
    <w:rsid w:val="00664BAD"/>
    <w:rsid w:val="00664EF7"/>
    <w:rsid w:val="00664FAC"/>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BC"/>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06"/>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6F37"/>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956"/>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8BC"/>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E06"/>
    <w:rsid w:val="00725F18"/>
    <w:rsid w:val="0072667F"/>
    <w:rsid w:val="00726778"/>
    <w:rsid w:val="00726A60"/>
    <w:rsid w:val="00726D26"/>
    <w:rsid w:val="0072719D"/>
    <w:rsid w:val="00727577"/>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BA9"/>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38"/>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74"/>
    <w:rsid w:val="007A38D6"/>
    <w:rsid w:val="007A39C6"/>
    <w:rsid w:val="007A3C17"/>
    <w:rsid w:val="007A4016"/>
    <w:rsid w:val="007A4170"/>
    <w:rsid w:val="007A44EC"/>
    <w:rsid w:val="007A55D0"/>
    <w:rsid w:val="007A5D94"/>
    <w:rsid w:val="007A5D97"/>
    <w:rsid w:val="007A611E"/>
    <w:rsid w:val="007A75F5"/>
    <w:rsid w:val="007B00D3"/>
    <w:rsid w:val="007B0219"/>
    <w:rsid w:val="007B04D5"/>
    <w:rsid w:val="007B1528"/>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382"/>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286"/>
    <w:rsid w:val="007E635F"/>
    <w:rsid w:val="007E6661"/>
    <w:rsid w:val="007E6724"/>
    <w:rsid w:val="007E6A8B"/>
    <w:rsid w:val="007E6DF5"/>
    <w:rsid w:val="007E712E"/>
    <w:rsid w:val="007E71BA"/>
    <w:rsid w:val="007E71D8"/>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273"/>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289C"/>
    <w:rsid w:val="00853947"/>
    <w:rsid w:val="00853B04"/>
    <w:rsid w:val="00853B85"/>
    <w:rsid w:val="00853C27"/>
    <w:rsid w:val="00854142"/>
    <w:rsid w:val="008549D1"/>
    <w:rsid w:val="00854EE4"/>
    <w:rsid w:val="008552B9"/>
    <w:rsid w:val="008553A2"/>
    <w:rsid w:val="008553F6"/>
    <w:rsid w:val="00855EAD"/>
    <w:rsid w:val="00855EEB"/>
    <w:rsid w:val="0085600C"/>
    <w:rsid w:val="00856F32"/>
    <w:rsid w:val="0085752B"/>
    <w:rsid w:val="00857BFD"/>
    <w:rsid w:val="00857FA3"/>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C09"/>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6BEE"/>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81D"/>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C4B"/>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4FC3"/>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057"/>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C28"/>
    <w:rsid w:val="00964D15"/>
    <w:rsid w:val="00965464"/>
    <w:rsid w:val="00965BAC"/>
    <w:rsid w:val="00966986"/>
    <w:rsid w:val="00967110"/>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062"/>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1D87"/>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2B9B"/>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A15"/>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63E"/>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3D8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1DE1"/>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1709"/>
    <w:rsid w:val="00A32372"/>
    <w:rsid w:val="00A330D8"/>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491"/>
    <w:rsid w:val="00A52A75"/>
    <w:rsid w:val="00A52E70"/>
    <w:rsid w:val="00A53182"/>
    <w:rsid w:val="00A53488"/>
    <w:rsid w:val="00A54106"/>
    <w:rsid w:val="00A544DB"/>
    <w:rsid w:val="00A5458B"/>
    <w:rsid w:val="00A54754"/>
    <w:rsid w:val="00A5496C"/>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4D6C"/>
    <w:rsid w:val="00A751CE"/>
    <w:rsid w:val="00A755DE"/>
    <w:rsid w:val="00A759BC"/>
    <w:rsid w:val="00A75C70"/>
    <w:rsid w:val="00A76AA9"/>
    <w:rsid w:val="00A77374"/>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121"/>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2B2C"/>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174"/>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6F5"/>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B47"/>
    <w:rsid w:val="00B23EED"/>
    <w:rsid w:val="00B23F9C"/>
    <w:rsid w:val="00B24254"/>
    <w:rsid w:val="00B249B8"/>
    <w:rsid w:val="00B25613"/>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114"/>
    <w:rsid w:val="00B63971"/>
    <w:rsid w:val="00B64BFF"/>
    <w:rsid w:val="00B64CDA"/>
    <w:rsid w:val="00B6545C"/>
    <w:rsid w:val="00B656D9"/>
    <w:rsid w:val="00B657EF"/>
    <w:rsid w:val="00B668D3"/>
    <w:rsid w:val="00B67158"/>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87D46"/>
    <w:rsid w:val="00B90515"/>
    <w:rsid w:val="00B90621"/>
    <w:rsid w:val="00B909B4"/>
    <w:rsid w:val="00B91044"/>
    <w:rsid w:val="00B91426"/>
    <w:rsid w:val="00B91CD6"/>
    <w:rsid w:val="00B9244D"/>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3D5F"/>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179"/>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B19"/>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1E1"/>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481"/>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59"/>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A54"/>
    <w:rsid w:val="00C70FB1"/>
    <w:rsid w:val="00C71AA7"/>
    <w:rsid w:val="00C71DEB"/>
    <w:rsid w:val="00C72169"/>
    <w:rsid w:val="00C72EA5"/>
    <w:rsid w:val="00C73028"/>
    <w:rsid w:val="00C73680"/>
    <w:rsid w:val="00C73CAE"/>
    <w:rsid w:val="00C744EF"/>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3F48"/>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BE0"/>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183"/>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402"/>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4A1"/>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33"/>
    <w:rsid w:val="00D21DB0"/>
    <w:rsid w:val="00D22BBD"/>
    <w:rsid w:val="00D22DD8"/>
    <w:rsid w:val="00D234FA"/>
    <w:rsid w:val="00D23513"/>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48"/>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96D7F"/>
    <w:rsid w:val="00DA00B2"/>
    <w:rsid w:val="00DA01F0"/>
    <w:rsid w:val="00DA0C66"/>
    <w:rsid w:val="00DA13DD"/>
    <w:rsid w:val="00DA1FBA"/>
    <w:rsid w:val="00DA20D8"/>
    <w:rsid w:val="00DA2A59"/>
    <w:rsid w:val="00DA2BE3"/>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AB6"/>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C1D"/>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73E"/>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C8A"/>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891"/>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8DE"/>
    <w:rsid w:val="00E74CBC"/>
    <w:rsid w:val="00E752A9"/>
    <w:rsid w:val="00E756AB"/>
    <w:rsid w:val="00E76BF1"/>
    <w:rsid w:val="00E76C4F"/>
    <w:rsid w:val="00E80263"/>
    <w:rsid w:val="00E808FC"/>
    <w:rsid w:val="00E81D80"/>
    <w:rsid w:val="00E82999"/>
    <w:rsid w:val="00E82D30"/>
    <w:rsid w:val="00E82D6D"/>
    <w:rsid w:val="00E82E58"/>
    <w:rsid w:val="00E83202"/>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718"/>
    <w:rsid w:val="00EA6FA2"/>
    <w:rsid w:val="00EA7F2B"/>
    <w:rsid w:val="00EB02F9"/>
    <w:rsid w:val="00EB0ACB"/>
    <w:rsid w:val="00EB0C8C"/>
    <w:rsid w:val="00EB1F06"/>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42D8"/>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873"/>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020"/>
    <w:rsid w:val="00F133D4"/>
    <w:rsid w:val="00F14835"/>
    <w:rsid w:val="00F14C5A"/>
    <w:rsid w:val="00F14C7E"/>
    <w:rsid w:val="00F14D05"/>
    <w:rsid w:val="00F1531A"/>
    <w:rsid w:val="00F15C8D"/>
    <w:rsid w:val="00F166CC"/>
    <w:rsid w:val="00F16E26"/>
    <w:rsid w:val="00F17C85"/>
    <w:rsid w:val="00F17F94"/>
    <w:rsid w:val="00F20096"/>
    <w:rsid w:val="00F204C4"/>
    <w:rsid w:val="00F20BEE"/>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866"/>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1FB3"/>
    <w:rsid w:val="00F429EF"/>
    <w:rsid w:val="00F42D94"/>
    <w:rsid w:val="00F42F19"/>
    <w:rsid w:val="00F42F23"/>
    <w:rsid w:val="00F43DE2"/>
    <w:rsid w:val="00F44111"/>
    <w:rsid w:val="00F44ED6"/>
    <w:rsid w:val="00F453B6"/>
    <w:rsid w:val="00F4597C"/>
    <w:rsid w:val="00F45C64"/>
    <w:rsid w:val="00F4601D"/>
    <w:rsid w:val="00F462A7"/>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322"/>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22B"/>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2D19"/>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F5A2A5D-8017-41DD-BA48-20AD151B7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uiPriority w:val="99"/>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uiPriority w:val="99"/>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2">
    <w:name w:val="2"/>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2"/>
    <w:rsid w:val="006C17AA"/>
    <w:rPr>
      <w:b/>
      <w:bCs/>
      <w:kern w:val="28"/>
      <w:szCs w:val="32"/>
      <w:lang w:val="x-none" w:eastAsia="x-none"/>
    </w:rPr>
  </w:style>
  <w:style w:type="table" w:customStyle="1" w:styleId="Tabladecuadrcula6concolores-nfasis11">
    <w:name w:val="Tabla de cuadrícula 6 con colores - Énfasis 11"/>
    <w:basedOn w:val="Tablanormal"/>
    <w:next w:val="Tabladecuadrcula6concolores-nfasis12"/>
    <w:uiPriority w:val="51"/>
    <w:rsid w:val="00E0173E"/>
    <w:rPr>
      <w:color w:val="365F91"/>
      <w:lang w:val="es-ES" w:eastAsia="es-E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cuadrcula6concolores-nfasis12">
    <w:name w:val="Tabla de cuadrícula 6 con colores - Énfasis 12"/>
    <w:basedOn w:val="Tablanormal"/>
    <w:uiPriority w:val="51"/>
    <w:rsid w:val="00E0173E"/>
    <w:rPr>
      <w:rFonts w:ascii="Calibri" w:eastAsia="Calibri" w:hAnsi="Calibri"/>
      <w:color w:val="365F91" w:themeColor="accent1" w:themeShade="BF"/>
      <w:lang w:val="es-ES" w:eastAsia="es-E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prrafodelista0">
    <w:name w:val="prrafodelista"/>
    <w:basedOn w:val="Normal"/>
    <w:rsid w:val="00E0173E"/>
    <w:pPr>
      <w:ind w:left="708"/>
    </w:pPr>
    <w:rPr>
      <w:rFonts w:eastAsia="Calibri"/>
      <w:lang w:eastAsia="es-ES"/>
    </w:rPr>
  </w:style>
  <w:style w:type="character" w:customStyle="1" w:styleId="ApendiceA2Car">
    <w:name w:val="Apendice A2 Car"/>
    <w:basedOn w:val="Fuentedeprrafopredeter"/>
    <w:link w:val="ApendiceA2"/>
    <w:locked/>
    <w:rsid w:val="00C93F48"/>
    <w:rPr>
      <w:rFonts w:ascii="Arial" w:hAnsi="Arial" w:cs="Arial"/>
      <w:lang w:eastAsia="es-ES"/>
    </w:rPr>
  </w:style>
  <w:style w:type="paragraph" w:customStyle="1" w:styleId="ApendiceA2">
    <w:name w:val="Apendice A2"/>
    <w:basedOn w:val="Normal"/>
    <w:link w:val="ApendiceA2Car"/>
    <w:rsid w:val="00C93F48"/>
    <w:pPr>
      <w:jc w:val="both"/>
    </w:pPr>
    <w:rPr>
      <w:rFonts w:ascii="Arial" w:hAnsi="Arial" w:cs="Arial"/>
      <w:lang w:val="es-BO" w:eastAsia="es-ES"/>
    </w:rPr>
  </w:style>
  <w:style w:type="numbering" w:customStyle="1" w:styleId="Sinlista1">
    <w:name w:val="Sin lista1"/>
    <w:next w:val="Sinlista"/>
    <w:uiPriority w:val="99"/>
    <w:semiHidden/>
    <w:unhideWhenUsed/>
    <w:rsid w:val="007B1528"/>
  </w:style>
  <w:style w:type="paragraph" w:styleId="TDC4">
    <w:name w:val="toc 4"/>
    <w:basedOn w:val="Normal"/>
    <w:next w:val="Normal"/>
    <w:autoRedefine/>
    <w:semiHidden/>
    <w:rsid w:val="007B1528"/>
    <w:pPr>
      <w:ind w:left="720"/>
    </w:pPr>
    <w:rPr>
      <w:lang w:eastAsia="es-ES"/>
    </w:rPr>
  </w:style>
  <w:style w:type="paragraph" w:styleId="TDC5">
    <w:name w:val="toc 5"/>
    <w:basedOn w:val="Normal"/>
    <w:next w:val="Normal"/>
    <w:autoRedefine/>
    <w:semiHidden/>
    <w:rsid w:val="007B1528"/>
    <w:pPr>
      <w:ind w:left="960"/>
    </w:pPr>
    <w:rPr>
      <w:lang w:eastAsia="es-ES"/>
    </w:rPr>
  </w:style>
  <w:style w:type="paragraph" w:styleId="TDC6">
    <w:name w:val="toc 6"/>
    <w:basedOn w:val="Normal"/>
    <w:next w:val="Normal"/>
    <w:autoRedefine/>
    <w:semiHidden/>
    <w:rsid w:val="007B1528"/>
    <w:pPr>
      <w:ind w:left="1200"/>
    </w:pPr>
    <w:rPr>
      <w:lang w:eastAsia="es-ES"/>
    </w:rPr>
  </w:style>
  <w:style w:type="paragraph" w:styleId="TDC7">
    <w:name w:val="toc 7"/>
    <w:basedOn w:val="Normal"/>
    <w:next w:val="Normal"/>
    <w:autoRedefine/>
    <w:semiHidden/>
    <w:rsid w:val="007B1528"/>
    <w:pPr>
      <w:ind w:left="1440"/>
    </w:pPr>
    <w:rPr>
      <w:lang w:eastAsia="es-ES"/>
    </w:rPr>
  </w:style>
  <w:style w:type="paragraph" w:styleId="TDC8">
    <w:name w:val="toc 8"/>
    <w:basedOn w:val="Normal"/>
    <w:next w:val="Normal"/>
    <w:autoRedefine/>
    <w:semiHidden/>
    <w:rsid w:val="007B1528"/>
    <w:pPr>
      <w:ind w:left="1680"/>
    </w:pPr>
    <w:rPr>
      <w:lang w:eastAsia="es-ES"/>
    </w:rPr>
  </w:style>
  <w:style w:type="paragraph" w:styleId="TDC9">
    <w:name w:val="toc 9"/>
    <w:basedOn w:val="Normal"/>
    <w:next w:val="Normal"/>
    <w:autoRedefine/>
    <w:semiHidden/>
    <w:rsid w:val="007B1528"/>
    <w:pPr>
      <w:ind w:left="1920"/>
    </w:pPr>
    <w:rPr>
      <w:lang w:eastAsia="es-ES"/>
    </w:rPr>
  </w:style>
  <w:style w:type="paragraph" w:customStyle="1" w:styleId="CM12">
    <w:name w:val="CM12"/>
    <w:basedOn w:val="Normal"/>
    <w:next w:val="Normal"/>
    <w:rsid w:val="007B1528"/>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7B1528"/>
    <w:pPr>
      <w:widowControl w:val="0"/>
    </w:pPr>
    <w:rPr>
      <w:rFonts w:ascii="Verdana" w:hAnsi="Verdana" w:cs="Times New Roman"/>
      <w:color w:val="auto"/>
    </w:rPr>
  </w:style>
  <w:style w:type="paragraph" w:customStyle="1" w:styleId="CM8">
    <w:name w:val="CM8"/>
    <w:basedOn w:val="Default"/>
    <w:next w:val="Default"/>
    <w:uiPriority w:val="99"/>
    <w:rsid w:val="007B1528"/>
    <w:pPr>
      <w:widowControl w:val="0"/>
      <w:spacing w:line="246" w:lineRule="atLeast"/>
    </w:pPr>
    <w:rPr>
      <w:rFonts w:ascii="Verdana" w:hAnsi="Verdana" w:cs="Times New Roman"/>
      <w:color w:val="auto"/>
    </w:rPr>
  </w:style>
  <w:style w:type="paragraph" w:customStyle="1" w:styleId="CM14">
    <w:name w:val="CM14"/>
    <w:basedOn w:val="Default"/>
    <w:next w:val="Default"/>
    <w:rsid w:val="007B1528"/>
    <w:pPr>
      <w:widowControl w:val="0"/>
    </w:pPr>
    <w:rPr>
      <w:rFonts w:ascii="Verdana" w:hAnsi="Verdana" w:cs="Times New Roman"/>
      <w:color w:val="auto"/>
    </w:rPr>
  </w:style>
  <w:style w:type="paragraph" w:customStyle="1" w:styleId="1">
    <w:name w:val="1"/>
    <w:basedOn w:val="Normal"/>
    <w:next w:val="Puesto"/>
    <w:qFormat/>
    <w:rsid w:val="007B1528"/>
    <w:pPr>
      <w:spacing w:before="240" w:after="60"/>
      <w:jc w:val="center"/>
      <w:outlineLvl w:val="0"/>
    </w:pPr>
    <w:rPr>
      <w:rFonts w:cs="Arial"/>
      <w:b/>
      <w:bCs/>
      <w:kern w:val="28"/>
      <w:szCs w:val="32"/>
      <w:lang w:eastAsia="es-ES"/>
    </w:rPr>
  </w:style>
  <w:style w:type="numbering" w:customStyle="1" w:styleId="Estilo11">
    <w:name w:val="Estilo11"/>
    <w:uiPriority w:val="99"/>
    <w:rsid w:val="007B1528"/>
  </w:style>
  <w:style w:type="numbering" w:customStyle="1" w:styleId="Estilo21">
    <w:name w:val="Estilo21"/>
    <w:uiPriority w:val="99"/>
    <w:rsid w:val="007B1528"/>
  </w:style>
  <w:style w:type="paragraph" w:customStyle="1" w:styleId="Tit10">
    <w:name w:val="Tit 1"/>
    <w:basedOn w:val="Normal"/>
    <w:next w:val="Normal"/>
    <w:rsid w:val="007B1528"/>
    <w:pPr>
      <w:spacing w:line="200" w:lineRule="exact"/>
      <w:jc w:val="center"/>
    </w:pPr>
    <w:rPr>
      <w:rFonts w:ascii="Arial" w:hAnsi="Arial"/>
      <w:b/>
      <w:sz w:val="18"/>
      <w:lang w:val="es-ES_tradnl"/>
    </w:rPr>
  </w:style>
  <w:style w:type="paragraph" w:styleId="Lista">
    <w:name w:val="List"/>
    <w:basedOn w:val="Normal"/>
    <w:rsid w:val="007B1528"/>
    <w:pPr>
      <w:ind w:left="283" w:hanging="283"/>
    </w:pPr>
    <w:rPr>
      <w:sz w:val="24"/>
      <w:szCs w:val="24"/>
      <w:lang w:val="es-BO" w:eastAsia="es-ES"/>
    </w:rPr>
  </w:style>
  <w:style w:type="paragraph" w:styleId="Lista3">
    <w:name w:val="List 3"/>
    <w:basedOn w:val="Normal"/>
    <w:rsid w:val="007B1528"/>
    <w:pPr>
      <w:ind w:left="849" w:hanging="283"/>
    </w:pPr>
    <w:rPr>
      <w:sz w:val="24"/>
      <w:szCs w:val="24"/>
      <w:lang w:val="es-BO" w:eastAsia="es-ES"/>
    </w:rPr>
  </w:style>
  <w:style w:type="paragraph" w:styleId="Lista4">
    <w:name w:val="List 4"/>
    <w:basedOn w:val="Normal"/>
    <w:rsid w:val="007B1528"/>
    <w:pPr>
      <w:ind w:left="1132" w:hanging="283"/>
    </w:pPr>
    <w:rPr>
      <w:sz w:val="24"/>
      <w:szCs w:val="24"/>
      <w:lang w:val="es-BO" w:eastAsia="es-ES"/>
    </w:rPr>
  </w:style>
  <w:style w:type="paragraph" w:styleId="Lista5">
    <w:name w:val="List 5"/>
    <w:basedOn w:val="Normal"/>
    <w:rsid w:val="007B1528"/>
    <w:pPr>
      <w:ind w:left="1415" w:hanging="283"/>
    </w:pPr>
    <w:rPr>
      <w:sz w:val="24"/>
      <w:szCs w:val="24"/>
      <w:lang w:val="es-BO" w:eastAsia="es-ES"/>
    </w:rPr>
  </w:style>
  <w:style w:type="paragraph" w:styleId="Encabezadodemensaje">
    <w:name w:val="Message Header"/>
    <w:basedOn w:val="Normal"/>
    <w:link w:val="EncabezadodemensajeCar"/>
    <w:rsid w:val="007B152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s-BO" w:eastAsia="es-ES"/>
    </w:rPr>
  </w:style>
  <w:style w:type="character" w:customStyle="1" w:styleId="EncabezadodemensajeCar">
    <w:name w:val="Encabezado de mensaje Car"/>
    <w:basedOn w:val="Fuentedeprrafopredeter"/>
    <w:link w:val="Encabezadodemensaje"/>
    <w:rsid w:val="007B1528"/>
    <w:rPr>
      <w:rFonts w:ascii="Arial" w:hAnsi="Arial"/>
      <w:sz w:val="24"/>
      <w:szCs w:val="24"/>
      <w:shd w:val="pct20" w:color="auto" w:fill="auto"/>
      <w:lang w:eastAsia="es-ES"/>
    </w:rPr>
  </w:style>
  <w:style w:type="paragraph" w:styleId="Continuarlista">
    <w:name w:val="List Continue"/>
    <w:basedOn w:val="Normal"/>
    <w:rsid w:val="007B1528"/>
    <w:pPr>
      <w:spacing w:after="120"/>
      <w:ind w:left="283"/>
    </w:pPr>
    <w:rPr>
      <w:sz w:val="24"/>
      <w:szCs w:val="24"/>
      <w:lang w:val="es-BO" w:eastAsia="es-ES"/>
    </w:rPr>
  </w:style>
  <w:style w:type="paragraph" w:styleId="Continuarlista3">
    <w:name w:val="List Continue 3"/>
    <w:basedOn w:val="Normal"/>
    <w:rsid w:val="007B1528"/>
    <w:pPr>
      <w:spacing w:after="120"/>
      <w:ind w:left="849"/>
    </w:pPr>
    <w:rPr>
      <w:sz w:val="24"/>
      <w:szCs w:val="24"/>
      <w:lang w:val="es-BO" w:eastAsia="es-ES"/>
    </w:rPr>
  </w:style>
  <w:style w:type="paragraph" w:styleId="Continuarlista4">
    <w:name w:val="List Continue 4"/>
    <w:basedOn w:val="Normal"/>
    <w:rsid w:val="007B1528"/>
    <w:pPr>
      <w:spacing w:after="120"/>
      <w:ind w:left="1132"/>
    </w:pPr>
    <w:rPr>
      <w:sz w:val="24"/>
      <w:szCs w:val="24"/>
      <w:lang w:val="es-BO" w:eastAsia="es-ES"/>
    </w:rPr>
  </w:style>
  <w:style w:type="paragraph" w:styleId="Continuarlista5">
    <w:name w:val="List Continue 5"/>
    <w:basedOn w:val="Normal"/>
    <w:rsid w:val="007B1528"/>
    <w:pPr>
      <w:spacing w:after="120"/>
      <w:ind w:left="1415"/>
    </w:pPr>
    <w:rPr>
      <w:sz w:val="24"/>
      <w:szCs w:val="24"/>
      <w:lang w:val="es-BO" w:eastAsia="es-ES"/>
    </w:rPr>
  </w:style>
  <w:style w:type="paragraph" w:styleId="Textonotaalfinal">
    <w:name w:val="endnote text"/>
    <w:basedOn w:val="Normal"/>
    <w:link w:val="TextonotaalfinalCar"/>
    <w:uiPriority w:val="99"/>
    <w:unhideWhenUsed/>
    <w:rsid w:val="007B1528"/>
    <w:rPr>
      <w:lang w:val="es-BO" w:eastAsia="x-none"/>
    </w:rPr>
  </w:style>
  <w:style w:type="character" w:customStyle="1" w:styleId="TextonotaalfinalCar">
    <w:name w:val="Texto nota al final Car"/>
    <w:basedOn w:val="Fuentedeprrafopredeter"/>
    <w:link w:val="Textonotaalfinal"/>
    <w:uiPriority w:val="99"/>
    <w:rsid w:val="007B1528"/>
    <w:rPr>
      <w:lang w:eastAsia="x-none"/>
    </w:rPr>
  </w:style>
  <w:style w:type="character" w:styleId="Refdenotaalfinal">
    <w:name w:val="endnote reference"/>
    <w:uiPriority w:val="99"/>
    <w:unhideWhenUsed/>
    <w:rsid w:val="007B1528"/>
    <w:rPr>
      <w:vertAlign w:val="superscript"/>
    </w:rPr>
  </w:style>
  <w:style w:type="paragraph" w:customStyle="1" w:styleId="CM21">
    <w:name w:val="CM21"/>
    <w:basedOn w:val="Default"/>
    <w:next w:val="Default"/>
    <w:uiPriority w:val="99"/>
    <w:rsid w:val="007B1528"/>
    <w:pPr>
      <w:widowControl w:val="0"/>
    </w:pPr>
    <w:rPr>
      <w:rFonts w:ascii="Arial" w:hAnsi="Arial" w:cs="Arial"/>
      <w:color w:val="auto"/>
      <w:lang w:val="en-US" w:eastAsia="en-US"/>
    </w:rPr>
  </w:style>
  <w:style w:type="paragraph" w:customStyle="1" w:styleId="CM22">
    <w:name w:val="CM22"/>
    <w:basedOn w:val="Default"/>
    <w:next w:val="Default"/>
    <w:uiPriority w:val="99"/>
    <w:rsid w:val="007B1528"/>
    <w:pPr>
      <w:widowControl w:val="0"/>
    </w:pPr>
    <w:rPr>
      <w:rFonts w:ascii="Arial" w:hAnsi="Arial" w:cs="Arial"/>
      <w:color w:val="auto"/>
      <w:lang w:val="en-US" w:eastAsia="en-US"/>
    </w:rPr>
  </w:style>
  <w:style w:type="paragraph" w:customStyle="1" w:styleId="CM5">
    <w:name w:val="CM5"/>
    <w:basedOn w:val="Default"/>
    <w:next w:val="Default"/>
    <w:uiPriority w:val="99"/>
    <w:rsid w:val="007B1528"/>
    <w:pPr>
      <w:widowControl w:val="0"/>
    </w:pPr>
    <w:rPr>
      <w:rFonts w:ascii="Arial" w:hAnsi="Arial" w:cs="Arial"/>
      <w:color w:val="auto"/>
      <w:lang w:val="en-US" w:eastAsia="en-US"/>
    </w:rPr>
  </w:style>
  <w:style w:type="character" w:customStyle="1" w:styleId="std1">
    <w:name w:val="std1"/>
    <w:rsid w:val="007B1528"/>
    <w:rPr>
      <w:rFonts w:ascii="Arial" w:hAnsi="Arial" w:cs="Arial" w:hint="default"/>
      <w:sz w:val="24"/>
      <w:szCs w:val="24"/>
    </w:rPr>
  </w:style>
  <w:style w:type="character" w:customStyle="1" w:styleId="gl1">
    <w:name w:val="gl1"/>
    <w:rsid w:val="007B1528"/>
    <w:rPr>
      <w:color w:val="767676"/>
    </w:rPr>
  </w:style>
  <w:style w:type="paragraph" w:customStyle="1" w:styleId="ListParagraph1">
    <w:name w:val="List Paragraph1"/>
    <w:basedOn w:val="Normal"/>
    <w:uiPriority w:val="34"/>
    <w:qFormat/>
    <w:rsid w:val="007B1528"/>
    <w:pPr>
      <w:widowControl w:val="0"/>
      <w:autoSpaceDE w:val="0"/>
      <w:autoSpaceDN w:val="0"/>
      <w:ind w:left="720"/>
      <w:contextualSpacing/>
    </w:pPr>
    <w:rPr>
      <w:sz w:val="24"/>
      <w:szCs w:val="24"/>
      <w:lang w:val="en-US" w:eastAsia="es-ES"/>
    </w:rPr>
  </w:style>
  <w:style w:type="table" w:customStyle="1" w:styleId="Sombreadoclaro-nfasis11">
    <w:name w:val="Sombreado claro - Énfasis 11"/>
    <w:basedOn w:val="Tablanormal"/>
    <w:uiPriority w:val="60"/>
    <w:rsid w:val="007B1528"/>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tuloLey">
    <w:name w:val="Título Ley"/>
    <w:basedOn w:val="Normal"/>
    <w:rsid w:val="007B1528"/>
    <w:pPr>
      <w:pageBreakBefore/>
      <w:jc w:val="center"/>
    </w:pPr>
    <w:rPr>
      <w:rFonts w:ascii="Times" w:hAnsi="Times"/>
      <w:b/>
      <w:sz w:val="24"/>
      <w:lang w:eastAsia="es-ES"/>
    </w:rPr>
  </w:style>
  <w:style w:type="character" w:customStyle="1" w:styleId="PuestoCar1">
    <w:name w:val="Puesto Car1"/>
    <w:rsid w:val="007B1528"/>
    <w:rPr>
      <w:rFonts w:ascii="Calibri Light" w:hAnsi="Calibri Light"/>
      <w:b/>
      <w:bCs/>
      <w:kern w:val="28"/>
      <w:sz w:val="32"/>
      <w:szCs w:val="32"/>
      <w:lang w:val="es-ES" w:eastAsia="es-ES"/>
    </w:rPr>
  </w:style>
  <w:style w:type="character" w:customStyle="1" w:styleId="PuestoCar2">
    <w:name w:val="Puesto Car2"/>
    <w:uiPriority w:val="10"/>
    <w:rsid w:val="007B1528"/>
    <w:rPr>
      <w:rFonts w:ascii="Calibri Light" w:hAnsi="Calibri Light"/>
      <w:spacing w:val="-10"/>
      <w:kern w:val="28"/>
      <w:sz w:val="56"/>
      <w:szCs w:val="5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799425205">
          <w:marLeft w:val="0"/>
          <w:marRight w:val="0"/>
          <w:marTop w:val="0"/>
          <w:marBottom w:val="0"/>
          <w:divBdr>
            <w:top w:val="none" w:sz="0" w:space="0" w:color="auto"/>
            <w:left w:val="none" w:sz="0" w:space="0" w:color="auto"/>
            <w:bottom w:val="none" w:sz="0" w:space="0" w:color="auto"/>
            <w:right w:val="none" w:sz="0" w:space="0" w:color="auto"/>
          </w:divBdr>
        </w:div>
        <w:div w:id="984697276">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29303811">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1299609328">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048113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158687093">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1729800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69829925">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05017894">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3347042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6059647">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2006544797">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3197FC-6F69-4A57-ADC1-66BB692B8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25</Pages>
  <Words>24119</Words>
  <Characters>132659</Characters>
  <Application>Microsoft Office Word</Application>
  <DocSecurity>0</DocSecurity>
  <Lines>1105</Lines>
  <Paragraphs>312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156466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Alfredo Soliz Lopez</dc:creator>
  <cp:keywords/>
  <dc:description/>
  <cp:lastModifiedBy>Irma Maggi Alexandra Andrade Rivero</cp:lastModifiedBy>
  <cp:revision>5</cp:revision>
  <cp:lastPrinted>2017-11-18T01:46:00Z</cp:lastPrinted>
  <dcterms:created xsi:type="dcterms:W3CDTF">2018-03-07T21:00:00Z</dcterms:created>
  <dcterms:modified xsi:type="dcterms:W3CDTF">2018-03-07T22:46:00Z</dcterms:modified>
</cp:coreProperties>
</file>