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055B" w:rsidRDefault="0090055B" w:rsidP="007B5395">
                            <w:pPr>
                              <w:pStyle w:val="Ttulo1"/>
                              <w:ind w:left="142"/>
                              <w:jc w:val="center"/>
                              <w:rPr>
                                <w:rFonts w:ascii="Century Gothic" w:hAnsi="Century Gothic"/>
                                <w:szCs w:val="28"/>
                              </w:rPr>
                            </w:pPr>
                          </w:p>
                          <w:p w:rsidR="0090055B" w:rsidRDefault="0090055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055B" w:rsidRDefault="0090055B" w:rsidP="007B5395">
                            <w:pPr>
                              <w:ind w:left="142"/>
                              <w:jc w:val="center"/>
                              <w:rPr>
                                <w:rFonts w:ascii="Verdana" w:hAnsi="Verdana"/>
                                <w:b/>
                              </w:rPr>
                            </w:pPr>
                          </w:p>
                          <w:p w:rsidR="0090055B" w:rsidRDefault="0090055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055B" w:rsidRPr="00103622" w:rsidRDefault="0090055B" w:rsidP="007B5395">
                            <w:pPr>
                              <w:ind w:left="142"/>
                              <w:jc w:val="center"/>
                              <w:rPr>
                                <w:rFonts w:ascii="Century Gothic" w:hAnsi="Century Gothic" w:cs="Arial"/>
                                <w:b/>
                                <w:sz w:val="32"/>
                                <w:szCs w:val="32"/>
                                <w:lang w:val="es-MX"/>
                              </w:rPr>
                            </w:pPr>
                          </w:p>
                          <w:p w:rsidR="0090055B" w:rsidRDefault="0090055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0055B" w:rsidRDefault="0090055B" w:rsidP="007B5395">
                            <w:pPr>
                              <w:jc w:val="center"/>
                              <w:rPr>
                                <w:rFonts w:ascii="Century Gothic" w:hAnsi="Century Gothic" w:cs="Arial"/>
                                <w:b/>
                                <w:sz w:val="28"/>
                                <w:szCs w:val="32"/>
                              </w:rPr>
                            </w:pPr>
                          </w:p>
                          <w:p w:rsidR="0090055B" w:rsidRDefault="0090055B" w:rsidP="007B5395">
                            <w:pPr>
                              <w:jc w:val="center"/>
                              <w:rPr>
                                <w:rFonts w:ascii="Century Gothic" w:hAnsi="Century Gothic" w:cs="Arial"/>
                                <w:b/>
                                <w:sz w:val="28"/>
                                <w:szCs w:val="32"/>
                              </w:rPr>
                            </w:pPr>
                          </w:p>
                          <w:p w:rsidR="0090055B" w:rsidRPr="00D94CE2" w:rsidRDefault="0090055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055B" w:rsidRPr="00D94CE2" w:rsidRDefault="0090055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0055B" w:rsidRPr="00F40D69" w:rsidRDefault="0090055B" w:rsidP="007B5395">
                            <w:pPr>
                              <w:ind w:left="142"/>
                              <w:jc w:val="center"/>
                              <w:rPr>
                                <w:rFonts w:ascii="Century Gothic" w:hAnsi="Century Gothic" w:cs="Arial"/>
                                <w:b/>
                                <w:sz w:val="28"/>
                                <w:szCs w:val="28"/>
                              </w:rPr>
                            </w:pPr>
                          </w:p>
                          <w:p w:rsidR="0090055B" w:rsidRPr="003238D0" w:rsidRDefault="0090055B" w:rsidP="007B5395">
                            <w:pPr>
                              <w:ind w:left="142"/>
                              <w:jc w:val="center"/>
                              <w:rPr>
                                <w:rFonts w:ascii="Century Gothic" w:hAnsi="Century Gothic" w:cs="Arial"/>
                                <w:b/>
                                <w:sz w:val="28"/>
                                <w:szCs w:val="28"/>
                              </w:rPr>
                            </w:pPr>
                          </w:p>
                          <w:p w:rsidR="0090055B" w:rsidRPr="00103622" w:rsidRDefault="0090055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055B" w:rsidRPr="005F6C94" w:rsidRDefault="0090055B" w:rsidP="007B5395">
                            <w:pPr>
                              <w:ind w:left="142"/>
                              <w:rPr>
                                <w:rFonts w:ascii="Century Gothic" w:hAnsi="Century Gothic"/>
                                <w:b/>
                                <w:sz w:val="28"/>
                                <w:szCs w:val="28"/>
                                <w:lang w:val="es-MX"/>
                              </w:rPr>
                            </w:pPr>
                          </w:p>
                          <w:p w:rsidR="0090055B" w:rsidRPr="00286252" w:rsidRDefault="0090055B"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86252">
                              <w:rPr>
                                <w:rFonts w:ascii="Century Gothic" w:hAnsi="Century Gothic" w:cs="Century Gothic"/>
                                <w:b/>
                                <w:bCs/>
                                <w:sz w:val="28"/>
                                <w:szCs w:val="28"/>
                              </w:rPr>
                              <w:t xml:space="preserve">ADQUISICION DE </w:t>
                            </w:r>
                            <w:r>
                              <w:rPr>
                                <w:rFonts w:ascii="Century Gothic" w:hAnsi="Century Gothic" w:cs="Century Gothic"/>
                                <w:b/>
                                <w:bCs/>
                                <w:sz w:val="28"/>
                                <w:szCs w:val="28"/>
                              </w:rPr>
                              <w:t>CONTADORES VOLUMETRICOS CON CORRECCION ATG PARA PLANTAS DEL DISTRITO COMERCIAL AMAZONICO</w:t>
                            </w:r>
                          </w:p>
                          <w:p w:rsidR="0090055B" w:rsidRPr="00286252" w:rsidRDefault="0090055B" w:rsidP="007B5395">
                            <w:pPr>
                              <w:jc w:val="center"/>
                              <w:rPr>
                                <w:rFonts w:ascii="Century Gothic" w:hAnsi="Century Gothic" w:cs="Century Gothic"/>
                                <w:b/>
                                <w:bCs/>
                                <w:sz w:val="28"/>
                                <w:szCs w:val="28"/>
                              </w:rPr>
                            </w:pPr>
                          </w:p>
                          <w:p w:rsidR="0090055B" w:rsidRPr="00286252" w:rsidRDefault="0090055B" w:rsidP="007B5395">
                            <w:pPr>
                              <w:jc w:val="center"/>
                              <w:rPr>
                                <w:rFonts w:ascii="Century Gothic" w:hAnsi="Century Gothic" w:cs="Century Gothic"/>
                                <w:b/>
                                <w:bCs/>
                                <w:sz w:val="28"/>
                                <w:szCs w:val="28"/>
                              </w:rPr>
                            </w:pPr>
                            <w:r w:rsidRPr="00286252">
                              <w:rPr>
                                <w:rFonts w:ascii="Century Gothic" w:hAnsi="Century Gothic" w:cs="Century Gothic"/>
                                <w:b/>
                                <w:bCs/>
                                <w:sz w:val="28"/>
                                <w:szCs w:val="28"/>
                              </w:rPr>
                              <w:t xml:space="preserve">CODIGO: </w:t>
                            </w:r>
                            <w:r w:rsidR="00B5241D" w:rsidRPr="00B5241D">
                              <w:rPr>
                                <w:rFonts w:ascii="Century Gothic" w:hAnsi="Century Gothic" w:cs="Tahoma"/>
                                <w:b/>
                                <w:bCs/>
                                <w:color w:val="000000"/>
                                <w:sz w:val="28"/>
                                <w:szCs w:val="17"/>
                                <w:shd w:val="clear" w:color="auto" w:fill="FFFFFF"/>
                              </w:rPr>
                              <w:t>GCC-CDL-DCAM-6-18</w:t>
                            </w:r>
                          </w:p>
                          <w:p w:rsidR="0090055B" w:rsidRPr="00286252" w:rsidRDefault="0090055B" w:rsidP="007B5395">
                            <w:pPr>
                              <w:jc w:val="center"/>
                              <w:rPr>
                                <w:rFonts w:ascii="Century Gothic" w:hAnsi="Century Gothic"/>
                                <w:b/>
                                <w:sz w:val="28"/>
                                <w:szCs w:val="28"/>
                                <w:lang w:val="es-ES_tradnl"/>
                              </w:rPr>
                            </w:pPr>
                            <w:r w:rsidRPr="00286252">
                              <w:rPr>
                                <w:rFonts w:ascii="Century Gothic" w:hAnsi="Century Gothic" w:cs="Century Gothic"/>
                                <w:b/>
                                <w:bCs/>
                                <w:sz w:val="28"/>
                                <w:szCs w:val="28"/>
                              </w:rPr>
                              <w:t>(Primera Convocatoria</w:t>
                            </w:r>
                            <w:r w:rsidRPr="00286252">
                              <w:rPr>
                                <w:rFonts w:ascii="Century Gothic" w:hAnsi="Century Gothic"/>
                                <w:b/>
                                <w:sz w:val="28"/>
                                <w:szCs w:val="28"/>
                                <w:lang w:val="es-ES_tradnl"/>
                              </w:rPr>
                              <w:t>)</w:t>
                            </w:r>
                          </w:p>
                          <w:p w:rsidR="0090055B" w:rsidRPr="00286252" w:rsidRDefault="0090055B" w:rsidP="007B5395">
                            <w:pPr>
                              <w:jc w:val="center"/>
                              <w:rPr>
                                <w:rFonts w:ascii="Century Gothic" w:hAnsi="Century Gothic"/>
                                <w:sz w:val="32"/>
                                <w:szCs w:val="32"/>
                                <w:lang w:val="es-ES_tradnl"/>
                              </w:rPr>
                            </w:pPr>
                            <w:bookmarkStart w:id="0" w:name="_GoBack"/>
                            <w:bookmarkEnd w:id="0"/>
                          </w:p>
                          <w:p w:rsidR="0090055B" w:rsidRPr="00103622" w:rsidRDefault="0090055B" w:rsidP="007B5395">
                            <w:pPr>
                              <w:ind w:right="930"/>
                              <w:jc w:val="center"/>
                              <w:rPr>
                                <w:rFonts w:ascii="Century Gothic" w:hAnsi="Century Gothic"/>
                                <w:sz w:val="32"/>
                                <w:szCs w:val="32"/>
                                <w:lang w:val="es-ES_tradnl"/>
                              </w:rPr>
                            </w:pPr>
                          </w:p>
                          <w:p w:rsidR="0090055B" w:rsidRPr="00103622" w:rsidRDefault="0090055B" w:rsidP="007B5395">
                            <w:pPr>
                              <w:ind w:right="930"/>
                              <w:jc w:val="center"/>
                              <w:rPr>
                                <w:rFonts w:ascii="Century Gothic" w:hAnsi="Century Gothic"/>
                                <w:sz w:val="32"/>
                                <w:szCs w:val="32"/>
                                <w:lang w:val="es-ES_tradnl"/>
                              </w:rPr>
                            </w:pPr>
                          </w:p>
                          <w:p w:rsidR="0090055B" w:rsidRDefault="0090055B" w:rsidP="007B5395">
                            <w:pPr>
                              <w:ind w:right="930"/>
                              <w:jc w:val="center"/>
                              <w:rPr>
                                <w:rFonts w:ascii="Century Gothic" w:hAnsi="Century Gothic"/>
                                <w:lang w:val="es-ES_tradnl"/>
                              </w:rPr>
                            </w:pPr>
                          </w:p>
                          <w:p w:rsidR="0090055B" w:rsidRPr="009C5A35" w:rsidRDefault="0090055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90055B" w:rsidRDefault="0090055B" w:rsidP="007B5395">
                      <w:pPr>
                        <w:pStyle w:val="Ttulo1"/>
                        <w:ind w:left="142"/>
                        <w:jc w:val="center"/>
                        <w:rPr>
                          <w:rFonts w:ascii="Century Gothic" w:hAnsi="Century Gothic"/>
                          <w:szCs w:val="28"/>
                        </w:rPr>
                      </w:pPr>
                    </w:p>
                    <w:p w:rsidR="0090055B" w:rsidRDefault="0090055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055B" w:rsidRDefault="0090055B" w:rsidP="007B5395">
                      <w:pPr>
                        <w:ind w:left="142"/>
                        <w:jc w:val="center"/>
                        <w:rPr>
                          <w:rFonts w:ascii="Verdana" w:hAnsi="Verdana"/>
                          <w:b/>
                        </w:rPr>
                      </w:pPr>
                    </w:p>
                    <w:p w:rsidR="0090055B" w:rsidRDefault="0090055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055B" w:rsidRPr="00103622" w:rsidRDefault="0090055B" w:rsidP="007B5395">
                      <w:pPr>
                        <w:ind w:left="142"/>
                        <w:jc w:val="center"/>
                        <w:rPr>
                          <w:rFonts w:ascii="Century Gothic" w:hAnsi="Century Gothic" w:cs="Arial"/>
                          <w:b/>
                          <w:sz w:val="32"/>
                          <w:szCs w:val="32"/>
                          <w:lang w:val="es-MX"/>
                        </w:rPr>
                      </w:pPr>
                    </w:p>
                    <w:p w:rsidR="0090055B" w:rsidRDefault="0090055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0055B" w:rsidRDefault="0090055B" w:rsidP="007B5395">
                      <w:pPr>
                        <w:jc w:val="center"/>
                        <w:rPr>
                          <w:rFonts w:ascii="Century Gothic" w:hAnsi="Century Gothic" w:cs="Arial"/>
                          <w:b/>
                          <w:sz w:val="28"/>
                          <w:szCs w:val="32"/>
                        </w:rPr>
                      </w:pPr>
                    </w:p>
                    <w:p w:rsidR="0090055B" w:rsidRDefault="0090055B" w:rsidP="007B5395">
                      <w:pPr>
                        <w:jc w:val="center"/>
                        <w:rPr>
                          <w:rFonts w:ascii="Century Gothic" w:hAnsi="Century Gothic" w:cs="Arial"/>
                          <w:b/>
                          <w:sz w:val="28"/>
                          <w:szCs w:val="32"/>
                        </w:rPr>
                      </w:pPr>
                    </w:p>
                    <w:p w:rsidR="0090055B" w:rsidRPr="00D94CE2" w:rsidRDefault="0090055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055B" w:rsidRPr="00D94CE2" w:rsidRDefault="0090055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0055B" w:rsidRPr="00F40D69" w:rsidRDefault="0090055B" w:rsidP="007B5395">
                      <w:pPr>
                        <w:ind w:left="142"/>
                        <w:jc w:val="center"/>
                        <w:rPr>
                          <w:rFonts w:ascii="Century Gothic" w:hAnsi="Century Gothic" w:cs="Arial"/>
                          <w:b/>
                          <w:sz w:val="28"/>
                          <w:szCs w:val="28"/>
                        </w:rPr>
                      </w:pPr>
                    </w:p>
                    <w:p w:rsidR="0090055B" w:rsidRPr="003238D0" w:rsidRDefault="0090055B" w:rsidP="007B5395">
                      <w:pPr>
                        <w:ind w:left="142"/>
                        <w:jc w:val="center"/>
                        <w:rPr>
                          <w:rFonts w:ascii="Century Gothic" w:hAnsi="Century Gothic" w:cs="Arial"/>
                          <w:b/>
                          <w:sz w:val="28"/>
                          <w:szCs w:val="28"/>
                        </w:rPr>
                      </w:pPr>
                    </w:p>
                    <w:p w:rsidR="0090055B" w:rsidRPr="00103622" w:rsidRDefault="0090055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055B" w:rsidRPr="005F6C94" w:rsidRDefault="0090055B" w:rsidP="007B5395">
                      <w:pPr>
                        <w:ind w:left="142"/>
                        <w:rPr>
                          <w:rFonts w:ascii="Century Gothic" w:hAnsi="Century Gothic"/>
                          <w:b/>
                          <w:sz w:val="28"/>
                          <w:szCs w:val="28"/>
                          <w:lang w:val="es-MX"/>
                        </w:rPr>
                      </w:pPr>
                    </w:p>
                    <w:p w:rsidR="0090055B" w:rsidRPr="00286252" w:rsidRDefault="0090055B"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86252">
                        <w:rPr>
                          <w:rFonts w:ascii="Century Gothic" w:hAnsi="Century Gothic" w:cs="Century Gothic"/>
                          <w:b/>
                          <w:bCs/>
                          <w:sz w:val="28"/>
                          <w:szCs w:val="28"/>
                        </w:rPr>
                        <w:t xml:space="preserve">ADQUISICION DE </w:t>
                      </w:r>
                      <w:r>
                        <w:rPr>
                          <w:rFonts w:ascii="Century Gothic" w:hAnsi="Century Gothic" w:cs="Century Gothic"/>
                          <w:b/>
                          <w:bCs/>
                          <w:sz w:val="28"/>
                          <w:szCs w:val="28"/>
                        </w:rPr>
                        <w:t>CONTADORES VOLUMETRICOS CON CORRECCION ATG PARA PLANTAS DEL DISTRITO COMERCIAL AMAZONICO</w:t>
                      </w:r>
                    </w:p>
                    <w:p w:rsidR="0090055B" w:rsidRPr="00286252" w:rsidRDefault="0090055B" w:rsidP="007B5395">
                      <w:pPr>
                        <w:jc w:val="center"/>
                        <w:rPr>
                          <w:rFonts w:ascii="Century Gothic" w:hAnsi="Century Gothic" w:cs="Century Gothic"/>
                          <w:b/>
                          <w:bCs/>
                          <w:sz w:val="28"/>
                          <w:szCs w:val="28"/>
                        </w:rPr>
                      </w:pPr>
                    </w:p>
                    <w:p w:rsidR="0090055B" w:rsidRPr="00286252" w:rsidRDefault="0090055B" w:rsidP="007B5395">
                      <w:pPr>
                        <w:jc w:val="center"/>
                        <w:rPr>
                          <w:rFonts w:ascii="Century Gothic" w:hAnsi="Century Gothic" w:cs="Century Gothic"/>
                          <w:b/>
                          <w:bCs/>
                          <w:sz w:val="28"/>
                          <w:szCs w:val="28"/>
                        </w:rPr>
                      </w:pPr>
                      <w:r w:rsidRPr="00286252">
                        <w:rPr>
                          <w:rFonts w:ascii="Century Gothic" w:hAnsi="Century Gothic" w:cs="Century Gothic"/>
                          <w:b/>
                          <w:bCs/>
                          <w:sz w:val="28"/>
                          <w:szCs w:val="28"/>
                        </w:rPr>
                        <w:t xml:space="preserve">CODIGO: </w:t>
                      </w:r>
                      <w:r w:rsidR="00B5241D" w:rsidRPr="00B5241D">
                        <w:rPr>
                          <w:rFonts w:ascii="Century Gothic" w:hAnsi="Century Gothic" w:cs="Tahoma"/>
                          <w:b/>
                          <w:bCs/>
                          <w:color w:val="000000"/>
                          <w:sz w:val="28"/>
                          <w:szCs w:val="17"/>
                          <w:shd w:val="clear" w:color="auto" w:fill="FFFFFF"/>
                        </w:rPr>
                        <w:t>GCC-CDL-DCAM-6-18</w:t>
                      </w:r>
                    </w:p>
                    <w:p w:rsidR="0090055B" w:rsidRPr="00286252" w:rsidRDefault="0090055B" w:rsidP="007B5395">
                      <w:pPr>
                        <w:jc w:val="center"/>
                        <w:rPr>
                          <w:rFonts w:ascii="Century Gothic" w:hAnsi="Century Gothic"/>
                          <w:b/>
                          <w:sz w:val="28"/>
                          <w:szCs w:val="28"/>
                          <w:lang w:val="es-ES_tradnl"/>
                        </w:rPr>
                      </w:pPr>
                      <w:r w:rsidRPr="00286252">
                        <w:rPr>
                          <w:rFonts w:ascii="Century Gothic" w:hAnsi="Century Gothic" w:cs="Century Gothic"/>
                          <w:b/>
                          <w:bCs/>
                          <w:sz w:val="28"/>
                          <w:szCs w:val="28"/>
                        </w:rPr>
                        <w:t>(Primera Convocatoria</w:t>
                      </w:r>
                      <w:r w:rsidRPr="00286252">
                        <w:rPr>
                          <w:rFonts w:ascii="Century Gothic" w:hAnsi="Century Gothic"/>
                          <w:b/>
                          <w:sz w:val="28"/>
                          <w:szCs w:val="28"/>
                          <w:lang w:val="es-ES_tradnl"/>
                        </w:rPr>
                        <w:t>)</w:t>
                      </w:r>
                    </w:p>
                    <w:p w:rsidR="0090055B" w:rsidRPr="00286252" w:rsidRDefault="0090055B" w:rsidP="007B5395">
                      <w:pPr>
                        <w:jc w:val="center"/>
                        <w:rPr>
                          <w:rFonts w:ascii="Century Gothic" w:hAnsi="Century Gothic"/>
                          <w:sz w:val="32"/>
                          <w:szCs w:val="32"/>
                          <w:lang w:val="es-ES_tradnl"/>
                        </w:rPr>
                      </w:pPr>
                      <w:bookmarkStart w:id="1" w:name="_GoBack"/>
                      <w:bookmarkEnd w:id="1"/>
                    </w:p>
                    <w:p w:rsidR="0090055B" w:rsidRPr="00103622" w:rsidRDefault="0090055B" w:rsidP="007B5395">
                      <w:pPr>
                        <w:ind w:right="930"/>
                        <w:jc w:val="center"/>
                        <w:rPr>
                          <w:rFonts w:ascii="Century Gothic" w:hAnsi="Century Gothic"/>
                          <w:sz w:val="32"/>
                          <w:szCs w:val="32"/>
                          <w:lang w:val="es-ES_tradnl"/>
                        </w:rPr>
                      </w:pPr>
                    </w:p>
                    <w:p w:rsidR="0090055B" w:rsidRPr="00103622" w:rsidRDefault="0090055B" w:rsidP="007B5395">
                      <w:pPr>
                        <w:ind w:right="930"/>
                        <w:jc w:val="center"/>
                        <w:rPr>
                          <w:rFonts w:ascii="Century Gothic" w:hAnsi="Century Gothic"/>
                          <w:sz w:val="32"/>
                          <w:szCs w:val="32"/>
                          <w:lang w:val="es-ES_tradnl"/>
                        </w:rPr>
                      </w:pPr>
                    </w:p>
                    <w:p w:rsidR="0090055B" w:rsidRDefault="0090055B" w:rsidP="007B5395">
                      <w:pPr>
                        <w:ind w:right="930"/>
                        <w:jc w:val="center"/>
                        <w:rPr>
                          <w:rFonts w:ascii="Century Gothic" w:hAnsi="Century Gothic"/>
                          <w:lang w:val="es-ES_tradnl"/>
                        </w:rPr>
                      </w:pPr>
                    </w:p>
                    <w:p w:rsidR="0090055B" w:rsidRPr="009C5A35" w:rsidRDefault="0090055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055B" w:rsidRPr="00AD6AF2" w:rsidRDefault="0090055B" w:rsidP="00795A5A">
                            <w:pPr>
                              <w:ind w:right="930"/>
                              <w:jc w:val="center"/>
                              <w:rPr>
                                <w:rFonts w:ascii="Century Gothic" w:hAnsi="Century Gothic"/>
                                <w:sz w:val="14"/>
                                <w:lang w:val="es-ES_tradnl"/>
                              </w:rPr>
                            </w:pPr>
                          </w:p>
                          <w:p w:rsidR="0090055B" w:rsidRPr="00AD6AF2" w:rsidRDefault="0090055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0055B" w:rsidRPr="00AD6AF2" w:rsidRDefault="0090055B" w:rsidP="00795A5A">
                      <w:pPr>
                        <w:ind w:right="930"/>
                        <w:jc w:val="center"/>
                        <w:rPr>
                          <w:rFonts w:ascii="Century Gothic" w:hAnsi="Century Gothic"/>
                          <w:sz w:val="14"/>
                          <w:lang w:val="es-ES_tradnl"/>
                        </w:rPr>
                      </w:pPr>
                    </w:p>
                    <w:p w:rsidR="0090055B" w:rsidRPr="00AD6AF2" w:rsidRDefault="0090055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573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573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573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5731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p w:rsidR="00957318" w:rsidRDefault="00957318" w:rsidP="00D62DD9">
      <w:pPr>
        <w:rPr>
          <w:rFonts w:asciiTheme="minorHAnsi" w:hAnsiTheme="minorHAnsi" w:cstheme="minorHAnsi"/>
          <w:sz w:val="22"/>
          <w:szCs w:val="22"/>
        </w:rPr>
      </w:pPr>
    </w:p>
    <w:p w:rsidR="00957318" w:rsidRDefault="00957318" w:rsidP="00D62DD9">
      <w:pPr>
        <w:rPr>
          <w:rFonts w:asciiTheme="minorHAnsi" w:hAnsiTheme="minorHAnsi" w:cstheme="minorHAnsi"/>
          <w:sz w:val="22"/>
          <w:szCs w:val="22"/>
        </w:rPr>
      </w:pPr>
    </w:p>
    <w:p w:rsidR="00957318" w:rsidRDefault="00957318" w:rsidP="00D62DD9">
      <w:pPr>
        <w:rPr>
          <w:rFonts w:asciiTheme="minorHAnsi" w:hAnsiTheme="minorHAnsi" w:cstheme="minorHAnsi"/>
          <w:sz w:val="22"/>
          <w:szCs w:val="22"/>
        </w:rPr>
      </w:pPr>
    </w:p>
    <w:p w:rsidR="00957318" w:rsidRDefault="00957318"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957318"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957318"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132391" w:rsidRDefault="00855E15" w:rsidP="0013239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957318"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957318">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1B5615" w:rsidRDefault="00957318" w:rsidP="00855E15">
            <w:pPr>
              <w:jc w:val="both"/>
              <w:rPr>
                <w:rFonts w:asciiTheme="minorHAnsi" w:hAnsiTheme="minorHAnsi" w:cstheme="minorHAnsi"/>
                <w:color w:val="FF0000"/>
                <w:sz w:val="22"/>
                <w:szCs w:val="22"/>
              </w:rPr>
            </w:pPr>
            <w:r>
              <w:rPr>
                <w:rFonts w:ascii="Calibri" w:hAnsi="Calibri" w:cs="Arial"/>
                <w:i/>
                <w:color w:val="FF0000"/>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957318" w:rsidRPr="00957318" w:rsidTr="000E1D5D">
        <w:trPr>
          <w:trHeight w:val="370"/>
        </w:trPr>
        <w:tc>
          <w:tcPr>
            <w:tcW w:w="433" w:type="dxa"/>
            <w:vAlign w:val="center"/>
          </w:tcPr>
          <w:p w:rsidR="00957318" w:rsidRPr="00552079" w:rsidRDefault="00957318" w:rsidP="0095731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57318" w:rsidRPr="00552079" w:rsidRDefault="00957318" w:rsidP="0095731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957318" w:rsidRPr="00552079" w:rsidRDefault="00957318" w:rsidP="00957318">
            <w:pPr>
              <w:rPr>
                <w:rFonts w:asciiTheme="minorHAnsi" w:hAnsiTheme="minorHAnsi" w:cstheme="minorHAnsi"/>
                <w:sz w:val="22"/>
                <w:szCs w:val="22"/>
              </w:rPr>
            </w:pPr>
            <w:r w:rsidRPr="00552079">
              <w:rPr>
                <w:rFonts w:asciiTheme="minorHAnsi" w:hAnsiTheme="minorHAnsi" w:cstheme="minorHAnsi"/>
                <w:sz w:val="22"/>
                <w:szCs w:val="22"/>
              </w:rPr>
              <w:t>Fecha:</w:t>
            </w:r>
          </w:p>
          <w:p w:rsidR="00957318" w:rsidRPr="00552079" w:rsidRDefault="0090055B" w:rsidP="00957318">
            <w:pPr>
              <w:rPr>
                <w:rFonts w:asciiTheme="minorHAnsi" w:hAnsiTheme="minorHAnsi" w:cstheme="minorHAnsi"/>
                <w:sz w:val="22"/>
                <w:szCs w:val="22"/>
              </w:rPr>
            </w:pPr>
            <w:r>
              <w:rPr>
                <w:rFonts w:asciiTheme="minorHAnsi" w:hAnsiTheme="minorHAnsi" w:cstheme="minorHAnsi"/>
                <w:sz w:val="22"/>
                <w:szCs w:val="22"/>
              </w:rPr>
              <w:t>19</w:t>
            </w:r>
            <w:r w:rsidR="00957318">
              <w:rPr>
                <w:rFonts w:asciiTheme="minorHAnsi" w:hAnsiTheme="minorHAnsi" w:cstheme="minorHAnsi"/>
                <w:sz w:val="22"/>
                <w:szCs w:val="22"/>
              </w:rPr>
              <w:t>/03/2018</w:t>
            </w:r>
          </w:p>
        </w:tc>
        <w:tc>
          <w:tcPr>
            <w:tcW w:w="1528" w:type="dxa"/>
            <w:vAlign w:val="center"/>
          </w:tcPr>
          <w:p w:rsidR="00957318" w:rsidRPr="00552079" w:rsidRDefault="00957318" w:rsidP="0095731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7318" w:rsidRPr="00552079" w:rsidRDefault="00957318" w:rsidP="00957318">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957318" w:rsidRPr="00957318" w:rsidRDefault="00957318" w:rsidP="00957318">
            <w:pPr>
              <w:rPr>
                <w:rFonts w:asciiTheme="minorHAnsi" w:hAnsiTheme="minorHAnsi" w:cstheme="minorHAnsi"/>
                <w:sz w:val="16"/>
                <w:lang w:val="es-BO"/>
              </w:rPr>
            </w:pPr>
            <w:r w:rsidRPr="00957318">
              <w:rPr>
                <w:rFonts w:asciiTheme="minorHAnsi" w:hAnsiTheme="minorHAnsi" w:cstheme="minorHAnsi"/>
                <w:sz w:val="16"/>
              </w:rPr>
              <w:t xml:space="preserve">Calle Bueno N° 185 Edificio YPFB, </w:t>
            </w:r>
          </w:p>
          <w:p w:rsidR="00957318" w:rsidRPr="00957318" w:rsidRDefault="00957318" w:rsidP="00957318">
            <w:pPr>
              <w:rPr>
                <w:rFonts w:asciiTheme="minorHAnsi" w:hAnsiTheme="minorHAnsi" w:cstheme="minorHAnsi"/>
                <w:sz w:val="16"/>
              </w:rPr>
            </w:pPr>
            <w:r w:rsidRPr="00957318">
              <w:rPr>
                <w:rFonts w:asciiTheme="minorHAnsi" w:hAnsiTheme="minorHAnsi" w:cstheme="minorHAnsi"/>
                <w:sz w:val="16"/>
              </w:rPr>
              <w:t>La Paz –Bolivia</w:t>
            </w:r>
          </w:p>
          <w:p w:rsidR="00957318" w:rsidRPr="00957318" w:rsidRDefault="00957318" w:rsidP="00957318">
            <w:pPr>
              <w:rPr>
                <w:rFonts w:asciiTheme="minorHAnsi" w:hAnsiTheme="minorHAnsi" w:cstheme="minorHAnsi"/>
                <w:b/>
                <w:color w:val="FF0000"/>
                <w:sz w:val="16"/>
                <w:szCs w:val="22"/>
              </w:rPr>
            </w:pPr>
            <w:r w:rsidRPr="00957318">
              <w:rPr>
                <w:rFonts w:asciiTheme="minorHAnsi" w:hAnsiTheme="minorHAnsi" w:cstheme="minorHAnsi"/>
                <w:b/>
                <w:sz w:val="16"/>
              </w:rPr>
              <w:t>Lic. Jose Luis Copa L.</w:t>
            </w:r>
            <w:r>
              <w:rPr>
                <w:rFonts w:asciiTheme="minorHAnsi" w:hAnsiTheme="minorHAnsi" w:cstheme="minorHAnsi"/>
                <w:b/>
                <w:sz w:val="16"/>
              </w:rPr>
              <w:t xml:space="preserve"> </w:t>
            </w:r>
            <w:proofErr w:type="spellStart"/>
            <w:r w:rsidRPr="00957318">
              <w:rPr>
                <w:rFonts w:asciiTheme="minorHAnsi" w:hAnsiTheme="minorHAnsi" w:cstheme="minorHAnsi"/>
                <w:b/>
                <w:sz w:val="16"/>
              </w:rPr>
              <w:t>Int</w:t>
            </w:r>
            <w:proofErr w:type="spellEnd"/>
            <w:r w:rsidRPr="00957318">
              <w:rPr>
                <w:rFonts w:asciiTheme="minorHAnsi" w:hAnsiTheme="minorHAnsi" w:cstheme="minorHAnsi"/>
                <w:b/>
                <w:sz w:val="16"/>
              </w:rPr>
              <w:t>. 1142 y 1123</w:t>
            </w:r>
          </w:p>
        </w:tc>
      </w:tr>
      <w:tr w:rsidR="00957318" w:rsidRPr="00957318" w:rsidTr="000E1D5D">
        <w:trPr>
          <w:trHeight w:val="214"/>
        </w:trPr>
        <w:tc>
          <w:tcPr>
            <w:tcW w:w="433" w:type="dxa"/>
            <w:vAlign w:val="center"/>
          </w:tcPr>
          <w:p w:rsidR="00957318" w:rsidRPr="00552079" w:rsidRDefault="00957318" w:rsidP="00957318">
            <w:pPr>
              <w:jc w:val="center"/>
              <w:rPr>
                <w:rFonts w:asciiTheme="minorHAnsi" w:hAnsiTheme="minorHAnsi" w:cstheme="minorHAnsi"/>
                <w:sz w:val="22"/>
                <w:szCs w:val="22"/>
              </w:rPr>
            </w:pPr>
          </w:p>
        </w:tc>
        <w:tc>
          <w:tcPr>
            <w:tcW w:w="3106" w:type="dxa"/>
            <w:vAlign w:val="center"/>
          </w:tcPr>
          <w:p w:rsidR="00957318" w:rsidRPr="00552079" w:rsidRDefault="00957318" w:rsidP="00957318">
            <w:pPr>
              <w:rPr>
                <w:rFonts w:asciiTheme="minorHAnsi" w:hAnsiTheme="minorHAnsi" w:cstheme="minorHAnsi"/>
                <w:sz w:val="22"/>
                <w:szCs w:val="22"/>
              </w:rPr>
            </w:pPr>
          </w:p>
        </w:tc>
        <w:tc>
          <w:tcPr>
            <w:tcW w:w="2921" w:type="dxa"/>
            <w:gridSpan w:val="3"/>
            <w:vAlign w:val="center"/>
          </w:tcPr>
          <w:p w:rsidR="00957318" w:rsidRPr="00552079" w:rsidRDefault="00957318" w:rsidP="00957318">
            <w:pPr>
              <w:jc w:val="center"/>
              <w:rPr>
                <w:rFonts w:asciiTheme="minorHAnsi" w:hAnsiTheme="minorHAnsi" w:cstheme="minorHAnsi"/>
                <w:sz w:val="22"/>
                <w:szCs w:val="22"/>
              </w:rPr>
            </w:pPr>
          </w:p>
        </w:tc>
        <w:tc>
          <w:tcPr>
            <w:tcW w:w="3534" w:type="dxa"/>
          </w:tcPr>
          <w:p w:rsidR="00957318" w:rsidRPr="00957318" w:rsidRDefault="00957318" w:rsidP="00957318">
            <w:pPr>
              <w:jc w:val="both"/>
              <w:rPr>
                <w:rFonts w:asciiTheme="minorHAnsi" w:hAnsiTheme="minorHAnsi" w:cstheme="minorHAnsi"/>
                <w:color w:val="FF0000"/>
                <w:sz w:val="16"/>
                <w:szCs w:val="22"/>
              </w:rPr>
            </w:pPr>
          </w:p>
        </w:tc>
      </w:tr>
      <w:tr w:rsidR="00957318" w:rsidRPr="00957318" w:rsidTr="000E1D5D">
        <w:trPr>
          <w:trHeight w:val="416"/>
        </w:trPr>
        <w:tc>
          <w:tcPr>
            <w:tcW w:w="433" w:type="dxa"/>
            <w:vAlign w:val="center"/>
          </w:tcPr>
          <w:p w:rsidR="00957318" w:rsidRPr="00552079" w:rsidRDefault="00957318" w:rsidP="0095731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57318" w:rsidRPr="00552079" w:rsidRDefault="00957318" w:rsidP="0095731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957318" w:rsidRPr="00552079" w:rsidRDefault="00957318" w:rsidP="00957318">
            <w:pPr>
              <w:rPr>
                <w:rFonts w:asciiTheme="minorHAnsi" w:hAnsiTheme="minorHAnsi" w:cstheme="minorHAnsi"/>
                <w:sz w:val="22"/>
                <w:szCs w:val="22"/>
              </w:rPr>
            </w:pPr>
            <w:r w:rsidRPr="00552079">
              <w:rPr>
                <w:rFonts w:asciiTheme="minorHAnsi" w:hAnsiTheme="minorHAnsi" w:cstheme="minorHAnsi"/>
                <w:sz w:val="22"/>
                <w:szCs w:val="22"/>
              </w:rPr>
              <w:t>Fecha:</w:t>
            </w:r>
          </w:p>
          <w:p w:rsidR="00957318" w:rsidRPr="00552079" w:rsidRDefault="00957318" w:rsidP="0090055B">
            <w:pPr>
              <w:rPr>
                <w:rFonts w:asciiTheme="minorHAnsi" w:hAnsiTheme="minorHAnsi" w:cstheme="minorHAnsi"/>
                <w:sz w:val="22"/>
                <w:szCs w:val="22"/>
              </w:rPr>
            </w:pPr>
            <w:r>
              <w:rPr>
                <w:rFonts w:asciiTheme="minorHAnsi" w:hAnsiTheme="minorHAnsi" w:cstheme="minorHAnsi"/>
                <w:sz w:val="22"/>
                <w:szCs w:val="22"/>
              </w:rPr>
              <w:t>1</w:t>
            </w:r>
            <w:r w:rsidR="0090055B">
              <w:rPr>
                <w:rFonts w:asciiTheme="minorHAnsi" w:hAnsiTheme="minorHAnsi" w:cstheme="minorHAnsi"/>
                <w:sz w:val="22"/>
                <w:szCs w:val="22"/>
              </w:rPr>
              <w:t>9</w:t>
            </w:r>
            <w:r>
              <w:rPr>
                <w:rFonts w:asciiTheme="minorHAnsi" w:hAnsiTheme="minorHAnsi" w:cstheme="minorHAnsi"/>
                <w:sz w:val="22"/>
                <w:szCs w:val="22"/>
              </w:rPr>
              <w:t>/03/2018</w:t>
            </w:r>
          </w:p>
        </w:tc>
        <w:tc>
          <w:tcPr>
            <w:tcW w:w="1576" w:type="dxa"/>
            <w:gridSpan w:val="2"/>
            <w:vAlign w:val="center"/>
          </w:tcPr>
          <w:p w:rsidR="00957318" w:rsidRPr="00552079" w:rsidRDefault="00957318" w:rsidP="009573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7318" w:rsidRPr="00552079" w:rsidRDefault="00957318" w:rsidP="00957318">
            <w:pPr>
              <w:jc w:val="center"/>
              <w:rPr>
                <w:rFonts w:asciiTheme="minorHAnsi" w:hAnsiTheme="minorHAnsi" w:cstheme="minorHAnsi"/>
                <w:sz w:val="22"/>
                <w:szCs w:val="22"/>
              </w:rPr>
            </w:pPr>
            <w:r>
              <w:rPr>
                <w:rFonts w:asciiTheme="minorHAnsi" w:hAnsiTheme="minorHAnsi" w:cstheme="minorHAnsi"/>
                <w:sz w:val="22"/>
                <w:szCs w:val="22"/>
              </w:rPr>
              <w:t>10:15</w:t>
            </w:r>
          </w:p>
        </w:tc>
        <w:tc>
          <w:tcPr>
            <w:tcW w:w="3534" w:type="dxa"/>
            <w:vAlign w:val="center"/>
          </w:tcPr>
          <w:p w:rsidR="00957318" w:rsidRPr="00957318" w:rsidRDefault="00957318" w:rsidP="00957318">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957318" w:rsidRPr="00957318" w:rsidRDefault="00957318" w:rsidP="00957318">
            <w:pPr>
              <w:rPr>
                <w:rFonts w:asciiTheme="minorHAnsi" w:hAnsiTheme="minorHAnsi" w:cstheme="minorHAnsi"/>
                <w:color w:val="FF0000"/>
                <w:sz w:val="16"/>
                <w:szCs w:val="22"/>
                <w:lang w:val="es-BO"/>
              </w:rPr>
            </w:pPr>
            <w:r w:rsidRPr="00957318">
              <w:rPr>
                <w:rFonts w:ascii="Calibri" w:hAnsi="Calibri" w:cs="Arial"/>
                <w:sz w:val="16"/>
                <w:szCs w:val="22"/>
              </w:rPr>
              <w:t>La Paz – Bolivia.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957318" w:rsidP="0090055B">
            <w:pPr>
              <w:jc w:val="both"/>
              <w:rPr>
                <w:rFonts w:asciiTheme="minorHAnsi" w:hAnsiTheme="minorHAnsi" w:cstheme="minorHAnsi"/>
                <w:szCs w:val="22"/>
              </w:rPr>
            </w:pPr>
            <w:r>
              <w:rPr>
                <w:rFonts w:asciiTheme="minorHAnsi" w:hAnsiTheme="minorHAnsi" w:cstheme="minorHAnsi"/>
                <w:i/>
                <w:color w:val="FF0000"/>
                <w:szCs w:val="22"/>
              </w:rPr>
              <w:t>0</w:t>
            </w:r>
            <w:r w:rsidR="0090055B">
              <w:rPr>
                <w:rFonts w:asciiTheme="minorHAnsi" w:hAnsiTheme="minorHAnsi" w:cstheme="minorHAnsi"/>
                <w:i/>
                <w:color w:val="FF0000"/>
                <w:szCs w:val="22"/>
              </w:rPr>
              <w:t>9</w:t>
            </w:r>
            <w:r>
              <w:rPr>
                <w:rFonts w:asciiTheme="minorHAnsi" w:hAnsiTheme="minorHAnsi" w:cstheme="minorHAnsi"/>
                <w:i/>
                <w:color w:val="FF0000"/>
                <w:szCs w:val="22"/>
              </w:rPr>
              <w:t>/04/2018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90055B" w:rsidP="00413F49">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23</w:t>
            </w:r>
            <w:r w:rsidR="00957318">
              <w:rPr>
                <w:rFonts w:asciiTheme="minorHAnsi" w:hAnsiTheme="minorHAnsi" w:cstheme="minorHAnsi"/>
                <w:i/>
                <w:color w:val="FF0000"/>
                <w:szCs w:val="22"/>
              </w:rPr>
              <w:t>/04/2018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E2190" w:rsidRDefault="00DE2190" w:rsidP="00D62DD9">
      <w:pPr>
        <w:rPr>
          <w:rFonts w:asciiTheme="minorHAnsi" w:hAnsiTheme="minorHAnsi" w:cstheme="minorHAnsi"/>
          <w:sz w:val="22"/>
          <w:szCs w:val="22"/>
        </w:rPr>
      </w:pPr>
    </w:p>
    <w:p w:rsidR="00DE2190" w:rsidRDefault="00DE2190" w:rsidP="00D62DD9">
      <w:pPr>
        <w:rPr>
          <w:rFonts w:asciiTheme="minorHAnsi" w:hAnsiTheme="minorHAnsi" w:cstheme="minorHAnsi"/>
          <w:sz w:val="22"/>
          <w:szCs w:val="22"/>
        </w:rPr>
      </w:pPr>
    </w:p>
    <w:p w:rsidR="00DE2190" w:rsidRDefault="00DE2190" w:rsidP="00D62DD9">
      <w:pPr>
        <w:rPr>
          <w:rFonts w:asciiTheme="minorHAnsi" w:hAnsiTheme="minorHAnsi" w:cstheme="minorHAnsi"/>
          <w:sz w:val="22"/>
          <w:szCs w:val="22"/>
        </w:rPr>
      </w:pPr>
    </w:p>
    <w:p w:rsidR="00DE2190" w:rsidRDefault="00DE2190" w:rsidP="00D62DD9">
      <w:pPr>
        <w:rPr>
          <w:rFonts w:asciiTheme="minorHAnsi" w:hAnsiTheme="minorHAnsi" w:cstheme="minorHAnsi"/>
          <w:sz w:val="22"/>
          <w:szCs w:val="22"/>
        </w:rPr>
      </w:pPr>
    </w:p>
    <w:tbl>
      <w:tblPr>
        <w:tblW w:w="9923" w:type="dxa"/>
        <w:jc w:val="center"/>
        <w:tblCellMar>
          <w:left w:w="70" w:type="dxa"/>
          <w:right w:w="70" w:type="dxa"/>
        </w:tblCellMar>
        <w:tblLook w:val="04A0" w:firstRow="1" w:lastRow="0" w:firstColumn="1" w:lastColumn="0" w:noHBand="0" w:noVBand="1"/>
      </w:tblPr>
      <w:tblGrid>
        <w:gridCol w:w="605"/>
        <w:gridCol w:w="3414"/>
        <w:gridCol w:w="1300"/>
        <w:gridCol w:w="1217"/>
        <w:gridCol w:w="1449"/>
        <w:gridCol w:w="1938"/>
      </w:tblGrid>
      <w:tr w:rsidR="00103622" w:rsidRPr="006F470A" w:rsidTr="00DE2190">
        <w:trPr>
          <w:trHeight w:val="817"/>
          <w:jc w:val="center"/>
        </w:trPr>
        <w:tc>
          <w:tcPr>
            <w:tcW w:w="992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957318" w:rsidP="00B72684">
            <w:pPr>
              <w:ind w:left="705"/>
              <w:jc w:val="center"/>
              <w:rPr>
                <w:rFonts w:asciiTheme="minorHAnsi" w:hAnsiTheme="minorHAnsi" w:cstheme="minorHAnsi"/>
                <w:b/>
                <w:bCs/>
                <w:i/>
                <w:color w:val="FF0000"/>
                <w:sz w:val="16"/>
                <w:szCs w:val="16"/>
                <w:lang w:val="es-BO" w:eastAsia="es-BO"/>
              </w:rPr>
            </w:pPr>
            <w:r w:rsidRPr="00957318">
              <w:rPr>
                <w:rFonts w:asciiTheme="minorHAnsi" w:hAnsiTheme="minorHAnsi" w:cstheme="minorHAnsi"/>
                <w:b/>
                <w:i/>
                <w:color w:val="FF0000"/>
                <w:szCs w:val="16"/>
              </w:rPr>
              <w:t>“EN BOLIVIANOS”</w:t>
            </w:r>
          </w:p>
        </w:tc>
      </w:tr>
      <w:tr w:rsidR="002E3633" w:rsidRPr="006F470A" w:rsidTr="0090055B">
        <w:trPr>
          <w:trHeight w:val="967"/>
          <w:jc w:val="center"/>
        </w:trPr>
        <w:tc>
          <w:tcPr>
            <w:tcW w:w="60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1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1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4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3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DE2190" w:rsidRPr="006F470A" w:rsidTr="0090055B">
        <w:trPr>
          <w:trHeight w:val="604"/>
          <w:jc w:val="center"/>
        </w:trPr>
        <w:tc>
          <w:tcPr>
            <w:tcW w:w="605" w:type="dxa"/>
            <w:tcBorders>
              <w:top w:val="nil"/>
              <w:left w:val="single" w:sz="8" w:space="0" w:color="auto"/>
              <w:bottom w:val="single" w:sz="8" w:space="0" w:color="auto"/>
              <w:right w:val="single" w:sz="8" w:space="0" w:color="auto"/>
            </w:tcBorders>
            <w:shd w:val="clear" w:color="auto" w:fill="auto"/>
            <w:noWrap/>
            <w:vAlign w:val="center"/>
          </w:tcPr>
          <w:p w:rsidR="00DE2190" w:rsidRPr="006F470A" w:rsidRDefault="00DE2190" w:rsidP="00DE219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14" w:type="dxa"/>
            <w:tcBorders>
              <w:top w:val="nil"/>
              <w:left w:val="nil"/>
              <w:bottom w:val="single" w:sz="8" w:space="0" w:color="auto"/>
              <w:right w:val="single" w:sz="8" w:space="0" w:color="auto"/>
            </w:tcBorders>
            <w:shd w:val="clear" w:color="000000" w:fill="FFFFFF"/>
            <w:vAlign w:val="center"/>
          </w:tcPr>
          <w:p w:rsidR="00DE2190" w:rsidRPr="00B007C1" w:rsidRDefault="0090055B" w:rsidP="00DE2190">
            <w:pPr>
              <w:rPr>
                <w:rFonts w:asciiTheme="minorHAnsi" w:hAnsiTheme="minorHAnsi" w:cstheme="minorHAnsi"/>
                <w:color w:val="000000"/>
                <w:sz w:val="18"/>
                <w:lang w:val="es-BO" w:eastAsia="es-BO"/>
              </w:rPr>
            </w:pPr>
            <w:r w:rsidRPr="00B007C1">
              <w:rPr>
                <w:rFonts w:asciiTheme="minorHAnsi" w:hAnsiTheme="minorHAnsi" w:cstheme="minorHAnsi"/>
                <w:sz w:val="18"/>
                <w:szCs w:val="18"/>
              </w:rPr>
              <w:t>CONTADOR VOLUMÉTRICO PARA DESPACHO DE COMBUSTIBLES LÍQUIDOS (METER), CON CORRECTOR DE TEMPERATURA (ATG)</w:t>
            </w:r>
          </w:p>
        </w:tc>
        <w:tc>
          <w:tcPr>
            <w:tcW w:w="1300" w:type="dxa"/>
            <w:tcBorders>
              <w:top w:val="nil"/>
              <w:left w:val="nil"/>
              <w:bottom w:val="single" w:sz="8" w:space="0" w:color="auto"/>
              <w:right w:val="single" w:sz="4" w:space="0" w:color="auto"/>
            </w:tcBorders>
            <w:shd w:val="clear" w:color="auto" w:fill="auto"/>
            <w:noWrap/>
            <w:vAlign w:val="center"/>
          </w:tcPr>
          <w:p w:rsidR="00DE2190" w:rsidRPr="00B007C1" w:rsidRDefault="0090055B" w:rsidP="00DE2190">
            <w:pPr>
              <w:jc w:val="center"/>
              <w:rPr>
                <w:rFonts w:asciiTheme="minorHAnsi" w:hAnsiTheme="minorHAnsi" w:cstheme="minorHAnsi"/>
                <w:color w:val="000000"/>
                <w:sz w:val="18"/>
                <w:lang w:val="es-BO" w:eastAsia="es-BO"/>
              </w:rPr>
            </w:pPr>
            <w:r w:rsidRPr="00B007C1">
              <w:rPr>
                <w:rFonts w:ascii="Calibri" w:hAnsi="Calibri" w:cs="Calibri"/>
                <w:bCs/>
                <w:sz w:val="18"/>
                <w:szCs w:val="22"/>
                <w:lang w:val="es-BO"/>
              </w:rPr>
              <w:t>EQUIPO</w:t>
            </w:r>
          </w:p>
        </w:tc>
        <w:tc>
          <w:tcPr>
            <w:tcW w:w="1217" w:type="dxa"/>
            <w:tcBorders>
              <w:top w:val="nil"/>
              <w:left w:val="single" w:sz="4" w:space="0" w:color="auto"/>
              <w:bottom w:val="single" w:sz="8" w:space="0" w:color="auto"/>
              <w:right w:val="single" w:sz="8" w:space="0" w:color="auto"/>
            </w:tcBorders>
            <w:shd w:val="clear" w:color="auto" w:fill="auto"/>
            <w:vAlign w:val="center"/>
          </w:tcPr>
          <w:p w:rsidR="00DE2190" w:rsidRPr="00B007C1" w:rsidRDefault="0090055B" w:rsidP="00DE2190">
            <w:pPr>
              <w:jc w:val="center"/>
              <w:rPr>
                <w:rFonts w:asciiTheme="minorHAnsi" w:hAnsiTheme="minorHAnsi" w:cstheme="minorHAnsi"/>
                <w:color w:val="000000"/>
                <w:sz w:val="18"/>
                <w:lang w:val="es-BO" w:eastAsia="es-BO"/>
              </w:rPr>
            </w:pPr>
            <w:r w:rsidRPr="00B007C1">
              <w:rPr>
                <w:rFonts w:asciiTheme="minorHAnsi" w:hAnsiTheme="minorHAnsi" w:cstheme="minorHAnsi"/>
                <w:color w:val="000000"/>
                <w:sz w:val="18"/>
                <w:lang w:val="es-BO" w:eastAsia="es-BO"/>
              </w:rPr>
              <w:t>4</w:t>
            </w:r>
          </w:p>
        </w:tc>
        <w:tc>
          <w:tcPr>
            <w:tcW w:w="1449" w:type="dxa"/>
            <w:tcBorders>
              <w:top w:val="nil"/>
              <w:left w:val="nil"/>
              <w:bottom w:val="single" w:sz="8" w:space="0" w:color="auto"/>
              <w:right w:val="single" w:sz="8" w:space="0" w:color="auto"/>
            </w:tcBorders>
            <w:shd w:val="clear" w:color="auto" w:fill="auto"/>
            <w:vAlign w:val="center"/>
          </w:tcPr>
          <w:p w:rsidR="00DE2190" w:rsidRPr="00B007C1" w:rsidRDefault="0090055B" w:rsidP="00DE2190">
            <w:pPr>
              <w:jc w:val="center"/>
              <w:rPr>
                <w:rFonts w:asciiTheme="minorHAnsi" w:hAnsiTheme="minorHAnsi" w:cstheme="minorHAnsi"/>
                <w:color w:val="000000"/>
                <w:sz w:val="18"/>
                <w:lang w:val="es-BO" w:eastAsia="es-BO"/>
              </w:rPr>
            </w:pPr>
            <w:r w:rsidRPr="00B007C1">
              <w:rPr>
                <w:rFonts w:asciiTheme="minorHAnsi" w:hAnsiTheme="minorHAnsi" w:cstheme="minorHAnsi"/>
                <w:color w:val="000000"/>
                <w:sz w:val="18"/>
                <w:lang w:val="es-BO" w:eastAsia="es-BO"/>
              </w:rPr>
              <w:t>140.000,00</w:t>
            </w:r>
          </w:p>
        </w:tc>
        <w:tc>
          <w:tcPr>
            <w:tcW w:w="1938" w:type="dxa"/>
            <w:tcBorders>
              <w:top w:val="nil"/>
              <w:left w:val="nil"/>
              <w:bottom w:val="single" w:sz="8" w:space="0" w:color="auto"/>
              <w:right w:val="single" w:sz="8" w:space="0" w:color="auto"/>
            </w:tcBorders>
            <w:shd w:val="clear" w:color="auto" w:fill="auto"/>
            <w:noWrap/>
            <w:vAlign w:val="center"/>
          </w:tcPr>
          <w:p w:rsidR="00DE2190" w:rsidRPr="00B007C1" w:rsidRDefault="0090055B" w:rsidP="00DE2190">
            <w:pPr>
              <w:jc w:val="center"/>
              <w:rPr>
                <w:rFonts w:asciiTheme="minorHAnsi" w:hAnsiTheme="minorHAnsi" w:cstheme="minorHAnsi"/>
                <w:color w:val="000000"/>
                <w:sz w:val="18"/>
                <w:lang w:val="es-BO" w:eastAsia="es-BO"/>
              </w:rPr>
            </w:pPr>
            <w:r w:rsidRPr="00B007C1">
              <w:rPr>
                <w:rFonts w:asciiTheme="minorHAnsi" w:hAnsiTheme="minorHAnsi" w:cstheme="minorHAnsi"/>
                <w:color w:val="000000"/>
                <w:sz w:val="18"/>
                <w:lang w:val="es-BO" w:eastAsia="es-BO"/>
              </w:rPr>
              <w:t>560.000,00</w:t>
            </w:r>
          </w:p>
        </w:tc>
      </w:tr>
      <w:tr w:rsidR="00DE2190" w:rsidRPr="006F470A" w:rsidTr="00DE2190">
        <w:trPr>
          <w:trHeight w:val="604"/>
          <w:jc w:val="center"/>
        </w:trPr>
        <w:tc>
          <w:tcPr>
            <w:tcW w:w="798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E2190" w:rsidRPr="006F470A" w:rsidRDefault="00DE2190" w:rsidP="00DE2190">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38" w:type="dxa"/>
            <w:tcBorders>
              <w:top w:val="nil"/>
              <w:left w:val="nil"/>
              <w:bottom w:val="single" w:sz="8" w:space="0" w:color="auto"/>
              <w:right w:val="single" w:sz="8" w:space="0" w:color="auto"/>
            </w:tcBorders>
            <w:shd w:val="clear" w:color="auto" w:fill="auto"/>
            <w:noWrap/>
            <w:vAlign w:val="center"/>
            <w:hideMark/>
          </w:tcPr>
          <w:p w:rsidR="00DE2190" w:rsidRPr="00B007C1" w:rsidRDefault="0090055B" w:rsidP="00DE2190">
            <w:pPr>
              <w:jc w:val="center"/>
              <w:rPr>
                <w:rFonts w:asciiTheme="minorHAnsi" w:hAnsiTheme="minorHAnsi" w:cstheme="minorHAnsi"/>
                <w:b/>
                <w:color w:val="000000"/>
                <w:sz w:val="18"/>
                <w:lang w:val="es-BO" w:eastAsia="es-BO"/>
              </w:rPr>
            </w:pPr>
            <w:r w:rsidRPr="00B007C1">
              <w:rPr>
                <w:rFonts w:asciiTheme="minorHAnsi" w:hAnsiTheme="minorHAnsi" w:cstheme="minorHAnsi"/>
                <w:b/>
                <w:color w:val="000000"/>
                <w:sz w:val="18"/>
                <w:lang w:val="es-BO" w:eastAsia="es-BO"/>
              </w:rPr>
              <w:t>560.000,00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132391" w:rsidRDefault="00132391"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90055B" w:rsidRDefault="0090055B" w:rsidP="00B37050">
      <w:pPr>
        <w:jc w:val="center"/>
        <w:rPr>
          <w:rFonts w:asciiTheme="minorHAnsi" w:hAnsiTheme="minorHAnsi" w:cstheme="minorHAnsi"/>
          <w:b/>
          <w:sz w:val="22"/>
          <w:szCs w:val="22"/>
        </w:rPr>
      </w:pPr>
    </w:p>
    <w:p w:rsidR="0090055B" w:rsidRDefault="0090055B" w:rsidP="00B37050">
      <w:pPr>
        <w:jc w:val="center"/>
        <w:rPr>
          <w:rFonts w:asciiTheme="minorHAnsi" w:hAnsiTheme="minorHAnsi" w:cstheme="minorHAnsi"/>
          <w:b/>
          <w:sz w:val="22"/>
          <w:szCs w:val="22"/>
        </w:rPr>
      </w:pPr>
    </w:p>
    <w:p w:rsidR="0090055B" w:rsidRDefault="0090055B" w:rsidP="00B37050">
      <w:pPr>
        <w:jc w:val="center"/>
        <w:rPr>
          <w:rFonts w:asciiTheme="minorHAnsi" w:hAnsiTheme="minorHAnsi" w:cstheme="minorHAnsi"/>
          <w:b/>
          <w:sz w:val="22"/>
          <w:szCs w:val="22"/>
        </w:rPr>
      </w:pPr>
    </w:p>
    <w:p w:rsidR="0090055B" w:rsidRDefault="0090055B" w:rsidP="00B37050">
      <w:pPr>
        <w:jc w:val="center"/>
        <w:rPr>
          <w:rFonts w:asciiTheme="minorHAnsi" w:hAnsiTheme="minorHAnsi" w:cstheme="minorHAnsi"/>
          <w:b/>
          <w:sz w:val="22"/>
          <w:szCs w:val="22"/>
        </w:rPr>
      </w:pPr>
    </w:p>
    <w:p w:rsidR="0090055B" w:rsidRDefault="0090055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517568">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517568">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517568">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517568">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517568">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17568">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517568">
      <w:pPr>
        <w:pStyle w:val="Sinespaciado4"/>
        <w:numPr>
          <w:ilvl w:val="0"/>
          <w:numId w:val="28"/>
        </w:numPr>
        <w:ind w:left="851"/>
        <w:jc w:val="both"/>
      </w:pPr>
      <w:r w:rsidRPr="006F470A">
        <w:t>Que tengan sentencia ejecutoriada, con impedimento para ejercer el comercio.</w:t>
      </w:r>
    </w:p>
    <w:p w:rsidR="006A773C" w:rsidRPr="006F470A" w:rsidRDefault="006A773C" w:rsidP="00517568">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17568">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17568">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17568">
      <w:pPr>
        <w:pStyle w:val="Sinespaciado4"/>
        <w:numPr>
          <w:ilvl w:val="0"/>
          <w:numId w:val="28"/>
        </w:numPr>
        <w:ind w:left="851"/>
        <w:jc w:val="both"/>
      </w:pPr>
      <w:r w:rsidRPr="006F470A">
        <w:t>Que hubiesen declarado su disolución o quiebra.</w:t>
      </w:r>
    </w:p>
    <w:p w:rsidR="006A773C" w:rsidRPr="006F470A" w:rsidRDefault="006A773C" w:rsidP="00517568">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17568">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17568">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17568">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17568">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17568">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1756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17568">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17568">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17568">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17568">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17568">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17568">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517568">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517568">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17568">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17568">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17568">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1756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1756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1756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17568">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17568">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1756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1756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1756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FE7731" w:rsidRDefault="00FE7731" w:rsidP="001C15EE">
      <w:pPr>
        <w:pStyle w:val="Prrafodelista"/>
        <w:ind w:left="426"/>
        <w:jc w:val="both"/>
        <w:rPr>
          <w:rFonts w:asciiTheme="minorHAnsi" w:hAnsiTheme="minorHAnsi" w:cstheme="minorHAnsi"/>
          <w:b/>
          <w:sz w:val="22"/>
          <w:szCs w:val="22"/>
          <w:lang w:val="es-ES_tradnl"/>
        </w:rPr>
      </w:pPr>
    </w:p>
    <w:p w:rsidR="00DE2190" w:rsidRPr="006F470A" w:rsidRDefault="00DE2190"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r w:rsidR="00DE2190">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17568">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17568">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17568">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1756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1756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1756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1756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17568">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517568">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17568">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17568">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1756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17568">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1756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17568">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1756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1756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517568">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17568">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17568">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17568">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17568">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17568">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17568">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1756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17568">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17568">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17568">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17568">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17568">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17568">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17568">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Genera</w:t>
      </w:r>
      <w:r w:rsidR="00DE2190">
        <w:rPr>
          <w:rFonts w:asciiTheme="minorHAnsi" w:hAnsiTheme="minorHAnsi" w:cstheme="minorHAnsi"/>
          <w:sz w:val="22"/>
          <w:szCs w:val="22"/>
        </w:rPr>
        <w:t>l y específica de la empresa.</w:t>
      </w:r>
    </w:p>
    <w:p w:rsidR="00467EA1" w:rsidRPr="00D92DC4" w:rsidRDefault="005B09A3" w:rsidP="00517568">
      <w:pPr>
        <w:pStyle w:val="Prrafodelista"/>
        <w:numPr>
          <w:ilvl w:val="0"/>
          <w:numId w:val="22"/>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ocumentos que acrediten la experiencia General y específica del personal clave</w:t>
      </w:r>
      <w:r w:rsidR="00DE2190">
        <w:rPr>
          <w:rFonts w:asciiTheme="minorHAnsi" w:hAnsiTheme="minorHAnsi" w:cstheme="minorHAnsi"/>
          <w:sz w:val="22"/>
          <w:szCs w:val="22"/>
        </w:rPr>
        <w:t>.</w:t>
      </w:r>
    </w:p>
    <w:p w:rsidR="000440BF" w:rsidRPr="000E1D5D" w:rsidRDefault="003F4611"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17568">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517568">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17568">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17568">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17568">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17568">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17568">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517568">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17568">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17568">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17568">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517568">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DB7372"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p>
    <w:p w:rsidR="00FA78A9" w:rsidRPr="006F470A" w:rsidRDefault="00FA78A9" w:rsidP="00FA78A9">
      <w:pPr>
        <w:jc w:val="center"/>
        <w:rPr>
          <w:rFonts w:asciiTheme="minorHAnsi" w:hAnsiTheme="minorHAnsi" w:cstheme="minorHAnsi"/>
          <w:b/>
          <w:sz w:val="22"/>
          <w:szCs w:val="22"/>
          <w:lang w:val="es-BO"/>
        </w:rPr>
      </w:pPr>
    </w:p>
    <w:tbl>
      <w:tblPr>
        <w:tblW w:w="97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5"/>
        <w:gridCol w:w="1852"/>
        <w:gridCol w:w="1148"/>
        <w:gridCol w:w="1415"/>
        <w:gridCol w:w="1557"/>
        <w:gridCol w:w="1699"/>
        <w:gridCol w:w="1551"/>
      </w:tblGrid>
      <w:tr w:rsidR="00FA78A9" w:rsidRPr="006F470A" w:rsidTr="0090055B">
        <w:trPr>
          <w:trHeight w:val="563"/>
          <w:jc w:val="center"/>
        </w:trPr>
        <w:tc>
          <w:tcPr>
            <w:tcW w:w="48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69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1"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0055B" w:rsidRPr="006F470A" w:rsidTr="0090055B">
        <w:trPr>
          <w:trHeight w:val="866"/>
          <w:jc w:val="center"/>
        </w:trPr>
        <w:tc>
          <w:tcPr>
            <w:tcW w:w="48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55B" w:rsidRPr="006F470A" w:rsidRDefault="0090055B" w:rsidP="0090055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0055B" w:rsidRPr="00AC4A00" w:rsidRDefault="0090055B" w:rsidP="00AC4A00">
            <w:pPr>
              <w:jc w:val="both"/>
              <w:rPr>
                <w:rFonts w:asciiTheme="minorHAnsi" w:hAnsiTheme="minorHAnsi" w:cstheme="minorHAnsi"/>
                <w:color w:val="000000"/>
                <w:sz w:val="18"/>
                <w:lang w:val="es-BO" w:eastAsia="es-BO"/>
              </w:rPr>
            </w:pPr>
            <w:r w:rsidRPr="00AC4A00">
              <w:rPr>
                <w:rFonts w:asciiTheme="minorHAnsi" w:hAnsiTheme="minorHAnsi" w:cstheme="minorHAnsi"/>
                <w:sz w:val="18"/>
                <w:szCs w:val="18"/>
              </w:rPr>
              <w:t>CONTADOR VOLUMÉTRICO PARA DESPACHO DE COMBUSTIBLES LÍQUIDOS (METER), CON CORRECTOR DE TEMPERATURA (ATG)</w:t>
            </w:r>
          </w:p>
        </w:tc>
        <w:tc>
          <w:tcPr>
            <w:tcW w:w="1415" w:type="dxa"/>
            <w:tcBorders>
              <w:top w:val="single" w:sz="12" w:space="0" w:color="auto"/>
              <w:left w:val="single" w:sz="4" w:space="0" w:color="auto"/>
              <w:bottom w:val="single" w:sz="4" w:space="0" w:color="auto"/>
              <w:right w:val="single" w:sz="4" w:space="0" w:color="auto"/>
            </w:tcBorders>
            <w:shd w:val="clear" w:color="auto" w:fill="FFFFFF"/>
            <w:vAlign w:val="center"/>
          </w:tcPr>
          <w:p w:rsidR="0090055B" w:rsidRPr="00AC4A00" w:rsidRDefault="0090055B" w:rsidP="00AC4A00">
            <w:pPr>
              <w:jc w:val="center"/>
              <w:rPr>
                <w:rFonts w:asciiTheme="minorHAnsi" w:hAnsiTheme="minorHAnsi" w:cstheme="minorHAnsi"/>
                <w:color w:val="000000"/>
                <w:sz w:val="18"/>
                <w:lang w:val="es-BO" w:eastAsia="es-BO"/>
              </w:rPr>
            </w:pPr>
            <w:r w:rsidRPr="00AC4A00">
              <w:rPr>
                <w:rFonts w:ascii="Calibri" w:hAnsi="Calibri" w:cs="Calibri"/>
                <w:bCs/>
                <w:sz w:val="18"/>
                <w:szCs w:val="22"/>
                <w:lang w:val="es-BO"/>
              </w:rPr>
              <w:t>EQUIPO</w:t>
            </w:r>
          </w:p>
        </w:tc>
        <w:tc>
          <w:tcPr>
            <w:tcW w:w="1557" w:type="dxa"/>
            <w:tcBorders>
              <w:top w:val="single" w:sz="12" w:space="0" w:color="auto"/>
              <w:left w:val="single" w:sz="4" w:space="0" w:color="auto"/>
              <w:bottom w:val="single" w:sz="4" w:space="0" w:color="auto"/>
              <w:right w:val="single" w:sz="4" w:space="0" w:color="auto"/>
            </w:tcBorders>
            <w:shd w:val="clear" w:color="auto" w:fill="FFFFFF"/>
            <w:vAlign w:val="center"/>
          </w:tcPr>
          <w:p w:rsidR="0090055B" w:rsidRPr="00AC4A00" w:rsidRDefault="0090055B" w:rsidP="00AC4A00">
            <w:pPr>
              <w:jc w:val="center"/>
              <w:rPr>
                <w:rFonts w:asciiTheme="minorHAnsi" w:hAnsiTheme="minorHAnsi" w:cstheme="minorHAnsi"/>
                <w:color w:val="000000"/>
                <w:sz w:val="18"/>
                <w:lang w:val="es-BO" w:eastAsia="es-BO"/>
              </w:rPr>
            </w:pPr>
            <w:r w:rsidRPr="00AC4A00">
              <w:rPr>
                <w:rFonts w:asciiTheme="minorHAnsi" w:hAnsiTheme="minorHAnsi" w:cstheme="minorHAnsi"/>
                <w:color w:val="000000"/>
                <w:sz w:val="18"/>
                <w:lang w:val="es-BO" w:eastAsia="es-BO"/>
              </w:rPr>
              <w:t>4</w:t>
            </w:r>
          </w:p>
        </w:tc>
        <w:tc>
          <w:tcPr>
            <w:tcW w:w="1698" w:type="dxa"/>
            <w:tcBorders>
              <w:top w:val="single" w:sz="12" w:space="0" w:color="auto"/>
              <w:left w:val="single" w:sz="4" w:space="0" w:color="auto"/>
              <w:bottom w:val="single" w:sz="4" w:space="0" w:color="auto"/>
              <w:right w:val="single" w:sz="4" w:space="0" w:color="auto"/>
            </w:tcBorders>
            <w:shd w:val="clear" w:color="auto" w:fill="FFFFFF"/>
            <w:vAlign w:val="center"/>
          </w:tcPr>
          <w:p w:rsidR="0090055B" w:rsidRPr="006F470A" w:rsidRDefault="0090055B" w:rsidP="0090055B">
            <w:pPr>
              <w:rPr>
                <w:rFonts w:asciiTheme="minorHAnsi" w:hAnsiTheme="minorHAnsi" w:cstheme="minorHAnsi"/>
                <w:sz w:val="22"/>
                <w:szCs w:val="22"/>
                <w:lang w:val="es-BO"/>
              </w:rPr>
            </w:pPr>
          </w:p>
        </w:tc>
        <w:tc>
          <w:tcPr>
            <w:tcW w:w="1551" w:type="dxa"/>
            <w:tcBorders>
              <w:top w:val="single" w:sz="12" w:space="0" w:color="auto"/>
              <w:left w:val="single" w:sz="4" w:space="0" w:color="auto"/>
              <w:bottom w:val="single" w:sz="4" w:space="0" w:color="auto"/>
            </w:tcBorders>
            <w:shd w:val="clear" w:color="auto" w:fill="FFFFFF"/>
            <w:vAlign w:val="center"/>
          </w:tcPr>
          <w:p w:rsidR="0090055B" w:rsidRPr="006F470A" w:rsidRDefault="0090055B" w:rsidP="0090055B">
            <w:pPr>
              <w:jc w:val="center"/>
              <w:rPr>
                <w:rFonts w:asciiTheme="minorHAnsi" w:hAnsiTheme="minorHAnsi" w:cstheme="minorHAnsi"/>
                <w:sz w:val="22"/>
                <w:szCs w:val="22"/>
                <w:lang w:val="es-BO"/>
              </w:rPr>
            </w:pPr>
          </w:p>
        </w:tc>
      </w:tr>
      <w:tr w:rsidR="00FA78A9" w:rsidRPr="006F470A" w:rsidTr="0090055B">
        <w:trPr>
          <w:trHeight w:val="558"/>
          <w:jc w:val="center"/>
        </w:trPr>
        <w:tc>
          <w:tcPr>
            <w:tcW w:w="8156"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1"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90055B">
        <w:trPr>
          <w:trHeight w:val="558"/>
          <w:jc w:val="center"/>
        </w:trPr>
        <w:tc>
          <w:tcPr>
            <w:tcW w:w="2337"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7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BC4BDE" w:rsidTr="00F9669E">
        <w:trPr>
          <w:trHeight w:val="226"/>
          <w:tblHeader/>
          <w:jc w:val="center"/>
        </w:trPr>
        <w:tc>
          <w:tcPr>
            <w:tcW w:w="4663" w:type="dxa"/>
            <w:vMerge w:val="restart"/>
            <w:shd w:val="clear" w:color="auto" w:fill="D9D9D9" w:themeFill="background1" w:themeFillShade="D9"/>
            <w:vAlign w:val="center"/>
          </w:tcPr>
          <w:p w:rsidR="000221D3" w:rsidRPr="00BC4BDE" w:rsidRDefault="000221D3" w:rsidP="00F9669E">
            <w:pPr>
              <w:jc w:val="center"/>
              <w:rPr>
                <w:rFonts w:asciiTheme="minorHAnsi" w:hAnsiTheme="minorHAnsi" w:cstheme="minorHAnsi"/>
                <w:b/>
                <w:sz w:val="16"/>
                <w:szCs w:val="16"/>
              </w:rPr>
            </w:pPr>
            <w:r w:rsidRPr="00BC4BDE">
              <w:rPr>
                <w:rFonts w:asciiTheme="minorHAnsi" w:hAnsiTheme="minorHAnsi" w:cstheme="minorHAnsi"/>
                <w:b/>
                <w:sz w:val="16"/>
                <w:szCs w:val="16"/>
              </w:rPr>
              <w:t>CARACTERÍSTICAS TÉCNICAS REQUERIDAS POR YPFB</w:t>
            </w:r>
            <w:r w:rsidR="002603EB" w:rsidRPr="00BC4BDE">
              <w:rPr>
                <w:rFonts w:asciiTheme="minorHAnsi" w:hAnsiTheme="minorHAnsi" w:cstheme="minorHAnsi"/>
                <w:b/>
                <w:sz w:val="16"/>
                <w:szCs w:val="16"/>
              </w:rPr>
              <w:t xml:space="preserve"> </w:t>
            </w:r>
          </w:p>
        </w:tc>
        <w:tc>
          <w:tcPr>
            <w:tcW w:w="4799" w:type="dxa"/>
            <w:vMerge w:val="restart"/>
            <w:shd w:val="clear" w:color="auto" w:fill="D9D9D9" w:themeFill="background1" w:themeFillShade="D9"/>
            <w:vAlign w:val="center"/>
          </w:tcPr>
          <w:p w:rsidR="000221D3" w:rsidRPr="00BC4BDE" w:rsidRDefault="000221D3" w:rsidP="000221D3">
            <w:pPr>
              <w:jc w:val="center"/>
              <w:rPr>
                <w:rFonts w:asciiTheme="minorHAnsi" w:hAnsiTheme="minorHAnsi" w:cstheme="minorHAnsi"/>
                <w:b/>
                <w:sz w:val="16"/>
                <w:szCs w:val="16"/>
              </w:rPr>
            </w:pPr>
            <w:r w:rsidRPr="00BC4BDE">
              <w:rPr>
                <w:rFonts w:asciiTheme="minorHAnsi" w:hAnsiTheme="minorHAnsi" w:cstheme="minorHAnsi"/>
                <w:b/>
                <w:sz w:val="16"/>
                <w:szCs w:val="16"/>
              </w:rPr>
              <w:t xml:space="preserve"> CARACTERÍSTICAS TÉCNICAS </w:t>
            </w:r>
            <w:r w:rsidR="002603EB" w:rsidRPr="00BC4BDE">
              <w:rPr>
                <w:rFonts w:asciiTheme="minorHAnsi" w:hAnsiTheme="minorHAnsi" w:cstheme="minorHAnsi"/>
                <w:b/>
                <w:sz w:val="16"/>
                <w:szCs w:val="16"/>
              </w:rPr>
              <w:t xml:space="preserve">OFERTADAS </w:t>
            </w:r>
            <w:r w:rsidRPr="00BC4BDE">
              <w:rPr>
                <w:rFonts w:asciiTheme="minorHAnsi" w:hAnsiTheme="minorHAnsi" w:cstheme="minorHAnsi"/>
                <w:b/>
                <w:sz w:val="16"/>
                <w:szCs w:val="16"/>
              </w:rPr>
              <w:t xml:space="preserve">POR EL PROPONENTE </w:t>
            </w:r>
          </w:p>
          <w:p w:rsidR="000221D3" w:rsidRPr="00BC4BDE" w:rsidRDefault="002603EB">
            <w:pPr>
              <w:jc w:val="center"/>
              <w:rPr>
                <w:rFonts w:asciiTheme="minorHAnsi" w:hAnsiTheme="minorHAnsi" w:cstheme="minorHAnsi"/>
                <w:b/>
                <w:i/>
                <w:sz w:val="16"/>
                <w:szCs w:val="16"/>
              </w:rPr>
            </w:pPr>
            <w:r w:rsidRPr="00BC4BDE">
              <w:rPr>
                <w:rFonts w:asciiTheme="minorHAnsi" w:hAnsiTheme="minorHAnsi" w:cstheme="minorHAnsi"/>
                <w:b/>
                <w:i/>
                <w:sz w:val="16"/>
                <w:szCs w:val="16"/>
              </w:rPr>
              <w:t xml:space="preserve"> (Describir su propuesta en base a lo solicitado por </w:t>
            </w:r>
            <w:r w:rsidR="000221D3" w:rsidRPr="00BC4BDE">
              <w:rPr>
                <w:rFonts w:asciiTheme="minorHAnsi" w:hAnsiTheme="minorHAnsi" w:cstheme="minorHAnsi"/>
                <w:b/>
                <w:i/>
                <w:sz w:val="16"/>
                <w:szCs w:val="16"/>
              </w:rPr>
              <w:t>YPFB</w:t>
            </w:r>
            <w:r w:rsidRPr="00BC4BDE">
              <w:rPr>
                <w:rFonts w:asciiTheme="minorHAnsi" w:hAnsiTheme="minorHAnsi" w:cstheme="minorHAnsi"/>
                <w:b/>
                <w:i/>
                <w:sz w:val="16"/>
                <w:szCs w:val="16"/>
              </w:rPr>
              <w:t>)</w:t>
            </w:r>
          </w:p>
        </w:tc>
      </w:tr>
      <w:tr w:rsidR="000221D3" w:rsidRPr="00BC4BDE" w:rsidTr="00F9669E">
        <w:trPr>
          <w:cantSplit/>
          <w:trHeight w:val="681"/>
          <w:jc w:val="center"/>
        </w:trPr>
        <w:tc>
          <w:tcPr>
            <w:tcW w:w="4663" w:type="dxa"/>
            <w:vMerge/>
            <w:shd w:val="clear" w:color="auto" w:fill="D9D9D9" w:themeFill="background1" w:themeFillShade="D9"/>
            <w:vAlign w:val="center"/>
          </w:tcPr>
          <w:p w:rsidR="000221D3" w:rsidRPr="00BC4BDE" w:rsidRDefault="000221D3" w:rsidP="00126BEB">
            <w:pPr>
              <w:jc w:val="center"/>
              <w:rPr>
                <w:rFonts w:asciiTheme="minorHAnsi" w:hAnsiTheme="minorHAnsi" w:cstheme="minorHAnsi"/>
                <w:b/>
                <w:sz w:val="16"/>
                <w:szCs w:val="16"/>
              </w:rPr>
            </w:pPr>
          </w:p>
        </w:tc>
        <w:tc>
          <w:tcPr>
            <w:tcW w:w="4799" w:type="dxa"/>
            <w:vMerge/>
            <w:shd w:val="clear" w:color="auto" w:fill="D9D9D9" w:themeFill="background1" w:themeFillShade="D9"/>
            <w:vAlign w:val="center"/>
          </w:tcPr>
          <w:p w:rsidR="000221D3" w:rsidRPr="00BC4BDE" w:rsidRDefault="000221D3" w:rsidP="000221D3">
            <w:pPr>
              <w:jc w:val="center"/>
              <w:rPr>
                <w:rFonts w:asciiTheme="minorHAnsi" w:hAnsiTheme="minorHAnsi" w:cstheme="minorHAnsi"/>
                <w:b/>
                <w:sz w:val="16"/>
                <w:szCs w:val="16"/>
              </w:rPr>
            </w:pPr>
          </w:p>
        </w:tc>
      </w:tr>
      <w:tr w:rsidR="000221D3" w:rsidRPr="00BC4BDE" w:rsidTr="00F9669E">
        <w:trPr>
          <w:trHeight w:val="207"/>
          <w:jc w:val="center"/>
        </w:trPr>
        <w:tc>
          <w:tcPr>
            <w:tcW w:w="4663" w:type="dxa"/>
            <w:vAlign w:val="center"/>
          </w:tcPr>
          <w:p w:rsidR="00BC4BDE" w:rsidRPr="003767E2" w:rsidRDefault="0090055B" w:rsidP="00AC4A00">
            <w:pPr>
              <w:jc w:val="both"/>
              <w:rPr>
                <w:rFonts w:asciiTheme="minorHAnsi" w:hAnsiTheme="minorHAnsi" w:cstheme="minorHAnsi"/>
                <w:b/>
                <w:bCs/>
                <w:sz w:val="16"/>
                <w:szCs w:val="18"/>
              </w:rPr>
            </w:pPr>
            <w:r w:rsidRPr="003767E2">
              <w:rPr>
                <w:rFonts w:asciiTheme="minorHAnsi" w:hAnsiTheme="minorHAnsi" w:cstheme="minorHAnsi"/>
                <w:b/>
                <w:bCs/>
                <w:sz w:val="16"/>
                <w:szCs w:val="18"/>
              </w:rPr>
              <w:t>CARACTERÍSTICAS TÉCNICAS DEL BIEN</w:t>
            </w:r>
          </w:p>
          <w:p w:rsidR="0090055B" w:rsidRPr="003767E2" w:rsidRDefault="0090055B" w:rsidP="00AC4A00">
            <w:pPr>
              <w:jc w:val="both"/>
              <w:rPr>
                <w:rFonts w:asciiTheme="minorHAnsi" w:hAnsiTheme="minorHAnsi" w:cstheme="minorHAnsi"/>
                <w:b/>
                <w:bCs/>
                <w:sz w:val="16"/>
                <w:szCs w:val="18"/>
              </w:rPr>
            </w:pPr>
          </w:p>
          <w:p w:rsidR="0090055B" w:rsidRPr="003767E2" w:rsidRDefault="0090055B" w:rsidP="00416616">
            <w:pPr>
              <w:numPr>
                <w:ilvl w:val="0"/>
                <w:numId w:val="55"/>
              </w:numPr>
              <w:autoSpaceDE w:val="0"/>
              <w:autoSpaceDN w:val="0"/>
              <w:adjustRightInd w:val="0"/>
              <w:jc w:val="both"/>
              <w:rPr>
                <w:rFonts w:asciiTheme="minorHAnsi" w:hAnsiTheme="minorHAnsi" w:cstheme="minorHAnsi"/>
                <w:b/>
                <w:bCs/>
                <w:color w:val="000000"/>
                <w:sz w:val="16"/>
                <w:szCs w:val="18"/>
                <w:lang w:val="es-BO" w:eastAsia="es-BO"/>
              </w:rPr>
            </w:pPr>
            <w:r w:rsidRPr="003767E2">
              <w:rPr>
                <w:rFonts w:asciiTheme="minorHAnsi" w:hAnsiTheme="minorHAnsi" w:cstheme="minorHAnsi"/>
                <w:b/>
                <w:bCs/>
                <w:color w:val="000000"/>
                <w:sz w:val="16"/>
                <w:szCs w:val="18"/>
                <w:lang w:val="es-BO" w:eastAsia="es-BO"/>
              </w:rPr>
              <w:t>Características generales</w:t>
            </w:r>
          </w:p>
          <w:p w:rsidR="0090055B" w:rsidRPr="003767E2" w:rsidRDefault="0090055B" w:rsidP="00AC4A00">
            <w:pPr>
              <w:autoSpaceDE w:val="0"/>
              <w:autoSpaceDN w:val="0"/>
              <w:adjustRightInd w:val="0"/>
              <w:ind w:left="420"/>
              <w:jc w:val="both"/>
              <w:rPr>
                <w:rFonts w:asciiTheme="minorHAnsi" w:hAnsiTheme="minorHAnsi" w:cstheme="minorHAnsi"/>
                <w:color w:val="000000"/>
                <w:sz w:val="16"/>
                <w:szCs w:val="18"/>
                <w:lang w:val="es-BO" w:eastAsia="es-BO"/>
              </w:rPr>
            </w:pPr>
          </w:p>
          <w:p w:rsidR="0090055B" w:rsidRPr="003767E2" w:rsidRDefault="0090055B" w:rsidP="00416616">
            <w:pPr>
              <w:numPr>
                <w:ilvl w:val="0"/>
                <w:numId w:val="54"/>
              </w:numPr>
              <w:autoSpaceDE w:val="0"/>
              <w:autoSpaceDN w:val="0"/>
              <w:adjustRightInd w:val="0"/>
              <w:spacing w:after="26"/>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Conexión 3” NPT, para combustibles derivados del petróleo (Diésel, Gasolina, Jet Fuel, AV GAS, Kerosene)</w:t>
            </w:r>
          </w:p>
          <w:p w:rsidR="0090055B" w:rsidRPr="003767E2" w:rsidRDefault="0090055B" w:rsidP="00416616">
            <w:pPr>
              <w:numPr>
                <w:ilvl w:val="0"/>
                <w:numId w:val="54"/>
              </w:numPr>
              <w:autoSpaceDE w:val="0"/>
              <w:autoSpaceDN w:val="0"/>
              <w:adjustRightInd w:val="0"/>
              <w:spacing w:after="26"/>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Caudal de flujo de 76 – 1136 LPM o 20 hasta 300 GPM</w:t>
            </w:r>
          </w:p>
          <w:p w:rsidR="0090055B" w:rsidRPr="003767E2" w:rsidRDefault="0090055B" w:rsidP="00416616">
            <w:pPr>
              <w:numPr>
                <w:ilvl w:val="0"/>
                <w:numId w:val="54"/>
              </w:numPr>
              <w:autoSpaceDE w:val="0"/>
              <w:autoSpaceDN w:val="0"/>
              <w:adjustRightInd w:val="0"/>
              <w:spacing w:after="26"/>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SPA: Para medición de productos refinados: gasolina, diésel, biodiesel, gasolina de aviación, combustible de aviación, nafta.</w:t>
            </w:r>
          </w:p>
          <w:p w:rsidR="0090055B" w:rsidRPr="003767E2" w:rsidRDefault="0090055B" w:rsidP="00416616">
            <w:pPr>
              <w:numPr>
                <w:ilvl w:val="0"/>
                <w:numId w:val="54"/>
              </w:numPr>
              <w:autoSpaceDE w:val="0"/>
              <w:autoSpaceDN w:val="0"/>
              <w:adjustRightInd w:val="0"/>
              <w:spacing w:after="26"/>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 xml:space="preserve">10S: Medidor, Registrador, </w:t>
            </w:r>
            <w:proofErr w:type="spellStart"/>
            <w:r w:rsidRPr="003767E2">
              <w:rPr>
                <w:rFonts w:asciiTheme="minorHAnsi" w:hAnsiTheme="minorHAnsi" w:cstheme="minorHAnsi"/>
                <w:color w:val="000000"/>
                <w:sz w:val="16"/>
                <w:szCs w:val="18"/>
                <w:lang w:val="es-BO" w:eastAsia="es-BO"/>
              </w:rPr>
              <w:t>Preset</w:t>
            </w:r>
            <w:proofErr w:type="spellEnd"/>
            <w:r w:rsidRPr="003767E2">
              <w:rPr>
                <w:rFonts w:asciiTheme="minorHAnsi" w:hAnsiTheme="minorHAnsi" w:cstheme="minorHAnsi"/>
                <w:color w:val="000000"/>
                <w:sz w:val="16"/>
                <w:szCs w:val="18"/>
                <w:lang w:val="es-BO" w:eastAsia="es-BO"/>
              </w:rPr>
              <w:t>, Válvula, Eliminador del Aire Electrónico y Filtro.</w:t>
            </w:r>
          </w:p>
          <w:p w:rsidR="0090055B" w:rsidRPr="003767E2" w:rsidRDefault="0090055B" w:rsidP="00416616">
            <w:pPr>
              <w:numPr>
                <w:ilvl w:val="0"/>
                <w:numId w:val="54"/>
              </w:numPr>
              <w:autoSpaceDE w:val="0"/>
              <w:autoSpaceDN w:val="0"/>
              <w:adjustRightInd w:val="0"/>
              <w:spacing w:after="26"/>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E: Montado con Registrador TCS 3000 Montado a Inclinación de 75º</w:t>
            </w:r>
          </w:p>
          <w:p w:rsidR="0090055B" w:rsidRPr="003767E2" w:rsidRDefault="0090055B" w:rsidP="00416616">
            <w:pPr>
              <w:numPr>
                <w:ilvl w:val="0"/>
                <w:numId w:val="53"/>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T: Compensador de Temperatura Incluido</w:t>
            </w:r>
          </w:p>
          <w:p w:rsidR="0090055B" w:rsidRPr="003767E2" w:rsidRDefault="0090055B" w:rsidP="00416616">
            <w:pPr>
              <w:numPr>
                <w:ilvl w:val="0"/>
                <w:numId w:val="53"/>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Material de construcción del medidor:</w:t>
            </w:r>
          </w:p>
          <w:p w:rsidR="0090055B" w:rsidRPr="003767E2" w:rsidRDefault="0090055B" w:rsidP="00416616">
            <w:pPr>
              <w:numPr>
                <w:ilvl w:val="0"/>
                <w:numId w:val="56"/>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 xml:space="preserve">Carcasa: Aluminio </w:t>
            </w:r>
            <w:proofErr w:type="spellStart"/>
            <w:r w:rsidRPr="003767E2">
              <w:rPr>
                <w:rFonts w:asciiTheme="minorHAnsi" w:hAnsiTheme="minorHAnsi" w:cstheme="minorHAnsi"/>
                <w:color w:val="000000"/>
                <w:sz w:val="16"/>
                <w:szCs w:val="18"/>
                <w:lang w:val="es-BO" w:eastAsia="es-BO"/>
              </w:rPr>
              <w:t>anonizado</w:t>
            </w:r>
            <w:proofErr w:type="spellEnd"/>
          </w:p>
          <w:p w:rsidR="0090055B" w:rsidRPr="003767E2" w:rsidRDefault="0090055B" w:rsidP="00416616">
            <w:pPr>
              <w:numPr>
                <w:ilvl w:val="0"/>
                <w:numId w:val="56"/>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 xml:space="preserve">Rotores: Aluminio </w:t>
            </w:r>
            <w:proofErr w:type="spellStart"/>
            <w:r w:rsidRPr="003767E2">
              <w:rPr>
                <w:rFonts w:asciiTheme="minorHAnsi" w:hAnsiTheme="minorHAnsi" w:cstheme="minorHAnsi"/>
                <w:color w:val="000000"/>
                <w:sz w:val="16"/>
                <w:szCs w:val="18"/>
                <w:lang w:val="es-BO" w:eastAsia="es-BO"/>
              </w:rPr>
              <w:t>anonizado</w:t>
            </w:r>
            <w:proofErr w:type="spellEnd"/>
          </w:p>
          <w:p w:rsidR="0090055B" w:rsidRPr="003767E2" w:rsidRDefault="0090055B" w:rsidP="00416616">
            <w:pPr>
              <w:numPr>
                <w:ilvl w:val="0"/>
                <w:numId w:val="56"/>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Placas Cojinete: Ni-</w:t>
            </w:r>
            <w:proofErr w:type="spellStart"/>
            <w:r w:rsidRPr="003767E2">
              <w:rPr>
                <w:rFonts w:asciiTheme="minorHAnsi" w:hAnsiTheme="minorHAnsi" w:cstheme="minorHAnsi"/>
                <w:color w:val="000000"/>
                <w:sz w:val="16"/>
                <w:szCs w:val="18"/>
                <w:lang w:val="es-BO" w:eastAsia="es-BO"/>
              </w:rPr>
              <w:t>Resist</w:t>
            </w:r>
            <w:proofErr w:type="spellEnd"/>
          </w:p>
          <w:p w:rsidR="0090055B" w:rsidRPr="003767E2" w:rsidRDefault="0090055B" w:rsidP="00416616">
            <w:pPr>
              <w:numPr>
                <w:ilvl w:val="0"/>
                <w:numId w:val="56"/>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Mangas de Cojinete: Grafito de Carbón</w:t>
            </w:r>
          </w:p>
          <w:p w:rsidR="0090055B" w:rsidRPr="003767E2" w:rsidRDefault="0090055B" w:rsidP="00416616">
            <w:pPr>
              <w:numPr>
                <w:ilvl w:val="0"/>
                <w:numId w:val="56"/>
              </w:numPr>
              <w:autoSpaceDE w:val="0"/>
              <w:autoSpaceDN w:val="0"/>
              <w:adjustRightInd w:val="0"/>
              <w:jc w:val="both"/>
              <w:rPr>
                <w:rFonts w:asciiTheme="minorHAnsi" w:hAnsiTheme="minorHAnsi" w:cstheme="minorHAnsi"/>
                <w:color w:val="000000"/>
                <w:sz w:val="16"/>
                <w:szCs w:val="18"/>
                <w:lang w:val="es-BO" w:eastAsia="es-BO"/>
              </w:rPr>
            </w:pPr>
            <w:proofErr w:type="spellStart"/>
            <w:r w:rsidRPr="003767E2">
              <w:rPr>
                <w:rFonts w:asciiTheme="minorHAnsi" w:hAnsiTheme="minorHAnsi" w:cstheme="minorHAnsi"/>
                <w:color w:val="000000"/>
                <w:sz w:val="16"/>
                <w:szCs w:val="18"/>
                <w:lang w:val="es-BO" w:eastAsia="es-BO"/>
              </w:rPr>
              <w:t>Journals</w:t>
            </w:r>
            <w:proofErr w:type="spellEnd"/>
            <w:r w:rsidRPr="003767E2">
              <w:rPr>
                <w:rFonts w:asciiTheme="minorHAnsi" w:hAnsiTheme="minorHAnsi" w:cstheme="minorHAnsi"/>
                <w:color w:val="000000"/>
                <w:sz w:val="16"/>
                <w:szCs w:val="18"/>
                <w:lang w:val="es-BO" w:eastAsia="es-BO"/>
              </w:rPr>
              <w:t xml:space="preserve">: </w:t>
            </w:r>
            <w:proofErr w:type="spellStart"/>
            <w:r w:rsidRPr="003767E2">
              <w:rPr>
                <w:rFonts w:asciiTheme="minorHAnsi" w:hAnsiTheme="minorHAnsi" w:cstheme="minorHAnsi"/>
                <w:color w:val="000000"/>
                <w:sz w:val="16"/>
                <w:szCs w:val="18"/>
                <w:lang w:val="es-BO" w:eastAsia="es-BO"/>
              </w:rPr>
              <w:t>Cromoduro</w:t>
            </w:r>
            <w:proofErr w:type="spellEnd"/>
            <w:r w:rsidRPr="003767E2">
              <w:rPr>
                <w:rFonts w:asciiTheme="minorHAnsi" w:hAnsiTheme="minorHAnsi" w:cstheme="minorHAnsi"/>
                <w:color w:val="000000"/>
                <w:sz w:val="16"/>
                <w:szCs w:val="18"/>
                <w:lang w:val="es-BO" w:eastAsia="es-BO"/>
              </w:rPr>
              <w:t>-Acero inoxidable</w:t>
            </w:r>
          </w:p>
          <w:p w:rsidR="0090055B" w:rsidRPr="003767E2" w:rsidRDefault="0090055B" w:rsidP="00416616">
            <w:pPr>
              <w:numPr>
                <w:ilvl w:val="0"/>
                <w:numId w:val="56"/>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Engranajes de distribución: Acero Inoxidable</w:t>
            </w:r>
          </w:p>
          <w:p w:rsidR="0090055B" w:rsidRPr="003767E2" w:rsidRDefault="0090055B" w:rsidP="00416616">
            <w:pPr>
              <w:numPr>
                <w:ilvl w:val="0"/>
                <w:numId w:val="56"/>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Hardware interno: Acero Inoxidable</w:t>
            </w:r>
          </w:p>
          <w:p w:rsidR="0090055B" w:rsidRPr="003767E2" w:rsidRDefault="0090055B" w:rsidP="00416616">
            <w:pPr>
              <w:numPr>
                <w:ilvl w:val="0"/>
                <w:numId w:val="57"/>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Sellos: FKM</w:t>
            </w:r>
          </w:p>
          <w:p w:rsidR="0090055B" w:rsidRPr="003767E2" w:rsidRDefault="0090055B" w:rsidP="00416616">
            <w:pPr>
              <w:numPr>
                <w:ilvl w:val="0"/>
                <w:numId w:val="57"/>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Presión Nominal: 150 PSI (10.5 BAR)</w:t>
            </w:r>
          </w:p>
          <w:p w:rsidR="0090055B" w:rsidRPr="003767E2" w:rsidRDefault="0090055B" w:rsidP="00416616">
            <w:pPr>
              <w:numPr>
                <w:ilvl w:val="0"/>
                <w:numId w:val="57"/>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Rango de Temperatura: -40ºF a 160ºF o -40ºC a 71ºC</w:t>
            </w:r>
          </w:p>
          <w:p w:rsidR="0090055B" w:rsidRPr="003767E2" w:rsidRDefault="0090055B" w:rsidP="00416616">
            <w:pPr>
              <w:numPr>
                <w:ilvl w:val="0"/>
                <w:numId w:val="57"/>
              </w:numPr>
              <w:autoSpaceDE w:val="0"/>
              <w:autoSpaceDN w:val="0"/>
              <w:adjustRightInd w:val="0"/>
              <w:jc w:val="both"/>
              <w:rPr>
                <w:rFonts w:asciiTheme="minorHAnsi" w:hAnsiTheme="minorHAnsi" w:cstheme="minorHAnsi"/>
                <w:color w:val="000000"/>
                <w:sz w:val="16"/>
                <w:szCs w:val="18"/>
                <w:lang w:val="es-BO" w:eastAsia="es-BO"/>
              </w:rPr>
            </w:pPr>
            <w:proofErr w:type="spellStart"/>
            <w:r w:rsidRPr="003767E2">
              <w:rPr>
                <w:rFonts w:asciiTheme="minorHAnsi" w:hAnsiTheme="minorHAnsi" w:cstheme="minorHAnsi"/>
                <w:color w:val="000000"/>
                <w:sz w:val="16"/>
                <w:szCs w:val="18"/>
                <w:lang w:val="es-BO" w:eastAsia="es-BO"/>
              </w:rPr>
              <w:t>Repetibilidad</w:t>
            </w:r>
            <w:proofErr w:type="spellEnd"/>
            <w:r w:rsidRPr="003767E2">
              <w:rPr>
                <w:rFonts w:asciiTheme="minorHAnsi" w:hAnsiTheme="minorHAnsi" w:cstheme="minorHAnsi"/>
                <w:color w:val="000000"/>
                <w:sz w:val="16"/>
                <w:szCs w:val="18"/>
                <w:lang w:val="es-BO" w:eastAsia="es-BO"/>
              </w:rPr>
              <w:t>: 0.02% en todo el rango de flujo.</w:t>
            </w:r>
          </w:p>
          <w:p w:rsidR="0090055B" w:rsidRPr="003767E2" w:rsidRDefault="0090055B" w:rsidP="00416616">
            <w:pPr>
              <w:numPr>
                <w:ilvl w:val="0"/>
                <w:numId w:val="57"/>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sz w:val="16"/>
                <w:szCs w:val="18"/>
              </w:rPr>
              <w:t>Marca: A especificar por el proponente.</w:t>
            </w:r>
          </w:p>
          <w:p w:rsidR="0090055B" w:rsidRPr="003767E2" w:rsidRDefault="0090055B" w:rsidP="00AC4A00">
            <w:pPr>
              <w:autoSpaceDE w:val="0"/>
              <w:autoSpaceDN w:val="0"/>
              <w:adjustRightInd w:val="0"/>
              <w:jc w:val="both"/>
              <w:rPr>
                <w:rFonts w:asciiTheme="minorHAnsi" w:hAnsiTheme="minorHAnsi" w:cstheme="minorHAnsi"/>
                <w:color w:val="000000"/>
                <w:sz w:val="16"/>
                <w:szCs w:val="18"/>
                <w:lang w:val="es-BO" w:eastAsia="es-BO"/>
              </w:rPr>
            </w:pPr>
          </w:p>
          <w:p w:rsidR="0090055B" w:rsidRPr="003767E2" w:rsidRDefault="0090055B" w:rsidP="00AC4A00">
            <w:p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Incluye:</w:t>
            </w:r>
          </w:p>
          <w:p w:rsidR="0090055B" w:rsidRPr="003767E2" w:rsidRDefault="0090055B" w:rsidP="00AC4A00">
            <w:pPr>
              <w:autoSpaceDE w:val="0"/>
              <w:autoSpaceDN w:val="0"/>
              <w:adjustRightInd w:val="0"/>
              <w:jc w:val="both"/>
              <w:rPr>
                <w:rFonts w:asciiTheme="minorHAnsi" w:hAnsiTheme="minorHAnsi" w:cstheme="minorHAnsi"/>
                <w:color w:val="000000"/>
                <w:sz w:val="16"/>
                <w:szCs w:val="18"/>
                <w:lang w:val="es-BO" w:eastAsia="es-BO"/>
              </w:rPr>
            </w:pPr>
          </w:p>
          <w:p w:rsidR="0090055B" w:rsidRPr="00AC4A00" w:rsidRDefault="0090055B" w:rsidP="00416616">
            <w:pPr>
              <w:numPr>
                <w:ilvl w:val="0"/>
                <w:numId w:val="58"/>
              </w:numPr>
              <w:autoSpaceDE w:val="0"/>
              <w:autoSpaceDN w:val="0"/>
              <w:adjustRightInd w:val="0"/>
              <w:jc w:val="both"/>
              <w:rPr>
                <w:rFonts w:asciiTheme="minorHAnsi" w:hAnsiTheme="minorHAnsi" w:cstheme="minorHAnsi"/>
                <w:color w:val="000000"/>
                <w:sz w:val="16"/>
                <w:szCs w:val="18"/>
                <w:lang w:val="es-BO" w:eastAsia="es-BO"/>
              </w:rPr>
            </w:pPr>
            <w:r w:rsidRPr="003767E2">
              <w:rPr>
                <w:rFonts w:asciiTheme="minorHAnsi" w:hAnsiTheme="minorHAnsi" w:cstheme="minorHAnsi"/>
                <w:color w:val="000000"/>
                <w:sz w:val="16"/>
                <w:szCs w:val="18"/>
                <w:lang w:val="es-BO" w:eastAsia="es-BO"/>
              </w:rPr>
              <w:t>Montaje e Instalación del medidor volumétrico</w:t>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24"/>
          <w:jc w:val="center"/>
        </w:trPr>
        <w:tc>
          <w:tcPr>
            <w:tcW w:w="4663" w:type="dxa"/>
            <w:vAlign w:val="center"/>
          </w:tcPr>
          <w:p w:rsidR="000221D3" w:rsidRDefault="0090055B" w:rsidP="00126BEB">
            <w:pPr>
              <w:autoSpaceDE w:val="0"/>
              <w:autoSpaceDN w:val="0"/>
              <w:adjustRightInd w:val="0"/>
              <w:rPr>
                <w:rFonts w:asciiTheme="minorHAnsi" w:hAnsiTheme="minorHAnsi" w:cstheme="minorHAnsi"/>
                <w:b/>
                <w:bCs/>
                <w:sz w:val="16"/>
                <w:szCs w:val="18"/>
              </w:rPr>
            </w:pPr>
            <w:r w:rsidRPr="003767E2">
              <w:rPr>
                <w:rFonts w:asciiTheme="minorHAnsi" w:hAnsiTheme="minorHAnsi" w:cstheme="minorHAnsi"/>
                <w:b/>
                <w:bCs/>
                <w:sz w:val="16"/>
                <w:szCs w:val="18"/>
              </w:rPr>
              <w:t>PLAZO DE ENTREGA</w:t>
            </w:r>
          </w:p>
          <w:p w:rsidR="00AC4A00" w:rsidRPr="003767E2" w:rsidRDefault="00AC4A00" w:rsidP="00126BEB">
            <w:pPr>
              <w:autoSpaceDE w:val="0"/>
              <w:autoSpaceDN w:val="0"/>
              <w:adjustRightInd w:val="0"/>
              <w:rPr>
                <w:rFonts w:asciiTheme="minorHAnsi" w:hAnsiTheme="minorHAnsi" w:cstheme="minorHAnsi"/>
                <w:b/>
                <w:bCs/>
                <w:sz w:val="16"/>
                <w:szCs w:val="18"/>
              </w:rPr>
            </w:pPr>
          </w:p>
          <w:p w:rsidR="0090055B" w:rsidRPr="00AC4A00" w:rsidRDefault="0090055B" w:rsidP="00AC4A00">
            <w:pPr>
              <w:autoSpaceDE w:val="0"/>
              <w:autoSpaceDN w:val="0"/>
              <w:adjustRightInd w:val="0"/>
              <w:jc w:val="both"/>
              <w:rPr>
                <w:rFonts w:asciiTheme="minorHAnsi" w:hAnsiTheme="minorHAnsi" w:cstheme="minorHAnsi"/>
                <w:sz w:val="16"/>
                <w:szCs w:val="18"/>
              </w:rPr>
            </w:pPr>
            <w:r w:rsidRPr="003767E2">
              <w:rPr>
                <w:rFonts w:asciiTheme="minorHAnsi" w:hAnsiTheme="minorHAnsi" w:cstheme="minorHAnsi"/>
                <w:sz w:val="16"/>
                <w:szCs w:val="18"/>
              </w:rPr>
              <w:t>El bien deberá ser entregado incluyendo montaje e instalación, en un plazo de 60 días calendario, computable a partir de la ORDEN DE PROCEDER, emitida por la Unidad Solicitante posterior a la firma del Contrato.</w:t>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07"/>
          <w:jc w:val="center"/>
        </w:trPr>
        <w:tc>
          <w:tcPr>
            <w:tcW w:w="4663" w:type="dxa"/>
            <w:vAlign w:val="center"/>
          </w:tcPr>
          <w:p w:rsidR="000221D3" w:rsidRDefault="0090055B" w:rsidP="00126BEB">
            <w:pPr>
              <w:rPr>
                <w:rFonts w:asciiTheme="minorHAnsi" w:hAnsiTheme="minorHAnsi" w:cstheme="minorHAnsi"/>
                <w:b/>
                <w:sz w:val="16"/>
                <w:szCs w:val="18"/>
              </w:rPr>
            </w:pPr>
            <w:r w:rsidRPr="003767E2">
              <w:rPr>
                <w:rFonts w:asciiTheme="minorHAnsi" w:hAnsiTheme="minorHAnsi" w:cstheme="minorHAnsi"/>
                <w:b/>
                <w:sz w:val="16"/>
                <w:szCs w:val="18"/>
              </w:rPr>
              <w:t>SERVICIOS CONEXOS</w:t>
            </w:r>
          </w:p>
          <w:p w:rsidR="00AC4A00" w:rsidRPr="003767E2" w:rsidRDefault="00AC4A00" w:rsidP="00126BEB">
            <w:pPr>
              <w:rPr>
                <w:rFonts w:asciiTheme="minorHAnsi" w:hAnsiTheme="minorHAnsi" w:cstheme="minorHAnsi"/>
                <w:b/>
                <w:sz w:val="16"/>
                <w:szCs w:val="18"/>
              </w:rPr>
            </w:pPr>
          </w:p>
          <w:p w:rsidR="0090055B" w:rsidRPr="003767E2" w:rsidRDefault="0090055B" w:rsidP="00AC4A00">
            <w:pPr>
              <w:jc w:val="both"/>
              <w:rPr>
                <w:rFonts w:asciiTheme="minorHAnsi" w:hAnsiTheme="minorHAnsi" w:cstheme="minorHAnsi"/>
                <w:i/>
                <w:sz w:val="16"/>
                <w:szCs w:val="16"/>
              </w:rPr>
            </w:pPr>
            <w:r w:rsidRPr="003767E2">
              <w:rPr>
                <w:rFonts w:asciiTheme="minorHAnsi" w:hAnsiTheme="minorHAnsi" w:cstheme="minorHAnsi"/>
                <w:sz w:val="16"/>
                <w:szCs w:val="18"/>
              </w:rPr>
              <w:t>Al momento de entrega del bien, el proveedor deberá brindar una capacitación al personal de operaciones y personal de mantenimiento, sobre el uso, manipulación y mantenimiento del contador volumétrico (Meter).</w:t>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24"/>
          <w:jc w:val="center"/>
        </w:trPr>
        <w:tc>
          <w:tcPr>
            <w:tcW w:w="4663" w:type="dxa"/>
            <w:vAlign w:val="center"/>
          </w:tcPr>
          <w:p w:rsidR="00BC4BDE" w:rsidRDefault="0090055B" w:rsidP="00126BEB">
            <w:pPr>
              <w:ind w:right="141"/>
              <w:jc w:val="both"/>
              <w:rPr>
                <w:rFonts w:asciiTheme="minorHAnsi" w:hAnsiTheme="minorHAnsi" w:cstheme="minorHAnsi"/>
                <w:b/>
                <w:sz w:val="16"/>
                <w:szCs w:val="18"/>
              </w:rPr>
            </w:pPr>
            <w:r w:rsidRPr="003767E2">
              <w:rPr>
                <w:rFonts w:asciiTheme="minorHAnsi" w:hAnsiTheme="minorHAnsi" w:cstheme="minorHAnsi"/>
                <w:b/>
                <w:sz w:val="16"/>
                <w:szCs w:val="18"/>
              </w:rPr>
              <w:t>MANUALES</w:t>
            </w:r>
          </w:p>
          <w:p w:rsidR="00AC4A00" w:rsidRPr="003767E2" w:rsidRDefault="00AC4A00" w:rsidP="00126BEB">
            <w:pPr>
              <w:ind w:right="141"/>
              <w:jc w:val="both"/>
              <w:rPr>
                <w:rFonts w:asciiTheme="minorHAnsi" w:hAnsiTheme="minorHAnsi" w:cstheme="minorHAnsi"/>
                <w:b/>
                <w:sz w:val="16"/>
                <w:szCs w:val="18"/>
              </w:rPr>
            </w:pPr>
          </w:p>
          <w:p w:rsidR="0090055B" w:rsidRPr="003767E2" w:rsidRDefault="0090055B" w:rsidP="0090055B">
            <w:pPr>
              <w:autoSpaceDE w:val="0"/>
              <w:autoSpaceDN w:val="0"/>
              <w:adjustRightInd w:val="0"/>
              <w:jc w:val="both"/>
              <w:rPr>
                <w:rFonts w:asciiTheme="minorHAnsi" w:hAnsiTheme="minorHAnsi" w:cstheme="minorHAnsi"/>
                <w:sz w:val="16"/>
                <w:szCs w:val="18"/>
              </w:rPr>
            </w:pPr>
            <w:r w:rsidRPr="003767E2">
              <w:rPr>
                <w:rFonts w:asciiTheme="minorHAnsi" w:hAnsiTheme="minorHAnsi" w:cstheme="minorHAnsi"/>
                <w:sz w:val="16"/>
                <w:szCs w:val="18"/>
              </w:rPr>
              <w:t>El proveedor deberá entregar manuales del bien, al momento de la entrega, los mismos deberán estar en idioma español, los documentos a ser entregados deberán ser:</w:t>
            </w:r>
          </w:p>
          <w:p w:rsidR="0090055B" w:rsidRPr="003767E2" w:rsidRDefault="0090055B" w:rsidP="0090055B">
            <w:pPr>
              <w:autoSpaceDE w:val="0"/>
              <w:autoSpaceDN w:val="0"/>
              <w:adjustRightInd w:val="0"/>
              <w:jc w:val="both"/>
              <w:rPr>
                <w:rFonts w:asciiTheme="minorHAnsi" w:hAnsiTheme="minorHAnsi" w:cstheme="minorHAnsi"/>
                <w:sz w:val="16"/>
                <w:szCs w:val="18"/>
              </w:rPr>
            </w:pPr>
          </w:p>
          <w:p w:rsidR="0090055B" w:rsidRPr="003767E2" w:rsidRDefault="0090055B" w:rsidP="00416616">
            <w:pPr>
              <w:pStyle w:val="Prrafodelista"/>
              <w:numPr>
                <w:ilvl w:val="0"/>
                <w:numId w:val="59"/>
              </w:numPr>
              <w:spacing w:line="276" w:lineRule="auto"/>
              <w:jc w:val="both"/>
              <w:rPr>
                <w:rFonts w:asciiTheme="minorHAnsi" w:hAnsiTheme="minorHAnsi" w:cstheme="minorHAnsi"/>
                <w:sz w:val="16"/>
                <w:szCs w:val="18"/>
              </w:rPr>
            </w:pPr>
            <w:r w:rsidRPr="003767E2">
              <w:rPr>
                <w:rFonts w:asciiTheme="minorHAnsi" w:hAnsiTheme="minorHAnsi" w:cstheme="minorHAnsi"/>
                <w:sz w:val="16"/>
                <w:szCs w:val="18"/>
              </w:rPr>
              <w:t>Manuales Técnicos del contador volumétrico (Meter)</w:t>
            </w:r>
          </w:p>
          <w:p w:rsidR="0090055B" w:rsidRPr="003767E2" w:rsidRDefault="0090055B" w:rsidP="00416616">
            <w:pPr>
              <w:pStyle w:val="Prrafodelista"/>
              <w:numPr>
                <w:ilvl w:val="0"/>
                <w:numId w:val="59"/>
              </w:numPr>
              <w:spacing w:line="276" w:lineRule="auto"/>
              <w:jc w:val="both"/>
              <w:rPr>
                <w:rFonts w:asciiTheme="minorHAnsi" w:hAnsiTheme="minorHAnsi" w:cstheme="minorHAnsi"/>
                <w:sz w:val="16"/>
                <w:szCs w:val="18"/>
              </w:rPr>
            </w:pPr>
            <w:r w:rsidRPr="003767E2">
              <w:rPr>
                <w:rFonts w:asciiTheme="minorHAnsi" w:hAnsiTheme="minorHAnsi" w:cstheme="minorHAnsi"/>
                <w:sz w:val="16"/>
                <w:szCs w:val="18"/>
              </w:rPr>
              <w:t>Manual operativo para uso.</w:t>
            </w:r>
          </w:p>
          <w:p w:rsidR="0090055B" w:rsidRPr="003767E2" w:rsidRDefault="0090055B" w:rsidP="00416616">
            <w:pPr>
              <w:pStyle w:val="Prrafodelista"/>
              <w:numPr>
                <w:ilvl w:val="0"/>
                <w:numId w:val="59"/>
              </w:numPr>
              <w:spacing w:line="276" w:lineRule="auto"/>
              <w:jc w:val="both"/>
              <w:rPr>
                <w:rFonts w:asciiTheme="minorHAnsi" w:hAnsiTheme="minorHAnsi" w:cstheme="minorHAnsi"/>
                <w:sz w:val="16"/>
                <w:szCs w:val="18"/>
              </w:rPr>
            </w:pPr>
            <w:r w:rsidRPr="003767E2">
              <w:rPr>
                <w:rFonts w:asciiTheme="minorHAnsi" w:hAnsiTheme="minorHAnsi" w:cstheme="minorHAnsi"/>
                <w:sz w:val="16"/>
                <w:szCs w:val="18"/>
              </w:rPr>
              <w:t>Certificaciones y registros de pruebas.</w:t>
            </w:r>
          </w:p>
          <w:p w:rsidR="0090055B" w:rsidRPr="003767E2" w:rsidRDefault="0090055B" w:rsidP="0090055B">
            <w:pPr>
              <w:ind w:right="141"/>
              <w:jc w:val="both"/>
              <w:rPr>
                <w:rFonts w:asciiTheme="minorHAnsi" w:hAnsiTheme="minorHAnsi" w:cstheme="minorHAnsi"/>
                <w:b/>
                <w:bCs/>
                <w:sz w:val="16"/>
                <w:szCs w:val="16"/>
              </w:rPr>
            </w:pPr>
            <w:r w:rsidRPr="003767E2">
              <w:rPr>
                <w:rFonts w:asciiTheme="minorHAnsi" w:hAnsiTheme="minorHAnsi" w:cstheme="minorHAnsi"/>
                <w:sz w:val="16"/>
                <w:szCs w:val="18"/>
              </w:rPr>
              <w:t>Garantía del Contador Volumétrico (Meter)</w:t>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0221D3" w:rsidRPr="00BC4BDE" w:rsidTr="00F9669E">
        <w:trPr>
          <w:trHeight w:val="207"/>
          <w:jc w:val="center"/>
        </w:trPr>
        <w:tc>
          <w:tcPr>
            <w:tcW w:w="4663" w:type="dxa"/>
            <w:vAlign w:val="center"/>
          </w:tcPr>
          <w:p w:rsidR="00BC4BDE" w:rsidRDefault="0090055B" w:rsidP="00126BEB">
            <w:pPr>
              <w:rPr>
                <w:rFonts w:asciiTheme="minorHAnsi" w:hAnsiTheme="minorHAnsi" w:cstheme="minorHAnsi"/>
                <w:b/>
                <w:sz w:val="16"/>
                <w:szCs w:val="18"/>
              </w:rPr>
            </w:pPr>
            <w:r w:rsidRPr="003767E2">
              <w:rPr>
                <w:rFonts w:asciiTheme="minorHAnsi" w:hAnsiTheme="minorHAnsi" w:cstheme="minorHAnsi"/>
                <w:b/>
                <w:sz w:val="16"/>
                <w:szCs w:val="18"/>
              </w:rPr>
              <w:lastRenderedPageBreak/>
              <w:t>MEDIOS DE TRANSPORTE</w:t>
            </w:r>
          </w:p>
          <w:p w:rsidR="00AC4A00" w:rsidRPr="003767E2" w:rsidRDefault="00AC4A00" w:rsidP="00126BEB">
            <w:pPr>
              <w:rPr>
                <w:rFonts w:asciiTheme="minorHAnsi" w:hAnsiTheme="minorHAnsi" w:cstheme="minorHAnsi"/>
                <w:b/>
                <w:sz w:val="16"/>
                <w:szCs w:val="18"/>
              </w:rPr>
            </w:pPr>
          </w:p>
          <w:p w:rsidR="0090055B" w:rsidRPr="003767E2" w:rsidRDefault="0090055B" w:rsidP="00AC4A00">
            <w:pPr>
              <w:jc w:val="both"/>
              <w:rPr>
                <w:rFonts w:asciiTheme="minorHAnsi" w:hAnsiTheme="minorHAnsi" w:cstheme="minorHAnsi"/>
                <w:b/>
                <w:sz w:val="16"/>
                <w:szCs w:val="16"/>
              </w:rPr>
            </w:pPr>
            <w:r w:rsidRPr="003767E2">
              <w:rPr>
                <w:rFonts w:asciiTheme="minorHAnsi" w:hAnsiTheme="minorHAnsi" w:cstheme="minorHAnsi"/>
                <w:sz w:val="16"/>
                <w:szCs w:val="18"/>
              </w:rPr>
              <w:t>El proveedor es el único responsable del transporte del bien, por lo tanto deberá tomar las medidas necesarias para precautelar la integridad del mismo, considerando embalaje, servicios de carga y descarga (Si corresponde),  y otros, para la entrega en las condiciones requeridas.</w:t>
            </w:r>
          </w:p>
        </w:tc>
        <w:tc>
          <w:tcPr>
            <w:tcW w:w="4799" w:type="dxa"/>
            <w:vAlign w:val="center"/>
          </w:tcPr>
          <w:p w:rsidR="000221D3" w:rsidRPr="00BC4BDE" w:rsidRDefault="000221D3" w:rsidP="00126BEB">
            <w:pPr>
              <w:rPr>
                <w:rFonts w:asciiTheme="minorHAnsi" w:hAnsiTheme="minorHAnsi" w:cstheme="minorHAnsi"/>
                <w:b/>
                <w:sz w:val="16"/>
                <w:szCs w:val="16"/>
              </w:rPr>
            </w:pPr>
          </w:p>
        </w:tc>
      </w:tr>
      <w:tr w:rsidR="0090055B" w:rsidRPr="00BC4BDE" w:rsidTr="00F9669E">
        <w:trPr>
          <w:trHeight w:val="224"/>
          <w:jc w:val="center"/>
        </w:trPr>
        <w:tc>
          <w:tcPr>
            <w:tcW w:w="4663" w:type="dxa"/>
            <w:vAlign w:val="center"/>
          </w:tcPr>
          <w:p w:rsidR="003767E2" w:rsidRDefault="003767E2" w:rsidP="003767E2">
            <w:pPr>
              <w:ind w:right="141"/>
              <w:jc w:val="both"/>
              <w:rPr>
                <w:rFonts w:asciiTheme="minorHAnsi" w:hAnsiTheme="minorHAnsi" w:cstheme="minorHAnsi"/>
                <w:b/>
                <w:sz w:val="16"/>
                <w:szCs w:val="18"/>
              </w:rPr>
            </w:pPr>
            <w:r w:rsidRPr="003767E2">
              <w:rPr>
                <w:rFonts w:asciiTheme="minorHAnsi" w:hAnsiTheme="minorHAnsi" w:cstheme="minorHAnsi"/>
                <w:b/>
                <w:sz w:val="16"/>
                <w:szCs w:val="18"/>
              </w:rPr>
              <w:t>EXPERIENCIA</w:t>
            </w:r>
          </w:p>
          <w:p w:rsidR="00AC4A00" w:rsidRPr="003767E2" w:rsidRDefault="00AC4A00" w:rsidP="003767E2">
            <w:pPr>
              <w:ind w:right="141"/>
              <w:jc w:val="both"/>
              <w:rPr>
                <w:rFonts w:asciiTheme="minorHAnsi" w:hAnsiTheme="minorHAnsi" w:cstheme="minorHAnsi"/>
                <w:b/>
                <w:bCs/>
                <w:sz w:val="16"/>
                <w:szCs w:val="16"/>
              </w:rPr>
            </w:pPr>
          </w:p>
          <w:p w:rsidR="0090055B" w:rsidRPr="003767E2" w:rsidRDefault="003767E2" w:rsidP="00AC4A00">
            <w:pPr>
              <w:jc w:val="both"/>
              <w:rPr>
                <w:rFonts w:asciiTheme="minorHAnsi" w:hAnsiTheme="minorHAnsi" w:cstheme="minorHAnsi"/>
                <w:b/>
                <w:bCs/>
                <w:sz w:val="16"/>
                <w:szCs w:val="16"/>
              </w:rPr>
            </w:pPr>
            <w:r w:rsidRPr="003767E2">
              <w:rPr>
                <w:rFonts w:asciiTheme="minorHAnsi" w:hAnsiTheme="minorHAnsi" w:cstheme="minorHAnsi"/>
                <w:sz w:val="16"/>
                <w:szCs w:val="18"/>
              </w:rPr>
              <w:t>El proponente deberá contar con una experiencia mínima de 2 (Dos) contratos en la provisión de contadores volumétricos (Meter), para lo cual  deberá presentar en fotocopia simple una copia del contrato y documento que señale la conclusión y/o  conformidad del cumplimento del contrato, que respalde su experiencia.</w:t>
            </w:r>
          </w:p>
        </w:tc>
        <w:tc>
          <w:tcPr>
            <w:tcW w:w="4799" w:type="dxa"/>
            <w:vAlign w:val="center"/>
          </w:tcPr>
          <w:p w:rsidR="0090055B" w:rsidRPr="00BC4BDE" w:rsidRDefault="0090055B"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DB7372" w:rsidRDefault="00DB737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Default="003767E2" w:rsidP="00FA78A9">
      <w:pPr>
        <w:jc w:val="center"/>
        <w:rPr>
          <w:rFonts w:asciiTheme="minorHAnsi" w:hAnsiTheme="minorHAnsi" w:cstheme="minorHAnsi"/>
          <w:b/>
          <w:sz w:val="22"/>
          <w:szCs w:val="22"/>
        </w:rPr>
      </w:pPr>
    </w:p>
    <w:p w:rsidR="003767E2" w:rsidRPr="006F470A" w:rsidRDefault="003767E2"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17568">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17568">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AC4A00" w:rsidRDefault="00AC4A00" w:rsidP="00432E57">
      <w:pPr>
        <w:pStyle w:val="Sinespaciado"/>
        <w:ind w:left="709"/>
        <w:jc w:val="both"/>
        <w:rPr>
          <w:rFonts w:asciiTheme="minorHAnsi" w:hAnsiTheme="minorHAnsi" w:cstheme="minorHAnsi"/>
        </w:rPr>
      </w:pPr>
    </w:p>
    <w:p w:rsidR="00AC4A00" w:rsidRDefault="00AC4A00" w:rsidP="00432E57">
      <w:pPr>
        <w:pStyle w:val="Sinespaciado"/>
        <w:ind w:left="709"/>
        <w:jc w:val="both"/>
        <w:rPr>
          <w:rFonts w:asciiTheme="minorHAnsi" w:hAnsiTheme="minorHAnsi" w:cstheme="minorHAnsi"/>
        </w:rPr>
      </w:pPr>
    </w:p>
    <w:p w:rsidR="00AC4A00" w:rsidRDefault="00AC4A00" w:rsidP="00432E57">
      <w:pPr>
        <w:pStyle w:val="Sinespaciado"/>
        <w:ind w:left="709"/>
        <w:jc w:val="both"/>
        <w:rPr>
          <w:rFonts w:asciiTheme="minorHAnsi" w:hAnsiTheme="minorHAnsi" w:cstheme="minorHAnsi"/>
        </w:rPr>
      </w:pPr>
    </w:p>
    <w:p w:rsidR="00AC4A00" w:rsidRPr="00365997" w:rsidRDefault="00AC4A00" w:rsidP="00432E57">
      <w:pPr>
        <w:pStyle w:val="Sinespaciado"/>
        <w:ind w:left="709"/>
        <w:jc w:val="both"/>
        <w:rPr>
          <w:rFonts w:asciiTheme="minorHAnsi" w:hAnsiTheme="minorHAnsi" w:cstheme="minorHAnsi"/>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767E2">
        <w:rPr>
          <w:rFonts w:asciiTheme="minorHAnsi" w:hAnsiTheme="minorHAnsi" w:cstheme="minorHAnsi"/>
          <w:b/>
          <w:color w:val="FF0000"/>
        </w:rPr>
        <w:t>SE</w:t>
      </w:r>
      <w:r w:rsidRPr="00365997">
        <w:rPr>
          <w:rFonts w:asciiTheme="minorHAnsi" w:hAnsiTheme="minorHAnsi" w:cstheme="minorHAnsi"/>
          <w:b/>
          <w:color w:val="FF0000"/>
        </w:rPr>
        <w:t xml:space="preserve"> </w:t>
      </w:r>
      <w:r w:rsidR="003767E2">
        <w:rPr>
          <w:rFonts w:asciiTheme="minorHAnsi" w:hAnsiTheme="minorHAnsi" w:cstheme="minorHAnsi"/>
          <w:b/>
          <w:color w:val="FF0000"/>
        </w:rPr>
        <w:t xml:space="preserve">APLICA </w:t>
      </w:r>
      <w:r w:rsidRPr="00365997">
        <w:rPr>
          <w:rFonts w:asciiTheme="minorHAnsi" w:hAnsiTheme="minorHAnsi" w:cstheme="minorHAnsi"/>
          <w:b/>
          <w:color w:val="FF0000"/>
        </w:rPr>
        <w:t xml:space="preserve">CUANDO </w:t>
      </w:r>
      <w:r w:rsidR="003767E2">
        <w:rPr>
          <w:rFonts w:asciiTheme="minorHAnsi" w:hAnsiTheme="minorHAnsi" w:cstheme="minorHAnsi"/>
          <w:b/>
          <w:color w:val="FF0000"/>
        </w:rPr>
        <w:t>ES</w:t>
      </w:r>
      <w:r w:rsidRPr="00365997">
        <w:rPr>
          <w:rFonts w:asciiTheme="minorHAnsi" w:hAnsiTheme="minorHAnsi" w:cstheme="minorHAnsi"/>
          <w:b/>
          <w:color w:val="FF0000"/>
        </w:rPr>
        <w:t xml:space="preserve">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17568">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17568">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0055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8pt" o:ole="">
            <v:imagedata r:id="rId17" o:title=""/>
          </v:shape>
          <o:OLEObject Type="Embed" ProgID="Equation.3" ShapeID="_x0000_i1025" DrawAspect="Content" ObjectID="_1582353947"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1.9pt" o:ole="">
            <v:imagedata r:id="rId19" o:title=""/>
          </v:shape>
          <o:OLEObject Type="Embed" ProgID="Equation.3" ShapeID="_x0000_i1026" DrawAspect="Content" ObjectID="_1582353948"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1" o:title=""/>
          </v:shape>
          <o:OLEObject Type="Embed" ProgID="Equation.3" ShapeID="_x0000_i1027" DrawAspect="Content" ObjectID="_1582353949"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3" o:title=""/>
          </v:shape>
          <o:OLEObject Type="Embed" ProgID="Equation.3" ShapeID="_x0000_i1028" DrawAspect="Content" ObjectID="_158235395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17568">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17568">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Default="00432E57" w:rsidP="00432E57">
      <w:pPr>
        <w:pStyle w:val="Sinespaciado"/>
        <w:ind w:left="284"/>
        <w:jc w:val="both"/>
        <w:rPr>
          <w:rFonts w:asciiTheme="minorHAnsi" w:hAnsiTheme="minorHAnsi" w:cstheme="minorHAnsi"/>
        </w:rPr>
      </w:pPr>
    </w:p>
    <w:p w:rsidR="00DB7372" w:rsidRDefault="00DB7372" w:rsidP="00432E57">
      <w:pPr>
        <w:pStyle w:val="Sinespaciado"/>
        <w:ind w:left="284"/>
        <w:jc w:val="both"/>
        <w:rPr>
          <w:rFonts w:asciiTheme="minorHAnsi" w:hAnsiTheme="minorHAnsi" w:cstheme="minorHAnsi"/>
        </w:rPr>
      </w:pPr>
    </w:p>
    <w:p w:rsidR="00DB7372" w:rsidRDefault="00DB7372" w:rsidP="00432E57">
      <w:pPr>
        <w:pStyle w:val="Sinespaciado"/>
        <w:ind w:left="284"/>
        <w:jc w:val="both"/>
        <w:rPr>
          <w:rFonts w:asciiTheme="minorHAnsi" w:hAnsiTheme="minorHAnsi" w:cstheme="minorHAnsi"/>
        </w:rPr>
      </w:pPr>
    </w:p>
    <w:p w:rsidR="00DB7372" w:rsidRPr="00365997" w:rsidRDefault="00DB7372" w:rsidP="00432E57">
      <w:pPr>
        <w:pStyle w:val="Sinespaciado"/>
        <w:ind w:left="284"/>
        <w:jc w:val="both"/>
        <w:rPr>
          <w:rFonts w:asciiTheme="minorHAnsi" w:hAnsiTheme="minorHAnsi" w:cstheme="minorHAnsi"/>
        </w:rPr>
      </w:pPr>
    </w:p>
    <w:p w:rsidR="00432E57" w:rsidRPr="00365997" w:rsidRDefault="00432E57" w:rsidP="00517568">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17568">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BC4BDE">
      <w:pPr>
        <w:pStyle w:val="Sinespaciado"/>
        <w:tabs>
          <w:tab w:val="left" w:pos="284"/>
        </w:tabs>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AC4A00" w:rsidRDefault="00AC4A00"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767E2" w:rsidRDefault="003767E2" w:rsidP="003767E2">
      <w:pPr>
        <w:jc w:val="center"/>
        <w:rPr>
          <w:rFonts w:ascii="Verdana" w:eastAsia="Arial Unicode MS" w:hAnsi="Verdana" w:cs="Arial"/>
          <w:b/>
          <w:color w:val="000000"/>
          <w:sz w:val="18"/>
          <w:szCs w:val="18"/>
          <w:lang w:val="es-MX"/>
        </w:rPr>
      </w:pPr>
    </w:p>
    <w:p w:rsidR="003767E2" w:rsidRPr="008255BC" w:rsidRDefault="003767E2" w:rsidP="003767E2">
      <w:pPr>
        <w:jc w:val="center"/>
        <w:rPr>
          <w:rFonts w:ascii="Verdana" w:eastAsia="Arial Unicode MS" w:hAnsi="Verdana" w:cs="Arial"/>
          <w:b/>
          <w:color w:val="000000"/>
          <w:sz w:val="18"/>
          <w:szCs w:val="18"/>
          <w:lang w:val="es-MX"/>
        </w:rPr>
      </w:pPr>
      <w:r w:rsidRPr="008255BC">
        <w:rPr>
          <w:rFonts w:ascii="Verdana" w:eastAsia="Arial Unicode MS" w:hAnsi="Verdana" w:cs="Arial"/>
          <w:b/>
          <w:color w:val="000000"/>
          <w:sz w:val="18"/>
          <w:szCs w:val="18"/>
          <w:lang w:val="es-MX"/>
        </w:rPr>
        <w:t xml:space="preserve">ADQUISICIÓN DE CONTADORES VOLUMÉTRICOS CON CORRECCIÓN ATG PARA </w:t>
      </w:r>
      <w:r>
        <w:rPr>
          <w:rFonts w:ascii="Verdana" w:eastAsia="Arial Unicode MS" w:hAnsi="Verdana" w:cs="Arial"/>
          <w:b/>
          <w:color w:val="000000"/>
          <w:sz w:val="18"/>
          <w:szCs w:val="18"/>
          <w:lang w:val="es-MX"/>
        </w:rPr>
        <w:t xml:space="preserve">PLANTAS DEL </w:t>
      </w:r>
      <w:r w:rsidRPr="008255BC">
        <w:rPr>
          <w:rFonts w:ascii="Verdana" w:eastAsia="Arial Unicode MS" w:hAnsi="Verdana" w:cs="Arial"/>
          <w:b/>
          <w:color w:val="000000"/>
          <w:sz w:val="18"/>
          <w:szCs w:val="18"/>
          <w:lang w:val="es-MX"/>
        </w:rPr>
        <w:t xml:space="preserve">DISTRITO COMERCIAL AMAZÓNICO </w:t>
      </w:r>
    </w:p>
    <w:p w:rsidR="003767E2" w:rsidRPr="008255BC" w:rsidRDefault="003767E2" w:rsidP="003767E2">
      <w:pPr>
        <w:jc w:val="both"/>
        <w:rPr>
          <w:rFonts w:ascii="Verdana" w:hAnsi="Verdana" w:cs="Arial"/>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3767E2" w:rsidRPr="008255BC" w:rsidTr="001D11D0">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3767E2" w:rsidRPr="008255BC" w:rsidRDefault="003767E2" w:rsidP="001D11D0">
            <w:pPr>
              <w:spacing w:before="60" w:after="60"/>
              <w:jc w:val="center"/>
              <w:rPr>
                <w:rFonts w:ascii="Verdana" w:hAnsi="Verdana" w:cs="Arial"/>
                <w:b/>
                <w:bCs/>
                <w:sz w:val="18"/>
                <w:szCs w:val="18"/>
                <w:lang w:val="es-BO"/>
              </w:rPr>
            </w:pPr>
            <w:r w:rsidRPr="008255BC">
              <w:rPr>
                <w:rFonts w:ascii="Verdana" w:hAnsi="Verdana" w:cs="Arial"/>
                <w:b/>
                <w:bCs/>
                <w:sz w:val="18"/>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767E2" w:rsidRPr="008255BC" w:rsidRDefault="003767E2" w:rsidP="001D11D0">
            <w:pPr>
              <w:spacing w:before="60" w:after="60"/>
              <w:jc w:val="center"/>
              <w:rPr>
                <w:rFonts w:ascii="Verdana" w:hAnsi="Verdana" w:cs="Arial"/>
                <w:b/>
                <w:bCs/>
                <w:sz w:val="18"/>
                <w:szCs w:val="18"/>
                <w:lang w:val="es-BO"/>
              </w:rPr>
            </w:pPr>
            <w:r w:rsidRPr="008255BC">
              <w:rPr>
                <w:rFonts w:ascii="Verdana" w:hAnsi="Verdana" w:cs="Arial"/>
                <w:b/>
                <w:bCs/>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3767E2" w:rsidRPr="008255BC" w:rsidRDefault="003767E2" w:rsidP="001D11D0">
            <w:pPr>
              <w:spacing w:before="60" w:after="60"/>
              <w:jc w:val="center"/>
              <w:rPr>
                <w:rFonts w:ascii="Verdana" w:hAnsi="Verdana" w:cs="Arial"/>
                <w:b/>
                <w:bCs/>
                <w:sz w:val="18"/>
                <w:szCs w:val="18"/>
                <w:lang w:val="es-BO"/>
              </w:rPr>
            </w:pPr>
            <w:r w:rsidRPr="008255BC">
              <w:rPr>
                <w:rFonts w:ascii="Verdana" w:hAnsi="Verdana" w:cs="Arial"/>
                <w:b/>
                <w:bCs/>
                <w:sz w:val="18"/>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767E2" w:rsidRPr="008255BC" w:rsidRDefault="003767E2" w:rsidP="001D11D0">
            <w:pPr>
              <w:spacing w:before="60" w:after="60"/>
              <w:jc w:val="center"/>
              <w:rPr>
                <w:rFonts w:ascii="Verdana" w:hAnsi="Verdana" w:cs="Arial"/>
                <w:b/>
                <w:bCs/>
                <w:sz w:val="18"/>
                <w:szCs w:val="18"/>
                <w:lang w:val="es-BO"/>
              </w:rPr>
            </w:pPr>
            <w:r w:rsidRPr="008255BC">
              <w:rPr>
                <w:rFonts w:ascii="Verdana" w:hAnsi="Verdana" w:cs="Arial"/>
                <w:b/>
                <w:bCs/>
                <w:sz w:val="18"/>
                <w:szCs w:val="18"/>
                <w:lang w:val="es-BO"/>
              </w:rPr>
              <w:t>CANTIDAD</w:t>
            </w:r>
          </w:p>
        </w:tc>
      </w:tr>
      <w:tr w:rsidR="003767E2" w:rsidRPr="008255BC" w:rsidTr="001D11D0">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767E2" w:rsidRPr="008255BC" w:rsidRDefault="003767E2" w:rsidP="001D11D0">
            <w:pPr>
              <w:spacing w:before="60" w:after="60"/>
              <w:jc w:val="center"/>
              <w:rPr>
                <w:rFonts w:ascii="Verdana" w:hAnsi="Verdana" w:cs="Arial"/>
                <w:bCs/>
                <w:sz w:val="18"/>
                <w:szCs w:val="18"/>
                <w:lang w:val="es-BO"/>
              </w:rPr>
            </w:pPr>
            <w:r w:rsidRPr="008255BC">
              <w:rPr>
                <w:rFonts w:ascii="Verdana" w:hAnsi="Verdana" w:cs="Arial"/>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767E2" w:rsidRPr="008255BC" w:rsidRDefault="003767E2" w:rsidP="001D11D0">
            <w:pPr>
              <w:spacing w:before="60" w:after="60"/>
              <w:rPr>
                <w:rFonts w:ascii="Verdana" w:hAnsi="Verdana" w:cs="Arial"/>
                <w:sz w:val="18"/>
                <w:szCs w:val="18"/>
                <w:lang w:val="es-BO"/>
              </w:rPr>
            </w:pPr>
            <w:r w:rsidRPr="008255BC">
              <w:rPr>
                <w:rFonts w:ascii="Verdana" w:hAnsi="Verdana" w:cs="Arial"/>
                <w:sz w:val="18"/>
                <w:szCs w:val="18"/>
              </w:rPr>
              <w:t>CONTADOR VOLUMÉTRICO PARA DESPACHO DE COMBUSTIBLES LÍQUIDOS (METER), CON CORRECTOR DE TEMPERATURA (ATG)</w:t>
            </w:r>
          </w:p>
        </w:tc>
        <w:tc>
          <w:tcPr>
            <w:tcW w:w="1418" w:type="dxa"/>
            <w:tcBorders>
              <w:top w:val="single" w:sz="4" w:space="0" w:color="auto"/>
              <w:left w:val="single" w:sz="4" w:space="0" w:color="auto"/>
              <w:bottom w:val="single" w:sz="4" w:space="0" w:color="auto"/>
              <w:right w:val="single" w:sz="4" w:space="0" w:color="auto"/>
            </w:tcBorders>
            <w:vAlign w:val="center"/>
          </w:tcPr>
          <w:p w:rsidR="003767E2" w:rsidRPr="008255BC" w:rsidRDefault="003767E2" w:rsidP="001D11D0">
            <w:pPr>
              <w:spacing w:before="60" w:after="60"/>
              <w:jc w:val="center"/>
              <w:rPr>
                <w:rFonts w:ascii="Verdana" w:hAnsi="Verdana" w:cs="Arial"/>
                <w:bCs/>
                <w:sz w:val="18"/>
                <w:szCs w:val="18"/>
                <w:lang w:val="es-BO"/>
              </w:rPr>
            </w:pPr>
            <w:r w:rsidRPr="008255BC">
              <w:rPr>
                <w:rFonts w:ascii="Verdana" w:hAnsi="Verdana" w:cs="Arial"/>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67E2" w:rsidRPr="008255BC" w:rsidRDefault="003767E2" w:rsidP="001D11D0">
            <w:pPr>
              <w:spacing w:before="60" w:after="60"/>
              <w:jc w:val="center"/>
              <w:rPr>
                <w:rFonts w:ascii="Verdana" w:hAnsi="Verdana" w:cs="Arial"/>
                <w:bCs/>
                <w:sz w:val="18"/>
                <w:szCs w:val="18"/>
                <w:lang w:val="es-BO"/>
              </w:rPr>
            </w:pPr>
            <w:r>
              <w:rPr>
                <w:rFonts w:ascii="Verdana" w:hAnsi="Verdana" w:cs="Arial"/>
                <w:bCs/>
                <w:sz w:val="18"/>
                <w:szCs w:val="18"/>
                <w:lang w:val="es-BO"/>
              </w:rPr>
              <w:t>4</w:t>
            </w:r>
          </w:p>
        </w:tc>
      </w:tr>
    </w:tbl>
    <w:p w:rsidR="003767E2" w:rsidRPr="008255BC" w:rsidRDefault="003767E2" w:rsidP="003767E2">
      <w:pPr>
        <w:jc w:val="both"/>
        <w:rPr>
          <w:rFonts w:ascii="Verdana" w:hAnsi="Verdana" w:cs="Arial"/>
          <w:b/>
          <w:sz w:val="18"/>
          <w:szCs w:val="18"/>
        </w:rPr>
      </w:pPr>
    </w:p>
    <w:p w:rsidR="003767E2" w:rsidRPr="008255BC" w:rsidRDefault="003767E2" w:rsidP="003767E2">
      <w:pPr>
        <w:pStyle w:val="Prrafodelista"/>
        <w:numPr>
          <w:ilvl w:val="0"/>
          <w:numId w:val="37"/>
        </w:numPr>
        <w:ind w:left="567" w:hanging="567"/>
        <w:contextualSpacing/>
        <w:jc w:val="both"/>
        <w:rPr>
          <w:rFonts w:ascii="Verdana" w:hAnsi="Verdana" w:cs="Arial"/>
          <w:b/>
          <w:bCs/>
          <w:sz w:val="18"/>
          <w:szCs w:val="18"/>
          <w:lang w:eastAsia="es-BO"/>
        </w:rPr>
      </w:pPr>
      <w:r w:rsidRPr="008255BC">
        <w:rPr>
          <w:rFonts w:ascii="Verdana" w:hAnsi="Verdana" w:cs="Arial"/>
          <w:b/>
          <w:bCs/>
          <w:sz w:val="18"/>
          <w:szCs w:val="18"/>
          <w:lang w:eastAsia="es-BO"/>
        </w:rPr>
        <w:t>CARACTERÍSTICAS DEL REQUERIMIENTO (SUJETO A EVALUACIÓN)</w:t>
      </w:r>
    </w:p>
    <w:p w:rsidR="003767E2" w:rsidRPr="008255BC" w:rsidRDefault="003767E2" w:rsidP="003767E2">
      <w:pPr>
        <w:pStyle w:val="Prrafodelista"/>
        <w:ind w:left="567"/>
        <w:contextualSpacing/>
        <w:jc w:val="both"/>
        <w:rPr>
          <w:rFonts w:ascii="Verdana" w:hAnsi="Verdana" w:cs="Arial"/>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767E2" w:rsidRPr="008255BC" w:rsidTr="001D11D0">
        <w:trPr>
          <w:trHeight w:val="376"/>
        </w:trPr>
        <w:tc>
          <w:tcPr>
            <w:tcW w:w="9603" w:type="dxa"/>
            <w:shd w:val="clear" w:color="auto" w:fill="B8CCE4"/>
            <w:vAlign w:val="center"/>
          </w:tcPr>
          <w:p w:rsidR="003767E2" w:rsidRPr="008255BC" w:rsidRDefault="003767E2" w:rsidP="001D11D0">
            <w:pPr>
              <w:autoSpaceDE w:val="0"/>
              <w:autoSpaceDN w:val="0"/>
              <w:adjustRightInd w:val="0"/>
              <w:jc w:val="both"/>
              <w:rPr>
                <w:rFonts w:ascii="Verdana" w:hAnsi="Verdana" w:cs="Arial"/>
                <w:b/>
                <w:bCs/>
                <w:sz w:val="18"/>
                <w:szCs w:val="18"/>
                <w:lang w:eastAsia="es-BO"/>
              </w:rPr>
            </w:pPr>
            <w:r w:rsidRPr="008255BC">
              <w:rPr>
                <w:rFonts w:ascii="Verdana" w:hAnsi="Verdana" w:cs="Arial"/>
                <w:b/>
                <w:bCs/>
                <w:sz w:val="18"/>
                <w:szCs w:val="18"/>
              </w:rPr>
              <w:t>CARACTERÍSTICAS TÉCNICAS DEL BIEN</w:t>
            </w:r>
          </w:p>
        </w:tc>
      </w:tr>
      <w:tr w:rsidR="003767E2" w:rsidRPr="008255BC" w:rsidTr="001D11D0">
        <w:trPr>
          <w:trHeight w:val="5359"/>
        </w:trPr>
        <w:tc>
          <w:tcPr>
            <w:tcW w:w="9603" w:type="dxa"/>
            <w:shd w:val="clear" w:color="auto" w:fill="auto"/>
            <w:vAlign w:val="center"/>
          </w:tcPr>
          <w:p w:rsidR="003767E2" w:rsidRPr="008255BC" w:rsidRDefault="003767E2" w:rsidP="001D11D0">
            <w:pPr>
              <w:autoSpaceDE w:val="0"/>
              <w:autoSpaceDN w:val="0"/>
              <w:adjustRightInd w:val="0"/>
              <w:ind w:left="60"/>
              <w:jc w:val="both"/>
              <w:rPr>
                <w:rFonts w:ascii="Verdana" w:hAnsi="Verdana" w:cs="Arial"/>
                <w:b/>
                <w:bCs/>
                <w:color w:val="000000"/>
                <w:sz w:val="18"/>
                <w:szCs w:val="18"/>
                <w:lang w:val="es-BO" w:eastAsia="es-BO"/>
              </w:rPr>
            </w:pPr>
          </w:p>
          <w:p w:rsidR="003767E2" w:rsidRPr="008255BC" w:rsidRDefault="003767E2" w:rsidP="00416616">
            <w:pPr>
              <w:numPr>
                <w:ilvl w:val="0"/>
                <w:numId w:val="55"/>
              </w:numPr>
              <w:autoSpaceDE w:val="0"/>
              <w:autoSpaceDN w:val="0"/>
              <w:adjustRightInd w:val="0"/>
              <w:jc w:val="both"/>
              <w:rPr>
                <w:rFonts w:ascii="Verdana" w:hAnsi="Verdana" w:cs="Arial"/>
                <w:b/>
                <w:bCs/>
                <w:color w:val="000000"/>
                <w:sz w:val="18"/>
                <w:szCs w:val="18"/>
                <w:lang w:val="es-BO" w:eastAsia="es-BO"/>
              </w:rPr>
            </w:pPr>
            <w:r w:rsidRPr="008255BC">
              <w:rPr>
                <w:rFonts w:ascii="Verdana" w:hAnsi="Verdana" w:cs="Arial"/>
                <w:b/>
                <w:bCs/>
                <w:color w:val="000000"/>
                <w:sz w:val="18"/>
                <w:szCs w:val="18"/>
                <w:lang w:val="es-BO" w:eastAsia="es-BO"/>
              </w:rPr>
              <w:t>Características generales</w:t>
            </w:r>
          </w:p>
          <w:p w:rsidR="003767E2" w:rsidRPr="008255BC" w:rsidRDefault="003767E2" w:rsidP="001D11D0">
            <w:pPr>
              <w:autoSpaceDE w:val="0"/>
              <w:autoSpaceDN w:val="0"/>
              <w:adjustRightInd w:val="0"/>
              <w:ind w:left="420"/>
              <w:jc w:val="both"/>
              <w:rPr>
                <w:rFonts w:ascii="Verdana" w:hAnsi="Verdana" w:cs="Arial"/>
                <w:color w:val="000000"/>
                <w:sz w:val="18"/>
                <w:szCs w:val="18"/>
                <w:lang w:val="es-BO" w:eastAsia="es-BO"/>
              </w:rPr>
            </w:pPr>
          </w:p>
          <w:p w:rsidR="003767E2" w:rsidRPr="008255BC" w:rsidRDefault="003767E2" w:rsidP="00416616">
            <w:pPr>
              <w:numPr>
                <w:ilvl w:val="0"/>
                <w:numId w:val="54"/>
              </w:numPr>
              <w:autoSpaceDE w:val="0"/>
              <w:autoSpaceDN w:val="0"/>
              <w:adjustRightInd w:val="0"/>
              <w:spacing w:after="26"/>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Conexión 3” NPT, para combustibles derivados del petróleo (Diésel, Gasolina, Jet Fuel, AV GAS, Kerosene)</w:t>
            </w:r>
          </w:p>
          <w:p w:rsidR="003767E2" w:rsidRPr="008255BC" w:rsidRDefault="003767E2" w:rsidP="00416616">
            <w:pPr>
              <w:numPr>
                <w:ilvl w:val="0"/>
                <w:numId w:val="54"/>
              </w:numPr>
              <w:autoSpaceDE w:val="0"/>
              <w:autoSpaceDN w:val="0"/>
              <w:adjustRightInd w:val="0"/>
              <w:spacing w:after="26"/>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Caudal de flujo de 76 – 1136 LPM o 20 hasta 300 GPM</w:t>
            </w:r>
          </w:p>
          <w:p w:rsidR="003767E2" w:rsidRPr="008255BC" w:rsidRDefault="003767E2" w:rsidP="00416616">
            <w:pPr>
              <w:numPr>
                <w:ilvl w:val="0"/>
                <w:numId w:val="54"/>
              </w:numPr>
              <w:autoSpaceDE w:val="0"/>
              <w:autoSpaceDN w:val="0"/>
              <w:adjustRightInd w:val="0"/>
              <w:spacing w:after="26"/>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SPA: Para medición de productos refinados: gasolina, diésel, biodiesel, gasolina de aviación, combustible de aviación, nafta.</w:t>
            </w:r>
          </w:p>
          <w:p w:rsidR="003767E2" w:rsidRPr="008255BC" w:rsidRDefault="003767E2" w:rsidP="00416616">
            <w:pPr>
              <w:numPr>
                <w:ilvl w:val="0"/>
                <w:numId w:val="54"/>
              </w:numPr>
              <w:autoSpaceDE w:val="0"/>
              <w:autoSpaceDN w:val="0"/>
              <w:adjustRightInd w:val="0"/>
              <w:spacing w:after="26"/>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 xml:space="preserve">10S: Medidor, Registrador, </w:t>
            </w:r>
            <w:proofErr w:type="spellStart"/>
            <w:r w:rsidRPr="008255BC">
              <w:rPr>
                <w:rFonts w:ascii="Verdana" w:hAnsi="Verdana" w:cs="Arial"/>
                <w:color w:val="000000"/>
                <w:sz w:val="18"/>
                <w:szCs w:val="18"/>
                <w:lang w:val="es-BO" w:eastAsia="es-BO"/>
              </w:rPr>
              <w:t>Preset</w:t>
            </w:r>
            <w:proofErr w:type="spellEnd"/>
            <w:r w:rsidRPr="008255BC">
              <w:rPr>
                <w:rFonts w:ascii="Verdana" w:hAnsi="Verdana" w:cs="Arial"/>
                <w:color w:val="000000"/>
                <w:sz w:val="18"/>
                <w:szCs w:val="18"/>
                <w:lang w:val="es-BO" w:eastAsia="es-BO"/>
              </w:rPr>
              <w:t>, Válvula, Eliminador del Aire Electrónico y Filtro.</w:t>
            </w:r>
          </w:p>
          <w:p w:rsidR="003767E2" w:rsidRPr="008255BC" w:rsidRDefault="003767E2" w:rsidP="00416616">
            <w:pPr>
              <w:numPr>
                <w:ilvl w:val="0"/>
                <w:numId w:val="54"/>
              </w:numPr>
              <w:autoSpaceDE w:val="0"/>
              <w:autoSpaceDN w:val="0"/>
              <w:adjustRightInd w:val="0"/>
              <w:spacing w:after="26"/>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E: Montado con Registrador TCS 3000 Montado a Inclinación de 75º</w:t>
            </w:r>
          </w:p>
          <w:p w:rsidR="003767E2" w:rsidRPr="008255BC" w:rsidRDefault="003767E2" w:rsidP="00416616">
            <w:pPr>
              <w:numPr>
                <w:ilvl w:val="0"/>
                <w:numId w:val="53"/>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T: Compensador de Temperatura Incluido</w:t>
            </w:r>
          </w:p>
          <w:p w:rsidR="003767E2" w:rsidRPr="008255BC" w:rsidRDefault="003767E2" w:rsidP="00416616">
            <w:pPr>
              <w:numPr>
                <w:ilvl w:val="0"/>
                <w:numId w:val="53"/>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Material de construcción del medidor:</w:t>
            </w:r>
          </w:p>
          <w:p w:rsidR="003767E2" w:rsidRPr="008255BC" w:rsidRDefault="003767E2" w:rsidP="00416616">
            <w:pPr>
              <w:numPr>
                <w:ilvl w:val="0"/>
                <w:numId w:val="56"/>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 xml:space="preserve">Carcasa: Aluminio </w:t>
            </w:r>
            <w:proofErr w:type="spellStart"/>
            <w:r w:rsidRPr="008255BC">
              <w:rPr>
                <w:rFonts w:ascii="Verdana" w:hAnsi="Verdana" w:cs="Arial"/>
                <w:color w:val="000000"/>
                <w:sz w:val="18"/>
                <w:szCs w:val="18"/>
                <w:lang w:val="es-BO" w:eastAsia="es-BO"/>
              </w:rPr>
              <w:t>anonizado</w:t>
            </w:r>
            <w:proofErr w:type="spellEnd"/>
          </w:p>
          <w:p w:rsidR="003767E2" w:rsidRPr="008255BC" w:rsidRDefault="003767E2" w:rsidP="00416616">
            <w:pPr>
              <w:numPr>
                <w:ilvl w:val="0"/>
                <w:numId w:val="56"/>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 xml:space="preserve">Rotores: Aluminio </w:t>
            </w:r>
            <w:proofErr w:type="spellStart"/>
            <w:r w:rsidRPr="008255BC">
              <w:rPr>
                <w:rFonts w:ascii="Verdana" w:hAnsi="Verdana" w:cs="Arial"/>
                <w:color w:val="000000"/>
                <w:sz w:val="18"/>
                <w:szCs w:val="18"/>
                <w:lang w:val="es-BO" w:eastAsia="es-BO"/>
              </w:rPr>
              <w:t>anonizado</w:t>
            </w:r>
            <w:proofErr w:type="spellEnd"/>
          </w:p>
          <w:p w:rsidR="003767E2" w:rsidRPr="008255BC" w:rsidRDefault="003767E2" w:rsidP="00416616">
            <w:pPr>
              <w:numPr>
                <w:ilvl w:val="0"/>
                <w:numId w:val="56"/>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Placas Cojinete: Ni-</w:t>
            </w:r>
            <w:proofErr w:type="spellStart"/>
            <w:r w:rsidRPr="008255BC">
              <w:rPr>
                <w:rFonts w:ascii="Verdana" w:hAnsi="Verdana" w:cs="Arial"/>
                <w:color w:val="000000"/>
                <w:sz w:val="18"/>
                <w:szCs w:val="18"/>
                <w:lang w:val="es-BO" w:eastAsia="es-BO"/>
              </w:rPr>
              <w:t>Resist</w:t>
            </w:r>
            <w:proofErr w:type="spellEnd"/>
          </w:p>
          <w:p w:rsidR="003767E2" w:rsidRPr="008255BC" w:rsidRDefault="003767E2" w:rsidP="00416616">
            <w:pPr>
              <w:numPr>
                <w:ilvl w:val="0"/>
                <w:numId w:val="56"/>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Mangas de Cojinete: Grafito de Carbón</w:t>
            </w:r>
          </w:p>
          <w:p w:rsidR="003767E2" w:rsidRPr="008255BC" w:rsidRDefault="003767E2" w:rsidP="00416616">
            <w:pPr>
              <w:numPr>
                <w:ilvl w:val="0"/>
                <w:numId w:val="56"/>
              </w:numPr>
              <w:autoSpaceDE w:val="0"/>
              <w:autoSpaceDN w:val="0"/>
              <w:adjustRightInd w:val="0"/>
              <w:jc w:val="both"/>
              <w:rPr>
                <w:rFonts w:ascii="Verdana" w:hAnsi="Verdana" w:cs="Arial"/>
                <w:color w:val="000000"/>
                <w:sz w:val="18"/>
                <w:szCs w:val="18"/>
                <w:lang w:val="es-BO" w:eastAsia="es-BO"/>
              </w:rPr>
            </w:pPr>
            <w:proofErr w:type="spellStart"/>
            <w:r w:rsidRPr="008255BC">
              <w:rPr>
                <w:rFonts w:ascii="Verdana" w:hAnsi="Verdana" w:cs="Arial"/>
                <w:color w:val="000000"/>
                <w:sz w:val="18"/>
                <w:szCs w:val="18"/>
                <w:lang w:val="es-BO" w:eastAsia="es-BO"/>
              </w:rPr>
              <w:t>Journals</w:t>
            </w:r>
            <w:proofErr w:type="spellEnd"/>
            <w:r w:rsidRPr="008255BC">
              <w:rPr>
                <w:rFonts w:ascii="Verdana" w:hAnsi="Verdana" w:cs="Arial"/>
                <w:color w:val="000000"/>
                <w:sz w:val="18"/>
                <w:szCs w:val="18"/>
                <w:lang w:val="es-BO" w:eastAsia="es-BO"/>
              </w:rPr>
              <w:t xml:space="preserve">: </w:t>
            </w:r>
            <w:proofErr w:type="spellStart"/>
            <w:r w:rsidRPr="008255BC">
              <w:rPr>
                <w:rFonts w:ascii="Verdana" w:hAnsi="Verdana" w:cs="Arial"/>
                <w:color w:val="000000"/>
                <w:sz w:val="18"/>
                <w:szCs w:val="18"/>
                <w:lang w:val="es-BO" w:eastAsia="es-BO"/>
              </w:rPr>
              <w:t>Cromoduro</w:t>
            </w:r>
            <w:proofErr w:type="spellEnd"/>
            <w:r w:rsidRPr="008255BC">
              <w:rPr>
                <w:rFonts w:ascii="Verdana" w:hAnsi="Verdana" w:cs="Arial"/>
                <w:color w:val="000000"/>
                <w:sz w:val="18"/>
                <w:szCs w:val="18"/>
                <w:lang w:val="es-BO" w:eastAsia="es-BO"/>
              </w:rPr>
              <w:t>-Acero inoxidable</w:t>
            </w:r>
          </w:p>
          <w:p w:rsidR="003767E2" w:rsidRPr="008255BC" w:rsidRDefault="003767E2" w:rsidP="00416616">
            <w:pPr>
              <w:numPr>
                <w:ilvl w:val="0"/>
                <w:numId w:val="56"/>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Engranajes de distribución: Acero Inoxidable</w:t>
            </w:r>
          </w:p>
          <w:p w:rsidR="003767E2" w:rsidRPr="008255BC" w:rsidRDefault="003767E2" w:rsidP="00416616">
            <w:pPr>
              <w:numPr>
                <w:ilvl w:val="0"/>
                <w:numId w:val="56"/>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Hardware interno: Acero Inoxidable</w:t>
            </w:r>
          </w:p>
          <w:p w:rsidR="003767E2" w:rsidRPr="008255BC" w:rsidRDefault="003767E2" w:rsidP="00416616">
            <w:pPr>
              <w:numPr>
                <w:ilvl w:val="0"/>
                <w:numId w:val="57"/>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Sellos: FKM</w:t>
            </w:r>
          </w:p>
          <w:p w:rsidR="003767E2" w:rsidRPr="008255BC" w:rsidRDefault="003767E2" w:rsidP="00416616">
            <w:pPr>
              <w:numPr>
                <w:ilvl w:val="0"/>
                <w:numId w:val="57"/>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Presión Nominal: 150 PSI (10.5 BAR)</w:t>
            </w:r>
          </w:p>
          <w:p w:rsidR="003767E2" w:rsidRPr="008255BC" w:rsidRDefault="003767E2" w:rsidP="00416616">
            <w:pPr>
              <w:numPr>
                <w:ilvl w:val="0"/>
                <w:numId w:val="57"/>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Rango de Temperatura: -40ºF a 160ºF o -40ºC a 71ºC</w:t>
            </w:r>
          </w:p>
          <w:p w:rsidR="003767E2" w:rsidRDefault="003767E2" w:rsidP="00416616">
            <w:pPr>
              <w:numPr>
                <w:ilvl w:val="0"/>
                <w:numId w:val="57"/>
              </w:numPr>
              <w:autoSpaceDE w:val="0"/>
              <w:autoSpaceDN w:val="0"/>
              <w:adjustRightInd w:val="0"/>
              <w:jc w:val="both"/>
              <w:rPr>
                <w:rFonts w:ascii="Verdana" w:hAnsi="Verdana" w:cs="Arial"/>
                <w:color w:val="000000"/>
                <w:sz w:val="18"/>
                <w:szCs w:val="18"/>
                <w:lang w:val="es-BO" w:eastAsia="es-BO"/>
              </w:rPr>
            </w:pPr>
            <w:proofErr w:type="spellStart"/>
            <w:r w:rsidRPr="008255BC">
              <w:rPr>
                <w:rFonts w:ascii="Verdana" w:hAnsi="Verdana" w:cs="Arial"/>
                <w:color w:val="000000"/>
                <w:sz w:val="18"/>
                <w:szCs w:val="18"/>
                <w:lang w:val="es-BO" w:eastAsia="es-BO"/>
              </w:rPr>
              <w:t>Repetibilidad</w:t>
            </w:r>
            <w:proofErr w:type="spellEnd"/>
            <w:r w:rsidRPr="008255BC">
              <w:rPr>
                <w:rFonts w:ascii="Verdana" w:hAnsi="Verdana" w:cs="Arial"/>
                <w:color w:val="000000"/>
                <w:sz w:val="18"/>
                <w:szCs w:val="18"/>
                <w:lang w:val="es-BO" w:eastAsia="es-BO"/>
              </w:rPr>
              <w:t>: 0.02% en todo el rango de flujo</w:t>
            </w:r>
            <w:r>
              <w:rPr>
                <w:rFonts w:ascii="Verdana" w:hAnsi="Verdana" w:cs="Arial"/>
                <w:color w:val="000000"/>
                <w:sz w:val="18"/>
                <w:szCs w:val="18"/>
                <w:lang w:val="es-BO" w:eastAsia="es-BO"/>
              </w:rPr>
              <w:t>.</w:t>
            </w:r>
          </w:p>
          <w:p w:rsidR="003767E2" w:rsidRPr="008255BC" w:rsidRDefault="003767E2" w:rsidP="00416616">
            <w:pPr>
              <w:numPr>
                <w:ilvl w:val="0"/>
                <w:numId w:val="57"/>
              </w:numPr>
              <w:autoSpaceDE w:val="0"/>
              <w:autoSpaceDN w:val="0"/>
              <w:adjustRightInd w:val="0"/>
              <w:jc w:val="both"/>
              <w:rPr>
                <w:rFonts w:ascii="Verdana" w:hAnsi="Verdana" w:cs="Arial"/>
                <w:color w:val="000000"/>
                <w:sz w:val="18"/>
                <w:szCs w:val="18"/>
                <w:lang w:val="es-BO" w:eastAsia="es-BO"/>
              </w:rPr>
            </w:pPr>
            <w:r>
              <w:rPr>
                <w:rFonts w:ascii="Verdana" w:hAnsi="Verdana" w:cs="Calibri"/>
                <w:sz w:val="18"/>
                <w:szCs w:val="18"/>
              </w:rPr>
              <w:t>Marca: A especificar por el proponente.</w:t>
            </w:r>
          </w:p>
          <w:p w:rsidR="003767E2" w:rsidRPr="008255BC" w:rsidRDefault="003767E2" w:rsidP="001D11D0">
            <w:pPr>
              <w:autoSpaceDE w:val="0"/>
              <w:autoSpaceDN w:val="0"/>
              <w:adjustRightInd w:val="0"/>
              <w:jc w:val="both"/>
              <w:rPr>
                <w:rFonts w:ascii="Verdana" w:hAnsi="Verdana" w:cs="Arial"/>
                <w:color w:val="000000"/>
                <w:sz w:val="18"/>
                <w:szCs w:val="18"/>
                <w:lang w:val="es-BO" w:eastAsia="es-BO"/>
              </w:rPr>
            </w:pPr>
          </w:p>
          <w:p w:rsidR="003767E2" w:rsidRPr="008255BC" w:rsidRDefault="003767E2" w:rsidP="001D11D0">
            <w:p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Incluye:</w:t>
            </w:r>
          </w:p>
          <w:p w:rsidR="003767E2" w:rsidRPr="008255BC" w:rsidRDefault="003767E2" w:rsidP="001D11D0">
            <w:pPr>
              <w:autoSpaceDE w:val="0"/>
              <w:autoSpaceDN w:val="0"/>
              <w:adjustRightInd w:val="0"/>
              <w:jc w:val="both"/>
              <w:rPr>
                <w:rFonts w:ascii="Verdana" w:hAnsi="Verdana" w:cs="Arial"/>
                <w:color w:val="000000"/>
                <w:sz w:val="18"/>
                <w:szCs w:val="18"/>
                <w:lang w:val="es-BO" w:eastAsia="es-BO"/>
              </w:rPr>
            </w:pPr>
          </w:p>
          <w:p w:rsidR="003767E2" w:rsidRPr="00B8749D" w:rsidRDefault="003767E2" w:rsidP="00416616">
            <w:pPr>
              <w:numPr>
                <w:ilvl w:val="0"/>
                <w:numId w:val="58"/>
              </w:numPr>
              <w:autoSpaceDE w:val="0"/>
              <w:autoSpaceDN w:val="0"/>
              <w:adjustRightInd w:val="0"/>
              <w:jc w:val="both"/>
              <w:rPr>
                <w:rFonts w:ascii="Verdana" w:hAnsi="Verdana" w:cs="Arial"/>
                <w:color w:val="000000"/>
                <w:sz w:val="18"/>
                <w:szCs w:val="18"/>
                <w:lang w:val="es-BO" w:eastAsia="es-BO"/>
              </w:rPr>
            </w:pPr>
            <w:r w:rsidRPr="008255BC">
              <w:rPr>
                <w:rFonts w:ascii="Verdana" w:hAnsi="Verdana" w:cs="Arial"/>
                <w:color w:val="000000"/>
                <w:sz w:val="18"/>
                <w:szCs w:val="18"/>
                <w:lang w:val="es-BO" w:eastAsia="es-BO"/>
              </w:rPr>
              <w:t>Montaje e Instalación del medidor volumétrico</w:t>
            </w:r>
          </w:p>
          <w:p w:rsidR="003767E2" w:rsidRPr="008255BC" w:rsidRDefault="003767E2" w:rsidP="001D11D0">
            <w:pPr>
              <w:autoSpaceDE w:val="0"/>
              <w:autoSpaceDN w:val="0"/>
              <w:adjustRightInd w:val="0"/>
              <w:spacing w:after="24"/>
              <w:jc w:val="both"/>
              <w:rPr>
                <w:rFonts w:ascii="Verdana" w:hAnsi="Verdana" w:cs="Arial"/>
                <w:color w:val="000000"/>
                <w:sz w:val="18"/>
                <w:szCs w:val="18"/>
                <w:lang w:val="es-BO" w:eastAsia="es-BO"/>
              </w:rPr>
            </w:pPr>
          </w:p>
        </w:tc>
      </w:tr>
      <w:tr w:rsidR="003767E2" w:rsidRPr="008255BC" w:rsidTr="001D11D0">
        <w:trPr>
          <w:trHeight w:val="390"/>
        </w:trPr>
        <w:tc>
          <w:tcPr>
            <w:tcW w:w="9603" w:type="dxa"/>
            <w:shd w:val="clear" w:color="auto" w:fill="B8CCE4"/>
            <w:vAlign w:val="center"/>
          </w:tcPr>
          <w:p w:rsidR="003767E2" w:rsidRPr="008255BC" w:rsidRDefault="003767E2" w:rsidP="001D11D0">
            <w:pPr>
              <w:jc w:val="both"/>
              <w:rPr>
                <w:rFonts w:ascii="Verdana" w:hAnsi="Verdana" w:cs="Arial"/>
                <w:sz w:val="18"/>
                <w:szCs w:val="18"/>
                <w:lang w:eastAsia="es-BO"/>
              </w:rPr>
            </w:pPr>
            <w:r w:rsidRPr="008255BC">
              <w:rPr>
                <w:rFonts w:ascii="Verdana" w:hAnsi="Verdana" w:cs="Arial"/>
                <w:b/>
                <w:bCs/>
                <w:sz w:val="18"/>
                <w:szCs w:val="18"/>
              </w:rPr>
              <w:t>PLAZO DE ENTREGA</w:t>
            </w:r>
          </w:p>
        </w:tc>
      </w:tr>
      <w:tr w:rsidR="003767E2" w:rsidRPr="008255BC" w:rsidTr="001D11D0">
        <w:trPr>
          <w:trHeight w:val="702"/>
        </w:trPr>
        <w:tc>
          <w:tcPr>
            <w:tcW w:w="9603" w:type="dxa"/>
            <w:shd w:val="clear" w:color="auto" w:fill="auto"/>
            <w:vAlign w:val="center"/>
          </w:tcPr>
          <w:p w:rsidR="00AC4A00" w:rsidRDefault="00AC4A00" w:rsidP="001D11D0">
            <w:pPr>
              <w:autoSpaceDE w:val="0"/>
              <w:autoSpaceDN w:val="0"/>
              <w:adjustRightInd w:val="0"/>
              <w:jc w:val="both"/>
              <w:rPr>
                <w:rFonts w:ascii="Verdana" w:hAnsi="Verdana" w:cs="Arial"/>
                <w:sz w:val="18"/>
                <w:szCs w:val="18"/>
              </w:rPr>
            </w:pPr>
          </w:p>
          <w:p w:rsidR="003767E2" w:rsidRDefault="003767E2" w:rsidP="001D11D0">
            <w:pPr>
              <w:autoSpaceDE w:val="0"/>
              <w:autoSpaceDN w:val="0"/>
              <w:adjustRightInd w:val="0"/>
              <w:jc w:val="both"/>
              <w:rPr>
                <w:rFonts w:ascii="Verdana" w:hAnsi="Verdana" w:cs="Arial"/>
                <w:sz w:val="18"/>
                <w:szCs w:val="18"/>
              </w:rPr>
            </w:pPr>
            <w:r w:rsidRPr="008255BC">
              <w:rPr>
                <w:rFonts w:ascii="Verdana" w:hAnsi="Verdana" w:cs="Arial"/>
                <w:sz w:val="18"/>
                <w:szCs w:val="18"/>
              </w:rPr>
              <w:t>El bien debe</w:t>
            </w:r>
            <w:r>
              <w:rPr>
                <w:rFonts w:ascii="Verdana" w:hAnsi="Verdana" w:cs="Arial"/>
                <w:sz w:val="18"/>
                <w:szCs w:val="18"/>
              </w:rPr>
              <w:t>rá</w:t>
            </w:r>
            <w:r w:rsidRPr="008255BC">
              <w:rPr>
                <w:rFonts w:ascii="Verdana" w:hAnsi="Verdana" w:cs="Arial"/>
                <w:sz w:val="18"/>
                <w:szCs w:val="18"/>
              </w:rPr>
              <w:t xml:space="preserve"> ser entregado</w:t>
            </w:r>
            <w:r>
              <w:rPr>
                <w:rFonts w:ascii="Verdana" w:hAnsi="Verdana" w:cs="Arial"/>
                <w:sz w:val="18"/>
                <w:szCs w:val="18"/>
              </w:rPr>
              <w:t xml:space="preserve"> incluyendo montaje e instalación,</w:t>
            </w:r>
            <w:r w:rsidRPr="008255BC">
              <w:rPr>
                <w:rFonts w:ascii="Verdana" w:hAnsi="Verdana" w:cs="Arial"/>
                <w:sz w:val="18"/>
                <w:szCs w:val="18"/>
              </w:rPr>
              <w:t xml:space="preserve"> en un plazo</w:t>
            </w:r>
            <w:r>
              <w:rPr>
                <w:rFonts w:ascii="Verdana" w:hAnsi="Verdana" w:cs="Arial"/>
                <w:sz w:val="18"/>
                <w:szCs w:val="18"/>
              </w:rPr>
              <w:t xml:space="preserve"> de 60</w:t>
            </w:r>
            <w:r w:rsidRPr="008255BC">
              <w:rPr>
                <w:rFonts w:ascii="Verdana" w:hAnsi="Verdana" w:cs="Arial"/>
                <w:sz w:val="18"/>
                <w:szCs w:val="18"/>
              </w:rPr>
              <w:t xml:space="preserve"> días calendario, computable a partir de la ORDEN DE PROCEDER</w:t>
            </w:r>
            <w:r>
              <w:rPr>
                <w:rFonts w:ascii="Verdana" w:hAnsi="Verdana" w:cs="Arial"/>
                <w:sz w:val="18"/>
                <w:szCs w:val="18"/>
              </w:rPr>
              <w:t>,</w:t>
            </w:r>
            <w:r w:rsidRPr="008255BC">
              <w:rPr>
                <w:rFonts w:ascii="Verdana" w:hAnsi="Verdana" w:cs="Arial"/>
                <w:sz w:val="18"/>
                <w:szCs w:val="18"/>
              </w:rPr>
              <w:t xml:space="preserve"> </w:t>
            </w:r>
            <w:r>
              <w:rPr>
                <w:rFonts w:ascii="Verdana" w:hAnsi="Verdana" w:cs="Arial"/>
                <w:sz w:val="18"/>
                <w:szCs w:val="18"/>
              </w:rPr>
              <w:t>emitida por la Unidad Solicitante</w:t>
            </w:r>
            <w:r w:rsidRPr="008255BC">
              <w:rPr>
                <w:rFonts w:ascii="Verdana" w:hAnsi="Verdana" w:cs="Arial"/>
                <w:sz w:val="18"/>
                <w:szCs w:val="18"/>
              </w:rPr>
              <w:t xml:space="preserve"> posterior a la firma del Contrato.</w:t>
            </w:r>
          </w:p>
          <w:p w:rsidR="003767E2" w:rsidRPr="008255BC" w:rsidRDefault="003767E2" w:rsidP="001D11D0">
            <w:pPr>
              <w:autoSpaceDE w:val="0"/>
              <w:autoSpaceDN w:val="0"/>
              <w:adjustRightInd w:val="0"/>
              <w:jc w:val="both"/>
              <w:rPr>
                <w:rFonts w:ascii="Verdana" w:hAnsi="Verdana" w:cs="Arial"/>
                <w:b/>
                <w:bCs/>
                <w:sz w:val="18"/>
                <w:szCs w:val="18"/>
                <w:lang w:val="es-ES_tradnl" w:eastAsia="es-BO"/>
              </w:rPr>
            </w:pPr>
          </w:p>
        </w:tc>
      </w:tr>
      <w:tr w:rsidR="003767E2" w:rsidRPr="008255BC" w:rsidTr="001D11D0">
        <w:trPr>
          <w:trHeight w:val="256"/>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jc w:val="both"/>
              <w:rPr>
                <w:rFonts w:ascii="Verdana" w:hAnsi="Verdana" w:cs="Arial"/>
                <w:b/>
                <w:sz w:val="18"/>
                <w:szCs w:val="18"/>
              </w:rPr>
            </w:pPr>
            <w:r w:rsidRPr="008255BC">
              <w:rPr>
                <w:rFonts w:ascii="Verdana" w:hAnsi="Verdana" w:cs="Arial"/>
                <w:b/>
                <w:sz w:val="18"/>
                <w:szCs w:val="18"/>
              </w:rPr>
              <w:lastRenderedPageBreak/>
              <w:t>SERVICIOS CONEXOS</w:t>
            </w:r>
          </w:p>
        </w:tc>
      </w:tr>
      <w:tr w:rsidR="003767E2" w:rsidRPr="008255BC" w:rsidTr="001D11D0">
        <w:trPr>
          <w:trHeight w:val="857"/>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autoSpaceDE w:val="0"/>
              <w:autoSpaceDN w:val="0"/>
              <w:adjustRightInd w:val="0"/>
              <w:jc w:val="both"/>
              <w:rPr>
                <w:rFonts w:ascii="Verdana" w:hAnsi="Verdana" w:cs="Arial"/>
                <w:sz w:val="18"/>
                <w:szCs w:val="18"/>
              </w:rPr>
            </w:pPr>
            <w:r w:rsidRPr="008255BC">
              <w:rPr>
                <w:rFonts w:ascii="Verdana" w:hAnsi="Verdana" w:cs="Arial"/>
                <w:sz w:val="18"/>
                <w:szCs w:val="18"/>
              </w:rPr>
              <w:t xml:space="preserve">Al momento de </w:t>
            </w:r>
            <w:r>
              <w:rPr>
                <w:rFonts w:ascii="Verdana" w:hAnsi="Verdana" w:cs="Arial"/>
                <w:sz w:val="18"/>
                <w:szCs w:val="18"/>
              </w:rPr>
              <w:t>e</w:t>
            </w:r>
            <w:r w:rsidRPr="008255BC">
              <w:rPr>
                <w:rFonts w:ascii="Verdana" w:hAnsi="Verdana" w:cs="Arial"/>
                <w:sz w:val="18"/>
                <w:szCs w:val="18"/>
              </w:rPr>
              <w:t>ntrega</w:t>
            </w:r>
            <w:r>
              <w:rPr>
                <w:rFonts w:ascii="Verdana" w:hAnsi="Verdana" w:cs="Arial"/>
                <w:sz w:val="18"/>
                <w:szCs w:val="18"/>
              </w:rPr>
              <w:t xml:space="preserve"> del bien</w:t>
            </w:r>
            <w:r w:rsidRPr="008255BC">
              <w:rPr>
                <w:rFonts w:ascii="Verdana" w:hAnsi="Verdana" w:cs="Arial"/>
                <w:sz w:val="18"/>
                <w:szCs w:val="18"/>
              </w:rPr>
              <w:t xml:space="preserve">, el proveedor deberá brindar </w:t>
            </w:r>
            <w:r>
              <w:rPr>
                <w:rFonts w:ascii="Verdana" w:hAnsi="Verdana" w:cs="Arial"/>
                <w:sz w:val="18"/>
                <w:szCs w:val="18"/>
              </w:rPr>
              <w:t>una</w:t>
            </w:r>
            <w:r w:rsidRPr="008255BC">
              <w:rPr>
                <w:rFonts w:ascii="Verdana" w:hAnsi="Verdana" w:cs="Arial"/>
                <w:sz w:val="18"/>
                <w:szCs w:val="18"/>
              </w:rPr>
              <w:t xml:space="preserve"> capacitación al personal de operaciones y personal de mantenimiento, sobre el uso, manipulación y mantenimiento del contador volumétrico (Meter).</w:t>
            </w:r>
          </w:p>
        </w:tc>
      </w:tr>
      <w:tr w:rsidR="003767E2" w:rsidRPr="008255BC" w:rsidTr="001D11D0">
        <w:trPr>
          <w:trHeight w:val="296"/>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jc w:val="both"/>
              <w:rPr>
                <w:rFonts w:ascii="Verdana" w:hAnsi="Verdana" w:cs="Arial"/>
                <w:b/>
                <w:sz w:val="18"/>
                <w:szCs w:val="18"/>
              </w:rPr>
            </w:pPr>
            <w:r w:rsidRPr="008255BC">
              <w:rPr>
                <w:rFonts w:ascii="Verdana" w:hAnsi="Verdana" w:cs="Arial"/>
                <w:b/>
                <w:sz w:val="18"/>
                <w:szCs w:val="18"/>
              </w:rPr>
              <w:t>MANUALES</w:t>
            </w:r>
          </w:p>
        </w:tc>
      </w:tr>
      <w:tr w:rsidR="003767E2" w:rsidRPr="008255BC" w:rsidTr="001D11D0">
        <w:trPr>
          <w:trHeight w:val="1841"/>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autoSpaceDE w:val="0"/>
              <w:autoSpaceDN w:val="0"/>
              <w:adjustRightInd w:val="0"/>
              <w:jc w:val="both"/>
              <w:rPr>
                <w:rFonts w:ascii="Verdana" w:hAnsi="Verdana" w:cs="Arial"/>
                <w:sz w:val="18"/>
                <w:szCs w:val="18"/>
              </w:rPr>
            </w:pPr>
            <w:r>
              <w:rPr>
                <w:rFonts w:ascii="Verdana" w:hAnsi="Verdana" w:cs="Arial"/>
                <w:sz w:val="18"/>
                <w:szCs w:val="18"/>
              </w:rPr>
              <w:t>El proveedor</w:t>
            </w:r>
            <w:r w:rsidRPr="008255BC">
              <w:rPr>
                <w:rFonts w:ascii="Verdana" w:hAnsi="Verdana" w:cs="Arial"/>
                <w:sz w:val="18"/>
                <w:szCs w:val="18"/>
              </w:rPr>
              <w:t xml:space="preserve"> deberá entregar manuales </w:t>
            </w:r>
            <w:r>
              <w:rPr>
                <w:rFonts w:ascii="Verdana" w:hAnsi="Verdana" w:cs="Arial"/>
                <w:sz w:val="18"/>
                <w:szCs w:val="18"/>
              </w:rPr>
              <w:t xml:space="preserve">del bien, </w:t>
            </w:r>
            <w:r w:rsidRPr="008255BC">
              <w:rPr>
                <w:rFonts w:ascii="Verdana" w:hAnsi="Verdana" w:cs="Arial"/>
                <w:sz w:val="18"/>
                <w:szCs w:val="18"/>
              </w:rPr>
              <w:t>al momento de la entrega, los mismos deberán estar en idioma español, los documentos a ser entregados deberán ser:</w:t>
            </w:r>
          </w:p>
          <w:p w:rsidR="003767E2" w:rsidRPr="008255BC" w:rsidRDefault="003767E2" w:rsidP="001D11D0">
            <w:pPr>
              <w:autoSpaceDE w:val="0"/>
              <w:autoSpaceDN w:val="0"/>
              <w:adjustRightInd w:val="0"/>
              <w:jc w:val="both"/>
              <w:rPr>
                <w:rFonts w:ascii="Verdana" w:hAnsi="Verdana" w:cs="Arial"/>
                <w:sz w:val="18"/>
                <w:szCs w:val="18"/>
              </w:rPr>
            </w:pPr>
          </w:p>
          <w:p w:rsidR="003767E2" w:rsidRPr="008255BC" w:rsidRDefault="003767E2" w:rsidP="00416616">
            <w:pPr>
              <w:pStyle w:val="Prrafodelista"/>
              <w:numPr>
                <w:ilvl w:val="0"/>
                <w:numId w:val="59"/>
              </w:numPr>
              <w:spacing w:line="276" w:lineRule="auto"/>
              <w:jc w:val="both"/>
              <w:rPr>
                <w:rFonts w:ascii="Verdana" w:hAnsi="Verdana" w:cs="Arial"/>
                <w:sz w:val="18"/>
                <w:szCs w:val="18"/>
              </w:rPr>
            </w:pPr>
            <w:r w:rsidRPr="008255BC">
              <w:rPr>
                <w:rFonts w:ascii="Verdana" w:hAnsi="Verdana" w:cs="Arial"/>
                <w:sz w:val="18"/>
                <w:szCs w:val="18"/>
              </w:rPr>
              <w:t>Manuales Técnicos del contador volumétrico (Meter)</w:t>
            </w:r>
          </w:p>
          <w:p w:rsidR="003767E2" w:rsidRPr="008255BC" w:rsidRDefault="003767E2" w:rsidP="00416616">
            <w:pPr>
              <w:pStyle w:val="Prrafodelista"/>
              <w:numPr>
                <w:ilvl w:val="0"/>
                <w:numId w:val="59"/>
              </w:numPr>
              <w:spacing w:line="276" w:lineRule="auto"/>
              <w:jc w:val="both"/>
              <w:rPr>
                <w:rFonts w:ascii="Verdana" w:hAnsi="Verdana" w:cs="Arial"/>
                <w:sz w:val="18"/>
                <w:szCs w:val="18"/>
              </w:rPr>
            </w:pPr>
            <w:r w:rsidRPr="008255BC">
              <w:rPr>
                <w:rFonts w:ascii="Verdana" w:hAnsi="Verdana" w:cs="Arial"/>
                <w:sz w:val="18"/>
                <w:szCs w:val="18"/>
              </w:rPr>
              <w:t>Manual operativo para uso.</w:t>
            </w:r>
          </w:p>
          <w:p w:rsidR="003767E2" w:rsidRPr="008255BC" w:rsidRDefault="003767E2" w:rsidP="00416616">
            <w:pPr>
              <w:pStyle w:val="Prrafodelista"/>
              <w:numPr>
                <w:ilvl w:val="0"/>
                <w:numId w:val="59"/>
              </w:numPr>
              <w:spacing w:line="276" w:lineRule="auto"/>
              <w:jc w:val="both"/>
              <w:rPr>
                <w:rFonts w:ascii="Verdana" w:hAnsi="Verdana" w:cs="Arial"/>
                <w:sz w:val="18"/>
                <w:szCs w:val="18"/>
              </w:rPr>
            </w:pPr>
            <w:r w:rsidRPr="008255BC">
              <w:rPr>
                <w:rFonts w:ascii="Verdana" w:hAnsi="Verdana" w:cs="Arial"/>
                <w:sz w:val="18"/>
                <w:szCs w:val="18"/>
              </w:rPr>
              <w:t>Certificaciones y registros de pruebas.</w:t>
            </w:r>
          </w:p>
          <w:p w:rsidR="003767E2" w:rsidRPr="008255BC" w:rsidRDefault="003767E2" w:rsidP="00416616">
            <w:pPr>
              <w:pStyle w:val="Prrafodelista"/>
              <w:numPr>
                <w:ilvl w:val="0"/>
                <w:numId w:val="59"/>
              </w:numPr>
              <w:spacing w:line="276" w:lineRule="auto"/>
              <w:jc w:val="both"/>
              <w:rPr>
                <w:rFonts w:ascii="Verdana" w:hAnsi="Verdana" w:cs="Arial"/>
                <w:sz w:val="18"/>
                <w:szCs w:val="18"/>
              </w:rPr>
            </w:pPr>
            <w:r w:rsidRPr="008255BC">
              <w:rPr>
                <w:rFonts w:ascii="Verdana" w:hAnsi="Verdana" w:cs="Arial"/>
                <w:sz w:val="18"/>
                <w:szCs w:val="18"/>
              </w:rPr>
              <w:t>Garantía del Contador Volumétrico (Meter)</w:t>
            </w:r>
          </w:p>
        </w:tc>
      </w:tr>
      <w:tr w:rsidR="003767E2" w:rsidRPr="008255BC" w:rsidTr="001D11D0">
        <w:trPr>
          <w:trHeight w:val="320"/>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jc w:val="both"/>
              <w:rPr>
                <w:rFonts w:ascii="Verdana" w:hAnsi="Verdana" w:cs="Arial"/>
                <w:b/>
                <w:sz w:val="18"/>
                <w:szCs w:val="18"/>
              </w:rPr>
            </w:pPr>
            <w:r w:rsidRPr="008255BC">
              <w:rPr>
                <w:rFonts w:ascii="Verdana" w:hAnsi="Verdana" w:cs="Arial"/>
                <w:b/>
                <w:sz w:val="18"/>
                <w:szCs w:val="18"/>
              </w:rPr>
              <w:t>MEDIOS DE TRANSPORTE</w:t>
            </w:r>
          </w:p>
        </w:tc>
      </w:tr>
      <w:tr w:rsidR="003767E2" w:rsidRPr="008255BC" w:rsidTr="001D11D0">
        <w:trPr>
          <w:trHeight w:val="91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autoSpaceDE w:val="0"/>
              <w:autoSpaceDN w:val="0"/>
              <w:adjustRightInd w:val="0"/>
              <w:jc w:val="both"/>
              <w:rPr>
                <w:rFonts w:ascii="Verdana" w:hAnsi="Verdana" w:cs="Arial"/>
                <w:sz w:val="18"/>
                <w:szCs w:val="18"/>
              </w:rPr>
            </w:pPr>
            <w:r>
              <w:rPr>
                <w:rFonts w:ascii="Verdana" w:hAnsi="Verdana" w:cs="Arial"/>
                <w:sz w:val="18"/>
                <w:szCs w:val="18"/>
              </w:rPr>
              <w:t>El proveedor</w:t>
            </w:r>
            <w:r w:rsidRPr="008255BC">
              <w:rPr>
                <w:rFonts w:ascii="Verdana" w:hAnsi="Verdana" w:cs="Arial"/>
                <w:sz w:val="18"/>
                <w:szCs w:val="18"/>
              </w:rPr>
              <w:t xml:space="preserve"> es </w:t>
            </w:r>
            <w:r>
              <w:rPr>
                <w:rFonts w:ascii="Verdana" w:hAnsi="Verdana" w:cs="Arial"/>
                <w:sz w:val="18"/>
                <w:szCs w:val="18"/>
              </w:rPr>
              <w:t>el</w:t>
            </w:r>
            <w:r w:rsidRPr="008255BC">
              <w:rPr>
                <w:rFonts w:ascii="Verdana" w:hAnsi="Verdana" w:cs="Arial"/>
                <w:sz w:val="18"/>
                <w:szCs w:val="18"/>
              </w:rPr>
              <w:t xml:space="preserve"> únic</w:t>
            </w:r>
            <w:r>
              <w:rPr>
                <w:rFonts w:ascii="Verdana" w:hAnsi="Verdana" w:cs="Arial"/>
                <w:sz w:val="18"/>
                <w:szCs w:val="18"/>
              </w:rPr>
              <w:t>o</w:t>
            </w:r>
            <w:r w:rsidRPr="008255BC">
              <w:rPr>
                <w:rFonts w:ascii="Verdana" w:hAnsi="Verdana" w:cs="Arial"/>
                <w:sz w:val="18"/>
                <w:szCs w:val="18"/>
              </w:rPr>
              <w:t xml:space="preserve"> responsable del transporte del bien, por lo tanto </w:t>
            </w:r>
            <w:r>
              <w:rPr>
                <w:rFonts w:ascii="Verdana" w:hAnsi="Verdana" w:cs="Arial"/>
                <w:sz w:val="18"/>
                <w:szCs w:val="18"/>
              </w:rPr>
              <w:t>deberá tomar las medidas necesarias para precautelar la integridad del mismo, considerando embalaje, servicios de carga y descarga</w:t>
            </w:r>
            <w:r w:rsidRPr="008255BC">
              <w:rPr>
                <w:rFonts w:ascii="Verdana" w:hAnsi="Verdana" w:cs="Arial"/>
                <w:sz w:val="18"/>
                <w:szCs w:val="18"/>
              </w:rPr>
              <w:t xml:space="preserve"> </w:t>
            </w:r>
            <w:r>
              <w:rPr>
                <w:rFonts w:ascii="Verdana" w:hAnsi="Verdana" w:cs="Arial"/>
                <w:sz w:val="18"/>
                <w:szCs w:val="18"/>
              </w:rPr>
              <w:t xml:space="preserve">(Si corresponde),  y otros, </w:t>
            </w:r>
            <w:r w:rsidRPr="008255BC">
              <w:rPr>
                <w:rFonts w:ascii="Verdana" w:hAnsi="Verdana" w:cs="Arial"/>
                <w:sz w:val="18"/>
                <w:szCs w:val="18"/>
              </w:rPr>
              <w:t>par</w:t>
            </w:r>
            <w:r>
              <w:rPr>
                <w:rFonts w:ascii="Verdana" w:hAnsi="Verdana" w:cs="Arial"/>
                <w:sz w:val="18"/>
                <w:szCs w:val="18"/>
              </w:rPr>
              <w:t xml:space="preserve">a </w:t>
            </w:r>
            <w:r w:rsidRPr="008255BC">
              <w:rPr>
                <w:rFonts w:ascii="Verdana" w:hAnsi="Verdana" w:cs="Arial"/>
                <w:sz w:val="18"/>
                <w:szCs w:val="18"/>
              </w:rPr>
              <w:t>la entrega en las condiciones requeridas.</w:t>
            </w:r>
          </w:p>
        </w:tc>
      </w:tr>
      <w:tr w:rsidR="003767E2" w:rsidRPr="008255BC" w:rsidTr="001D11D0">
        <w:trPr>
          <w:trHeight w:val="270"/>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jc w:val="both"/>
              <w:rPr>
                <w:rFonts w:ascii="Verdana" w:hAnsi="Verdana" w:cs="Arial"/>
                <w:b/>
                <w:sz w:val="18"/>
                <w:szCs w:val="18"/>
              </w:rPr>
            </w:pPr>
            <w:r w:rsidRPr="008255BC">
              <w:rPr>
                <w:rFonts w:ascii="Verdana" w:hAnsi="Verdana" w:cs="Arial"/>
                <w:b/>
                <w:sz w:val="18"/>
                <w:szCs w:val="18"/>
              </w:rPr>
              <w:t>EXPERIENCIA</w:t>
            </w:r>
          </w:p>
        </w:tc>
      </w:tr>
      <w:tr w:rsidR="003767E2" w:rsidRPr="008255BC" w:rsidTr="001D11D0">
        <w:trPr>
          <w:trHeight w:val="91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autoSpaceDE w:val="0"/>
              <w:autoSpaceDN w:val="0"/>
              <w:adjustRightInd w:val="0"/>
              <w:jc w:val="both"/>
              <w:rPr>
                <w:rFonts w:ascii="Verdana" w:hAnsi="Verdana" w:cs="Arial"/>
                <w:sz w:val="18"/>
                <w:szCs w:val="18"/>
              </w:rPr>
            </w:pPr>
            <w:r w:rsidRPr="008255BC">
              <w:rPr>
                <w:rFonts w:ascii="Verdana" w:hAnsi="Verdana" w:cs="Arial"/>
                <w:sz w:val="18"/>
                <w:szCs w:val="18"/>
              </w:rPr>
              <w:t>El proponente deberá contar</w:t>
            </w:r>
            <w:r>
              <w:rPr>
                <w:rFonts w:ascii="Verdana" w:hAnsi="Verdana" w:cs="Arial"/>
                <w:sz w:val="18"/>
                <w:szCs w:val="18"/>
              </w:rPr>
              <w:t xml:space="preserve"> con una experiencia mínima de 2 (Dos) contratos en la provisión de contadores volumétricos (Meter), para lo cual  deberá presentar en fotocopia simple una copia del contrato y documento que señale la conclusión y/o  conformidad del cumplimento del contrato, que respalde su experiencia.</w:t>
            </w:r>
          </w:p>
        </w:tc>
      </w:tr>
    </w:tbl>
    <w:p w:rsidR="003767E2" w:rsidRPr="008255BC" w:rsidRDefault="003767E2" w:rsidP="003767E2">
      <w:pPr>
        <w:pStyle w:val="Prrafodelista"/>
        <w:ind w:left="0"/>
        <w:contextualSpacing/>
        <w:jc w:val="both"/>
        <w:rPr>
          <w:rFonts w:ascii="Verdana" w:hAnsi="Verdana" w:cs="Arial"/>
          <w:b/>
          <w:bCs/>
          <w:sz w:val="18"/>
          <w:szCs w:val="18"/>
          <w:lang w:eastAsia="es-BO"/>
        </w:rPr>
      </w:pPr>
    </w:p>
    <w:p w:rsidR="003767E2" w:rsidRPr="008255BC" w:rsidRDefault="003767E2" w:rsidP="003767E2">
      <w:pPr>
        <w:pStyle w:val="Prrafodelista"/>
        <w:ind w:left="0"/>
        <w:contextualSpacing/>
        <w:jc w:val="both"/>
        <w:rPr>
          <w:rFonts w:ascii="Verdana" w:hAnsi="Verdana" w:cs="Arial"/>
          <w:b/>
          <w:bCs/>
          <w:sz w:val="18"/>
          <w:szCs w:val="18"/>
          <w:lang w:eastAsia="es-BO"/>
        </w:rPr>
      </w:pPr>
      <w:r w:rsidRPr="008255BC">
        <w:rPr>
          <w:rFonts w:ascii="Verdana" w:hAnsi="Verdana" w:cs="Arial"/>
          <w:b/>
          <w:bCs/>
          <w:sz w:val="18"/>
          <w:szCs w:val="18"/>
          <w:lang w:eastAsia="es-BO"/>
        </w:rPr>
        <w:t>II. CONDICIONES REQUERIDAS PARA EL BIEN (DE CUMPLIMIENTO OBLIGATORIO POR EL PROPONENTE)</w:t>
      </w:r>
    </w:p>
    <w:p w:rsidR="003767E2" w:rsidRPr="008255BC" w:rsidRDefault="003767E2" w:rsidP="003767E2">
      <w:pPr>
        <w:pStyle w:val="Prrafodelista"/>
        <w:jc w:val="both"/>
        <w:rPr>
          <w:rFonts w:ascii="Verdana" w:hAnsi="Verdana" w:cs="Arial"/>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767E2" w:rsidRPr="008255BC" w:rsidTr="001D11D0">
        <w:trPr>
          <w:trHeight w:val="397"/>
        </w:trPr>
        <w:tc>
          <w:tcPr>
            <w:tcW w:w="9640" w:type="dxa"/>
            <w:shd w:val="clear" w:color="auto" w:fill="B8CCE4"/>
            <w:vAlign w:val="center"/>
          </w:tcPr>
          <w:p w:rsidR="003767E2" w:rsidRPr="008255BC" w:rsidRDefault="003767E2" w:rsidP="001D11D0">
            <w:pPr>
              <w:autoSpaceDE w:val="0"/>
              <w:autoSpaceDN w:val="0"/>
              <w:adjustRightInd w:val="0"/>
              <w:jc w:val="both"/>
              <w:rPr>
                <w:rFonts w:ascii="Verdana" w:hAnsi="Verdana" w:cs="Arial"/>
                <w:b/>
                <w:bCs/>
                <w:sz w:val="18"/>
                <w:szCs w:val="18"/>
                <w:lang w:eastAsia="es-BO"/>
              </w:rPr>
            </w:pPr>
            <w:r w:rsidRPr="008255BC">
              <w:rPr>
                <w:rFonts w:ascii="Verdana" w:hAnsi="Verdana" w:cs="Arial"/>
                <w:b/>
                <w:bCs/>
                <w:sz w:val="18"/>
                <w:szCs w:val="18"/>
              </w:rPr>
              <w:t>LUGAR DE ENTREGA DE LOS BIENES</w:t>
            </w:r>
          </w:p>
        </w:tc>
      </w:tr>
      <w:tr w:rsidR="003767E2" w:rsidRPr="008255BC" w:rsidTr="001D11D0">
        <w:trPr>
          <w:trHeight w:val="1516"/>
        </w:trPr>
        <w:tc>
          <w:tcPr>
            <w:tcW w:w="9640" w:type="dxa"/>
            <w:shd w:val="clear" w:color="auto" w:fill="auto"/>
            <w:vAlign w:val="center"/>
          </w:tcPr>
          <w:p w:rsidR="003767E2" w:rsidRPr="008255BC" w:rsidRDefault="003767E2" w:rsidP="001D11D0">
            <w:pPr>
              <w:autoSpaceDE w:val="0"/>
              <w:autoSpaceDN w:val="0"/>
              <w:adjustRightInd w:val="0"/>
              <w:jc w:val="both"/>
              <w:rPr>
                <w:rFonts w:ascii="Verdana" w:hAnsi="Verdana" w:cs="Arial"/>
                <w:sz w:val="18"/>
                <w:szCs w:val="18"/>
              </w:rPr>
            </w:pPr>
          </w:p>
          <w:p w:rsidR="003767E2" w:rsidRPr="008255BC" w:rsidRDefault="003767E2" w:rsidP="001D11D0">
            <w:pPr>
              <w:autoSpaceDE w:val="0"/>
              <w:autoSpaceDN w:val="0"/>
              <w:adjustRightInd w:val="0"/>
              <w:jc w:val="both"/>
              <w:rPr>
                <w:rFonts w:ascii="Verdana" w:hAnsi="Verdana" w:cs="Arial"/>
                <w:sz w:val="18"/>
                <w:szCs w:val="18"/>
              </w:rPr>
            </w:pPr>
            <w:r w:rsidRPr="008255BC">
              <w:rPr>
                <w:rFonts w:ascii="Verdana" w:hAnsi="Verdana" w:cs="Arial"/>
                <w:sz w:val="18"/>
                <w:szCs w:val="18"/>
              </w:rPr>
              <w:t xml:space="preserve">El proveedor de </w:t>
            </w:r>
            <w:r w:rsidRPr="008255BC">
              <w:rPr>
                <w:rFonts w:ascii="Verdana" w:eastAsia="Arial Unicode MS" w:hAnsi="Verdana" w:cs="Arial"/>
                <w:b/>
                <w:color w:val="000000"/>
                <w:sz w:val="18"/>
                <w:szCs w:val="18"/>
                <w:lang w:val="es-MX"/>
              </w:rPr>
              <w:t>CONTADORES VOLUMÉTRICOS CON</w:t>
            </w:r>
            <w:r>
              <w:rPr>
                <w:rFonts w:ascii="Verdana" w:eastAsia="Arial Unicode MS" w:hAnsi="Verdana" w:cs="Arial"/>
                <w:b/>
                <w:color w:val="000000"/>
                <w:sz w:val="18"/>
                <w:szCs w:val="18"/>
                <w:lang w:val="es-MX"/>
              </w:rPr>
              <w:t xml:space="preserve"> CORRECCIÓN ATG PARA PLANTAS DEL DISTRITO</w:t>
            </w:r>
            <w:r w:rsidRPr="008255BC">
              <w:rPr>
                <w:rFonts w:ascii="Verdana" w:eastAsia="Arial Unicode MS" w:hAnsi="Verdana" w:cs="Arial"/>
                <w:b/>
                <w:color w:val="000000"/>
                <w:sz w:val="18"/>
                <w:szCs w:val="18"/>
                <w:lang w:val="es-MX"/>
              </w:rPr>
              <w:t xml:space="preserve"> COMERCIAL AMAZÓNICO</w:t>
            </w:r>
            <w:r w:rsidRPr="008255BC">
              <w:rPr>
                <w:rFonts w:ascii="Verdana" w:hAnsi="Verdana" w:cs="Arial"/>
                <w:sz w:val="18"/>
                <w:szCs w:val="18"/>
              </w:rPr>
              <w:t>, debe</w:t>
            </w:r>
            <w:r>
              <w:rPr>
                <w:rFonts w:ascii="Verdana" w:hAnsi="Verdana" w:cs="Arial"/>
                <w:sz w:val="18"/>
                <w:szCs w:val="18"/>
              </w:rPr>
              <w:t>rá</w:t>
            </w:r>
            <w:r w:rsidRPr="008255BC">
              <w:rPr>
                <w:rFonts w:ascii="Verdana" w:hAnsi="Verdana" w:cs="Arial"/>
                <w:sz w:val="18"/>
                <w:szCs w:val="18"/>
              </w:rPr>
              <w:t xml:space="preserve"> entregar e instalar </w:t>
            </w:r>
            <w:r>
              <w:rPr>
                <w:rFonts w:ascii="Verdana" w:hAnsi="Verdana" w:cs="Arial"/>
                <w:sz w:val="18"/>
                <w:szCs w:val="18"/>
              </w:rPr>
              <w:t xml:space="preserve">2 contadores volumétrico en cada planta de acuerdo a la siguiente ubicación, </w:t>
            </w:r>
            <w:r w:rsidRPr="000815E5">
              <w:rPr>
                <w:rFonts w:ascii="Verdana" w:hAnsi="Verdana" w:cs="Arial"/>
                <w:sz w:val="18"/>
                <w:szCs w:val="18"/>
                <w:u w:val="single"/>
              </w:rPr>
              <w:t>Planta 1:</w:t>
            </w:r>
            <w:r>
              <w:rPr>
                <w:rFonts w:ascii="Verdana" w:hAnsi="Verdana" w:cs="Arial"/>
                <w:sz w:val="18"/>
                <w:szCs w:val="18"/>
              </w:rPr>
              <w:t xml:space="preserve"> </w:t>
            </w:r>
            <w:r w:rsidRPr="008255BC">
              <w:rPr>
                <w:rFonts w:ascii="Verdana" w:hAnsi="Verdana" w:cs="Arial"/>
                <w:sz w:val="18"/>
                <w:szCs w:val="18"/>
              </w:rPr>
              <w:t>Zona Comercial Cobija (Avenida Internacional</w:t>
            </w:r>
            <w:r>
              <w:rPr>
                <w:rFonts w:ascii="Verdana" w:hAnsi="Verdana" w:cs="Arial"/>
                <w:sz w:val="18"/>
                <w:szCs w:val="18"/>
              </w:rPr>
              <w:t xml:space="preserve"> Nº 615 de la </w:t>
            </w:r>
            <w:r w:rsidRPr="00F96C34">
              <w:rPr>
                <w:rFonts w:ascii="Verdana" w:hAnsi="Verdana" w:cs="Arial"/>
                <w:sz w:val="18"/>
                <w:szCs w:val="18"/>
                <w:u w:val="single"/>
              </w:rPr>
              <w:t>Ciudad de Cobija</w:t>
            </w:r>
            <w:r>
              <w:rPr>
                <w:rFonts w:ascii="Verdana" w:hAnsi="Verdana" w:cs="Arial"/>
                <w:sz w:val="18"/>
                <w:szCs w:val="18"/>
              </w:rPr>
              <w:t xml:space="preserve">) y </w:t>
            </w:r>
            <w:r w:rsidRPr="000815E5">
              <w:rPr>
                <w:rFonts w:ascii="Verdana" w:hAnsi="Verdana" w:cs="Arial"/>
                <w:sz w:val="18"/>
                <w:szCs w:val="18"/>
                <w:u w:val="single"/>
              </w:rPr>
              <w:t>Planta 2:</w:t>
            </w:r>
            <w:r>
              <w:rPr>
                <w:rFonts w:ascii="Verdana" w:hAnsi="Verdana" w:cs="Arial"/>
                <w:sz w:val="18"/>
                <w:szCs w:val="18"/>
              </w:rPr>
              <w:t xml:space="preserve"> Zona Comercial </w:t>
            </w:r>
            <w:proofErr w:type="spellStart"/>
            <w:r>
              <w:rPr>
                <w:rFonts w:ascii="Verdana" w:hAnsi="Verdana" w:cs="Arial"/>
                <w:sz w:val="18"/>
                <w:szCs w:val="18"/>
              </w:rPr>
              <w:t>Guayaramerin</w:t>
            </w:r>
            <w:proofErr w:type="spellEnd"/>
            <w:r>
              <w:rPr>
                <w:rFonts w:ascii="Verdana" w:hAnsi="Verdana" w:cs="Arial"/>
                <w:sz w:val="18"/>
                <w:szCs w:val="18"/>
              </w:rPr>
              <w:t xml:space="preserve"> (Avenida </w:t>
            </w:r>
            <w:proofErr w:type="spellStart"/>
            <w:r>
              <w:rPr>
                <w:rFonts w:ascii="Verdana" w:hAnsi="Verdana" w:cs="Arial"/>
                <w:sz w:val="18"/>
                <w:szCs w:val="18"/>
              </w:rPr>
              <w:t>Unzaga</w:t>
            </w:r>
            <w:proofErr w:type="spellEnd"/>
            <w:r>
              <w:rPr>
                <w:rFonts w:ascii="Verdana" w:hAnsi="Verdana" w:cs="Arial"/>
                <w:sz w:val="18"/>
                <w:szCs w:val="18"/>
              </w:rPr>
              <w:t xml:space="preserve"> de la Vega </w:t>
            </w:r>
            <w:r w:rsidRPr="002018CA">
              <w:rPr>
                <w:rFonts w:ascii="Verdana" w:hAnsi="Verdana" w:cs="Calibri"/>
                <w:sz w:val="18"/>
                <w:szCs w:val="18"/>
              </w:rPr>
              <w:t>esquina 6 de Agosto S/N</w:t>
            </w:r>
            <w:r>
              <w:rPr>
                <w:rFonts w:ascii="Verdana" w:hAnsi="Verdana" w:cs="Calibri"/>
                <w:sz w:val="18"/>
                <w:szCs w:val="18"/>
              </w:rPr>
              <w:t xml:space="preserve"> </w:t>
            </w:r>
            <w:r w:rsidRPr="00F96C34">
              <w:rPr>
                <w:rFonts w:ascii="Verdana" w:hAnsi="Verdana" w:cs="Calibri"/>
                <w:sz w:val="18"/>
                <w:szCs w:val="18"/>
                <w:u w:val="single"/>
              </w:rPr>
              <w:t xml:space="preserve">Ciudad de </w:t>
            </w:r>
            <w:proofErr w:type="spellStart"/>
            <w:r w:rsidRPr="00F96C34">
              <w:rPr>
                <w:rFonts w:ascii="Verdana" w:hAnsi="Verdana" w:cs="Calibri"/>
                <w:sz w:val="18"/>
                <w:szCs w:val="18"/>
                <w:u w:val="single"/>
              </w:rPr>
              <w:t>Guayaramerin</w:t>
            </w:r>
            <w:proofErr w:type="spellEnd"/>
            <w:r>
              <w:rPr>
                <w:rFonts w:ascii="Verdana" w:hAnsi="Verdana" w:cs="Calibri"/>
                <w:sz w:val="18"/>
                <w:szCs w:val="18"/>
              </w:rPr>
              <w:t>.</w:t>
            </w:r>
          </w:p>
          <w:p w:rsidR="003767E2" w:rsidRPr="008255BC" w:rsidRDefault="003767E2" w:rsidP="001D11D0">
            <w:pPr>
              <w:autoSpaceDE w:val="0"/>
              <w:autoSpaceDN w:val="0"/>
              <w:adjustRightInd w:val="0"/>
              <w:jc w:val="both"/>
              <w:rPr>
                <w:rFonts w:ascii="Verdana" w:hAnsi="Verdana" w:cs="Arial"/>
                <w:sz w:val="18"/>
                <w:szCs w:val="18"/>
              </w:rPr>
            </w:pPr>
          </w:p>
        </w:tc>
      </w:tr>
      <w:tr w:rsidR="003767E2" w:rsidRPr="008255BC" w:rsidTr="001D11D0">
        <w:trPr>
          <w:trHeight w:val="392"/>
        </w:trPr>
        <w:tc>
          <w:tcPr>
            <w:tcW w:w="9640" w:type="dxa"/>
            <w:shd w:val="clear" w:color="auto" w:fill="B8CCE4"/>
            <w:vAlign w:val="center"/>
          </w:tcPr>
          <w:p w:rsidR="003767E2" w:rsidRPr="008255BC" w:rsidRDefault="003767E2" w:rsidP="001D11D0">
            <w:pPr>
              <w:autoSpaceDE w:val="0"/>
              <w:autoSpaceDN w:val="0"/>
              <w:adjustRightInd w:val="0"/>
              <w:jc w:val="both"/>
              <w:rPr>
                <w:rFonts w:ascii="Verdana" w:hAnsi="Verdana" w:cs="Arial"/>
                <w:sz w:val="18"/>
                <w:szCs w:val="18"/>
                <w:lang w:eastAsia="es-BO"/>
              </w:rPr>
            </w:pPr>
            <w:r w:rsidRPr="008255BC">
              <w:rPr>
                <w:rFonts w:ascii="Verdana" w:hAnsi="Verdana" w:cs="Arial"/>
                <w:b/>
                <w:bCs/>
                <w:sz w:val="18"/>
                <w:szCs w:val="18"/>
              </w:rPr>
              <w:t>FORMA DE PAGO</w:t>
            </w:r>
          </w:p>
        </w:tc>
      </w:tr>
      <w:tr w:rsidR="003767E2" w:rsidRPr="008255BC" w:rsidTr="001D11D0">
        <w:trPr>
          <w:trHeight w:val="58"/>
        </w:trPr>
        <w:tc>
          <w:tcPr>
            <w:tcW w:w="9640" w:type="dxa"/>
            <w:tcBorders>
              <w:bottom w:val="single" w:sz="4" w:space="0" w:color="auto"/>
            </w:tcBorders>
            <w:shd w:val="clear" w:color="auto" w:fill="auto"/>
            <w:vAlign w:val="center"/>
          </w:tcPr>
          <w:p w:rsidR="003767E2" w:rsidRPr="008255BC" w:rsidRDefault="003767E2" w:rsidP="001D11D0">
            <w:pPr>
              <w:autoSpaceDE w:val="0"/>
              <w:autoSpaceDN w:val="0"/>
              <w:adjustRightInd w:val="0"/>
              <w:jc w:val="both"/>
              <w:rPr>
                <w:rFonts w:ascii="Verdana" w:hAnsi="Verdana" w:cs="Arial"/>
                <w:sz w:val="18"/>
                <w:szCs w:val="18"/>
              </w:rPr>
            </w:pPr>
          </w:p>
          <w:p w:rsidR="003767E2" w:rsidRDefault="003767E2" w:rsidP="001D11D0">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El pago se realizará</w:t>
            </w:r>
            <w:r>
              <w:rPr>
                <w:rFonts w:ascii="Verdana" w:hAnsi="Verdana" w:cs="Arial"/>
                <w:sz w:val="18"/>
                <w:szCs w:val="18"/>
              </w:rPr>
              <w:t xml:space="preserve"> una vez concluida </w:t>
            </w:r>
            <w:r w:rsidRPr="008255BC">
              <w:rPr>
                <w:rFonts w:ascii="Verdana" w:hAnsi="Verdana" w:cs="Arial"/>
                <w:sz w:val="18"/>
                <w:szCs w:val="18"/>
              </w:rPr>
              <w:t>la entrega e instalación del bien</w:t>
            </w:r>
            <w:r>
              <w:rPr>
                <w:rFonts w:ascii="Verdana" w:hAnsi="Verdana" w:cs="Arial"/>
                <w:sz w:val="18"/>
                <w:szCs w:val="18"/>
              </w:rPr>
              <w:t>, además de emitido el informe de recepción y/o conformidad respectivo;</w:t>
            </w:r>
            <w:r w:rsidRPr="008255BC">
              <w:rPr>
                <w:rFonts w:ascii="Verdana" w:hAnsi="Verdana" w:cs="Arial"/>
                <w:sz w:val="18"/>
                <w:szCs w:val="18"/>
              </w:rPr>
              <w:t xml:space="preserve"> y la modalidad de pago será vía SIGEP previa conformidad del comité de recepción, la empresa contratada deberá emitir factura a nombre de Yacimientos Petrolíferos Fiscales Bolivianos NIT. 1020269020 y presentar la siguiente documentación:</w:t>
            </w:r>
          </w:p>
          <w:p w:rsidR="00AC4A00" w:rsidRPr="008255BC" w:rsidRDefault="00AC4A00" w:rsidP="001D11D0">
            <w:pPr>
              <w:autoSpaceDE w:val="0"/>
              <w:autoSpaceDN w:val="0"/>
              <w:adjustRightInd w:val="0"/>
              <w:spacing w:line="276" w:lineRule="auto"/>
              <w:jc w:val="both"/>
              <w:rPr>
                <w:rFonts w:ascii="Verdana" w:hAnsi="Verdana" w:cs="Arial"/>
                <w:sz w:val="18"/>
                <w:szCs w:val="18"/>
              </w:rPr>
            </w:pPr>
          </w:p>
          <w:p w:rsidR="003767E2" w:rsidRPr="008255BC" w:rsidRDefault="003767E2" w:rsidP="00416616">
            <w:pPr>
              <w:numPr>
                <w:ilvl w:val="0"/>
                <w:numId w:val="61"/>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Carta de solicitud de Pago</w:t>
            </w:r>
          </w:p>
          <w:p w:rsidR="003767E2" w:rsidRPr="008255BC" w:rsidRDefault="003767E2" w:rsidP="00416616">
            <w:pPr>
              <w:numPr>
                <w:ilvl w:val="0"/>
                <w:numId w:val="61"/>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Factura Original</w:t>
            </w:r>
          </w:p>
          <w:p w:rsidR="003767E2" w:rsidRPr="008255BC" w:rsidRDefault="003767E2" w:rsidP="00416616">
            <w:pPr>
              <w:numPr>
                <w:ilvl w:val="0"/>
                <w:numId w:val="61"/>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de NIT</w:t>
            </w:r>
          </w:p>
          <w:p w:rsidR="003767E2" w:rsidRPr="008255BC" w:rsidRDefault="003767E2" w:rsidP="00416616">
            <w:pPr>
              <w:numPr>
                <w:ilvl w:val="0"/>
                <w:numId w:val="61"/>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 xml:space="preserve">Fotocopia de </w:t>
            </w:r>
            <w:r>
              <w:rPr>
                <w:rFonts w:ascii="Verdana" w:hAnsi="Verdana" w:cs="Arial"/>
                <w:sz w:val="18"/>
                <w:szCs w:val="18"/>
              </w:rPr>
              <w:t xml:space="preserve">Registro Beneficiario </w:t>
            </w:r>
            <w:r w:rsidRPr="008255BC">
              <w:rPr>
                <w:rFonts w:ascii="Verdana" w:hAnsi="Verdana" w:cs="Arial"/>
                <w:sz w:val="18"/>
                <w:szCs w:val="18"/>
              </w:rPr>
              <w:t>SIGEP</w:t>
            </w:r>
          </w:p>
          <w:p w:rsidR="003767E2" w:rsidRPr="008255BC" w:rsidRDefault="003767E2" w:rsidP="00416616">
            <w:pPr>
              <w:numPr>
                <w:ilvl w:val="0"/>
                <w:numId w:val="61"/>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simple del Contrato</w:t>
            </w:r>
          </w:p>
          <w:p w:rsidR="003767E2" w:rsidRDefault="003767E2" w:rsidP="00416616">
            <w:pPr>
              <w:numPr>
                <w:ilvl w:val="0"/>
                <w:numId w:val="61"/>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de C.I. Rep. Legal</w:t>
            </w:r>
          </w:p>
          <w:p w:rsidR="003767E2" w:rsidRPr="008255BC" w:rsidRDefault="003767E2" w:rsidP="00416616">
            <w:pPr>
              <w:numPr>
                <w:ilvl w:val="0"/>
                <w:numId w:val="61"/>
              </w:numPr>
              <w:autoSpaceDE w:val="0"/>
              <w:autoSpaceDN w:val="0"/>
              <w:adjustRightInd w:val="0"/>
              <w:spacing w:line="276" w:lineRule="auto"/>
              <w:jc w:val="both"/>
              <w:rPr>
                <w:rFonts w:ascii="Verdana" w:hAnsi="Verdana" w:cs="Arial"/>
                <w:sz w:val="18"/>
                <w:szCs w:val="18"/>
              </w:rPr>
            </w:pPr>
            <w:r>
              <w:rPr>
                <w:rFonts w:ascii="Verdana" w:hAnsi="Verdana" w:cs="Arial"/>
                <w:sz w:val="18"/>
                <w:szCs w:val="18"/>
              </w:rPr>
              <w:t>Fotocopia simple de la Orden de Proceder</w:t>
            </w:r>
          </w:p>
          <w:p w:rsidR="003767E2" w:rsidRPr="008255BC" w:rsidRDefault="003767E2" w:rsidP="001D11D0">
            <w:pPr>
              <w:autoSpaceDE w:val="0"/>
              <w:autoSpaceDN w:val="0"/>
              <w:adjustRightInd w:val="0"/>
              <w:spacing w:line="276" w:lineRule="auto"/>
              <w:ind w:left="1065"/>
              <w:jc w:val="both"/>
              <w:rPr>
                <w:rFonts w:ascii="Verdana" w:hAnsi="Verdana" w:cs="Arial"/>
                <w:sz w:val="18"/>
                <w:szCs w:val="18"/>
              </w:rPr>
            </w:pPr>
          </w:p>
          <w:p w:rsidR="003767E2" w:rsidRPr="008255BC" w:rsidRDefault="003767E2" w:rsidP="001D11D0">
            <w:pPr>
              <w:autoSpaceDE w:val="0"/>
              <w:autoSpaceDN w:val="0"/>
              <w:adjustRightInd w:val="0"/>
              <w:jc w:val="both"/>
              <w:rPr>
                <w:rFonts w:ascii="Verdana" w:hAnsi="Verdana" w:cs="Arial"/>
                <w:sz w:val="18"/>
                <w:szCs w:val="18"/>
              </w:rPr>
            </w:pPr>
            <w:r w:rsidRPr="008255BC">
              <w:rPr>
                <w:rFonts w:ascii="Verdana" w:hAnsi="Verdana" w:cs="Arial"/>
                <w:sz w:val="18"/>
                <w:szCs w:val="18"/>
              </w:rPr>
              <w:t>Cabe hacer notar que Y.P.F.B no otorgará ningún anticipo.</w:t>
            </w:r>
          </w:p>
        </w:tc>
      </w:tr>
      <w:tr w:rsidR="003767E2" w:rsidRPr="008255BC" w:rsidTr="001D11D0">
        <w:trPr>
          <w:trHeight w:val="422"/>
        </w:trPr>
        <w:tc>
          <w:tcPr>
            <w:tcW w:w="9640" w:type="dxa"/>
            <w:shd w:val="clear" w:color="auto" w:fill="B4C6E7"/>
            <w:vAlign w:val="center"/>
          </w:tcPr>
          <w:p w:rsidR="003767E2" w:rsidRPr="008255BC" w:rsidRDefault="003767E2" w:rsidP="001D11D0">
            <w:pPr>
              <w:autoSpaceDE w:val="0"/>
              <w:autoSpaceDN w:val="0"/>
              <w:adjustRightInd w:val="0"/>
              <w:jc w:val="both"/>
              <w:rPr>
                <w:rFonts w:ascii="Verdana" w:hAnsi="Verdana" w:cs="Arial"/>
                <w:b/>
                <w:sz w:val="18"/>
                <w:szCs w:val="18"/>
              </w:rPr>
            </w:pPr>
            <w:r w:rsidRPr="008255BC">
              <w:rPr>
                <w:rFonts w:ascii="Verdana" w:hAnsi="Verdana" w:cs="Arial"/>
                <w:b/>
                <w:sz w:val="18"/>
                <w:szCs w:val="18"/>
              </w:rPr>
              <w:lastRenderedPageBreak/>
              <w:t>MULTAS</w:t>
            </w:r>
          </w:p>
        </w:tc>
      </w:tr>
      <w:tr w:rsidR="003767E2" w:rsidRPr="008255BC" w:rsidTr="001D11D0">
        <w:trPr>
          <w:trHeight w:val="623"/>
        </w:trPr>
        <w:tc>
          <w:tcPr>
            <w:tcW w:w="9640" w:type="dxa"/>
            <w:shd w:val="clear" w:color="auto" w:fill="auto"/>
            <w:vAlign w:val="center"/>
          </w:tcPr>
          <w:p w:rsidR="003767E2" w:rsidRPr="008255BC" w:rsidRDefault="003767E2" w:rsidP="001D11D0">
            <w:pPr>
              <w:autoSpaceDE w:val="0"/>
              <w:autoSpaceDN w:val="0"/>
              <w:adjustRightInd w:val="0"/>
              <w:jc w:val="both"/>
              <w:rPr>
                <w:rFonts w:ascii="Verdana" w:hAnsi="Verdana" w:cs="Arial"/>
                <w:sz w:val="18"/>
                <w:szCs w:val="18"/>
              </w:rPr>
            </w:pPr>
          </w:p>
          <w:p w:rsidR="003767E2" w:rsidRPr="0088734D" w:rsidRDefault="003767E2" w:rsidP="001D11D0">
            <w:pPr>
              <w:pStyle w:val="Prrafodelista"/>
              <w:autoSpaceDE w:val="0"/>
              <w:autoSpaceDN w:val="0"/>
              <w:adjustRightInd w:val="0"/>
              <w:ind w:left="0"/>
              <w:jc w:val="both"/>
              <w:rPr>
                <w:rFonts w:ascii="Verdana" w:hAnsi="Verdana" w:cs="Calibri"/>
                <w:sz w:val="18"/>
                <w:szCs w:val="18"/>
              </w:rPr>
            </w:pPr>
            <w:r w:rsidRPr="0088734D">
              <w:rPr>
                <w:rFonts w:ascii="Verdana" w:hAnsi="Verdana" w:cs="Calibri"/>
                <w:sz w:val="18"/>
                <w:szCs w:val="18"/>
              </w:rPr>
              <w:t>Por incumplimiento al plazo de entrega de los bienes adjudicados, se aplicara una multa que será del Uno por ciento (1%) del monto total del contrato por día calendario de retraso.</w:t>
            </w:r>
          </w:p>
          <w:p w:rsidR="003767E2" w:rsidRPr="0088734D" w:rsidRDefault="003767E2" w:rsidP="001D11D0">
            <w:pPr>
              <w:pStyle w:val="Prrafodelista"/>
              <w:autoSpaceDE w:val="0"/>
              <w:autoSpaceDN w:val="0"/>
              <w:adjustRightInd w:val="0"/>
              <w:ind w:left="0"/>
              <w:jc w:val="both"/>
              <w:rPr>
                <w:rFonts w:ascii="Verdana" w:hAnsi="Verdana" w:cs="Calibri"/>
                <w:sz w:val="18"/>
                <w:szCs w:val="18"/>
              </w:rPr>
            </w:pPr>
          </w:p>
          <w:p w:rsidR="003767E2" w:rsidRPr="0088734D" w:rsidRDefault="003767E2" w:rsidP="001D11D0">
            <w:pPr>
              <w:pStyle w:val="Prrafodelista"/>
              <w:autoSpaceDE w:val="0"/>
              <w:autoSpaceDN w:val="0"/>
              <w:adjustRightInd w:val="0"/>
              <w:ind w:left="0"/>
              <w:jc w:val="both"/>
              <w:rPr>
                <w:rFonts w:ascii="Verdana" w:hAnsi="Verdana" w:cs="Calibri"/>
                <w:sz w:val="18"/>
                <w:szCs w:val="18"/>
              </w:rPr>
            </w:pPr>
            <w:r w:rsidRPr="0088734D">
              <w:rPr>
                <w:rFonts w:ascii="Verdana" w:hAnsi="Verdana" w:cs="Calibri"/>
                <w:sz w:val="18"/>
                <w:szCs w:val="18"/>
              </w:rPr>
              <w:t xml:space="preserve">De establecer la ENTIDAD, que por la aplicación de multas se ha llegado al 10% del monto total del contrato, </w:t>
            </w:r>
            <w:r w:rsidRPr="0088734D">
              <w:rPr>
                <w:rFonts w:ascii="Verdana" w:hAnsi="Verdana" w:cs="Calibri"/>
                <w:b/>
                <w:sz w:val="18"/>
                <w:szCs w:val="18"/>
              </w:rPr>
              <w:t>PODRA</w:t>
            </w:r>
            <w:r w:rsidRPr="0088734D">
              <w:rPr>
                <w:rFonts w:ascii="Verdana" w:hAnsi="Verdana" w:cs="Calibri"/>
                <w:sz w:val="18"/>
                <w:szCs w:val="18"/>
              </w:rPr>
              <w:t xml:space="preserve"> iniciar el proceso de resolución del contrato.</w:t>
            </w:r>
          </w:p>
          <w:p w:rsidR="003767E2" w:rsidRPr="0088734D" w:rsidRDefault="003767E2" w:rsidP="001D11D0">
            <w:pPr>
              <w:pStyle w:val="Prrafodelista"/>
              <w:autoSpaceDE w:val="0"/>
              <w:autoSpaceDN w:val="0"/>
              <w:adjustRightInd w:val="0"/>
              <w:ind w:left="0"/>
              <w:jc w:val="both"/>
              <w:rPr>
                <w:rFonts w:ascii="Verdana" w:hAnsi="Verdana" w:cs="Calibri"/>
                <w:sz w:val="18"/>
                <w:szCs w:val="18"/>
              </w:rPr>
            </w:pPr>
          </w:p>
          <w:p w:rsidR="003767E2" w:rsidRPr="008255BC" w:rsidRDefault="003767E2" w:rsidP="001D11D0">
            <w:pPr>
              <w:autoSpaceDE w:val="0"/>
              <w:autoSpaceDN w:val="0"/>
              <w:adjustRightInd w:val="0"/>
              <w:jc w:val="both"/>
              <w:rPr>
                <w:rFonts w:ascii="Verdana" w:hAnsi="Verdana" w:cs="Arial"/>
                <w:sz w:val="18"/>
                <w:szCs w:val="18"/>
              </w:rPr>
            </w:pPr>
            <w:r w:rsidRPr="0088734D">
              <w:rPr>
                <w:rFonts w:ascii="Verdana" w:hAnsi="Verdana" w:cs="Calibri"/>
                <w:sz w:val="18"/>
                <w:szCs w:val="18"/>
              </w:rPr>
              <w:t xml:space="preserve">De establecer la ENTIDAD, que por la aplicación de multas se ha llegado al 20% del monto total del contrato, </w:t>
            </w:r>
            <w:r w:rsidRPr="0088734D">
              <w:rPr>
                <w:rFonts w:ascii="Verdana" w:hAnsi="Verdana" w:cs="Calibri"/>
                <w:b/>
                <w:sz w:val="18"/>
                <w:szCs w:val="18"/>
              </w:rPr>
              <w:t>DEBERA</w:t>
            </w:r>
            <w:r w:rsidRPr="0088734D">
              <w:rPr>
                <w:rFonts w:ascii="Verdana" w:hAnsi="Verdana" w:cs="Calibri"/>
                <w:sz w:val="18"/>
                <w:szCs w:val="18"/>
              </w:rPr>
              <w:t xml:space="preserve"> iniciar el proceso de resolución del contrato.</w:t>
            </w:r>
          </w:p>
        </w:tc>
      </w:tr>
      <w:tr w:rsidR="003767E2" w:rsidRPr="008255BC" w:rsidTr="001D11D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jc w:val="both"/>
              <w:rPr>
                <w:rFonts w:ascii="Verdana" w:hAnsi="Verdana" w:cs="Arial"/>
                <w:b/>
                <w:sz w:val="18"/>
                <w:szCs w:val="18"/>
              </w:rPr>
            </w:pPr>
            <w:r w:rsidRPr="008255BC">
              <w:rPr>
                <w:rFonts w:ascii="Verdana" w:hAnsi="Verdana" w:cs="Arial"/>
                <w:b/>
                <w:sz w:val="18"/>
                <w:szCs w:val="18"/>
              </w:rPr>
              <w:t>GARANTÍA TÉCNICA</w:t>
            </w:r>
          </w:p>
        </w:tc>
      </w:tr>
      <w:tr w:rsidR="003767E2" w:rsidRPr="008255BC" w:rsidTr="001D11D0">
        <w:trPr>
          <w:trHeight w:val="18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autoSpaceDE w:val="0"/>
              <w:autoSpaceDN w:val="0"/>
              <w:adjustRightInd w:val="0"/>
              <w:spacing w:line="276" w:lineRule="auto"/>
              <w:jc w:val="both"/>
              <w:rPr>
                <w:rFonts w:ascii="Verdana" w:hAnsi="Verdana" w:cs="Arial"/>
                <w:sz w:val="18"/>
                <w:szCs w:val="18"/>
              </w:rPr>
            </w:pPr>
          </w:p>
          <w:p w:rsidR="003767E2" w:rsidRPr="008255BC" w:rsidRDefault="003767E2" w:rsidP="00416616">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b/>
                <w:bCs/>
                <w:sz w:val="18"/>
                <w:szCs w:val="18"/>
              </w:rPr>
              <w:t>Alcance de la garantía:</w:t>
            </w:r>
            <w:r w:rsidRPr="008255BC">
              <w:rPr>
                <w:rFonts w:ascii="Verdana" w:hAnsi="Verdana" w:cs="Arial"/>
                <w:sz w:val="18"/>
                <w:szCs w:val="18"/>
              </w:rPr>
              <w:t xml:space="preserve"> </w:t>
            </w:r>
            <w:r w:rsidRPr="008255BC">
              <w:rPr>
                <w:rFonts w:ascii="Verdana" w:hAnsi="Verdana" w:cs="Arial"/>
                <w:bCs/>
                <w:sz w:val="18"/>
                <w:szCs w:val="18"/>
              </w:rPr>
              <w:t>La empresa adjudicada deberá garantizar:</w:t>
            </w:r>
          </w:p>
          <w:p w:rsidR="003767E2" w:rsidRPr="008255BC" w:rsidRDefault="003767E2" w:rsidP="001D11D0">
            <w:pPr>
              <w:autoSpaceDE w:val="0"/>
              <w:autoSpaceDN w:val="0"/>
              <w:adjustRightInd w:val="0"/>
              <w:spacing w:line="276" w:lineRule="auto"/>
              <w:ind w:left="720"/>
              <w:jc w:val="both"/>
              <w:rPr>
                <w:rFonts w:ascii="Verdana" w:hAnsi="Verdana" w:cs="Arial"/>
                <w:sz w:val="18"/>
                <w:szCs w:val="18"/>
              </w:rPr>
            </w:pPr>
          </w:p>
          <w:p w:rsidR="003767E2" w:rsidRPr="008255BC" w:rsidRDefault="003767E2" w:rsidP="00416616">
            <w:pPr>
              <w:numPr>
                <w:ilvl w:val="0"/>
                <w:numId w:val="62"/>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Que el bien provisto es nuevo y no reparado ni reacondicionado, de lo contrario YPFB podrá iniciar acciones legales para la recuperación del monto pagado y por daños y perjuicios provocados a YPFB.</w:t>
            </w:r>
          </w:p>
          <w:p w:rsidR="003767E2" w:rsidRPr="008255BC" w:rsidRDefault="003767E2" w:rsidP="00416616">
            <w:pPr>
              <w:numPr>
                <w:ilvl w:val="0"/>
                <w:numId w:val="62"/>
              </w:numPr>
              <w:autoSpaceDE w:val="0"/>
              <w:autoSpaceDN w:val="0"/>
              <w:adjustRightInd w:val="0"/>
              <w:spacing w:line="276" w:lineRule="auto"/>
              <w:jc w:val="both"/>
              <w:rPr>
                <w:rFonts w:ascii="Verdana" w:hAnsi="Verdana" w:cs="Arial"/>
                <w:sz w:val="18"/>
                <w:szCs w:val="18"/>
              </w:rPr>
            </w:pPr>
            <w:r w:rsidRPr="008255BC">
              <w:rPr>
                <w:rFonts w:ascii="Verdana" w:hAnsi="Verdana" w:cs="Arial"/>
                <w:bCs/>
                <w:sz w:val="18"/>
                <w:szCs w:val="18"/>
              </w:rPr>
              <w:t>La provisión de repuestos y kit de reparo con la pre disponibilidad de efectuar servicios de asistencia técnica según requerimiento.</w:t>
            </w:r>
          </w:p>
          <w:p w:rsidR="003767E2" w:rsidRPr="008255BC" w:rsidRDefault="003767E2" w:rsidP="00416616">
            <w:pPr>
              <w:numPr>
                <w:ilvl w:val="0"/>
                <w:numId w:val="62"/>
              </w:numPr>
              <w:autoSpaceDE w:val="0"/>
              <w:autoSpaceDN w:val="0"/>
              <w:adjustRightInd w:val="0"/>
              <w:spacing w:line="276" w:lineRule="auto"/>
              <w:jc w:val="both"/>
              <w:rPr>
                <w:rFonts w:ascii="Verdana" w:hAnsi="Verdana" w:cs="Arial"/>
                <w:sz w:val="18"/>
                <w:szCs w:val="18"/>
              </w:rPr>
            </w:pPr>
            <w:r w:rsidRPr="008255BC">
              <w:rPr>
                <w:rFonts w:ascii="Verdana" w:hAnsi="Verdana" w:cs="Arial"/>
                <w:bCs/>
                <w:sz w:val="18"/>
                <w:szCs w:val="18"/>
              </w:rPr>
              <w:t xml:space="preserve">El perfecto funcionamiento operativo del bien, en caso de presentar fallas o defectos de fabricación, deberá </w:t>
            </w:r>
            <w:r w:rsidRPr="008255BC">
              <w:rPr>
                <w:rFonts w:ascii="Verdana" w:hAnsi="Verdana" w:cs="Arial"/>
                <w:sz w:val="18"/>
                <w:szCs w:val="18"/>
              </w:rPr>
              <w:t>remplazar el equipo defectuoso por uno nuevo y de las características indicadas en las especificaciones técnicas</w:t>
            </w:r>
            <w:r w:rsidRPr="008255BC">
              <w:rPr>
                <w:rFonts w:ascii="Verdana" w:hAnsi="Verdana" w:cs="Arial"/>
                <w:bCs/>
                <w:sz w:val="18"/>
                <w:szCs w:val="18"/>
              </w:rPr>
              <w:t xml:space="preserve"> y sin costo alguno para YPFB.</w:t>
            </w:r>
          </w:p>
          <w:p w:rsidR="003767E2" w:rsidRPr="008255BC" w:rsidRDefault="003767E2" w:rsidP="00416616">
            <w:pPr>
              <w:numPr>
                <w:ilvl w:val="0"/>
                <w:numId w:val="62"/>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rsidR="003767E2" w:rsidRPr="008255BC" w:rsidRDefault="003767E2" w:rsidP="001D11D0">
            <w:pPr>
              <w:autoSpaceDE w:val="0"/>
              <w:autoSpaceDN w:val="0"/>
              <w:adjustRightInd w:val="0"/>
              <w:spacing w:line="276" w:lineRule="auto"/>
              <w:jc w:val="both"/>
              <w:rPr>
                <w:rFonts w:ascii="Verdana" w:hAnsi="Verdana" w:cs="Arial"/>
                <w:sz w:val="18"/>
                <w:szCs w:val="18"/>
              </w:rPr>
            </w:pPr>
          </w:p>
          <w:p w:rsidR="003767E2" w:rsidRPr="008255BC" w:rsidRDefault="003767E2" w:rsidP="00416616">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b/>
                <w:bCs/>
                <w:sz w:val="18"/>
                <w:szCs w:val="18"/>
              </w:rPr>
              <w:t>Período de garantía:</w:t>
            </w:r>
            <w:r w:rsidRPr="008255BC">
              <w:rPr>
                <w:rFonts w:ascii="Verdana" w:hAnsi="Verdana" w:cs="Arial"/>
                <w:sz w:val="18"/>
                <w:szCs w:val="18"/>
              </w:rPr>
              <w:t xml:space="preserve"> Por tiempo mínimo de 12 meses.</w:t>
            </w:r>
          </w:p>
          <w:p w:rsidR="003767E2" w:rsidRPr="008255BC" w:rsidRDefault="003767E2" w:rsidP="001D11D0">
            <w:pPr>
              <w:autoSpaceDE w:val="0"/>
              <w:autoSpaceDN w:val="0"/>
              <w:adjustRightInd w:val="0"/>
              <w:spacing w:line="276" w:lineRule="auto"/>
              <w:jc w:val="both"/>
              <w:rPr>
                <w:rFonts w:ascii="Verdana" w:hAnsi="Verdana" w:cs="Arial"/>
                <w:sz w:val="18"/>
                <w:szCs w:val="18"/>
              </w:rPr>
            </w:pPr>
          </w:p>
          <w:p w:rsidR="003767E2" w:rsidRPr="008255BC" w:rsidRDefault="003767E2" w:rsidP="00416616">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b/>
                <w:bCs/>
                <w:sz w:val="18"/>
                <w:szCs w:val="18"/>
              </w:rPr>
              <w:t>Inicio del cómputo del período de garantía:</w:t>
            </w:r>
            <w:r w:rsidRPr="008255BC">
              <w:rPr>
                <w:rFonts w:ascii="Verdana" w:hAnsi="Verdana" w:cs="Arial"/>
                <w:sz w:val="18"/>
                <w:szCs w:val="18"/>
              </w:rPr>
              <w:t xml:space="preserve"> A partir de la fecha de entrega del bien instalado por parte de la empresa adjudicada.</w:t>
            </w:r>
          </w:p>
          <w:p w:rsidR="003767E2" w:rsidRPr="008255BC" w:rsidRDefault="003767E2" w:rsidP="001D11D0">
            <w:pPr>
              <w:autoSpaceDE w:val="0"/>
              <w:autoSpaceDN w:val="0"/>
              <w:adjustRightInd w:val="0"/>
              <w:jc w:val="both"/>
              <w:rPr>
                <w:rFonts w:ascii="Verdana" w:hAnsi="Verdana" w:cs="Arial"/>
                <w:sz w:val="18"/>
                <w:szCs w:val="18"/>
              </w:rPr>
            </w:pP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spacing w:line="276" w:lineRule="auto"/>
              <w:jc w:val="center"/>
              <w:rPr>
                <w:rFonts w:ascii="Verdana" w:hAnsi="Verdana" w:cs="Arial"/>
                <w:b/>
                <w:sz w:val="18"/>
                <w:szCs w:val="18"/>
              </w:rPr>
            </w:pPr>
            <w:r w:rsidRPr="008255BC">
              <w:rPr>
                <w:rFonts w:ascii="Verdana" w:hAnsi="Verdana" w:cs="Arial"/>
                <w:b/>
                <w:sz w:val="18"/>
                <w:szCs w:val="18"/>
              </w:rPr>
              <w:t>VALIDACIONES</w:t>
            </w: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spacing w:line="276" w:lineRule="auto"/>
              <w:jc w:val="both"/>
              <w:rPr>
                <w:rFonts w:ascii="Verdana" w:hAnsi="Verdana" w:cs="Arial"/>
                <w:sz w:val="18"/>
                <w:szCs w:val="18"/>
              </w:rPr>
            </w:pPr>
            <w:r w:rsidRPr="008255BC">
              <w:rPr>
                <w:rFonts w:ascii="Verdana" w:hAnsi="Verdana" w:cs="Arial"/>
                <w:b/>
                <w:sz w:val="18"/>
                <w:szCs w:val="18"/>
              </w:rPr>
              <w:t>TRIBUTOS</w:t>
            </w: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autoSpaceDE w:val="0"/>
              <w:autoSpaceDN w:val="0"/>
              <w:adjustRightInd w:val="0"/>
              <w:spacing w:line="276" w:lineRule="auto"/>
              <w:jc w:val="both"/>
              <w:rPr>
                <w:rFonts w:ascii="Verdana" w:hAnsi="Verdana" w:cs="Arial"/>
                <w:color w:val="000000"/>
                <w:sz w:val="18"/>
                <w:szCs w:val="18"/>
              </w:rPr>
            </w:pPr>
          </w:p>
          <w:p w:rsidR="003767E2" w:rsidRPr="008255BC" w:rsidRDefault="003767E2" w:rsidP="001D11D0">
            <w:pPr>
              <w:autoSpaceDE w:val="0"/>
              <w:autoSpaceDN w:val="0"/>
              <w:adjustRightInd w:val="0"/>
              <w:spacing w:line="276" w:lineRule="auto"/>
              <w:jc w:val="both"/>
              <w:rPr>
                <w:rFonts w:ascii="Verdana" w:hAnsi="Verdana" w:cs="Arial"/>
                <w:color w:val="000000"/>
                <w:sz w:val="18"/>
                <w:szCs w:val="18"/>
              </w:rPr>
            </w:pPr>
            <w:r w:rsidRPr="008255BC">
              <w:rPr>
                <w:rFonts w:ascii="Verdana" w:hAnsi="Verdana" w:cs="Arial"/>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spacing w:line="276" w:lineRule="auto"/>
              <w:jc w:val="both"/>
              <w:rPr>
                <w:rFonts w:ascii="Verdana" w:hAnsi="Verdana" w:cs="Arial"/>
                <w:sz w:val="18"/>
                <w:szCs w:val="18"/>
              </w:rPr>
            </w:pPr>
            <w:r w:rsidRPr="008255BC">
              <w:rPr>
                <w:rFonts w:ascii="Verdana" w:hAnsi="Verdana" w:cs="Arial"/>
                <w:b/>
                <w:sz w:val="18"/>
                <w:szCs w:val="18"/>
              </w:rPr>
              <w:t>FACTURACIÓN</w:t>
            </w:r>
          </w:p>
        </w:tc>
      </w:tr>
      <w:tr w:rsidR="003767E2" w:rsidRPr="008255BC" w:rsidTr="001D11D0">
        <w:trPr>
          <w:trHeight w:val="241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spacing w:line="276" w:lineRule="auto"/>
              <w:jc w:val="both"/>
              <w:rPr>
                <w:rFonts w:ascii="Verdana" w:hAnsi="Verdana" w:cs="Arial"/>
                <w:color w:val="000000"/>
                <w:sz w:val="18"/>
                <w:szCs w:val="18"/>
              </w:rPr>
            </w:pPr>
            <w:r w:rsidRPr="008255BC">
              <w:rPr>
                <w:rFonts w:ascii="Verdana" w:hAnsi="Verdana" w:cs="Arial"/>
                <w:color w:val="000000"/>
                <w:sz w:val="18"/>
                <w:szCs w:val="18"/>
              </w:rPr>
              <w:t>La factura debe ser emitida de acuerdo a normativa vigente a nombre de Yacimientos Petrolíferos Fiscales Bolivianos consignando el Número de Identificación Tributaria (NIT) 1020269020.</w:t>
            </w:r>
          </w:p>
          <w:p w:rsidR="003767E2" w:rsidRPr="008255BC" w:rsidRDefault="003767E2" w:rsidP="001D11D0">
            <w:pPr>
              <w:spacing w:line="276" w:lineRule="auto"/>
              <w:jc w:val="both"/>
              <w:rPr>
                <w:rFonts w:ascii="Verdana" w:hAnsi="Verdana" w:cs="Arial"/>
                <w:color w:val="000000"/>
                <w:sz w:val="18"/>
                <w:szCs w:val="18"/>
                <w:lang w:val="es-BO" w:eastAsia="es-BO"/>
              </w:rPr>
            </w:pPr>
            <w:r w:rsidRPr="008255BC">
              <w:rPr>
                <w:rFonts w:ascii="Verdana" w:hAnsi="Verdana" w:cs="Arial"/>
                <w:color w:val="000000"/>
                <w:sz w:val="18"/>
                <w:szCs w:val="18"/>
              </w:rPr>
              <w:t>La factura deberá emitirse por el precio contratado, sin deducir las multas ni otros cargos, al momento de la entrega de la totalidad de los bienes conforme lo establecido contractualmente.</w:t>
            </w:r>
          </w:p>
          <w:p w:rsidR="003767E2" w:rsidRPr="003767E2" w:rsidRDefault="003767E2" w:rsidP="001D11D0">
            <w:pPr>
              <w:autoSpaceDE w:val="0"/>
              <w:autoSpaceDN w:val="0"/>
              <w:adjustRightInd w:val="0"/>
              <w:spacing w:line="276" w:lineRule="auto"/>
              <w:jc w:val="both"/>
              <w:rPr>
                <w:rFonts w:ascii="Verdana" w:hAnsi="Verdana" w:cs="Arial"/>
                <w:color w:val="000000"/>
                <w:sz w:val="18"/>
                <w:szCs w:val="18"/>
              </w:rPr>
            </w:pPr>
            <w:r w:rsidRPr="008255BC">
              <w:rPr>
                <w:rFonts w:ascii="Verdana" w:hAnsi="Verdana" w:cs="Arial"/>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spacing w:line="276" w:lineRule="auto"/>
              <w:jc w:val="both"/>
              <w:rPr>
                <w:rFonts w:ascii="Verdana" w:hAnsi="Verdana" w:cs="Arial"/>
                <w:b/>
                <w:color w:val="000000"/>
                <w:sz w:val="18"/>
                <w:szCs w:val="18"/>
              </w:rPr>
            </w:pPr>
            <w:r w:rsidRPr="008255BC">
              <w:rPr>
                <w:rFonts w:ascii="Verdana" w:hAnsi="Verdana" w:cs="Arial"/>
                <w:b/>
                <w:color w:val="000000"/>
                <w:sz w:val="18"/>
                <w:szCs w:val="18"/>
              </w:rPr>
              <w:lastRenderedPageBreak/>
              <w:t>VALIDACIONES DE SEGURIDAD INDUSTRIAL</w:t>
            </w: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jc w:val="both"/>
              <w:rPr>
                <w:rFonts w:ascii="Verdana" w:hAnsi="Verdana" w:cs="Arial"/>
                <w:color w:val="000000"/>
                <w:sz w:val="18"/>
                <w:szCs w:val="18"/>
              </w:rPr>
            </w:pPr>
          </w:p>
          <w:p w:rsidR="003767E2" w:rsidRPr="00CE2B00" w:rsidRDefault="003767E2" w:rsidP="001D11D0">
            <w:pPr>
              <w:spacing w:before="100" w:beforeAutospacing="1" w:after="100" w:afterAutospacing="1"/>
              <w:ind w:left="284"/>
              <w:jc w:val="center"/>
              <w:rPr>
                <w:rFonts w:ascii="Calibri" w:hAnsi="Calibri" w:cs="Arial"/>
                <w:b/>
                <w:sz w:val="22"/>
                <w:szCs w:val="22"/>
              </w:rPr>
            </w:pPr>
            <w:r w:rsidRPr="00CE2B00">
              <w:rPr>
                <w:rFonts w:ascii="Calibri" w:hAnsi="Calibri" w:cs="Arial"/>
                <w:b/>
                <w:sz w:val="22"/>
                <w:szCs w:val="22"/>
              </w:rPr>
              <w:t>ASPECTOS DE SEGURIDAD Y SALUD OCUPACIONAL</w:t>
            </w:r>
          </w:p>
          <w:p w:rsidR="003767E2" w:rsidRPr="00CE2B00" w:rsidRDefault="003767E2" w:rsidP="00416616">
            <w:pPr>
              <w:pStyle w:val="Prrafodelista"/>
              <w:numPr>
                <w:ilvl w:val="0"/>
                <w:numId w:val="64"/>
              </w:numPr>
              <w:autoSpaceDE w:val="0"/>
              <w:autoSpaceDN w:val="0"/>
              <w:adjustRightInd w:val="0"/>
              <w:spacing w:before="100" w:beforeAutospacing="1" w:after="100" w:afterAutospacing="1"/>
              <w:ind w:left="426"/>
              <w:jc w:val="both"/>
              <w:rPr>
                <w:rFonts w:ascii="Calibri" w:hAnsi="Calibri" w:cs="Arial"/>
                <w:bCs/>
                <w:sz w:val="22"/>
                <w:szCs w:val="22"/>
              </w:rPr>
            </w:pPr>
            <w:r>
              <w:rPr>
                <w:rFonts w:ascii="Calibri" w:hAnsi="Calibri" w:cs="Arial"/>
                <w:b/>
                <w:bCs/>
                <w:sz w:val="22"/>
                <w:szCs w:val="22"/>
              </w:rPr>
              <w:t>Posterior a la contratación</w:t>
            </w:r>
            <w:r w:rsidRPr="00CE2B00">
              <w:rPr>
                <w:rFonts w:ascii="Calibri" w:hAnsi="Calibri" w:cs="Arial"/>
                <w:bCs/>
                <w:sz w:val="22"/>
                <w:szCs w:val="22"/>
              </w:rPr>
              <w:t xml:space="preserve">, la Empresa </w:t>
            </w:r>
            <w:r>
              <w:rPr>
                <w:rFonts w:ascii="Calibri" w:hAnsi="Calibri" w:cs="Arial"/>
                <w:bCs/>
                <w:sz w:val="22"/>
                <w:szCs w:val="22"/>
              </w:rPr>
              <w:t xml:space="preserve">contratada </w:t>
            </w:r>
            <w:r w:rsidRPr="00CE2B00">
              <w:rPr>
                <w:rFonts w:ascii="Calibri" w:hAnsi="Calibri" w:cs="Arial"/>
                <w:bCs/>
                <w:sz w:val="22"/>
                <w:szCs w:val="22"/>
              </w:rPr>
              <w:t xml:space="preserve">deberá presentar el siguiente documento para la aprobación de la Dirección de SMS de YPFB: </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Cs/>
                <w:sz w:val="22"/>
                <w:szCs w:val="22"/>
              </w:rPr>
              <w:t xml:space="preserve">Declaración jurada “Compromiso de SMS” para Cumplimiento de los Requisitos de Seguridad Industrial, Salud Ocupacional y Medio Ambiente para contratistas de YPFB Corporación. </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Cs/>
                <w:sz w:val="22"/>
                <w:szCs w:val="22"/>
              </w:rPr>
              <w:t xml:space="preserve">La empresa </w:t>
            </w:r>
            <w:r>
              <w:rPr>
                <w:rFonts w:ascii="Calibri" w:hAnsi="Calibri" w:cs="Arial"/>
                <w:bCs/>
                <w:sz w:val="22"/>
                <w:szCs w:val="22"/>
              </w:rPr>
              <w:t xml:space="preserve">Contratada </w:t>
            </w:r>
            <w:r w:rsidRPr="00CE2B00">
              <w:rPr>
                <w:rFonts w:ascii="Calibri" w:hAnsi="Calibri" w:cs="Arial"/>
                <w:bCs/>
                <w:sz w:val="22"/>
                <w:szCs w:val="22"/>
              </w:rPr>
              <w:t>deberá dar estricto cumplimento a la legislación aplicable, vigentes en el Estado Plurinacional de Bolivia; siendo también responsable del cumplimiento por parte de los SUBCONTRATISTAS que intervengan a nombre suyo ante YPFB.</w:t>
            </w:r>
          </w:p>
          <w:p w:rsidR="003767E2" w:rsidRPr="00CE2B00" w:rsidRDefault="003767E2" w:rsidP="001D11D0">
            <w:pPr>
              <w:pStyle w:val="Sangradetextonormal"/>
              <w:spacing w:after="0"/>
              <w:ind w:left="0"/>
              <w:jc w:val="both"/>
              <w:rPr>
                <w:rFonts w:ascii="Calibri" w:hAnsi="Calibri" w:cs="Arial"/>
                <w:bCs/>
                <w:sz w:val="22"/>
                <w:szCs w:val="22"/>
              </w:rPr>
            </w:pPr>
          </w:p>
          <w:p w:rsidR="003767E2" w:rsidRPr="00CE2B00" w:rsidRDefault="003767E2" w:rsidP="001D11D0">
            <w:pPr>
              <w:pStyle w:val="Sangradetextonormal"/>
              <w:ind w:left="0"/>
              <w:jc w:val="both"/>
              <w:rPr>
                <w:rFonts w:ascii="Calibri" w:hAnsi="Calibri" w:cs="Arial"/>
                <w:bCs/>
                <w:sz w:val="22"/>
                <w:szCs w:val="22"/>
              </w:rPr>
            </w:pPr>
            <w:r w:rsidRPr="00CE2B00">
              <w:rPr>
                <w:rFonts w:ascii="Calibri" w:hAnsi="Calibri" w:cs="Arial"/>
                <w:bCs/>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3767E2" w:rsidRPr="00CE2B00" w:rsidRDefault="003767E2" w:rsidP="00416616">
            <w:pPr>
              <w:pStyle w:val="Ttulo2"/>
              <w:keepLines/>
              <w:numPr>
                <w:ilvl w:val="0"/>
                <w:numId w:val="63"/>
              </w:numPr>
              <w:spacing w:before="0" w:after="0"/>
              <w:jc w:val="both"/>
              <w:rPr>
                <w:rFonts w:ascii="Calibri" w:hAnsi="Calibri"/>
                <w:b w:val="0"/>
                <w:iCs w:val="0"/>
                <w:sz w:val="22"/>
                <w:szCs w:val="22"/>
              </w:rPr>
            </w:pPr>
            <w:bookmarkStart w:id="4" w:name="_Toc455148470"/>
            <w:r w:rsidRPr="00CE2B00">
              <w:rPr>
                <w:rFonts w:ascii="Calibri" w:hAnsi="Calibri"/>
                <w:sz w:val="22"/>
                <w:szCs w:val="22"/>
              </w:rPr>
              <w:t>Aspectos Generales:</w:t>
            </w:r>
            <w:bookmarkEnd w:id="4"/>
            <w:r w:rsidRPr="00CE2B00">
              <w:rPr>
                <w:rFonts w:ascii="Calibri" w:hAnsi="Calibri"/>
                <w:sz w:val="22"/>
                <w:szCs w:val="22"/>
              </w:rPr>
              <w:t xml:space="preserve"> </w:t>
            </w:r>
          </w:p>
          <w:p w:rsidR="003767E2" w:rsidRPr="00CE2B00" w:rsidRDefault="003767E2" w:rsidP="001D11D0">
            <w:pPr>
              <w:pStyle w:val="Sangradetextonormal"/>
              <w:spacing w:before="240"/>
              <w:ind w:left="0"/>
              <w:jc w:val="both"/>
              <w:rPr>
                <w:rFonts w:ascii="Calibri" w:hAnsi="Calibri" w:cs="Arial"/>
                <w:b/>
                <w:bCs/>
                <w:sz w:val="22"/>
                <w:szCs w:val="22"/>
              </w:rPr>
            </w:pPr>
            <w:r w:rsidRPr="00CE2B00">
              <w:rPr>
                <w:rFonts w:ascii="Calibri" w:hAnsi="Calibri" w:cs="Arial"/>
                <w:bCs/>
                <w:sz w:val="22"/>
                <w:szCs w:val="22"/>
              </w:rPr>
              <w:t xml:space="preserve">La Empresa </w:t>
            </w:r>
            <w:r>
              <w:rPr>
                <w:rFonts w:ascii="Calibri" w:hAnsi="Calibri" w:cs="Arial"/>
                <w:bCs/>
                <w:sz w:val="22"/>
                <w:szCs w:val="22"/>
              </w:rPr>
              <w:t>Contratada,</w:t>
            </w:r>
            <w:r w:rsidRPr="00CE2B00">
              <w:rPr>
                <w:rFonts w:ascii="Calibri" w:hAnsi="Calibri" w:cs="Arial"/>
                <w:bCs/>
                <w:sz w:val="22"/>
                <w:szCs w:val="22"/>
              </w:rPr>
              <w:t xml:space="preserve">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3767E2" w:rsidRPr="00CE2B00" w:rsidRDefault="003767E2" w:rsidP="001D11D0">
            <w:pPr>
              <w:pStyle w:val="Sangradetextonormal"/>
              <w:ind w:left="0"/>
              <w:jc w:val="both"/>
              <w:rPr>
                <w:rFonts w:ascii="Calibri" w:hAnsi="Calibri" w:cs="Arial"/>
                <w:sz w:val="22"/>
                <w:szCs w:val="22"/>
              </w:rPr>
            </w:pPr>
            <w:r w:rsidRPr="00CE2B00">
              <w:rPr>
                <w:rFonts w:ascii="Calibri" w:hAnsi="Calibri" w:cs="Arial"/>
                <w:b/>
                <w:bCs/>
                <w:sz w:val="22"/>
                <w:szCs w:val="22"/>
              </w:rPr>
              <w:t xml:space="preserve">La empresa </w:t>
            </w:r>
            <w:r>
              <w:rPr>
                <w:rFonts w:ascii="Calibri" w:hAnsi="Calibri" w:cs="Arial"/>
                <w:b/>
                <w:bCs/>
                <w:sz w:val="22"/>
                <w:szCs w:val="22"/>
              </w:rPr>
              <w:t>Contratada</w:t>
            </w:r>
            <w:r w:rsidRPr="00CE2B00">
              <w:rPr>
                <w:rFonts w:ascii="Calibri" w:hAnsi="Calibri" w:cs="Arial"/>
                <w:sz w:val="22"/>
                <w:szCs w:val="22"/>
              </w:rPr>
              <w:t xml:space="preserve"> deberá garantizar el cumplimiento de los requisitos y estándares de Seguridad descritos en el </w:t>
            </w:r>
            <w:r>
              <w:rPr>
                <w:rFonts w:ascii="Calibri" w:hAnsi="Calibri" w:cs="Arial"/>
                <w:sz w:val="22"/>
                <w:szCs w:val="22"/>
              </w:rPr>
              <w:t xml:space="preserve">Manuel de </w:t>
            </w:r>
            <w:r w:rsidRPr="00CE2B00">
              <w:rPr>
                <w:rFonts w:ascii="Calibri" w:hAnsi="Calibri" w:cs="Arial"/>
                <w:b/>
                <w:bCs/>
                <w:sz w:val="22"/>
                <w:szCs w:val="22"/>
              </w:rPr>
              <w:t xml:space="preserve">“REQUISITOS DE </w:t>
            </w:r>
            <w:r>
              <w:rPr>
                <w:rFonts w:ascii="Calibri" w:hAnsi="Calibri" w:cs="Arial"/>
                <w:b/>
                <w:bCs/>
                <w:sz w:val="22"/>
                <w:szCs w:val="22"/>
              </w:rPr>
              <w:t>SEGURIDAD, MEDIO AMBIENTE Y SALUD OCUPACIONAL (SMS)</w:t>
            </w:r>
            <w:r w:rsidRPr="00CE2B00">
              <w:rPr>
                <w:rFonts w:ascii="Calibri" w:hAnsi="Calibri" w:cs="Arial"/>
                <w:b/>
                <w:bCs/>
                <w:sz w:val="22"/>
                <w:szCs w:val="22"/>
              </w:rPr>
              <w:t xml:space="preserve"> PARA CONTRATISTAS”</w:t>
            </w:r>
            <w:r w:rsidRPr="00CE2B00">
              <w:rPr>
                <w:rFonts w:ascii="Calibri" w:hAnsi="Calibri" w:cs="Arial"/>
                <w:sz w:val="22"/>
                <w:szCs w:val="22"/>
              </w:rPr>
              <w:t xml:space="preserve">, documento elaborado conforme a políticas internas de YPFB y en estricto cumplimiento de la normativa legal vigente (D.L. 16998). </w:t>
            </w:r>
          </w:p>
          <w:p w:rsidR="003767E2" w:rsidRPr="00CE2B00" w:rsidRDefault="003767E2" w:rsidP="00416616">
            <w:pPr>
              <w:pStyle w:val="Prrafodelista"/>
              <w:numPr>
                <w:ilvl w:val="0"/>
                <w:numId w:val="63"/>
              </w:numPr>
              <w:spacing w:before="240" w:after="240"/>
              <w:jc w:val="both"/>
              <w:rPr>
                <w:rFonts w:ascii="Calibri" w:hAnsi="Calibri" w:cs="Arial"/>
                <w:bCs/>
                <w:sz w:val="22"/>
                <w:szCs w:val="22"/>
              </w:rPr>
            </w:pPr>
            <w:r w:rsidRPr="00124649">
              <w:rPr>
                <w:rFonts w:ascii="Calibri" w:hAnsi="Calibri" w:cs="Arial"/>
                <w:b/>
                <w:bCs/>
                <w:sz w:val="22"/>
                <w:szCs w:val="22"/>
              </w:rPr>
              <w:t>Antes del inicio de actividades</w:t>
            </w:r>
            <w:r w:rsidRPr="00CE2B00">
              <w:rPr>
                <w:rFonts w:ascii="Calibri" w:hAnsi="Calibri" w:cs="Arial"/>
                <w:bCs/>
                <w:sz w:val="22"/>
                <w:szCs w:val="22"/>
              </w:rPr>
              <w:t xml:space="preserve"> (instalación/colocación de los bienes), la empresa </w:t>
            </w:r>
            <w:r>
              <w:rPr>
                <w:rFonts w:ascii="Calibri" w:hAnsi="Calibri" w:cs="Arial"/>
                <w:bCs/>
                <w:sz w:val="22"/>
                <w:szCs w:val="22"/>
              </w:rPr>
              <w:t xml:space="preserve">contratada </w:t>
            </w:r>
            <w:r w:rsidRPr="00CE2B00">
              <w:rPr>
                <w:rFonts w:ascii="Calibri" w:hAnsi="Calibri" w:cs="Arial"/>
                <w:bCs/>
                <w:sz w:val="22"/>
                <w:szCs w:val="22"/>
              </w:rPr>
              <w:t>debe cumplir con los siguientes requisitos de SMS:</w:t>
            </w:r>
          </w:p>
          <w:p w:rsidR="003767E2" w:rsidRPr="00CE2B00" w:rsidRDefault="003767E2" w:rsidP="001D11D0">
            <w:pPr>
              <w:pStyle w:val="Sangradetextonormal"/>
              <w:ind w:left="0"/>
              <w:jc w:val="both"/>
              <w:rPr>
                <w:rFonts w:ascii="Calibri" w:hAnsi="Calibri" w:cs="Arial"/>
                <w:bCs/>
                <w:sz w:val="22"/>
                <w:szCs w:val="22"/>
              </w:rPr>
            </w:pPr>
            <w:r w:rsidRPr="00CE2B00">
              <w:rPr>
                <w:rFonts w:ascii="Calibri" w:hAnsi="Calibri" w:cs="Arial"/>
                <w:b/>
                <w:bCs/>
                <w:sz w:val="22"/>
                <w:szCs w:val="22"/>
              </w:rPr>
              <w:t>3.1</w:t>
            </w:r>
            <w:r w:rsidRPr="00CE2B00">
              <w:rPr>
                <w:rFonts w:ascii="Calibri" w:hAnsi="Calibri" w:cs="Arial"/>
                <w:bCs/>
                <w:sz w:val="22"/>
                <w:szCs w:val="22"/>
              </w:rPr>
              <w:t xml:space="preserve"> Nómina (nombre completo y cédula de identidad) del personal a cargo de los trabajos</w:t>
            </w:r>
          </w:p>
          <w:p w:rsidR="003767E2" w:rsidRPr="00CE2B00" w:rsidRDefault="003767E2" w:rsidP="001D11D0">
            <w:pPr>
              <w:autoSpaceDE w:val="0"/>
              <w:autoSpaceDN w:val="0"/>
              <w:adjustRightInd w:val="0"/>
              <w:jc w:val="both"/>
              <w:rPr>
                <w:rFonts w:ascii="Calibri" w:hAnsi="Calibri" w:cs="Arial"/>
                <w:bCs/>
                <w:sz w:val="22"/>
                <w:szCs w:val="22"/>
              </w:rPr>
            </w:pPr>
            <w:r w:rsidRPr="00CE2B00">
              <w:rPr>
                <w:rFonts w:ascii="Calibri" w:hAnsi="Calibri" w:cs="Arial"/>
                <w:b/>
                <w:bCs/>
                <w:sz w:val="22"/>
                <w:szCs w:val="22"/>
              </w:rPr>
              <w:t>3.2</w:t>
            </w:r>
            <w:r w:rsidRPr="00CE2B00">
              <w:rPr>
                <w:rFonts w:ascii="Calibri" w:hAnsi="Calibri" w:cs="Arial"/>
                <w:bCs/>
                <w:sz w:val="22"/>
                <w:szCs w:val="22"/>
              </w:rPr>
              <w:t xml:space="preserve"> Registro inducción de SMS y/o charlas de seguridad </w:t>
            </w:r>
            <w:r w:rsidRPr="00CE2B00">
              <w:rPr>
                <w:rFonts w:ascii="Calibri" w:hAnsi="Calibri" w:cs="Arial"/>
                <w:sz w:val="22"/>
                <w:szCs w:val="22"/>
              </w:rPr>
              <w:t xml:space="preserve">al 100% del personal inmerso en la actividad, obra y/o servicio </w:t>
            </w:r>
            <w:r w:rsidRPr="00CE2B00">
              <w:rPr>
                <w:rFonts w:ascii="Calibri" w:hAnsi="Calibri" w:cs="Arial"/>
                <w:bCs/>
                <w:sz w:val="22"/>
                <w:szCs w:val="22"/>
              </w:rPr>
              <w:t>(Lo realizara personal de SMS de YPFB).</w:t>
            </w:r>
          </w:p>
          <w:p w:rsidR="003767E2" w:rsidRPr="00CE2B00" w:rsidRDefault="003767E2" w:rsidP="001D11D0">
            <w:pPr>
              <w:autoSpaceDE w:val="0"/>
              <w:autoSpaceDN w:val="0"/>
              <w:adjustRightInd w:val="0"/>
              <w:jc w:val="both"/>
              <w:rPr>
                <w:rFonts w:ascii="Calibri" w:hAnsi="Calibri" w:cs="Arial"/>
                <w:bCs/>
                <w:sz w:val="22"/>
                <w:szCs w:val="22"/>
              </w:rPr>
            </w:pPr>
            <w:r w:rsidRPr="00CE2B00">
              <w:rPr>
                <w:rFonts w:ascii="Calibri" w:hAnsi="Calibri" w:cs="Arial"/>
                <w:b/>
                <w:bCs/>
                <w:sz w:val="22"/>
                <w:szCs w:val="22"/>
              </w:rPr>
              <w:t>3.3</w:t>
            </w:r>
            <w:r w:rsidRPr="00CE2B00">
              <w:rPr>
                <w:rFonts w:ascii="Calibri" w:hAnsi="Calibri" w:cs="Arial"/>
                <w:bCs/>
                <w:sz w:val="22"/>
                <w:szCs w:val="22"/>
              </w:rPr>
              <w:t xml:space="preserve"> </w:t>
            </w:r>
            <w:r w:rsidRPr="00CE2B00">
              <w:rPr>
                <w:rFonts w:ascii="Calibri" w:hAnsi="Calibri" w:cs="Arial"/>
                <w:bCs/>
                <w:iCs/>
                <w:sz w:val="22"/>
                <w:szCs w:val="22"/>
              </w:rPr>
              <w:t>Capacitaciones básicas de SMS:</w:t>
            </w:r>
            <w:r w:rsidRPr="00CE2B00">
              <w:rPr>
                <w:rFonts w:ascii="Calibri" w:hAnsi="Calibri" w:cs="Arial"/>
                <w:b/>
                <w:bCs/>
                <w:iCs/>
                <w:sz w:val="22"/>
                <w:szCs w:val="22"/>
              </w:rPr>
              <w:t xml:space="preserve"> </w:t>
            </w:r>
            <w:r w:rsidRPr="00CE2B00">
              <w:rPr>
                <w:rFonts w:ascii="Calibri" w:hAnsi="Calibri" w:cs="Arial"/>
                <w:sz w:val="22"/>
                <w:szCs w:val="22"/>
              </w:rPr>
              <w:t xml:space="preserve">Primeros Auxilios, Manejo de Extintores, Plan de Emergencia, uso de EPP y otros aplicables. Aplica a todo el personal inmerso en la actividad, obra y/o servicio. (Personal propio, y sub contratistas). </w:t>
            </w:r>
          </w:p>
          <w:p w:rsidR="003767E2" w:rsidRPr="00CE2B00" w:rsidRDefault="003767E2" w:rsidP="001D11D0">
            <w:pPr>
              <w:pStyle w:val="Sangradetextonormal"/>
              <w:ind w:left="0"/>
              <w:jc w:val="both"/>
              <w:rPr>
                <w:rFonts w:ascii="Calibri" w:hAnsi="Calibri" w:cs="Arial"/>
                <w:iCs/>
                <w:sz w:val="22"/>
                <w:szCs w:val="22"/>
              </w:rPr>
            </w:pPr>
            <w:r w:rsidRPr="00CE2B00">
              <w:rPr>
                <w:rFonts w:ascii="Calibri" w:hAnsi="Calibri" w:cs="Arial"/>
                <w:b/>
                <w:bCs/>
                <w:sz w:val="22"/>
                <w:szCs w:val="22"/>
              </w:rPr>
              <w:t>3.4</w:t>
            </w:r>
            <w:r w:rsidRPr="00CE2B00">
              <w:rPr>
                <w:rFonts w:ascii="Calibri" w:hAnsi="Calibri" w:cs="Arial"/>
                <w:bCs/>
                <w:sz w:val="22"/>
                <w:szCs w:val="22"/>
              </w:rPr>
              <w:t xml:space="preserve"> </w:t>
            </w:r>
            <w:r w:rsidRPr="00CE2B00">
              <w:rPr>
                <w:rFonts w:ascii="Calibri" w:hAnsi="Calibri" w:cs="Arial"/>
                <w:bCs/>
                <w:iCs/>
                <w:sz w:val="22"/>
                <w:szCs w:val="22"/>
              </w:rPr>
              <w:t>Copia de póliza contra accidentes personales</w:t>
            </w:r>
            <w:r w:rsidRPr="00CE2B00">
              <w:rPr>
                <w:rFonts w:ascii="Calibri" w:hAnsi="Calibri" w:cs="Arial"/>
                <w:b/>
                <w:bCs/>
                <w:iCs/>
                <w:sz w:val="22"/>
                <w:szCs w:val="22"/>
              </w:rPr>
              <w:t xml:space="preserve"> </w:t>
            </w:r>
            <w:r w:rsidRPr="00CE2B00">
              <w:rPr>
                <w:rFonts w:ascii="Calibri" w:hAnsi="Calibri" w:cs="Arial"/>
                <w:iCs/>
                <w:sz w:val="22"/>
                <w:szCs w:val="22"/>
              </w:rPr>
              <w:t>(que cubre gastos médicos, invalidez parcial permanente, invalidez total permanente y muerte).</w:t>
            </w:r>
          </w:p>
          <w:p w:rsidR="003767E2" w:rsidRPr="00CE2B00" w:rsidRDefault="003767E2" w:rsidP="001D11D0">
            <w:pPr>
              <w:pStyle w:val="Sangradetextonormal"/>
              <w:spacing w:before="240"/>
              <w:ind w:left="0"/>
              <w:jc w:val="both"/>
              <w:rPr>
                <w:rFonts w:ascii="Calibri" w:hAnsi="Calibri" w:cs="Arial"/>
                <w:bCs/>
                <w:sz w:val="22"/>
                <w:szCs w:val="22"/>
              </w:rPr>
            </w:pPr>
            <w:r w:rsidRPr="00CE2B00">
              <w:rPr>
                <w:rFonts w:ascii="Calibri" w:hAnsi="Calibri"/>
                <w:b/>
                <w:sz w:val="22"/>
                <w:szCs w:val="22"/>
              </w:rPr>
              <w:t xml:space="preserve">4. </w:t>
            </w:r>
            <w:r w:rsidRPr="00124649">
              <w:rPr>
                <w:rFonts w:ascii="Calibri" w:hAnsi="Calibri"/>
                <w:b/>
                <w:sz w:val="22"/>
                <w:szCs w:val="22"/>
              </w:rPr>
              <w:t>Al ingreso y durante la actividad, obra y/o servicio</w:t>
            </w:r>
            <w:r w:rsidRPr="00CE2B00">
              <w:rPr>
                <w:rFonts w:ascii="Calibri" w:hAnsi="Calibri" w:cs="Arial"/>
                <w:bCs/>
                <w:sz w:val="22"/>
                <w:szCs w:val="22"/>
              </w:rPr>
              <w:t xml:space="preserve"> la empresa </w:t>
            </w:r>
            <w:r>
              <w:rPr>
                <w:rFonts w:ascii="Calibri" w:hAnsi="Calibri" w:cs="Arial"/>
                <w:bCs/>
                <w:sz w:val="22"/>
                <w:szCs w:val="22"/>
              </w:rPr>
              <w:t xml:space="preserve">contratada </w:t>
            </w:r>
            <w:r w:rsidRPr="00CE2B00">
              <w:rPr>
                <w:rFonts w:ascii="Calibri" w:hAnsi="Calibri" w:cs="Arial"/>
                <w:bCs/>
                <w:sz w:val="22"/>
                <w:szCs w:val="22"/>
              </w:rPr>
              <w:t>deberá cumplir con los siguientes requisitos:</w:t>
            </w:r>
          </w:p>
          <w:p w:rsidR="003767E2" w:rsidRPr="00CE2B00" w:rsidRDefault="003767E2" w:rsidP="001D11D0">
            <w:pPr>
              <w:pStyle w:val="Sangradetextonormal"/>
              <w:ind w:left="0"/>
              <w:jc w:val="both"/>
              <w:rPr>
                <w:rFonts w:ascii="Calibri" w:hAnsi="Calibri" w:cs="Arial"/>
                <w:bCs/>
                <w:sz w:val="22"/>
                <w:szCs w:val="22"/>
              </w:rPr>
            </w:pPr>
            <w:r w:rsidRPr="00CE2B00">
              <w:rPr>
                <w:rFonts w:ascii="Calibri" w:hAnsi="Calibri" w:cs="Arial"/>
                <w:b/>
                <w:bCs/>
                <w:sz w:val="22"/>
                <w:szCs w:val="22"/>
              </w:rPr>
              <w:t>4.1</w:t>
            </w:r>
            <w:r w:rsidRPr="00CE2B00">
              <w:rPr>
                <w:rFonts w:ascii="Calibri" w:hAnsi="Calibri" w:cs="Arial"/>
                <w:bCs/>
                <w:sz w:val="22"/>
                <w:szCs w:val="22"/>
              </w:rPr>
              <w:t xml:space="preserve"> Uso obligatorio de EPP (Equipo de Protección Personal, de acuerdo a las actividades específicas)</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
                <w:bCs/>
                <w:sz w:val="22"/>
                <w:szCs w:val="22"/>
              </w:rPr>
              <w:t>4.1.1</w:t>
            </w:r>
            <w:r w:rsidRPr="00CE2B00">
              <w:rPr>
                <w:rFonts w:ascii="Calibri" w:hAnsi="Calibri" w:cs="Arial"/>
                <w:bCs/>
                <w:sz w:val="22"/>
                <w:szCs w:val="22"/>
              </w:rPr>
              <w:t xml:space="preserve"> Pantalón y camisa jean</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
                <w:bCs/>
                <w:sz w:val="22"/>
                <w:szCs w:val="22"/>
              </w:rPr>
              <w:t>4.1.2</w:t>
            </w:r>
            <w:r w:rsidRPr="00CE2B00">
              <w:rPr>
                <w:rFonts w:ascii="Calibri" w:hAnsi="Calibri" w:cs="Arial"/>
                <w:bCs/>
                <w:sz w:val="22"/>
                <w:szCs w:val="22"/>
              </w:rPr>
              <w:t xml:space="preserve"> Casco de Seguridad</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
                <w:bCs/>
                <w:sz w:val="22"/>
                <w:szCs w:val="22"/>
              </w:rPr>
              <w:t>4.1.3</w:t>
            </w:r>
            <w:r w:rsidRPr="00CE2B00">
              <w:rPr>
                <w:rFonts w:ascii="Calibri" w:hAnsi="Calibri" w:cs="Arial"/>
                <w:bCs/>
                <w:sz w:val="22"/>
                <w:szCs w:val="22"/>
              </w:rPr>
              <w:t xml:space="preserve"> Calzados de Seguridad</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
                <w:bCs/>
                <w:sz w:val="22"/>
                <w:szCs w:val="22"/>
              </w:rPr>
              <w:lastRenderedPageBreak/>
              <w:t>4.1.4</w:t>
            </w:r>
            <w:r w:rsidRPr="00CE2B00">
              <w:rPr>
                <w:rFonts w:ascii="Calibri" w:hAnsi="Calibri" w:cs="Arial"/>
                <w:bCs/>
                <w:sz w:val="22"/>
                <w:szCs w:val="22"/>
              </w:rPr>
              <w:t xml:space="preserve"> Lentes de Seguridad</w:t>
            </w:r>
          </w:p>
          <w:p w:rsidR="003767E2" w:rsidRPr="00CE2B00" w:rsidRDefault="003767E2" w:rsidP="001D11D0">
            <w:pPr>
              <w:pStyle w:val="Sangradetextonormal"/>
              <w:spacing w:after="0"/>
              <w:ind w:left="0"/>
              <w:jc w:val="both"/>
              <w:rPr>
                <w:rFonts w:ascii="Calibri" w:hAnsi="Calibri"/>
                <w:sz w:val="22"/>
                <w:szCs w:val="22"/>
              </w:rPr>
            </w:pPr>
            <w:r w:rsidRPr="00CE2B00">
              <w:rPr>
                <w:rFonts w:ascii="Calibri" w:hAnsi="Calibri" w:cs="Arial"/>
                <w:b/>
                <w:bCs/>
                <w:sz w:val="22"/>
                <w:szCs w:val="22"/>
              </w:rPr>
              <w:t>4.1.5</w:t>
            </w:r>
            <w:r w:rsidRPr="00CE2B00">
              <w:rPr>
                <w:rFonts w:ascii="Calibri" w:hAnsi="Calibri" w:cs="Arial"/>
                <w:bCs/>
                <w:sz w:val="22"/>
                <w:szCs w:val="22"/>
              </w:rPr>
              <w:t xml:space="preserve"> Guantes </w:t>
            </w:r>
            <w:r w:rsidRPr="00CE2B00">
              <w:rPr>
                <w:rFonts w:ascii="Calibri" w:hAnsi="Calibri"/>
                <w:sz w:val="22"/>
                <w:szCs w:val="22"/>
              </w:rPr>
              <w:t>(de acuerdo a las actividades a desarrollar)</w:t>
            </w:r>
          </w:p>
          <w:p w:rsidR="003767E2" w:rsidRPr="00CE2B00" w:rsidRDefault="003767E2" w:rsidP="001D11D0">
            <w:pPr>
              <w:pStyle w:val="Sangradetextonormal"/>
              <w:spacing w:after="0"/>
              <w:ind w:left="0"/>
              <w:jc w:val="both"/>
              <w:rPr>
                <w:rFonts w:ascii="Calibri" w:hAnsi="Calibri"/>
                <w:sz w:val="22"/>
                <w:szCs w:val="22"/>
              </w:rPr>
            </w:pPr>
            <w:r w:rsidRPr="00CE2B00">
              <w:rPr>
                <w:rFonts w:ascii="Calibri" w:hAnsi="Calibri"/>
                <w:b/>
                <w:sz w:val="22"/>
                <w:szCs w:val="22"/>
              </w:rPr>
              <w:t>4.1.6</w:t>
            </w:r>
            <w:r w:rsidRPr="00CE2B00">
              <w:rPr>
                <w:rFonts w:ascii="Calibri" w:hAnsi="Calibri"/>
                <w:sz w:val="22"/>
                <w:szCs w:val="22"/>
              </w:rPr>
              <w:t xml:space="preserve"> Protector auditivo (en caso de intervenir en lugares con generación de ruido)</w:t>
            </w:r>
          </w:p>
          <w:p w:rsidR="003767E2" w:rsidRDefault="003767E2" w:rsidP="001D11D0">
            <w:pPr>
              <w:pStyle w:val="Sangradetextonormal"/>
              <w:spacing w:after="0"/>
              <w:ind w:left="0"/>
              <w:jc w:val="both"/>
              <w:rPr>
                <w:rFonts w:ascii="Calibri" w:hAnsi="Calibri"/>
                <w:sz w:val="22"/>
                <w:szCs w:val="22"/>
              </w:rPr>
            </w:pPr>
            <w:r w:rsidRPr="00CE2B00">
              <w:rPr>
                <w:rFonts w:ascii="Calibri" w:hAnsi="Calibri"/>
                <w:b/>
                <w:sz w:val="22"/>
                <w:szCs w:val="22"/>
              </w:rPr>
              <w:t>4.1.7</w:t>
            </w:r>
            <w:r w:rsidRPr="00CE2B00">
              <w:rPr>
                <w:rFonts w:ascii="Calibri" w:hAnsi="Calibri"/>
                <w:sz w:val="22"/>
                <w:szCs w:val="22"/>
              </w:rPr>
              <w:t xml:space="preserve"> Protector respiratorio (en caso de intervenir en lugares con generación de partículas suspendidas, gases, vapores)</w:t>
            </w:r>
          </w:p>
          <w:p w:rsidR="003767E2" w:rsidRPr="00CE2B00" w:rsidRDefault="003767E2" w:rsidP="001D11D0">
            <w:pPr>
              <w:pStyle w:val="Sangradetextonormal"/>
              <w:spacing w:after="0"/>
              <w:ind w:left="0"/>
              <w:jc w:val="both"/>
              <w:rPr>
                <w:rFonts w:ascii="Calibri" w:hAnsi="Calibri"/>
                <w:sz w:val="22"/>
                <w:szCs w:val="22"/>
              </w:rPr>
            </w:pPr>
          </w:p>
          <w:p w:rsidR="003767E2" w:rsidRPr="00CE2B00" w:rsidRDefault="003767E2" w:rsidP="001D11D0">
            <w:pPr>
              <w:pStyle w:val="Sangradetextonormal"/>
              <w:spacing w:before="240"/>
              <w:ind w:left="0"/>
              <w:jc w:val="both"/>
              <w:rPr>
                <w:rFonts w:ascii="Calibri" w:hAnsi="Calibri" w:cs="Arial"/>
                <w:bCs/>
                <w:sz w:val="22"/>
                <w:szCs w:val="22"/>
              </w:rPr>
            </w:pPr>
            <w:r w:rsidRPr="00CE2B00">
              <w:rPr>
                <w:rFonts w:ascii="Calibri" w:hAnsi="Calibri" w:cs="Arial"/>
                <w:bCs/>
                <w:sz w:val="22"/>
                <w:szCs w:val="22"/>
              </w:rPr>
              <w:t>EPP para riesgos especiales (</w:t>
            </w:r>
            <w:r w:rsidRPr="00CE2B00">
              <w:rPr>
                <w:rFonts w:ascii="Calibri" w:hAnsi="Calibri"/>
                <w:sz w:val="22"/>
                <w:szCs w:val="22"/>
              </w:rPr>
              <w:t>según Corresponda</w:t>
            </w:r>
            <w:r w:rsidRPr="00CE2B00">
              <w:rPr>
                <w:rFonts w:ascii="Calibri" w:hAnsi="Calibri" w:cs="Arial"/>
                <w:bCs/>
                <w:sz w:val="22"/>
                <w:szCs w:val="22"/>
              </w:rPr>
              <w:t>)</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
                <w:bCs/>
                <w:sz w:val="22"/>
                <w:szCs w:val="22"/>
              </w:rPr>
              <w:t>4.1.8</w:t>
            </w:r>
            <w:r w:rsidRPr="00CE2B00">
              <w:rPr>
                <w:rFonts w:ascii="Calibri" w:hAnsi="Calibri" w:cs="Arial"/>
                <w:bCs/>
                <w:sz w:val="22"/>
                <w:szCs w:val="22"/>
              </w:rPr>
              <w:t xml:space="preserve"> Trabajos en alturas</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
                <w:bCs/>
                <w:sz w:val="22"/>
                <w:szCs w:val="22"/>
              </w:rPr>
              <w:t>4.1.9</w:t>
            </w:r>
            <w:r w:rsidRPr="00CE2B00">
              <w:rPr>
                <w:rFonts w:ascii="Calibri" w:hAnsi="Calibri" w:cs="Arial"/>
                <w:bCs/>
                <w:sz w:val="22"/>
                <w:szCs w:val="22"/>
              </w:rPr>
              <w:t xml:space="preserve"> Trabajos en caliente</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
                <w:bCs/>
                <w:sz w:val="22"/>
                <w:szCs w:val="22"/>
              </w:rPr>
              <w:t>4.1.10</w:t>
            </w:r>
            <w:r w:rsidRPr="00CE2B00">
              <w:rPr>
                <w:rFonts w:ascii="Calibri" w:hAnsi="Calibri" w:cs="Arial"/>
                <w:bCs/>
                <w:sz w:val="22"/>
                <w:szCs w:val="22"/>
              </w:rPr>
              <w:t xml:space="preserve"> Trabajos eléctricos</w:t>
            </w:r>
          </w:p>
          <w:p w:rsidR="003767E2" w:rsidRPr="00CE2B00" w:rsidRDefault="003767E2" w:rsidP="001D11D0">
            <w:pPr>
              <w:pStyle w:val="Sangradetextonormal"/>
              <w:spacing w:after="0"/>
              <w:ind w:left="0"/>
              <w:jc w:val="both"/>
              <w:rPr>
                <w:rFonts w:ascii="Calibri" w:hAnsi="Calibri" w:cs="Arial"/>
                <w:bCs/>
                <w:sz w:val="22"/>
                <w:szCs w:val="22"/>
              </w:rPr>
            </w:pPr>
            <w:r w:rsidRPr="00CE2B00">
              <w:rPr>
                <w:rFonts w:ascii="Calibri" w:hAnsi="Calibri" w:cs="Arial"/>
                <w:b/>
                <w:bCs/>
                <w:sz w:val="22"/>
                <w:szCs w:val="22"/>
              </w:rPr>
              <w:t>4.2</w:t>
            </w:r>
            <w:r w:rsidRPr="00CE2B00">
              <w:rPr>
                <w:rFonts w:ascii="Calibri" w:hAnsi="Calibri" w:cs="Arial"/>
                <w:bCs/>
                <w:sz w:val="22"/>
                <w:szCs w:val="22"/>
              </w:rPr>
              <w:t xml:space="preserve"> Uso de señalética en el área</w:t>
            </w:r>
            <w:r w:rsidRPr="00CE2B00">
              <w:rPr>
                <w:rFonts w:ascii="Calibri" w:hAnsi="Calibri"/>
                <w:sz w:val="22"/>
                <w:szCs w:val="22"/>
              </w:rPr>
              <w:t xml:space="preserve"> o frentes de trabajo</w:t>
            </w:r>
            <w:r w:rsidRPr="00CE2B00">
              <w:rPr>
                <w:rFonts w:ascii="Calibri" w:hAnsi="Calibri" w:cs="Arial"/>
                <w:bCs/>
                <w:sz w:val="22"/>
                <w:szCs w:val="22"/>
              </w:rPr>
              <w:t>.</w:t>
            </w:r>
          </w:p>
          <w:p w:rsidR="003767E2" w:rsidRPr="00CE2B00" w:rsidRDefault="003767E2" w:rsidP="001D11D0">
            <w:pPr>
              <w:autoSpaceDE w:val="0"/>
              <w:autoSpaceDN w:val="0"/>
              <w:adjustRightInd w:val="0"/>
              <w:spacing w:before="240" w:after="240"/>
              <w:jc w:val="both"/>
              <w:rPr>
                <w:rFonts w:ascii="Calibri" w:hAnsi="Calibri" w:cs="Arial"/>
                <w:bCs/>
                <w:iCs/>
                <w:sz w:val="22"/>
                <w:szCs w:val="22"/>
              </w:rPr>
            </w:pPr>
            <w:r w:rsidRPr="00CE2B00">
              <w:rPr>
                <w:rFonts w:ascii="Calibri" w:hAnsi="Calibri" w:cs="Arial"/>
                <w:b/>
                <w:bCs/>
                <w:iCs/>
                <w:sz w:val="22"/>
                <w:szCs w:val="22"/>
              </w:rPr>
              <w:t xml:space="preserve">4.3 </w:t>
            </w:r>
            <w:r w:rsidRPr="00CE2B00">
              <w:rPr>
                <w:rFonts w:ascii="Calibri" w:hAnsi="Calibri" w:cs="Arial"/>
                <w:bCs/>
                <w:iCs/>
                <w:sz w:val="22"/>
                <w:szCs w:val="22"/>
              </w:rPr>
              <w:t>En caso de necesitar el ingreso de vehículos a la actividad, obra y/o servicio:</w:t>
            </w:r>
          </w:p>
          <w:p w:rsidR="003767E2" w:rsidRPr="00CE2B00" w:rsidRDefault="003767E2" w:rsidP="001D11D0">
            <w:pPr>
              <w:autoSpaceDE w:val="0"/>
              <w:autoSpaceDN w:val="0"/>
              <w:adjustRightInd w:val="0"/>
              <w:jc w:val="both"/>
              <w:rPr>
                <w:rFonts w:ascii="Calibri" w:hAnsi="Calibri" w:cs="Arial"/>
                <w:bCs/>
                <w:iCs/>
                <w:sz w:val="22"/>
                <w:szCs w:val="22"/>
              </w:rPr>
            </w:pPr>
            <w:r w:rsidRPr="00CE2B00">
              <w:rPr>
                <w:rFonts w:ascii="Calibri" w:hAnsi="Calibri" w:cs="Arial"/>
                <w:b/>
                <w:bCs/>
                <w:iCs/>
                <w:sz w:val="22"/>
                <w:szCs w:val="22"/>
              </w:rPr>
              <w:t>4.3.1</w:t>
            </w:r>
            <w:r w:rsidRPr="00CE2B00">
              <w:rPr>
                <w:rFonts w:ascii="Calibri" w:hAnsi="Calibri" w:cs="Arial"/>
                <w:bCs/>
                <w:iCs/>
                <w:sz w:val="22"/>
                <w:szCs w:val="22"/>
              </w:rPr>
              <w:t xml:space="preserve"> </w:t>
            </w:r>
            <w:proofErr w:type="spellStart"/>
            <w:r w:rsidRPr="00912CDD">
              <w:rPr>
                <w:rFonts w:ascii="Calibri" w:hAnsi="Calibri" w:cs="Calibri"/>
                <w:sz w:val="22"/>
                <w:szCs w:val="22"/>
                <w:lang w:val="es-BO"/>
              </w:rPr>
              <w:t>Check</w:t>
            </w:r>
            <w:proofErr w:type="spellEnd"/>
            <w:r w:rsidRPr="00912CDD">
              <w:rPr>
                <w:rFonts w:ascii="Calibri" w:hAnsi="Calibri" w:cs="Calibri"/>
                <w:sz w:val="22"/>
                <w:szCs w:val="22"/>
                <w:lang w:val="es-BO"/>
              </w:rPr>
              <w:t xml:space="preserve"> </w:t>
            </w:r>
            <w:proofErr w:type="spellStart"/>
            <w:r w:rsidRPr="00912CDD">
              <w:rPr>
                <w:rFonts w:ascii="Calibri" w:hAnsi="Calibri" w:cs="Calibri"/>
                <w:sz w:val="22"/>
                <w:szCs w:val="22"/>
                <w:lang w:val="es-BO"/>
              </w:rPr>
              <w:t>list</w:t>
            </w:r>
            <w:proofErr w:type="spellEnd"/>
            <w:r w:rsidRPr="00912CDD">
              <w:rPr>
                <w:rFonts w:ascii="Calibri" w:hAnsi="Calibri" w:cs="Calibri"/>
                <w:sz w:val="22"/>
                <w:szCs w:val="22"/>
                <w:lang w:val="es-BO"/>
              </w:rPr>
              <w:t xml:space="preserve"> de vehículos livianos y pesados.</w:t>
            </w:r>
          </w:p>
          <w:p w:rsidR="003767E2" w:rsidRPr="00CE2B00" w:rsidRDefault="003767E2" w:rsidP="001D11D0">
            <w:pPr>
              <w:autoSpaceDE w:val="0"/>
              <w:autoSpaceDN w:val="0"/>
              <w:adjustRightInd w:val="0"/>
              <w:jc w:val="both"/>
              <w:rPr>
                <w:rFonts w:ascii="Calibri" w:hAnsi="Calibri" w:cs="Arial"/>
                <w:b/>
                <w:bCs/>
                <w:iCs/>
                <w:sz w:val="22"/>
                <w:szCs w:val="22"/>
              </w:rPr>
            </w:pPr>
            <w:r w:rsidRPr="00CE2B00">
              <w:rPr>
                <w:rFonts w:ascii="Calibri" w:hAnsi="Calibri"/>
                <w:b/>
                <w:sz w:val="22"/>
                <w:szCs w:val="22"/>
                <w:lang w:eastAsia="es-BO"/>
              </w:rPr>
              <w:t xml:space="preserve">4.3.2 </w:t>
            </w:r>
            <w:r w:rsidRPr="00CE2B00">
              <w:rPr>
                <w:rFonts w:ascii="Calibri" w:hAnsi="Calibri" w:cs="Arial"/>
                <w:bCs/>
                <w:iCs/>
                <w:sz w:val="22"/>
                <w:szCs w:val="22"/>
              </w:rPr>
              <w:t>Seguro Obligatorio contra Accidentes de Tránsito – SOAT.</w:t>
            </w:r>
          </w:p>
          <w:p w:rsidR="003767E2" w:rsidRPr="00CE2B00" w:rsidRDefault="003767E2" w:rsidP="001D11D0">
            <w:pPr>
              <w:autoSpaceDE w:val="0"/>
              <w:autoSpaceDN w:val="0"/>
              <w:adjustRightInd w:val="0"/>
              <w:jc w:val="both"/>
              <w:rPr>
                <w:rFonts w:ascii="Calibri" w:hAnsi="Calibri" w:cs="Arial"/>
                <w:b/>
                <w:bCs/>
                <w:iCs/>
                <w:sz w:val="22"/>
                <w:szCs w:val="22"/>
              </w:rPr>
            </w:pPr>
            <w:r w:rsidRPr="00CE2B00">
              <w:rPr>
                <w:rFonts w:ascii="Calibri" w:hAnsi="Calibri"/>
                <w:b/>
                <w:sz w:val="22"/>
                <w:szCs w:val="22"/>
                <w:lang w:eastAsia="es-BO"/>
              </w:rPr>
              <w:t>4.3.3</w:t>
            </w:r>
            <w:r w:rsidRPr="00CE2B00">
              <w:rPr>
                <w:rFonts w:ascii="Calibri" w:hAnsi="Calibri"/>
                <w:sz w:val="22"/>
                <w:szCs w:val="22"/>
                <w:lang w:eastAsia="es-BO"/>
              </w:rPr>
              <w:t xml:space="preserve"> El conductor deberá contar con Licencia de conducir vigente de acuerdo al tipo de vehículo que utilizara la empresa contratista y capacitación en manejo defensivo.</w:t>
            </w:r>
          </w:p>
          <w:p w:rsidR="003767E2" w:rsidRPr="00CE2B00" w:rsidRDefault="003767E2" w:rsidP="001D11D0">
            <w:pPr>
              <w:autoSpaceDE w:val="0"/>
              <w:autoSpaceDN w:val="0"/>
              <w:adjustRightInd w:val="0"/>
              <w:jc w:val="both"/>
              <w:rPr>
                <w:rFonts w:ascii="Calibri" w:hAnsi="Calibri"/>
                <w:sz w:val="22"/>
                <w:szCs w:val="22"/>
                <w:lang w:eastAsia="es-BO"/>
              </w:rPr>
            </w:pPr>
            <w:r w:rsidRPr="00CE2B00">
              <w:rPr>
                <w:rFonts w:ascii="Calibri" w:hAnsi="Calibri"/>
                <w:b/>
                <w:sz w:val="22"/>
                <w:szCs w:val="22"/>
                <w:lang w:eastAsia="es-BO"/>
              </w:rPr>
              <w:t>4.3.4</w:t>
            </w:r>
            <w:r w:rsidRPr="00CE2B00">
              <w:rPr>
                <w:rFonts w:ascii="Calibri" w:hAnsi="Calibri"/>
                <w:sz w:val="22"/>
                <w:szCs w:val="22"/>
                <w:lang w:eastAsia="es-BO"/>
              </w:rPr>
              <w:t xml:space="preserve"> Estar equipados mínimamente con 1 extintor de polvo químico seco tipo ABC de 5 lb mínimamente.</w:t>
            </w:r>
          </w:p>
          <w:p w:rsidR="003767E2" w:rsidRDefault="003767E2" w:rsidP="001D11D0">
            <w:pPr>
              <w:autoSpaceDE w:val="0"/>
              <w:autoSpaceDN w:val="0"/>
              <w:adjustRightInd w:val="0"/>
              <w:jc w:val="both"/>
              <w:rPr>
                <w:rFonts w:ascii="Calibri" w:hAnsi="Calibri"/>
                <w:sz w:val="22"/>
                <w:szCs w:val="22"/>
                <w:lang w:eastAsia="es-BO"/>
              </w:rPr>
            </w:pPr>
            <w:r w:rsidRPr="00CE2B00">
              <w:rPr>
                <w:rFonts w:ascii="Calibri" w:hAnsi="Calibri"/>
                <w:b/>
                <w:sz w:val="22"/>
                <w:szCs w:val="22"/>
                <w:lang w:eastAsia="es-BO"/>
              </w:rPr>
              <w:t xml:space="preserve">4.3.5 </w:t>
            </w:r>
            <w:r w:rsidRPr="00CE2B00">
              <w:rPr>
                <w:rFonts w:ascii="Calibri" w:hAnsi="Calibri"/>
                <w:sz w:val="22"/>
                <w:szCs w:val="22"/>
                <w:lang w:eastAsia="es-BO"/>
              </w:rPr>
              <w:t>Tener alarmas audibles de retroceso necesariamente.</w:t>
            </w:r>
          </w:p>
          <w:p w:rsidR="003767E2" w:rsidRPr="0003177F" w:rsidRDefault="003767E2" w:rsidP="001D11D0">
            <w:pPr>
              <w:autoSpaceDE w:val="0"/>
              <w:autoSpaceDN w:val="0"/>
              <w:adjustRightInd w:val="0"/>
              <w:jc w:val="both"/>
              <w:rPr>
                <w:rFonts w:ascii="Calibri" w:hAnsi="Calibri"/>
                <w:sz w:val="22"/>
                <w:szCs w:val="22"/>
                <w:lang w:eastAsia="es-BO"/>
              </w:rPr>
            </w:pPr>
            <w:r>
              <w:rPr>
                <w:rFonts w:ascii="Calibri" w:hAnsi="Calibri"/>
                <w:b/>
                <w:sz w:val="22"/>
                <w:szCs w:val="22"/>
                <w:lang w:eastAsia="es-BO"/>
              </w:rPr>
              <w:t xml:space="preserve">4.3.6 </w:t>
            </w:r>
            <w:r w:rsidRPr="00A96490">
              <w:rPr>
                <w:rFonts w:ascii="Calibri" w:hAnsi="Calibri" w:cs="Calibri"/>
                <w:bCs/>
                <w:sz w:val="22"/>
                <w:szCs w:val="22"/>
                <w:lang w:eastAsia="es-BO"/>
              </w:rPr>
              <w:t>Deberá contar con arresta llamas para ingresar a planta (deseable).</w:t>
            </w:r>
          </w:p>
          <w:p w:rsidR="003767E2" w:rsidRPr="00D95E54" w:rsidRDefault="003767E2" w:rsidP="001D11D0">
            <w:pPr>
              <w:pStyle w:val="Prrafodelista"/>
              <w:spacing w:after="13"/>
              <w:ind w:left="0"/>
              <w:jc w:val="both"/>
              <w:rPr>
                <w:rFonts w:ascii="Calibri" w:hAnsi="Calibri"/>
                <w:sz w:val="22"/>
                <w:szCs w:val="22"/>
                <w:lang w:eastAsia="es-BO"/>
              </w:rPr>
            </w:pPr>
          </w:p>
          <w:p w:rsidR="003767E2" w:rsidRPr="00D95E54" w:rsidRDefault="003767E2" w:rsidP="001D11D0">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w:t>
            </w:r>
            <w:r>
              <w:rPr>
                <w:rFonts w:ascii="Calibri" w:hAnsi="Calibri"/>
                <w:sz w:val="22"/>
                <w:szCs w:val="22"/>
                <w:lang w:eastAsia="es-BO"/>
              </w:rPr>
              <w:t>contratada</w:t>
            </w:r>
            <w:r w:rsidRPr="00D95E54">
              <w:rPr>
                <w:rFonts w:ascii="Calibri" w:hAnsi="Calibri"/>
                <w:sz w:val="22"/>
                <w:szCs w:val="22"/>
                <w:lang w:eastAsia="es-BO"/>
              </w:rPr>
              <w:t xml:space="preserve"> y validada por personal de SMS de YPFB para garantizar que los mismos estén en buenas condiciones mecánicas y técnicas de funcionam</w:t>
            </w:r>
            <w:r>
              <w:rPr>
                <w:rFonts w:ascii="Calibri" w:hAnsi="Calibri"/>
                <w:sz w:val="22"/>
                <w:szCs w:val="22"/>
                <w:lang w:eastAsia="es-BO"/>
              </w:rPr>
              <w:t>iento previo el ingreso al Pozo Petrolero</w:t>
            </w:r>
            <w:r w:rsidRPr="00D95E54">
              <w:rPr>
                <w:rFonts w:ascii="Calibri" w:hAnsi="Calibri"/>
                <w:sz w:val="22"/>
                <w:szCs w:val="22"/>
                <w:lang w:eastAsia="es-BO"/>
              </w:rPr>
              <w:t xml:space="preserve">. </w:t>
            </w:r>
          </w:p>
          <w:p w:rsidR="003767E2" w:rsidRPr="00D95E54" w:rsidRDefault="003767E2" w:rsidP="001D11D0">
            <w:pPr>
              <w:pStyle w:val="Prrafodelista"/>
              <w:spacing w:after="13"/>
              <w:ind w:left="0"/>
              <w:jc w:val="both"/>
              <w:rPr>
                <w:rFonts w:ascii="Calibri" w:hAnsi="Calibri"/>
                <w:sz w:val="22"/>
                <w:szCs w:val="22"/>
                <w:lang w:eastAsia="es-BO"/>
              </w:rPr>
            </w:pPr>
          </w:p>
          <w:p w:rsidR="003767E2" w:rsidRPr="00D95E54" w:rsidRDefault="003767E2" w:rsidP="001D11D0">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w:t>
            </w:r>
            <w:r>
              <w:rPr>
                <w:rFonts w:ascii="Calibri" w:hAnsi="Calibri"/>
                <w:sz w:val="22"/>
                <w:szCs w:val="22"/>
                <w:lang w:eastAsia="es-BO"/>
              </w:rPr>
              <w:t>tar previo a su ingreso</w:t>
            </w:r>
            <w:r w:rsidRPr="00D95E54">
              <w:rPr>
                <w:rFonts w:ascii="Calibri" w:hAnsi="Calibri"/>
                <w:sz w:val="22"/>
                <w:szCs w:val="22"/>
                <w:lang w:eastAsia="es-BO"/>
              </w:rPr>
              <w:t>:</w:t>
            </w:r>
          </w:p>
          <w:p w:rsidR="003767E2" w:rsidRPr="00D95E54" w:rsidRDefault="003767E2" w:rsidP="00416616">
            <w:pPr>
              <w:numPr>
                <w:ilvl w:val="0"/>
                <w:numId w:val="65"/>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3767E2" w:rsidRDefault="003767E2" w:rsidP="00416616">
            <w:pPr>
              <w:numPr>
                <w:ilvl w:val="0"/>
                <w:numId w:val="65"/>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3767E2" w:rsidRPr="00CE2B00" w:rsidRDefault="003767E2" w:rsidP="001D11D0">
            <w:pPr>
              <w:pStyle w:val="Sangradetextonormal"/>
              <w:spacing w:before="240"/>
              <w:ind w:left="0"/>
              <w:jc w:val="both"/>
              <w:rPr>
                <w:rFonts w:ascii="Calibri" w:hAnsi="Calibri" w:cs="Arial"/>
                <w:b/>
                <w:bCs/>
                <w:sz w:val="22"/>
                <w:szCs w:val="22"/>
              </w:rPr>
            </w:pPr>
            <w:r w:rsidRPr="00CE2B00">
              <w:rPr>
                <w:rFonts w:ascii="Calibri" w:hAnsi="Calibri" w:cs="Arial"/>
                <w:b/>
                <w:bCs/>
                <w:sz w:val="22"/>
                <w:szCs w:val="22"/>
              </w:rPr>
              <w:t xml:space="preserve">5. </w:t>
            </w:r>
            <w:r w:rsidRPr="00CE2B00">
              <w:rPr>
                <w:rFonts w:ascii="Calibri" w:hAnsi="Calibri" w:cs="Calibri"/>
                <w:sz w:val="22"/>
                <w:szCs w:val="22"/>
              </w:rPr>
              <w:t>Se deja claramente establecido la prohibición total y definitiva de ingreso a obra o ejecución de trabajos con pasantes y/o practicantes de la con</w:t>
            </w:r>
            <w:r>
              <w:rPr>
                <w:rFonts w:ascii="Calibri" w:hAnsi="Calibri" w:cs="Calibri"/>
                <w:sz w:val="22"/>
                <w:szCs w:val="22"/>
              </w:rPr>
              <w:t>tratista y/o sub contratista en</w:t>
            </w:r>
            <w:r w:rsidRPr="00CE2B00">
              <w:rPr>
                <w:rFonts w:ascii="Calibri" w:hAnsi="Calibri" w:cs="Calibri"/>
                <w:sz w:val="22"/>
                <w:szCs w:val="22"/>
              </w:rPr>
              <w:t xml:space="preserve"> proyectos de YPFB</w:t>
            </w:r>
            <w:r>
              <w:rPr>
                <w:rFonts w:ascii="Calibri" w:hAnsi="Calibri" w:cs="Calibri"/>
                <w:sz w:val="22"/>
                <w:szCs w:val="22"/>
              </w:rPr>
              <w:t>.</w:t>
            </w:r>
            <w:r w:rsidRPr="00CE2B00">
              <w:rPr>
                <w:rFonts w:ascii="Calibri" w:hAnsi="Calibri" w:cs="Arial"/>
                <w:b/>
                <w:bCs/>
                <w:sz w:val="22"/>
                <w:szCs w:val="22"/>
              </w:rPr>
              <w:t xml:space="preserve"> </w:t>
            </w:r>
          </w:p>
          <w:p w:rsidR="003767E2" w:rsidRPr="00CE2B00" w:rsidRDefault="003767E2" w:rsidP="001D11D0">
            <w:pPr>
              <w:pStyle w:val="Sangradetextonormal"/>
              <w:spacing w:before="240"/>
              <w:ind w:left="0"/>
              <w:jc w:val="both"/>
              <w:rPr>
                <w:rFonts w:ascii="Calibri" w:hAnsi="Calibri" w:cs="Arial"/>
                <w:bCs/>
                <w:sz w:val="22"/>
                <w:szCs w:val="22"/>
              </w:rPr>
            </w:pPr>
            <w:r w:rsidRPr="00CE2B00">
              <w:rPr>
                <w:rFonts w:ascii="Calibri" w:hAnsi="Calibri" w:cs="Arial"/>
                <w:b/>
                <w:bCs/>
                <w:sz w:val="22"/>
                <w:szCs w:val="22"/>
              </w:rPr>
              <w:t>6.</w:t>
            </w:r>
            <w:r w:rsidRPr="00CE2B00">
              <w:rPr>
                <w:rFonts w:ascii="Calibri" w:hAnsi="Calibri" w:cs="Arial"/>
                <w:bCs/>
                <w:sz w:val="22"/>
                <w:szCs w:val="22"/>
              </w:rPr>
              <w:t xml:space="preserve"> Durante y/o conclusión de la actividad, obra y/o servicio la empresa contratista deberá hacer disposición final de los residuos originados.</w:t>
            </w:r>
          </w:p>
          <w:p w:rsidR="003767E2" w:rsidRPr="00CE2B00" w:rsidRDefault="003767E2" w:rsidP="001D11D0">
            <w:pPr>
              <w:pStyle w:val="Sangradetextonormal"/>
              <w:spacing w:before="240"/>
              <w:ind w:left="0"/>
              <w:jc w:val="both"/>
              <w:rPr>
                <w:rFonts w:ascii="Calibri" w:hAnsi="Calibri" w:cs="Calibri"/>
                <w:sz w:val="22"/>
                <w:szCs w:val="22"/>
              </w:rPr>
            </w:pPr>
            <w:r w:rsidRPr="00CE2B00">
              <w:rPr>
                <w:rFonts w:ascii="Calibri" w:hAnsi="Calibri" w:cs="Calibri"/>
                <w:b/>
                <w:sz w:val="22"/>
                <w:szCs w:val="22"/>
              </w:rPr>
              <w:t xml:space="preserve">7. </w:t>
            </w:r>
            <w:r w:rsidRPr="00CE2B00">
              <w:rPr>
                <w:rFonts w:ascii="Calibri" w:hAnsi="Calibri" w:cs="Calibri"/>
                <w:sz w:val="22"/>
                <w:szCs w:val="22"/>
              </w:rPr>
              <w:t xml:space="preserve">Toda empresa contratista </w:t>
            </w:r>
            <w:r w:rsidRPr="00CE2B00">
              <w:rPr>
                <w:rFonts w:ascii="Calibri" w:hAnsi="Calibri" w:cs="Calibri"/>
                <w:sz w:val="22"/>
                <w:szCs w:val="22"/>
                <w:u w:val="single"/>
              </w:rPr>
              <w:t>directa de YPFB</w:t>
            </w:r>
            <w:r w:rsidRPr="00CE2B00">
              <w:rPr>
                <w:rFonts w:ascii="Calibri" w:hAnsi="Calibri" w:cs="Calibri"/>
                <w:sz w:val="22"/>
                <w:szCs w:val="22"/>
              </w:rPr>
              <w:t>, que subcontrate servicios de un tercero, deberá cumplir y hacer cumplir los requisitos de seguridad Industrial, salu</w:t>
            </w:r>
            <w:r>
              <w:rPr>
                <w:rFonts w:ascii="Calibri" w:hAnsi="Calibri" w:cs="Calibri"/>
                <w:sz w:val="22"/>
                <w:szCs w:val="22"/>
              </w:rPr>
              <w:t>d ocupacional y medio ambiente,</w:t>
            </w:r>
            <w:r w:rsidRPr="00CE2B00">
              <w:rPr>
                <w:rFonts w:ascii="Calibri" w:hAnsi="Calibri" w:cs="Calibri"/>
                <w:sz w:val="22"/>
                <w:szCs w:val="22"/>
              </w:rPr>
              <w:t xml:space="preserve"> remitiendo a YPFB la documentación correspondiente a los requisitos SMS para garantizar la correcta ejecución del Servicio, en el marco de cumplimiento de la normativa legal vigente aplicable al contrato de obras complementarias.</w:t>
            </w:r>
          </w:p>
          <w:p w:rsidR="003767E2" w:rsidRPr="008255BC" w:rsidRDefault="003767E2" w:rsidP="001D11D0">
            <w:pPr>
              <w:spacing w:line="276" w:lineRule="auto"/>
              <w:jc w:val="both"/>
              <w:rPr>
                <w:rFonts w:ascii="Verdana" w:hAnsi="Verdana" w:cs="Arial"/>
                <w:color w:val="000000"/>
                <w:sz w:val="18"/>
                <w:szCs w:val="18"/>
              </w:rPr>
            </w:pPr>
          </w:p>
        </w:tc>
      </w:tr>
    </w:tbl>
    <w:p w:rsidR="003767E2" w:rsidRPr="008255BC" w:rsidRDefault="003767E2" w:rsidP="003767E2">
      <w:pPr>
        <w:jc w:val="both"/>
        <w:rPr>
          <w:rFonts w:ascii="Verdana" w:hAnsi="Verdana" w:cs="Arial"/>
          <w:b/>
          <w:sz w:val="18"/>
          <w:szCs w:val="18"/>
        </w:rPr>
      </w:pPr>
    </w:p>
    <w:p w:rsidR="003767E2" w:rsidRDefault="003767E2" w:rsidP="003767E2">
      <w:pPr>
        <w:pStyle w:val="Prrafodelista"/>
        <w:spacing w:after="13" w:line="276" w:lineRule="auto"/>
        <w:ind w:left="0"/>
        <w:contextualSpacing/>
        <w:jc w:val="both"/>
        <w:rPr>
          <w:rFonts w:ascii="Verdana" w:hAnsi="Verdana" w:cs="Arial"/>
          <w:sz w:val="18"/>
          <w:szCs w:val="18"/>
        </w:rPr>
      </w:pPr>
    </w:p>
    <w:p w:rsidR="003767E2" w:rsidRDefault="003767E2" w:rsidP="003767E2">
      <w:pPr>
        <w:pStyle w:val="Prrafodelista"/>
        <w:spacing w:after="13" w:line="276" w:lineRule="auto"/>
        <w:ind w:left="0"/>
        <w:contextualSpacing/>
        <w:jc w:val="both"/>
        <w:rPr>
          <w:rFonts w:ascii="Verdana" w:hAnsi="Verdana" w:cs="Arial"/>
          <w:sz w:val="18"/>
          <w:szCs w:val="18"/>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767E2" w:rsidRDefault="003767E2" w:rsidP="00D62DD9">
      <w:pPr>
        <w:jc w:val="center"/>
        <w:rPr>
          <w:rFonts w:asciiTheme="minorHAnsi" w:hAnsiTheme="minorHAnsi" w:cstheme="minorHAnsi"/>
          <w:b/>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spacing w:line="276" w:lineRule="auto"/>
              <w:jc w:val="both"/>
              <w:rPr>
                <w:rFonts w:ascii="Verdana" w:hAnsi="Verdana" w:cs="Arial"/>
                <w:b/>
                <w:sz w:val="18"/>
                <w:szCs w:val="18"/>
              </w:rPr>
            </w:pPr>
            <w:r w:rsidRPr="008255BC">
              <w:rPr>
                <w:rFonts w:ascii="Verdana" w:hAnsi="Verdana" w:cs="Arial"/>
                <w:b/>
                <w:sz w:val="18"/>
                <w:szCs w:val="18"/>
              </w:rPr>
              <w:t>GARANTÍA DE SERIEDAD DE PROPUESTA</w:t>
            </w: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autoSpaceDE w:val="0"/>
              <w:autoSpaceDN w:val="0"/>
              <w:adjustRightInd w:val="0"/>
              <w:spacing w:line="276" w:lineRule="auto"/>
              <w:jc w:val="both"/>
              <w:rPr>
                <w:rFonts w:ascii="Verdana" w:hAnsi="Verdana" w:cs="Arial"/>
                <w:sz w:val="18"/>
                <w:szCs w:val="18"/>
              </w:rPr>
            </w:pPr>
          </w:p>
          <w:p w:rsidR="003767E2" w:rsidRPr="007A61AA" w:rsidRDefault="003767E2" w:rsidP="001D11D0">
            <w:pPr>
              <w:jc w:val="both"/>
              <w:rPr>
                <w:rFonts w:ascii="Verdana" w:hAnsi="Verdana"/>
                <w:sz w:val="18"/>
                <w:szCs w:val="18"/>
              </w:rPr>
            </w:pPr>
            <w:r w:rsidRPr="007A61AA">
              <w:rPr>
                <w:rFonts w:ascii="Verdana" w:hAnsi="Verdana"/>
                <w:sz w:val="18"/>
                <w:szCs w:val="18"/>
              </w:rPr>
              <w:t>A elección de la empresa (proponente o adjudicada, según corresponda)  ésta podrá optar por uno de los siguientes instrumentos financieros: (en caso de incorporar más de un instrumento de Garantía)</w:t>
            </w:r>
          </w:p>
          <w:p w:rsidR="003767E2" w:rsidRPr="007A61AA" w:rsidRDefault="003767E2" w:rsidP="001D11D0">
            <w:pPr>
              <w:rPr>
                <w:rFonts w:ascii="Verdana" w:hAnsi="Verdana"/>
                <w:sz w:val="18"/>
                <w:szCs w:val="18"/>
              </w:rPr>
            </w:pPr>
          </w:p>
          <w:p w:rsidR="003767E2" w:rsidRPr="007A61AA" w:rsidRDefault="003767E2" w:rsidP="001D11D0">
            <w:pPr>
              <w:spacing w:after="240"/>
              <w:jc w:val="both"/>
              <w:rPr>
                <w:rFonts w:ascii="Verdana" w:hAnsi="Verdana"/>
                <w:sz w:val="18"/>
                <w:szCs w:val="18"/>
              </w:rPr>
            </w:pPr>
            <w:r w:rsidRPr="007A61AA">
              <w:rPr>
                <w:rFonts w:ascii="Verdana" w:hAnsi="Verdana"/>
                <w:b/>
                <w:bCs/>
                <w:sz w:val="18"/>
                <w:szCs w:val="18"/>
                <w:u w:val="single"/>
              </w:rPr>
              <w:t>Boleta de Garantía</w:t>
            </w:r>
            <w:r w:rsidRPr="007A61AA">
              <w:rPr>
                <w:rFonts w:ascii="Verdana" w:hAnsi="Verdana"/>
                <w:b/>
                <w:bCs/>
                <w:sz w:val="18"/>
                <w:szCs w:val="18"/>
              </w:rPr>
              <w:t>,</w:t>
            </w:r>
            <w:r w:rsidRPr="007A61AA">
              <w:rPr>
                <w:rFonts w:ascii="Verdana" w:hAnsi="Verdana"/>
                <w:sz w:val="18"/>
                <w:szCs w:val="18"/>
              </w:rPr>
              <w:t xml:space="preserve"> emitida por una Entidad de Intermediación Financiera (</w:t>
            </w:r>
            <w:r w:rsidRPr="007A61AA">
              <w:rPr>
                <w:rFonts w:ascii="Verdana" w:hAnsi="Verdana"/>
                <w:b/>
                <w:bCs/>
                <w:sz w:val="18"/>
                <w:szCs w:val="18"/>
                <w:u w:val="single"/>
              </w:rPr>
              <w:t>Bancaria)</w:t>
            </w:r>
            <w:r w:rsidRPr="007A61AA">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3767E2" w:rsidRPr="007A61AA" w:rsidRDefault="003767E2" w:rsidP="001D11D0">
            <w:pPr>
              <w:jc w:val="both"/>
              <w:rPr>
                <w:rFonts w:ascii="Verdana" w:hAnsi="Verdana"/>
                <w:sz w:val="18"/>
                <w:szCs w:val="18"/>
              </w:rPr>
            </w:pPr>
            <w:r w:rsidRPr="007A61AA">
              <w:rPr>
                <w:rFonts w:ascii="Verdana" w:hAnsi="Verdana"/>
                <w:b/>
                <w:bCs/>
                <w:sz w:val="18"/>
                <w:szCs w:val="18"/>
                <w:u w:val="single"/>
              </w:rPr>
              <w:t>Garantía a Primer Requerimiento</w:t>
            </w:r>
            <w:r w:rsidRPr="007A61AA">
              <w:rPr>
                <w:rFonts w:ascii="Verdana" w:hAnsi="Verdana"/>
                <w:sz w:val="18"/>
                <w:szCs w:val="18"/>
              </w:rPr>
              <w:t>, emitida por una Entidad de Intermediación Financiera (</w:t>
            </w:r>
            <w:r w:rsidRPr="007A61AA">
              <w:rPr>
                <w:rFonts w:ascii="Verdana" w:hAnsi="Verdana"/>
                <w:b/>
                <w:bCs/>
                <w:sz w:val="18"/>
                <w:szCs w:val="18"/>
                <w:u w:val="single"/>
              </w:rPr>
              <w:t>Bancaria)</w:t>
            </w:r>
            <w:r w:rsidRPr="007A61AA">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3767E2" w:rsidRPr="007A61AA" w:rsidRDefault="003767E2" w:rsidP="001D11D0">
            <w:pPr>
              <w:jc w:val="both"/>
              <w:rPr>
                <w:rFonts w:ascii="Verdana" w:hAnsi="Verdana"/>
                <w:sz w:val="18"/>
                <w:szCs w:val="18"/>
              </w:rPr>
            </w:pPr>
          </w:p>
          <w:p w:rsidR="003767E2" w:rsidRPr="007A61AA" w:rsidRDefault="003767E2" w:rsidP="001D11D0">
            <w:pPr>
              <w:jc w:val="both"/>
              <w:rPr>
                <w:rFonts w:ascii="Verdana" w:hAnsi="Verdana"/>
                <w:sz w:val="18"/>
                <w:szCs w:val="18"/>
              </w:rPr>
            </w:pPr>
            <w:r w:rsidRPr="007A61AA">
              <w:rPr>
                <w:rFonts w:ascii="Verdana" w:hAnsi="Verdana"/>
                <w:b/>
                <w:bCs/>
                <w:sz w:val="18"/>
                <w:szCs w:val="18"/>
                <w:u w:val="single"/>
              </w:rPr>
              <w:t>Póliza de caución a Primer requerimiento para Entidades Públicas</w:t>
            </w:r>
            <w:r w:rsidRPr="007A61AA">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3767E2" w:rsidRPr="008255BC" w:rsidRDefault="003767E2" w:rsidP="001D11D0">
            <w:pPr>
              <w:autoSpaceDE w:val="0"/>
              <w:autoSpaceDN w:val="0"/>
              <w:adjustRightInd w:val="0"/>
              <w:spacing w:line="276" w:lineRule="auto"/>
              <w:jc w:val="both"/>
              <w:rPr>
                <w:rFonts w:ascii="Verdana" w:hAnsi="Verdana" w:cs="Arial"/>
                <w:sz w:val="18"/>
                <w:szCs w:val="18"/>
              </w:rPr>
            </w:pP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spacing w:line="276" w:lineRule="auto"/>
              <w:jc w:val="both"/>
              <w:rPr>
                <w:rFonts w:ascii="Verdana" w:hAnsi="Verdana" w:cs="Arial"/>
                <w:sz w:val="18"/>
                <w:szCs w:val="18"/>
              </w:rPr>
            </w:pPr>
            <w:r w:rsidRPr="008255BC">
              <w:rPr>
                <w:rFonts w:ascii="Verdana" w:hAnsi="Verdana" w:cs="Arial"/>
                <w:b/>
                <w:sz w:val="18"/>
                <w:szCs w:val="18"/>
              </w:rPr>
              <w:t>GARANTÍA DE CUMPLIMIENTO DE CONTRATO</w:t>
            </w:r>
          </w:p>
        </w:tc>
      </w:tr>
      <w:tr w:rsidR="003767E2" w:rsidRPr="008255BC" w:rsidTr="003767E2">
        <w:trPr>
          <w:trHeight w:val="42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Pr="008255BC" w:rsidRDefault="003767E2" w:rsidP="001D11D0">
            <w:pPr>
              <w:autoSpaceDE w:val="0"/>
              <w:autoSpaceDN w:val="0"/>
              <w:adjustRightInd w:val="0"/>
              <w:spacing w:line="276" w:lineRule="auto"/>
              <w:jc w:val="both"/>
              <w:rPr>
                <w:rFonts w:ascii="Verdana" w:hAnsi="Verdana" w:cs="Arial"/>
                <w:sz w:val="18"/>
                <w:szCs w:val="18"/>
              </w:rPr>
            </w:pPr>
          </w:p>
          <w:p w:rsidR="003767E2" w:rsidRPr="007A61AA" w:rsidRDefault="003767E2" w:rsidP="001D11D0">
            <w:pPr>
              <w:jc w:val="both"/>
              <w:rPr>
                <w:rFonts w:ascii="Verdana" w:hAnsi="Verdana"/>
                <w:sz w:val="18"/>
                <w:szCs w:val="18"/>
              </w:rPr>
            </w:pPr>
            <w:r w:rsidRPr="007A61AA">
              <w:rPr>
                <w:rFonts w:ascii="Verdana" w:hAnsi="Verdana"/>
                <w:sz w:val="18"/>
                <w:szCs w:val="18"/>
              </w:rPr>
              <w:t>A elección de la empresa (proponente o adjudicada, según corresponda)  ésta podrá optar por uno de los siguientes instrumentos financieros: (en caso de incorporar más de un instrumento de Garantía)</w:t>
            </w:r>
          </w:p>
          <w:p w:rsidR="003767E2" w:rsidRPr="007A61AA" w:rsidRDefault="003767E2" w:rsidP="001D11D0">
            <w:pPr>
              <w:jc w:val="both"/>
              <w:rPr>
                <w:rFonts w:ascii="Verdana" w:hAnsi="Verdana"/>
                <w:sz w:val="18"/>
                <w:szCs w:val="18"/>
              </w:rPr>
            </w:pPr>
          </w:p>
          <w:p w:rsidR="003767E2" w:rsidRPr="007A61AA" w:rsidRDefault="003767E2" w:rsidP="001D11D0">
            <w:pPr>
              <w:jc w:val="both"/>
              <w:rPr>
                <w:rFonts w:ascii="Verdana" w:hAnsi="Verdana"/>
                <w:sz w:val="18"/>
                <w:szCs w:val="18"/>
              </w:rPr>
            </w:pPr>
            <w:r w:rsidRPr="007A61AA">
              <w:rPr>
                <w:rFonts w:ascii="Verdana" w:hAnsi="Verdana"/>
                <w:b/>
                <w:bCs/>
                <w:sz w:val="18"/>
                <w:szCs w:val="18"/>
                <w:u w:val="single"/>
              </w:rPr>
              <w:t>Boleta de Garantía</w:t>
            </w:r>
            <w:r w:rsidRPr="007A61AA">
              <w:rPr>
                <w:rFonts w:ascii="Verdana" w:hAnsi="Verdana"/>
                <w:sz w:val="18"/>
                <w:szCs w:val="18"/>
              </w:rPr>
              <w:t xml:space="preserve">, emitida por una Entidad de Intermediación Financiera </w:t>
            </w:r>
            <w:r w:rsidRPr="007A61AA">
              <w:rPr>
                <w:rFonts w:ascii="Verdana" w:hAnsi="Verdana"/>
                <w:b/>
                <w:bCs/>
                <w:sz w:val="18"/>
                <w:szCs w:val="18"/>
                <w:u w:val="single"/>
              </w:rPr>
              <w:t>(Bancaria)</w:t>
            </w:r>
            <w:r w:rsidRPr="007A61AA">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767E2" w:rsidRPr="007A61AA" w:rsidRDefault="003767E2" w:rsidP="001D11D0">
            <w:pPr>
              <w:jc w:val="both"/>
              <w:rPr>
                <w:rFonts w:ascii="Verdana" w:hAnsi="Verdana"/>
                <w:sz w:val="18"/>
                <w:szCs w:val="18"/>
              </w:rPr>
            </w:pPr>
          </w:p>
          <w:p w:rsidR="003767E2" w:rsidRPr="007A61AA" w:rsidRDefault="003767E2" w:rsidP="001D11D0">
            <w:pPr>
              <w:jc w:val="both"/>
              <w:rPr>
                <w:rFonts w:ascii="Verdana" w:hAnsi="Verdana"/>
                <w:sz w:val="18"/>
                <w:szCs w:val="18"/>
              </w:rPr>
            </w:pPr>
            <w:r w:rsidRPr="007A61AA">
              <w:rPr>
                <w:rFonts w:ascii="Verdana" w:hAnsi="Verdana"/>
                <w:b/>
                <w:bCs/>
                <w:sz w:val="18"/>
                <w:szCs w:val="18"/>
                <w:u w:val="single"/>
              </w:rPr>
              <w:t>Garantía a Primer Requerimiento</w:t>
            </w:r>
            <w:r w:rsidRPr="007A61AA">
              <w:rPr>
                <w:rFonts w:ascii="Verdana" w:hAnsi="Verdana"/>
                <w:sz w:val="18"/>
                <w:szCs w:val="18"/>
              </w:rPr>
              <w:t>, emitida por una Entidad de Intermediación Financiera (</w:t>
            </w:r>
            <w:r w:rsidRPr="007A61AA">
              <w:rPr>
                <w:rFonts w:ascii="Verdana" w:hAnsi="Verdana"/>
                <w:b/>
                <w:bCs/>
                <w:sz w:val="18"/>
                <w:szCs w:val="18"/>
                <w:u w:val="single"/>
              </w:rPr>
              <w:t>Bancaria)</w:t>
            </w:r>
            <w:r w:rsidRPr="007A61AA">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767E2" w:rsidRPr="007A61AA" w:rsidRDefault="003767E2" w:rsidP="001D11D0">
            <w:pPr>
              <w:jc w:val="both"/>
              <w:rPr>
                <w:rFonts w:ascii="Verdana" w:hAnsi="Verdana"/>
                <w:sz w:val="18"/>
                <w:szCs w:val="18"/>
              </w:rPr>
            </w:pPr>
          </w:p>
          <w:p w:rsidR="003767E2" w:rsidRPr="003767E2" w:rsidRDefault="003767E2" w:rsidP="003767E2">
            <w:pPr>
              <w:jc w:val="both"/>
              <w:rPr>
                <w:rFonts w:ascii="Verdana" w:hAnsi="Verdana"/>
                <w:sz w:val="18"/>
                <w:szCs w:val="18"/>
              </w:rPr>
            </w:pPr>
            <w:r w:rsidRPr="007A61AA">
              <w:rPr>
                <w:rFonts w:ascii="Verdana" w:hAnsi="Verdana"/>
                <w:b/>
                <w:bCs/>
                <w:sz w:val="18"/>
                <w:szCs w:val="18"/>
                <w:u w:val="single"/>
              </w:rPr>
              <w:t>Póliza de caución a Primer requerimiento para Entidades Públicas</w:t>
            </w:r>
            <w:r w:rsidRPr="007A61AA">
              <w:rPr>
                <w:rFonts w:ascii="Verdana" w:hAnsi="Verdana"/>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w:t>
            </w:r>
            <w:r w:rsidRPr="007A61AA">
              <w:rPr>
                <w:rFonts w:ascii="Verdana" w:hAnsi="Verdana"/>
                <w:sz w:val="18"/>
                <w:szCs w:val="18"/>
              </w:rPr>
              <w:lastRenderedPageBreak/>
              <w:t>irrevocable y de ejecución a primer requerimiento con vigencia de 60 días calendario adicionales a la vigencia del contrato, por un monto equivalente al 7% del valor total del contrato</w:t>
            </w: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67E2" w:rsidRPr="008255BC" w:rsidRDefault="003767E2" w:rsidP="001D11D0">
            <w:pPr>
              <w:autoSpaceDE w:val="0"/>
              <w:autoSpaceDN w:val="0"/>
              <w:adjustRightInd w:val="0"/>
              <w:spacing w:line="276" w:lineRule="auto"/>
              <w:jc w:val="both"/>
              <w:rPr>
                <w:rFonts w:ascii="Verdana" w:hAnsi="Verdana" w:cs="Arial"/>
                <w:b/>
                <w:sz w:val="18"/>
                <w:szCs w:val="18"/>
              </w:rPr>
            </w:pPr>
            <w:r w:rsidRPr="008255BC">
              <w:rPr>
                <w:rFonts w:ascii="Verdana" w:hAnsi="Verdana" w:cs="Arial"/>
                <w:b/>
                <w:bCs/>
                <w:sz w:val="18"/>
                <w:szCs w:val="18"/>
              </w:rPr>
              <w:lastRenderedPageBreak/>
              <w:t>INSTRUCCIONES PARA LA EMISION DE INSTRUMENTOS FINANCIEROS</w:t>
            </w:r>
          </w:p>
        </w:tc>
      </w:tr>
      <w:tr w:rsidR="003767E2" w:rsidRPr="008255BC" w:rsidTr="001D11D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67E2" w:rsidRDefault="003767E2" w:rsidP="001D11D0">
            <w:pPr>
              <w:jc w:val="both"/>
              <w:rPr>
                <w:rFonts w:ascii="Verdana" w:hAnsi="Verdana" w:cs="Arial"/>
                <w:sz w:val="18"/>
                <w:szCs w:val="18"/>
              </w:rPr>
            </w:pPr>
          </w:p>
          <w:p w:rsidR="003767E2" w:rsidRDefault="003767E2" w:rsidP="001D11D0">
            <w:pPr>
              <w:jc w:val="both"/>
              <w:rPr>
                <w:rFonts w:ascii="Verdana" w:hAnsi="Verdana" w:cs="Arial"/>
                <w:sz w:val="18"/>
                <w:szCs w:val="18"/>
              </w:rPr>
            </w:pPr>
            <w:r w:rsidRPr="008255BC">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8255BC">
              <w:rPr>
                <w:rFonts w:ascii="Verdana" w:hAnsi="Verdana" w:cs="Arial"/>
                <w:sz w:val="18"/>
                <w:szCs w:val="18"/>
                <w:u w:val="single"/>
              </w:rPr>
              <w:t>cumpliendo obligatoriamente</w:t>
            </w:r>
            <w:r w:rsidRPr="008255BC">
              <w:rPr>
                <w:rFonts w:ascii="Verdana" w:hAnsi="Verdana" w:cs="Arial"/>
                <w:sz w:val="18"/>
                <w:szCs w:val="18"/>
              </w:rPr>
              <w:t xml:space="preserve"> con las siguientes condiciones:</w:t>
            </w:r>
          </w:p>
          <w:p w:rsidR="003767E2" w:rsidRPr="008255BC" w:rsidRDefault="003767E2" w:rsidP="001D11D0">
            <w:pPr>
              <w:jc w:val="both"/>
              <w:rPr>
                <w:rFonts w:ascii="Verdana" w:hAnsi="Verdana" w:cs="Arial"/>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3767E2" w:rsidRPr="008255BC" w:rsidTr="001D11D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767E2" w:rsidRPr="008255BC" w:rsidRDefault="003767E2" w:rsidP="001D11D0">
                  <w:pPr>
                    <w:pStyle w:val="Prrafodelista"/>
                    <w:ind w:left="0"/>
                    <w:jc w:val="both"/>
                    <w:rPr>
                      <w:rFonts w:ascii="Verdana" w:hAnsi="Verdana" w:cs="Arial"/>
                      <w:b/>
                      <w:bCs/>
                      <w:sz w:val="18"/>
                      <w:szCs w:val="18"/>
                    </w:rPr>
                  </w:pPr>
                  <w:r w:rsidRPr="008255BC">
                    <w:rPr>
                      <w:rFonts w:ascii="Verdana" w:hAnsi="Verdana" w:cs="Arial"/>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767E2" w:rsidRPr="008255BC" w:rsidRDefault="003767E2" w:rsidP="001D11D0">
                  <w:pPr>
                    <w:pStyle w:val="Prrafodelista"/>
                    <w:ind w:left="0"/>
                    <w:jc w:val="center"/>
                    <w:rPr>
                      <w:rFonts w:ascii="Verdana" w:hAnsi="Verdana" w:cs="Arial"/>
                      <w:b/>
                      <w:bCs/>
                      <w:sz w:val="18"/>
                      <w:szCs w:val="18"/>
                    </w:rPr>
                  </w:pPr>
                  <w:r w:rsidRPr="008255BC">
                    <w:rPr>
                      <w:rFonts w:ascii="Verdana" w:hAnsi="Verdana" w:cs="Arial"/>
                      <w:b/>
                      <w:bCs/>
                      <w:sz w:val="18"/>
                      <w:szCs w:val="18"/>
                    </w:rPr>
                    <w:t>INSTRUCCIÓN</w:t>
                  </w:r>
                </w:p>
              </w:tc>
            </w:tr>
            <w:tr w:rsidR="003767E2" w:rsidRPr="008255BC" w:rsidTr="001D11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67E2" w:rsidRPr="008255BC" w:rsidRDefault="003767E2" w:rsidP="001D11D0">
                  <w:pPr>
                    <w:pStyle w:val="Prrafodelista"/>
                    <w:ind w:left="0"/>
                    <w:jc w:val="both"/>
                    <w:rPr>
                      <w:rFonts w:ascii="Verdana" w:hAnsi="Verdana" w:cs="Arial"/>
                      <w:b/>
                      <w:bCs/>
                      <w:sz w:val="18"/>
                      <w:szCs w:val="18"/>
                    </w:rPr>
                  </w:pPr>
                  <w:r w:rsidRPr="008255BC">
                    <w:rPr>
                      <w:rFonts w:ascii="Verdana" w:hAnsi="Verdana" w:cs="Arial"/>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67E2" w:rsidRPr="008255BC" w:rsidRDefault="003767E2" w:rsidP="001D11D0">
                  <w:pPr>
                    <w:jc w:val="both"/>
                    <w:rPr>
                      <w:rStyle w:val="nfasis"/>
                      <w:rFonts w:ascii="Verdana" w:hAnsi="Verdana" w:cs="Arial"/>
                      <w:sz w:val="18"/>
                      <w:szCs w:val="18"/>
                    </w:rPr>
                  </w:pPr>
                  <w:r w:rsidRPr="008255BC">
                    <w:rPr>
                      <w:rFonts w:ascii="Verdana" w:hAnsi="Verdana" w:cs="Arial"/>
                      <w:sz w:val="18"/>
                      <w:szCs w:val="18"/>
                    </w:rPr>
                    <w:t xml:space="preserve">Se aceptará </w:t>
                  </w:r>
                  <w:r w:rsidRPr="008255BC">
                    <w:rPr>
                      <w:rFonts w:ascii="Verdana" w:hAnsi="Verdana" w:cs="Arial"/>
                      <w:sz w:val="18"/>
                      <w:szCs w:val="18"/>
                      <w:u w:val="single"/>
                    </w:rPr>
                    <w:t>únicamente</w:t>
                  </w:r>
                  <w:r w:rsidRPr="008255BC">
                    <w:rPr>
                      <w:rFonts w:ascii="Verdana" w:hAnsi="Verdana" w:cs="Arial"/>
                      <w:sz w:val="18"/>
                      <w:szCs w:val="18"/>
                    </w:rPr>
                    <w:t xml:space="preserve"> los instrumentos detallados en el presente anexo.</w:t>
                  </w:r>
                </w:p>
              </w:tc>
            </w:tr>
            <w:tr w:rsidR="003767E2" w:rsidRPr="008255BC" w:rsidTr="001D11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67E2" w:rsidRPr="008255BC" w:rsidRDefault="003767E2" w:rsidP="001D11D0">
                  <w:pPr>
                    <w:pStyle w:val="Prrafodelista"/>
                    <w:ind w:left="0"/>
                    <w:jc w:val="both"/>
                    <w:rPr>
                      <w:rFonts w:ascii="Verdana" w:hAnsi="Verdana" w:cs="Arial"/>
                      <w:b/>
                      <w:bCs/>
                      <w:sz w:val="18"/>
                      <w:szCs w:val="18"/>
                    </w:rPr>
                  </w:pPr>
                  <w:r w:rsidRPr="008255BC">
                    <w:rPr>
                      <w:rFonts w:ascii="Verdana" w:hAnsi="Verdana" w:cs="Arial"/>
                      <w:b/>
                      <w:bCs/>
                      <w:sz w:val="18"/>
                      <w:szCs w:val="18"/>
                    </w:rPr>
                    <w:t>OBJETO DE LA GARANTÍA</w:t>
                  </w:r>
                </w:p>
                <w:p w:rsidR="003767E2" w:rsidRPr="008255BC" w:rsidRDefault="003767E2" w:rsidP="001D11D0">
                  <w:pPr>
                    <w:pStyle w:val="Prrafodelista"/>
                    <w:ind w:left="0"/>
                    <w:jc w:val="both"/>
                    <w:rPr>
                      <w:rFonts w:ascii="Verdana" w:hAnsi="Verdana" w:cs="Arial"/>
                      <w:i/>
                      <w:sz w:val="18"/>
                      <w:szCs w:val="18"/>
                    </w:rPr>
                  </w:pPr>
                  <w:r w:rsidRPr="008255BC">
                    <w:rPr>
                      <w:rFonts w:ascii="Verdana" w:hAnsi="Verdana" w:cs="Arial"/>
                      <w:b/>
                      <w:bCs/>
                      <w:sz w:val="18"/>
                      <w:szCs w:val="18"/>
                    </w:rPr>
                    <w:t>(“Para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67E2" w:rsidRPr="008255BC" w:rsidRDefault="003767E2" w:rsidP="001D11D0">
                  <w:pPr>
                    <w:jc w:val="both"/>
                    <w:rPr>
                      <w:rFonts w:ascii="Verdana" w:hAnsi="Verdana" w:cs="Arial"/>
                      <w:sz w:val="18"/>
                      <w:szCs w:val="18"/>
                    </w:rPr>
                  </w:pPr>
                  <w:r w:rsidRPr="008255BC">
                    <w:rPr>
                      <w:rFonts w:ascii="Verdana" w:hAnsi="Verdana" w:cs="Arial"/>
                      <w:sz w:val="18"/>
                      <w:szCs w:val="18"/>
                    </w:rPr>
                    <w:t>Debe consignar correctamente y de manera explícita, textual y completa:</w:t>
                  </w:r>
                </w:p>
                <w:p w:rsidR="003767E2" w:rsidRPr="008255BC" w:rsidRDefault="003767E2" w:rsidP="00416616">
                  <w:pPr>
                    <w:numPr>
                      <w:ilvl w:val="0"/>
                      <w:numId w:val="38"/>
                    </w:numPr>
                    <w:jc w:val="both"/>
                    <w:rPr>
                      <w:rFonts w:ascii="Verdana" w:hAnsi="Verdana" w:cs="Arial"/>
                      <w:sz w:val="18"/>
                      <w:szCs w:val="18"/>
                    </w:rPr>
                  </w:pPr>
                  <w:r w:rsidRPr="008255BC">
                    <w:rPr>
                      <w:rFonts w:ascii="Verdana" w:hAnsi="Verdana" w:cs="Arial"/>
                      <w:sz w:val="18"/>
                      <w:szCs w:val="18"/>
                    </w:rPr>
                    <w:t>Objeto a garantizar conforme lo requerido en el presente anexo.</w:t>
                  </w:r>
                </w:p>
                <w:p w:rsidR="003767E2" w:rsidRPr="008255BC" w:rsidRDefault="003767E2" w:rsidP="00416616">
                  <w:pPr>
                    <w:numPr>
                      <w:ilvl w:val="0"/>
                      <w:numId w:val="38"/>
                    </w:numPr>
                    <w:jc w:val="both"/>
                    <w:rPr>
                      <w:rFonts w:ascii="Verdana" w:hAnsi="Verdana" w:cs="Arial"/>
                      <w:sz w:val="18"/>
                      <w:szCs w:val="18"/>
                    </w:rPr>
                  </w:pPr>
                  <w:r w:rsidRPr="008255BC">
                    <w:rPr>
                      <w:rFonts w:ascii="Verdana" w:hAnsi="Verdana" w:cs="Arial"/>
                      <w:sz w:val="18"/>
                      <w:szCs w:val="18"/>
                    </w:rPr>
                    <w:t>Nombre del proceso de contratación, conforme al registrado en la carátula del DBC.</w:t>
                  </w:r>
                </w:p>
                <w:p w:rsidR="003767E2" w:rsidRPr="008255BC" w:rsidRDefault="003767E2" w:rsidP="00416616">
                  <w:pPr>
                    <w:numPr>
                      <w:ilvl w:val="0"/>
                      <w:numId w:val="38"/>
                    </w:numPr>
                    <w:jc w:val="both"/>
                    <w:rPr>
                      <w:rFonts w:ascii="Verdana" w:hAnsi="Verdana" w:cs="Arial"/>
                      <w:sz w:val="18"/>
                      <w:szCs w:val="18"/>
                    </w:rPr>
                  </w:pPr>
                  <w:r w:rsidRPr="008255BC">
                    <w:rPr>
                      <w:rFonts w:ascii="Verdana" w:hAnsi="Verdana" w:cs="Arial"/>
                      <w:sz w:val="18"/>
                      <w:szCs w:val="18"/>
                    </w:rPr>
                    <w:t>Código del Proceso de contratación: conforme al registrado en la carátula del DBC.</w:t>
                  </w:r>
                </w:p>
              </w:tc>
            </w:tr>
            <w:tr w:rsidR="003767E2" w:rsidRPr="008255BC" w:rsidTr="001D11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67E2" w:rsidRPr="008255BC" w:rsidRDefault="003767E2" w:rsidP="001D11D0">
                  <w:pPr>
                    <w:pStyle w:val="Prrafodelista"/>
                    <w:ind w:left="0"/>
                    <w:jc w:val="both"/>
                    <w:rPr>
                      <w:rFonts w:ascii="Verdana" w:hAnsi="Verdana" w:cs="Arial"/>
                      <w:b/>
                      <w:bCs/>
                      <w:sz w:val="18"/>
                      <w:szCs w:val="18"/>
                    </w:rPr>
                  </w:pPr>
                  <w:r w:rsidRPr="008255BC">
                    <w:rPr>
                      <w:rFonts w:ascii="Verdana" w:hAnsi="Verdana" w:cs="Arial"/>
                      <w:b/>
                      <w:bCs/>
                      <w:sz w:val="18"/>
                      <w:szCs w:val="18"/>
                    </w:rPr>
                    <w:t>NOMBRE, RAZÓN SOCIAL O DENOMINACIÓN DEL ORDENANTE</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67E2" w:rsidRPr="008255BC" w:rsidRDefault="003767E2" w:rsidP="001D11D0">
                  <w:pPr>
                    <w:jc w:val="both"/>
                    <w:rPr>
                      <w:rFonts w:ascii="Verdana" w:hAnsi="Verdana" w:cs="Arial"/>
                      <w:sz w:val="18"/>
                      <w:szCs w:val="18"/>
                    </w:rPr>
                  </w:pPr>
                  <w:r w:rsidRPr="008255BC">
                    <w:rPr>
                      <w:rFonts w:ascii="Verdana" w:hAnsi="Verdana" w:cs="Arial"/>
                      <w:sz w:val="18"/>
                      <w:szCs w:val="18"/>
                    </w:rPr>
                    <w:t>Debe consignar el nombre plenamente concordante con el registrado en los siguientes documentos en orden de prelación, según corresponda al documento requerido en el DBC:</w:t>
                  </w:r>
                </w:p>
                <w:p w:rsidR="003767E2" w:rsidRPr="008255BC" w:rsidRDefault="003767E2" w:rsidP="00416616">
                  <w:pPr>
                    <w:numPr>
                      <w:ilvl w:val="0"/>
                      <w:numId w:val="39"/>
                    </w:numPr>
                    <w:jc w:val="both"/>
                    <w:rPr>
                      <w:rFonts w:ascii="Verdana" w:hAnsi="Verdana" w:cs="Arial"/>
                      <w:sz w:val="18"/>
                      <w:szCs w:val="18"/>
                    </w:rPr>
                  </w:pPr>
                  <w:r w:rsidRPr="008255BC">
                    <w:rPr>
                      <w:rFonts w:ascii="Verdana" w:hAnsi="Verdana" w:cs="Arial"/>
                      <w:sz w:val="18"/>
                      <w:szCs w:val="18"/>
                    </w:rPr>
                    <w:t>Matrícula de Comercio FUNDEMPRESA, priori (o equivalente en el país de origen); o</w:t>
                  </w:r>
                </w:p>
                <w:p w:rsidR="003767E2" w:rsidRPr="008255BC" w:rsidRDefault="003767E2" w:rsidP="00416616">
                  <w:pPr>
                    <w:numPr>
                      <w:ilvl w:val="0"/>
                      <w:numId w:val="39"/>
                    </w:numPr>
                    <w:jc w:val="both"/>
                    <w:rPr>
                      <w:rFonts w:ascii="Verdana" w:hAnsi="Verdana" w:cs="Arial"/>
                      <w:sz w:val="18"/>
                      <w:szCs w:val="18"/>
                    </w:rPr>
                  </w:pPr>
                  <w:r w:rsidRPr="008255BC">
                    <w:rPr>
                      <w:rFonts w:ascii="Verdana" w:hAnsi="Verdana" w:cs="Arial"/>
                      <w:sz w:val="18"/>
                      <w:szCs w:val="18"/>
                    </w:rPr>
                    <w:t>Número de Identificación Tributaria – NIT (o equivalente en el país de origen); o</w:t>
                  </w:r>
                </w:p>
                <w:p w:rsidR="003767E2" w:rsidRPr="008255BC" w:rsidRDefault="003767E2" w:rsidP="00416616">
                  <w:pPr>
                    <w:numPr>
                      <w:ilvl w:val="0"/>
                      <w:numId w:val="39"/>
                    </w:numPr>
                    <w:jc w:val="both"/>
                    <w:rPr>
                      <w:rFonts w:ascii="Verdana" w:hAnsi="Verdana" w:cs="Arial"/>
                      <w:sz w:val="18"/>
                      <w:szCs w:val="18"/>
                    </w:rPr>
                  </w:pPr>
                  <w:r w:rsidRPr="008255BC">
                    <w:rPr>
                      <w:rFonts w:ascii="Verdana" w:hAnsi="Verdana" w:cs="Arial"/>
                      <w:sz w:val="18"/>
                      <w:szCs w:val="18"/>
                    </w:rPr>
                    <w:t>Documento de Acta de Constitución.</w:t>
                  </w:r>
                </w:p>
              </w:tc>
            </w:tr>
            <w:tr w:rsidR="003767E2" w:rsidRPr="008255BC" w:rsidTr="001D11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67E2" w:rsidRPr="008255BC" w:rsidRDefault="003767E2" w:rsidP="001D11D0">
                  <w:pPr>
                    <w:pStyle w:val="Prrafodelista"/>
                    <w:ind w:left="0"/>
                    <w:jc w:val="both"/>
                    <w:rPr>
                      <w:rFonts w:ascii="Verdana" w:hAnsi="Verdana" w:cs="Arial"/>
                      <w:b/>
                      <w:bCs/>
                      <w:sz w:val="18"/>
                      <w:szCs w:val="18"/>
                    </w:rPr>
                  </w:pPr>
                  <w:r w:rsidRPr="008255BC">
                    <w:rPr>
                      <w:rFonts w:ascii="Verdana" w:hAnsi="Verdana" w:cs="Arial"/>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67E2" w:rsidRPr="008255BC" w:rsidRDefault="003767E2" w:rsidP="001D11D0">
                  <w:pPr>
                    <w:jc w:val="both"/>
                    <w:rPr>
                      <w:rFonts w:ascii="Verdana" w:hAnsi="Verdana" w:cs="Arial"/>
                      <w:sz w:val="18"/>
                      <w:szCs w:val="18"/>
                    </w:rPr>
                  </w:pPr>
                  <w:r w:rsidRPr="008255BC">
                    <w:rPr>
                      <w:rFonts w:ascii="Verdana" w:hAnsi="Verdana" w:cs="Arial"/>
                      <w:sz w:val="18"/>
                      <w:szCs w:val="18"/>
                    </w:rPr>
                    <w:t>Debe consignar:</w:t>
                  </w:r>
                </w:p>
                <w:p w:rsidR="003767E2" w:rsidRPr="008255BC" w:rsidRDefault="003767E2" w:rsidP="00416616">
                  <w:pPr>
                    <w:pStyle w:val="Prrafodelista"/>
                    <w:numPr>
                      <w:ilvl w:val="0"/>
                      <w:numId w:val="40"/>
                    </w:numPr>
                    <w:spacing w:line="276" w:lineRule="auto"/>
                    <w:ind w:left="357" w:hanging="357"/>
                    <w:jc w:val="both"/>
                    <w:rPr>
                      <w:rFonts w:ascii="Verdana" w:hAnsi="Verdana" w:cs="Arial"/>
                      <w:sz w:val="18"/>
                      <w:szCs w:val="18"/>
                    </w:rPr>
                  </w:pPr>
                  <w:r w:rsidRPr="008255BC">
                    <w:rPr>
                      <w:rFonts w:ascii="Verdana" w:hAnsi="Verdana" w:cs="Arial"/>
                      <w:sz w:val="18"/>
                      <w:szCs w:val="18"/>
                    </w:rPr>
                    <w:t>YACIMIENTOS PETROLIFEROS FISCALES BOLIVIANOS;</w:t>
                  </w:r>
                </w:p>
                <w:p w:rsidR="003767E2" w:rsidRPr="008255BC" w:rsidRDefault="003767E2" w:rsidP="00416616">
                  <w:pPr>
                    <w:pStyle w:val="Prrafodelista"/>
                    <w:numPr>
                      <w:ilvl w:val="0"/>
                      <w:numId w:val="40"/>
                    </w:numPr>
                    <w:spacing w:line="276" w:lineRule="auto"/>
                    <w:ind w:left="357" w:hanging="357"/>
                    <w:jc w:val="both"/>
                    <w:rPr>
                      <w:rFonts w:ascii="Verdana" w:hAnsi="Verdana" w:cs="Arial"/>
                      <w:i/>
                      <w:sz w:val="18"/>
                      <w:szCs w:val="18"/>
                    </w:rPr>
                  </w:pPr>
                  <w:r w:rsidRPr="008255BC">
                    <w:rPr>
                      <w:rFonts w:ascii="Verdana" w:hAnsi="Verdana" w:cs="Arial"/>
                      <w:i/>
                      <w:sz w:val="18"/>
                      <w:szCs w:val="18"/>
                    </w:rPr>
                    <w:t>YPFB;</w:t>
                  </w:r>
                </w:p>
                <w:p w:rsidR="003767E2" w:rsidRPr="008255BC" w:rsidRDefault="003767E2" w:rsidP="00416616">
                  <w:pPr>
                    <w:pStyle w:val="Prrafodelista"/>
                    <w:numPr>
                      <w:ilvl w:val="0"/>
                      <w:numId w:val="40"/>
                    </w:numPr>
                    <w:spacing w:line="276" w:lineRule="auto"/>
                    <w:ind w:left="357" w:hanging="357"/>
                    <w:jc w:val="both"/>
                    <w:rPr>
                      <w:rFonts w:ascii="Verdana" w:hAnsi="Verdana" w:cs="Arial"/>
                      <w:i/>
                      <w:sz w:val="18"/>
                      <w:szCs w:val="18"/>
                    </w:rPr>
                  </w:pPr>
                  <w:r w:rsidRPr="008255BC">
                    <w:rPr>
                      <w:rFonts w:ascii="Verdana" w:hAnsi="Verdana" w:cs="Arial"/>
                      <w:i/>
                      <w:sz w:val="18"/>
                      <w:szCs w:val="18"/>
                    </w:rPr>
                    <w:t>o ambos.</w:t>
                  </w:r>
                </w:p>
              </w:tc>
            </w:tr>
            <w:tr w:rsidR="003767E2" w:rsidRPr="008255BC" w:rsidTr="001D11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67E2" w:rsidRPr="008255BC" w:rsidRDefault="003767E2" w:rsidP="001D11D0">
                  <w:pPr>
                    <w:pStyle w:val="Prrafodelista"/>
                    <w:ind w:left="0"/>
                    <w:jc w:val="both"/>
                    <w:rPr>
                      <w:rFonts w:ascii="Verdana" w:hAnsi="Verdana" w:cs="Arial"/>
                      <w:sz w:val="18"/>
                      <w:szCs w:val="18"/>
                    </w:rPr>
                  </w:pPr>
                  <w:r w:rsidRPr="008255BC">
                    <w:rPr>
                      <w:rFonts w:ascii="Verdana" w:hAnsi="Verdana" w:cs="Arial"/>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67E2" w:rsidRPr="008255BC" w:rsidRDefault="003767E2" w:rsidP="001D11D0">
                  <w:pPr>
                    <w:jc w:val="both"/>
                    <w:rPr>
                      <w:rFonts w:ascii="Verdana" w:hAnsi="Verdana" w:cs="Arial"/>
                      <w:sz w:val="18"/>
                      <w:szCs w:val="18"/>
                    </w:rPr>
                  </w:pPr>
                  <w:r w:rsidRPr="008255BC">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8255BC">
                    <w:rPr>
                      <w:rFonts w:ascii="Verdana" w:hAnsi="Verdana" w:cs="Arial"/>
                      <w:sz w:val="18"/>
                      <w:szCs w:val="18"/>
                    </w:rPr>
                    <w:t>inc</w:t>
                  </w:r>
                  <w:proofErr w:type="spellEnd"/>
                  <w:r w:rsidRPr="008255BC">
                    <w:rPr>
                      <w:rFonts w:ascii="Verdana" w:hAnsi="Verdana" w:cs="Arial"/>
                      <w:sz w:val="18"/>
                      <w:szCs w:val="18"/>
                    </w:rPr>
                    <w:t xml:space="preserve"> c) de los Aspectos Subsanables del DBC.</w:t>
                  </w:r>
                </w:p>
              </w:tc>
            </w:tr>
            <w:tr w:rsidR="003767E2" w:rsidRPr="008255BC" w:rsidTr="001D11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67E2" w:rsidRPr="008255BC" w:rsidRDefault="003767E2" w:rsidP="001D11D0">
                  <w:pPr>
                    <w:pStyle w:val="Prrafodelista"/>
                    <w:ind w:left="0"/>
                    <w:jc w:val="both"/>
                    <w:rPr>
                      <w:rFonts w:ascii="Verdana" w:hAnsi="Verdana" w:cs="Arial"/>
                      <w:sz w:val="18"/>
                      <w:szCs w:val="18"/>
                    </w:rPr>
                  </w:pPr>
                  <w:r w:rsidRPr="008255BC">
                    <w:rPr>
                      <w:rFonts w:ascii="Verdana" w:hAnsi="Verdana" w:cs="Arial"/>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67E2" w:rsidRPr="008255BC" w:rsidRDefault="003767E2" w:rsidP="001D11D0">
                  <w:pPr>
                    <w:jc w:val="both"/>
                    <w:rPr>
                      <w:rFonts w:ascii="Verdana" w:hAnsi="Verdana" w:cs="Arial"/>
                      <w:sz w:val="18"/>
                      <w:szCs w:val="18"/>
                    </w:rPr>
                  </w:pPr>
                  <w:r w:rsidRPr="008255BC">
                    <w:rPr>
                      <w:rFonts w:ascii="Verdana" w:hAnsi="Verdana" w:cs="Arial"/>
                      <w:sz w:val="18"/>
                      <w:szCs w:val="18"/>
                    </w:rPr>
                    <w:t>Debe consignar una vigencia igual o mayor al requerido en el presente Anexo,</w:t>
                  </w:r>
                </w:p>
                <w:p w:rsidR="003767E2" w:rsidRPr="008255BC" w:rsidRDefault="003767E2" w:rsidP="00416616">
                  <w:pPr>
                    <w:numPr>
                      <w:ilvl w:val="0"/>
                      <w:numId w:val="41"/>
                    </w:numPr>
                    <w:jc w:val="both"/>
                    <w:rPr>
                      <w:rFonts w:ascii="Verdana" w:hAnsi="Verdana" w:cs="Arial"/>
                      <w:sz w:val="18"/>
                      <w:szCs w:val="18"/>
                    </w:rPr>
                  </w:pPr>
                  <w:r w:rsidRPr="008255BC">
                    <w:rPr>
                      <w:rFonts w:ascii="Verdana" w:hAnsi="Verdana" w:cs="Arial"/>
                      <w:sz w:val="18"/>
                      <w:szCs w:val="18"/>
                      <w:u w:val="single"/>
                    </w:rPr>
                    <w:t>Para Garantía de Seriedad de Propuesta:</w:t>
                  </w:r>
                  <w:r w:rsidRPr="008255BC">
                    <w:rPr>
                      <w:rFonts w:ascii="Verdana" w:hAnsi="Verdana" w:cs="Arial"/>
                      <w:sz w:val="18"/>
                      <w:szCs w:val="18"/>
                    </w:rPr>
                    <w:t xml:space="preserve"> (120 días) computable a partir de la “Fecha de presentación de propuesta”, establecido en el Cronograma de Plazos del DBC.</w:t>
                  </w:r>
                </w:p>
                <w:p w:rsidR="003767E2" w:rsidRPr="008255BC" w:rsidRDefault="003767E2" w:rsidP="00416616">
                  <w:pPr>
                    <w:numPr>
                      <w:ilvl w:val="0"/>
                      <w:numId w:val="41"/>
                    </w:numPr>
                    <w:jc w:val="both"/>
                    <w:rPr>
                      <w:rFonts w:ascii="Verdana" w:hAnsi="Verdana" w:cs="Arial"/>
                      <w:sz w:val="18"/>
                      <w:szCs w:val="18"/>
                    </w:rPr>
                  </w:pPr>
                  <w:r w:rsidRPr="008255BC">
                    <w:rPr>
                      <w:rFonts w:ascii="Verdana" w:hAnsi="Verdana" w:cs="Arial"/>
                      <w:sz w:val="18"/>
                      <w:szCs w:val="18"/>
                      <w:u w:val="single"/>
                    </w:rPr>
                    <w:t>Otras garantías:</w:t>
                  </w:r>
                  <w:r w:rsidRPr="008255BC">
                    <w:rPr>
                      <w:rFonts w:ascii="Verdana" w:hAnsi="Verdana" w:cs="Arial"/>
                      <w:sz w:val="18"/>
                      <w:szCs w:val="18"/>
                    </w:rPr>
                    <w:t xml:space="preserve"> conforme lo requerido en el presente anexo.</w:t>
                  </w:r>
                </w:p>
                <w:p w:rsidR="003767E2" w:rsidRPr="008255BC" w:rsidRDefault="003767E2" w:rsidP="001D11D0">
                  <w:pPr>
                    <w:jc w:val="both"/>
                    <w:rPr>
                      <w:rFonts w:ascii="Verdana" w:hAnsi="Verdana" w:cs="Arial"/>
                      <w:sz w:val="18"/>
                      <w:szCs w:val="18"/>
                    </w:rPr>
                  </w:pPr>
                  <w:r w:rsidRPr="008255BC">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767E2" w:rsidRPr="008255BC" w:rsidTr="001D11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67E2" w:rsidRPr="008255BC" w:rsidRDefault="003767E2" w:rsidP="001D11D0">
                  <w:pPr>
                    <w:pStyle w:val="Prrafodelista"/>
                    <w:ind w:left="0"/>
                    <w:jc w:val="both"/>
                    <w:rPr>
                      <w:rFonts w:ascii="Verdana" w:hAnsi="Verdana" w:cs="Arial"/>
                      <w:b/>
                      <w:bCs/>
                      <w:sz w:val="18"/>
                      <w:szCs w:val="18"/>
                    </w:rPr>
                  </w:pPr>
                  <w:r w:rsidRPr="008255BC">
                    <w:rPr>
                      <w:rFonts w:ascii="Verdana" w:hAnsi="Verdana" w:cs="Arial"/>
                      <w:b/>
                      <w:bCs/>
                      <w:sz w:val="18"/>
                      <w:szCs w:val="18"/>
                    </w:rPr>
                    <w:t>CLÁUSULAS O CONDICIONES</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67E2" w:rsidRPr="008255BC" w:rsidRDefault="003767E2" w:rsidP="001D11D0">
                  <w:pPr>
                    <w:jc w:val="both"/>
                    <w:rPr>
                      <w:rFonts w:ascii="Verdana" w:hAnsi="Verdana" w:cs="Arial"/>
                      <w:sz w:val="18"/>
                      <w:szCs w:val="18"/>
                    </w:rPr>
                  </w:pPr>
                  <w:r w:rsidRPr="008255BC">
                    <w:rPr>
                      <w:rFonts w:ascii="Verdana" w:hAnsi="Verdana" w:cs="Arial"/>
                      <w:sz w:val="18"/>
                      <w:szCs w:val="18"/>
                    </w:rPr>
                    <w:t>Debe incluir las cláusulas de:</w:t>
                  </w:r>
                </w:p>
                <w:p w:rsidR="003767E2" w:rsidRPr="008255BC" w:rsidRDefault="003767E2" w:rsidP="00416616">
                  <w:pPr>
                    <w:pStyle w:val="Prrafodelista"/>
                    <w:numPr>
                      <w:ilvl w:val="0"/>
                      <w:numId w:val="42"/>
                    </w:numPr>
                    <w:jc w:val="both"/>
                    <w:rPr>
                      <w:rFonts w:ascii="Verdana" w:hAnsi="Verdana" w:cs="Arial"/>
                      <w:sz w:val="18"/>
                      <w:szCs w:val="18"/>
                    </w:rPr>
                  </w:pPr>
                  <w:r w:rsidRPr="008255BC">
                    <w:rPr>
                      <w:rFonts w:ascii="Verdana" w:hAnsi="Verdana" w:cs="Arial"/>
                      <w:sz w:val="18"/>
                      <w:szCs w:val="18"/>
                    </w:rPr>
                    <w:t xml:space="preserve">Para Boletas de Garantía: RENOVABLE, IRREVOCABLE y </w:t>
                  </w:r>
                  <w:r w:rsidRPr="008255BC">
                    <w:rPr>
                      <w:rFonts w:ascii="Verdana" w:hAnsi="Verdana" w:cs="Arial"/>
                      <w:b/>
                      <w:sz w:val="18"/>
                      <w:szCs w:val="18"/>
                      <w:u w:val="single"/>
                    </w:rPr>
                    <w:t>explícitamente</w:t>
                  </w:r>
                  <w:r w:rsidRPr="008255BC">
                    <w:rPr>
                      <w:rFonts w:ascii="Verdana" w:hAnsi="Verdana" w:cs="Arial"/>
                      <w:b/>
                      <w:sz w:val="18"/>
                      <w:szCs w:val="18"/>
                    </w:rPr>
                    <w:t xml:space="preserve"> </w:t>
                  </w:r>
                  <w:r w:rsidRPr="008255BC">
                    <w:rPr>
                      <w:rFonts w:ascii="Verdana" w:hAnsi="Verdana" w:cs="Arial"/>
                      <w:sz w:val="18"/>
                      <w:szCs w:val="18"/>
                    </w:rPr>
                    <w:t>DE EJECUCIÓN INMEDIATA</w:t>
                  </w:r>
                </w:p>
                <w:p w:rsidR="003767E2" w:rsidRPr="008255BC" w:rsidRDefault="003767E2" w:rsidP="00416616">
                  <w:pPr>
                    <w:pStyle w:val="Prrafodelista"/>
                    <w:numPr>
                      <w:ilvl w:val="0"/>
                      <w:numId w:val="42"/>
                    </w:numPr>
                    <w:jc w:val="both"/>
                    <w:rPr>
                      <w:rFonts w:ascii="Verdana" w:hAnsi="Verdana" w:cs="Arial"/>
                      <w:sz w:val="18"/>
                      <w:szCs w:val="18"/>
                    </w:rPr>
                  </w:pPr>
                  <w:r w:rsidRPr="008255BC">
                    <w:rPr>
                      <w:rFonts w:ascii="Verdana" w:hAnsi="Verdana" w:cs="Arial"/>
                      <w:sz w:val="18"/>
                      <w:szCs w:val="18"/>
                    </w:rPr>
                    <w:t xml:space="preserve">Para Garantías a Primer Requerimiento: RENOVABLE, IRREVOCABLE y </w:t>
                  </w:r>
                  <w:r w:rsidRPr="008255BC">
                    <w:rPr>
                      <w:rFonts w:ascii="Verdana" w:hAnsi="Verdana" w:cs="Arial"/>
                      <w:b/>
                      <w:sz w:val="18"/>
                      <w:szCs w:val="18"/>
                      <w:u w:val="single"/>
                    </w:rPr>
                    <w:t>explícitamente</w:t>
                  </w:r>
                  <w:r w:rsidRPr="008255BC">
                    <w:rPr>
                      <w:rFonts w:ascii="Verdana" w:hAnsi="Verdana" w:cs="Arial"/>
                      <w:b/>
                      <w:sz w:val="18"/>
                      <w:szCs w:val="18"/>
                    </w:rPr>
                    <w:t xml:space="preserve"> </w:t>
                  </w:r>
                  <w:r w:rsidRPr="008255BC">
                    <w:rPr>
                      <w:rFonts w:ascii="Verdana" w:hAnsi="Verdana" w:cs="Arial"/>
                      <w:sz w:val="18"/>
                      <w:szCs w:val="18"/>
                    </w:rPr>
                    <w:t>de EJECUCIÓN A PRIMER REQUERIMIENTO</w:t>
                  </w:r>
                </w:p>
              </w:tc>
            </w:tr>
          </w:tbl>
          <w:p w:rsidR="003767E2" w:rsidRDefault="003767E2" w:rsidP="001D11D0">
            <w:pPr>
              <w:autoSpaceDE w:val="0"/>
              <w:autoSpaceDN w:val="0"/>
              <w:adjustRightInd w:val="0"/>
              <w:spacing w:line="276" w:lineRule="auto"/>
              <w:jc w:val="both"/>
              <w:rPr>
                <w:rFonts w:ascii="Verdana" w:hAnsi="Verdana" w:cs="Arial"/>
                <w:b/>
                <w:sz w:val="18"/>
                <w:szCs w:val="18"/>
              </w:rPr>
            </w:pPr>
          </w:p>
          <w:p w:rsidR="003767E2" w:rsidRPr="003767E2" w:rsidRDefault="003767E2" w:rsidP="001D11D0">
            <w:pPr>
              <w:autoSpaceDE w:val="0"/>
              <w:autoSpaceDN w:val="0"/>
              <w:adjustRightInd w:val="0"/>
              <w:spacing w:line="276" w:lineRule="auto"/>
              <w:jc w:val="both"/>
              <w:rPr>
                <w:rFonts w:ascii="Verdana" w:hAnsi="Verdana" w:cs="Arial"/>
                <w:b/>
                <w:sz w:val="18"/>
                <w:szCs w:val="18"/>
                <w:u w:val="single"/>
              </w:rPr>
            </w:pPr>
            <w:r w:rsidRPr="008255BC">
              <w:rPr>
                <w:rFonts w:ascii="Verdana" w:hAnsi="Verdana" w:cs="Arial"/>
                <w:b/>
                <w:sz w:val="18"/>
                <w:szCs w:val="18"/>
              </w:rPr>
              <w:t xml:space="preserve">NOTA: EL INCUMPLIMIENTO DE LOS PARAMETROS ESTABLECIDOS PRECEDENTEMENTE,  </w:t>
            </w:r>
            <w:r w:rsidRPr="008255BC">
              <w:rPr>
                <w:rFonts w:ascii="Verdana" w:hAnsi="Verdana" w:cs="Arial"/>
                <w:b/>
                <w:sz w:val="18"/>
                <w:szCs w:val="18"/>
                <w:u w:val="single"/>
              </w:rPr>
              <w:t>NO DARÁ LUGAR A SUBSANACION ALGUNA</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3767E2" w:rsidRPr="008A43D1" w:rsidRDefault="003767E2" w:rsidP="003767E2">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3767E2" w:rsidRPr="00777B72" w:rsidRDefault="003767E2" w:rsidP="003767E2">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3767E2" w:rsidRPr="00777B72" w:rsidRDefault="003767E2" w:rsidP="003767E2">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3767E2" w:rsidRPr="00777B72" w:rsidRDefault="003767E2" w:rsidP="003767E2">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3767E2" w:rsidRPr="00777B72" w:rsidRDefault="003767E2" w:rsidP="003767E2">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3767E2" w:rsidRPr="00777B72" w:rsidRDefault="003767E2" w:rsidP="003767E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3767E2" w:rsidRPr="00777B72" w:rsidRDefault="003767E2" w:rsidP="003767E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3767E2" w:rsidRPr="00777B72" w:rsidRDefault="003767E2" w:rsidP="003767E2">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3767E2" w:rsidRPr="00777B72" w:rsidRDefault="003767E2" w:rsidP="003767E2">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3767E2" w:rsidRPr="00777B72" w:rsidRDefault="003767E2" w:rsidP="00416616">
      <w:pPr>
        <w:pStyle w:val="Prrafodelista"/>
        <w:numPr>
          <w:ilvl w:val="1"/>
          <w:numId w:val="50"/>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3767E2" w:rsidRPr="00777B72" w:rsidRDefault="003767E2" w:rsidP="003767E2">
      <w:pPr>
        <w:pStyle w:val="Prrafodelista"/>
        <w:spacing w:before="120" w:after="120"/>
        <w:ind w:left="709"/>
        <w:jc w:val="both"/>
        <w:rPr>
          <w:rFonts w:asciiTheme="minorHAnsi" w:hAnsiTheme="minorHAnsi" w:cstheme="minorHAnsi"/>
          <w:i/>
        </w:rPr>
      </w:pPr>
    </w:p>
    <w:p w:rsidR="003767E2" w:rsidRPr="00777B72" w:rsidRDefault="003767E2" w:rsidP="00416616">
      <w:pPr>
        <w:pStyle w:val="Prrafodelista"/>
        <w:numPr>
          <w:ilvl w:val="1"/>
          <w:numId w:val="50"/>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3767E2" w:rsidRPr="00777B72" w:rsidRDefault="003767E2" w:rsidP="003767E2">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3767E2" w:rsidRPr="00777B72" w:rsidRDefault="003767E2" w:rsidP="003767E2">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777B72">
        <w:rPr>
          <w:rFonts w:asciiTheme="minorHAnsi" w:hAnsiTheme="minorHAnsi" w:cstheme="minorHAnsi"/>
        </w:rPr>
        <w:t>,realizado</w:t>
      </w:r>
      <w:proofErr w:type="gramEnd"/>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rsidR="003767E2" w:rsidRPr="00777B72" w:rsidRDefault="003767E2" w:rsidP="003767E2">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3767E2" w:rsidRPr="00777B72" w:rsidRDefault="003767E2" w:rsidP="003767E2">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3767E2" w:rsidRPr="00777B72" w:rsidRDefault="003767E2" w:rsidP="003767E2">
      <w:pPr>
        <w:spacing w:before="120" w:after="120"/>
        <w:ind w:left="705" w:hanging="705"/>
        <w:jc w:val="both"/>
        <w:rPr>
          <w:rFonts w:asciiTheme="minorHAnsi" w:hAnsiTheme="minorHAnsi" w:cstheme="minorHAnsi"/>
        </w:rPr>
      </w:pPr>
      <w:r w:rsidRPr="00777B72">
        <w:rPr>
          <w:rFonts w:asciiTheme="minorHAnsi" w:hAnsiTheme="minorHAnsi" w:cstheme="minorHAnsi"/>
          <w:b/>
        </w:rPr>
        <w:lastRenderedPageBreak/>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3767E2" w:rsidRPr="00777B72" w:rsidTr="001D11D0">
        <w:tc>
          <w:tcPr>
            <w:tcW w:w="2522" w:type="dxa"/>
          </w:tcPr>
          <w:p w:rsidR="003767E2" w:rsidRPr="00777B72" w:rsidRDefault="003767E2" w:rsidP="001D11D0">
            <w:pPr>
              <w:spacing w:before="120" w:after="120"/>
              <w:rPr>
                <w:rFonts w:asciiTheme="minorHAnsi" w:hAnsiTheme="minorHAnsi" w:cstheme="minorHAnsi"/>
                <w:b/>
              </w:rPr>
            </w:pPr>
            <w:r w:rsidRPr="00777B72">
              <w:rPr>
                <w:rFonts w:asciiTheme="minorHAnsi" w:hAnsiTheme="minorHAnsi" w:cstheme="minorHAnsi"/>
                <w:b/>
              </w:rPr>
              <w:t>Adquisición:</w:t>
            </w:r>
          </w:p>
          <w:p w:rsidR="003767E2" w:rsidRPr="00777B72" w:rsidRDefault="003767E2" w:rsidP="001D11D0">
            <w:pPr>
              <w:spacing w:before="120" w:after="120"/>
              <w:jc w:val="both"/>
              <w:rPr>
                <w:rFonts w:asciiTheme="minorHAnsi" w:hAnsiTheme="minorHAnsi" w:cstheme="minorHAnsi"/>
              </w:rPr>
            </w:pPr>
          </w:p>
        </w:tc>
        <w:tc>
          <w:tcPr>
            <w:tcW w:w="6237" w:type="dxa"/>
          </w:tcPr>
          <w:p w:rsidR="003767E2" w:rsidRPr="00777B72" w:rsidRDefault="003767E2" w:rsidP="001D11D0">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3767E2" w:rsidRPr="00777B72" w:rsidTr="001D11D0">
        <w:tc>
          <w:tcPr>
            <w:tcW w:w="2522" w:type="dxa"/>
          </w:tcPr>
          <w:p w:rsidR="003767E2" w:rsidRPr="00777B72" w:rsidRDefault="003767E2" w:rsidP="001D11D0">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3767E2" w:rsidRPr="00777B72" w:rsidRDefault="003767E2" w:rsidP="001D11D0">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3767E2" w:rsidRPr="00777B72" w:rsidTr="001D11D0">
        <w:tc>
          <w:tcPr>
            <w:tcW w:w="2522" w:type="dxa"/>
          </w:tcPr>
          <w:p w:rsidR="003767E2" w:rsidRPr="00777B72" w:rsidRDefault="003767E2" w:rsidP="001D11D0">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3767E2" w:rsidRPr="00777B72" w:rsidRDefault="003767E2" w:rsidP="001D11D0">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3767E2" w:rsidRPr="00777B72" w:rsidTr="001D11D0">
        <w:tc>
          <w:tcPr>
            <w:tcW w:w="2522" w:type="dxa"/>
          </w:tcPr>
          <w:p w:rsidR="003767E2" w:rsidRPr="00777B72" w:rsidRDefault="003767E2" w:rsidP="001D11D0">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3767E2" w:rsidRPr="00777B72" w:rsidRDefault="003767E2" w:rsidP="001D11D0">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3767E2" w:rsidRPr="00777B72" w:rsidTr="001D11D0">
        <w:tc>
          <w:tcPr>
            <w:tcW w:w="2522" w:type="dxa"/>
          </w:tcPr>
          <w:p w:rsidR="003767E2" w:rsidRPr="00777B72" w:rsidRDefault="003767E2" w:rsidP="001D11D0">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3767E2" w:rsidRPr="00777B72" w:rsidRDefault="003767E2" w:rsidP="001D11D0">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3767E2" w:rsidRPr="00777B72" w:rsidRDefault="003767E2" w:rsidP="003767E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3767E2" w:rsidRPr="00777B72" w:rsidRDefault="003767E2" w:rsidP="003767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3767E2" w:rsidRPr="00777B72" w:rsidRDefault="003767E2" w:rsidP="003767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3767E2" w:rsidRPr="00777B72" w:rsidRDefault="003767E2" w:rsidP="003767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3767E2" w:rsidRPr="00777B72" w:rsidRDefault="003767E2" w:rsidP="003767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767E2" w:rsidRPr="00777B72" w:rsidRDefault="003767E2" w:rsidP="003767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3767E2" w:rsidRPr="00777B72" w:rsidRDefault="003767E2" w:rsidP="003767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3767E2" w:rsidRPr="00777B72" w:rsidRDefault="003767E2" w:rsidP="003767E2">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767E2" w:rsidRPr="00777B72" w:rsidRDefault="003767E2" w:rsidP="003767E2">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3767E2" w:rsidRPr="00777B72" w:rsidRDefault="003767E2" w:rsidP="003767E2">
      <w:pPr>
        <w:spacing w:before="120" w:after="120"/>
        <w:jc w:val="both"/>
        <w:rPr>
          <w:rFonts w:asciiTheme="minorHAnsi" w:hAnsiTheme="minorHAnsi" w:cstheme="minorHAnsi"/>
        </w:rPr>
      </w:pPr>
      <w:r w:rsidRPr="00777B72">
        <w:rPr>
          <w:rFonts w:asciiTheme="minorHAnsi" w:hAnsiTheme="minorHAnsi" w:cstheme="minorHAnsi"/>
          <w:bCs/>
        </w:rPr>
        <w:lastRenderedPageBreak/>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3767E2" w:rsidRPr="00777B72" w:rsidRDefault="003767E2" w:rsidP="003767E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3767E2" w:rsidRPr="00777B72" w:rsidRDefault="003767E2" w:rsidP="003767E2">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3767E2" w:rsidRPr="00777B72" w:rsidRDefault="003767E2" w:rsidP="003767E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3767E2" w:rsidRPr="00777B72" w:rsidRDefault="003767E2" w:rsidP="003767E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3767E2" w:rsidRPr="00777B72" w:rsidRDefault="003767E2" w:rsidP="003767E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3767E2" w:rsidRPr="00777B72" w:rsidRDefault="003767E2" w:rsidP="003767E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3767E2" w:rsidRPr="00777B72" w:rsidRDefault="003767E2" w:rsidP="003767E2">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3767E2" w:rsidRPr="00777B72" w:rsidRDefault="003767E2" w:rsidP="003767E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3767E2" w:rsidRPr="00777B72" w:rsidRDefault="003767E2" w:rsidP="003767E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3767E2" w:rsidRPr="00777B72" w:rsidRDefault="003767E2" w:rsidP="003767E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3767E2" w:rsidRPr="00777B72" w:rsidRDefault="003767E2" w:rsidP="003767E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3767E2" w:rsidRPr="00777B72" w:rsidRDefault="003767E2" w:rsidP="003767E2">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3767E2" w:rsidRPr="00777B72" w:rsidRDefault="003767E2" w:rsidP="003767E2">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975" w:type="dxa"/>
        <w:tblInd w:w="55" w:type="dxa"/>
        <w:tblCellMar>
          <w:left w:w="70" w:type="dxa"/>
          <w:right w:w="70" w:type="dxa"/>
        </w:tblCellMar>
        <w:tblLook w:val="04A0" w:firstRow="1" w:lastRow="0" w:firstColumn="1" w:lastColumn="0" w:noHBand="0" w:noVBand="1"/>
      </w:tblPr>
      <w:tblGrid>
        <w:gridCol w:w="652"/>
        <w:gridCol w:w="3956"/>
        <w:gridCol w:w="1040"/>
        <w:gridCol w:w="1142"/>
        <w:gridCol w:w="897"/>
        <w:gridCol w:w="1288"/>
      </w:tblGrid>
      <w:tr w:rsidR="003767E2" w:rsidRPr="00777B72" w:rsidTr="001D11D0">
        <w:trPr>
          <w:trHeight w:val="358"/>
        </w:trPr>
        <w:tc>
          <w:tcPr>
            <w:tcW w:w="652" w:type="dxa"/>
            <w:tcBorders>
              <w:top w:val="single" w:sz="4" w:space="0" w:color="auto"/>
              <w:left w:val="single" w:sz="4" w:space="0" w:color="auto"/>
              <w:bottom w:val="single" w:sz="4" w:space="0" w:color="auto"/>
              <w:right w:val="single" w:sz="4" w:space="0" w:color="auto"/>
            </w:tcBorders>
            <w:shd w:val="pct20" w:color="auto" w:fill="auto"/>
            <w:noWrap/>
            <w:vAlign w:val="center"/>
          </w:tcPr>
          <w:p w:rsidR="003767E2" w:rsidRPr="00777B72" w:rsidRDefault="003767E2" w:rsidP="001D11D0">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956" w:type="dxa"/>
            <w:tcBorders>
              <w:top w:val="single" w:sz="4" w:space="0" w:color="auto"/>
              <w:left w:val="nil"/>
              <w:bottom w:val="single" w:sz="4" w:space="0" w:color="auto"/>
              <w:right w:val="single" w:sz="4" w:space="0" w:color="auto"/>
            </w:tcBorders>
            <w:shd w:val="pct20" w:color="auto" w:fill="auto"/>
            <w:vAlign w:val="center"/>
          </w:tcPr>
          <w:p w:rsidR="003767E2" w:rsidRPr="00777B72" w:rsidRDefault="003767E2" w:rsidP="001D11D0">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40" w:type="dxa"/>
            <w:tcBorders>
              <w:top w:val="single" w:sz="4" w:space="0" w:color="auto"/>
              <w:left w:val="nil"/>
              <w:bottom w:val="single" w:sz="4" w:space="0" w:color="auto"/>
              <w:right w:val="single" w:sz="4" w:space="0" w:color="auto"/>
            </w:tcBorders>
            <w:shd w:val="pct20" w:color="auto" w:fill="auto"/>
            <w:noWrap/>
            <w:vAlign w:val="center"/>
          </w:tcPr>
          <w:p w:rsidR="003767E2" w:rsidRPr="00777B72" w:rsidRDefault="003767E2" w:rsidP="001D11D0">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42" w:type="dxa"/>
            <w:tcBorders>
              <w:top w:val="single" w:sz="4" w:space="0" w:color="auto"/>
              <w:left w:val="nil"/>
              <w:bottom w:val="single" w:sz="4" w:space="0" w:color="auto"/>
              <w:right w:val="single" w:sz="4" w:space="0" w:color="auto"/>
            </w:tcBorders>
            <w:shd w:val="pct20" w:color="auto" w:fill="auto"/>
            <w:noWrap/>
            <w:vAlign w:val="center"/>
          </w:tcPr>
          <w:p w:rsidR="003767E2" w:rsidRPr="00777B72" w:rsidRDefault="003767E2" w:rsidP="001D11D0">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97" w:type="dxa"/>
            <w:tcBorders>
              <w:top w:val="single" w:sz="4" w:space="0" w:color="auto"/>
              <w:left w:val="nil"/>
              <w:bottom w:val="single" w:sz="4" w:space="0" w:color="auto"/>
              <w:right w:val="single" w:sz="4" w:space="0" w:color="auto"/>
            </w:tcBorders>
            <w:shd w:val="pct20" w:color="auto" w:fill="auto"/>
            <w:noWrap/>
            <w:vAlign w:val="center"/>
          </w:tcPr>
          <w:p w:rsidR="003767E2" w:rsidRPr="00777B72" w:rsidRDefault="003767E2" w:rsidP="001D11D0">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3767E2" w:rsidRPr="00777B72" w:rsidRDefault="003767E2" w:rsidP="001D11D0">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88" w:type="dxa"/>
            <w:tcBorders>
              <w:top w:val="single" w:sz="4" w:space="0" w:color="auto"/>
              <w:left w:val="nil"/>
              <w:bottom w:val="single" w:sz="4" w:space="0" w:color="auto"/>
              <w:right w:val="single" w:sz="4" w:space="0" w:color="auto"/>
            </w:tcBorders>
            <w:shd w:val="pct20" w:color="auto" w:fill="auto"/>
            <w:noWrap/>
            <w:vAlign w:val="center"/>
          </w:tcPr>
          <w:p w:rsidR="003767E2" w:rsidRPr="00777B72" w:rsidRDefault="003767E2" w:rsidP="001D11D0">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3767E2" w:rsidRPr="00777B72" w:rsidRDefault="003767E2" w:rsidP="001D11D0">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3767E2" w:rsidRPr="00777B72" w:rsidRDefault="003767E2" w:rsidP="001D11D0">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3767E2" w:rsidRPr="00777B72" w:rsidTr="001D11D0">
        <w:trPr>
          <w:trHeight w:val="383"/>
        </w:trPr>
        <w:tc>
          <w:tcPr>
            <w:tcW w:w="652" w:type="dxa"/>
            <w:tcBorders>
              <w:top w:val="nil"/>
              <w:left w:val="single" w:sz="4" w:space="0" w:color="auto"/>
              <w:bottom w:val="single" w:sz="4" w:space="0" w:color="auto"/>
              <w:right w:val="single" w:sz="4" w:space="0" w:color="auto"/>
            </w:tcBorders>
            <w:shd w:val="clear" w:color="auto" w:fill="auto"/>
            <w:noWrap/>
            <w:vAlign w:val="center"/>
          </w:tcPr>
          <w:p w:rsidR="003767E2" w:rsidRPr="00777B72" w:rsidRDefault="003767E2" w:rsidP="001D11D0">
            <w:pPr>
              <w:jc w:val="center"/>
              <w:rPr>
                <w:rFonts w:asciiTheme="minorHAnsi" w:hAnsiTheme="minorHAnsi" w:cstheme="minorHAnsi"/>
                <w:color w:val="000000"/>
                <w:lang w:val="es-BO" w:eastAsia="es-BO"/>
              </w:rPr>
            </w:pPr>
          </w:p>
        </w:tc>
        <w:tc>
          <w:tcPr>
            <w:tcW w:w="3956" w:type="dxa"/>
            <w:tcBorders>
              <w:top w:val="nil"/>
              <w:left w:val="nil"/>
              <w:bottom w:val="single" w:sz="4" w:space="0" w:color="auto"/>
              <w:right w:val="single" w:sz="4" w:space="0" w:color="auto"/>
            </w:tcBorders>
            <w:shd w:val="clear" w:color="auto" w:fill="auto"/>
            <w:vAlign w:val="center"/>
          </w:tcPr>
          <w:p w:rsidR="003767E2" w:rsidRPr="00777B72" w:rsidRDefault="003767E2" w:rsidP="001D11D0">
            <w:pPr>
              <w:rPr>
                <w:rFonts w:asciiTheme="minorHAnsi" w:hAnsiTheme="minorHAnsi" w:cstheme="minorHAnsi"/>
                <w:color w:val="000000"/>
                <w:lang w:val="es-BO" w:eastAsia="es-BO"/>
              </w:rPr>
            </w:pPr>
          </w:p>
        </w:tc>
        <w:tc>
          <w:tcPr>
            <w:tcW w:w="1040" w:type="dxa"/>
            <w:tcBorders>
              <w:top w:val="nil"/>
              <w:left w:val="nil"/>
              <w:bottom w:val="single" w:sz="4" w:space="0" w:color="auto"/>
              <w:right w:val="single" w:sz="4" w:space="0" w:color="auto"/>
            </w:tcBorders>
            <w:shd w:val="clear" w:color="auto" w:fill="auto"/>
            <w:noWrap/>
            <w:vAlign w:val="center"/>
          </w:tcPr>
          <w:p w:rsidR="003767E2" w:rsidRPr="00777B72" w:rsidRDefault="003767E2" w:rsidP="001D11D0">
            <w:pPr>
              <w:jc w:val="center"/>
              <w:rPr>
                <w:rFonts w:asciiTheme="minorHAnsi" w:hAnsiTheme="minorHAnsi" w:cstheme="minorHAnsi"/>
                <w:color w:val="000000"/>
                <w:lang w:val="es-BO" w:eastAsia="es-BO"/>
              </w:rPr>
            </w:pPr>
          </w:p>
        </w:tc>
        <w:tc>
          <w:tcPr>
            <w:tcW w:w="1142" w:type="dxa"/>
            <w:tcBorders>
              <w:top w:val="nil"/>
              <w:left w:val="nil"/>
              <w:bottom w:val="single" w:sz="4" w:space="0" w:color="auto"/>
              <w:right w:val="single" w:sz="4" w:space="0" w:color="auto"/>
            </w:tcBorders>
            <w:shd w:val="clear" w:color="auto" w:fill="auto"/>
            <w:noWrap/>
            <w:vAlign w:val="center"/>
          </w:tcPr>
          <w:p w:rsidR="003767E2" w:rsidRPr="00777B72" w:rsidRDefault="003767E2" w:rsidP="001D11D0">
            <w:pPr>
              <w:jc w:val="center"/>
              <w:rPr>
                <w:rFonts w:asciiTheme="minorHAnsi" w:hAnsiTheme="minorHAnsi" w:cstheme="minorHAnsi"/>
                <w:color w:val="000000"/>
                <w:lang w:val="es-BO" w:eastAsia="es-BO"/>
              </w:rPr>
            </w:pPr>
          </w:p>
        </w:tc>
        <w:tc>
          <w:tcPr>
            <w:tcW w:w="897" w:type="dxa"/>
            <w:tcBorders>
              <w:top w:val="nil"/>
              <w:left w:val="nil"/>
              <w:bottom w:val="single" w:sz="4" w:space="0" w:color="auto"/>
              <w:right w:val="single" w:sz="4" w:space="0" w:color="auto"/>
            </w:tcBorders>
            <w:shd w:val="clear" w:color="auto" w:fill="auto"/>
            <w:noWrap/>
            <w:vAlign w:val="center"/>
          </w:tcPr>
          <w:p w:rsidR="003767E2" w:rsidRPr="00777B72" w:rsidRDefault="003767E2" w:rsidP="001D11D0">
            <w:pPr>
              <w:jc w:val="right"/>
              <w:rPr>
                <w:rFonts w:asciiTheme="minorHAnsi" w:hAnsiTheme="minorHAnsi" w:cstheme="minorHAnsi"/>
                <w:color w:val="000000"/>
                <w:lang w:val="es-BO" w:eastAsia="es-BO"/>
              </w:rPr>
            </w:pPr>
          </w:p>
        </w:tc>
        <w:tc>
          <w:tcPr>
            <w:tcW w:w="1288" w:type="dxa"/>
            <w:tcBorders>
              <w:top w:val="nil"/>
              <w:left w:val="nil"/>
              <w:bottom w:val="single" w:sz="4" w:space="0" w:color="auto"/>
              <w:right w:val="single" w:sz="4" w:space="0" w:color="auto"/>
            </w:tcBorders>
            <w:shd w:val="clear" w:color="auto" w:fill="auto"/>
            <w:noWrap/>
            <w:vAlign w:val="center"/>
          </w:tcPr>
          <w:p w:rsidR="003767E2" w:rsidRPr="00777B72" w:rsidRDefault="003767E2" w:rsidP="001D11D0">
            <w:pPr>
              <w:jc w:val="right"/>
              <w:rPr>
                <w:rFonts w:asciiTheme="minorHAnsi" w:hAnsiTheme="minorHAnsi" w:cstheme="minorHAnsi"/>
                <w:color w:val="000000"/>
                <w:lang w:val="es-BO" w:eastAsia="es-BO"/>
              </w:rPr>
            </w:pPr>
          </w:p>
        </w:tc>
      </w:tr>
      <w:tr w:rsidR="003767E2" w:rsidRPr="00777B72" w:rsidTr="001D11D0">
        <w:trPr>
          <w:trHeight w:val="337"/>
        </w:trPr>
        <w:tc>
          <w:tcPr>
            <w:tcW w:w="652" w:type="dxa"/>
            <w:tcBorders>
              <w:top w:val="single" w:sz="4" w:space="0" w:color="auto"/>
            </w:tcBorders>
            <w:shd w:val="clear" w:color="auto" w:fill="auto"/>
            <w:noWrap/>
            <w:vAlign w:val="center"/>
            <w:hideMark/>
          </w:tcPr>
          <w:p w:rsidR="003767E2" w:rsidRPr="00777B72" w:rsidRDefault="003767E2" w:rsidP="001D11D0">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956" w:type="dxa"/>
            <w:tcBorders>
              <w:top w:val="single" w:sz="4" w:space="0" w:color="auto"/>
            </w:tcBorders>
            <w:shd w:val="clear" w:color="auto" w:fill="auto"/>
            <w:vAlign w:val="center"/>
            <w:hideMark/>
          </w:tcPr>
          <w:p w:rsidR="003767E2" w:rsidRPr="00777B72" w:rsidRDefault="003767E2" w:rsidP="001D11D0">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40" w:type="dxa"/>
            <w:tcBorders>
              <w:top w:val="single" w:sz="4" w:space="0" w:color="auto"/>
            </w:tcBorders>
            <w:shd w:val="clear" w:color="auto" w:fill="auto"/>
            <w:noWrap/>
            <w:vAlign w:val="center"/>
            <w:hideMark/>
          </w:tcPr>
          <w:p w:rsidR="003767E2" w:rsidRPr="00777B72" w:rsidRDefault="003767E2" w:rsidP="001D11D0">
            <w:pPr>
              <w:jc w:val="center"/>
              <w:rPr>
                <w:rFonts w:asciiTheme="minorHAnsi" w:hAnsiTheme="minorHAnsi" w:cstheme="minorHAnsi"/>
                <w:b/>
                <w:bCs/>
                <w:color w:val="000000"/>
                <w:lang w:val="es-BO" w:eastAsia="es-BO"/>
              </w:rPr>
            </w:pPr>
          </w:p>
        </w:tc>
        <w:tc>
          <w:tcPr>
            <w:tcW w:w="1142" w:type="dxa"/>
            <w:tcBorders>
              <w:top w:val="single" w:sz="4" w:space="0" w:color="auto"/>
              <w:right w:val="single" w:sz="4" w:space="0" w:color="auto"/>
            </w:tcBorders>
            <w:shd w:val="clear" w:color="auto" w:fill="auto"/>
            <w:noWrap/>
            <w:vAlign w:val="center"/>
            <w:hideMark/>
          </w:tcPr>
          <w:p w:rsidR="003767E2" w:rsidRPr="00777B72" w:rsidRDefault="003767E2" w:rsidP="001D11D0">
            <w:pPr>
              <w:jc w:val="center"/>
              <w:rPr>
                <w:rFonts w:asciiTheme="minorHAnsi" w:hAnsiTheme="minorHAnsi" w:cstheme="minorHAnsi"/>
                <w:b/>
                <w:bCs/>
                <w:color w:val="000000"/>
                <w:lang w:val="es-BO" w:eastAsia="es-BO"/>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7E2" w:rsidRPr="00777B72" w:rsidRDefault="003767E2" w:rsidP="001D11D0">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88" w:type="dxa"/>
            <w:tcBorders>
              <w:top w:val="nil"/>
              <w:left w:val="nil"/>
              <w:bottom w:val="single" w:sz="4" w:space="0" w:color="auto"/>
              <w:right w:val="single" w:sz="4" w:space="0" w:color="auto"/>
            </w:tcBorders>
            <w:shd w:val="clear" w:color="auto" w:fill="auto"/>
            <w:noWrap/>
            <w:vAlign w:val="center"/>
            <w:hideMark/>
          </w:tcPr>
          <w:p w:rsidR="003767E2" w:rsidRPr="00777B72" w:rsidRDefault="003767E2" w:rsidP="001D11D0">
            <w:pPr>
              <w:jc w:val="right"/>
              <w:rPr>
                <w:rFonts w:asciiTheme="minorHAnsi" w:hAnsiTheme="minorHAnsi" w:cstheme="minorHAnsi"/>
                <w:b/>
                <w:bCs/>
                <w:color w:val="000000"/>
                <w:lang w:val="es-BO" w:eastAsia="es-BO"/>
              </w:rPr>
            </w:pPr>
          </w:p>
        </w:tc>
      </w:tr>
    </w:tbl>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3767E2" w:rsidRPr="00777B72" w:rsidRDefault="003767E2" w:rsidP="003767E2">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w:t>
      </w:r>
      <w:r w:rsidRPr="00777B72">
        <w:rPr>
          <w:rFonts w:asciiTheme="minorHAnsi" w:hAnsiTheme="minorHAnsi" w:cstheme="minorHAnsi"/>
          <w:lang w:val="es-ES_tradnl"/>
        </w:rPr>
        <w:lastRenderedPageBreak/>
        <w:t xml:space="preserve">título de revisión de precio o reembolso ni cualquier otro similar a la </w:t>
      </w:r>
      <w:r w:rsidRPr="00777B72">
        <w:rPr>
          <w:rFonts w:asciiTheme="minorHAnsi" w:hAnsiTheme="minorHAnsi" w:cstheme="minorHAnsi"/>
          <w:b/>
          <w:lang w:val="es-ES_tradnl"/>
        </w:rPr>
        <w:t>ENTIDAD.</w:t>
      </w:r>
    </w:p>
    <w:p w:rsidR="003767E2" w:rsidRPr="00777B72" w:rsidRDefault="003767E2" w:rsidP="003767E2">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3767E2" w:rsidRPr="00777B72" w:rsidRDefault="003767E2" w:rsidP="003767E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3767E2" w:rsidRPr="00777B72" w:rsidRDefault="003767E2" w:rsidP="003767E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3767E2" w:rsidRPr="00777B72" w:rsidRDefault="003767E2" w:rsidP="00416616">
      <w:pPr>
        <w:pStyle w:val="Prrafodelista"/>
        <w:numPr>
          <w:ilvl w:val="0"/>
          <w:numId w:val="45"/>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3767E2" w:rsidRPr="00777B72" w:rsidRDefault="003767E2" w:rsidP="00416616">
      <w:pPr>
        <w:pStyle w:val="Prrafodelista"/>
        <w:numPr>
          <w:ilvl w:val="0"/>
          <w:numId w:val="45"/>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3767E2" w:rsidRPr="00777B72" w:rsidRDefault="003767E2" w:rsidP="00416616">
      <w:pPr>
        <w:pStyle w:val="Prrafodelista"/>
        <w:numPr>
          <w:ilvl w:val="0"/>
          <w:numId w:val="45"/>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3767E2" w:rsidRPr="00777B72" w:rsidRDefault="003767E2" w:rsidP="00416616">
      <w:pPr>
        <w:pStyle w:val="Prrafodelista"/>
        <w:numPr>
          <w:ilvl w:val="0"/>
          <w:numId w:val="45"/>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3767E2" w:rsidRPr="00777B72" w:rsidRDefault="003767E2" w:rsidP="00416616">
      <w:pPr>
        <w:pStyle w:val="Prrafodelista"/>
        <w:numPr>
          <w:ilvl w:val="0"/>
          <w:numId w:val="45"/>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3767E2" w:rsidRPr="00777B72" w:rsidRDefault="003767E2" w:rsidP="003767E2">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3767E2" w:rsidRPr="00777B72" w:rsidRDefault="003767E2" w:rsidP="003767E2">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3767E2" w:rsidRPr="00777B72" w:rsidRDefault="003767E2" w:rsidP="003767E2">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767E2" w:rsidRPr="00777B72" w:rsidRDefault="003767E2" w:rsidP="003767E2">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3767E2" w:rsidRPr="00777B72" w:rsidRDefault="003767E2" w:rsidP="003767E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3767E2" w:rsidRPr="00777B72" w:rsidRDefault="003767E2" w:rsidP="003767E2">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3767E2" w:rsidRPr="00777B72" w:rsidRDefault="003767E2" w:rsidP="003767E2">
      <w:pPr>
        <w:spacing w:before="120" w:after="120"/>
        <w:jc w:val="both"/>
        <w:rPr>
          <w:rFonts w:asciiTheme="minorHAnsi" w:hAnsiTheme="minorHAnsi" w:cstheme="minorHAnsi"/>
        </w:rPr>
      </w:pPr>
      <w:r w:rsidRPr="00777B72">
        <w:rPr>
          <w:rFonts w:asciiTheme="minorHAnsi" w:hAnsiTheme="minorHAnsi" w:cstheme="minorHAnsi"/>
        </w:rPr>
        <w:lastRenderedPageBreak/>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3767E2" w:rsidRPr="00777B72" w:rsidRDefault="003767E2" w:rsidP="003767E2">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767E2" w:rsidRPr="00777B72" w:rsidTr="001D11D0">
        <w:trPr>
          <w:trHeight w:val="237"/>
        </w:trPr>
        <w:tc>
          <w:tcPr>
            <w:tcW w:w="4511" w:type="dxa"/>
            <w:tcBorders>
              <w:top w:val="single" w:sz="4" w:space="0" w:color="auto"/>
              <w:left w:val="single" w:sz="4" w:space="0" w:color="auto"/>
              <w:bottom w:val="single" w:sz="4" w:space="0" w:color="auto"/>
              <w:right w:val="single" w:sz="4" w:space="0" w:color="auto"/>
            </w:tcBorders>
          </w:tcPr>
          <w:p w:rsidR="003767E2" w:rsidRPr="00777B72" w:rsidRDefault="003767E2" w:rsidP="001D11D0">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767E2" w:rsidRPr="00777B72" w:rsidRDefault="003767E2" w:rsidP="001D11D0">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3767E2" w:rsidRPr="00777B72" w:rsidTr="001D11D0">
        <w:trPr>
          <w:trHeight w:val="1505"/>
        </w:trPr>
        <w:tc>
          <w:tcPr>
            <w:tcW w:w="4511" w:type="dxa"/>
            <w:tcBorders>
              <w:top w:val="single" w:sz="4" w:space="0" w:color="auto"/>
              <w:left w:val="single" w:sz="4" w:space="0" w:color="auto"/>
              <w:bottom w:val="single" w:sz="4" w:space="0" w:color="auto"/>
              <w:right w:val="single" w:sz="4" w:space="0" w:color="auto"/>
            </w:tcBorders>
          </w:tcPr>
          <w:p w:rsidR="003767E2" w:rsidRPr="00777B72" w:rsidRDefault="003767E2" w:rsidP="001D11D0">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3767E2" w:rsidRPr="00777B72" w:rsidRDefault="003767E2" w:rsidP="001D11D0">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3767E2" w:rsidRPr="00777B72" w:rsidRDefault="003767E2" w:rsidP="001D11D0">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3767E2" w:rsidRPr="00777B72" w:rsidRDefault="003767E2" w:rsidP="001D11D0">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3767E2" w:rsidRPr="00777B72" w:rsidRDefault="003767E2" w:rsidP="001D11D0">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rsidR="003767E2" w:rsidRPr="00777B72" w:rsidRDefault="003767E2" w:rsidP="001D11D0">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767E2" w:rsidRPr="00777B72" w:rsidRDefault="003767E2" w:rsidP="001D11D0">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3767E2" w:rsidRPr="00777B72" w:rsidRDefault="003767E2" w:rsidP="001D11D0">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3767E2" w:rsidRPr="00777B72" w:rsidRDefault="003767E2" w:rsidP="001D11D0">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3767E2" w:rsidRPr="00777B72" w:rsidRDefault="003767E2" w:rsidP="001D11D0">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3767E2" w:rsidRPr="00777B72" w:rsidRDefault="003767E2" w:rsidP="001D11D0">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rsidR="003767E2" w:rsidRPr="00777B72" w:rsidRDefault="003767E2" w:rsidP="001D11D0">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3767E2" w:rsidRPr="00777B72" w:rsidRDefault="003767E2" w:rsidP="003767E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3767E2" w:rsidRPr="00777B72" w:rsidRDefault="003767E2" w:rsidP="003767E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3767E2" w:rsidRPr="00777B72" w:rsidRDefault="003767E2" w:rsidP="003767E2">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3767E2" w:rsidRPr="00777B72" w:rsidRDefault="003767E2" w:rsidP="003767E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3767E2" w:rsidRPr="00777B72" w:rsidRDefault="003767E2" w:rsidP="003767E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3767E2" w:rsidRPr="00777B72" w:rsidRDefault="003767E2" w:rsidP="003767E2">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rsidR="003767E2" w:rsidRPr="00777B72" w:rsidRDefault="003767E2" w:rsidP="003767E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3767E2" w:rsidRPr="00777B72" w:rsidRDefault="003767E2" w:rsidP="003767E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3767E2" w:rsidRPr="00777B72" w:rsidRDefault="003767E2" w:rsidP="003767E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lastRenderedPageBreak/>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3767E2" w:rsidRPr="00777B72" w:rsidRDefault="003767E2" w:rsidP="003767E2">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767E2" w:rsidRPr="00777B72" w:rsidRDefault="003767E2" w:rsidP="003767E2">
      <w:pPr>
        <w:spacing w:before="120" w:after="120"/>
        <w:ind w:left="1134"/>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3767E2" w:rsidRPr="00777B72" w:rsidRDefault="003767E2" w:rsidP="003767E2">
      <w:pPr>
        <w:spacing w:before="120" w:after="1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3767E2" w:rsidRPr="00777B72" w:rsidRDefault="003767E2" w:rsidP="00416616">
      <w:pPr>
        <w:numPr>
          <w:ilvl w:val="0"/>
          <w:numId w:val="47"/>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3767E2" w:rsidRPr="00777B72" w:rsidRDefault="003767E2" w:rsidP="003767E2">
      <w:pPr>
        <w:spacing w:before="120" w:after="1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3767E2" w:rsidRPr="00FC4CCA" w:rsidRDefault="003767E2" w:rsidP="00416616">
      <w:pPr>
        <w:numPr>
          <w:ilvl w:val="0"/>
          <w:numId w:val="46"/>
        </w:numPr>
        <w:spacing w:before="120" w:after="120"/>
        <w:ind w:left="1134" w:hanging="425"/>
        <w:contextualSpacing/>
        <w:jc w:val="both"/>
        <w:rPr>
          <w:rFonts w:asciiTheme="minorHAnsi" w:hAnsiTheme="minorHAnsi" w:cstheme="minorHAnsi"/>
        </w:rPr>
      </w:pPr>
      <w:r w:rsidRPr="00FC4CCA">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4CCA">
        <w:rPr>
          <w:rFonts w:asciiTheme="minorHAnsi" w:hAnsiTheme="minorHAnsi" w:cstheme="minorHAnsi"/>
        </w:rPr>
        <w:tab/>
      </w: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w:t>
      </w:r>
      <w:r w:rsidRPr="00777B72">
        <w:rPr>
          <w:rFonts w:asciiTheme="minorHAnsi" w:hAnsiTheme="minorHAnsi" w:cstheme="minorHAnsi"/>
        </w:rPr>
        <w:lastRenderedPageBreak/>
        <w:t xml:space="preserve">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3767E2" w:rsidRPr="00777B72" w:rsidRDefault="003767E2" w:rsidP="003767E2">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3767E2" w:rsidRPr="00777B72" w:rsidRDefault="003767E2" w:rsidP="00416616">
      <w:pPr>
        <w:numPr>
          <w:ilvl w:val="0"/>
          <w:numId w:val="46"/>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3767E2" w:rsidRPr="00777B72" w:rsidRDefault="003767E2" w:rsidP="003767E2">
      <w:pPr>
        <w:spacing w:before="120" w:after="120"/>
        <w:ind w:left="720"/>
        <w:contextualSpacing/>
        <w:jc w:val="both"/>
        <w:rPr>
          <w:rFonts w:asciiTheme="minorHAnsi" w:hAnsiTheme="minorHAnsi" w:cstheme="minorHAnsi"/>
        </w:rPr>
      </w:pPr>
    </w:p>
    <w:p w:rsidR="003767E2" w:rsidRPr="00777B72" w:rsidRDefault="003767E2" w:rsidP="003767E2">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3767E2" w:rsidRPr="00777B72" w:rsidRDefault="003767E2" w:rsidP="003767E2">
      <w:pPr>
        <w:spacing w:before="120" w:after="120"/>
        <w:contextualSpacing/>
        <w:jc w:val="both"/>
        <w:rPr>
          <w:rFonts w:asciiTheme="minorHAnsi" w:hAnsiTheme="minorHAnsi" w:cstheme="minorHAnsi"/>
        </w:rPr>
      </w:pP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3767E2" w:rsidRPr="00777B72" w:rsidRDefault="003767E2" w:rsidP="003767E2">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3767E2" w:rsidRPr="00777B72" w:rsidRDefault="003767E2" w:rsidP="003767E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3767E2" w:rsidRPr="00777B72" w:rsidRDefault="003767E2" w:rsidP="003767E2">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3767E2" w:rsidRPr="00777B72" w:rsidRDefault="003767E2" w:rsidP="003767E2">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767E2" w:rsidRPr="00777B72" w:rsidRDefault="003767E2" w:rsidP="003767E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3767E2" w:rsidRPr="00777B72" w:rsidRDefault="003767E2" w:rsidP="003767E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3767E2" w:rsidRPr="00777B72" w:rsidRDefault="003767E2" w:rsidP="003767E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767E2" w:rsidRPr="00777B72" w:rsidRDefault="003767E2" w:rsidP="003767E2">
      <w:pPr>
        <w:shd w:val="clear" w:color="auto" w:fill="FFFFFF"/>
        <w:tabs>
          <w:tab w:val="left" w:pos="426"/>
        </w:tabs>
        <w:spacing w:before="120" w:after="120"/>
        <w:ind w:right="-6"/>
        <w:contextualSpacing/>
        <w:jc w:val="both"/>
        <w:rPr>
          <w:rFonts w:asciiTheme="minorHAnsi" w:hAnsiTheme="minorHAnsi" w:cstheme="minorHAnsi"/>
          <w:lang w:val="es-BO"/>
        </w:rPr>
      </w:pPr>
    </w:p>
    <w:p w:rsidR="003767E2" w:rsidRPr="00777B72" w:rsidRDefault="003767E2" w:rsidP="003767E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3767E2" w:rsidRPr="00777B72" w:rsidRDefault="003767E2" w:rsidP="003767E2">
      <w:pPr>
        <w:spacing w:before="120" w:after="120"/>
        <w:contextualSpacing/>
        <w:jc w:val="both"/>
        <w:rPr>
          <w:rFonts w:asciiTheme="minorHAnsi" w:hAnsiTheme="minorHAnsi" w:cstheme="minorHAnsi"/>
          <w:lang w:val="es-BO"/>
        </w:rPr>
      </w:pPr>
    </w:p>
    <w:p w:rsidR="003767E2" w:rsidRPr="00777B72" w:rsidRDefault="003767E2" w:rsidP="003767E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3767E2" w:rsidRPr="00777B72" w:rsidRDefault="003767E2" w:rsidP="003767E2">
      <w:pPr>
        <w:shd w:val="clear" w:color="auto" w:fill="FFFFFF"/>
        <w:tabs>
          <w:tab w:val="left" w:pos="426"/>
        </w:tabs>
        <w:spacing w:before="120" w:after="120"/>
        <w:ind w:right="-6"/>
        <w:contextualSpacing/>
        <w:jc w:val="both"/>
        <w:rPr>
          <w:rFonts w:asciiTheme="minorHAnsi" w:hAnsiTheme="minorHAnsi" w:cstheme="minorHAnsi"/>
          <w:lang w:val="es-BO"/>
        </w:rPr>
      </w:pPr>
    </w:p>
    <w:p w:rsidR="003767E2" w:rsidRPr="00777B72" w:rsidRDefault="003767E2" w:rsidP="003767E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3767E2" w:rsidRPr="00777B72" w:rsidRDefault="003767E2" w:rsidP="00416616">
      <w:pPr>
        <w:pStyle w:val="Prrafodelista"/>
        <w:numPr>
          <w:ilvl w:val="0"/>
          <w:numId w:val="48"/>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3767E2" w:rsidRPr="00777B72" w:rsidRDefault="003767E2" w:rsidP="00416616">
      <w:pPr>
        <w:numPr>
          <w:ilvl w:val="0"/>
          <w:numId w:val="48"/>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3767E2" w:rsidRPr="00777B72" w:rsidRDefault="003767E2" w:rsidP="003767E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767E2" w:rsidRPr="00777B72" w:rsidRDefault="003767E2" w:rsidP="003767E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767E2" w:rsidRPr="00777B72" w:rsidRDefault="003767E2" w:rsidP="00416616">
      <w:pPr>
        <w:numPr>
          <w:ilvl w:val="0"/>
          <w:numId w:val="44"/>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3767E2" w:rsidRPr="00777B72" w:rsidRDefault="003767E2" w:rsidP="00416616">
      <w:pPr>
        <w:numPr>
          <w:ilvl w:val="0"/>
          <w:numId w:val="44"/>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767E2" w:rsidRPr="00777B72" w:rsidRDefault="003767E2" w:rsidP="003767E2">
      <w:pPr>
        <w:spacing w:before="120" w:after="120"/>
        <w:ind w:left="851"/>
        <w:contextualSpacing/>
        <w:jc w:val="both"/>
        <w:rPr>
          <w:rFonts w:asciiTheme="minorHAnsi" w:hAnsiTheme="minorHAnsi" w:cstheme="minorHAnsi"/>
          <w:lang w:val="es-ES_tradnl"/>
        </w:rPr>
      </w:pPr>
    </w:p>
    <w:p w:rsidR="003767E2" w:rsidRPr="00777B72" w:rsidRDefault="003767E2" w:rsidP="00416616">
      <w:pPr>
        <w:numPr>
          <w:ilvl w:val="0"/>
          <w:numId w:val="44"/>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3767E2" w:rsidRPr="00777B72" w:rsidRDefault="003767E2" w:rsidP="003767E2">
      <w:pPr>
        <w:spacing w:before="120" w:after="120"/>
        <w:contextualSpacing/>
        <w:jc w:val="both"/>
        <w:rPr>
          <w:rFonts w:asciiTheme="minorHAnsi" w:hAnsiTheme="minorHAnsi" w:cstheme="minorHAnsi"/>
          <w:lang w:val="es-ES_tradnl"/>
        </w:rPr>
      </w:pP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3767E2" w:rsidRPr="00777B72" w:rsidRDefault="003767E2" w:rsidP="003767E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3767E2" w:rsidRPr="00777B72" w:rsidRDefault="003767E2" w:rsidP="003767E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3767E2" w:rsidRPr="00777B72" w:rsidRDefault="003767E2" w:rsidP="003767E2">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3767E2" w:rsidRPr="00777B72" w:rsidRDefault="003767E2" w:rsidP="003767E2">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3767E2" w:rsidRPr="00777B72" w:rsidRDefault="003767E2" w:rsidP="003767E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3767E2" w:rsidRPr="00777B72" w:rsidRDefault="003767E2" w:rsidP="003767E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767E2" w:rsidRPr="00777B72" w:rsidRDefault="003767E2" w:rsidP="003767E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3767E2" w:rsidRPr="00777B72" w:rsidRDefault="003767E2" w:rsidP="003767E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lastRenderedPageBreak/>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3767E2" w:rsidRPr="00777B72" w:rsidRDefault="003767E2" w:rsidP="003767E2">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3767E2" w:rsidRPr="00777B72" w:rsidRDefault="003767E2" w:rsidP="003767E2">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3767E2" w:rsidRPr="00777B72" w:rsidRDefault="003767E2" w:rsidP="00416616">
      <w:pPr>
        <w:numPr>
          <w:ilvl w:val="0"/>
          <w:numId w:val="43"/>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3767E2" w:rsidRPr="00777B72" w:rsidRDefault="003767E2" w:rsidP="00416616">
      <w:pPr>
        <w:numPr>
          <w:ilvl w:val="0"/>
          <w:numId w:val="43"/>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3767E2" w:rsidRPr="00777B72" w:rsidRDefault="003767E2" w:rsidP="00416616">
      <w:pPr>
        <w:numPr>
          <w:ilvl w:val="0"/>
          <w:numId w:val="43"/>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3767E2" w:rsidRPr="00777B72" w:rsidRDefault="003767E2" w:rsidP="00416616">
      <w:pPr>
        <w:numPr>
          <w:ilvl w:val="0"/>
          <w:numId w:val="43"/>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3767E2" w:rsidRPr="00777B72" w:rsidRDefault="003767E2" w:rsidP="00416616">
      <w:pPr>
        <w:numPr>
          <w:ilvl w:val="0"/>
          <w:numId w:val="43"/>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3767E2" w:rsidRPr="00777B72" w:rsidRDefault="003767E2" w:rsidP="00416616">
      <w:pPr>
        <w:numPr>
          <w:ilvl w:val="0"/>
          <w:numId w:val="43"/>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3767E2" w:rsidRPr="00777B72" w:rsidRDefault="003767E2" w:rsidP="00416616">
      <w:pPr>
        <w:numPr>
          <w:ilvl w:val="0"/>
          <w:numId w:val="43"/>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3767E2" w:rsidRPr="00777B72" w:rsidRDefault="003767E2" w:rsidP="003767E2">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3767E2" w:rsidRPr="00777B72" w:rsidRDefault="003767E2" w:rsidP="003767E2">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3767E2" w:rsidRPr="00777B72" w:rsidRDefault="003767E2" w:rsidP="00416616">
      <w:pPr>
        <w:pStyle w:val="Prrafodelista"/>
        <w:numPr>
          <w:ilvl w:val="0"/>
          <w:numId w:val="49"/>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3767E2" w:rsidRPr="00777B72" w:rsidRDefault="003767E2" w:rsidP="003767E2">
      <w:pPr>
        <w:pStyle w:val="Prrafodelista"/>
        <w:spacing w:before="120" w:after="120"/>
        <w:ind w:left="2484"/>
        <w:jc w:val="both"/>
        <w:rPr>
          <w:rFonts w:asciiTheme="minorHAnsi" w:hAnsiTheme="minorHAnsi" w:cstheme="minorHAnsi"/>
          <w:lang w:val="es-ES_tradnl"/>
        </w:rPr>
      </w:pPr>
    </w:p>
    <w:p w:rsidR="003767E2" w:rsidRPr="00777B72" w:rsidRDefault="003767E2" w:rsidP="00416616">
      <w:pPr>
        <w:pStyle w:val="Prrafodelista"/>
        <w:numPr>
          <w:ilvl w:val="0"/>
          <w:numId w:val="49"/>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3767E2" w:rsidRPr="00777B72" w:rsidRDefault="003767E2" w:rsidP="003767E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767E2" w:rsidRPr="00777B72" w:rsidRDefault="003767E2" w:rsidP="003767E2">
      <w:pPr>
        <w:pStyle w:val="Prrafodelista"/>
        <w:spacing w:before="120" w:after="120"/>
        <w:ind w:left="1996" w:hanging="1145"/>
        <w:jc w:val="both"/>
        <w:rPr>
          <w:rFonts w:asciiTheme="minorHAnsi" w:hAnsiTheme="minorHAnsi" w:cstheme="minorHAnsi"/>
          <w:color w:val="000000"/>
        </w:rPr>
      </w:pPr>
    </w:p>
    <w:p w:rsidR="003767E2" w:rsidRPr="00777B72" w:rsidRDefault="003767E2" w:rsidP="003767E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3767E2" w:rsidRPr="00777B72" w:rsidRDefault="003767E2" w:rsidP="003767E2">
      <w:pPr>
        <w:pStyle w:val="Prrafodelista"/>
        <w:spacing w:before="120" w:after="120"/>
        <w:ind w:left="1996" w:hanging="1145"/>
        <w:jc w:val="both"/>
        <w:rPr>
          <w:rFonts w:asciiTheme="minorHAnsi" w:hAnsiTheme="minorHAnsi" w:cstheme="minorHAnsi"/>
        </w:rPr>
      </w:pPr>
    </w:p>
    <w:p w:rsidR="003767E2" w:rsidRPr="00777B72" w:rsidRDefault="003767E2" w:rsidP="00416616">
      <w:pPr>
        <w:pStyle w:val="Prrafodelista"/>
        <w:numPr>
          <w:ilvl w:val="2"/>
          <w:numId w:val="51"/>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rsidR="003767E2" w:rsidRPr="00777B72" w:rsidRDefault="003767E2" w:rsidP="003767E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767E2" w:rsidRPr="00777B72" w:rsidRDefault="003767E2" w:rsidP="003767E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767E2" w:rsidRPr="00777B72" w:rsidRDefault="003767E2" w:rsidP="003767E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767E2" w:rsidRPr="00777B72" w:rsidRDefault="003767E2" w:rsidP="003767E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3767E2" w:rsidRPr="00777B72" w:rsidRDefault="003767E2" w:rsidP="003767E2">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3767E2" w:rsidRPr="00777B72" w:rsidRDefault="003767E2" w:rsidP="003767E2">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3767E2" w:rsidRPr="00777B72" w:rsidRDefault="003767E2" w:rsidP="003767E2">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3767E2" w:rsidRPr="00777B72" w:rsidRDefault="003767E2" w:rsidP="003767E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3767E2" w:rsidRPr="00777B72" w:rsidRDefault="003767E2" w:rsidP="003767E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767E2" w:rsidRPr="00777B72" w:rsidRDefault="003767E2" w:rsidP="003767E2">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3767E2" w:rsidRPr="00777B72" w:rsidRDefault="003767E2" w:rsidP="003767E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3767E2" w:rsidRPr="00777B72" w:rsidRDefault="003767E2" w:rsidP="003767E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lastRenderedPageBreak/>
        <w:t>INCLUIR LA SIGUIENTE CLÁUSULA EN CASO DE QUE CORRESPONDA:</w:t>
      </w:r>
    </w:p>
    <w:p w:rsidR="003767E2" w:rsidRPr="00777B72" w:rsidRDefault="003767E2" w:rsidP="003767E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3767E2" w:rsidRPr="00777B72" w:rsidRDefault="003767E2" w:rsidP="003767E2">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3767E2" w:rsidRPr="00777B72" w:rsidRDefault="003767E2" w:rsidP="003767E2">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3767E2" w:rsidRPr="00777B72" w:rsidRDefault="003767E2" w:rsidP="003767E2">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3767E2" w:rsidRPr="00777B72" w:rsidRDefault="003767E2" w:rsidP="00416616">
      <w:pPr>
        <w:numPr>
          <w:ilvl w:val="0"/>
          <w:numId w:val="52"/>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3767E2" w:rsidRPr="00777B72" w:rsidRDefault="003767E2" w:rsidP="00416616">
      <w:pPr>
        <w:numPr>
          <w:ilvl w:val="0"/>
          <w:numId w:val="52"/>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3767E2" w:rsidRPr="00777B72" w:rsidRDefault="003767E2" w:rsidP="00416616">
      <w:pPr>
        <w:numPr>
          <w:ilvl w:val="0"/>
          <w:numId w:val="52"/>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3767E2" w:rsidRPr="00777B72" w:rsidRDefault="003767E2" w:rsidP="003767E2">
      <w:pPr>
        <w:jc w:val="both"/>
        <w:rPr>
          <w:rFonts w:asciiTheme="minorHAnsi" w:hAnsiTheme="minorHAnsi" w:cstheme="minorHAnsi"/>
          <w:i/>
        </w:rPr>
      </w:pPr>
      <w:r w:rsidRPr="00777B72">
        <w:rPr>
          <w:rFonts w:asciiTheme="minorHAnsi" w:hAnsiTheme="minorHAnsi" w:cstheme="minorHAnsi"/>
          <w:i/>
        </w:rPr>
        <w:t>Fotocopias simples de:</w:t>
      </w:r>
    </w:p>
    <w:p w:rsidR="003767E2" w:rsidRPr="00777B72" w:rsidRDefault="003767E2" w:rsidP="00416616">
      <w:pPr>
        <w:numPr>
          <w:ilvl w:val="0"/>
          <w:numId w:val="52"/>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3767E2" w:rsidRPr="00777B72" w:rsidRDefault="003767E2" w:rsidP="00416616">
      <w:pPr>
        <w:numPr>
          <w:ilvl w:val="0"/>
          <w:numId w:val="52"/>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3767E2" w:rsidRPr="00777B72" w:rsidRDefault="003767E2" w:rsidP="00416616">
      <w:pPr>
        <w:numPr>
          <w:ilvl w:val="0"/>
          <w:numId w:val="52"/>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3767E2" w:rsidRPr="00777B72" w:rsidRDefault="003767E2" w:rsidP="003767E2">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3767E2" w:rsidRPr="00777B72" w:rsidRDefault="003767E2" w:rsidP="003767E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3767E2" w:rsidRPr="00777B72" w:rsidRDefault="003767E2" w:rsidP="003767E2">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3767E2" w:rsidRPr="00777B72" w:rsidRDefault="003767E2" w:rsidP="003767E2">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3767E2" w:rsidRPr="00777B72" w:rsidRDefault="003767E2" w:rsidP="003767E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634"/>
      </w:tblGrid>
      <w:tr w:rsidR="003767E2" w:rsidRPr="00777B72" w:rsidTr="001D11D0">
        <w:tc>
          <w:tcPr>
            <w:tcW w:w="4619" w:type="dxa"/>
          </w:tcPr>
          <w:p w:rsidR="003767E2" w:rsidRPr="00777B72" w:rsidRDefault="003767E2" w:rsidP="001D11D0">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3767E2" w:rsidRPr="00777B72" w:rsidRDefault="003767E2" w:rsidP="001D11D0">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3767E2" w:rsidRPr="00777B72" w:rsidTr="001D11D0">
        <w:tc>
          <w:tcPr>
            <w:tcW w:w="4619" w:type="dxa"/>
          </w:tcPr>
          <w:p w:rsidR="003767E2" w:rsidRPr="00777B72" w:rsidRDefault="003767E2" w:rsidP="001D11D0">
            <w:pPr>
              <w:jc w:val="both"/>
              <w:rPr>
                <w:rFonts w:asciiTheme="minorHAnsi" w:hAnsiTheme="minorHAnsi" w:cstheme="minorHAnsi"/>
                <w:i/>
              </w:rPr>
            </w:pPr>
            <w:r w:rsidRPr="00777B72">
              <w:rPr>
                <w:rFonts w:asciiTheme="minorHAnsi" w:hAnsiTheme="minorHAnsi" w:cstheme="minorHAnsi"/>
                <w:i/>
              </w:rPr>
              <w:t xml:space="preserve">                       cargo</w:t>
            </w:r>
          </w:p>
          <w:p w:rsidR="003767E2" w:rsidRPr="00777B72" w:rsidRDefault="003767E2" w:rsidP="001D11D0">
            <w:pPr>
              <w:jc w:val="both"/>
              <w:rPr>
                <w:rFonts w:asciiTheme="minorHAnsi" w:hAnsiTheme="minorHAnsi" w:cstheme="minorHAnsi"/>
                <w:b/>
              </w:rPr>
            </w:pPr>
            <w:r w:rsidRPr="00777B72">
              <w:rPr>
                <w:rFonts w:asciiTheme="minorHAnsi" w:hAnsiTheme="minorHAnsi" w:cstheme="minorHAnsi"/>
                <w:b/>
              </w:rPr>
              <w:t>YPFB</w:t>
            </w:r>
          </w:p>
          <w:p w:rsidR="003767E2" w:rsidRPr="00777B72" w:rsidRDefault="003767E2" w:rsidP="001D11D0">
            <w:pPr>
              <w:rPr>
                <w:rFonts w:asciiTheme="minorHAnsi" w:hAnsiTheme="minorHAnsi" w:cstheme="minorHAnsi"/>
                <w:b/>
              </w:rPr>
            </w:pPr>
            <w:r w:rsidRPr="00777B72">
              <w:rPr>
                <w:rFonts w:asciiTheme="minorHAnsi" w:hAnsiTheme="minorHAnsi" w:cstheme="minorHAnsi"/>
                <w:b/>
              </w:rPr>
              <w:t>ENTIDAD</w:t>
            </w:r>
          </w:p>
        </w:tc>
        <w:tc>
          <w:tcPr>
            <w:tcW w:w="4720" w:type="dxa"/>
          </w:tcPr>
          <w:p w:rsidR="003767E2" w:rsidRPr="00777B72" w:rsidRDefault="003767E2" w:rsidP="001D11D0">
            <w:pPr>
              <w:jc w:val="both"/>
              <w:rPr>
                <w:rFonts w:asciiTheme="minorHAnsi" w:hAnsiTheme="minorHAnsi" w:cstheme="minorHAnsi"/>
                <w:i/>
              </w:rPr>
            </w:pPr>
            <w:r w:rsidRPr="00777B72">
              <w:rPr>
                <w:rFonts w:asciiTheme="minorHAnsi" w:hAnsiTheme="minorHAnsi" w:cstheme="minorHAnsi"/>
                <w:i/>
              </w:rPr>
              <w:t xml:space="preserve">                         Nombre empresa</w:t>
            </w:r>
          </w:p>
          <w:p w:rsidR="003767E2" w:rsidRPr="00777B72" w:rsidRDefault="003767E2" w:rsidP="001D11D0">
            <w:pPr>
              <w:jc w:val="both"/>
              <w:rPr>
                <w:rFonts w:asciiTheme="minorHAnsi" w:hAnsiTheme="minorHAnsi" w:cstheme="minorHAnsi"/>
                <w:b/>
              </w:rPr>
            </w:pPr>
            <w:r w:rsidRPr="00777B72">
              <w:rPr>
                <w:rFonts w:asciiTheme="minorHAnsi" w:hAnsiTheme="minorHAnsi" w:cstheme="minorHAnsi"/>
                <w:b/>
              </w:rPr>
              <w:t>PROVEEDOR</w:t>
            </w:r>
          </w:p>
        </w:tc>
      </w:tr>
    </w:tbl>
    <w:p w:rsidR="003767E2" w:rsidRPr="00777B72" w:rsidRDefault="003767E2" w:rsidP="003767E2">
      <w:pPr>
        <w:jc w:val="both"/>
        <w:rPr>
          <w:rFonts w:asciiTheme="minorHAnsi" w:hAnsiTheme="minorHAnsi" w:cstheme="minorHAnsi"/>
          <w:b/>
          <w:bCs/>
          <w:lang w:val="es-ES_tradnl"/>
        </w:rPr>
      </w:pPr>
    </w:p>
    <w:p w:rsidR="002A28C7" w:rsidRPr="00777B72" w:rsidRDefault="002A28C7" w:rsidP="002A28C7">
      <w:pPr>
        <w:jc w:val="both"/>
        <w:rPr>
          <w:rFonts w:asciiTheme="minorHAnsi" w:hAnsiTheme="minorHAnsi" w:cstheme="minorHAnsi"/>
          <w:b/>
          <w:bCs/>
          <w:lang w:val="es-ES_tradnl"/>
        </w:rPr>
      </w:pPr>
    </w:p>
    <w:p w:rsidR="002A28C7" w:rsidRPr="00BD420D" w:rsidRDefault="002A28C7" w:rsidP="002A28C7">
      <w:pPr>
        <w:jc w:val="center"/>
        <w:rPr>
          <w:rFonts w:asciiTheme="minorHAnsi" w:hAnsiTheme="minorHAnsi" w:cstheme="minorHAnsi"/>
          <w:b/>
          <w:bCs/>
          <w:sz w:val="22"/>
          <w:szCs w:val="22"/>
          <w:lang w:val="es-ES_tradnl"/>
        </w:rPr>
      </w:pPr>
    </w:p>
    <w:p w:rsidR="002A28C7" w:rsidRPr="00494EE2" w:rsidRDefault="002A28C7" w:rsidP="002A28C7">
      <w:pPr>
        <w:rPr>
          <w:lang w:val="es-ES_tradnl"/>
        </w:rPr>
      </w:pPr>
    </w:p>
    <w:sectPr w:rsidR="002A28C7" w:rsidRPr="00494EE2"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616" w:rsidRDefault="00416616">
      <w:r>
        <w:separator/>
      </w:r>
    </w:p>
  </w:endnote>
  <w:endnote w:type="continuationSeparator" w:id="0">
    <w:p w:rsidR="00416616" w:rsidRDefault="004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0055B" w:rsidRDefault="0090055B">
        <w:pPr>
          <w:pStyle w:val="Piedepgina"/>
          <w:jc w:val="right"/>
        </w:pPr>
        <w:r>
          <w:fldChar w:fldCharType="begin"/>
        </w:r>
        <w:r>
          <w:instrText>PAGE   \* MERGEFORMAT</w:instrText>
        </w:r>
        <w:r>
          <w:fldChar w:fldCharType="separate"/>
        </w:r>
        <w:r w:rsidR="00B5241D">
          <w:rPr>
            <w:noProof/>
          </w:rPr>
          <w:t>20</w:t>
        </w:r>
        <w:r>
          <w:fldChar w:fldCharType="end"/>
        </w:r>
      </w:p>
    </w:sdtContent>
  </w:sdt>
  <w:p w:rsidR="0090055B" w:rsidRDefault="0090055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0055B" w:rsidRDefault="0090055B" w:rsidP="00AC3212">
        <w:pPr>
          <w:pStyle w:val="Piedepgina"/>
          <w:jc w:val="right"/>
        </w:pPr>
        <w:r>
          <w:fldChar w:fldCharType="begin"/>
        </w:r>
        <w:r>
          <w:instrText>PAGE   \* MERGEFORMAT</w:instrText>
        </w:r>
        <w:r>
          <w:fldChar w:fldCharType="separate"/>
        </w:r>
        <w:r w:rsidR="00B5241D">
          <w:rPr>
            <w:noProof/>
          </w:rPr>
          <w:t>1</w:t>
        </w:r>
        <w:r>
          <w:fldChar w:fldCharType="end"/>
        </w:r>
      </w:p>
    </w:sdtContent>
  </w:sdt>
  <w:p w:rsidR="0090055B" w:rsidRDefault="009005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616" w:rsidRDefault="00416616">
      <w:r>
        <w:separator/>
      </w:r>
    </w:p>
  </w:footnote>
  <w:footnote w:type="continuationSeparator" w:id="0">
    <w:p w:rsidR="00416616" w:rsidRDefault="00416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5619A0"/>
    <w:multiLevelType w:val="hybridMultilevel"/>
    <w:tmpl w:val="E2405ABA"/>
    <w:lvl w:ilvl="0" w:tplc="96DC19E6">
      <w:numFmt w:val="bullet"/>
      <w:lvlText w:val="-"/>
      <w:lvlJc w:val="left"/>
      <w:pPr>
        <w:ind w:left="1080" w:hanging="360"/>
      </w:pPr>
      <w:rPr>
        <w:rFonts w:ascii="Verdana" w:eastAsia="Times New Roman" w:hAnsi="Verdana"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6710F32"/>
    <w:multiLevelType w:val="hybridMultilevel"/>
    <w:tmpl w:val="31E0E1CA"/>
    <w:lvl w:ilvl="0" w:tplc="0C0A000D">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5E16F5"/>
    <w:multiLevelType w:val="multilevel"/>
    <w:tmpl w:val="F714447A"/>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252B1CD8"/>
    <w:multiLevelType w:val="hybridMultilevel"/>
    <w:tmpl w:val="8D80F7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D8272BD"/>
    <w:multiLevelType w:val="hybridMultilevel"/>
    <w:tmpl w:val="8E2489A0"/>
    <w:lvl w:ilvl="0" w:tplc="8F94C4A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A4D30C2"/>
    <w:multiLevelType w:val="hybridMultilevel"/>
    <w:tmpl w:val="A58686C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52"/>
  </w:num>
  <w:num w:numId="4">
    <w:abstractNumId w:val="11"/>
  </w:num>
  <w:num w:numId="5">
    <w:abstractNumId w:val="33"/>
  </w:num>
  <w:num w:numId="6">
    <w:abstractNumId w:val="35"/>
  </w:num>
  <w:num w:numId="7">
    <w:abstractNumId w:val="0"/>
  </w:num>
  <w:num w:numId="8">
    <w:abstractNumId w:val="59"/>
  </w:num>
  <w:num w:numId="9">
    <w:abstractNumId w:val="63"/>
  </w:num>
  <w:num w:numId="10">
    <w:abstractNumId w:val="12"/>
  </w:num>
  <w:num w:numId="11">
    <w:abstractNumId w:val="41"/>
  </w:num>
  <w:num w:numId="12">
    <w:abstractNumId w:val="45"/>
  </w:num>
  <w:num w:numId="13">
    <w:abstractNumId w:val="5"/>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21"/>
  </w:num>
  <w:num w:numId="18">
    <w:abstractNumId w:val="46"/>
  </w:num>
  <w:num w:numId="19">
    <w:abstractNumId w:val="37"/>
  </w:num>
  <w:num w:numId="20">
    <w:abstractNumId w:val="54"/>
  </w:num>
  <w:num w:numId="21">
    <w:abstractNumId w:val="51"/>
  </w:num>
  <w:num w:numId="22">
    <w:abstractNumId w:val="32"/>
  </w:num>
  <w:num w:numId="23">
    <w:abstractNumId w:val="31"/>
  </w:num>
  <w:num w:numId="24">
    <w:abstractNumId w:val="42"/>
  </w:num>
  <w:num w:numId="25">
    <w:abstractNumId w:val="38"/>
  </w:num>
  <w:num w:numId="26">
    <w:abstractNumId w:val="8"/>
  </w:num>
  <w:num w:numId="27">
    <w:abstractNumId w:val="27"/>
  </w:num>
  <w:num w:numId="28">
    <w:abstractNumId w:val="15"/>
  </w:num>
  <w:num w:numId="29">
    <w:abstractNumId w:val="36"/>
  </w:num>
  <w:num w:numId="30">
    <w:abstractNumId w:val="64"/>
  </w:num>
  <w:num w:numId="31">
    <w:abstractNumId w:val="2"/>
  </w:num>
  <w:num w:numId="32">
    <w:abstractNumId w:val="14"/>
  </w:num>
  <w:num w:numId="33">
    <w:abstractNumId w:val="49"/>
  </w:num>
  <w:num w:numId="34">
    <w:abstractNumId w:val="60"/>
  </w:num>
  <w:num w:numId="35">
    <w:abstractNumId w:val="18"/>
  </w:num>
  <w:num w:numId="36">
    <w:abstractNumId w:val="30"/>
  </w:num>
  <w:num w:numId="37">
    <w:abstractNumId w:val="44"/>
  </w:num>
  <w:num w:numId="38">
    <w:abstractNumId w:val="40"/>
  </w:num>
  <w:num w:numId="39">
    <w:abstractNumId w:val="57"/>
  </w:num>
  <w:num w:numId="40">
    <w:abstractNumId w:val="56"/>
  </w:num>
  <w:num w:numId="41">
    <w:abstractNumId w:val="16"/>
  </w:num>
  <w:num w:numId="42">
    <w:abstractNumId w:val="34"/>
  </w:num>
  <w:num w:numId="43">
    <w:abstractNumId w:val="3"/>
    <w:lvlOverride w:ilvl="0">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47"/>
  </w:num>
  <w:num w:numId="47">
    <w:abstractNumId w:val="53"/>
  </w:num>
  <w:num w:numId="48">
    <w:abstractNumId w:val="61"/>
  </w:num>
  <w:num w:numId="49">
    <w:abstractNumId w:val="9"/>
  </w:num>
  <w:num w:numId="50">
    <w:abstractNumId w:val="39"/>
  </w:num>
  <w:num w:numId="51">
    <w:abstractNumId w:val="26"/>
  </w:num>
  <w:num w:numId="52">
    <w:abstractNumId w:val="48"/>
  </w:num>
  <w:num w:numId="53">
    <w:abstractNumId w:val="4"/>
  </w:num>
  <w:num w:numId="54">
    <w:abstractNumId w:val="50"/>
  </w:num>
  <w:num w:numId="55">
    <w:abstractNumId w:val="58"/>
  </w:num>
  <w:num w:numId="56">
    <w:abstractNumId w:val="1"/>
  </w:num>
  <w:num w:numId="57">
    <w:abstractNumId w:val="25"/>
  </w:num>
  <w:num w:numId="58">
    <w:abstractNumId w:val="13"/>
  </w:num>
  <w:num w:numId="59">
    <w:abstractNumId w:val="24"/>
  </w:num>
  <w:num w:numId="60">
    <w:abstractNumId w:val="20"/>
  </w:num>
  <w:num w:numId="61">
    <w:abstractNumId w:val="43"/>
  </w:num>
  <w:num w:numId="62">
    <w:abstractNumId w:val="62"/>
  </w:num>
  <w:num w:numId="63">
    <w:abstractNumId w:val="29"/>
  </w:num>
  <w:num w:numId="64">
    <w:abstractNumId w:val="22"/>
  </w:num>
  <w:num w:numId="65">
    <w:abstractNumId w:val="5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391"/>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252"/>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8C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7E2"/>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616"/>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568"/>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55B"/>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318"/>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A00"/>
    <w:rsid w:val="00AC50D0"/>
    <w:rsid w:val="00AC5554"/>
    <w:rsid w:val="00AC55E3"/>
    <w:rsid w:val="00AC5FA0"/>
    <w:rsid w:val="00AC6656"/>
    <w:rsid w:val="00AC6B03"/>
    <w:rsid w:val="00AC6BFE"/>
    <w:rsid w:val="00AC7208"/>
    <w:rsid w:val="00AC7276"/>
    <w:rsid w:val="00AC75C2"/>
    <w:rsid w:val="00AD03DA"/>
    <w:rsid w:val="00AD0754"/>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7C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41D"/>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BDE"/>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AA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372"/>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90"/>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3E7A"/>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BC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BC4BDE"/>
    <w:rPr>
      <w:rFonts w:ascii="Courier New"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4F76A-708D-4C60-9890-F59D0F6C8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49</Pages>
  <Words>16949</Words>
  <Characters>93225</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109955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10</cp:revision>
  <cp:lastPrinted>2017-08-15T15:14:00Z</cp:lastPrinted>
  <dcterms:created xsi:type="dcterms:W3CDTF">2018-03-12T13:33:00Z</dcterms:created>
  <dcterms:modified xsi:type="dcterms:W3CDTF">2018-03-12T13:59:00Z</dcterms:modified>
</cp:coreProperties>
</file>