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3B2" w:rsidRPr="00850F1C" w:rsidRDefault="009113B2" w:rsidP="00E72291">
      <w:pPr>
        <w:pStyle w:val="Ttulo1"/>
      </w:pPr>
      <w:bookmarkStart w:id="0" w:name="_Toc507772629"/>
      <w:r w:rsidRPr="00850F1C">
        <w:t>INSTALACIÓN DE FAENAS - PROVISIÓN Y COLOCADO DE LETREROS DE OBRA</w:t>
      </w:r>
      <w:bookmarkEnd w:id="0"/>
      <w:r w:rsidRPr="00850F1C">
        <w:t xml:space="preserve"> </w:t>
      </w:r>
    </w:p>
    <w:p w:rsidR="009113B2" w:rsidRPr="0097518F" w:rsidRDefault="00AC24D9" w:rsidP="0097518F">
      <w:pPr>
        <w:pStyle w:val="Norma"/>
        <w:rPr>
          <w:rFonts w:asciiTheme="minorHAnsi" w:hAnsiTheme="minorHAnsi"/>
          <w:b/>
          <w:sz w:val="20"/>
          <w:szCs w:val="20"/>
        </w:rPr>
      </w:pPr>
      <w:r>
        <w:rPr>
          <w:rFonts w:asciiTheme="minorHAnsi" w:hAnsiTheme="minorHAnsi"/>
          <w:b/>
          <w:sz w:val="20"/>
          <w:szCs w:val="20"/>
        </w:rPr>
        <w:t>UNIDAD: Global (</w:t>
      </w:r>
      <w:proofErr w:type="spellStart"/>
      <w:r>
        <w:rPr>
          <w:rFonts w:asciiTheme="minorHAnsi" w:hAnsiTheme="minorHAnsi"/>
          <w:b/>
          <w:sz w:val="20"/>
          <w:szCs w:val="20"/>
        </w:rPr>
        <w:t>Gbl</w:t>
      </w:r>
      <w:proofErr w:type="spellEnd"/>
      <w:r w:rsidR="009113B2" w:rsidRPr="0097518F">
        <w:rPr>
          <w:rFonts w:asciiTheme="minorHAnsi" w:hAnsiTheme="minorHAnsi"/>
          <w:b/>
          <w:sz w:val="20"/>
          <w:szCs w:val="20"/>
        </w:rPr>
        <w:t>)</w:t>
      </w:r>
    </w:p>
    <w:p w:rsidR="009113B2" w:rsidRDefault="009113B2" w:rsidP="00F77B67">
      <w:pPr>
        <w:pStyle w:val="Ttulo2"/>
        <w:numPr>
          <w:ilvl w:val="1"/>
          <w:numId w:val="50"/>
        </w:numPr>
      </w:pPr>
      <w:bookmarkStart w:id="1" w:name="_Toc507772630"/>
      <w:r w:rsidRPr="007F7BF1">
        <w:t>DEFINICIÓN</w:t>
      </w:r>
      <w:bookmarkEnd w:id="1"/>
    </w:p>
    <w:p w:rsidR="00770FE5" w:rsidRPr="00770FE5" w:rsidRDefault="00770FE5" w:rsidP="00770FE5"/>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 xml:space="preserve">proyecto la UIP calculara la cantidad de letreros </w:t>
      </w:r>
      <w:proofErr w:type="spellStart"/>
      <w:r w:rsidRPr="00920A4F">
        <w:rPr>
          <w:rFonts w:asciiTheme="minorHAnsi" w:hAnsiTheme="minorHAnsi" w:cstheme="minorHAnsi"/>
          <w:sz w:val="20"/>
          <w:szCs w:val="20"/>
        </w:rPr>
        <w:t>identificatorios</w:t>
      </w:r>
      <w:proofErr w:type="spellEnd"/>
      <w:r w:rsidRPr="00920A4F">
        <w:rPr>
          <w:rFonts w:asciiTheme="minorHAnsi" w:hAnsiTheme="minorHAnsi" w:cstheme="minorHAnsi"/>
          <w:sz w:val="20"/>
          <w:szCs w:val="20"/>
        </w:rPr>
        <w:t>,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3"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4"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r w:rsidR="00724694" w:rsidRPr="00920A4F">
        <w:rPr>
          <w:rFonts w:asciiTheme="minorHAnsi" w:eastAsia="Arial Unicode MS" w:hAnsiTheme="minorHAnsi" w:cstheme="minorHAnsi"/>
          <w:sz w:val="20"/>
          <w:szCs w:val="20"/>
          <w:lang w:val="es-ES_tradnl"/>
        </w:rPr>
        <w:t>las obras</w:t>
      </w:r>
      <w:r w:rsidRPr="00920A4F">
        <w:rPr>
          <w:rFonts w:asciiTheme="minorHAnsi" w:eastAsia="Arial Unicode MS" w:hAnsiTheme="minorHAnsi" w:cstheme="minorHAnsi"/>
          <w:sz w:val="20"/>
          <w:szCs w:val="20"/>
          <w:lang w:val="es-ES_tradnl"/>
        </w:rPr>
        <w:t xml:space="preserve"> </w:t>
      </w:r>
      <w:bookmarkEnd w:id="4"/>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133FE8">
        <w:rPr>
          <w:rFonts w:asciiTheme="minorHAnsi" w:eastAsia="Arial Unicode MS" w:hAnsiTheme="minorHAnsi" w:cstheme="minorHAnsi"/>
          <w:sz w:val="20"/>
          <w:szCs w:val="20"/>
          <w:lang w:val="es-ES_tradnl"/>
        </w:rPr>
        <w:t>1</w:t>
      </w:r>
      <w:r w:rsidRPr="00920A4F">
        <w:rPr>
          <w:rFonts w:asciiTheme="minorHAnsi" w:eastAsia="Arial Unicode MS" w:hAnsiTheme="minorHAnsi" w:cstheme="minorHAnsi"/>
          <w:sz w:val="20"/>
          <w:szCs w:val="20"/>
          <w:lang w:val="es-ES_tradnl"/>
        </w:rPr>
        <w:t xml:space="preserve"> (de acuerdo al alcance del proyecto)</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133FE8">
        <w:rPr>
          <w:rFonts w:asciiTheme="minorHAnsi" w:eastAsia="Arial Unicode MS" w:hAnsiTheme="minorHAnsi" w:cstheme="minorHAnsi"/>
          <w:sz w:val="20"/>
          <w:szCs w:val="20"/>
          <w:lang w:val="es-ES_tradnl"/>
        </w:rPr>
        <w:t xml:space="preserve">       1</w:t>
      </w:r>
      <w:r w:rsidRPr="00920A4F">
        <w:rPr>
          <w:rFonts w:asciiTheme="minorHAnsi" w:eastAsia="Arial Unicode MS" w:hAnsiTheme="minorHAnsi" w:cstheme="minorHAnsi"/>
          <w:sz w:val="20"/>
          <w:szCs w:val="20"/>
          <w:lang w:val="es-ES_tradnl"/>
        </w:rPr>
        <w:t xml:space="preserve"> (de acuerdo al alcance del proyecto)</w:t>
      </w:r>
    </w:p>
    <w:p w:rsidR="00E72291" w:rsidRDefault="00E72291" w:rsidP="00E72291">
      <w:bookmarkStart w:id="5" w:name="_Toc314666493"/>
    </w:p>
    <w:p w:rsidR="009113B2" w:rsidRDefault="009113B2" w:rsidP="00F77B67">
      <w:pPr>
        <w:pStyle w:val="Ttulo2"/>
        <w:numPr>
          <w:ilvl w:val="1"/>
          <w:numId w:val="50"/>
        </w:numPr>
      </w:pPr>
      <w:bookmarkStart w:id="6" w:name="_Toc507772631"/>
      <w:r w:rsidRPr="00920A4F">
        <w:t>MATERIALES, HERRAMIENTAS Y EQUIPO</w:t>
      </w:r>
      <w:bookmarkEnd w:id="5"/>
      <w:bookmarkEnd w:id="6"/>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E72291" w:rsidRDefault="009113B2" w:rsidP="00E72291">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Carpas 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-Sombras, Tinglados, etc.; para el resguardo del material del sol o lluvia.</w:t>
      </w:r>
    </w:p>
    <w:p w:rsidR="00E72291" w:rsidRPr="00E72291" w:rsidRDefault="00E72291" w:rsidP="00E72291">
      <w:pPr>
        <w:pStyle w:val="Prrafodelista"/>
        <w:ind w:left="0"/>
        <w:contextualSpacing/>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7" w:name="_Toc314666495"/>
      <w:bookmarkStart w:id="8" w:name="_Toc507772632"/>
      <w:r w:rsidRPr="00920A4F">
        <w:t>PROCEDIMIENTO PARA LA EJECUCIÓN</w:t>
      </w:r>
      <w:bookmarkEnd w:id="7"/>
      <w:bookmarkEnd w:id="8"/>
    </w:p>
    <w:p w:rsidR="00E72291" w:rsidRPr="00E72291" w:rsidRDefault="00E72291" w:rsidP="00E72291"/>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9" w:name="_Toc314666496"/>
      <w:r w:rsidRPr="00920A4F">
        <w:rPr>
          <w:rFonts w:asciiTheme="minorHAnsi" w:eastAsia="Arial Unicode MS" w:hAnsiTheme="minorHAnsi" w:cstheme="minorHAnsi"/>
          <w:sz w:val="20"/>
          <w:szCs w:val="20"/>
          <w:lang w:val="es-ES_tradnl"/>
        </w:rPr>
        <w:t xml:space="preserve">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w:t>
      </w:r>
      <w:r w:rsidRPr="00920A4F">
        <w:rPr>
          <w:rFonts w:asciiTheme="minorHAnsi" w:eastAsia="Arial Unicode MS" w:hAnsiTheme="minorHAnsi" w:cstheme="minorHAnsi"/>
          <w:sz w:val="20"/>
          <w:szCs w:val="20"/>
          <w:lang w:val="es-ES_tradnl"/>
        </w:rPr>
        <w:lastRenderedPageBreak/>
        <w:t>obras mecánicas de YPFB</w:t>
      </w:r>
      <w:bookmarkEnd w:id="9"/>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0"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10"/>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1"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11"/>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w:t>
      </w:r>
      <w:proofErr w:type="gramStart"/>
      <w:r w:rsidRPr="00920A4F">
        <w:rPr>
          <w:rFonts w:asciiTheme="minorHAnsi" w:eastAsiaTheme="minorHAnsi" w:hAnsiTheme="minorHAnsi" w:cstheme="minorHAnsi"/>
          <w:sz w:val="20"/>
          <w:szCs w:val="20"/>
          <w:lang w:val="es-BO" w:eastAsia="en-US"/>
        </w:rPr>
        <w:t>serán</w:t>
      </w:r>
      <w:proofErr w:type="gramEnd"/>
      <w:r w:rsidRPr="00920A4F">
        <w:rPr>
          <w:rFonts w:asciiTheme="minorHAnsi" w:eastAsiaTheme="minorHAnsi" w:hAnsiTheme="minorHAnsi" w:cstheme="minorHAnsi"/>
          <w:sz w:val="20"/>
          <w:szCs w:val="20"/>
          <w:lang w:val="es-BO" w:eastAsia="en-US"/>
        </w:rPr>
        <w:t xml:space="preserve">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E72291"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w:t>
      </w:r>
      <w:r w:rsidRPr="00920A4F">
        <w:rPr>
          <w:rFonts w:asciiTheme="minorHAnsi" w:eastAsia="Arial Unicode MS" w:hAnsiTheme="minorHAnsi" w:cstheme="minorHAnsi"/>
          <w:sz w:val="20"/>
          <w:szCs w:val="20"/>
        </w:rPr>
        <w:lastRenderedPageBreak/>
        <w:t xml:space="preserve">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Default="009113B2" w:rsidP="00F77B67">
      <w:pPr>
        <w:pStyle w:val="Ttulo2"/>
        <w:numPr>
          <w:ilvl w:val="1"/>
          <w:numId w:val="50"/>
        </w:numPr>
      </w:pPr>
      <w:bookmarkStart w:id="12" w:name="_Toc507772633"/>
      <w:bookmarkStart w:id="13" w:name="_Toc314666502"/>
      <w:r w:rsidRPr="00920A4F">
        <w:t>MEDIDAS DE MITIGACION AMBIENTAL</w:t>
      </w:r>
      <w:bookmarkEnd w:id="12"/>
    </w:p>
    <w:p w:rsidR="00E72291" w:rsidRPr="00E72291" w:rsidRDefault="00E72291" w:rsidP="00E72291"/>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Default="009113B2" w:rsidP="007F7BF1">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7F7BF1">
      <w:pPr>
        <w:pStyle w:val="Estilo1"/>
        <w:rPr>
          <w:rFonts w:asciiTheme="minorHAnsi" w:hAnsiTheme="minorHAnsi" w:cstheme="minorHAnsi"/>
          <w:sz w:val="20"/>
          <w:szCs w:val="20"/>
        </w:rPr>
      </w:pPr>
    </w:p>
    <w:p w:rsidR="009113B2" w:rsidRDefault="009113B2" w:rsidP="00F77B67">
      <w:pPr>
        <w:pStyle w:val="Ttulo2"/>
        <w:numPr>
          <w:ilvl w:val="1"/>
          <w:numId w:val="50"/>
        </w:numPr>
      </w:pPr>
      <w:bookmarkStart w:id="14" w:name="_Toc507772634"/>
      <w:r w:rsidRPr="00920A4F">
        <w:t>MEDICIÓN Y FORMA DE PAGO</w:t>
      </w:r>
      <w:bookmarkStart w:id="15" w:name="_Toc314666503"/>
      <w:bookmarkEnd w:id="13"/>
      <w:bookmarkEnd w:id="14"/>
    </w:p>
    <w:p w:rsidR="00E72291" w:rsidRPr="00E72291" w:rsidRDefault="00E72291" w:rsidP="00E72291"/>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5"/>
    </w:p>
    <w:p w:rsidR="00AA22B4" w:rsidRPr="00920A4F" w:rsidRDefault="00AA22B4" w:rsidP="009113B2">
      <w:pPr>
        <w:jc w:val="both"/>
        <w:rPr>
          <w:rFonts w:asciiTheme="minorHAnsi" w:hAnsiTheme="minorHAnsi" w:cstheme="minorHAnsi"/>
          <w:kern w:val="28"/>
          <w:sz w:val="20"/>
          <w:szCs w:val="20"/>
          <w:lang w:val="es-ES_tradnl"/>
        </w:rPr>
      </w:pPr>
    </w:p>
    <w:p w:rsidR="00E72291" w:rsidRPr="00AC24D9" w:rsidRDefault="009113B2" w:rsidP="00E72291">
      <w:pPr>
        <w:pStyle w:val="Ttulo1"/>
        <w:numPr>
          <w:ilvl w:val="0"/>
          <w:numId w:val="50"/>
        </w:numPr>
      </w:pPr>
      <w:bookmarkStart w:id="16" w:name="_Toc507772635"/>
      <w:bookmarkStart w:id="17" w:name="_Toc314666504"/>
      <w:r w:rsidRPr="00850F1C">
        <w:lastRenderedPageBreak/>
        <w:t>MOVILIZACIÓN DE PERSONAL Y EQUIPO</w:t>
      </w:r>
      <w:bookmarkEnd w:id="16"/>
      <w:r w:rsidRPr="00850F1C">
        <w:t xml:space="preserve"> </w:t>
      </w:r>
    </w:p>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w:t>
      </w:r>
      <w:r w:rsidR="00AC24D9">
        <w:rPr>
          <w:rFonts w:asciiTheme="minorHAnsi" w:hAnsiTheme="minorHAnsi"/>
          <w:b/>
          <w:sz w:val="20"/>
          <w:szCs w:val="20"/>
        </w:rPr>
        <w:t>NIDAD: Global (</w:t>
      </w:r>
      <w:proofErr w:type="spellStart"/>
      <w:r w:rsidR="00AC24D9">
        <w:rPr>
          <w:rFonts w:asciiTheme="minorHAnsi" w:hAnsiTheme="minorHAnsi"/>
          <w:b/>
          <w:sz w:val="20"/>
          <w:szCs w:val="20"/>
        </w:rPr>
        <w:t>Gbl</w:t>
      </w:r>
      <w:proofErr w:type="spellEnd"/>
      <w:r w:rsidR="00AC24D9">
        <w:rPr>
          <w:rFonts w:asciiTheme="minorHAnsi" w:hAnsiTheme="minorHAnsi"/>
          <w:b/>
          <w:sz w:val="20"/>
          <w:szCs w:val="20"/>
        </w:rPr>
        <w:t>)</w:t>
      </w:r>
    </w:p>
    <w:p w:rsidR="009113B2" w:rsidRDefault="00AC24D9" w:rsidP="00F77B67">
      <w:pPr>
        <w:pStyle w:val="Ttulo2"/>
        <w:numPr>
          <w:ilvl w:val="1"/>
          <w:numId w:val="50"/>
        </w:numPr>
      </w:pPr>
      <w:bookmarkStart w:id="18" w:name="_Toc507772636"/>
      <w:r>
        <w:t>DEFINICIÓN</w:t>
      </w:r>
      <w:bookmarkEnd w:id="18"/>
    </w:p>
    <w:p w:rsidR="00E72291" w:rsidRPr="00E72291" w:rsidRDefault="00E72291" w:rsidP="00E72291"/>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E72291" w:rsidRPr="00920A4F" w:rsidRDefault="00E72291" w:rsidP="009113B2">
      <w:pPr>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19" w:name="_Toc507772637"/>
      <w:r w:rsidRPr="00AB20FC">
        <w:t>MA</w:t>
      </w:r>
      <w:r w:rsidR="00AC24D9">
        <w:t>TERIALES, HERRAMIENTAS Y EQUIPO</w:t>
      </w:r>
      <w:bookmarkEnd w:id="19"/>
    </w:p>
    <w:p w:rsidR="00E72291" w:rsidRPr="00E72291" w:rsidRDefault="00E72291" w:rsidP="00E72291"/>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E72291" w:rsidRDefault="00E72291" w:rsidP="009113B2">
      <w:pPr>
        <w:rPr>
          <w:rFonts w:asciiTheme="minorHAnsi" w:hAnsiTheme="minorHAnsi" w:cstheme="minorHAnsi"/>
          <w:kern w:val="28"/>
          <w:sz w:val="20"/>
          <w:szCs w:val="20"/>
          <w:lang w:val="es-ES_tradnl"/>
        </w:rPr>
      </w:pPr>
    </w:p>
    <w:p w:rsidR="009113B2" w:rsidRDefault="00AC24D9" w:rsidP="00F77B67">
      <w:pPr>
        <w:pStyle w:val="Ttulo2"/>
        <w:numPr>
          <w:ilvl w:val="1"/>
          <w:numId w:val="50"/>
        </w:numPr>
      </w:pPr>
      <w:bookmarkStart w:id="20" w:name="_Toc507772638"/>
      <w:r>
        <w:t>PROCEDIMIENTO PARA LA EJECUCIÓN</w:t>
      </w:r>
      <w:bookmarkEnd w:id="20"/>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w:t>
      </w:r>
      <w:proofErr w:type="spellStart"/>
      <w:r w:rsidRPr="00920A4F">
        <w:rPr>
          <w:rFonts w:asciiTheme="minorHAnsi" w:hAnsiTheme="minorHAnsi" w:cstheme="minorHAnsi"/>
          <w:kern w:val="28"/>
          <w:sz w:val="20"/>
          <w:szCs w:val="20"/>
          <w:lang w:val="es-ES_tradnl"/>
        </w:rPr>
        <w:t>descarguio</w:t>
      </w:r>
      <w:proofErr w:type="spellEnd"/>
      <w:r w:rsidRPr="00920A4F">
        <w:rPr>
          <w:rFonts w:asciiTheme="minorHAnsi" w:hAnsiTheme="minorHAnsi" w:cstheme="minorHAnsi"/>
          <w:kern w:val="28"/>
          <w:sz w:val="20"/>
          <w:szCs w:val="20"/>
          <w:lang w:val="es-ES_tradnl"/>
        </w:rPr>
        <w:t xml:space="preserve">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E72291" w:rsidRDefault="00E72291" w:rsidP="009113B2">
      <w:pPr>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21" w:name="_Toc507772639"/>
      <w:r w:rsidRPr="00AB20FC">
        <w:t>MEDIDAS DE MITIGACION AMBIENTAL</w:t>
      </w:r>
      <w:bookmarkEnd w:id="21"/>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9113B2">
      <w:pPr>
        <w:jc w:val="both"/>
        <w:rPr>
          <w:rFonts w:asciiTheme="minorHAnsi" w:hAnsiTheme="minorHAnsi" w:cstheme="minorHAnsi"/>
          <w:kern w:val="28"/>
          <w:sz w:val="20"/>
          <w:szCs w:val="20"/>
        </w:rPr>
      </w:pPr>
    </w:p>
    <w:p w:rsidR="009113B2" w:rsidRDefault="00AC24D9" w:rsidP="00F77B67">
      <w:pPr>
        <w:pStyle w:val="Ttulo2"/>
        <w:numPr>
          <w:ilvl w:val="1"/>
          <w:numId w:val="50"/>
        </w:numPr>
      </w:pPr>
      <w:bookmarkStart w:id="22" w:name="_Toc507772640"/>
      <w:r>
        <w:t>MEDICIÓN Y FORMA DE PAGO</w:t>
      </w:r>
      <w:bookmarkEnd w:id="22"/>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E72291" w:rsidRPr="00AC24D9" w:rsidRDefault="009113B2" w:rsidP="00E72291">
      <w:pPr>
        <w:pStyle w:val="Ttulo1"/>
        <w:numPr>
          <w:ilvl w:val="0"/>
          <w:numId w:val="50"/>
        </w:numPr>
      </w:pPr>
      <w:bookmarkStart w:id="23" w:name="_Toc507772641"/>
      <w:r w:rsidRPr="00AB20FC">
        <w:t>REPLANTEO Y TRAZADO TOPOGRÁFICO</w:t>
      </w:r>
      <w:bookmarkEnd w:id="23"/>
      <w:r w:rsidRPr="00AB20FC">
        <w:t xml:space="preserve"> </w:t>
      </w:r>
    </w:p>
    <w:bookmarkEnd w:id="17"/>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UNIDAD:   Metros (m)</w:t>
      </w:r>
    </w:p>
    <w:p w:rsidR="009113B2" w:rsidRDefault="009113B2" w:rsidP="00F77B67">
      <w:pPr>
        <w:pStyle w:val="Ttulo2"/>
        <w:numPr>
          <w:ilvl w:val="1"/>
          <w:numId w:val="50"/>
        </w:numPr>
      </w:pPr>
      <w:bookmarkStart w:id="24" w:name="_Toc507772642"/>
      <w:r w:rsidRPr="00920A4F">
        <w:t>DEFINICIÓN</w:t>
      </w:r>
      <w:bookmarkEnd w:id="24"/>
    </w:p>
    <w:p w:rsidR="00E72291" w:rsidRPr="00E72291" w:rsidRDefault="00E72291" w:rsidP="00E72291"/>
    <w:p w:rsidR="009113B2" w:rsidRDefault="009113B2" w:rsidP="00AB20FC">
      <w:pPr>
        <w:pStyle w:val="Default"/>
        <w:spacing w:line="276" w:lineRule="auto"/>
        <w:jc w:val="both"/>
        <w:rPr>
          <w:rFonts w:asciiTheme="minorHAnsi" w:hAnsiTheme="minorHAnsi" w:cstheme="minorHAnsi"/>
          <w:color w:val="auto"/>
          <w:sz w:val="20"/>
          <w:szCs w:val="20"/>
        </w:rPr>
      </w:pPr>
      <w:bookmarkStart w:id="25"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25"/>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E72291" w:rsidRPr="00920A4F" w:rsidRDefault="00E72291" w:rsidP="00AB20FC">
      <w:pPr>
        <w:pStyle w:val="Default"/>
        <w:spacing w:line="276" w:lineRule="auto"/>
        <w:jc w:val="both"/>
        <w:rPr>
          <w:rFonts w:asciiTheme="minorHAnsi" w:eastAsia="Arial Unicode MS" w:hAnsiTheme="minorHAnsi" w:cstheme="minorHAnsi"/>
          <w:iCs/>
          <w:sz w:val="20"/>
          <w:szCs w:val="20"/>
          <w:lang w:val="es-ES_tradnl"/>
        </w:rPr>
      </w:pPr>
    </w:p>
    <w:p w:rsidR="009113B2" w:rsidRPr="00920A4F" w:rsidRDefault="009113B2" w:rsidP="00F77B67">
      <w:pPr>
        <w:pStyle w:val="Ttulo2"/>
        <w:numPr>
          <w:ilvl w:val="1"/>
          <w:numId w:val="50"/>
        </w:numPr>
      </w:pPr>
      <w:bookmarkStart w:id="26" w:name="_Toc507772643"/>
      <w:r w:rsidRPr="00920A4F">
        <w:t>MATERIALES, HERRAMIENTAS Y EQUIPO</w:t>
      </w:r>
      <w:bookmarkEnd w:id="26"/>
    </w:p>
    <w:p w:rsidR="00AA22B4" w:rsidRPr="00AC24D9"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Default="009113B2" w:rsidP="00F77B67">
      <w:pPr>
        <w:pStyle w:val="Ttulo2"/>
        <w:numPr>
          <w:ilvl w:val="1"/>
          <w:numId w:val="50"/>
        </w:numPr>
      </w:pPr>
      <w:bookmarkStart w:id="27" w:name="_Toc314666511"/>
      <w:bookmarkStart w:id="28" w:name="_Toc507772644"/>
      <w:r w:rsidRPr="00920A4F">
        <w:t>PROCEDIMIENTO PARA LA EJECUCIÓN</w:t>
      </w:r>
      <w:bookmarkEnd w:id="27"/>
      <w:bookmarkEnd w:id="28"/>
    </w:p>
    <w:p w:rsidR="00E72291" w:rsidRPr="00E72291" w:rsidRDefault="00E72291" w:rsidP="00E72291"/>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29" w:name="_Toc314666512"/>
      <w:r w:rsidRPr="00920A4F">
        <w:rPr>
          <w:rFonts w:asciiTheme="minorHAnsi" w:eastAsia="Arial Unicode MS" w:hAnsiTheme="minorHAnsi" w:cstheme="minorHAnsi"/>
          <w:sz w:val="20"/>
          <w:szCs w:val="20"/>
          <w:lang w:val="es-ES_tradnl"/>
        </w:rPr>
        <w:lastRenderedPageBreak/>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29"/>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30"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30"/>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31"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31"/>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32"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32"/>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33"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33"/>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20A4F">
        <w:rPr>
          <w:rFonts w:asciiTheme="minorHAnsi" w:hAnsiTheme="minorHAnsi" w:cstheme="minorHAnsi"/>
          <w:color w:val="000000" w:themeColor="text1"/>
          <w:sz w:val="20"/>
          <w:szCs w:val="20"/>
        </w:rPr>
        <w:t>prog</w:t>
      </w:r>
      <w:proofErr w:type="spellEnd"/>
      <w:r w:rsidRPr="00920A4F">
        <w:rPr>
          <w:rFonts w:asciiTheme="minorHAnsi" w:hAnsiTheme="minorHAnsi" w:cstheme="minorHAnsi"/>
          <w:color w:val="000000" w:themeColor="text1"/>
          <w:sz w:val="20"/>
          <w:szCs w:val="20"/>
        </w:rPr>
        <w:t>.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920A4F">
        <w:rPr>
          <w:rFonts w:asciiTheme="minorHAnsi" w:hAnsiTheme="minorHAnsi" w:cstheme="minorHAnsi"/>
          <w:kern w:val="28"/>
          <w:sz w:val="20"/>
          <w:szCs w:val="20"/>
          <w:lang w:val="es-ES_tradnl"/>
        </w:rPr>
        <w:t>Built</w:t>
      </w:r>
      <w:proofErr w:type="spellEnd"/>
      <w:r w:rsidRPr="00920A4F">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34" w:name="_Toc507772645"/>
      <w:r w:rsidRPr="00920A4F">
        <w:t>MEDIDAS DE MITIGACION AMBIENTAL</w:t>
      </w:r>
      <w:bookmarkEnd w:id="34"/>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pPr>
      <w:bookmarkStart w:id="35" w:name="_Toc314666520"/>
      <w:bookmarkStart w:id="36" w:name="_Toc507772646"/>
      <w:r w:rsidRPr="00920A4F">
        <w:t>MEDICIÓN Y FORMA DE PAGO</w:t>
      </w:r>
      <w:bookmarkEnd w:id="35"/>
      <w:bookmarkEnd w:id="36"/>
    </w:p>
    <w:p w:rsidR="00AA22B4"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871570" w:rsidRDefault="00871570" w:rsidP="009113B2">
      <w:pPr>
        <w:spacing w:before="120" w:after="120"/>
        <w:jc w:val="both"/>
        <w:rPr>
          <w:rFonts w:asciiTheme="minorHAnsi" w:hAnsiTheme="minorHAnsi" w:cstheme="minorHAnsi"/>
          <w:sz w:val="20"/>
          <w:szCs w:val="20"/>
        </w:rPr>
      </w:pPr>
    </w:p>
    <w:p w:rsidR="00871570" w:rsidRDefault="00871570" w:rsidP="009113B2">
      <w:pPr>
        <w:spacing w:before="120" w:after="120"/>
        <w:jc w:val="both"/>
        <w:rPr>
          <w:rFonts w:asciiTheme="minorHAnsi" w:hAnsiTheme="minorHAnsi" w:cstheme="minorHAnsi"/>
          <w:sz w:val="20"/>
          <w:szCs w:val="20"/>
        </w:rPr>
      </w:pPr>
    </w:p>
    <w:p w:rsidR="00871570" w:rsidRPr="00920A4F" w:rsidRDefault="00871570" w:rsidP="009113B2">
      <w:pPr>
        <w:spacing w:before="120" w:after="120"/>
        <w:jc w:val="both"/>
        <w:rPr>
          <w:rFonts w:asciiTheme="minorHAnsi" w:hAnsiTheme="minorHAnsi" w:cstheme="minorHAnsi"/>
          <w:sz w:val="20"/>
          <w:szCs w:val="20"/>
        </w:rPr>
      </w:pPr>
    </w:p>
    <w:p w:rsidR="00E72291" w:rsidRPr="00AC24D9" w:rsidRDefault="009113B2" w:rsidP="00E72291">
      <w:pPr>
        <w:pStyle w:val="Ttulo1"/>
        <w:numPr>
          <w:ilvl w:val="0"/>
          <w:numId w:val="50"/>
        </w:numPr>
      </w:pPr>
      <w:bookmarkStart w:id="37" w:name="_Toc507772647"/>
      <w:r w:rsidRPr="00AB20FC">
        <w:lastRenderedPageBreak/>
        <w:t xml:space="preserve">CORTE, </w:t>
      </w:r>
      <w:r w:rsidRPr="00850F1C">
        <w:t xml:space="preserve">ROTURA Y REMOCIÓN DE </w:t>
      </w:r>
      <w:r w:rsidR="000E529C" w:rsidRPr="00850F1C">
        <w:t>ACERA Y</w:t>
      </w:r>
      <w:r w:rsidRPr="00850F1C">
        <w:t>/O CUNETA</w:t>
      </w:r>
      <w:bookmarkEnd w:id="37"/>
    </w:p>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9113B2" w:rsidRPr="009C3E78" w:rsidRDefault="009113B2" w:rsidP="00F77B67">
      <w:pPr>
        <w:pStyle w:val="Ttulo2"/>
        <w:numPr>
          <w:ilvl w:val="1"/>
          <w:numId w:val="50"/>
        </w:numPr>
      </w:pPr>
      <w:bookmarkStart w:id="38" w:name="_Toc507772648"/>
      <w:r w:rsidRPr="00AB20FC">
        <w:t>DEFINICIÓN</w:t>
      </w:r>
      <w:bookmarkEnd w:id="3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C3E78" w:rsidRDefault="009113B2" w:rsidP="00F77B67">
      <w:pPr>
        <w:pStyle w:val="Ttulo2"/>
        <w:numPr>
          <w:ilvl w:val="1"/>
          <w:numId w:val="50"/>
        </w:numPr>
      </w:pPr>
      <w:bookmarkStart w:id="39" w:name="_Toc507772649"/>
      <w:r w:rsidRPr="00920A4F">
        <w:t xml:space="preserve">MATERIALES, HERRAMIENTAS Y </w:t>
      </w:r>
      <w:r w:rsidR="00AC24D9">
        <w:t>EQUIPO</w:t>
      </w:r>
      <w:bookmarkEnd w:id="39"/>
    </w:p>
    <w:p w:rsidR="00E72291" w:rsidRPr="009C3E78" w:rsidRDefault="009113B2" w:rsidP="009C3E7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00936A08" w:rsidRPr="009C3E78">
        <w:rPr>
          <w:rFonts w:asciiTheme="minorHAnsi" w:hAnsiTheme="minorHAnsi" w:cstheme="minorHAnsi"/>
          <w:sz w:val="20"/>
          <w:szCs w:val="20"/>
        </w:rPr>
        <w:t>deberá mantener</w:t>
      </w:r>
      <w:r w:rsidRPr="009C3E78">
        <w:rPr>
          <w:rFonts w:asciiTheme="minorHAnsi" w:hAnsiTheme="minorHAnsi" w:cstheme="minorHAnsi"/>
          <w:sz w:val="20"/>
          <w:szCs w:val="20"/>
        </w:rPr>
        <w:t xml:space="preserve"> en obra todo el equipo ofertado en su propuesta para la ejecución de este Ítem, los mismos deberán estar operables durante toda la ejecución de la obra para evitar retrasos en el cronograma.</w:t>
      </w:r>
    </w:p>
    <w:p w:rsidR="009113B2" w:rsidRPr="009C3E78" w:rsidRDefault="009113B2" w:rsidP="00F77B67">
      <w:pPr>
        <w:pStyle w:val="Ttulo2"/>
        <w:numPr>
          <w:ilvl w:val="1"/>
          <w:numId w:val="50"/>
        </w:numPr>
      </w:pPr>
      <w:bookmarkStart w:id="40" w:name="_Toc507772650"/>
      <w:r w:rsidRPr="00920A4F">
        <w:t>PROCEDIMIE</w:t>
      </w:r>
      <w:r w:rsidR="00AC24D9">
        <w:t>NTO PARA LA EJECUCIÓN</w:t>
      </w:r>
      <w:bookmarkEnd w:id="40"/>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w:t>
      </w:r>
      <w:r w:rsidR="00936A08" w:rsidRPr="00920A4F">
        <w:rPr>
          <w:rFonts w:asciiTheme="minorHAnsi" w:hAnsiTheme="minorHAnsi" w:cstheme="minorHAnsi"/>
          <w:kern w:val="28"/>
          <w:sz w:val="20"/>
          <w:szCs w:val="20"/>
          <w:lang w:val="es-ES_tradnl"/>
        </w:rPr>
        <w:t>rotura y</w:t>
      </w:r>
      <w:r w:rsidRPr="00920A4F">
        <w:rPr>
          <w:rFonts w:asciiTheme="minorHAnsi" w:hAnsiTheme="minorHAnsi" w:cstheme="minorHAnsi"/>
          <w:kern w:val="28"/>
          <w:sz w:val="20"/>
          <w:szCs w:val="20"/>
          <w:lang w:val="es-ES_tradnl"/>
        </w:rPr>
        <w:t xml:space="preserve">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B479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AB20FC">
      <w:pPr>
        <w:spacing w:before="100" w:beforeAutospacing="1" w:after="100" w:afterAutospacing="1"/>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Default="009113B2" w:rsidP="00F77B67">
      <w:pPr>
        <w:pStyle w:val="Ttulo2"/>
        <w:numPr>
          <w:ilvl w:val="1"/>
          <w:numId w:val="50"/>
        </w:numPr>
      </w:pPr>
      <w:bookmarkStart w:id="41" w:name="_Toc507772651"/>
      <w:r w:rsidRPr="009C3E78">
        <w:t xml:space="preserve">MEDIDAS DE </w:t>
      </w:r>
      <w:r w:rsidR="00936A08" w:rsidRPr="009C3E78">
        <w:t>MITIGACIÓN</w:t>
      </w:r>
      <w:r w:rsidRPr="009C3E78">
        <w:t xml:space="preserve"> AMBIENTAL</w:t>
      </w:r>
      <w:bookmarkEnd w:id="41"/>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C3E78"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sidR="00AB20FC">
        <w:rPr>
          <w:rFonts w:asciiTheme="minorHAnsi" w:hAnsiTheme="minorHAnsi" w:cstheme="minorHAnsi"/>
          <w:kern w:val="28"/>
          <w:sz w:val="20"/>
          <w:szCs w:val="20"/>
        </w:rPr>
        <w:t xml:space="preserve"> </w:t>
      </w:r>
    </w:p>
    <w:p w:rsidR="00E72291" w:rsidRDefault="00E72291"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pPr>
      <w:bookmarkStart w:id="42" w:name="_Toc507772652"/>
      <w:r w:rsidRPr="00920A4F">
        <w:t>MEDICIÓN Y FORMA DE PAGO</w:t>
      </w:r>
      <w:bookmarkEnd w:id="42"/>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Dicho pago será la compensación total por los materiales, mano de obra, herramientas, equipo y otros gastos que sean necesarios para la adecuada y correcta ejecución de los trabajos.</w:t>
      </w:r>
    </w:p>
    <w:p w:rsidR="00E72291" w:rsidRPr="00AC24D9" w:rsidRDefault="009113B2" w:rsidP="00E72291">
      <w:pPr>
        <w:pStyle w:val="Ttulo1"/>
        <w:numPr>
          <w:ilvl w:val="0"/>
          <w:numId w:val="50"/>
        </w:numPr>
      </w:pPr>
      <w:bookmarkStart w:id="43" w:name="_Toc507772671"/>
      <w:r w:rsidRPr="00850F1C">
        <w:t>CORTE, ROTURA Y REMOCIÓN DE CERÁMICA, BALDOSAS Y/O CORTEZAS ESPECIALES</w:t>
      </w:r>
      <w:bookmarkEnd w:id="43"/>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E72291" w:rsidRPr="0097518F" w:rsidRDefault="00E72291" w:rsidP="0097518F">
      <w:pPr>
        <w:rPr>
          <w:rFonts w:asciiTheme="minorHAnsi" w:hAnsiTheme="minorHAnsi"/>
          <w:b/>
          <w:sz w:val="20"/>
          <w:szCs w:val="20"/>
        </w:rPr>
      </w:pPr>
    </w:p>
    <w:p w:rsidR="009113B2" w:rsidRPr="00920A4F" w:rsidRDefault="00AC24D9" w:rsidP="00F77B67">
      <w:pPr>
        <w:pStyle w:val="Ttulo2"/>
        <w:numPr>
          <w:ilvl w:val="1"/>
          <w:numId w:val="50"/>
        </w:numPr>
      </w:pPr>
      <w:bookmarkStart w:id="44" w:name="_Toc507772672"/>
      <w:r>
        <w:t>DEFINICIÓN</w:t>
      </w:r>
      <w:bookmarkEnd w:id="44"/>
    </w:p>
    <w:p w:rsidR="009113B2" w:rsidRPr="00920A4F"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9113B2" w:rsidRPr="00920A4F" w:rsidRDefault="009113B2" w:rsidP="00F77B67">
      <w:pPr>
        <w:pStyle w:val="Ttulo2"/>
        <w:numPr>
          <w:ilvl w:val="1"/>
          <w:numId w:val="50"/>
        </w:numPr>
      </w:pPr>
      <w:bookmarkStart w:id="45" w:name="_Toc507772673"/>
      <w:r w:rsidRPr="00920A4F">
        <w:t>MA</w:t>
      </w:r>
      <w:r w:rsidR="00AC24D9">
        <w:t>TERIALES, HERRAMIENTAS Y EQUIPO</w:t>
      </w:r>
      <w:bookmarkEnd w:id="45"/>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920A4F" w:rsidRDefault="00AC24D9" w:rsidP="00F77B67">
      <w:pPr>
        <w:pStyle w:val="Ttulo2"/>
        <w:numPr>
          <w:ilvl w:val="1"/>
          <w:numId w:val="50"/>
        </w:numPr>
      </w:pPr>
      <w:bookmarkStart w:id="46" w:name="_Toc507772674"/>
      <w:r>
        <w:t>PROCEDIMIENTO PARA LA EJECUCIÓN</w:t>
      </w:r>
      <w:bookmarkEnd w:id="46"/>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lastRenderedPageBreak/>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Default="009113B2" w:rsidP="00F77B67">
      <w:pPr>
        <w:pStyle w:val="Ttulo2"/>
        <w:numPr>
          <w:ilvl w:val="1"/>
          <w:numId w:val="50"/>
        </w:numPr>
      </w:pPr>
      <w:bookmarkStart w:id="47" w:name="_Toc507772675"/>
      <w:r w:rsidRPr="00B959F4">
        <w:t>MEDIDAS DE MITIGACION AMBIENTAL</w:t>
      </w:r>
      <w:bookmarkEnd w:id="47"/>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Default="00E72291" w:rsidP="009113B2">
      <w:pPr>
        <w:contextualSpacing/>
        <w:jc w:val="both"/>
        <w:rPr>
          <w:rFonts w:asciiTheme="minorHAnsi" w:hAnsiTheme="minorHAnsi" w:cstheme="minorHAnsi"/>
          <w:kern w:val="28"/>
          <w:sz w:val="20"/>
          <w:szCs w:val="20"/>
        </w:rPr>
      </w:pPr>
    </w:p>
    <w:p w:rsidR="009113B2" w:rsidRDefault="00AC24D9" w:rsidP="00F77B67">
      <w:pPr>
        <w:pStyle w:val="Ttulo2"/>
        <w:numPr>
          <w:ilvl w:val="1"/>
          <w:numId w:val="50"/>
        </w:numPr>
      </w:pPr>
      <w:bookmarkStart w:id="48" w:name="_Toc507772676"/>
      <w:r>
        <w:t>MEDICIÓN Y FORMA DE PAGO</w:t>
      </w:r>
      <w:bookmarkEnd w:id="48"/>
    </w:p>
    <w:p w:rsidR="00E72291" w:rsidRPr="00E72291" w:rsidRDefault="00E72291" w:rsidP="00E72291"/>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eastAsia="Arial Unicode MS" w:hAnsiTheme="minorHAnsi" w:cstheme="minorHAnsi"/>
          <w:sz w:val="20"/>
          <w:szCs w:val="20"/>
          <w:lang w:val="es-ES_tradnl"/>
        </w:rPr>
      </w:pPr>
    </w:p>
    <w:p w:rsidR="00E72291" w:rsidRPr="00AC24D9" w:rsidRDefault="009113B2" w:rsidP="00E72291">
      <w:pPr>
        <w:pStyle w:val="Ttulo1"/>
        <w:numPr>
          <w:ilvl w:val="0"/>
          <w:numId w:val="50"/>
        </w:numPr>
      </w:pPr>
      <w:bookmarkStart w:id="49" w:name="_Toc507772689"/>
      <w:r w:rsidRPr="00F47FAE">
        <w:t>REMOCIÓN DE EMPEDRADO</w:t>
      </w:r>
      <w:bookmarkEnd w:id="49"/>
      <w:r w:rsidRPr="00F47FAE">
        <w:t xml:space="preserve"> </w:t>
      </w:r>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E72291" w:rsidRPr="0097518F" w:rsidRDefault="00E72291" w:rsidP="0097518F">
      <w:pPr>
        <w:rPr>
          <w:rFonts w:asciiTheme="minorHAnsi" w:hAnsiTheme="minorHAnsi"/>
          <w:b/>
          <w:sz w:val="20"/>
          <w:szCs w:val="20"/>
        </w:rPr>
      </w:pPr>
    </w:p>
    <w:p w:rsidR="009113B2" w:rsidRPr="00E27149" w:rsidRDefault="00AC24D9" w:rsidP="00F77B67">
      <w:pPr>
        <w:pStyle w:val="Ttulo2"/>
        <w:numPr>
          <w:ilvl w:val="1"/>
          <w:numId w:val="50"/>
        </w:numPr>
      </w:pPr>
      <w:bookmarkStart w:id="50" w:name="_Toc507772690"/>
      <w:r>
        <w:t>DEFINICIÓN</w:t>
      </w:r>
      <w:bookmarkEnd w:id="50"/>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bookmarkStart w:id="51"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51"/>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E27149" w:rsidRDefault="009113B2" w:rsidP="00F77B67">
      <w:pPr>
        <w:pStyle w:val="Ttulo2"/>
        <w:numPr>
          <w:ilvl w:val="1"/>
          <w:numId w:val="50"/>
        </w:numPr>
      </w:pPr>
      <w:bookmarkStart w:id="52" w:name="_Toc507772691"/>
      <w:r w:rsidRPr="00E27149">
        <w:t>MA</w:t>
      </w:r>
      <w:r w:rsidR="00AC24D9">
        <w:t>TERIALES, HERRAMIENTAS Y EQUIPO</w:t>
      </w:r>
      <w:bookmarkEnd w:id="52"/>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E27149" w:rsidRDefault="009113B2" w:rsidP="00F77B67">
      <w:pPr>
        <w:pStyle w:val="Ttulo2"/>
        <w:numPr>
          <w:ilvl w:val="1"/>
          <w:numId w:val="50"/>
        </w:numPr>
      </w:pPr>
      <w:bookmarkStart w:id="53" w:name="_Toc507772692"/>
      <w:r w:rsidRPr="00E27149">
        <w:t>PROCEDIMIENTO PARA LA EJECUCIÓN</w:t>
      </w:r>
      <w:bookmarkEnd w:id="53"/>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54"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55" w:name="_Toc314666525"/>
      <w:bookmarkEnd w:id="54"/>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56" w:name="_Toc314666526"/>
      <w:bookmarkEnd w:id="55"/>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w:t>
      </w:r>
      <w:r w:rsidRPr="00920A4F">
        <w:rPr>
          <w:rFonts w:asciiTheme="minorHAnsi" w:eastAsia="Arial Unicode MS" w:hAnsiTheme="minorHAnsi" w:cstheme="minorHAnsi"/>
          <w:sz w:val="20"/>
          <w:szCs w:val="20"/>
          <w:lang w:val="es-ES_tradnl"/>
        </w:rPr>
        <w:lastRenderedPageBreak/>
        <w:t>deberán ser transportados a un lugar adecuado hasta su reutilización. El material que no sea reutilizado deberá ser retirado inmediatamente</w:t>
      </w:r>
      <w:bookmarkEnd w:id="56"/>
      <w:r w:rsidRPr="00920A4F">
        <w:rPr>
          <w:rFonts w:asciiTheme="minorHAnsi" w:eastAsia="Arial Unicode MS" w:hAnsiTheme="minorHAnsi" w:cstheme="minorHAnsi"/>
          <w:sz w:val="20"/>
          <w:szCs w:val="20"/>
          <w:lang w:val="es-ES_tradnl"/>
        </w:rPr>
        <w:t>.</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Default="009113B2" w:rsidP="00F77B67">
      <w:pPr>
        <w:pStyle w:val="Ttulo2"/>
        <w:numPr>
          <w:ilvl w:val="1"/>
          <w:numId w:val="50"/>
        </w:numPr>
      </w:pPr>
      <w:bookmarkStart w:id="57" w:name="_Toc507772693"/>
      <w:r w:rsidRPr="00E27149">
        <w:t>MEDIDAS DE MITIGACION AMBIENTAL</w:t>
      </w:r>
      <w:bookmarkEnd w:id="57"/>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Default="00E72291" w:rsidP="009113B2">
      <w:pPr>
        <w:contextualSpacing/>
        <w:jc w:val="both"/>
        <w:rPr>
          <w:rFonts w:asciiTheme="minorHAnsi" w:hAnsiTheme="minorHAnsi" w:cstheme="minorHAnsi"/>
          <w:kern w:val="28"/>
          <w:sz w:val="20"/>
          <w:szCs w:val="20"/>
        </w:rPr>
      </w:pPr>
    </w:p>
    <w:p w:rsidR="009113B2" w:rsidRPr="00E27149" w:rsidRDefault="009113B2" w:rsidP="00F77B67">
      <w:pPr>
        <w:pStyle w:val="Ttulo2"/>
        <w:numPr>
          <w:ilvl w:val="1"/>
          <w:numId w:val="50"/>
        </w:numPr>
      </w:pPr>
      <w:bookmarkStart w:id="58" w:name="_Toc507772694"/>
      <w:r w:rsidRPr="00E27149">
        <w:t>MEDICIÓN Y FORMA DE PAGO</w:t>
      </w:r>
      <w:bookmarkEnd w:id="58"/>
    </w:p>
    <w:p w:rsidR="00AA22B4" w:rsidRPr="00E72291" w:rsidRDefault="009113B2" w:rsidP="009113B2">
      <w:pPr>
        <w:pStyle w:val="Estilo1"/>
        <w:spacing w:before="100" w:beforeAutospacing="1" w:after="100" w:afterAutospacing="1" w:line="276" w:lineRule="auto"/>
        <w:rPr>
          <w:rFonts w:asciiTheme="minorHAnsi" w:hAnsiTheme="minorHAnsi" w:cstheme="minorHAnsi"/>
          <w:b w:val="0"/>
          <w:kern w:val="28"/>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A8573B" w:rsidRPr="00AC24D9" w:rsidRDefault="009113B2" w:rsidP="00A8573B">
      <w:pPr>
        <w:pStyle w:val="Ttulo1"/>
        <w:numPr>
          <w:ilvl w:val="0"/>
          <w:numId w:val="50"/>
        </w:numPr>
      </w:pPr>
      <w:bookmarkStart w:id="59" w:name="_Toc507772707"/>
      <w:r w:rsidRPr="00CE4722">
        <w:lastRenderedPageBreak/>
        <w:t>EXCAVACIÓN DE ZANJA TERRENO BLANDO</w:t>
      </w:r>
      <w:bookmarkEnd w:id="59"/>
    </w:p>
    <w:p w:rsidR="009113B2" w:rsidRDefault="009113B2" w:rsidP="0097518F">
      <w:pPr>
        <w:rPr>
          <w:rFonts w:asciiTheme="minorHAnsi" w:hAnsiTheme="minorHAnsi"/>
          <w:b/>
          <w:sz w:val="20"/>
          <w:szCs w:val="20"/>
        </w:rPr>
      </w:pPr>
      <w:r w:rsidRPr="0097518F">
        <w:rPr>
          <w:rFonts w:asciiTheme="minorHAnsi" w:hAnsiTheme="minorHAnsi"/>
          <w:b/>
          <w:sz w:val="20"/>
          <w:szCs w:val="20"/>
        </w:rPr>
        <w:t>UNIDAD</w:t>
      </w:r>
      <w:r w:rsidR="008345E5" w:rsidRPr="0097518F">
        <w:rPr>
          <w:rFonts w:asciiTheme="minorHAnsi" w:hAnsiTheme="minorHAnsi"/>
          <w:b/>
          <w:sz w:val="20"/>
          <w:szCs w:val="20"/>
        </w:rPr>
        <w:t>: Metro</w:t>
      </w:r>
      <w:r w:rsidRPr="0097518F">
        <w:rPr>
          <w:rFonts w:asciiTheme="minorHAnsi" w:hAnsiTheme="minorHAnsi"/>
          <w:b/>
          <w:sz w:val="20"/>
          <w:szCs w:val="20"/>
        </w:rPr>
        <w:t xml:space="preserve">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rPr>
      </w:pPr>
    </w:p>
    <w:p w:rsidR="009113B2" w:rsidRPr="00E27149" w:rsidRDefault="00E27149" w:rsidP="00F77B67">
      <w:pPr>
        <w:pStyle w:val="Ttulo2"/>
        <w:numPr>
          <w:ilvl w:val="1"/>
          <w:numId w:val="50"/>
        </w:numPr>
      </w:pPr>
      <w:r>
        <w:t xml:space="preserve"> </w:t>
      </w:r>
      <w:bookmarkStart w:id="60" w:name="_Toc507772708"/>
      <w:bookmarkStart w:id="61" w:name="_Toc314666598"/>
      <w:r w:rsidR="00AC24D9">
        <w:t>DEFINICIÓN</w:t>
      </w:r>
      <w:bookmarkEnd w:id="60"/>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61"/>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trike/>
          <w:sz w:val="20"/>
          <w:szCs w:val="20"/>
          <w:u w:val="single"/>
          <w:lang w:val="es-BO"/>
        </w:rPr>
      </w:pPr>
      <w:r w:rsidRPr="00920A4F">
        <w:rPr>
          <w:sz w:val="20"/>
          <w:szCs w:val="20"/>
          <w:u w:val="single"/>
          <w:lang w:val="es-BO"/>
        </w:rPr>
        <w:t>Terreno Normal a Semiduro Tipo I: Dunas, arenas sueltas, terreno de relleno y tierra vegetal</w:t>
      </w:r>
    </w:p>
    <w:p w:rsidR="009113B2" w:rsidRPr="00E27149" w:rsidRDefault="009113B2" w:rsidP="00F77B67">
      <w:pPr>
        <w:pStyle w:val="Ttulo2"/>
        <w:numPr>
          <w:ilvl w:val="1"/>
          <w:numId w:val="50"/>
        </w:numPr>
      </w:pPr>
      <w:bookmarkStart w:id="62" w:name="_Toc507772709"/>
      <w:r w:rsidRPr="00E27149">
        <w:t>MA</w:t>
      </w:r>
      <w:r w:rsidR="00AC24D9">
        <w:t>TERIALES, HERRAMIENTAS Y EQUIPO</w:t>
      </w:r>
      <w:bookmarkEnd w:id="62"/>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E27149" w:rsidRDefault="00AC24D9" w:rsidP="00F77B67">
      <w:pPr>
        <w:pStyle w:val="Ttulo2"/>
        <w:numPr>
          <w:ilvl w:val="1"/>
          <w:numId w:val="50"/>
        </w:numPr>
      </w:pPr>
      <w:bookmarkStart w:id="63" w:name="_Toc507772710"/>
      <w:r>
        <w:t>PROCEDIMIENTO PARA LA EJECUCIÓN</w:t>
      </w:r>
      <w:bookmarkEnd w:id="63"/>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64"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64"/>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65"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65"/>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66"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66"/>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67"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68" w:name="_Toc314666605"/>
      <w:bookmarkEnd w:id="67"/>
    </w:p>
    <w:bookmarkEnd w:id="68"/>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lastRenderedPageBreak/>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69"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70" w:name="_Toc314666613"/>
      <w:bookmarkEnd w:id="69"/>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70"/>
    </w:p>
    <w:p w:rsidR="009113B2" w:rsidRPr="00920A4F" w:rsidRDefault="009113B2" w:rsidP="009113B2">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71"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71"/>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72"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72"/>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73"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73"/>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74" w:name="_Toc314666624"/>
      <w:r w:rsidRPr="00920A4F">
        <w:rPr>
          <w:rFonts w:asciiTheme="minorHAnsi" w:eastAsia="Arial Unicode MS" w:hAnsiTheme="minorHAnsi" w:cstheme="minorHAnsi"/>
          <w:b/>
          <w:sz w:val="20"/>
          <w:szCs w:val="20"/>
          <w:lang w:val="es-ES_tradnl"/>
        </w:rPr>
        <w:t>on líneas enterradas existentes</w:t>
      </w:r>
    </w:p>
    <w:bookmarkEnd w:id="74"/>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5B4797">
      <w:pPr>
        <w:pStyle w:val="Prrafodelista"/>
        <w:numPr>
          <w:ilvl w:val="0"/>
          <w:numId w:val="13"/>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5B4797">
      <w:pPr>
        <w:numPr>
          <w:ilvl w:val="0"/>
          <w:numId w:val="11"/>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lastRenderedPageBreak/>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E27149" w:rsidRDefault="009113B2" w:rsidP="00F77B67">
      <w:pPr>
        <w:pStyle w:val="Ttulo2"/>
        <w:numPr>
          <w:ilvl w:val="1"/>
          <w:numId w:val="50"/>
        </w:numPr>
      </w:pPr>
      <w:bookmarkStart w:id="75" w:name="_Toc507772711"/>
      <w:r w:rsidRPr="00E27149">
        <w:t>MEDIDAS DE MITIGACION AMBIENTAL</w:t>
      </w:r>
      <w:bookmarkEnd w:id="75"/>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E27149" w:rsidRDefault="009113B2" w:rsidP="00F77B67">
      <w:pPr>
        <w:pStyle w:val="Ttulo2"/>
        <w:numPr>
          <w:ilvl w:val="1"/>
          <w:numId w:val="50"/>
        </w:numPr>
      </w:pPr>
      <w:bookmarkStart w:id="76" w:name="_Toc507772712"/>
      <w:r w:rsidRPr="00E27149">
        <w:t>MEDICIÓN Y FORMA DE PAGO.</w:t>
      </w:r>
      <w:bookmarkEnd w:id="76"/>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A8573B" w:rsidRPr="00AC24D9" w:rsidRDefault="009113B2" w:rsidP="00A8573B">
      <w:pPr>
        <w:pStyle w:val="Ttulo1"/>
        <w:numPr>
          <w:ilvl w:val="0"/>
          <w:numId w:val="50"/>
        </w:numPr>
      </w:pPr>
      <w:bookmarkStart w:id="77" w:name="_Toc507772713"/>
      <w:r w:rsidRPr="00850F1C">
        <w:lastRenderedPageBreak/>
        <w:t>EXCAVACIÓN DE ZANJA TERRENO SEMI DURO</w:t>
      </w:r>
      <w:bookmarkEnd w:id="77"/>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vertAlign w:val="superscript"/>
        </w:rPr>
      </w:pPr>
    </w:p>
    <w:p w:rsidR="009113B2" w:rsidRDefault="00AC24D9" w:rsidP="00F77B67">
      <w:pPr>
        <w:pStyle w:val="Ttulo2"/>
        <w:numPr>
          <w:ilvl w:val="1"/>
          <w:numId w:val="50"/>
        </w:numPr>
      </w:pPr>
      <w:bookmarkStart w:id="78" w:name="_Toc507772714"/>
      <w:r>
        <w:t>DEFINICIÓN</w:t>
      </w:r>
      <w:bookmarkEnd w:id="78"/>
    </w:p>
    <w:p w:rsidR="00A8573B" w:rsidRPr="00A8573B" w:rsidRDefault="00A8573B" w:rsidP="00A8573B"/>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 xml:space="preserve">-duro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9113B2" w:rsidRDefault="009113B2" w:rsidP="00F77B67">
      <w:pPr>
        <w:pStyle w:val="Ttulo2"/>
        <w:numPr>
          <w:ilvl w:val="1"/>
          <w:numId w:val="50"/>
        </w:numPr>
      </w:pPr>
      <w:bookmarkStart w:id="79" w:name="_Toc507772715"/>
      <w:r w:rsidRPr="00920A4F">
        <w:t>MA</w:t>
      </w:r>
      <w:r w:rsidR="00AC24D9">
        <w:t>TERIALES, HERRAMIENTAS Y EQUIPO</w:t>
      </w:r>
      <w:bookmarkEnd w:id="79"/>
    </w:p>
    <w:p w:rsidR="00A8573B" w:rsidRPr="00A8573B" w:rsidRDefault="00A8573B" w:rsidP="00A8573B"/>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A8573B" w:rsidRPr="00920A4F" w:rsidRDefault="00A8573B" w:rsidP="009113B2">
      <w:pPr>
        <w:jc w:val="both"/>
        <w:rPr>
          <w:rFonts w:asciiTheme="minorHAnsi" w:hAnsiTheme="minorHAnsi" w:cstheme="minorHAnsi"/>
          <w:kern w:val="28"/>
          <w:sz w:val="20"/>
          <w:szCs w:val="20"/>
          <w:lang w:val="es-ES_tradnl"/>
        </w:rPr>
      </w:pPr>
    </w:p>
    <w:p w:rsidR="009113B2" w:rsidRPr="00920A4F" w:rsidRDefault="00AC24D9" w:rsidP="00F77B67">
      <w:pPr>
        <w:pStyle w:val="Ttulo2"/>
        <w:numPr>
          <w:ilvl w:val="1"/>
          <w:numId w:val="50"/>
        </w:numPr>
        <w:rPr>
          <w:kern w:val="28"/>
        </w:rPr>
      </w:pPr>
      <w:bookmarkStart w:id="80" w:name="_Toc507772716"/>
      <w:r>
        <w:t>PROCEDIMIENTO PARA LA EJECUCIÓN</w:t>
      </w:r>
      <w:bookmarkEnd w:id="80"/>
      <w:r w:rsidR="009113B2" w:rsidRPr="00920A4F">
        <w:rPr>
          <w:kern w:val="28"/>
        </w:rPr>
        <w:br/>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Pr="00920A4F" w:rsidRDefault="009113B2" w:rsidP="009113B2">
      <w:pPr>
        <w:pStyle w:val="Estilo1"/>
        <w:spacing w:line="276" w:lineRule="auto"/>
        <w:rPr>
          <w:rFonts w:asciiTheme="minorHAnsi" w:eastAsia="Times New Roman" w:hAnsiTheme="minorHAnsi" w:cstheme="minorHAnsi"/>
          <w:bCs/>
          <w:sz w:val="20"/>
          <w:szCs w:val="20"/>
        </w:rPr>
      </w:pPr>
    </w:p>
    <w:p w:rsidR="009113B2" w:rsidRPr="00920A4F"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Cuando en la apertura de zanja se encuentren piedras de gran tamaño u obstrucciones que imposibiliten su remoción se procederá al colocado de fundas de protección de PVC, siempre y cuando el CONTRATISTA </w:t>
      </w:r>
      <w:r w:rsidRPr="00920A4F">
        <w:rPr>
          <w:rFonts w:asciiTheme="minorHAnsi" w:eastAsia="Arial Unicode MS" w:hAnsiTheme="minorHAnsi" w:cstheme="minorHAnsi"/>
          <w:sz w:val="20"/>
          <w:szCs w:val="20"/>
        </w:rPr>
        <w:lastRenderedPageBreak/>
        <w:t>registre dicho incidente en el Libro de Órdenes, indicando el lugar, tipo de obstrucción, longitud, diámetro de la funda de protección requerida, anexando para ello el reporte fotográfico.</w:t>
      </w: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9113B2">
      <w:pPr>
        <w:pStyle w:val="Estilo1"/>
        <w:spacing w:line="276" w:lineRule="auto"/>
        <w:rPr>
          <w:rFonts w:asciiTheme="minorHAnsi" w:hAnsiTheme="minorHAnsi" w:cstheme="minorHAnsi"/>
          <w:sz w:val="20"/>
          <w:szCs w:val="20"/>
        </w:rPr>
      </w:pPr>
    </w:p>
    <w:p w:rsidR="009113B2" w:rsidRPr="00920A4F" w:rsidRDefault="009113B2" w:rsidP="005B47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B47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9113B2">
      <w:pPr>
        <w:ind w:left="709"/>
        <w:jc w:val="both"/>
        <w:rPr>
          <w:rFonts w:asciiTheme="minorHAnsi" w:eastAsia="Arial Unicode MS" w:hAnsiTheme="minorHAnsi" w:cstheme="minorHAnsi"/>
          <w:b/>
          <w:sz w:val="20"/>
          <w:szCs w:val="20"/>
          <w:lang w:val="es-ES_tradnl"/>
        </w:rPr>
      </w:pP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9113B2">
      <w:pPr>
        <w:jc w:val="both"/>
        <w:rPr>
          <w:rFonts w:asciiTheme="minorHAnsi" w:eastAsia="Arial Unicode MS" w:hAnsiTheme="minorHAnsi" w:cstheme="minorHAnsi"/>
          <w:b/>
          <w:sz w:val="20"/>
          <w:szCs w:val="20"/>
          <w:lang w:val="es-ES_tradnl"/>
        </w:rPr>
      </w:pPr>
    </w:p>
    <w:p w:rsidR="009113B2" w:rsidRPr="00A8573B" w:rsidRDefault="009113B2" w:rsidP="005B4797">
      <w:pPr>
        <w:numPr>
          <w:ilvl w:val="0"/>
          <w:numId w:val="11"/>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A8573B" w:rsidRPr="00920A4F" w:rsidRDefault="00A8573B" w:rsidP="00A8573B">
      <w:pPr>
        <w:tabs>
          <w:tab w:val="num" w:pos="709"/>
        </w:tabs>
        <w:spacing w:line="276" w:lineRule="auto"/>
        <w:jc w:val="both"/>
        <w:rPr>
          <w:rFonts w:asciiTheme="minorHAnsi" w:hAnsiTheme="minorHAnsi" w:cstheme="minorHAnsi"/>
          <w:bCs/>
          <w:sz w:val="20"/>
          <w:szCs w:val="20"/>
        </w:rPr>
      </w:pPr>
    </w:p>
    <w:p w:rsidR="009113B2" w:rsidRDefault="009113B2" w:rsidP="00F77B67">
      <w:pPr>
        <w:pStyle w:val="Ttulo2"/>
        <w:numPr>
          <w:ilvl w:val="1"/>
          <w:numId w:val="50"/>
        </w:numPr>
      </w:pPr>
      <w:bookmarkStart w:id="81" w:name="_Toc507772717"/>
      <w:r w:rsidRPr="00870BA3">
        <w:t>MEDIDAS DE MITIGACION AMBIENTAL</w:t>
      </w:r>
      <w:bookmarkEnd w:id="81"/>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Pr="00920A4F" w:rsidRDefault="00AC24D9" w:rsidP="00F77B67">
      <w:pPr>
        <w:pStyle w:val="Ttulo2"/>
        <w:numPr>
          <w:ilvl w:val="1"/>
          <w:numId w:val="50"/>
        </w:numPr>
      </w:pPr>
      <w:bookmarkStart w:id="82" w:name="_Toc507772718"/>
      <w:r>
        <w:t>MEDICIÓN Y FORMA DE PAGO</w:t>
      </w:r>
      <w:bookmarkEnd w:id="82"/>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20A4F"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C14CE9" w:rsidRPr="00AC24D9" w:rsidRDefault="009113B2" w:rsidP="00C14CE9">
      <w:pPr>
        <w:pStyle w:val="Ttulo1"/>
        <w:numPr>
          <w:ilvl w:val="0"/>
          <w:numId w:val="50"/>
        </w:numPr>
      </w:pPr>
      <w:bookmarkStart w:id="83" w:name="_Toc507772743"/>
      <w:r w:rsidRPr="00F47FAE">
        <w:t>TRA</w:t>
      </w:r>
      <w:r w:rsidR="008345E5" w:rsidRPr="00F47FAE">
        <w:t>N</w:t>
      </w:r>
      <w:r w:rsidRPr="00F47FAE">
        <w:t>SPORTE DE TUBERÍA</w:t>
      </w:r>
      <w:bookmarkEnd w:id="83"/>
      <w:r w:rsidRPr="00F47FAE">
        <w:t xml:space="preserve"> </w:t>
      </w:r>
    </w:p>
    <w:p w:rsidR="009113B2" w:rsidRDefault="009113B2" w:rsidP="0097518F">
      <w:pPr>
        <w:rPr>
          <w:rFonts w:asciiTheme="minorHAnsi" w:hAnsiTheme="minorHAnsi"/>
          <w:b/>
          <w:sz w:val="20"/>
          <w:szCs w:val="20"/>
        </w:rPr>
      </w:pPr>
      <w:r w:rsidRPr="0097518F">
        <w:rPr>
          <w:rFonts w:asciiTheme="minorHAnsi" w:hAnsiTheme="minorHAnsi"/>
          <w:b/>
          <w:sz w:val="20"/>
          <w:szCs w:val="20"/>
        </w:rPr>
        <w:t>U</w:t>
      </w:r>
      <w:r w:rsidR="00AC24D9">
        <w:rPr>
          <w:rFonts w:asciiTheme="minorHAnsi" w:hAnsiTheme="minorHAnsi"/>
          <w:b/>
          <w:sz w:val="20"/>
          <w:szCs w:val="20"/>
        </w:rPr>
        <w:t>NIDAD: Global (</w:t>
      </w:r>
      <w:proofErr w:type="spellStart"/>
      <w:r w:rsidR="00AC24D9">
        <w:rPr>
          <w:rFonts w:asciiTheme="minorHAnsi" w:hAnsiTheme="minorHAnsi"/>
          <w:b/>
          <w:sz w:val="20"/>
          <w:szCs w:val="20"/>
        </w:rPr>
        <w:t>Gbl</w:t>
      </w:r>
      <w:proofErr w:type="spellEnd"/>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rPr>
      </w:pPr>
    </w:p>
    <w:p w:rsidR="009113B2" w:rsidRPr="00C14CE9" w:rsidRDefault="009113B2" w:rsidP="00F77B67">
      <w:pPr>
        <w:pStyle w:val="Ttulo2"/>
        <w:numPr>
          <w:ilvl w:val="1"/>
          <w:numId w:val="50"/>
        </w:numPr>
      </w:pPr>
      <w:bookmarkStart w:id="84" w:name="_Toc507772744"/>
      <w:r w:rsidRPr="00F47FAE">
        <w:t>DEFINICIÓN</w:t>
      </w:r>
      <w:bookmarkEnd w:id="84"/>
    </w:p>
    <w:p w:rsidR="009113B2" w:rsidRPr="00920A4F"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920A4F">
        <w:rPr>
          <w:rFonts w:asciiTheme="minorHAnsi" w:eastAsia="Arial Unicode MS" w:hAnsiTheme="minorHAnsi" w:cstheme="minorHAnsi"/>
          <w:sz w:val="20"/>
          <w:szCs w:val="20"/>
        </w:rPr>
        <w:t>descarguío</w:t>
      </w:r>
      <w:proofErr w:type="spellEnd"/>
      <w:r w:rsidRPr="00920A4F">
        <w:rPr>
          <w:rFonts w:asciiTheme="minorHAnsi" w:eastAsia="Arial Unicode MS" w:hAnsiTheme="minorHAnsi" w:cstheme="minorHAnsi"/>
          <w:sz w:val="20"/>
          <w:szCs w:val="20"/>
        </w:rPr>
        <w:t xml:space="preserve">, distribución dentro del área de trabajo, su respectivo almacenaje estarán a cargo del CONTRATISTA. </w:t>
      </w:r>
    </w:p>
    <w:p w:rsidR="009113B2" w:rsidRPr="00C14CE9" w:rsidRDefault="009113B2" w:rsidP="00F77B67">
      <w:pPr>
        <w:pStyle w:val="Ttulo2"/>
        <w:numPr>
          <w:ilvl w:val="1"/>
          <w:numId w:val="50"/>
        </w:numPr>
      </w:pPr>
      <w:r w:rsidRPr="00C14CE9">
        <w:lastRenderedPageBreak/>
        <w:t xml:space="preserve"> </w:t>
      </w:r>
      <w:bookmarkStart w:id="85" w:name="_Toc507772745"/>
      <w:r w:rsidRPr="00C14CE9">
        <w:t>MA</w:t>
      </w:r>
      <w:r w:rsidR="00AC24D9">
        <w:t>TERIALES, HERRAMIENTAS Y EQUIPO</w:t>
      </w:r>
      <w:bookmarkEnd w:id="85"/>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920A4F" w:rsidRDefault="00870E6C"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2061.50</w:t>
            </w:r>
            <w:r w:rsidR="00A1495E">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870E6C"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11</w:t>
            </w:r>
            <w:r w:rsidR="00A1495E">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9113B2" w:rsidRPr="00920A4F" w:rsidRDefault="009113B2" w:rsidP="003432CA">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w:t>
            </w:r>
            <w:r w:rsidR="003432CA">
              <w:rPr>
                <w:rFonts w:asciiTheme="minorHAnsi" w:hAnsiTheme="minorHAnsi" w:cstheme="minorHAnsi"/>
                <w:sz w:val="20"/>
                <w:szCs w:val="20"/>
                <w:lang w:val="es-ES_tradnl"/>
              </w:rPr>
              <w:t>110</w:t>
            </w:r>
            <w:r w:rsidRPr="00920A4F">
              <w:rPr>
                <w:rFonts w:asciiTheme="minorHAnsi" w:hAnsiTheme="minorHAnsi" w:cstheme="minorHAnsi"/>
                <w:sz w:val="20"/>
                <w:szCs w:val="20"/>
                <w:lang w:val="es-ES_tradnl"/>
              </w:rPr>
              <w:t xml:space="preserve"> MM </w:t>
            </w:r>
          </w:p>
        </w:tc>
        <w:tc>
          <w:tcPr>
            <w:tcW w:w="1512" w:type="dxa"/>
            <w:shd w:val="clear" w:color="auto" w:fill="auto"/>
            <w:vAlign w:val="center"/>
          </w:tcPr>
          <w:p w:rsidR="009113B2" w:rsidRPr="00920A4F" w:rsidRDefault="003432CA"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629.4 </w:t>
            </w:r>
            <w:r w:rsidR="00A1495E">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3432CA" w:rsidP="003432CA">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53</w:t>
            </w:r>
            <w:r w:rsidR="00A1495E">
              <w:rPr>
                <w:rFonts w:asciiTheme="minorHAnsi" w:hAnsiTheme="minorHAnsi" w:cstheme="minorHAnsi"/>
                <w:sz w:val="20"/>
                <w:szCs w:val="20"/>
                <w:lang w:val="es-ES_tradnl"/>
              </w:rPr>
              <w:t xml:space="preserve"> </w:t>
            </w:r>
            <w:r>
              <w:rPr>
                <w:rFonts w:asciiTheme="minorHAnsi" w:hAnsiTheme="minorHAnsi" w:cstheme="minorHAnsi"/>
                <w:sz w:val="20"/>
                <w:szCs w:val="20"/>
                <w:lang w:val="es-ES_tradnl"/>
              </w:rPr>
              <w:t>Barras</w:t>
            </w:r>
          </w:p>
        </w:tc>
      </w:tr>
    </w:tbl>
    <w:p w:rsidR="005E174D" w:rsidRDefault="005E174D" w:rsidP="005E174D">
      <w:pPr>
        <w:pStyle w:val="Estilo1"/>
        <w:spacing w:line="276" w:lineRule="auto"/>
        <w:rPr>
          <w:rFonts w:asciiTheme="minorHAnsi" w:hAnsiTheme="minorHAnsi" w:cstheme="minorHAnsi"/>
          <w:sz w:val="20"/>
          <w:szCs w:val="20"/>
        </w:rPr>
      </w:pPr>
    </w:p>
    <w:p w:rsidR="009113B2" w:rsidRPr="00673FE7" w:rsidRDefault="00AC24D9" w:rsidP="00F77B67">
      <w:pPr>
        <w:pStyle w:val="Ttulo2"/>
        <w:numPr>
          <w:ilvl w:val="1"/>
          <w:numId w:val="50"/>
        </w:numPr>
      </w:pPr>
      <w:bookmarkStart w:id="86" w:name="_Toc507772746"/>
      <w:r>
        <w:t>PROCEDIMIENTO PARA LA EJECUCIÓN</w:t>
      </w:r>
      <w:bookmarkEnd w:id="86"/>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73FE7">
        <w:rPr>
          <w:rFonts w:asciiTheme="minorHAnsi" w:eastAsia="Arial Unicode MS" w:hAnsiTheme="minorHAnsi" w:cstheme="minorHAnsi"/>
          <w:sz w:val="20"/>
          <w:szCs w:val="20"/>
        </w:rPr>
        <w:t>Los trabajos de Transporte de tubería serán ejecutados</w:t>
      </w:r>
      <w:r w:rsidRPr="00920A4F">
        <w:rPr>
          <w:rFonts w:asciiTheme="minorHAnsi" w:eastAsia="Arial Unicode MS" w:hAnsiTheme="minorHAnsi" w:cstheme="minorHAnsi"/>
          <w:sz w:val="20"/>
          <w:szCs w:val="20"/>
        </w:rPr>
        <w:t xml:space="preserve"> tomando en cuenta los siguientes procedimientos: </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w:t>
      </w:r>
      <w:proofErr w:type="spellStart"/>
      <w:r w:rsidRPr="00920A4F">
        <w:rPr>
          <w:rFonts w:asciiTheme="minorHAnsi" w:eastAsia="Arial Unicode MS" w:hAnsiTheme="minorHAnsi" w:cstheme="minorHAnsi"/>
          <w:sz w:val="20"/>
          <w:szCs w:val="20"/>
        </w:rPr>
        <w:t>recepcionadas</w:t>
      </w:r>
      <w:proofErr w:type="spellEnd"/>
      <w:r w:rsidRPr="00920A4F">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Toda la tubería </w:t>
      </w:r>
      <w:proofErr w:type="spellStart"/>
      <w:r w:rsidRPr="00920A4F">
        <w:rPr>
          <w:rFonts w:asciiTheme="minorHAnsi" w:eastAsia="Arial Unicode MS" w:hAnsiTheme="minorHAnsi" w:cstheme="minorHAnsi"/>
          <w:sz w:val="20"/>
          <w:szCs w:val="20"/>
        </w:rPr>
        <w:t>recepcionada</w:t>
      </w:r>
      <w:proofErr w:type="spellEnd"/>
      <w:r w:rsidRPr="00920A4F">
        <w:rPr>
          <w:rFonts w:asciiTheme="minorHAnsi" w:eastAsia="Arial Unicode MS" w:hAnsiTheme="minorHAnsi" w:cstheme="minorHAnsi"/>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 xml:space="preserve">Carguío y </w:t>
      </w:r>
      <w:proofErr w:type="spellStart"/>
      <w:r w:rsidRPr="00920A4F">
        <w:rPr>
          <w:rFonts w:asciiTheme="minorHAnsi" w:eastAsia="Arial Unicode MS" w:hAnsiTheme="minorHAnsi" w:cstheme="minorHAnsi"/>
          <w:b/>
          <w:sz w:val="20"/>
          <w:szCs w:val="20"/>
        </w:rPr>
        <w:t>Descarguío</w:t>
      </w:r>
      <w:proofErr w:type="spellEnd"/>
      <w:r w:rsidRPr="00920A4F">
        <w:rPr>
          <w:rFonts w:asciiTheme="minorHAnsi" w:eastAsia="Arial Unicode MS" w:hAnsiTheme="minorHAnsi" w:cstheme="minorHAnsi"/>
          <w:b/>
          <w:sz w:val="20"/>
          <w:szCs w:val="20"/>
        </w:rPr>
        <w:t xml:space="preserve">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 xml:space="preserve">Durante el carguío y </w:t>
      </w:r>
      <w:proofErr w:type="spellStart"/>
      <w:r w:rsidRPr="00920A4F">
        <w:rPr>
          <w:rFonts w:asciiTheme="minorHAnsi" w:eastAsia="Arial Unicode MS" w:hAnsiTheme="minorHAnsi" w:cstheme="minorHAnsi"/>
          <w:bCs/>
          <w:sz w:val="20"/>
          <w:szCs w:val="20"/>
        </w:rPr>
        <w:t>descarguio</w:t>
      </w:r>
      <w:proofErr w:type="spellEnd"/>
      <w:r w:rsidRPr="00920A4F">
        <w:rPr>
          <w:rFonts w:asciiTheme="minorHAnsi" w:eastAsia="Arial Unicode MS" w:hAnsiTheme="minorHAnsi" w:cstheme="minorHAnsi"/>
          <w:bCs/>
          <w:sz w:val="20"/>
          <w:szCs w:val="20"/>
        </w:rPr>
        <w:t xml:space="preserve"> de los tubos, no se debe arrojar al piso ni golpearlos.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se sitúa en ±1,5 % del diámetro exterior, ya que el exceso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w:t>
      </w:r>
    </w:p>
    <w:p w:rsidR="00F47FAE" w:rsidRDefault="009113B2" w:rsidP="00F77B67">
      <w:pPr>
        <w:pStyle w:val="Ttulo2"/>
        <w:numPr>
          <w:ilvl w:val="1"/>
          <w:numId w:val="50"/>
        </w:numPr>
      </w:pPr>
      <w:bookmarkStart w:id="87" w:name="_Toc507772747"/>
      <w:r w:rsidRPr="004A2A0B">
        <w:lastRenderedPageBreak/>
        <w:t>MEDIDAS DE MITIGACION AMBIENTAL</w:t>
      </w:r>
      <w:bookmarkEnd w:id="87"/>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5E174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Pr="00920A4F" w:rsidRDefault="00AC24D9" w:rsidP="00F77B67">
      <w:pPr>
        <w:pStyle w:val="Ttulo2"/>
        <w:numPr>
          <w:ilvl w:val="1"/>
          <w:numId w:val="50"/>
        </w:numPr>
      </w:pPr>
      <w:r>
        <w:t xml:space="preserve"> </w:t>
      </w:r>
      <w:bookmarkStart w:id="88" w:name="_Toc507772748"/>
      <w:r>
        <w:t>MEDICIÓN Y FORMA DE PAGO</w:t>
      </w:r>
      <w:bookmarkEnd w:id="88"/>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AA22B4"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A8573B" w:rsidRPr="00AC24D9" w:rsidRDefault="009113B2" w:rsidP="00A8573B">
      <w:pPr>
        <w:pStyle w:val="Ttulo1"/>
        <w:numPr>
          <w:ilvl w:val="0"/>
          <w:numId w:val="50"/>
        </w:numPr>
      </w:pPr>
      <w:bookmarkStart w:id="89" w:name="_Toc507772749"/>
      <w:r w:rsidRPr="004A2A0B">
        <w:t>PROVISIÓN Y COLOCADO DE</w:t>
      </w:r>
      <w:r w:rsidR="008345E5" w:rsidRPr="004A2A0B">
        <w:t xml:space="preserve"> FUNDA DE </w:t>
      </w:r>
      <w:r w:rsidR="00850A3C" w:rsidRPr="004A2A0B">
        <w:t>PROTECCIÓN</w:t>
      </w:r>
      <w:r w:rsidR="00850A3C">
        <w:t xml:space="preserve"> </w:t>
      </w:r>
      <w:r w:rsidRPr="004A2A0B">
        <w:t>PVC DN-3”</w:t>
      </w:r>
      <w:bookmarkEnd w:id="89"/>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A8573B" w:rsidRPr="00920A4F" w:rsidRDefault="00A8573B" w:rsidP="009113B2">
      <w:pPr>
        <w:jc w:val="both"/>
        <w:rPr>
          <w:rFonts w:asciiTheme="minorHAnsi" w:hAnsiTheme="minorHAnsi" w:cstheme="minorHAnsi"/>
          <w:b/>
          <w:sz w:val="20"/>
          <w:szCs w:val="20"/>
        </w:rPr>
      </w:pPr>
    </w:p>
    <w:p w:rsidR="009113B2" w:rsidRDefault="00BF3761" w:rsidP="00F77B67">
      <w:pPr>
        <w:pStyle w:val="Ttulo2"/>
        <w:numPr>
          <w:ilvl w:val="1"/>
          <w:numId w:val="50"/>
        </w:numPr>
      </w:pPr>
      <w:r>
        <w:t xml:space="preserve"> </w:t>
      </w:r>
      <w:bookmarkStart w:id="90" w:name="_Toc507772750"/>
      <w:r w:rsidR="009113B2" w:rsidRPr="00920A4F">
        <w:t>DEFINICIÓN</w:t>
      </w:r>
      <w:bookmarkEnd w:id="90"/>
      <w:r w:rsidR="009113B2" w:rsidRPr="00920A4F">
        <w:t xml:space="preserve"> </w:t>
      </w:r>
    </w:p>
    <w:p w:rsidR="00A8573B" w:rsidRPr="00A8573B" w:rsidRDefault="00A8573B" w:rsidP="00A8573B"/>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Default="00673FE7" w:rsidP="00F77B67">
      <w:pPr>
        <w:pStyle w:val="Ttulo2"/>
        <w:numPr>
          <w:ilvl w:val="1"/>
          <w:numId w:val="50"/>
        </w:numPr>
      </w:pPr>
      <w:r>
        <w:lastRenderedPageBreak/>
        <w:t xml:space="preserve"> </w:t>
      </w:r>
      <w:bookmarkStart w:id="91" w:name="_Toc507772751"/>
      <w:r w:rsidR="009113B2" w:rsidRPr="00920A4F">
        <w:t>MATERIALES, HERRAMIENTAS Y EQUIPO</w:t>
      </w:r>
      <w:bookmarkEnd w:id="91"/>
    </w:p>
    <w:p w:rsidR="00A8573B" w:rsidRPr="00A8573B" w:rsidRDefault="00A8573B" w:rsidP="00A8573B"/>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w:t>
      </w:r>
      <w:r w:rsidR="003F5E16" w:rsidRPr="00920A4F">
        <w:rPr>
          <w:rFonts w:asciiTheme="minorHAnsi" w:hAnsiTheme="minorHAnsi" w:cstheme="minorHAnsi"/>
          <w:sz w:val="20"/>
          <w:szCs w:val="20"/>
        </w:rPr>
        <w:t>40 DN</w:t>
      </w:r>
      <w:r w:rsidRPr="00920A4F">
        <w:rPr>
          <w:rFonts w:asciiTheme="minorHAnsi" w:hAnsiTheme="minorHAnsi" w:cstheme="minorHAnsi"/>
          <w:sz w:val="20"/>
          <w:szCs w:val="20"/>
        </w:rPr>
        <w:t>-3”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A8573B" w:rsidRPr="00920A4F" w:rsidRDefault="00A8573B" w:rsidP="009113B2">
      <w:pPr>
        <w:widowControl w:val="0"/>
        <w:autoSpaceDE w:val="0"/>
        <w:autoSpaceDN w:val="0"/>
        <w:adjustRightInd w:val="0"/>
        <w:jc w:val="both"/>
        <w:rPr>
          <w:rFonts w:asciiTheme="minorHAnsi" w:hAnsiTheme="minorHAnsi" w:cstheme="minorHAnsi"/>
          <w:sz w:val="20"/>
          <w:szCs w:val="20"/>
        </w:rPr>
      </w:pPr>
    </w:p>
    <w:p w:rsidR="009113B2" w:rsidRDefault="00673FE7" w:rsidP="00F77B67">
      <w:pPr>
        <w:pStyle w:val="Ttulo2"/>
        <w:numPr>
          <w:ilvl w:val="1"/>
          <w:numId w:val="50"/>
        </w:numPr>
      </w:pPr>
      <w:r>
        <w:t xml:space="preserve"> </w:t>
      </w:r>
      <w:bookmarkStart w:id="92" w:name="_Toc507772752"/>
      <w:r w:rsidR="009113B2" w:rsidRPr="00920A4F">
        <w:t>PROCEDIMIENTO PARA LA EJECUCIÓN</w:t>
      </w:r>
      <w:bookmarkEnd w:id="92"/>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tuberías de PVC SCH E-</w:t>
      </w:r>
      <w:r w:rsidR="003F5E16" w:rsidRPr="00920A4F">
        <w:rPr>
          <w:rFonts w:asciiTheme="minorHAnsi" w:hAnsiTheme="minorHAnsi" w:cstheme="minorHAnsi"/>
          <w:sz w:val="20"/>
          <w:szCs w:val="20"/>
        </w:rPr>
        <w:t>40 DN</w:t>
      </w:r>
      <w:r w:rsidRPr="00920A4F">
        <w:rPr>
          <w:rFonts w:asciiTheme="minorHAnsi" w:hAnsiTheme="minorHAnsi" w:cstheme="minorHAnsi"/>
          <w:sz w:val="20"/>
          <w:szCs w:val="20"/>
        </w:rPr>
        <w:t xml:space="preserve">-3”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9113B2" w:rsidRDefault="00673FE7" w:rsidP="00F77B67">
      <w:pPr>
        <w:pStyle w:val="Ttulo2"/>
        <w:numPr>
          <w:ilvl w:val="1"/>
          <w:numId w:val="50"/>
        </w:numPr>
      </w:pPr>
      <w:r>
        <w:t xml:space="preserve"> </w:t>
      </w:r>
      <w:bookmarkStart w:id="93" w:name="_Toc507772753"/>
      <w:r w:rsidR="009113B2" w:rsidRPr="00C83748">
        <w:t xml:space="preserve">MEDIDAS DE </w:t>
      </w:r>
      <w:r w:rsidR="000E529C" w:rsidRPr="00C83748">
        <w:t>MITIGACIÓN</w:t>
      </w:r>
      <w:r w:rsidR="009113B2" w:rsidRPr="00C83748">
        <w:t xml:space="preserve"> AMBIENTAL</w:t>
      </w:r>
      <w:bookmarkEnd w:id="93"/>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Default="00BF3761" w:rsidP="00F77B67">
      <w:pPr>
        <w:pStyle w:val="Ttulo2"/>
        <w:numPr>
          <w:ilvl w:val="1"/>
          <w:numId w:val="50"/>
        </w:numPr>
      </w:pPr>
      <w:r>
        <w:t xml:space="preserve"> </w:t>
      </w:r>
      <w:bookmarkStart w:id="94" w:name="_Toc507772754"/>
      <w:r w:rsidR="009113B2" w:rsidRPr="00920A4F">
        <w:t>MEDICIÓN Y FORMA DE PAGO</w:t>
      </w:r>
      <w:bookmarkEnd w:id="94"/>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870E6C" w:rsidRPr="00AC24D9" w:rsidRDefault="00870E6C" w:rsidP="00870E6C">
      <w:pPr>
        <w:pStyle w:val="Ttulo1"/>
        <w:numPr>
          <w:ilvl w:val="0"/>
          <w:numId w:val="50"/>
        </w:numPr>
      </w:pPr>
      <w:bookmarkStart w:id="95" w:name="_Toc507772761"/>
      <w:r w:rsidRPr="004A2A0B">
        <w:t>PROVISIÓN Y C</w:t>
      </w:r>
      <w:r>
        <w:t xml:space="preserve">OLOCADO DE FUNDA DE PROTECCIÓN </w:t>
      </w:r>
      <w:r w:rsidRPr="004A2A0B">
        <w:t>PVC DN-6”</w:t>
      </w:r>
      <w:bookmarkEnd w:id="95"/>
    </w:p>
    <w:p w:rsidR="00870E6C" w:rsidRDefault="00870E6C" w:rsidP="00870E6C">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870E6C" w:rsidRPr="00920A4F" w:rsidRDefault="00870E6C" w:rsidP="00870E6C">
      <w:pPr>
        <w:rPr>
          <w:rFonts w:asciiTheme="minorHAnsi" w:hAnsiTheme="minorHAnsi" w:cstheme="minorHAnsi"/>
          <w:b/>
          <w:sz w:val="20"/>
          <w:szCs w:val="20"/>
        </w:rPr>
      </w:pPr>
    </w:p>
    <w:p w:rsidR="00870E6C" w:rsidRPr="00920A4F" w:rsidRDefault="00870E6C" w:rsidP="00870E6C">
      <w:pPr>
        <w:pStyle w:val="Ttulo2"/>
        <w:numPr>
          <w:ilvl w:val="1"/>
          <w:numId w:val="50"/>
        </w:numPr>
        <w:rPr>
          <w:rFonts w:eastAsia="Times New Roman"/>
        </w:rPr>
      </w:pPr>
      <w:bookmarkStart w:id="96" w:name="_Toc507772762"/>
      <w:r w:rsidRPr="00920A4F">
        <w:rPr>
          <w:rFonts w:eastAsia="Times New Roman"/>
        </w:rPr>
        <w:t>DEFINICIÓN</w:t>
      </w:r>
      <w:bookmarkEnd w:id="96"/>
      <w:r w:rsidRPr="00920A4F">
        <w:rPr>
          <w:rFonts w:eastAsia="Times New Roman"/>
        </w:rPr>
        <w:t xml:space="preserve"> </w:t>
      </w:r>
    </w:p>
    <w:p w:rsidR="00870E6C" w:rsidRDefault="00870E6C" w:rsidP="00870E6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DN-6”, que protegerá la red de gas a construir.</w:t>
      </w:r>
    </w:p>
    <w:p w:rsidR="00870E6C" w:rsidRPr="00920A4F" w:rsidRDefault="00870E6C" w:rsidP="00870E6C">
      <w:pPr>
        <w:widowControl w:val="0"/>
        <w:autoSpaceDE w:val="0"/>
        <w:autoSpaceDN w:val="0"/>
        <w:adjustRightInd w:val="0"/>
        <w:jc w:val="both"/>
        <w:rPr>
          <w:rFonts w:asciiTheme="minorHAnsi" w:hAnsiTheme="minorHAnsi" w:cstheme="minorHAnsi"/>
          <w:sz w:val="20"/>
          <w:szCs w:val="20"/>
        </w:rPr>
      </w:pPr>
    </w:p>
    <w:p w:rsidR="00870E6C" w:rsidRDefault="00870E6C" w:rsidP="00870E6C">
      <w:pPr>
        <w:pStyle w:val="Ttulo2"/>
        <w:numPr>
          <w:ilvl w:val="1"/>
          <w:numId w:val="50"/>
        </w:numPr>
        <w:rPr>
          <w:rFonts w:eastAsia="Times New Roman"/>
        </w:rPr>
      </w:pPr>
      <w:bookmarkStart w:id="97" w:name="_Toc507772763"/>
      <w:r w:rsidRPr="00920A4F">
        <w:rPr>
          <w:rFonts w:eastAsia="Times New Roman"/>
        </w:rPr>
        <w:t>MATERIALES, HERRAMIENTAS Y EQUIPO</w:t>
      </w:r>
      <w:bookmarkEnd w:id="97"/>
    </w:p>
    <w:p w:rsidR="00870E6C" w:rsidRPr="00A8573B" w:rsidRDefault="00870E6C" w:rsidP="00870E6C"/>
    <w:p w:rsidR="00870E6C" w:rsidRDefault="00870E6C" w:rsidP="00870E6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DN-6”, será provista por El CONTRATISTA, de acuerdo a los diámetros y longitudes que la obra requiera. EL CONTRATISTA es quien suministrará todo el material necesario, personal y otros elementos necesarios para la ejecución de este ítem.</w:t>
      </w:r>
    </w:p>
    <w:p w:rsidR="00870E6C" w:rsidRPr="00920A4F" w:rsidRDefault="00870E6C" w:rsidP="00870E6C">
      <w:pPr>
        <w:widowControl w:val="0"/>
        <w:autoSpaceDE w:val="0"/>
        <w:autoSpaceDN w:val="0"/>
        <w:adjustRightInd w:val="0"/>
        <w:jc w:val="both"/>
        <w:rPr>
          <w:rFonts w:asciiTheme="minorHAnsi" w:hAnsiTheme="minorHAnsi" w:cstheme="minorHAnsi"/>
          <w:sz w:val="20"/>
          <w:szCs w:val="20"/>
        </w:rPr>
      </w:pPr>
    </w:p>
    <w:p w:rsidR="00870E6C" w:rsidRDefault="00870E6C" w:rsidP="00870E6C">
      <w:pPr>
        <w:pStyle w:val="Ttulo2"/>
        <w:numPr>
          <w:ilvl w:val="1"/>
          <w:numId w:val="50"/>
        </w:numPr>
        <w:rPr>
          <w:rFonts w:eastAsia="Times New Roman"/>
        </w:rPr>
      </w:pPr>
      <w:bookmarkStart w:id="98" w:name="_Toc507772764"/>
      <w:r w:rsidRPr="00920A4F">
        <w:rPr>
          <w:rFonts w:eastAsia="Times New Roman"/>
        </w:rPr>
        <w:t>PROCEDIMIENTO PARA LA EJECUCIÓN</w:t>
      </w:r>
      <w:bookmarkEnd w:id="98"/>
    </w:p>
    <w:p w:rsidR="00870E6C" w:rsidRPr="00A8573B" w:rsidRDefault="00870E6C" w:rsidP="00870E6C"/>
    <w:p w:rsidR="00870E6C" w:rsidRPr="00920A4F" w:rsidRDefault="00870E6C" w:rsidP="00870E6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DN-6” deben ser ubicadas en todos los cruces y cunetas con la longitud y disposición previamente aprobadas por el Supervisor de YPFB.</w:t>
      </w:r>
    </w:p>
    <w:p w:rsidR="00870E6C" w:rsidRPr="00920A4F" w:rsidRDefault="00870E6C" w:rsidP="00870E6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870E6C" w:rsidRPr="00920A4F" w:rsidTr="00870E6C">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70E6C" w:rsidRPr="00920A4F" w:rsidRDefault="00870E6C" w:rsidP="00870E6C">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6”(PULGADAS)</w:t>
            </w:r>
          </w:p>
        </w:tc>
      </w:tr>
      <w:tr w:rsidR="00870E6C" w:rsidRPr="00920A4F" w:rsidTr="00870E6C">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870E6C" w:rsidRPr="00920A4F" w:rsidRDefault="00870E6C" w:rsidP="00870E6C">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870E6C" w:rsidRPr="00920A4F" w:rsidRDefault="00870E6C" w:rsidP="00870E6C">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870E6C" w:rsidRPr="00920A4F" w:rsidTr="00870E6C">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870E6C" w:rsidRPr="00920A4F" w:rsidRDefault="00870E6C" w:rsidP="00870E6C">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870E6C" w:rsidRPr="00920A4F" w:rsidRDefault="00870E6C" w:rsidP="00870E6C">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870E6C" w:rsidRPr="00920A4F" w:rsidTr="00870E6C">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870E6C" w:rsidRPr="00920A4F" w:rsidRDefault="00870E6C" w:rsidP="00870E6C">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870E6C" w:rsidRPr="00920A4F" w:rsidRDefault="00870E6C" w:rsidP="00870E6C">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6 “ PULGADAS</w:t>
            </w:r>
          </w:p>
        </w:tc>
      </w:tr>
    </w:tbl>
    <w:p w:rsidR="00870E6C" w:rsidRDefault="00870E6C" w:rsidP="00870E6C">
      <w:pPr>
        <w:pStyle w:val="Ttulo2"/>
        <w:numPr>
          <w:ilvl w:val="1"/>
          <w:numId w:val="50"/>
        </w:numPr>
      </w:pPr>
      <w:bookmarkStart w:id="99" w:name="_Toc507772765"/>
      <w:r w:rsidRPr="00C83748">
        <w:t>MEDIDAS DE MITIGACION AMBIENTAL</w:t>
      </w:r>
      <w:bookmarkEnd w:id="99"/>
    </w:p>
    <w:p w:rsidR="00870E6C" w:rsidRPr="00A8573B" w:rsidRDefault="00870E6C" w:rsidP="00870E6C"/>
    <w:p w:rsidR="00870E6C" w:rsidRPr="00920A4F" w:rsidRDefault="00870E6C" w:rsidP="00870E6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70E6C" w:rsidRPr="00920A4F" w:rsidRDefault="00870E6C" w:rsidP="00870E6C">
      <w:pPr>
        <w:contextualSpacing/>
        <w:jc w:val="both"/>
        <w:rPr>
          <w:rFonts w:asciiTheme="minorHAnsi" w:hAnsiTheme="minorHAnsi" w:cstheme="minorHAnsi"/>
          <w:kern w:val="28"/>
          <w:sz w:val="20"/>
          <w:szCs w:val="20"/>
        </w:rPr>
      </w:pPr>
    </w:p>
    <w:p w:rsidR="00870E6C" w:rsidRPr="00920A4F" w:rsidRDefault="00870E6C" w:rsidP="00870E6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70E6C" w:rsidRPr="00920A4F" w:rsidRDefault="00870E6C" w:rsidP="00870E6C">
      <w:pPr>
        <w:contextualSpacing/>
        <w:jc w:val="both"/>
        <w:rPr>
          <w:rFonts w:asciiTheme="minorHAnsi" w:hAnsiTheme="minorHAnsi" w:cstheme="minorHAnsi"/>
          <w:kern w:val="28"/>
          <w:sz w:val="20"/>
          <w:szCs w:val="20"/>
        </w:rPr>
      </w:pPr>
    </w:p>
    <w:p w:rsidR="00870E6C" w:rsidRPr="00920A4F" w:rsidRDefault="00870E6C" w:rsidP="00870E6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70E6C" w:rsidRPr="00920A4F" w:rsidRDefault="00870E6C" w:rsidP="00870E6C">
      <w:pPr>
        <w:contextualSpacing/>
        <w:jc w:val="both"/>
        <w:rPr>
          <w:rFonts w:asciiTheme="minorHAnsi" w:hAnsiTheme="minorHAnsi" w:cstheme="minorHAnsi"/>
          <w:kern w:val="28"/>
          <w:sz w:val="20"/>
          <w:szCs w:val="20"/>
        </w:rPr>
      </w:pPr>
    </w:p>
    <w:p w:rsidR="00870E6C" w:rsidRDefault="00870E6C" w:rsidP="00870E6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70E6C" w:rsidRDefault="00870E6C" w:rsidP="00870E6C">
      <w:pPr>
        <w:contextualSpacing/>
        <w:jc w:val="both"/>
        <w:rPr>
          <w:rFonts w:asciiTheme="minorHAnsi" w:hAnsiTheme="minorHAnsi" w:cstheme="minorHAnsi"/>
          <w:kern w:val="28"/>
          <w:sz w:val="20"/>
          <w:szCs w:val="20"/>
        </w:rPr>
      </w:pPr>
    </w:p>
    <w:p w:rsidR="00870E6C" w:rsidRDefault="00870E6C" w:rsidP="00870E6C">
      <w:pPr>
        <w:pStyle w:val="Ttulo2"/>
        <w:numPr>
          <w:ilvl w:val="1"/>
          <w:numId w:val="50"/>
        </w:numPr>
        <w:rPr>
          <w:rFonts w:eastAsia="Times New Roman"/>
        </w:rPr>
      </w:pPr>
      <w:bookmarkStart w:id="100" w:name="_Toc507772766"/>
      <w:r w:rsidRPr="00920A4F">
        <w:rPr>
          <w:rFonts w:eastAsia="Times New Roman"/>
        </w:rPr>
        <w:t>MEDICIÓN Y FORMA DE PAGO</w:t>
      </w:r>
      <w:bookmarkEnd w:id="100"/>
    </w:p>
    <w:p w:rsidR="00870E6C" w:rsidRPr="00A8573B" w:rsidRDefault="00870E6C" w:rsidP="00870E6C"/>
    <w:p w:rsidR="00870E6C" w:rsidRPr="00920A4F" w:rsidRDefault="00870E6C" w:rsidP="00870E6C">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DN-6” será medida por metro, con materiales y dimensiones aprobadas por el Supervisor de YPFB y compatibles con lo aquí especificado, será pagada sólo la longitud empleada en zanja y según el precio cotizado en la propuesta aceptada.</w:t>
      </w:r>
    </w:p>
    <w:p w:rsidR="00870E6C" w:rsidRPr="00A8573B" w:rsidRDefault="00870E6C" w:rsidP="00870E6C">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w:t>
      </w:r>
      <w:r>
        <w:rPr>
          <w:rFonts w:asciiTheme="minorHAnsi" w:hAnsiTheme="minorHAnsi" w:cstheme="minorHAnsi"/>
          <w:sz w:val="20"/>
          <w:szCs w:val="20"/>
        </w:rPr>
        <w:t>a ejecución total de este ítem.</w:t>
      </w:r>
    </w:p>
    <w:p w:rsidR="00AA22B4"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w:t>
      </w:r>
    </w:p>
    <w:p w:rsidR="00A8573B" w:rsidRPr="00AC24D9" w:rsidRDefault="009113B2" w:rsidP="00A8573B">
      <w:pPr>
        <w:pStyle w:val="Ttulo1"/>
        <w:numPr>
          <w:ilvl w:val="0"/>
          <w:numId w:val="50"/>
        </w:numPr>
      </w:pPr>
      <w:bookmarkStart w:id="101" w:name="_Toc507772773"/>
      <w:r w:rsidRPr="004A2A0B">
        <w:t>TENDIDO DE TUBERÍA</w:t>
      </w:r>
      <w:bookmarkEnd w:id="101"/>
      <w:r w:rsidRPr="004A2A0B">
        <w:t xml:space="preserve"> </w:t>
      </w:r>
    </w:p>
    <w:p w:rsidR="00AC24D9"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A8573B" w:rsidRPr="00920A4F" w:rsidRDefault="00A8573B" w:rsidP="009113B2">
      <w:pPr>
        <w:rPr>
          <w:rFonts w:asciiTheme="minorHAnsi" w:hAnsiTheme="minorHAnsi" w:cstheme="minorHAnsi"/>
          <w:b/>
          <w:sz w:val="20"/>
          <w:szCs w:val="20"/>
        </w:rPr>
      </w:pPr>
    </w:p>
    <w:p w:rsidR="009113B2" w:rsidRDefault="00AC24D9" w:rsidP="00F77B67">
      <w:pPr>
        <w:pStyle w:val="Ttulo2"/>
        <w:numPr>
          <w:ilvl w:val="1"/>
          <w:numId w:val="50"/>
        </w:numPr>
        <w:rPr>
          <w:rFonts w:eastAsia="Times New Roman"/>
        </w:rPr>
      </w:pPr>
      <w:bookmarkStart w:id="102" w:name="_Toc507772774"/>
      <w:r>
        <w:rPr>
          <w:rFonts w:eastAsia="Times New Roman"/>
        </w:rPr>
        <w:t>DEFINICIÓN</w:t>
      </w:r>
      <w:bookmarkEnd w:id="102"/>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A8573B" w:rsidRPr="00920A4F" w:rsidRDefault="00A8573B" w:rsidP="009113B2">
      <w:pPr>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103" w:name="_Toc507772775"/>
      <w:r w:rsidRPr="00920A4F">
        <w:rPr>
          <w:rFonts w:eastAsia="Times New Roman"/>
        </w:rPr>
        <w:t>MA</w:t>
      </w:r>
      <w:r w:rsidR="00AC24D9">
        <w:rPr>
          <w:rFonts w:eastAsia="Times New Roman"/>
        </w:rPr>
        <w:t>TERIALES, HERRAMIENTAS Y EQUIPO</w:t>
      </w:r>
      <w:bookmarkEnd w:id="103"/>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Las tuberías para la construcción de redes serán provistas por YPFB. Bajo el siguiente detalle:</w:t>
      </w:r>
    </w:p>
    <w:p w:rsidR="00A8573B" w:rsidRPr="00920A4F" w:rsidRDefault="00A8573B" w:rsidP="009113B2">
      <w:pPr>
        <w:jc w:val="both"/>
        <w:rPr>
          <w:rFonts w:asciiTheme="minorHAnsi" w:hAnsiTheme="minorHAnsi" w:cstheme="minorHAnsi"/>
          <w:sz w:val="20"/>
          <w:szCs w:val="20"/>
        </w:rPr>
      </w:pPr>
    </w:p>
    <w:p w:rsidR="009113B2" w:rsidRDefault="00AC24D9" w:rsidP="00F77B67">
      <w:pPr>
        <w:pStyle w:val="Ttulo2"/>
        <w:numPr>
          <w:ilvl w:val="1"/>
          <w:numId w:val="50"/>
        </w:numPr>
        <w:rPr>
          <w:rFonts w:eastAsia="Times New Roman"/>
        </w:rPr>
      </w:pPr>
      <w:bookmarkStart w:id="104" w:name="_Toc507772776"/>
      <w:r>
        <w:rPr>
          <w:rFonts w:eastAsia="Times New Roman"/>
        </w:rPr>
        <w:t>PROCEDIMIENTO PARA LA EJECUCIÓN</w:t>
      </w:r>
      <w:bookmarkEnd w:id="104"/>
    </w:p>
    <w:p w:rsidR="00A8573B" w:rsidRPr="00A8573B" w:rsidRDefault="00A8573B" w:rsidP="00A8573B"/>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Default="009113B2" w:rsidP="00F77B67">
      <w:pPr>
        <w:pStyle w:val="Ttulo2"/>
        <w:numPr>
          <w:ilvl w:val="1"/>
          <w:numId w:val="50"/>
        </w:numPr>
      </w:pPr>
      <w:bookmarkStart w:id="105" w:name="_Toc507772777"/>
      <w:r w:rsidRPr="00C83748">
        <w:t>MEDIDAS DE MITIGACION AMBIENTAL</w:t>
      </w:r>
      <w:bookmarkEnd w:id="105"/>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Default="009113B2" w:rsidP="00F77B67">
      <w:pPr>
        <w:pStyle w:val="Ttulo2"/>
        <w:numPr>
          <w:ilvl w:val="1"/>
          <w:numId w:val="50"/>
        </w:numPr>
        <w:rPr>
          <w:rFonts w:eastAsia="Times New Roman"/>
        </w:rPr>
      </w:pPr>
      <w:bookmarkStart w:id="106" w:name="_Toc507772778"/>
      <w:r w:rsidRPr="00920A4F">
        <w:rPr>
          <w:rFonts w:eastAsia="Times New Roman"/>
        </w:rPr>
        <w:t>MEDICIÓN Y FORMA DE PAGO.</w:t>
      </w:r>
      <w:bookmarkEnd w:id="106"/>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AA22B4"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870E6C" w:rsidRPr="00AC24D9" w:rsidRDefault="00870E6C" w:rsidP="00870E6C">
      <w:pPr>
        <w:pStyle w:val="Ttulo1"/>
        <w:numPr>
          <w:ilvl w:val="0"/>
          <w:numId w:val="50"/>
        </w:numPr>
      </w:pPr>
      <w:bookmarkStart w:id="107" w:name="_Toc507772797"/>
      <w:r w:rsidRPr="00F41EB0">
        <w:t>OBRAS CIVILES PARA FIJACIÓN PARA VÁLVULA DE P.E. Ø 110 MM</w:t>
      </w:r>
      <w:bookmarkEnd w:id="107"/>
    </w:p>
    <w:p w:rsidR="00870E6C" w:rsidRDefault="00870E6C" w:rsidP="00870E6C">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870E6C" w:rsidRPr="00920A4F" w:rsidRDefault="00870E6C" w:rsidP="00870E6C">
      <w:pPr>
        <w:rPr>
          <w:rFonts w:asciiTheme="minorHAnsi" w:hAnsiTheme="minorHAnsi" w:cstheme="minorHAnsi"/>
          <w:b/>
          <w:sz w:val="20"/>
          <w:szCs w:val="20"/>
        </w:rPr>
      </w:pPr>
    </w:p>
    <w:p w:rsidR="00870E6C" w:rsidRPr="00920A4F" w:rsidRDefault="00870E6C" w:rsidP="00870E6C">
      <w:pPr>
        <w:pStyle w:val="Ttulo2"/>
        <w:numPr>
          <w:ilvl w:val="1"/>
          <w:numId w:val="50"/>
        </w:numPr>
        <w:rPr>
          <w:rFonts w:eastAsia="Times New Roman"/>
        </w:rPr>
      </w:pPr>
      <w:bookmarkStart w:id="108" w:name="_Toc507772798"/>
      <w:r>
        <w:rPr>
          <w:rFonts w:eastAsia="Times New Roman"/>
        </w:rPr>
        <w:t>DEFINICIÓN</w:t>
      </w:r>
      <w:bookmarkEnd w:id="108"/>
    </w:p>
    <w:p w:rsidR="00870E6C" w:rsidRPr="00920A4F" w:rsidRDefault="00870E6C" w:rsidP="00870E6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870E6C" w:rsidRPr="00920A4F" w:rsidRDefault="00870E6C" w:rsidP="00870E6C">
      <w:pPr>
        <w:pStyle w:val="Ttulo2"/>
        <w:numPr>
          <w:ilvl w:val="1"/>
          <w:numId w:val="50"/>
        </w:numPr>
        <w:rPr>
          <w:rFonts w:eastAsia="Times New Roman"/>
        </w:rPr>
      </w:pPr>
      <w:bookmarkStart w:id="109" w:name="_Toc507772799"/>
      <w:r w:rsidRPr="00920A4F">
        <w:rPr>
          <w:rFonts w:eastAsia="Times New Roman"/>
        </w:rPr>
        <w:t>M</w:t>
      </w:r>
      <w:r>
        <w:rPr>
          <w:rFonts w:eastAsia="Times New Roman"/>
        </w:rPr>
        <w:t>ATERIALES HERRAMIENTAS Y EQUIPO</w:t>
      </w:r>
      <w:bookmarkEnd w:id="109"/>
    </w:p>
    <w:p w:rsidR="00870E6C" w:rsidRPr="00920A4F" w:rsidRDefault="00870E6C" w:rsidP="00870E6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870E6C" w:rsidRPr="00920A4F" w:rsidRDefault="00870E6C" w:rsidP="00870E6C">
      <w:pPr>
        <w:pStyle w:val="Ttulo2"/>
        <w:numPr>
          <w:ilvl w:val="1"/>
          <w:numId w:val="50"/>
        </w:numPr>
        <w:rPr>
          <w:rFonts w:eastAsia="Times New Roman"/>
        </w:rPr>
      </w:pPr>
      <w:bookmarkStart w:id="110" w:name="_Toc507772800"/>
      <w:r>
        <w:rPr>
          <w:rFonts w:eastAsia="Times New Roman"/>
        </w:rPr>
        <w:t>PROCEDIMIENTO PARA LA EJECUCIÓN</w:t>
      </w:r>
      <w:bookmarkEnd w:id="110"/>
    </w:p>
    <w:p w:rsidR="00870E6C" w:rsidRPr="00920A4F" w:rsidRDefault="00870E6C" w:rsidP="00870E6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w:t>
      </w:r>
      <w:r w:rsidRPr="00920A4F">
        <w:rPr>
          <w:rFonts w:asciiTheme="minorHAnsi" w:hAnsiTheme="minorHAnsi" w:cstheme="minorHAnsi"/>
          <w:sz w:val="20"/>
          <w:szCs w:val="20"/>
        </w:rPr>
        <w:lastRenderedPageBreak/>
        <w:t>asentamiento de la válvula. El tamaño de la base de sujeción varía de acuerdo al diámetro de la válvula, (Ver Sección Gráficos)</w:t>
      </w:r>
    </w:p>
    <w:p w:rsidR="00870E6C" w:rsidRPr="00920A4F" w:rsidRDefault="00870E6C" w:rsidP="00870E6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870E6C" w:rsidRDefault="00870E6C" w:rsidP="00870E6C">
      <w:pPr>
        <w:jc w:val="both"/>
        <w:rPr>
          <w:rFonts w:asciiTheme="minorHAnsi" w:hAnsiTheme="minorHAnsi" w:cstheme="minorHAnsi"/>
          <w:sz w:val="20"/>
          <w:szCs w:val="20"/>
        </w:rPr>
      </w:pPr>
      <w:r w:rsidRPr="00920A4F">
        <w:rPr>
          <w:rFonts w:asciiTheme="minorHAnsi" w:hAnsiTheme="minorHAnsi" w:cstheme="minorHAnsi"/>
          <w:sz w:val="20"/>
          <w:szCs w:val="20"/>
        </w:rPr>
        <w:t xml:space="preserve">El material aislante de PVC, las abrazaderas de sujeción y los espárragos para la sujeción de la tubería y el tubo guía serán provistos por el CONTRATISTA. La campana para la válvula será </w:t>
      </w:r>
      <w:proofErr w:type="gramStart"/>
      <w:r w:rsidRPr="00920A4F">
        <w:rPr>
          <w:rFonts w:asciiTheme="minorHAnsi" w:hAnsiTheme="minorHAnsi" w:cstheme="minorHAnsi"/>
          <w:sz w:val="20"/>
          <w:szCs w:val="20"/>
        </w:rPr>
        <w:t>provistos</w:t>
      </w:r>
      <w:proofErr w:type="gramEnd"/>
      <w:r w:rsidRPr="00920A4F">
        <w:rPr>
          <w:rFonts w:asciiTheme="minorHAnsi" w:hAnsiTheme="minorHAnsi" w:cstheme="minorHAnsi"/>
          <w:sz w:val="20"/>
          <w:szCs w:val="20"/>
        </w:rPr>
        <w:t xml:space="preserve"> por YPFB.</w:t>
      </w:r>
    </w:p>
    <w:p w:rsidR="00870E6C" w:rsidRPr="00920A4F" w:rsidRDefault="00870E6C" w:rsidP="00870E6C">
      <w:pPr>
        <w:jc w:val="both"/>
        <w:rPr>
          <w:rFonts w:asciiTheme="minorHAnsi" w:hAnsiTheme="minorHAnsi" w:cstheme="minorHAnsi"/>
          <w:sz w:val="20"/>
          <w:szCs w:val="20"/>
        </w:rPr>
      </w:pPr>
    </w:p>
    <w:p w:rsidR="00870E6C" w:rsidRDefault="00870E6C" w:rsidP="00870E6C">
      <w:pPr>
        <w:pStyle w:val="Ttulo2"/>
        <w:numPr>
          <w:ilvl w:val="1"/>
          <w:numId w:val="50"/>
        </w:numPr>
      </w:pPr>
      <w:bookmarkStart w:id="111" w:name="_Toc507772801"/>
      <w:r w:rsidRPr="00C83748">
        <w:t>MEDIDAS DE MITIGACION AMBIENTAL</w:t>
      </w:r>
      <w:bookmarkEnd w:id="111"/>
    </w:p>
    <w:p w:rsidR="00870E6C" w:rsidRPr="00A8573B" w:rsidRDefault="00870E6C" w:rsidP="00870E6C"/>
    <w:p w:rsidR="00870E6C" w:rsidRPr="00920A4F" w:rsidRDefault="00870E6C" w:rsidP="00870E6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70E6C" w:rsidRPr="00920A4F" w:rsidRDefault="00870E6C" w:rsidP="00870E6C">
      <w:pPr>
        <w:contextualSpacing/>
        <w:jc w:val="both"/>
        <w:rPr>
          <w:rFonts w:asciiTheme="minorHAnsi" w:hAnsiTheme="minorHAnsi" w:cstheme="minorHAnsi"/>
          <w:kern w:val="28"/>
          <w:sz w:val="20"/>
          <w:szCs w:val="20"/>
        </w:rPr>
      </w:pPr>
    </w:p>
    <w:p w:rsidR="00870E6C" w:rsidRPr="00920A4F" w:rsidRDefault="00870E6C" w:rsidP="00870E6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70E6C" w:rsidRPr="00920A4F" w:rsidRDefault="00870E6C" w:rsidP="00870E6C">
      <w:pPr>
        <w:contextualSpacing/>
        <w:jc w:val="both"/>
        <w:rPr>
          <w:rFonts w:asciiTheme="minorHAnsi" w:hAnsiTheme="minorHAnsi" w:cstheme="minorHAnsi"/>
          <w:kern w:val="28"/>
          <w:sz w:val="20"/>
          <w:szCs w:val="20"/>
        </w:rPr>
      </w:pPr>
    </w:p>
    <w:p w:rsidR="00870E6C" w:rsidRPr="00920A4F" w:rsidRDefault="00870E6C" w:rsidP="00870E6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70E6C" w:rsidRPr="00920A4F" w:rsidRDefault="00870E6C" w:rsidP="00870E6C">
      <w:pPr>
        <w:contextualSpacing/>
        <w:jc w:val="both"/>
        <w:rPr>
          <w:rFonts w:asciiTheme="minorHAnsi" w:hAnsiTheme="minorHAnsi" w:cstheme="minorHAnsi"/>
          <w:kern w:val="28"/>
          <w:sz w:val="20"/>
          <w:szCs w:val="20"/>
        </w:rPr>
      </w:pPr>
    </w:p>
    <w:p w:rsidR="00870E6C" w:rsidRDefault="00870E6C" w:rsidP="00870E6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70E6C" w:rsidRDefault="00870E6C" w:rsidP="00870E6C">
      <w:pPr>
        <w:contextualSpacing/>
        <w:jc w:val="both"/>
        <w:rPr>
          <w:rFonts w:asciiTheme="minorHAnsi" w:hAnsiTheme="minorHAnsi" w:cstheme="minorHAnsi"/>
          <w:kern w:val="28"/>
          <w:sz w:val="20"/>
          <w:szCs w:val="20"/>
        </w:rPr>
      </w:pPr>
    </w:p>
    <w:p w:rsidR="00870E6C" w:rsidRPr="00920A4F" w:rsidRDefault="00870E6C" w:rsidP="00870E6C">
      <w:pPr>
        <w:pStyle w:val="Ttulo2"/>
        <w:numPr>
          <w:ilvl w:val="1"/>
          <w:numId w:val="50"/>
        </w:numPr>
        <w:rPr>
          <w:rFonts w:eastAsia="Times New Roman"/>
        </w:rPr>
      </w:pPr>
      <w:bookmarkStart w:id="112" w:name="_Toc507772802"/>
      <w:r w:rsidRPr="00920A4F">
        <w:rPr>
          <w:rFonts w:eastAsia="Times New Roman"/>
        </w:rPr>
        <w:t>MEDICIÓN Y FORMA DE PAGO.</w:t>
      </w:r>
      <w:bookmarkEnd w:id="112"/>
    </w:p>
    <w:p w:rsidR="009113B2" w:rsidRPr="00920A4F" w:rsidRDefault="00870E6C"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w:t>
      </w:r>
      <w:r w:rsidRPr="00920A4F">
        <w:rPr>
          <w:rFonts w:asciiTheme="minorHAnsi" w:hAnsiTheme="minorHAnsi" w:cstheme="minorHAnsi"/>
          <w:sz w:val="20"/>
          <w:szCs w:val="20"/>
        </w:rPr>
        <w:lastRenderedPageBreak/>
        <w:t>herramientas, equipo y otros gastos que sean necesarios para la adecuada y correcta ejecución de los trabajos.</w:t>
      </w:r>
    </w:p>
    <w:p w:rsidR="00D76A83" w:rsidRPr="00AC24D9" w:rsidRDefault="009113B2" w:rsidP="00D76A83">
      <w:pPr>
        <w:pStyle w:val="Ttulo1"/>
        <w:numPr>
          <w:ilvl w:val="0"/>
          <w:numId w:val="50"/>
        </w:numPr>
      </w:pPr>
      <w:bookmarkStart w:id="113" w:name="_Toc507772809"/>
      <w:r w:rsidRPr="000F35FB">
        <w:t>PROVISIÓN Y COLOCADO DE CINTA DE SEÑALIZACIÓN</w:t>
      </w:r>
      <w:bookmarkEnd w:id="113"/>
      <w:r w:rsidRPr="000F35FB">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D76A83" w:rsidRPr="00920A4F" w:rsidRDefault="00D76A83" w:rsidP="009113B2">
      <w:pPr>
        <w:rPr>
          <w:rFonts w:asciiTheme="minorHAnsi" w:hAnsiTheme="minorHAnsi" w:cstheme="minorHAnsi"/>
          <w:b/>
          <w:sz w:val="20"/>
          <w:szCs w:val="20"/>
        </w:rPr>
      </w:pPr>
    </w:p>
    <w:p w:rsidR="009113B2" w:rsidRDefault="009113B2" w:rsidP="00F77B67">
      <w:pPr>
        <w:pStyle w:val="Ttulo2"/>
        <w:numPr>
          <w:ilvl w:val="1"/>
          <w:numId w:val="50"/>
        </w:numPr>
        <w:rPr>
          <w:rFonts w:eastAsia="Times New Roman"/>
        </w:rPr>
      </w:pPr>
      <w:bookmarkStart w:id="114" w:name="_Toc507772810"/>
      <w:r w:rsidRPr="00920A4F">
        <w:rPr>
          <w:rFonts w:eastAsia="Times New Roman"/>
        </w:rPr>
        <w:t>DEFINICIÓN</w:t>
      </w:r>
      <w:bookmarkEnd w:id="114"/>
      <w:r w:rsidRPr="00920A4F">
        <w:rPr>
          <w:rFonts w:eastAsia="Times New Roman"/>
        </w:rPr>
        <w:t xml:space="preserve"> </w:t>
      </w:r>
    </w:p>
    <w:p w:rsidR="00D76A83" w:rsidRPr="00D76A83" w:rsidRDefault="00D76A83" w:rsidP="00D76A83"/>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D76A83" w:rsidRPr="00920A4F" w:rsidRDefault="00D76A83"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F77B67">
      <w:pPr>
        <w:pStyle w:val="Ttulo2"/>
        <w:numPr>
          <w:ilvl w:val="1"/>
          <w:numId w:val="50"/>
        </w:numPr>
        <w:rPr>
          <w:rFonts w:eastAsia="Times New Roman"/>
        </w:rPr>
      </w:pPr>
      <w:bookmarkStart w:id="115" w:name="_Toc507772811"/>
      <w:r w:rsidRPr="00920A4F">
        <w:rPr>
          <w:rFonts w:eastAsia="Times New Roman"/>
        </w:rPr>
        <w:t>MATERIALES, HERRAMIENTAS Y EQUIPO</w:t>
      </w:r>
      <w:bookmarkEnd w:id="115"/>
    </w:p>
    <w:p w:rsidR="00D76A83" w:rsidRPr="00D76A83" w:rsidRDefault="00D76A83" w:rsidP="00D76A83"/>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D76A83" w:rsidRPr="00920A4F" w:rsidRDefault="00D76A83"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F77B67">
      <w:pPr>
        <w:pStyle w:val="Ttulo2"/>
        <w:numPr>
          <w:ilvl w:val="1"/>
          <w:numId w:val="50"/>
        </w:numPr>
        <w:rPr>
          <w:rFonts w:eastAsia="Times New Roman"/>
        </w:rPr>
      </w:pPr>
      <w:bookmarkStart w:id="116" w:name="_Toc507772812"/>
      <w:r w:rsidRPr="00920A4F">
        <w:rPr>
          <w:rFonts w:eastAsia="Times New Roman"/>
        </w:rPr>
        <w:t>PROCEDIMIENTO PARA LA EJECUCIÓN</w:t>
      </w:r>
      <w:bookmarkEnd w:id="116"/>
    </w:p>
    <w:p w:rsidR="00D76A83" w:rsidRPr="00D76A83" w:rsidRDefault="00D76A83" w:rsidP="00D76A83"/>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w:t>
      </w:r>
      <w:proofErr w:type="gramStart"/>
      <w:r w:rsidRPr="00920A4F">
        <w:rPr>
          <w:rFonts w:asciiTheme="minorHAnsi" w:hAnsiTheme="minorHAnsi" w:cstheme="minorHAnsi"/>
          <w:sz w:val="20"/>
          <w:szCs w:val="20"/>
        </w:rPr>
        <w:t>!</w:t>
      </w:r>
      <w:proofErr w:type="gramEnd"/>
      <w:r w:rsidRPr="00920A4F">
        <w:rPr>
          <w:rFonts w:asciiTheme="minorHAnsi" w:hAnsiTheme="minorHAnsi" w:cstheme="minorHAnsi"/>
          <w:sz w:val="20"/>
          <w:szCs w:val="20"/>
        </w:rPr>
        <w:t xml:space="preserve"> YPFB LÍNEA DE GAS.</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9113B2" w:rsidRPr="00920A4F" w:rsidRDefault="009113B2"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lastRenderedPageBreak/>
        <w:t xml:space="preserve">                                   </w:t>
      </w:r>
      <w:r w:rsidRPr="00920A4F">
        <w:rPr>
          <w:rFonts w:asciiTheme="minorHAnsi" w:hAnsiTheme="minorHAnsi" w:cstheme="minorHAnsi"/>
          <w:b/>
          <w:noProof/>
          <w:sz w:val="20"/>
          <w:szCs w:val="20"/>
          <w:lang w:val="es-BO" w:eastAsia="es-BO"/>
        </w:rPr>
        <w:drawing>
          <wp:inline distT="0" distB="0" distL="0" distR="0" wp14:anchorId="556AEBFC" wp14:editId="01EC12F2">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9"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6192" behindDoc="0" locked="0" layoutInCell="1" allowOverlap="1" wp14:anchorId="589F6CB5" wp14:editId="771A4EB1">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870E6C" w:rsidRPr="00723B04" w:rsidRDefault="00870E6C"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870E6C" w:rsidRPr="00723B04" w:rsidRDefault="00870E6C" w:rsidP="009113B2">
                      <w:pPr>
                        <w:rPr>
                          <w:b/>
                          <w:lang w:val="es-BO"/>
                        </w:rPr>
                      </w:pPr>
                      <w:r w:rsidRPr="00723B04">
                        <w:rPr>
                          <w:b/>
                          <w:lang w:val="es-BO"/>
                        </w:rPr>
                        <w:t>35 (cm)</w:t>
                      </w:r>
                    </w:p>
                  </w:txbxContent>
                </v:textbox>
              </v:shape>
            </w:pict>
          </mc:Fallback>
        </mc:AlternateContent>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5168" behindDoc="0" locked="0" layoutInCell="1" allowOverlap="1" wp14:anchorId="4749E592" wp14:editId="78F8E2E2">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904BE80"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4144" behindDoc="0" locked="0" layoutInCell="1" allowOverlap="1" wp14:anchorId="7F24F7ED" wp14:editId="48483ACE">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171EFAF" id="Conector recto de flecha 7" o:spid="_x0000_s1026" type="#_x0000_t32" style="position:absolute;margin-left:112.1pt;margin-top:8.55pt;width:247.5pt;height:.75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D76A83" w:rsidRPr="00920A4F" w:rsidRDefault="00D76A83" w:rsidP="009113B2">
      <w:pPr>
        <w:widowControl w:val="0"/>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117" w:name="_Toc507772813"/>
      <w:r w:rsidRPr="001B1365">
        <w:t>MEDIDAS DE MITIGACION AMBIENTAL</w:t>
      </w:r>
      <w:bookmarkEnd w:id="117"/>
    </w:p>
    <w:p w:rsidR="00D76A83" w:rsidRPr="00D76A83" w:rsidRDefault="00D76A83" w:rsidP="00D76A83"/>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Default="009113B2" w:rsidP="00F77B67">
      <w:pPr>
        <w:pStyle w:val="Ttulo2"/>
        <w:numPr>
          <w:ilvl w:val="1"/>
          <w:numId w:val="50"/>
        </w:numPr>
        <w:rPr>
          <w:rFonts w:eastAsia="Times New Roman"/>
        </w:rPr>
      </w:pPr>
      <w:bookmarkStart w:id="118" w:name="_Toc507772814"/>
      <w:r w:rsidRPr="00920A4F">
        <w:rPr>
          <w:rFonts w:eastAsia="Times New Roman"/>
        </w:rPr>
        <w:t>MEDICIÓN Y FORMA DE PAGO</w:t>
      </w:r>
      <w:bookmarkEnd w:id="118"/>
    </w:p>
    <w:p w:rsidR="00D76A83" w:rsidRPr="00D76A83" w:rsidRDefault="00D76A83" w:rsidP="00D76A83"/>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D76A83" w:rsidRPr="00AC24D9" w:rsidRDefault="00F41EB0" w:rsidP="00D76A83">
      <w:pPr>
        <w:pStyle w:val="Ttulo1"/>
        <w:numPr>
          <w:ilvl w:val="0"/>
          <w:numId w:val="50"/>
        </w:numPr>
        <w:rPr>
          <w:rFonts w:eastAsia="Arial Unicode MS"/>
        </w:rPr>
      </w:pPr>
      <w:bookmarkStart w:id="119" w:name="_Toc507772821"/>
      <w:r w:rsidRPr="00F41EB0">
        <w:rPr>
          <w:rFonts w:eastAsia="Arial Unicode MS"/>
        </w:rPr>
        <w:t>OBRAS CIVILES PARA EL COLOCADO DE PLAQUETAS DE SEÑALIZACIÓN HORIZONTAL</w:t>
      </w:r>
      <w:bookmarkEnd w:id="119"/>
      <w:r w:rsidRPr="00F41EB0">
        <w:rPr>
          <w:rFonts w:eastAsia="Arial Unicode MS"/>
        </w:rPr>
        <w:t xml:space="preserve"> </w:t>
      </w:r>
    </w:p>
    <w:p w:rsidR="00F41EB0" w:rsidRDefault="00F41EB0" w:rsidP="00F41EB0">
      <w:pPr>
        <w:jc w:val="both"/>
        <w:rPr>
          <w:rFonts w:asciiTheme="minorHAnsi" w:hAnsiTheme="minorHAnsi" w:cstheme="minorHAnsi"/>
          <w:b/>
          <w:sz w:val="20"/>
          <w:szCs w:val="20"/>
        </w:rPr>
      </w:pPr>
      <w:r w:rsidRPr="0014207C">
        <w:rPr>
          <w:rFonts w:asciiTheme="minorHAnsi" w:hAnsiTheme="minorHAnsi" w:cstheme="minorHAnsi"/>
          <w:b/>
          <w:sz w:val="20"/>
          <w:szCs w:val="20"/>
        </w:rPr>
        <w:t>UNIDAD: Pieza (</w:t>
      </w:r>
      <w:proofErr w:type="spellStart"/>
      <w:r w:rsidRPr="0014207C">
        <w:rPr>
          <w:rFonts w:asciiTheme="minorHAnsi" w:hAnsiTheme="minorHAnsi" w:cstheme="minorHAnsi"/>
          <w:b/>
          <w:sz w:val="20"/>
          <w:szCs w:val="20"/>
        </w:rPr>
        <w:t>Pza</w:t>
      </w:r>
      <w:proofErr w:type="spellEnd"/>
      <w:r w:rsidRPr="0014207C">
        <w:rPr>
          <w:rFonts w:asciiTheme="minorHAnsi" w:hAnsiTheme="minorHAnsi" w:cstheme="minorHAnsi"/>
          <w:b/>
          <w:sz w:val="20"/>
          <w:szCs w:val="20"/>
        </w:rPr>
        <w:t>)</w:t>
      </w:r>
    </w:p>
    <w:p w:rsidR="00D76A83" w:rsidRPr="0014207C" w:rsidRDefault="00D76A83" w:rsidP="00F41EB0">
      <w:pPr>
        <w:jc w:val="both"/>
        <w:rPr>
          <w:rFonts w:asciiTheme="minorHAnsi" w:hAnsiTheme="minorHAnsi" w:cstheme="minorHAnsi"/>
          <w:b/>
          <w:sz w:val="20"/>
          <w:szCs w:val="20"/>
        </w:rPr>
      </w:pPr>
    </w:p>
    <w:p w:rsidR="00F41EB0" w:rsidRDefault="00F41EB0" w:rsidP="00F77B67">
      <w:pPr>
        <w:pStyle w:val="Ttulo2"/>
        <w:numPr>
          <w:ilvl w:val="1"/>
          <w:numId w:val="50"/>
        </w:numPr>
        <w:rPr>
          <w:rFonts w:eastAsia="Times New Roman"/>
        </w:rPr>
      </w:pPr>
      <w:bookmarkStart w:id="120" w:name="_Toc507772822"/>
      <w:r w:rsidRPr="00F41EB0">
        <w:rPr>
          <w:rFonts w:eastAsia="Times New Roman"/>
        </w:rPr>
        <w:t>DEFINICIÓN</w:t>
      </w:r>
      <w:bookmarkEnd w:id="120"/>
    </w:p>
    <w:p w:rsidR="00D76A83" w:rsidRPr="00D76A83" w:rsidRDefault="00D76A83" w:rsidP="00D76A83"/>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F41EB0" w:rsidRPr="0014207C" w:rsidRDefault="00F41EB0" w:rsidP="00F41EB0">
      <w:pPr>
        <w:jc w:val="both"/>
        <w:rPr>
          <w:rFonts w:asciiTheme="minorHAnsi" w:hAnsiTheme="minorHAnsi" w:cstheme="minorHAnsi"/>
          <w:sz w:val="20"/>
          <w:szCs w:val="20"/>
        </w:rPr>
      </w:pPr>
    </w:p>
    <w:p w:rsidR="00F41EB0"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w:t>
      </w:r>
      <w:r w:rsidR="000E529C" w:rsidRPr="0014207C">
        <w:rPr>
          <w:rFonts w:asciiTheme="minorHAnsi" w:hAnsiTheme="minorHAnsi" w:cstheme="minorHAnsi"/>
          <w:sz w:val="20"/>
          <w:szCs w:val="20"/>
        </w:rPr>
        <w:t>simplemente serán</w:t>
      </w:r>
      <w:r w:rsidRPr="0014207C">
        <w:rPr>
          <w:rFonts w:asciiTheme="minorHAnsi" w:hAnsiTheme="minorHAnsi" w:cstheme="minorHAnsi"/>
          <w:sz w:val="20"/>
          <w:szCs w:val="20"/>
        </w:rPr>
        <w:t xml:space="preserve"> colocados de acuerdo a las especificaciones técnicas, en los lugares establecidos y marcados por el SUPERVISOR DE OBRA. </w:t>
      </w:r>
    </w:p>
    <w:p w:rsidR="00D76A83" w:rsidRPr="0014207C" w:rsidRDefault="00D76A83" w:rsidP="00F41EB0">
      <w:pPr>
        <w:jc w:val="both"/>
        <w:rPr>
          <w:rFonts w:asciiTheme="minorHAnsi" w:hAnsiTheme="minorHAnsi" w:cstheme="minorHAnsi"/>
          <w:sz w:val="20"/>
          <w:szCs w:val="20"/>
        </w:rPr>
      </w:pPr>
    </w:p>
    <w:p w:rsidR="00F41EB0" w:rsidRDefault="00F41EB0" w:rsidP="00F77B67">
      <w:pPr>
        <w:pStyle w:val="Ttulo2"/>
        <w:numPr>
          <w:ilvl w:val="1"/>
          <w:numId w:val="50"/>
        </w:numPr>
        <w:rPr>
          <w:rFonts w:eastAsia="Times New Roman"/>
        </w:rPr>
      </w:pPr>
      <w:bookmarkStart w:id="121" w:name="_Toc507772823"/>
      <w:r w:rsidRPr="00637BD4">
        <w:rPr>
          <w:rFonts w:eastAsia="Times New Roman"/>
        </w:rPr>
        <w:t>MA</w:t>
      </w:r>
      <w:r w:rsidR="00AC24D9">
        <w:rPr>
          <w:rFonts w:eastAsia="Times New Roman"/>
        </w:rPr>
        <w:t>TERIALES, HERRAMIENTAS Y EQUIPO</w:t>
      </w:r>
      <w:bookmarkEnd w:id="121"/>
    </w:p>
    <w:p w:rsidR="00D76A83" w:rsidRPr="00D76A83" w:rsidRDefault="00D76A83" w:rsidP="00D76A83"/>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Las plaquetas serán provistas por YPFB. EL CONTRATISTA es quien suministrará todo el material necesario, personal y otros elementos necesarios para la ejecución de este ítem.</w:t>
      </w:r>
    </w:p>
    <w:p w:rsidR="00F41EB0" w:rsidRPr="0014207C" w:rsidRDefault="00F41EB0" w:rsidP="00F41EB0">
      <w:pPr>
        <w:spacing w:before="100" w:beforeAutospacing="1"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F41EB0" w:rsidRDefault="00AC24D9" w:rsidP="00F77B67">
      <w:pPr>
        <w:pStyle w:val="Ttulo2"/>
        <w:numPr>
          <w:ilvl w:val="1"/>
          <w:numId w:val="50"/>
        </w:numPr>
        <w:rPr>
          <w:rFonts w:eastAsia="Times New Roman"/>
        </w:rPr>
      </w:pPr>
      <w:bookmarkStart w:id="122" w:name="_Toc507772824"/>
      <w:r>
        <w:rPr>
          <w:rFonts w:eastAsia="Times New Roman"/>
        </w:rPr>
        <w:t>PROCEDIMIENTO PARA LA EJECUCIÓN</w:t>
      </w:r>
      <w:bookmarkEnd w:id="122"/>
    </w:p>
    <w:p w:rsidR="00D76A83" w:rsidRPr="00D76A83" w:rsidRDefault="00D76A83" w:rsidP="00D76A83"/>
    <w:p w:rsidR="00F41EB0"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 xml:space="preserve">En el momento de realizar el vaciado de concreto la empresa realizara un vaciado (0.4x0.4x0.10 m), la empresa deberá colocar las plaquetas de señalización horizontal como parte de este ítem, mismas que serán provistas por YPFB, las que deberán ser colocadas cada 50 metros y/o en los puntos especificados por el SUPERVISOR DE OBRA de YPFB, en caso de presentarse terrenos de tierra, empedrado, etc., la empresa </w:t>
      </w:r>
      <w:r w:rsidRPr="0014207C">
        <w:rPr>
          <w:rFonts w:asciiTheme="minorHAnsi" w:hAnsiTheme="minorHAnsi" w:cstheme="minorHAnsi"/>
          <w:sz w:val="20"/>
          <w:szCs w:val="20"/>
        </w:rPr>
        <w:lastRenderedPageBreak/>
        <w:t>realizara un vaciado (0.4x0.4x0.25 m) para el colocado de las mismas, el cual será pagado dentro del presente Ítem.</w:t>
      </w:r>
    </w:p>
    <w:p w:rsidR="00F41EB0" w:rsidRPr="0014207C" w:rsidRDefault="00F41EB0" w:rsidP="00F41EB0">
      <w:pPr>
        <w:jc w:val="both"/>
        <w:rPr>
          <w:rFonts w:asciiTheme="minorHAnsi" w:hAnsiTheme="minorHAnsi" w:cstheme="minorHAnsi"/>
          <w:sz w:val="20"/>
          <w:szCs w:val="20"/>
        </w:rPr>
      </w:pPr>
    </w:p>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Las plaquetas de señalización se presentan en cuatro modelos diferentes como se indica a continuación:</w:t>
      </w:r>
    </w:p>
    <w:p w:rsidR="00F41EB0" w:rsidRPr="0014207C" w:rsidRDefault="00F41EB0" w:rsidP="00F41EB0">
      <w:pPr>
        <w:jc w:val="both"/>
        <w:rPr>
          <w:rFonts w:asciiTheme="minorHAnsi" w:hAnsiTheme="minorHAnsi" w:cstheme="minorHAnsi"/>
          <w:sz w:val="20"/>
          <w:szCs w:val="20"/>
        </w:rPr>
      </w:pPr>
    </w:p>
    <w:p w:rsidR="00F41EB0" w:rsidRPr="0014207C" w:rsidRDefault="00AA22B4" w:rsidP="00F41EB0">
      <w:pPr>
        <w:jc w:val="both"/>
        <w:rPr>
          <w:rFonts w:asciiTheme="minorHAnsi" w:hAnsiTheme="minorHAnsi" w:cstheme="minorHAnsi"/>
          <w:sz w:val="20"/>
          <w:szCs w:val="20"/>
        </w:rPr>
      </w:pPr>
      <w:r w:rsidRPr="0014207C">
        <w:rPr>
          <w:rFonts w:asciiTheme="minorHAnsi" w:hAnsiTheme="minorHAnsi" w:cstheme="minorHAnsi"/>
          <w:noProof/>
          <w:sz w:val="20"/>
          <w:szCs w:val="20"/>
          <w:lang w:val="es-BO" w:eastAsia="es-BO"/>
        </w:rPr>
        <w:drawing>
          <wp:anchor distT="0" distB="0" distL="114300" distR="114300" simplePos="0" relativeHeight="251659264" behindDoc="1" locked="0" layoutInCell="1" allowOverlap="1" wp14:anchorId="5875A8CA" wp14:editId="34D92FD7">
            <wp:simplePos x="0" y="0"/>
            <wp:positionH relativeFrom="column">
              <wp:posOffset>1095375</wp:posOffset>
            </wp:positionH>
            <wp:positionV relativeFrom="paragraph">
              <wp:posOffset>62865</wp:posOffset>
            </wp:positionV>
            <wp:extent cx="1620169" cy="1466850"/>
            <wp:effectExtent l="19050" t="19050" r="18415" b="1905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srcRect l="22783" t="12405" r="34372" b="17480"/>
                    <a:stretch>
                      <a:fillRect/>
                    </a:stretch>
                  </pic:blipFill>
                  <pic:spPr bwMode="auto">
                    <a:xfrm>
                      <a:off x="0" y="0"/>
                      <a:ext cx="1620169" cy="14668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F41EB0" w:rsidRPr="0014207C" w:rsidRDefault="00F41EB0" w:rsidP="00F41EB0">
      <w:pPr>
        <w:jc w:val="both"/>
        <w:rPr>
          <w:rFonts w:asciiTheme="minorHAnsi" w:hAnsiTheme="minorHAnsi" w:cstheme="minorHAnsi"/>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ind w:left="721" w:hanging="1"/>
        <w:jc w:val="both"/>
        <w:rPr>
          <w:rFonts w:asciiTheme="minorHAnsi" w:hAnsiTheme="minorHAnsi" w:cstheme="minorHAnsi"/>
          <w:bCs/>
          <w:sz w:val="20"/>
          <w:szCs w:val="20"/>
        </w:rPr>
      </w:pPr>
    </w:p>
    <w:p w:rsidR="00F41EB0" w:rsidRPr="0014207C" w:rsidRDefault="00F41EB0" w:rsidP="00F41EB0">
      <w:pPr>
        <w:ind w:left="721" w:hanging="1"/>
        <w:jc w:val="both"/>
        <w:rPr>
          <w:rFonts w:asciiTheme="minorHAnsi" w:hAnsiTheme="minorHAnsi" w:cstheme="minorHAnsi"/>
          <w:bCs/>
          <w:sz w:val="20"/>
          <w:szCs w:val="20"/>
        </w:rPr>
      </w:pPr>
    </w:p>
    <w:p w:rsidR="00AA22B4" w:rsidRDefault="00AA22B4" w:rsidP="0097518F"/>
    <w:p w:rsidR="00AA22B4" w:rsidRDefault="00AA22B4" w:rsidP="0097518F"/>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t>DIMENSIONES Y ESQUEMAS PLAQUETAS DE SEÑALIZACIÓN HORIZONTAL</w:t>
      </w:r>
    </w:p>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t>BASE DE HORMIGÓN PARA SEÑALIZACIÓN HORIZONTAL DE EMPEDRADO Y TIERRA.</w:t>
      </w:r>
    </w:p>
    <w:p w:rsidR="00F41EB0" w:rsidRPr="0014207C" w:rsidRDefault="00F41EB0" w:rsidP="00F41EB0">
      <w:pPr>
        <w:autoSpaceDE w:val="0"/>
        <w:autoSpaceDN w:val="0"/>
        <w:adjustRightInd w:val="0"/>
        <w:spacing w:line="276" w:lineRule="auto"/>
        <w:jc w:val="center"/>
        <w:rPr>
          <w:rFonts w:ascii="Century Gothic" w:hAnsi="Century Gothic"/>
          <w:b/>
          <w:sz w:val="20"/>
          <w:szCs w:val="20"/>
        </w:rPr>
      </w:pPr>
      <w:r w:rsidRPr="0014207C">
        <w:rPr>
          <w:rFonts w:ascii="Century Gothic" w:hAnsi="Century Gothic"/>
          <w:b/>
          <w:noProof/>
          <w:sz w:val="20"/>
          <w:szCs w:val="20"/>
          <w:lang w:val="es-BO" w:eastAsia="es-BO"/>
        </w:rPr>
        <w:drawing>
          <wp:inline distT="0" distB="0" distL="0" distR="0" wp14:anchorId="0B0D1883" wp14:editId="1071FF0F">
            <wp:extent cx="2838450" cy="198884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41166" cy="1990749"/>
                    </a:xfrm>
                    <a:prstGeom prst="rect">
                      <a:avLst/>
                    </a:prstGeom>
                    <a:noFill/>
                    <a:ln>
                      <a:noFill/>
                    </a:ln>
                  </pic:spPr>
                </pic:pic>
              </a:graphicData>
            </a:graphic>
          </wp:inline>
        </w:drawing>
      </w:r>
    </w:p>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t xml:space="preserve">PLAQUETAS DE SEÑALIZACIÓN HORIZONTAL EN COBERTURAS DE ACERA DE HORMIGÓN. </w:t>
      </w:r>
    </w:p>
    <w:p w:rsidR="00F41EB0" w:rsidRPr="0014207C" w:rsidRDefault="00F41EB0" w:rsidP="00F41EB0">
      <w:pPr>
        <w:jc w:val="center"/>
        <w:rPr>
          <w:rFonts w:asciiTheme="minorHAnsi" w:eastAsia="Arial Unicode MS" w:hAnsiTheme="minorHAnsi" w:cstheme="minorHAnsi"/>
          <w:b/>
          <w:kern w:val="28"/>
          <w:sz w:val="20"/>
          <w:szCs w:val="20"/>
          <w:lang w:val="es-ES_tradnl"/>
        </w:rPr>
      </w:pPr>
      <w:r w:rsidRPr="0014207C">
        <w:rPr>
          <w:rFonts w:ascii="Century Gothic" w:hAnsi="Century Gothic"/>
          <w:b/>
          <w:noProof/>
          <w:sz w:val="20"/>
          <w:szCs w:val="20"/>
          <w:lang w:val="es-BO" w:eastAsia="es-BO"/>
        </w:rPr>
        <w:drawing>
          <wp:inline distT="0" distB="0" distL="0" distR="0" wp14:anchorId="00528F09" wp14:editId="7A4602AA">
            <wp:extent cx="2409825" cy="133941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20898" cy="1345566"/>
                    </a:xfrm>
                    <a:prstGeom prst="rect">
                      <a:avLst/>
                    </a:prstGeom>
                    <a:noFill/>
                    <a:ln>
                      <a:noFill/>
                    </a:ln>
                  </pic:spPr>
                </pic:pic>
              </a:graphicData>
            </a:graphic>
          </wp:inline>
        </w:drawing>
      </w:r>
    </w:p>
    <w:p w:rsidR="00F41EB0" w:rsidRPr="0014207C" w:rsidRDefault="00F41EB0" w:rsidP="00F41EB0">
      <w:pPr>
        <w:jc w:val="center"/>
        <w:rPr>
          <w:rFonts w:asciiTheme="minorHAnsi" w:eastAsia="Arial Unicode MS" w:hAnsiTheme="minorHAnsi" w:cstheme="minorHAnsi"/>
          <w:b/>
          <w:kern w:val="28"/>
          <w:sz w:val="20"/>
          <w:szCs w:val="20"/>
          <w:lang w:val="es-ES_tradnl"/>
        </w:rPr>
      </w:pPr>
    </w:p>
    <w:p w:rsidR="00F41EB0" w:rsidRDefault="00F41EB0" w:rsidP="00F77B67">
      <w:pPr>
        <w:pStyle w:val="Ttulo2"/>
        <w:numPr>
          <w:ilvl w:val="1"/>
          <w:numId w:val="50"/>
        </w:numPr>
        <w:rPr>
          <w:rFonts w:eastAsia="Times New Roman"/>
        </w:rPr>
      </w:pPr>
      <w:bookmarkStart w:id="123" w:name="_Toc507772825"/>
      <w:r w:rsidRPr="00637BD4">
        <w:rPr>
          <w:rFonts w:eastAsia="Times New Roman"/>
        </w:rPr>
        <w:t>MEDIDAS DE MITIGACION AMBIENTAL</w:t>
      </w:r>
      <w:bookmarkEnd w:id="123"/>
    </w:p>
    <w:p w:rsidR="00D76A83" w:rsidRPr="00D76A83" w:rsidRDefault="00D76A83" w:rsidP="00D76A83"/>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41EB0" w:rsidRPr="0014207C" w:rsidRDefault="00F41EB0" w:rsidP="00F41EB0">
      <w:pPr>
        <w:contextualSpacing/>
        <w:jc w:val="both"/>
        <w:rPr>
          <w:rFonts w:asciiTheme="minorHAnsi" w:hAnsiTheme="minorHAnsi" w:cstheme="minorHAnsi"/>
          <w:kern w:val="28"/>
          <w:sz w:val="20"/>
          <w:szCs w:val="20"/>
        </w:rPr>
      </w:pPr>
    </w:p>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41EB0" w:rsidRPr="0014207C" w:rsidRDefault="00F41EB0" w:rsidP="00F41EB0">
      <w:pPr>
        <w:contextualSpacing/>
        <w:jc w:val="both"/>
        <w:rPr>
          <w:rFonts w:asciiTheme="minorHAnsi" w:hAnsiTheme="minorHAnsi" w:cstheme="minorHAnsi"/>
          <w:kern w:val="28"/>
          <w:sz w:val="20"/>
          <w:szCs w:val="20"/>
        </w:rPr>
      </w:pPr>
    </w:p>
    <w:p w:rsidR="00F41EB0"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Pr="0014207C" w:rsidRDefault="00D76A83" w:rsidP="00F41EB0">
      <w:pPr>
        <w:contextualSpacing/>
        <w:jc w:val="both"/>
        <w:rPr>
          <w:rFonts w:asciiTheme="minorHAnsi" w:hAnsiTheme="minorHAnsi" w:cstheme="minorHAnsi"/>
          <w:kern w:val="28"/>
          <w:sz w:val="20"/>
          <w:szCs w:val="20"/>
        </w:rPr>
      </w:pPr>
    </w:p>
    <w:p w:rsidR="00F41EB0" w:rsidRDefault="00AC24D9" w:rsidP="00F77B67">
      <w:pPr>
        <w:pStyle w:val="Ttulo2"/>
        <w:numPr>
          <w:ilvl w:val="1"/>
          <w:numId w:val="50"/>
        </w:numPr>
        <w:rPr>
          <w:rFonts w:eastAsia="Times New Roman"/>
        </w:rPr>
      </w:pPr>
      <w:bookmarkStart w:id="124" w:name="_Toc507772826"/>
      <w:r>
        <w:rPr>
          <w:rFonts w:eastAsia="Times New Roman"/>
        </w:rPr>
        <w:t>MEDICIÓN Y FORMA DE PAGO</w:t>
      </w:r>
      <w:bookmarkEnd w:id="124"/>
    </w:p>
    <w:p w:rsidR="00D76A83" w:rsidRPr="00D76A83" w:rsidRDefault="00D76A83" w:rsidP="00D76A83"/>
    <w:p w:rsidR="00F41EB0" w:rsidRPr="0014207C" w:rsidRDefault="00F41EB0" w:rsidP="00F41EB0">
      <w:pPr>
        <w:spacing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 xml:space="preserve">El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F41EB0" w:rsidRPr="0014207C" w:rsidRDefault="00F41EB0" w:rsidP="00F41EB0">
      <w:pPr>
        <w:spacing w:before="100" w:beforeAutospacing="1"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No se tomara en cuenta para la cancelación de este ítem las losetas de señalización colocadas en aceras de hormigón.</w:t>
      </w:r>
    </w:p>
    <w:p w:rsidR="00F41EB0" w:rsidRDefault="00F41EB0" w:rsidP="00F41EB0">
      <w:pPr>
        <w:pStyle w:val="Estilo1"/>
        <w:spacing w:before="100" w:beforeAutospacing="1" w:after="100" w:afterAutospacing="1" w:line="276" w:lineRule="auto"/>
        <w:rPr>
          <w:rFonts w:asciiTheme="minorHAnsi" w:eastAsia="Times New Roman" w:hAnsiTheme="minorHAnsi" w:cstheme="minorHAnsi"/>
          <w:b w:val="0"/>
          <w:sz w:val="20"/>
          <w:szCs w:val="20"/>
          <w:lang w:val="es-ES"/>
        </w:rPr>
      </w:pPr>
      <w:r w:rsidRPr="00637BD4">
        <w:rPr>
          <w:rFonts w:asciiTheme="minorHAnsi" w:eastAsia="Times New Roman" w:hAnsiTheme="minorHAnsi" w:cstheme="minorHAnsi"/>
          <w:b w:val="0"/>
          <w:sz w:val="20"/>
          <w:szCs w:val="20"/>
          <w:lang w:val="es-ES"/>
        </w:rPr>
        <w:t>Dicho precio será compensación total por los materiales, mano de obra, herramientas, equipo y otros gastos que sean necesarios para la adecuada y correcta ejecución de los trabajos.</w:t>
      </w:r>
    </w:p>
    <w:p w:rsidR="00871570" w:rsidRDefault="00871570" w:rsidP="00F41EB0">
      <w:pPr>
        <w:pStyle w:val="Estilo1"/>
        <w:spacing w:before="100" w:beforeAutospacing="1" w:after="100" w:afterAutospacing="1" w:line="276" w:lineRule="auto"/>
        <w:rPr>
          <w:rFonts w:asciiTheme="minorHAnsi" w:eastAsia="Times New Roman" w:hAnsiTheme="minorHAnsi" w:cstheme="minorHAnsi"/>
          <w:b w:val="0"/>
          <w:sz w:val="20"/>
          <w:szCs w:val="20"/>
          <w:lang w:val="es-ES"/>
        </w:rPr>
      </w:pPr>
    </w:p>
    <w:p w:rsidR="00871570" w:rsidRPr="00637BD4" w:rsidRDefault="00871570" w:rsidP="00F41EB0">
      <w:pPr>
        <w:pStyle w:val="Estilo1"/>
        <w:spacing w:before="100" w:beforeAutospacing="1" w:after="100" w:afterAutospacing="1" w:line="276" w:lineRule="auto"/>
        <w:rPr>
          <w:rFonts w:asciiTheme="minorHAnsi" w:eastAsia="Times New Roman" w:hAnsiTheme="minorHAnsi" w:cstheme="minorHAnsi"/>
          <w:b w:val="0"/>
          <w:sz w:val="20"/>
          <w:szCs w:val="20"/>
          <w:lang w:val="es-ES"/>
        </w:rPr>
      </w:pPr>
    </w:p>
    <w:p w:rsidR="00D76A83" w:rsidRPr="00AC24D9" w:rsidRDefault="009113B2" w:rsidP="00D76A83">
      <w:pPr>
        <w:pStyle w:val="Ttulo1"/>
        <w:numPr>
          <w:ilvl w:val="0"/>
          <w:numId w:val="50"/>
        </w:numPr>
      </w:pPr>
      <w:bookmarkStart w:id="125" w:name="_Toc507772827"/>
      <w:r w:rsidRPr="007D6F68">
        <w:lastRenderedPageBreak/>
        <w:t>PROVISIÓN, RELLENO Y COMPACTADO DE ZANJA CON MATERIAL FINO</w:t>
      </w:r>
      <w:bookmarkEnd w:id="125"/>
      <w:r w:rsidRPr="007D6F68">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Default="00AC24D9" w:rsidP="00F77B67">
      <w:pPr>
        <w:pStyle w:val="Ttulo2"/>
        <w:numPr>
          <w:ilvl w:val="1"/>
          <w:numId w:val="50"/>
        </w:numPr>
        <w:rPr>
          <w:rFonts w:eastAsia="Times New Roman"/>
        </w:rPr>
      </w:pPr>
      <w:bookmarkStart w:id="126" w:name="_Toc507772828"/>
      <w:r>
        <w:rPr>
          <w:rFonts w:eastAsia="Times New Roman"/>
        </w:rPr>
        <w:t>DEFINICIÓN</w:t>
      </w:r>
      <w:bookmarkEnd w:id="126"/>
    </w:p>
    <w:p w:rsidR="00D76A83" w:rsidRPr="00D76A83" w:rsidRDefault="00D76A83" w:rsidP="00D76A83">
      <w:pPr>
        <w:rPr>
          <w:rFonts w:eastAsiaTheme="minorHAnsi"/>
        </w:rPr>
      </w:pP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sz w:val="20"/>
          <w:szCs w:val="20"/>
        </w:rPr>
        <w:t xml:space="preserve">Este ítem comprende los trabajos necesarios para el relleno y compactado de material fino en zanja; específicamente </w:t>
      </w:r>
      <w:r w:rsidRPr="00920A4F">
        <w:rPr>
          <w:rFonts w:asciiTheme="minorHAnsi" w:hAnsiTheme="minorHAnsi" w:cstheme="minorHAnsi"/>
          <w:b/>
          <w:sz w:val="20"/>
          <w:szCs w:val="20"/>
        </w:rPr>
        <w:t>ARENA FINA</w:t>
      </w:r>
      <w:r w:rsidRPr="00920A4F">
        <w:rPr>
          <w:rFonts w:asciiTheme="minorHAnsi" w:hAnsiTheme="minorHAnsi" w:cstheme="minorHAnsi"/>
          <w:sz w:val="20"/>
          <w:szCs w:val="20"/>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9113B2" w:rsidRDefault="009113B2" w:rsidP="00F77B67">
      <w:pPr>
        <w:pStyle w:val="Ttulo2"/>
        <w:numPr>
          <w:ilvl w:val="1"/>
          <w:numId w:val="50"/>
        </w:numPr>
        <w:rPr>
          <w:rFonts w:eastAsia="Times New Roman"/>
        </w:rPr>
      </w:pPr>
      <w:bookmarkStart w:id="127" w:name="_Toc507772829"/>
      <w:r w:rsidRPr="007D6F68">
        <w:rPr>
          <w:rFonts w:eastAsia="Times New Roman"/>
        </w:rPr>
        <w:t>M</w:t>
      </w:r>
      <w:r w:rsidR="00AC24D9">
        <w:rPr>
          <w:rFonts w:eastAsia="Times New Roman"/>
        </w:rPr>
        <w:t>ATERIAL, HERRAMIENTAS Y EQUIPO</w:t>
      </w:r>
      <w:bookmarkEnd w:id="127"/>
    </w:p>
    <w:p w:rsidR="00D76A83" w:rsidRPr="00D76A83" w:rsidRDefault="00D76A83" w:rsidP="00D76A83">
      <w:pPr>
        <w:rPr>
          <w:rFonts w:eastAsiaTheme="minorHAnsi"/>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D76A83" w:rsidRPr="00920A4F" w:rsidRDefault="00D76A83"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128" w:name="_Toc507772830"/>
      <w:r w:rsidRPr="007D6F68">
        <w:rPr>
          <w:rFonts w:eastAsia="Times New Roman"/>
        </w:rPr>
        <w:t>P</w:t>
      </w:r>
      <w:r w:rsidR="00AC24D9">
        <w:rPr>
          <w:rFonts w:eastAsia="Times New Roman"/>
        </w:rPr>
        <w:t>ROCEDIMIENTO PARA LA EJECUCIÓN</w:t>
      </w:r>
      <w:bookmarkEnd w:id="128"/>
    </w:p>
    <w:p w:rsidR="00D76A83" w:rsidRPr="00D76A83" w:rsidRDefault="00D76A83" w:rsidP="00D76A83">
      <w:pPr>
        <w:rPr>
          <w:rFonts w:eastAsiaTheme="minorHAnsi"/>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de relleno y compactado de zanja con material fino serán autorizados por el SUPERVISOR, siempre y cuando se verifique en zanja lo siguiente: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relleno y compactado de material fino, se realizara en dos capas de material. La primera capa será llamada cama de la tubería con un espesor de 15 cm. la cual será nivelada y asentada tanto para aceras como para calzadas.</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la verificación de espesores se utilizara una varilla de medición.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D76A83" w:rsidRPr="00920A4F" w:rsidRDefault="00D76A83"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129" w:name="_Toc507772831"/>
      <w:r w:rsidRPr="00107C24">
        <w:t>MEDIDAS DE MITIGACION AMBIENTAL</w:t>
      </w:r>
      <w:bookmarkEnd w:id="129"/>
    </w:p>
    <w:p w:rsidR="00D76A83" w:rsidRPr="00D76A83" w:rsidRDefault="00D76A83" w:rsidP="00D76A83"/>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07C24"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Pr="00107C24" w:rsidRDefault="00D76A83" w:rsidP="009113B2">
      <w:pPr>
        <w:contextualSpacing/>
        <w:jc w:val="both"/>
        <w:rPr>
          <w:rFonts w:asciiTheme="minorHAnsi" w:hAnsiTheme="minorHAnsi" w:cstheme="minorHAnsi"/>
          <w:kern w:val="28"/>
          <w:sz w:val="20"/>
          <w:szCs w:val="20"/>
        </w:rPr>
      </w:pPr>
    </w:p>
    <w:p w:rsidR="009113B2" w:rsidRDefault="00AC24D9" w:rsidP="00F77B67">
      <w:pPr>
        <w:pStyle w:val="Ttulo2"/>
        <w:numPr>
          <w:ilvl w:val="1"/>
          <w:numId w:val="50"/>
        </w:numPr>
        <w:rPr>
          <w:rFonts w:eastAsia="Times New Roman"/>
        </w:rPr>
      </w:pPr>
      <w:bookmarkStart w:id="130" w:name="_Toc507772832"/>
      <w:r>
        <w:rPr>
          <w:rFonts w:eastAsia="Times New Roman"/>
        </w:rPr>
        <w:t>MEDICIÓN Y FORMA DE PAGO</w:t>
      </w:r>
      <w:bookmarkEnd w:id="130"/>
    </w:p>
    <w:p w:rsidR="00D76A83" w:rsidRPr="00D76A83" w:rsidRDefault="00D76A83" w:rsidP="00D76A83">
      <w:pPr>
        <w:rPr>
          <w:rFonts w:eastAsiaTheme="minorHAnsi"/>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relleno y compactado de arena fina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la medición se deberá descontar los volúmenes de material cernido que sean desplazados por las tuberías de HDPE y fundas de protección (PVC) en los cruces respectivos. </w:t>
      </w:r>
    </w:p>
    <w:p w:rsidR="009113B2" w:rsidRPr="00920A4F" w:rsidRDefault="009113B2" w:rsidP="009113B2">
      <w:pPr>
        <w:tabs>
          <w:tab w:val="left" w:pos="0"/>
          <w:tab w:val="left" w:pos="142"/>
        </w:tabs>
        <w:autoSpaceDE w:val="0"/>
        <w:autoSpaceDN w:val="0"/>
        <w:adjustRightInd w:val="0"/>
        <w:jc w:val="both"/>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D76A83" w:rsidRPr="00FF06CB" w:rsidRDefault="007D182E" w:rsidP="00D76A83">
      <w:pPr>
        <w:pStyle w:val="Ttulo1"/>
        <w:numPr>
          <w:ilvl w:val="0"/>
          <w:numId w:val="50"/>
        </w:numPr>
      </w:pPr>
      <w:bookmarkStart w:id="131" w:name="_Toc507772839"/>
      <w:r w:rsidRPr="007D6F68">
        <w:t xml:space="preserve">RELLENO Y COMPACTADO </w:t>
      </w:r>
      <w:r w:rsidR="009113B2" w:rsidRPr="007D6F68">
        <w:t>DE ZANJA CON TIERRA CERNIDA</w:t>
      </w:r>
      <w:bookmarkEnd w:id="131"/>
      <w:r w:rsidR="009113B2" w:rsidRPr="007D6F68">
        <w:t xml:space="preserve"> </w:t>
      </w:r>
    </w:p>
    <w:p w:rsidR="009113B2" w:rsidRDefault="009113B2" w:rsidP="007D6F68">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7D6F68">
      <w:pPr>
        <w:rPr>
          <w:rFonts w:asciiTheme="minorHAnsi" w:hAnsiTheme="minorHAnsi" w:cstheme="minorHAnsi"/>
          <w:b/>
          <w:bCs/>
          <w:iCs/>
          <w:sz w:val="20"/>
          <w:szCs w:val="20"/>
          <w:lang w:val="es-ES_tradnl"/>
        </w:rPr>
      </w:pPr>
    </w:p>
    <w:p w:rsidR="009113B2" w:rsidRPr="00920A4F" w:rsidRDefault="009113B2" w:rsidP="00F77B67">
      <w:pPr>
        <w:pStyle w:val="Ttulo2"/>
        <w:numPr>
          <w:ilvl w:val="1"/>
          <w:numId w:val="50"/>
        </w:numPr>
        <w:rPr>
          <w:rFonts w:eastAsia="Times New Roman"/>
        </w:rPr>
      </w:pPr>
      <w:bookmarkStart w:id="132" w:name="_Toc507772840"/>
      <w:r w:rsidRPr="00920A4F">
        <w:rPr>
          <w:rFonts w:eastAsia="Times New Roman"/>
        </w:rPr>
        <w:t>DEFINICIÓN</w:t>
      </w:r>
      <w:bookmarkEnd w:id="132"/>
    </w:p>
    <w:p w:rsidR="009113B2" w:rsidRPr="00920A4F" w:rsidRDefault="009113B2" w:rsidP="009113B2">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w:t>
      </w:r>
      <w:r w:rsidRPr="00920A4F">
        <w:rPr>
          <w:rFonts w:eastAsia="Times New Roman" w:cstheme="minorHAnsi"/>
          <w:sz w:val="20"/>
          <w:szCs w:val="20"/>
        </w:rPr>
        <w:lastRenderedPageBreak/>
        <w:t xml:space="preserve">especifique en los planos, las cantidades establecidas en la propuesta y/o instrucciones del SUPERVISOR DE OBRA. </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33" w:name="_Toc314666639"/>
      <w:r w:rsidRPr="00920A4F">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33"/>
    </w:p>
    <w:p w:rsidR="00D76A83" w:rsidRPr="00920A4F" w:rsidRDefault="00D76A83" w:rsidP="009113B2">
      <w:pPr>
        <w:jc w:val="both"/>
        <w:rPr>
          <w:rFonts w:asciiTheme="minorHAnsi" w:hAnsiTheme="minorHAnsi" w:cstheme="minorHAnsi"/>
          <w:sz w:val="20"/>
          <w:szCs w:val="20"/>
        </w:rPr>
      </w:pPr>
    </w:p>
    <w:p w:rsidR="009113B2" w:rsidRPr="00920A4F" w:rsidRDefault="009113B2" w:rsidP="00F77B67">
      <w:pPr>
        <w:pStyle w:val="Ttulo2"/>
        <w:numPr>
          <w:ilvl w:val="1"/>
          <w:numId w:val="50"/>
        </w:numPr>
        <w:rPr>
          <w:rFonts w:eastAsia="Times New Roman"/>
        </w:rPr>
      </w:pPr>
      <w:bookmarkStart w:id="134" w:name="_Toc507772841"/>
      <w:r w:rsidRPr="00920A4F">
        <w:rPr>
          <w:rFonts w:eastAsia="Times New Roman"/>
        </w:rPr>
        <w:t>MATERIAL, HERRAMIENTAS Y EQUIPO</w:t>
      </w:r>
      <w:bookmarkEnd w:id="13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9113B2" w:rsidRPr="00920A4F" w:rsidRDefault="009113B2" w:rsidP="00F77B67">
      <w:pPr>
        <w:pStyle w:val="Ttulo2"/>
        <w:numPr>
          <w:ilvl w:val="1"/>
          <w:numId w:val="50"/>
        </w:numPr>
        <w:rPr>
          <w:rFonts w:eastAsia="Times New Roman"/>
        </w:rPr>
      </w:pPr>
      <w:bookmarkStart w:id="135" w:name="_Toc507772842"/>
      <w:r w:rsidRPr="00920A4F">
        <w:rPr>
          <w:rFonts w:eastAsia="Times New Roman"/>
        </w:rPr>
        <w:t>PROCEDIMIENTO PARA LA EJECUCIÓN</w:t>
      </w:r>
      <w:bookmarkEnd w:id="13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w:t>
      </w:r>
      <w:r w:rsidR="00D76A83">
        <w:rPr>
          <w:rFonts w:asciiTheme="minorHAnsi" w:hAnsiTheme="minorHAnsi" w:cstheme="minorHAnsi"/>
          <w:sz w:val="20"/>
          <w:szCs w:val="20"/>
        </w:rPr>
        <w:t>ente de algún objeto enterrado.</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9113B2" w:rsidRPr="00920A4F" w:rsidRDefault="009113B2" w:rsidP="009113B2">
      <w:pPr>
        <w:tabs>
          <w:tab w:val="left" w:pos="0"/>
          <w:tab w:val="left" w:pos="142"/>
        </w:tabs>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136"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136"/>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137" w:name="_Toc314666649"/>
      <w:r w:rsidRPr="00920A4F">
        <w:rPr>
          <w:rFonts w:asciiTheme="minorHAnsi" w:hAnsiTheme="minorHAnsi" w:cstheme="minorHAnsi"/>
          <w:sz w:val="20"/>
          <w:szCs w:val="20"/>
        </w:rPr>
        <w:t>tadas con apisonadores manuales, el control de compactación será realizado por el SUPERVISOR DE OBRA.</w:t>
      </w:r>
      <w:bookmarkEnd w:id="137"/>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9113B2" w:rsidRPr="00920A4F" w:rsidRDefault="009113B2" w:rsidP="009113B2">
      <w:pPr>
        <w:tabs>
          <w:tab w:val="left" w:pos="0"/>
          <w:tab w:val="left" w:pos="142"/>
        </w:tabs>
        <w:contextualSpacing/>
        <w:jc w:val="both"/>
        <w:rPr>
          <w:rFonts w:asciiTheme="minorHAnsi" w:hAnsiTheme="minorHAnsi" w:cstheme="minorHAnsi"/>
          <w:sz w:val="20"/>
          <w:szCs w:val="20"/>
        </w:rPr>
      </w:pPr>
    </w:p>
    <w:p w:rsidR="009113B2" w:rsidRPr="00920A4F" w:rsidRDefault="009113B2" w:rsidP="009113B2">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920A4F" w:rsidRDefault="009113B2" w:rsidP="009113B2">
      <w:pPr>
        <w:tabs>
          <w:tab w:val="left" w:pos="0"/>
        </w:tabs>
        <w:jc w:val="both"/>
        <w:rPr>
          <w:rFonts w:asciiTheme="minorHAnsi" w:hAnsiTheme="minorHAnsi" w:cstheme="minorHAnsi"/>
          <w:sz w:val="20"/>
          <w:szCs w:val="20"/>
        </w:rPr>
      </w:pPr>
    </w:p>
    <w:p w:rsidR="009113B2" w:rsidRPr="00920A4F" w:rsidRDefault="009113B2" w:rsidP="005B4797">
      <w:pPr>
        <w:numPr>
          <w:ilvl w:val="0"/>
          <w:numId w:val="11"/>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9113B2" w:rsidRPr="00920A4F" w:rsidRDefault="009113B2" w:rsidP="009113B2">
      <w:pPr>
        <w:tabs>
          <w:tab w:val="num" w:pos="2769"/>
        </w:tabs>
        <w:jc w:val="both"/>
        <w:rPr>
          <w:rFonts w:asciiTheme="minorHAnsi" w:hAnsiTheme="minorHAnsi" w:cstheme="minorHAnsi"/>
          <w:sz w:val="20"/>
          <w:szCs w:val="20"/>
        </w:rPr>
      </w:pP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0"/>
          <w:numId w:val="11"/>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9113B2" w:rsidRDefault="009113B2" w:rsidP="00F77B67">
      <w:pPr>
        <w:pStyle w:val="Ttulo2"/>
        <w:numPr>
          <w:ilvl w:val="1"/>
          <w:numId w:val="50"/>
        </w:numPr>
      </w:pPr>
      <w:bookmarkStart w:id="138" w:name="_Toc507772843"/>
      <w:r w:rsidRPr="00B83344">
        <w:t>MEDIDAS DE MITIGACION AMBIENTAL</w:t>
      </w:r>
      <w:bookmarkEnd w:id="138"/>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7D6F6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Default="00D76A83" w:rsidP="007D6F68">
      <w:pPr>
        <w:contextualSpacing/>
        <w:jc w:val="both"/>
        <w:rPr>
          <w:rFonts w:asciiTheme="minorHAnsi" w:hAnsiTheme="minorHAnsi" w:cstheme="minorHAnsi"/>
          <w:b/>
          <w:sz w:val="20"/>
          <w:szCs w:val="20"/>
        </w:rPr>
      </w:pPr>
    </w:p>
    <w:p w:rsidR="009113B2" w:rsidRPr="00920A4F" w:rsidRDefault="009113B2" w:rsidP="00F77B67">
      <w:pPr>
        <w:pStyle w:val="Ttulo2"/>
        <w:numPr>
          <w:ilvl w:val="1"/>
          <w:numId w:val="50"/>
        </w:numPr>
      </w:pPr>
      <w:bookmarkStart w:id="139" w:name="_Toc507772844"/>
      <w:r w:rsidRPr="00920A4F">
        <w:t>MEDICIÓN Y FORMA DE PAGO</w:t>
      </w:r>
      <w:bookmarkEnd w:id="139"/>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D76A83" w:rsidRPr="00FF06CB" w:rsidRDefault="009113B2" w:rsidP="00D76A83">
      <w:pPr>
        <w:pStyle w:val="Ttulo1"/>
        <w:numPr>
          <w:ilvl w:val="0"/>
          <w:numId w:val="50"/>
        </w:numPr>
      </w:pPr>
      <w:bookmarkStart w:id="140" w:name="_Toc507772845"/>
      <w:r w:rsidRPr="007D6F68">
        <w:t>REL</w:t>
      </w:r>
      <w:r w:rsidR="00892BF1" w:rsidRPr="007D6F68">
        <w:t>LENO Y COMPACTADO DE ZANJA CON TIERRA</w:t>
      </w:r>
      <w:r w:rsidRPr="007D6F68">
        <w:t xml:space="preserve"> COMÚN.</w:t>
      </w:r>
      <w:bookmarkEnd w:id="140"/>
      <w:r w:rsidRPr="007D6F68">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Pr="00920A4F" w:rsidRDefault="00FF06CB" w:rsidP="00F77B67">
      <w:pPr>
        <w:pStyle w:val="Ttulo2"/>
        <w:numPr>
          <w:ilvl w:val="1"/>
          <w:numId w:val="50"/>
        </w:numPr>
        <w:rPr>
          <w:rFonts w:eastAsia="Times New Roman"/>
        </w:rPr>
      </w:pPr>
      <w:bookmarkStart w:id="141" w:name="_Toc507772846"/>
      <w:r>
        <w:rPr>
          <w:rFonts w:eastAsia="Times New Roman"/>
        </w:rPr>
        <w:t>DEFINICIÓN</w:t>
      </w:r>
      <w:bookmarkEnd w:id="141"/>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2" w:name="_Toc314666663"/>
      <w:r w:rsidRPr="00920A4F">
        <w:rPr>
          <w:rFonts w:asciiTheme="minorHAnsi" w:hAnsiTheme="minorHAnsi" w:cstheme="minorHAnsi"/>
          <w:sz w:val="20"/>
          <w:szCs w:val="20"/>
        </w:rPr>
        <w:lastRenderedPageBreak/>
        <w:t>Específicamente se refiere al empleo de tierra común o seleccionada, echada por capas, cada una debidamente compactada con máquina.</w:t>
      </w:r>
      <w:bookmarkEnd w:id="142"/>
    </w:p>
    <w:p w:rsidR="009113B2" w:rsidRPr="00920A4F" w:rsidRDefault="009113B2" w:rsidP="00F77B67">
      <w:pPr>
        <w:pStyle w:val="Ttulo2"/>
        <w:numPr>
          <w:ilvl w:val="1"/>
          <w:numId w:val="50"/>
        </w:numPr>
        <w:rPr>
          <w:rFonts w:eastAsia="Times New Roman"/>
        </w:rPr>
      </w:pPr>
      <w:bookmarkStart w:id="143" w:name="_Toc507772847"/>
      <w:r w:rsidRPr="00920A4F">
        <w:rPr>
          <w:rFonts w:eastAsia="Times New Roman"/>
        </w:rPr>
        <w:t>M</w:t>
      </w:r>
      <w:r w:rsidR="00FF06CB">
        <w:rPr>
          <w:rFonts w:eastAsia="Times New Roman"/>
        </w:rPr>
        <w:t>ATERIAL, HERRAMIENTAS Y EQUIPO</w:t>
      </w:r>
      <w:bookmarkEnd w:id="14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144" w:name="_Toc314666665"/>
      <w:r w:rsidRPr="00920A4F">
        <w:rPr>
          <w:rFonts w:asciiTheme="minorHAnsi" w:hAnsiTheme="minorHAnsi" w:cstheme="minorHAnsi"/>
          <w:sz w:val="20"/>
          <w:szCs w:val="20"/>
        </w:rPr>
        <w:t xml:space="preserve"> El material de relleno a emplearse será preferentemente el mismo suelo extraído de la excavación</w:t>
      </w:r>
      <w:r w:rsidR="003F5E16" w:rsidRPr="00920A4F">
        <w:rPr>
          <w:rFonts w:asciiTheme="minorHAnsi" w:hAnsiTheme="minorHAnsi" w:cstheme="minorHAnsi"/>
          <w:sz w:val="20"/>
          <w:szCs w:val="20"/>
        </w:rPr>
        <w:t>, libre</w:t>
      </w:r>
      <w:r w:rsidRPr="00920A4F">
        <w:rPr>
          <w:rFonts w:asciiTheme="minorHAnsi" w:hAnsiTheme="minorHAnsi" w:cstheme="minorHAnsi"/>
          <w:sz w:val="20"/>
          <w:szCs w:val="20"/>
        </w:rPr>
        <w:t xml:space="preserv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14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5"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14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6"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146"/>
    </w:p>
    <w:p w:rsidR="009113B2" w:rsidRPr="00920A4F" w:rsidRDefault="00FF06CB" w:rsidP="00F77B67">
      <w:pPr>
        <w:pStyle w:val="Ttulo2"/>
        <w:numPr>
          <w:ilvl w:val="1"/>
          <w:numId w:val="50"/>
        </w:numPr>
        <w:rPr>
          <w:rFonts w:eastAsia="Times New Roman"/>
        </w:rPr>
      </w:pPr>
      <w:bookmarkStart w:id="147" w:name="_Toc507772848"/>
      <w:r>
        <w:rPr>
          <w:rFonts w:eastAsia="Times New Roman"/>
        </w:rPr>
        <w:t>PROCEDIMIENTO PARA LA EJECUCIÓN</w:t>
      </w:r>
      <w:bookmarkEnd w:id="147"/>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8"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148"/>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9"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14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0"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15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1" w:name="_Toc314666672"/>
      <w:r w:rsidRPr="00920A4F">
        <w:rPr>
          <w:rFonts w:asciiTheme="minorHAnsi" w:hAnsiTheme="minorHAnsi" w:cstheme="minorHAnsi"/>
          <w:sz w:val="20"/>
          <w:szCs w:val="20"/>
        </w:rPr>
        <w:lastRenderedPageBreak/>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15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2"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152"/>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3"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15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4" w:name="_Toc314666675"/>
      <w:r w:rsidRPr="00920A4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bookmarkEnd w:id="15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5"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15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6"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156"/>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7"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157"/>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lastRenderedPageBreak/>
        <w:t>Limpieza y retiro de todos los escombros incluyendo rocas de gran tamaño, que serán llevados a sitios autorizados.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920A4F">
        <w:rPr>
          <w:rFonts w:asciiTheme="minorHAnsi" w:hAnsiTheme="minorHAnsi" w:cstheme="minorHAnsi"/>
          <w:sz w:val="20"/>
          <w:szCs w:val="20"/>
        </w:rPr>
        <w:t>geotextiles</w:t>
      </w:r>
      <w:proofErr w:type="spellEnd"/>
      <w:r w:rsidRPr="00920A4F">
        <w:rPr>
          <w:rFonts w:asciiTheme="minorHAnsi" w:hAnsiTheme="minorHAnsi" w:cstheme="minorHAnsi"/>
          <w:sz w:val="20"/>
          <w:szCs w:val="20"/>
        </w:rPr>
        <w:t>, maderas y otras instalaciones provisionales (eventuales que surgen durante la construcción de la obra), utilizadas en los trabajos.</w:t>
      </w:r>
    </w:p>
    <w:p w:rsidR="009113B2" w:rsidRDefault="009113B2" w:rsidP="00F77B67">
      <w:pPr>
        <w:pStyle w:val="Ttulo2"/>
        <w:numPr>
          <w:ilvl w:val="1"/>
          <w:numId w:val="50"/>
        </w:numPr>
      </w:pPr>
      <w:r>
        <w:rPr>
          <w:rFonts w:eastAsia="Times New Roman"/>
        </w:rPr>
        <w:t xml:space="preserve"> </w:t>
      </w:r>
      <w:bookmarkStart w:id="158" w:name="_Toc507772849"/>
      <w:r w:rsidRPr="00B83344">
        <w:t>MEDIDAS DE MITIGACION AMBIENTAL</w:t>
      </w:r>
      <w:bookmarkEnd w:id="158"/>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F06CB" w:rsidRDefault="00FF06CB" w:rsidP="009113B2">
      <w:pPr>
        <w:contextualSpacing/>
        <w:jc w:val="both"/>
        <w:rPr>
          <w:rFonts w:asciiTheme="minorHAnsi" w:hAnsiTheme="minorHAnsi" w:cstheme="minorHAnsi"/>
          <w:kern w:val="28"/>
          <w:sz w:val="20"/>
          <w:szCs w:val="20"/>
        </w:rPr>
      </w:pPr>
    </w:p>
    <w:p w:rsidR="009113B2" w:rsidRPr="00920A4F" w:rsidRDefault="00FF06CB" w:rsidP="00F77B67">
      <w:pPr>
        <w:pStyle w:val="Ttulo2"/>
        <w:numPr>
          <w:ilvl w:val="1"/>
          <w:numId w:val="50"/>
        </w:numPr>
        <w:rPr>
          <w:rFonts w:eastAsia="Times New Roman"/>
        </w:rPr>
      </w:pPr>
      <w:bookmarkStart w:id="159" w:name="_Toc507772850"/>
      <w:r>
        <w:rPr>
          <w:rFonts w:eastAsia="Times New Roman"/>
        </w:rPr>
        <w:t>MEDICIÓN Y FORMA DE PAGO</w:t>
      </w:r>
      <w:bookmarkEnd w:id="159"/>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160" w:name="_Toc314666680"/>
      <w:r w:rsidRPr="00920A4F">
        <w:rPr>
          <w:rFonts w:asciiTheme="minorHAnsi" w:hAnsiTheme="minorHAnsi" w:cstheme="minorHAnsi"/>
          <w:sz w:val="20"/>
          <w:szCs w:val="20"/>
        </w:rPr>
        <w:t xml:space="preserve">En la medición </w:t>
      </w:r>
      <w:r w:rsidRPr="00920A4F">
        <w:rPr>
          <w:rFonts w:asciiTheme="minorHAnsi" w:hAnsiTheme="minorHAnsi" w:cstheme="minorHAnsi"/>
          <w:sz w:val="20"/>
          <w:szCs w:val="20"/>
        </w:rPr>
        <w:lastRenderedPageBreak/>
        <w:t>se deberá  descontar los volúmenes de tierra que desplazan, estructuras y otros</w:t>
      </w:r>
      <w:bookmarkEnd w:id="160"/>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1"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16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2"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16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3"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163"/>
    </w:p>
    <w:p w:rsidR="00D76A83" w:rsidRPr="00FF06CB" w:rsidRDefault="009113B2" w:rsidP="00D76A83">
      <w:pPr>
        <w:pStyle w:val="Ttulo1"/>
        <w:numPr>
          <w:ilvl w:val="0"/>
          <w:numId w:val="50"/>
        </w:numPr>
      </w:pPr>
      <w:bookmarkStart w:id="164" w:name="_Toc507772851"/>
      <w:bookmarkStart w:id="165" w:name="_Toc378236512"/>
      <w:bookmarkStart w:id="166" w:name="_Toc378667045"/>
      <w:bookmarkStart w:id="167" w:name="_Toc378667231"/>
      <w:bookmarkStart w:id="168" w:name="_Toc378667746"/>
      <w:bookmarkStart w:id="169" w:name="_Toc381213534"/>
      <w:bookmarkStart w:id="170" w:name="_Toc381214011"/>
      <w:bookmarkStart w:id="171" w:name="_Toc381214102"/>
      <w:bookmarkStart w:id="172" w:name="_Toc384130468"/>
      <w:bookmarkStart w:id="173" w:name="_Toc384130689"/>
      <w:bookmarkStart w:id="174" w:name="_Toc384130845"/>
      <w:bookmarkStart w:id="175" w:name="_Toc384131236"/>
      <w:bookmarkStart w:id="176" w:name="_Toc387785987"/>
      <w:bookmarkStart w:id="177" w:name="_Toc387788275"/>
      <w:bookmarkStart w:id="178" w:name="_Toc388648584"/>
      <w:bookmarkStart w:id="179" w:name="_Toc388648673"/>
      <w:bookmarkStart w:id="180" w:name="_Toc388693334"/>
      <w:bookmarkStart w:id="181" w:name="_Toc388702297"/>
      <w:bookmarkStart w:id="182" w:name="_Toc388724575"/>
      <w:bookmarkStart w:id="183" w:name="_Toc404098164"/>
      <w:r w:rsidRPr="00C614ED">
        <w:t>REPOSICIÓN Y AFINADO DE ACERA Y/O CUNETA</w:t>
      </w:r>
      <w:bookmarkEnd w:id="164"/>
    </w:p>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Default="00FF06CB" w:rsidP="00F77B67">
      <w:pPr>
        <w:pStyle w:val="Ttulo2"/>
        <w:numPr>
          <w:ilvl w:val="1"/>
          <w:numId w:val="50"/>
        </w:numPr>
        <w:rPr>
          <w:rFonts w:eastAsia="Times New Roman"/>
        </w:rPr>
      </w:pPr>
      <w:bookmarkStart w:id="184" w:name="_Toc507772852"/>
      <w:r>
        <w:rPr>
          <w:rFonts w:eastAsia="Times New Roman"/>
        </w:rPr>
        <w:t>DEFINICIÓN</w:t>
      </w:r>
      <w:bookmarkEnd w:id="184"/>
    </w:p>
    <w:p w:rsidR="00D76A83" w:rsidRPr="00D76A83" w:rsidRDefault="00D76A83" w:rsidP="00D76A83"/>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85"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185"/>
    </w:p>
    <w:p w:rsidR="00D76A83" w:rsidRPr="00920A4F" w:rsidRDefault="00D76A83" w:rsidP="009113B2">
      <w:pPr>
        <w:jc w:val="both"/>
        <w:rPr>
          <w:rFonts w:asciiTheme="minorHAnsi" w:hAnsiTheme="minorHAnsi" w:cstheme="minorHAnsi"/>
          <w:sz w:val="20"/>
          <w:szCs w:val="20"/>
        </w:rPr>
      </w:pPr>
    </w:p>
    <w:p w:rsidR="009113B2" w:rsidRPr="00D76A83" w:rsidRDefault="009113B2" w:rsidP="00F77B67">
      <w:pPr>
        <w:pStyle w:val="Ttulo2"/>
        <w:numPr>
          <w:ilvl w:val="1"/>
          <w:numId w:val="50"/>
        </w:numPr>
        <w:rPr>
          <w:rFonts w:eastAsia="Times New Roman"/>
        </w:rPr>
      </w:pPr>
      <w:bookmarkStart w:id="186" w:name="_Toc507772853"/>
      <w:r w:rsidRPr="00920A4F">
        <w:rPr>
          <w:rFonts w:eastAsia="Times New Roman"/>
        </w:rPr>
        <w:t>MA</w:t>
      </w:r>
      <w:r w:rsidR="00FF06CB">
        <w:rPr>
          <w:rFonts w:eastAsia="Times New Roman"/>
        </w:rPr>
        <w:t>TERIALES, HERRAMIENTAS Y EQUIPO</w:t>
      </w:r>
      <w:bookmarkEnd w:id="18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Se hará uso de mezcladora mecánica en la preparación del hormigón, a objeto de obtener homogeneidad en la calidad del concreto. </w:t>
      </w:r>
      <w:proofErr w:type="spellStart"/>
      <w:r w:rsidRPr="00920A4F">
        <w:rPr>
          <w:rFonts w:asciiTheme="minorHAnsi" w:hAnsiTheme="minorHAnsi" w:cstheme="minorHAnsi"/>
          <w:sz w:val="20"/>
          <w:szCs w:val="20"/>
        </w:rPr>
        <w:t>Eestará</w:t>
      </w:r>
      <w:proofErr w:type="spellEnd"/>
      <w:r w:rsidRPr="00920A4F">
        <w:rPr>
          <w:rFonts w:asciiTheme="minorHAnsi" w:hAnsiTheme="minorHAnsi" w:cstheme="minorHAnsi"/>
          <w:sz w:val="20"/>
          <w:szCs w:val="20"/>
        </w:rPr>
        <w:t xml:space="preserve">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F77B67">
      <w:pPr>
        <w:pStyle w:val="Ttulo2"/>
        <w:numPr>
          <w:ilvl w:val="1"/>
          <w:numId w:val="50"/>
        </w:numPr>
        <w:rPr>
          <w:rFonts w:eastAsia="Times New Roman"/>
        </w:rPr>
      </w:pPr>
      <w:bookmarkStart w:id="187" w:name="_Toc507772854"/>
      <w:r w:rsidRPr="00920A4F">
        <w:rPr>
          <w:rFonts w:eastAsia="Times New Roman"/>
        </w:rPr>
        <w:t>PROCEDIMIENTO</w:t>
      </w:r>
      <w:r w:rsidR="00FF06CB">
        <w:rPr>
          <w:rFonts w:eastAsia="Times New Roman"/>
        </w:rPr>
        <w:t xml:space="preserve"> PARA LA EJECUCIÓN</w:t>
      </w:r>
      <w:bookmarkEnd w:id="187"/>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88"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18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89" w:name="_Toc314666851"/>
      <w:r w:rsidRPr="00920A4F">
        <w:rPr>
          <w:rFonts w:asciiTheme="minorHAnsi" w:hAnsiTheme="minorHAnsi" w:cstheme="minorHAnsi"/>
          <w:sz w:val="20"/>
          <w:szCs w:val="20"/>
        </w:rPr>
        <w:t>Dosificación:</w:t>
      </w:r>
      <w:bookmarkEnd w:id="189"/>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90" w:name="_Toc314666852"/>
      <w:r w:rsidRPr="00920A4F">
        <w:rPr>
          <w:rFonts w:asciiTheme="minorHAnsi" w:hAnsiTheme="minorHAnsi" w:cstheme="minorHAnsi"/>
          <w:sz w:val="20"/>
          <w:szCs w:val="20"/>
        </w:rPr>
        <w:t>1</w:t>
      </w:r>
      <w:bookmarkEnd w:id="190"/>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91" w:name="_Toc314666853"/>
      <w:r w:rsidRPr="00920A4F">
        <w:rPr>
          <w:rFonts w:asciiTheme="minorHAnsi" w:hAnsiTheme="minorHAnsi" w:cstheme="minorHAnsi"/>
          <w:sz w:val="20"/>
          <w:szCs w:val="20"/>
        </w:rPr>
        <w:t>2: Arena fina</w:t>
      </w:r>
      <w:bookmarkEnd w:id="191"/>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92" w:name="_Toc314666854"/>
      <w:r w:rsidRPr="00920A4F">
        <w:rPr>
          <w:rFonts w:asciiTheme="minorHAnsi" w:hAnsiTheme="minorHAnsi" w:cstheme="minorHAnsi"/>
          <w:sz w:val="20"/>
          <w:szCs w:val="20"/>
        </w:rPr>
        <w:t>3: Grava común</w:t>
      </w:r>
      <w:bookmarkEnd w:id="19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93"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19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94"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19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195" w:name="_Toc314666872"/>
      <w:r w:rsidRPr="00920A4F">
        <w:rPr>
          <w:rFonts w:asciiTheme="minorHAnsi" w:hAnsiTheme="minorHAnsi" w:cstheme="minorHAnsi"/>
          <w:b/>
          <w:sz w:val="20"/>
          <w:szCs w:val="20"/>
        </w:rPr>
        <w:lastRenderedPageBreak/>
        <w:t>Ensayos</w:t>
      </w:r>
      <w:bookmarkEnd w:id="195"/>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196"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196"/>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197"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197"/>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198" w:name="_Toc314666876"/>
      <w:r w:rsidRPr="00920A4F">
        <w:rPr>
          <w:rFonts w:asciiTheme="minorHAnsi" w:hAnsiTheme="minorHAnsi" w:cstheme="minorHAnsi"/>
          <w:b/>
          <w:sz w:val="20"/>
          <w:szCs w:val="20"/>
        </w:rPr>
        <w:t>Frecuencia de los ensayos</w:t>
      </w:r>
      <w:bookmarkEnd w:id="198"/>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199"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199"/>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200"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200"/>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201" w:name="_Toc314666879"/>
      <w:r w:rsidRPr="00920A4F">
        <w:rPr>
          <w:rFonts w:asciiTheme="minorHAnsi" w:hAnsiTheme="minorHAnsi" w:cstheme="minorHAnsi"/>
          <w:sz w:val="20"/>
          <w:szCs w:val="20"/>
        </w:rPr>
        <w:t>Se deberá individualizar cada probeta anotando la fecha y hora y el elemento estructural correspondiente.</w:t>
      </w:r>
      <w:bookmarkEnd w:id="201"/>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202" w:name="_Toc314666880"/>
      <w:r w:rsidRPr="00920A4F">
        <w:rPr>
          <w:rFonts w:asciiTheme="minorHAnsi" w:hAnsiTheme="minorHAnsi" w:cstheme="minorHAnsi"/>
          <w:sz w:val="20"/>
          <w:szCs w:val="20"/>
        </w:rPr>
        <w:t>Las probetas serán preparadas en presencia del SUPERVISOR DE OBRA.</w:t>
      </w:r>
      <w:bookmarkEnd w:id="202"/>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203"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203"/>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204"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204"/>
    </w:p>
    <w:p w:rsidR="009113B2" w:rsidRPr="00920A4F" w:rsidRDefault="009113B2" w:rsidP="005B4797">
      <w:pPr>
        <w:pStyle w:val="Prrafodelista"/>
        <w:numPr>
          <w:ilvl w:val="0"/>
          <w:numId w:val="21"/>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205" w:name="_Toc314666883"/>
      <w:r w:rsidRPr="00920A4F">
        <w:rPr>
          <w:rFonts w:asciiTheme="minorHAnsi" w:hAnsiTheme="minorHAnsi" w:cstheme="minorHAnsi"/>
          <w:b/>
          <w:sz w:val="20"/>
          <w:szCs w:val="20"/>
        </w:rPr>
        <w:t xml:space="preserve">Evaluación y aceptación del </w:t>
      </w:r>
      <w:bookmarkStart w:id="206" w:name="_Toc314666884"/>
      <w:bookmarkEnd w:id="205"/>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206"/>
    </w:p>
    <w:p w:rsidR="009113B2" w:rsidRPr="00920A4F" w:rsidRDefault="009113B2" w:rsidP="005B4797">
      <w:pPr>
        <w:pStyle w:val="Prrafodelista"/>
        <w:numPr>
          <w:ilvl w:val="0"/>
          <w:numId w:val="21"/>
        </w:numPr>
        <w:autoSpaceDE w:val="0"/>
        <w:autoSpaceDN w:val="0"/>
        <w:adjustRightInd w:val="0"/>
        <w:spacing w:line="276" w:lineRule="auto"/>
        <w:ind w:left="426"/>
        <w:contextualSpacing/>
        <w:jc w:val="both"/>
        <w:rPr>
          <w:rFonts w:asciiTheme="minorHAnsi" w:hAnsiTheme="minorHAnsi" w:cstheme="minorHAnsi"/>
          <w:sz w:val="20"/>
          <w:szCs w:val="20"/>
        </w:rPr>
      </w:pPr>
      <w:bookmarkStart w:id="207" w:name="_Toc314666885"/>
      <w:r w:rsidRPr="00920A4F">
        <w:rPr>
          <w:rFonts w:asciiTheme="minorHAnsi" w:hAnsiTheme="minorHAnsi" w:cstheme="minorHAnsi"/>
          <w:b/>
          <w:sz w:val="20"/>
          <w:szCs w:val="20"/>
        </w:rPr>
        <w:t xml:space="preserve">Aceptación de la </w:t>
      </w:r>
      <w:bookmarkStart w:id="208" w:name="_Toc314666886"/>
      <w:bookmarkEnd w:id="207"/>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208"/>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209" w:name="_Toc314666887"/>
      <w:r w:rsidRPr="00920A4F">
        <w:rPr>
          <w:rFonts w:asciiTheme="minorHAnsi" w:hAnsiTheme="minorHAnsi" w:cstheme="minorHAnsi"/>
          <w:sz w:val="20"/>
          <w:szCs w:val="20"/>
        </w:rPr>
        <w:t>i) Resistencia del 80 a 90 %.</w:t>
      </w:r>
      <w:bookmarkStart w:id="210" w:name="_Toc314666888"/>
      <w:bookmarkEnd w:id="209"/>
      <w:r w:rsidRPr="00920A4F">
        <w:rPr>
          <w:rFonts w:asciiTheme="minorHAnsi" w:hAnsiTheme="minorHAnsi" w:cstheme="minorHAnsi"/>
          <w:sz w:val="20"/>
          <w:szCs w:val="20"/>
        </w:rPr>
        <w:t>Se procederá a:</w:t>
      </w:r>
      <w:bookmarkEnd w:id="210"/>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211"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211"/>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212"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212"/>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213" w:name="_Toc314666891"/>
      <w:r w:rsidRPr="00920A4F">
        <w:rPr>
          <w:rFonts w:asciiTheme="minorHAnsi" w:hAnsiTheme="minorHAnsi" w:cstheme="minorHAnsi"/>
          <w:sz w:val="20"/>
          <w:szCs w:val="20"/>
        </w:rPr>
        <w:t>ii) Resistencia inferior al 60 %.</w:t>
      </w:r>
      <w:bookmarkEnd w:id="213"/>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214" w:name="_Toc314666892"/>
      <w:r w:rsidRPr="00920A4F">
        <w:rPr>
          <w:rFonts w:asciiTheme="minorHAnsi" w:hAnsiTheme="minorHAnsi" w:cstheme="minorHAnsi"/>
          <w:sz w:val="20"/>
          <w:szCs w:val="20"/>
        </w:rPr>
        <w:t>El CONTRATISTA procederá a la demolición y reemplazo del sector de vaciado afectado.</w:t>
      </w:r>
      <w:bookmarkEnd w:id="21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15" w:name="_Toc314666893"/>
      <w:r w:rsidRPr="00920A4F">
        <w:rPr>
          <w:rFonts w:asciiTheme="minorHAnsi" w:hAnsiTheme="minorHAnsi" w:cstheme="minorHAnsi"/>
          <w:sz w:val="20"/>
          <w:szCs w:val="20"/>
        </w:rPr>
        <w:t>Todos los ensayos, pruebas, demoliciones, reemplazos necesarios serán cancelados por el CONTRATISTA.</w:t>
      </w:r>
      <w:bookmarkEnd w:id="215"/>
    </w:p>
    <w:p w:rsidR="009113B2" w:rsidRPr="00920A4F" w:rsidRDefault="009113B2" w:rsidP="009113B2">
      <w:pPr>
        <w:jc w:val="both"/>
        <w:rPr>
          <w:rFonts w:asciiTheme="minorHAnsi" w:hAnsiTheme="minorHAnsi" w:cstheme="minorHAnsi"/>
          <w:sz w:val="20"/>
          <w:szCs w:val="20"/>
        </w:rPr>
      </w:pPr>
      <w:bookmarkStart w:id="216"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216"/>
    </w:p>
    <w:p w:rsidR="009113B2" w:rsidRPr="00920A4F" w:rsidRDefault="009113B2" w:rsidP="009113B2">
      <w:pPr>
        <w:jc w:val="both"/>
        <w:rPr>
          <w:rFonts w:asciiTheme="minorHAnsi" w:hAnsiTheme="minorHAnsi" w:cstheme="minorHAnsi"/>
          <w:sz w:val="20"/>
          <w:szCs w:val="20"/>
        </w:rPr>
      </w:pPr>
      <w:bookmarkStart w:id="217" w:name="_Toc314666895"/>
      <w:r w:rsidRPr="00920A4F">
        <w:rPr>
          <w:rFonts w:asciiTheme="minorHAnsi" w:hAnsiTheme="minorHAnsi" w:cstheme="minorHAnsi"/>
          <w:b/>
          <w:sz w:val="20"/>
          <w:szCs w:val="20"/>
        </w:rPr>
        <w:lastRenderedPageBreak/>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217"/>
    </w:p>
    <w:p w:rsidR="009113B2" w:rsidRPr="00920A4F" w:rsidRDefault="009113B2" w:rsidP="009113B2">
      <w:pPr>
        <w:jc w:val="both"/>
        <w:rPr>
          <w:rFonts w:asciiTheme="minorHAnsi" w:hAnsiTheme="minorHAnsi" w:cstheme="minorHAnsi"/>
          <w:sz w:val="20"/>
          <w:szCs w:val="20"/>
        </w:rPr>
      </w:pPr>
      <w:bookmarkStart w:id="218"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218"/>
    </w:p>
    <w:p w:rsidR="009113B2" w:rsidRPr="00920A4F" w:rsidRDefault="009113B2" w:rsidP="009113B2">
      <w:pPr>
        <w:jc w:val="both"/>
        <w:rPr>
          <w:rFonts w:asciiTheme="minorHAnsi" w:hAnsiTheme="minorHAnsi" w:cstheme="minorHAnsi"/>
          <w:sz w:val="20"/>
          <w:szCs w:val="20"/>
        </w:rPr>
      </w:pPr>
      <w:bookmarkStart w:id="219" w:name="_Toc314666897"/>
      <w:r w:rsidRPr="00920A4F">
        <w:rPr>
          <w:rFonts w:asciiTheme="minorHAnsi" w:hAnsiTheme="minorHAnsi" w:cstheme="minorHAnsi"/>
          <w:sz w:val="20"/>
          <w:szCs w:val="20"/>
        </w:rPr>
        <w:t>En esta forma no se requerirá el empleo adicional de agua una vez la superficie haya sido cubierta.</w:t>
      </w:r>
      <w:bookmarkEnd w:id="219"/>
    </w:p>
    <w:p w:rsidR="009113B2" w:rsidRPr="00920A4F" w:rsidRDefault="009113B2" w:rsidP="009113B2">
      <w:pPr>
        <w:jc w:val="both"/>
        <w:rPr>
          <w:rFonts w:asciiTheme="minorHAnsi" w:hAnsiTheme="minorHAnsi" w:cstheme="minorHAnsi"/>
          <w:sz w:val="20"/>
          <w:szCs w:val="20"/>
        </w:rPr>
      </w:pPr>
      <w:bookmarkStart w:id="220" w:name="_Toc314666898"/>
      <w:r w:rsidRPr="00920A4F">
        <w:rPr>
          <w:rFonts w:asciiTheme="minorHAnsi" w:hAnsiTheme="minorHAnsi" w:cstheme="minorHAnsi"/>
          <w:sz w:val="20"/>
          <w:szCs w:val="20"/>
        </w:rPr>
        <w:t>El tramo debe revisarse frecuentemente para asegurarse que si tenga la humedad requerida.</w:t>
      </w:r>
      <w:bookmarkEnd w:id="220"/>
    </w:p>
    <w:p w:rsidR="009113B2" w:rsidRPr="00920A4F" w:rsidRDefault="009113B2" w:rsidP="009113B2">
      <w:pPr>
        <w:jc w:val="both"/>
        <w:rPr>
          <w:rFonts w:asciiTheme="minorHAnsi" w:hAnsiTheme="minorHAnsi" w:cstheme="minorHAnsi"/>
          <w:sz w:val="20"/>
          <w:szCs w:val="20"/>
        </w:rPr>
      </w:pPr>
      <w:bookmarkStart w:id="221"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221"/>
    </w:p>
    <w:p w:rsidR="009113B2" w:rsidRPr="00920A4F" w:rsidRDefault="009113B2" w:rsidP="009113B2">
      <w:pPr>
        <w:jc w:val="both"/>
        <w:rPr>
          <w:rFonts w:asciiTheme="minorHAnsi" w:hAnsiTheme="minorHAnsi" w:cstheme="minorHAnsi"/>
          <w:sz w:val="20"/>
          <w:szCs w:val="20"/>
        </w:rPr>
      </w:pPr>
      <w:bookmarkStart w:id="222"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222"/>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Default="009113B2" w:rsidP="00F77B67">
      <w:pPr>
        <w:pStyle w:val="Ttulo2"/>
        <w:numPr>
          <w:ilvl w:val="1"/>
          <w:numId w:val="50"/>
        </w:numPr>
        <w:rPr>
          <w:rFonts w:eastAsia="Times New Roman"/>
        </w:rPr>
      </w:pPr>
      <w:bookmarkStart w:id="223" w:name="_Toc507772855"/>
      <w:r w:rsidRPr="004709A5">
        <w:rPr>
          <w:rFonts w:eastAsia="Times New Roman"/>
        </w:rPr>
        <w:t>MEDIDAS DE MITIGACION AMBIENTAL</w:t>
      </w:r>
      <w:bookmarkEnd w:id="223"/>
    </w:p>
    <w:p w:rsidR="00D76A83" w:rsidRPr="00D76A83" w:rsidRDefault="00D76A83" w:rsidP="00D76A83"/>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D76A83" w:rsidRDefault="00D76A83" w:rsidP="009113B2">
      <w:pPr>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24" w:name="_Toc507772856"/>
      <w:r w:rsidRPr="00920A4F">
        <w:rPr>
          <w:rFonts w:eastAsia="Times New Roman"/>
        </w:rPr>
        <w:t>MEDICIÓN Y FORMA DE PAGO.</w:t>
      </w:r>
      <w:bookmarkEnd w:id="224"/>
    </w:p>
    <w:p w:rsidR="00D76A83" w:rsidRPr="00D76A83" w:rsidRDefault="00D76A83" w:rsidP="00D76A83"/>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 xml:space="preserve">nes en aceras de hormigón, </w:t>
      </w:r>
      <w:proofErr w:type="spellStart"/>
      <w:r w:rsidR="00892BF1">
        <w:rPr>
          <w:rFonts w:asciiTheme="minorHAnsi" w:hAnsiTheme="minorHAnsi" w:cstheme="minorHAnsi"/>
          <w:sz w:val="20"/>
          <w:szCs w:val="20"/>
        </w:rPr>
        <w:t>sera</w:t>
      </w:r>
      <w:proofErr w:type="spellEnd"/>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AA22B4" w:rsidRPr="00920A4F" w:rsidRDefault="009113B2" w:rsidP="009113B2">
      <w:pPr>
        <w:jc w:val="both"/>
        <w:rPr>
          <w:rFonts w:asciiTheme="minorHAnsi" w:hAnsiTheme="minorHAnsi" w:cstheme="minorHAnsi"/>
          <w:sz w:val="20"/>
          <w:szCs w:val="20"/>
        </w:rPr>
      </w:pPr>
      <w:bookmarkStart w:id="225"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225"/>
    </w:p>
    <w:p w:rsidR="00AB073F" w:rsidRPr="00FF06CB" w:rsidRDefault="009113B2" w:rsidP="00AB073F">
      <w:pPr>
        <w:pStyle w:val="Ttulo1"/>
        <w:numPr>
          <w:ilvl w:val="0"/>
          <w:numId w:val="50"/>
        </w:numPr>
      </w:pPr>
      <w:bookmarkStart w:id="226" w:name="_Toc381213533"/>
      <w:bookmarkStart w:id="227" w:name="_Toc381214010"/>
      <w:bookmarkStart w:id="228" w:name="_Toc381214101"/>
      <w:bookmarkStart w:id="229" w:name="_Toc384130467"/>
      <w:bookmarkStart w:id="230" w:name="_Toc384130688"/>
      <w:bookmarkStart w:id="231" w:name="_Toc384130844"/>
      <w:bookmarkStart w:id="232" w:name="_Toc384131235"/>
      <w:bookmarkStart w:id="233" w:name="_Toc387785986"/>
      <w:bookmarkStart w:id="234" w:name="_Toc387788274"/>
      <w:bookmarkStart w:id="235" w:name="_Toc388648583"/>
      <w:bookmarkStart w:id="236" w:name="_Toc388648672"/>
      <w:bookmarkStart w:id="237" w:name="_Toc388693333"/>
      <w:bookmarkStart w:id="238" w:name="_Toc388702296"/>
      <w:bookmarkStart w:id="239" w:name="_Toc388724574"/>
      <w:bookmarkStart w:id="240" w:name="_Toc404098163"/>
      <w:bookmarkStart w:id="241" w:name="_Toc507772911"/>
      <w:r w:rsidRPr="00054324">
        <w:t>REPOSICIÓN DE EMPEDRADO.</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r w:rsidRPr="00054324">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20A4F">
        <w:rPr>
          <w:rFonts w:asciiTheme="minorHAnsi" w:hAnsiTheme="minorHAnsi" w:cstheme="minorHAnsi"/>
          <w:b/>
          <w:sz w:val="20"/>
          <w:szCs w:val="20"/>
        </w:rPr>
        <w:t>)</w:t>
      </w:r>
    </w:p>
    <w:p w:rsidR="00AB073F" w:rsidRPr="00920A4F" w:rsidRDefault="00AB073F" w:rsidP="009113B2">
      <w:pPr>
        <w:rPr>
          <w:rFonts w:asciiTheme="minorHAnsi" w:hAnsiTheme="minorHAnsi" w:cstheme="minorHAnsi"/>
          <w:b/>
          <w:sz w:val="20"/>
          <w:szCs w:val="20"/>
        </w:rPr>
      </w:pPr>
    </w:p>
    <w:p w:rsidR="009113B2" w:rsidRDefault="00FF06CB" w:rsidP="00F77B67">
      <w:pPr>
        <w:pStyle w:val="Ttulo2"/>
        <w:numPr>
          <w:ilvl w:val="1"/>
          <w:numId w:val="50"/>
        </w:numPr>
        <w:rPr>
          <w:rFonts w:eastAsia="Times New Roman"/>
        </w:rPr>
      </w:pPr>
      <w:bookmarkStart w:id="242" w:name="_Toc507772912"/>
      <w:r>
        <w:rPr>
          <w:rFonts w:eastAsia="Times New Roman"/>
        </w:rPr>
        <w:t>DEFINICIÓN</w:t>
      </w:r>
      <w:bookmarkEnd w:id="242"/>
    </w:p>
    <w:p w:rsidR="00AB073F" w:rsidRPr="00AB073F" w:rsidRDefault="00AB073F" w:rsidP="00AB073F"/>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AB073F" w:rsidRPr="00920A4F" w:rsidRDefault="00AB073F" w:rsidP="009113B2">
      <w:pPr>
        <w:jc w:val="both"/>
        <w:rPr>
          <w:rFonts w:asciiTheme="minorHAnsi" w:hAnsiTheme="minorHAnsi" w:cstheme="minorHAnsi"/>
          <w:sz w:val="20"/>
          <w:szCs w:val="20"/>
        </w:rPr>
      </w:pPr>
    </w:p>
    <w:p w:rsidR="00AB073F" w:rsidRPr="00AB073F" w:rsidRDefault="009113B2" w:rsidP="00F77B67">
      <w:pPr>
        <w:pStyle w:val="Ttulo2"/>
        <w:numPr>
          <w:ilvl w:val="1"/>
          <w:numId w:val="50"/>
        </w:numPr>
        <w:rPr>
          <w:rFonts w:eastAsia="Times New Roman"/>
        </w:rPr>
      </w:pPr>
      <w:bookmarkStart w:id="243" w:name="_Toc507772913"/>
      <w:r w:rsidRPr="00920A4F">
        <w:rPr>
          <w:rFonts w:eastAsia="Times New Roman"/>
        </w:rPr>
        <w:t>MATERIAL HERRAMIENTAS Y EQUI</w:t>
      </w:r>
      <w:r w:rsidR="00FF06CB">
        <w:rPr>
          <w:rFonts w:eastAsia="Times New Roman"/>
        </w:rPr>
        <w:t>PO</w:t>
      </w:r>
      <w:bookmarkEnd w:id="24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bookmarkStart w:id="244"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244"/>
    </w:p>
    <w:p w:rsidR="009113B2" w:rsidRPr="00920A4F" w:rsidRDefault="00FF06CB" w:rsidP="00F77B67">
      <w:pPr>
        <w:pStyle w:val="Ttulo2"/>
        <w:numPr>
          <w:ilvl w:val="1"/>
          <w:numId w:val="50"/>
        </w:numPr>
        <w:rPr>
          <w:rFonts w:eastAsia="Times New Roman"/>
        </w:rPr>
      </w:pPr>
      <w:bookmarkStart w:id="245" w:name="_Toc507772914"/>
      <w:r>
        <w:rPr>
          <w:rFonts w:eastAsia="Times New Roman"/>
        </w:rPr>
        <w:lastRenderedPageBreak/>
        <w:t>PROCEDIMIENTO PARA LA EJECUCIÓN</w:t>
      </w:r>
      <w:bookmarkEnd w:id="24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inicio de esta actividad tendrá un tiempo máximo de cinco días hábiles, una vez concluidas las actividades de relleno y compactado.</w:t>
      </w:r>
    </w:p>
    <w:p w:rsidR="009113B2" w:rsidRDefault="009113B2" w:rsidP="00F77B67">
      <w:pPr>
        <w:pStyle w:val="Ttulo2"/>
        <w:numPr>
          <w:ilvl w:val="1"/>
          <w:numId w:val="50"/>
        </w:numPr>
      </w:pPr>
      <w:bookmarkStart w:id="246" w:name="_Toc507772915"/>
      <w:r w:rsidRPr="00B83344">
        <w:t>MEDIDAS DE MITIGACION AMBIENTAL</w:t>
      </w:r>
      <w:bookmarkEnd w:id="246"/>
    </w:p>
    <w:p w:rsidR="00AB073F" w:rsidRPr="00AB073F" w:rsidRDefault="00AB073F" w:rsidP="00AB073F"/>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73F" w:rsidRDefault="00AB073F" w:rsidP="009113B2">
      <w:pPr>
        <w:contextualSpacing/>
        <w:jc w:val="both"/>
        <w:rPr>
          <w:rFonts w:asciiTheme="minorHAnsi" w:hAnsiTheme="minorHAnsi" w:cstheme="minorHAnsi"/>
          <w:kern w:val="28"/>
          <w:sz w:val="20"/>
          <w:szCs w:val="20"/>
        </w:rPr>
      </w:pPr>
    </w:p>
    <w:p w:rsidR="009113B2" w:rsidRPr="00920A4F" w:rsidRDefault="00FF06CB" w:rsidP="00F77B67">
      <w:pPr>
        <w:pStyle w:val="Ttulo2"/>
        <w:numPr>
          <w:ilvl w:val="1"/>
          <w:numId w:val="50"/>
        </w:numPr>
        <w:rPr>
          <w:rFonts w:eastAsia="Times New Roman"/>
        </w:rPr>
      </w:pPr>
      <w:bookmarkStart w:id="247" w:name="_Toc507772916"/>
      <w:r>
        <w:rPr>
          <w:rFonts w:eastAsia="Times New Roman"/>
        </w:rPr>
        <w:t>MEDICIÓN Y FORMA DE PAGO</w:t>
      </w:r>
      <w:bookmarkEnd w:id="247"/>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reposición de empedrado será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AB073F" w:rsidRPr="00FF06CB" w:rsidRDefault="00850A3C" w:rsidP="00AB073F">
      <w:pPr>
        <w:pStyle w:val="Ttulo1"/>
        <w:numPr>
          <w:ilvl w:val="0"/>
          <w:numId w:val="50"/>
        </w:numPr>
      </w:pPr>
      <w:bookmarkStart w:id="248" w:name="_Toc507772929"/>
      <w:r>
        <w:t xml:space="preserve">ELABORACIÓN DE PLANOS </w:t>
      </w:r>
      <w:r w:rsidR="009113B2" w:rsidRPr="00054324">
        <w:t>AS</w:t>
      </w:r>
      <w:r>
        <w:t>-</w:t>
      </w:r>
      <w:r w:rsidR="009113B2" w:rsidRPr="00054324">
        <w:t>BUILT</w:t>
      </w:r>
      <w:bookmarkEnd w:id="248"/>
    </w:p>
    <w:p w:rsidR="009113B2" w:rsidRDefault="009113B2" w:rsidP="00054324">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AB073F" w:rsidRPr="00920A4F" w:rsidRDefault="00AB073F" w:rsidP="00054324">
      <w:pPr>
        <w:rPr>
          <w:rFonts w:asciiTheme="minorHAnsi" w:eastAsiaTheme="minorHAnsi" w:hAnsiTheme="minorHAnsi" w:cstheme="minorHAnsi"/>
          <w:color w:val="000000"/>
          <w:sz w:val="20"/>
          <w:szCs w:val="20"/>
          <w:lang w:val="es-BO" w:eastAsia="en-US"/>
        </w:rPr>
      </w:pPr>
    </w:p>
    <w:p w:rsidR="009113B2" w:rsidRDefault="00FF06CB" w:rsidP="00F77B67">
      <w:pPr>
        <w:pStyle w:val="Ttulo2"/>
        <w:numPr>
          <w:ilvl w:val="1"/>
          <w:numId w:val="50"/>
        </w:numPr>
        <w:rPr>
          <w:rFonts w:eastAsia="Times New Roman"/>
        </w:rPr>
      </w:pPr>
      <w:bookmarkStart w:id="249" w:name="_Toc507772930"/>
      <w:r>
        <w:rPr>
          <w:rFonts w:eastAsia="Times New Roman"/>
        </w:rPr>
        <w:t>DEFINICIÓN</w:t>
      </w:r>
      <w:bookmarkEnd w:id="249"/>
    </w:p>
    <w:p w:rsidR="00AB073F" w:rsidRPr="00AB073F" w:rsidRDefault="00AB073F" w:rsidP="00AB073F"/>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50" w:name="_Toc507772931"/>
      <w:r w:rsidRPr="00920A4F">
        <w:rPr>
          <w:rFonts w:eastAsia="Times New Roman"/>
        </w:rPr>
        <w:t>MAT</w:t>
      </w:r>
      <w:r w:rsidR="00FF06CB">
        <w:rPr>
          <w:rFonts w:eastAsia="Times New Roman"/>
        </w:rPr>
        <w:t>ERIALES, HERRAMIENTAS Y EQUIPO</w:t>
      </w:r>
      <w:bookmarkEnd w:id="250"/>
    </w:p>
    <w:p w:rsidR="00AB073F" w:rsidRPr="00AB073F" w:rsidRDefault="00AB073F" w:rsidP="00AB073F"/>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51" w:name="_Toc507772932"/>
      <w:r w:rsidRPr="00920A4F">
        <w:rPr>
          <w:rFonts w:eastAsia="Times New Roman"/>
        </w:rPr>
        <w:t>P</w:t>
      </w:r>
      <w:r w:rsidR="00FF06CB">
        <w:rPr>
          <w:rFonts w:eastAsia="Times New Roman"/>
        </w:rPr>
        <w:t>ROCEDIMIENTO PARA LA EJECUCIÓN</w:t>
      </w:r>
      <w:bookmarkEnd w:id="251"/>
    </w:p>
    <w:p w:rsidR="00AB073F" w:rsidRPr="00AB073F" w:rsidRDefault="00AB073F" w:rsidP="00AB073F"/>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será realizado por personal calificado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xml:space="preserve">), contando con dominio en el software </w:t>
      </w:r>
      <w:proofErr w:type="spellStart"/>
      <w:r w:rsidRPr="00920A4F">
        <w:rPr>
          <w:rFonts w:asciiTheme="minorHAnsi" w:hAnsiTheme="minorHAnsi" w:cstheme="minorHAnsi"/>
          <w:sz w:val="20"/>
          <w:szCs w:val="20"/>
        </w:rPr>
        <w:t>AutoCad</w:t>
      </w:r>
      <w:proofErr w:type="spellEnd"/>
      <w:r w:rsidRPr="00920A4F">
        <w:rPr>
          <w:rFonts w:asciiTheme="minorHAnsi" w:hAnsiTheme="minorHAnsi" w:cstheme="minorHAnsi"/>
          <w:sz w:val="20"/>
          <w:szCs w:val="20"/>
        </w:rPr>
        <w:t xml:space="preserve"> -2011 o versiones posteriores. Se debe presentar la documentación </w:t>
      </w:r>
      <w:proofErr w:type="spellStart"/>
      <w:r w:rsidRPr="00920A4F">
        <w:rPr>
          <w:rFonts w:asciiTheme="minorHAnsi" w:hAnsiTheme="minorHAnsi" w:cstheme="minorHAnsi"/>
          <w:sz w:val="20"/>
          <w:szCs w:val="20"/>
        </w:rPr>
        <w:t>respaldatoria</w:t>
      </w:r>
      <w:proofErr w:type="spellEnd"/>
      <w:r w:rsidRPr="00920A4F">
        <w:rPr>
          <w:rFonts w:asciiTheme="minorHAnsi" w:hAnsiTheme="minorHAnsi" w:cstheme="minorHAnsi"/>
          <w:sz w:val="20"/>
          <w:szCs w:val="20"/>
        </w:rPr>
        <w:t xml:space="preserve">,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252" w:name="_Toc507772933"/>
      <w:r w:rsidRPr="00B83344">
        <w:t>MEDIDAS DE MITIGACION AMBIENTAL</w:t>
      </w:r>
      <w:bookmarkEnd w:id="252"/>
    </w:p>
    <w:p w:rsidR="00AB073F" w:rsidRPr="00AB073F" w:rsidRDefault="00AB073F" w:rsidP="00AB073F"/>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73F" w:rsidRDefault="00AB073F"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rPr>
          <w:rFonts w:eastAsia="Times New Roman"/>
        </w:rPr>
      </w:pPr>
      <w:bookmarkStart w:id="253" w:name="_Toc507772934"/>
      <w:r w:rsidRPr="00920A4F">
        <w:rPr>
          <w:rFonts w:eastAsia="Times New Roman"/>
        </w:rPr>
        <w:t>MEDICIÓN Y FORMA DE PAGO.</w:t>
      </w:r>
      <w:bookmarkEnd w:id="253"/>
      <w:r w:rsidRPr="00920A4F">
        <w:rPr>
          <w:rFonts w:eastAsia="Times New Roman"/>
        </w:rPr>
        <w:t xml:space="preserve"> </w:t>
      </w:r>
    </w:p>
    <w:p w:rsidR="00AB073F" w:rsidRPr="00AB073F" w:rsidRDefault="00AB073F" w:rsidP="00AB073F"/>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 considerar el dibujo y ubicación de los accesorios. </w:t>
      </w:r>
    </w:p>
    <w:p w:rsidR="007D182E"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Tanto el Residente de Obra como el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son los responsables de la veracidad, exactitud y presentación de las medidas de obra como sus respectivos detalles graficados en los planos.</w:t>
      </w:r>
    </w:p>
    <w:p w:rsidR="00FF06CB" w:rsidRPr="00FF06CB" w:rsidRDefault="009113B2" w:rsidP="00FF06CB">
      <w:pPr>
        <w:pStyle w:val="Ttulo1"/>
        <w:numPr>
          <w:ilvl w:val="0"/>
          <w:numId w:val="50"/>
        </w:numPr>
      </w:pPr>
      <w:bookmarkStart w:id="254" w:name="_Toc507772965"/>
      <w:bookmarkStart w:id="255" w:name="_Toc378236514"/>
      <w:bookmarkStart w:id="256" w:name="_Toc378667047"/>
      <w:bookmarkStart w:id="257" w:name="_Toc378667233"/>
      <w:bookmarkStart w:id="258" w:name="_Toc378667748"/>
      <w:bookmarkStart w:id="259" w:name="_Toc381213541"/>
      <w:bookmarkStart w:id="260" w:name="_Toc381214018"/>
      <w:bookmarkStart w:id="261" w:name="_Toc381214109"/>
      <w:bookmarkStart w:id="262" w:name="_Toc384130477"/>
      <w:bookmarkStart w:id="263" w:name="_Toc384130698"/>
      <w:bookmarkStart w:id="264" w:name="_Toc384130854"/>
      <w:bookmarkStart w:id="265" w:name="_Toc384131245"/>
      <w:bookmarkStart w:id="266" w:name="_Toc387785996"/>
      <w:bookmarkStart w:id="267" w:name="_Toc387788284"/>
      <w:bookmarkStart w:id="268" w:name="_Toc388648593"/>
      <w:bookmarkStart w:id="269" w:name="_Toc388648681"/>
      <w:bookmarkStart w:id="270" w:name="_Toc388693342"/>
      <w:bookmarkStart w:id="271" w:name="_Toc388702304"/>
      <w:bookmarkStart w:id="272" w:name="_Toc388724582"/>
      <w:bookmarkStart w:id="273" w:name="_Toc404098170"/>
      <w:r w:rsidRPr="007F7BF1">
        <w:t>LIMPIEZA Y RETIRO DE ESCOMBROS</w:t>
      </w:r>
      <w:r w:rsidRPr="00920A4F">
        <w:t>.</w:t>
      </w:r>
      <w:bookmarkEnd w:id="254"/>
    </w:p>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w:t>
      </w:r>
      <w:r w:rsidR="00FF06CB">
        <w:rPr>
          <w:rFonts w:asciiTheme="minorHAnsi" w:hAnsiTheme="minorHAnsi" w:cstheme="minorHAnsi"/>
          <w:b/>
          <w:sz w:val="20"/>
          <w:szCs w:val="20"/>
        </w:rPr>
        <w:t>NIDAD: Global (</w:t>
      </w:r>
      <w:proofErr w:type="spellStart"/>
      <w:r w:rsidR="00FF06CB">
        <w:rPr>
          <w:rFonts w:asciiTheme="minorHAnsi" w:hAnsiTheme="minorHAnsi" w:cstheme="minorHAnsi"/>
          <w:b/>
          <w:sz w:val="20"/>
          <w:szCs w:val="20"/>
        </w:rPr>
        <w:t>Gbl</w:t>
      </w:r>
      <w:proofErr w:type="spellEnd"/>
      <w:r w:rsidRPr="00920A4F">
        <w:rPr>
          <w:rFonts w:asciiTheme="minorHAnsi" w:hAnsiTheme="minorHAnsi" w:cstheme="minorHAnsi"/>
          <w:b/>
          <w:sz w:val="20"/>
          <w:szCs w:val="20"/>
        </w:rPr>
        <w:t>)</w:t>
      </w:r>
    </w:p>
    <w:p w:rsidR="00AB073F" w:rsidRPr="00920A4F" w:rsidRDefault="00AB073F" w:rsidP="009113B2">
      <w:pPr>
        <w:rPr>
          <w:rFonts w:asciiTheme="minorHAnsi" w:hAnsiTheme="minorHAnsi" w:cstheme="minorHAnsi"/>
          <w:b/>
          <w:sz w:val="20"/>
          <w:szCs w:val="20"/>
        </w:rPr>
      </w:pPr>
    </w:p>
    <w:p w:rsidR="009113B2" w:rsidRPr="00920A4F" w:rsidRDefault="00FF06CB" w:rsidP="00F77B67">
      <w:pPr>
        <w:pStyle w:val="Ttulo2"/>
        <w:numPr>
          <w:ilvl w:val="1"/>
          <w:numId w:val="50"/>
        </w:numPr>
        <w:rPr>
          <w:rFonts w:eastAsia="Times New Roman"/>
        </w:rPr>
      </w:pPr>
      <w:bookmarkStart w:id="274" w:name="_Toc507772966"/>
      <w:r>
        <w:rPr>
          <w:rFonts w:eastAsia="Times New Roman"/>
        </w:rPr>
        <w:t>DEFINICIÓN</w:t>
      </w:r>
      <w:bookmarkEnd w:id="27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694729">
        <w:rPr>
          <w:rFonts w:asciiTheme="minorHAnsi" w:hAnsiTheme="minorHAnsi" w:cstheme="minorHAnsi"/>
          <w:sz w:val="20"/>
          <w:szCs w:val="20"/>
        </w:rPr>
        <w:t xml:space="preserve">. </w:t>
      </w:r>
      <w:r w:rsidRPr="00920A4F">
        <w:rPr>
          <w:rFonts w:asciiTheme="minorHAnsi" w:hAnsiTheme="minorHAnsi" w:cstheme="minorHAnsi"/>
          <w:sz w:val="20"/>
          <w:szCs w:val="20"/>
        </w:rPr>
        <w:t xml:space="preserve">Los escombros deberán ser recogidos cada tramo, no dejando esta actividad </w:t>
      </w:r>
      <w:r w:rsidR="000E529C" w:rsidRPr="00920A4F">
        <w:rPr>
          <w:rFonts w:asciiTheme="minorHAnsi" w:hAnsiTheme="minorHAnsi" w:cstheme="minorHAnsi"/>
          <w:sz w:val="20"/>
          <w:szCs w:val="20"/>
        </w:rPr>
        <w:t>postergada hasta</w:t>
      </w:r>
      <w:r w:rsidRPr="00920A4F">
        <w:rPr>
          <w:rFonts w:asciiTheme="minorHAnsi" w:hAnsiTheme="minorHAnsi" w:cstheme="minorHAnsi"/>
          <w:sz w:val="20"/>
          <w:szCs w:val="20"/>
        </w:rPr>
        <w:t xml:space="preserve">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75"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275"/>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F77B67">
      <w:pPr>
        <w:pStyle w:val="Ttulo2"/>
        <w:numPr>
          <w:ilvl w:val="1"/>
          <w:numId w:val="50"/>
        </w:numPr>
        <w:rPr>
          <w:rFonts w:eastAsia="Times New Roman"/>
        </w:rPr>
      </w:pPr>
      <w:bookmarkStart w:id="276" w:name="_Toc507772967"/>
      <w:r w:rsidRPr="00920A4F">
        <w:rPr>
          <w:rFonts w:eastAsia="Times New Roman"/>
        </w:rPr>
        <w:t>MA</w:t>
      </w:r>
      <w:r w:rsidR="00FF06CB">
        <w:rPr>
          <w:rFonts w:eastAsia="Times New Roman"/>
        </w:rPr>
        <w:t>TERIALES, HERRAMIENTAS Y EQUIPO</w:t>
      </w:r>
      <w:bookmarkEnd w:id="27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FF06CB" w:rsidP="00F77B67">
      <w:pPr>
        <w:pStyle w:val="Ttulo2"/>
        <w:numPr>
          <w:ilvl w:val="1"/>
          <w:numId w:val="50"/>
        </w:numPr>
        <w:rPr>
          <w:rFonts w:eastAsia="Times New Roman"/>
        </w:rPr>
      </w:pPr>
      <w:bookmarkStart w:id="277" w:name="_Toc507772968"/>
      <w:r>
        <w:rPr>
          <w:rFonts w:eastAsia="Times New Roman"/>
        </w:rPr>
        <w:lastRenderedPageBreak/>
        <w:t>PROCEDIMIENTO PARA LA EJECUCIÓN</w:t>
      </w:r>
      <w:bookmarkEnd w:id="277"/>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920A4F">
        <w:rPr>
          <w:rFonts w:asciiTheme="minorHAnsi" w:hAnsiTheme="minorHAnsi" w:cstheme="minorHAnsi"/>
          <w:sz w:val="20"/>
          <w:szCs w:val="20"/>
        </w:rPr>
        <w:t>obra.A</w:t>
      </w:r>
      <w:proofErr w:type="spellEnd"/>
      <w:r w:rsidRPr="00920A4F">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Default="009113B2" w:rsidP="00F77B67">
      <w:pPr>
        <w:pStyle w:val="Ttulo2"/>
        <w:numPr>
          <w:ilvl w:val="1"/>
          <w:numId w:val="50"/>
        </w:numPr>
      </w:pPr>
      <w:bookmarkStart w:id="278" w:name="_Toc507772969"/>
      <w:r w:rsidRPr="00B83344">
        <w:t>MEDIDAS DE MITIGACION AMBIENTAL</w:t>
      </w:r>
      <w:bookmarkEnd w:id="278"/>
    </w:p>
    <w:p w:rsidR="00AB073F" w:rsidRPr="00AB073F" w:rsidRDefault="00AB073F" w:rsidP="00AB073F"/>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920A4F">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73F" w:rsidRDefault="00AB073F"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rPr>
          <w:rFonts w:eastAsia="Times New Roman"/>
        </w:rPr>
      </w:pPr>
      <w:bookmarkStart w:id="279" w:name="_Toc507772970"/>
      <w:r w:rsidRPr="00920A4F">
        <w:rPr>
          <w:rFonts w:eastAsia="Times New Roman"/>
        </w:rPr>
        <w:t>MEDICIÓN Y FORMA DE PAGO.</w:t>
      </w:r>
      <w:bookmarkEnd w:id="279"/>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p w:rsidR="001820DD" w:rsidRDefault="001820DD" w:rsidP="00F3609F">
      <w:pPr>
        <w:tabs>
          <w:tab w:val="left" w:pos="0"/>
          <w:tab w:val="left" w:pos="142"/>
        </w:tabs>
        <w:autoSpaceDE w:val="0"/>
        <w:autoSpaceDN w:val="0"/>
        <w:adjustRightInd w:val="0"/>
        <w:jc w:val="both"/>
        <w:rPr>
          <w:rFonts w:asciiTheme="minorHAnsi" w:hAnsiTheme="minorHAnsi" w:cstheme="minorHAnsi"/>
          <w:b/>
          <w:sz w:val="20"/>
          <w:szCs w:val="20"/>
        </w:rPr>
      </w:pPr>
    </w:p>
    <w:p w:rsidR="001820DD" w:rsidRPr="00FF06CB" w:rsidRDefault="001820DD" w:rsidP="001820DD">
      <w:pPr>
        <w:pStyle w:val="Ttulo1"/>
        <w:numPr>
          <w:ilvl w:val="0"/>
          <w:numId w:val="50"/>
        </w:numPr>
      </w:pPr>
      <w:bookmarkStart w:id="280" w:name="_Toc507772983"/>
      <w:r w:rsidRPr="00694729">
        <w:t>ELABORACIÓN DATA BOOK</w:t>
      </w:r>
      <w:bookmarkEnd w:id="280"/>
    </w:p>
    <w:p w:rsidR="001820DD" w:rsidRDefault="001820DD" w:rsidP="001820DD">
      <w:pPr>
        <w:contextualSpacing/>
        <w:jc w:val="both"/>
        <w:rPr>
          <w:rFonts w:asciiTheme="minorHAnsi" w:hAnsiTheme="minorHAnsi" w:cstheme="minorHAnsi"/>
          <w:b/>
          <w:kern w:val="28"/>
          <w:sz w:val="20"/>
          <w:szCs w:val="20"/>
        </w:rPr>
      </w:pPr>
      <w:r w:rsidRPr="00694729">
        <w:rPr>
          <w:rFonts w:asciiTheme="minorHAnsi" w:hAnsiTheme="minorHAnsi" w:cstheme="minorHAnsi"/>
          <w:b/>
          <w:kern w:val="28"/>
          <w:sz w:val="20"/>
          <w:szCs w:val="20"/>
        </w:rPr>
        <w:t>UNIDAD:</w:t>
      </w:r>
      <w:r>
        <w:rPr>
          <w:rFonts w:asciiTheme="minorHAnsi" w:hAnsiTheme="minorHAnsi" w:cstheme="minorHAnsi"/>
          <w:b/>
          <w:kern w:val="28"/>
          <w:sz w:val="20"/>
          <w:szCs w:val="20"/>
        </w:rPr>
        <w:t xml:space="preserve"> Global</w:t>
      </w:r>
      <w:r w:rsidRPr="00694729">
        <w:rPr>
          <w:rFonts w:asciiTheme="minorHAnsi" w:hAnsiTheme="minorHAnsi" w:cstheme="minorHAnsi"/>
          <w:b/>
          <w:kern w:val="28"/>
          <w:sz w:val="20"/>
          <w:szCs w:val="20"/>
        </w:rPr>
        <w:t xml:space="preserve"> </w:t>
      </w:r>
      <w:r>
        <w:rPr>
          <w:rFonts w:asciiTheme="minorHAnsi" w:hAnsiTheme="minorHAnsi" w:cstheme="minorHAnsi"/>
          <w:b/>
          <w:kern w:val="28"/>
          <w:sz w:val="20"/>
          <w:szCs w:val="20"/>
        </w:rPr>
        <w:t>(</w:t>
      </w:r>
      <w:proofErr w:type="spellStart"/>
      <w:r>
        <w:rPr>
          <w:rFonts w:asciiTheme="minorHAnsi" w:hAnsiTheme="minorHAnsi" w:cstheme="minorHAnsi"/>
          <w:b/>
          <w:kern w:val="28"/>
          <w:sz w:val="20"/>
          <w:szCs w:val="20"/>
        </w:rPr>
        <w:t>Gbl</w:t>
      </w:r>
      <w:proofErr w:type="spellEnd"/>
      <w:r>
        <w:rPr>
          <w:rFonts w:asciiTheme="minorHAnsi" w:hAnsiTheme="minorHAnsi" w:cstheme="minorHAnsi"/>
          <w:b/>
          <w:kern w:val="28"/>
          <w:sz w:val="20"/>
          <w:szCs w:val="20"/>
        </w:rPr>
        <w:t>).</w:t>
      </w:r>
    </w:p>
    <w:p w:rsidR="001820DD" w:rsidRPr="00694729" w:rsidRDefault="001820DD" w:rsidP="001820DD">
      <w:pPr>
        <w:contextualSpacing/>
        <w:jc w:val="both"/>
        <w:rPr>
          <w:rFonts w:asciiTheme="minorHAnsi" w:hAnsiTheme="minorHAnsi" w:cstheme="minorHAnsi"/>
          <w:b/>
          <w:kern w:val="28"/>
          <w:sz w:val="20"/>
          <w:szCs w:val="20"/>
        </w:rPr>
      </w:pPr>
    </w:p>
    <w:p w:rsidR="001820DD" w:rsidRPr="00BE0DF1" w:rsidRDefault="001820DD" w:rsidP="001820DD">
      <w:pPr>
        <w:pStyle w:val="Ttulo2"/>
        <w:numPr>
          <w:ilvl w:val="1"/>
          <w:numId w:val="50"/>
        </w:numPr>
        <w:rPr>
          <w:rFonts w:eastAsia="Times New Roman"/>
        </w:rPr>
      </w:pPr>
      <w:bookmarkStart w:id="281" w:name="_Toc507772984"/>
      <w:r>
        <w:rPr>
          <w:rFonts w:eastAsia="Times New Roman"/>
        </w:rPr>
        <w:t>DEFINICIÓN</w:t>
      </w:r>
      <w:bookmarkEnd w:id="281"/>
    </w:p>
    <w:p w:rsidR="001820DD" w:rsidRPr="00BE0DF1" w:rsidRDefault="001820DD" w:rsidP="001820DD">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p>
    <w:p w:rsidR="001820DD" w:rsidRPr="00BE0DF1" w:rsidRDefault="001820DD" w:rsidP="001820DD">
      <w:pPr>
        <w:pStyle w:val="Ttulo2"/>
        <w:numPr>
          <w:ilvl w:val="1"/>
          <w:numId w:val="50"/>
        </w:numPr>
        <w:rPr>
          <w:rFonts w:eastAsia="Times New Roman"/>
        </w:rPr>
      </w:pPr>
      <w:bookmarkStart w:id="282" w:name="_Toc507772985"/>
      <w:r w:rsidRPr="00BE0DF1">
        <w:rPr>
          <w:rFonts w:eastAsia="Times New Roman"/>
        </w:rPr>
        <w:t>MA</w:t>
      </w:r>
      <w:r>
        <w:rPr>
          <w:rFonts w:eastAsia="Times New Roman"/>
        </w:rPr>
        <w:t>TERIALES, HERRAMIENTAS Y EQUIPO</w:t>
      </w:r>
      <w:bookmarkEnd w:id="282"/>
    </w:p>
    <w:p w:rsidR="001820DD" w:rsidRPr="00BE0DF1" w:rsidRDefault="001820DD" w:rsidP="001820DD">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El CONTRATISTA deberá proporcionar todos los materiales, herramientas, personal y equipo necesario para la ejecución de este ítem.</w:t>
      </w:r>
    </w:p>
    <w:p w:rsidR="001820DD" w:rsidRPr="00BE0DF1" w:rsidRDefault="001820DD" w:rsidP="001820DD">
      <w:pPr>
        <w:pStyle w:val="Ttulo2"/>
        <w:numPr>
          <w:ilvl w:val="1"/>
          <w:numId w:val="50"/>
        </w:numPr>
        <w:rPr>
          <w:rFonts w:eastAsia="Times New Roman"/>
        </w:rPr>
      </w:pPr>
      <w:bookmarkStart w:id="283" w:name="_Toc507772986"/>
      <w:r>
        <w:rPr>
          <w:rFonts w:eastAsia="Times New Roman"/>
        </w:rPr>
        <w:t>PROCEDIMIENTO PARA LA EJECUCIÓN</w:t>
      </w:r>
      <w:bookmarkEnd w:id="283"/>
    </w:p>
    <w:p w:rsidR="001820DD" w:rsidRPr="00E1667A" w:rsidRDefault="001820DD" w:rsidP="001820DD">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denominación del proyecto, el nombre del documento (DATA BOOK) y el nombre de la empresa contratista. Al ser considerado un ítem, la entrega de 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debe ser realizada antes de la entrega definitiva de obra. Cualquier retraso en la entrega de este documento será considerado como una no conformidad e impedirá la cancelación de la obra.</w:t>
      </w:r>
    </w:p>
    <w:p w:rsidR="001820DD" w:rsidRPr="00E1667A" w:rsidRDefault="001820DD" w:rsidP="001820DD">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lastRenderedPageBreak/>
        <w:t xml:space="preserve">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se presentarán, revisarán, corregirán y complementarán, si corresponde, de acuerdo al siguiente procedimiento:</w:t>
      </w:r>
    </w:p>
    <w:p w:rsidR="001820DD" w:rsidRPr="00E1667A" w:rsidRDefault="001820DD" w:rsidP="001820DD">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 xml:space="preserve"> 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serán entregados con una nota dirigida a la SUPERVISIÓN, y con la anticipación pertinente para que la información sea validada por el Supervisor de Obra de YPFB.</w:t>
      </w:r>
    </w:p>
    <w:p w:rsidR="001820DD" w:rsidRPr="00E1667A" w:rsidRDefault="001820DD" w:rsidP="001820DD">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El SUPERVISOR gestionará la complementación y corrección oportuna por parte del CONTRATISTA de las observaciones si estas existiesen, con base en el CHECK LIST correspondiente a la obra.</w:t>
      </w:r>
    </w:p>
    <w:p w:rsidR="001820DD" w:rsidRPr="00E1667A" w:rsidRDefault="001820DD" w:rsidP="001820DD">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w:t>
      </w:r>
      <w:proofErr w:type="spellStart"/>
      <w:r w:rsidRPr="00E1667A">
        <w:rPr>
          <w:rFonts w:asciiTheme="minorHAnsi" w:hAnsiTheme="minorHAnsi" w:cstheme="minorHAnsi"/>
          <w:sz w:val="20"/>
          <w:szCs w:val="20"/>
        </w:rPr>
        <w:t>Check</w:t>
      </w:r>
      <w:proofErr w:type="spellEnd"/>
      <w:r w:rsidRPr="00E1667A">
        <w:rPr>
          <w:rFonts w:asciiTheme="minorHAnsi" w:hAnsiTheme="minorHAnsi" w:cstheme="minorHAnsi"/>
          <w:sz w:val="20"/>
          <w:szCs w:val="20"/>
        </w:rPr>
        <w:t xml:space="preserve"> </w:t>
      </w:r>
      <w:proofErr w:type="spellStart"/>
      <w:r w:rsidRPr="00E1667A">
        <w:rPr>
          <w:rFonts w:asciiTheme="minorHAnsi" w:hAnsiTheme="minorHAnsi" w:cstheme="minorHAnsi"/>
          <w:sz w:val="20"/>
          <w:szCs w:val="20"/>
        </w:rPr>
        <w:t>List</w:t>
      </w:r>
      <w:proofErr w:type="spellEnd"/>
      <w:r w:rsidRPr="00E1667A">
        <w:rPr>
          <w:rFonts w:asciiTheme="minorHAnsi" w:hAnsiTheme="minorHAnsi" w:cstheme="minorHAnsi"/>
          <w:sz w:val="20"/>
          <w:szCs w:val="20"/>
        </w:rPr>
        <w:t xml:space="preserve"> del Data Book de la obra, aprobados para su uso por la Unidad Distrital de Construcciones, será proporcionado por el SUPERVISOR al CONTRATISTA.</w:t>
      </w:r>
    </w:p>
    <w:p w:rsidR="001820DD" w:rsidRPr="00E1667A" w:rsidRDefault="001820DD" w:rsidP="001820DD">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MEDIDAS DE MITIGACIÓN AMBIENTAL</w:t>
      </w:r>
    </w:p>
    <w:p w:rsidR="001820DD" w:rsidRPr="00E1667A" w:rsidRDefault="001820DD" w:rsidP="001820DD">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820DD" w:rsidRPr="00E1667A" w:rsidRDefault="001820DD" w:rsidP="001820DD">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820DD" w:rsidRPr="00E1667A" w:rsidRDefault="001820DD" w:rsidP="001820DD">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820DD" w:rsidRPr="00E1667A" w:rsidRDefault="001820DD" w:rsidP="001820DD">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1820DD" w:rsidRPr="00E1667A" w:rsidRDefault="001820DD" w:rsidP="001820DD">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MEDICIÓN Y FORMA DE PAGO.</w:t>
      </w:r>
    </w:p>
    <w:p w:rsidR="001820DD" w:rsidRPr="00BE0DF1" w:rsidRDefault="001820DD" w:rsidP="001820DD">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lastRenderedPageBreak/>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r w:rsidRPr="00BE0DF1">
        <w:rPr>
          <w:rFonts w:asciiTheme="minorHAnsi" w:hAnsiTheme="minorHAnsi" w:cstheme="minorHAnsi"/>
          <w:sz w:val="20"/>
          <w:szCs w:val="20"/>
        </w:rPr>
        <w:t xml:space="preserve"> </w:t>
      </w:r>
    </w:p>
    <w:p w:rsidR="001820DD" w:rsidRPr="009113B2" w:rsidRDefault="001820DD" w:rsidP="001820DD"/>
    <w:p w:rsidR="001820DD" w:rsidRPr="00920A4F" w:rsidRDefault="001820DD" w:rsidP="00F3609F">
      <w:pPr>
        <w:tabs>
          <w:tab w:val="left" w:pos="0"/>
          <w:tab w:val="left" w:pos="142"/>
        </w:tabs>
        <w:autoSpaceDE w:val="0"/>
        <w:autoSpaceDN w:val="0"/>
        <w:adjustRightInd w:val="0"/>
        <w:jc w:val="both"/>
        <w:rPr>
          <w:rFonts w:asciiTheme="minorHAnsi" w:hAnsiTheme="minorHAnsi" w:cstheme="minorHAnsi"/>
          <w:b/>
          <w:sz w:val="20"/>
          <w:szCs w:val="20"/>
        </w:rPr>
      </w:pPr>
    </w:p>
    <w:sectPr w:rsidR="001820DD" w:rsidRPr="00920A4F">
      <w:headerReference w:type="even" r:id="rId13"/>
      <w:headerReference w:type="default" r:id="rId14"/>
      <w:footerReference w:type="even" r:id="rId15"/>
      <w:footerReference w:type="default" r:id="rId16"/>
      <w:headerReference w:type="first" r:id="rId17"/>
      <w:footerReference w:type="first" r:id="rId1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C83" w:rsidRDefault="00C32C83" w:rsidP="0031499A">
      <w:r>
        <w:separator/>
      </w:r>
    </w:p>
  </w:endnote>
  <w:endnote w:type="continuationSeparator" w:id="0">
    <w:p w:rsidR="00C32C83" w:rsidRDefault="00C32C83"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64E" w:rsidRDefault="00A0264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176" w:type="dxa"/>
      <w:tblLook w:val="04A0" w:firstRow="1" w:lastRow="0" w:firstColumn="1" w:lastColumn="0" w:noHBand="0" w:noVBand="1"/>
    </w:tblPr>
    <w:tblGrid>
      <w:gridCol w:w="2694"/>
      <w:gridCol w:w="3260"/>
      <w:gridCol w:w="3261"/>
    </w:tblGrid>
    <w:tr w:rsidR="00870E6C" w:rsidRPr="000810BB" w:rsidTr="004458BD">
      <w:tc>
        <w:tcPr>
          <w:tcW w:w="2694" w:type="dxa"/>
        </w:tcPr>
        <w:p w:rsidR="00870E6C" w:rsidRDefault="00870E6C" w:rsidP="00870E6C">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60" w:type="dxa"/>
        </w:tcPr>
        <w:p w:rsidR="00870E6C" w:rsidRDefault="00870E6C" w:rsidP="00870E6C">
          <w:pPr>
            <w:pStyle w:val="Piedepgina"/>
            <w:rPr>
              <w:rFonts w:ascii="Calibri" w:hAnsi="Calibri"/>
              <w:sz w:val="16"/>
              <w:szCs w:val="16"/>
              <w:lang w:val="es-BO" w:eastAsia="en-US"/>
            </w:rPr>
          </w:pP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261" w:type="dxa"/>
        </w:tcPr>
        <w:p w:rsidR="00870E6C" w:rsidRDefault="00870E6C" w:rsidP="00870E6C">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870E6C" w:rsidRPr="000810BB" w:rsidTr="004458BD">
      <w:tc>
        <w:tcPr>
          <w:tcW w:w="2694" w:type="dxa"/>
        </w:tcPr>
        <w:p w:rsidR="00870E6C" w:rsidRDefault="00870E6C" w:rsidP="00870E6C">
          <w:pPr>
            <w:pStyle w:val="Piedepgina"/>
            <w:rPr>
              <w:rFonts w:ascii="Calibri" w:hAnsi="Calibri"/>
              <w:sz w:val="16"/>
              <w:szCs w:val="16"/>
              <w:lang w:val="es-BO" w:eastAsia="en-US"/>
            </w:rPr>
          </w:pPr>
        </w:p>
        <w:p w:rsidR="00870E6C" w:rsidRDefault="00870E6C" w:rsidP="00870E6C">
          <w:pPr>
            <w:pStyle w:val="Piedepgina"/>
            <w:rPr>
              <w:rFonts w:ascii="Calibri" w:hAnsi="Calibri"/>
              <w:sz w:val="16"/>
              <w:szCs w:val="16"/>
              <w:lang w:val="es-BO" w:eastAsia="en-US"/>
            </w:rPr>
          </w:pPr>
        </w:p>
        <w:p w:rsidR="00870E6C" w:rsidRDefault="00870E6C" w:rsidP="00870E6C">
          <w:pPr>
            <w:pStyle w:val="Piedepgina"/>
            <w:rPr>
              <w:rFonts w:ascii="Calibri" w:hAnsi="Calibri"/>
              <w:sz w:val="16"/>
              <w:szCs w:val="16"/>
              <w:lang w:val="es-BO" w:eastAsia="en-US"/>
            </w:rPr>
          </w:pPr>
        </w:p>
        <w:p w:rsidR="00870E6C" w:rsidRDefault="00870E6C" w:rsidP="00870E6C">
          <w:pPr>
            <w:pStyle w:val="Piedepgina"/>
            <w:rPr>
              <w:rFonts w:ascii="Calibri" w:hAnsi="Calibri"/>
              <w:sz w:val="16"/>
              <w:szCs w:val="16"/>
              <w:lang w:val="es-BO" w:eastAsia="en-US"/>
            </w:rPr>
          </w:pPr>
        </w:p>
        <w:p w:rsidR="00870E6C" w:rsidRDefault="00870E6C" w:rsidP="00870E6C">
          <w:pPr>
            <w:pStyle w:val="Piedepgina"/>
            <w:rPr>
              <w:rFonts w:ascii="Calibri" w:hAnsi="Calibri"/>
              <w:sz w:val="16"/>
              <w:szCs w:val="16"/>
              <w:lang w:val="es-BO" w:eastAsia="en-US"/>
            </w:rPr>
          </w:pPr>
        </w:p>
      </w:tc>
      <w:tc>
        <w:tcPr>
          <w:tcW w:w="3260" w:type="dxa"/>
        </w:tcPr>
        <w:p w:rsidR="00870E6C" w:rsidRDefault="00870E6C" w:rsidP="00870E6C">
          <w:pPr>
            <w:pStyle w:val="Piedepgina"/>
            <w:rPr>
              <w:rFonts w:ascii="Calibri" w:hAnsi="Calibri"/>
              <w:sz w:val="16"/>
              <w:szCs w:val="16"/>
              <w:lang w:val="es-BO" w:eastAsia="en-US"/>
            </w:rPr>
          </w:pPr>
        </w:p>
      </w:tc>
      <w:tc>
        <w:tcPr>
          <w:tcW w:w="3261" w:type="dxa"/>
        </w:tcPr>
        <w:p w:rsidR="00870E6C" w:rsidRDefault="00870E6C" w:rsidP="00870E6C">
          <w:pPr>
            <w:pStyle w:val="Piedepgina"/>
            <w:rPr>
              <w:rFonts w:ascii="Calibri" w:hAnsi="Calibri"/>
              <w:sz w:val="16"/>
              <w:szCs w:val="16"/>
              <w:lang w:val="es-BO" w:eastAsia="en-US"/>
            </w:rPr>
          </w:pPr>
        </w:p>
        <w:p w:rsidR="00870E6C" w:rsidRDefault="00870E6C" w:rsidP="00870E6C">
          <w:pPr>
            <w:pStyle w:val="Piedepgina"/>
            <w:rPr>
              <w:rFonts w:ascii="Calibri" w:hAnsi="Calibri"/>
              <w:sz w:val="16"/>
              <w:szCs w:val="16"/>
              <w:lang w:val="es-BO" w:eastAsia="en-US"/>
            </w:rPr>
          </w:pPr>
        </w:p>
        <w:p w:rsidR="00870E6C" w:rsidRDefault="00870E6C" w:rsidP="00870E6C">
          <w:pPr>
            <w:pStyle w:val="Piedepgina"/>
            <w:rPr>
              <w:rFonts w:ascii="Calibri" w:hAnsi="Calibri"/>
              <w:sz w:val="16"/>
              <w:szCs w:val="16"/>
              <w:lang w:val="es-BO" w:eastAsia="en-US"/>
            </w:rPr>
          </w:pPr>
        </w:p>
      </w:tc>
    </w:tr>
    <w:tr w:rsidR="00870E6C" w:rsidRPr="000810BB" w:rsidTr="004458BD">
      <w:tc>
        <w:tcPr>
          <w:tcW w:w="2694" w:type="dxa"/>
        </w:tcPr>
        <w:p w:rsidR="00870E6C" w:rsidRPr="00E77C8F" w:rsidRDefault="00870E6C" w:rsidP="00870E6C">
          <w:pPr>
            <w:jc w:val="center"/>
            <w:rPr>
              <w:rFonts w:ascii="Vijaya" w:hAnsi="Vijaya" w:cs="Vijaya"/>
              <w:sz w:val="16"/>
              <w:szCs w:val="16"/>
              <w:lang w:val="en-US" w:eastAsia="en-US"/>
            </w:rPr>
          </w:pPr>
          <w:r w:rsidRPr="00E77C8F">
            <w:rPr>
              <w:rFonts w:ascii="Vijaya" w:hAnsi="Vijaya" w:cs="Vijaya"/>
              <w:sz w:val="16"/>
              <w:szCs w:val="16"/>
              <w:lang w:val="en-US" w:eastAsia="en-US"/>
            </w:rPr>
            <w:t xml:space="preserve"> </w:t>
          </w:r>
        </w:p>
      </w:tc>
      <w:tc>
        <w:tcPr>
          <w:tcW w:w="3260" w:type="dxa"/>
        </w:tcPr>
        <w:p w:rsidR="00870E6C" w:rsidRPr="006F0724" w:rsidRDefault="00870E6C" w:rsidP="00870E6C">
          <w:pPr>
            <w:jc w:val="center"/>
            <w:rPr>
              <w:rFonts w:ascii="Calibri" w:hAnsi="Calibri"/>
              <w:b/>
              <w:bCs/>
              <w:sz w:val="16"/>
              <w:szCs w:val="16"/>
              <w:lang w:val="es-BO" w:eastAsia="en-US"/>
            </w:rPr>
          </w:pPr>
        </w:p>
      </w:tc>
      <w:tc>
        <w:tcPr>
          <w:tcW w:w="3261" w:type="dxa"/>
        </w:tcPr>
        <w:p w:rsidR="00870E6C" w:rsidRPr="0020559B" w:rsidRDefault="00870E6C" w:rsidP="00870E6C">
          <w:pPr>
            <w:jc w:val="center"/>
            <w:rPr>
              <w:rFonts w:ascii="Vijaya" w:hAnsi="Vijaya" w:cs="Vijaya"/>
              <w:b/>
              <w:bCs/>
              <w:color w:val="FFFFFF" w:themeColor="background1"/>
              <w:sz w:val="16"/>
              <w:szCs w:val="16"/>
              <w:lang w:val="es-BO" w:eastAsia="en-US"/>
            </w:rPr>
          </w:pPr>
          <w:r w:rsidRPr="0020559B">
            <w:rPr>
              <w:rFonts w:ascii="Vijaya" w:hAnsi="Vijaya" w:cs="Vijaya"/>
              <w:b/>
              <w:bCs/>
              <w:color w:val="FFFFFF" w:themeColor="background1"/>
              <w:sz w:val="16"/>
              <w:szCs w:val="16"/>
              <w:lang w:val="es-BO" w:eastAsia="en-US"/>
            </w:rPr>
            <w:t xml:space="preserve">Ing. Saul Mita Huayllas </w:t>
          </w:r>
        </w:p>
        <w:p w:rsidR="00870E6C" w:rsidRPr="0020559B" w:rsidRDefault="00870E6C" w:rsidP="00870E6C">
          <w:pPr>
            <w:jc w:val="center"/>
            <w:rPr>
              <w:rFonts w:ascii="Vijaya" w:hAnsi="Vijaya" w:cs="Vijaya"/>
              <w:color w:val="FFFFFF" w:themeColor="background1"/>
              <w:sz w:val="16"/>
              <w:szCs w:val="16"/>
              <w:lang w:val="es-BO" w:eastAsia="en-US"/>
            </w:rPr>
          </w:pPr>
          <w:r w:rsidRPr="0020559B">
            <w:rPr>
              <w:rFonts w:ascii="Vijaya" w:hAnsi="Vijaya" w:cs="Vijaya"/>
              <w:color w:val="FFFFFF" w:themeColor="background1"/>
              <w:sz w:val="16"/>
              <w:szCs w:val="16"/>
              <w:lang w:val="es-BO" w:eastAsia="en-US"/>
            </w:rPr>
            <w:t>JEFE UNI</w:t>
          </w:r>
          <w:r w:rsidR="00A0264E" w:rsidRPr="0020559B">
            <w:rPr>
              <w:rFonts w:ascii="Vijaya" w:hAnsi="Vijaya" w:cs="Vijaya"/>
              <w:color w:val="FFFFFF" w:themeColor="background1"/>
              <w:sz w:val="16"/>
              <w:szCs w:val="16"/>
              <w:lang w:val="es-BO" w:eastAsia="en-US"/>
            </w:rPr>
            <w:t xml:space="preserve">DAD </w:t>
          </w:r>
          <w:r w:rsidR="00485654">
            <w:rPr>
              <w:rFonts w:ascii="Vijaya" w:hAnsi="Vijaya" w:cs="Vijaya"/>
              <w:color w:val="FFFFFF" w:themeColor="background1"/>
              <w:sz w:val="16"/>
              <w:szCs w:val="16"/>
              <w:lang w:val="es-BO" w:eastAsia="en-US"/>
            </w:rPr>
            <w:t xml:space="preserve">DISTRITAL DE CONSTRUCCIONES </w:t>
          </w:r>
          <w:r w:rsidRPr="0020559B">
            <w:rPr>
              <w:rFonts w:ascii="Vijaya" w:hAnsi="Vijaya" w:cs="Vijaya"/>
              <w:color w:val="FFFFFF" w:themeColor="background1"/>
              <w:sz w:val="16"/>
              <w:szCs w:val="16"/>
              <w:lang w:val="es-BO" w:eastAsia="en-US"/>
            </w:rPr>
            <w:t xml:space="preserve"> </w:t>
          </w:r>
        </w:p>
        <w:p w:rsidR="00870E6C" w:rsidRPr="006F0724" w:rsidRDefault="00870E6C" w:rsidP="00870E6C">
          <w:pPr>
            <w:pStyle w:val="Piedepgina"/>
            <w:jc w:val="center"/>
            <w:rPr>
              <w:rFonts w:ascii="Calibri" w:hAnsi="Calibri"/>
              <w:b/>
              <w:bCs/>
              <w:sz w:val="16"/>
              <w:szCs w:val="16"/>
              <w:lang w:val="es-BO" w:eastAsia="en-US"/>
            </w:rPr>
          </w:pPr>
          <w:r w:rsidRPr="0020559B">
            <w:rPr>
              <w:rFonts w:ascii="Vijaya" w:hAnsi="Vijaya" w:cs="Vijaya"/>
              <w:color w:val="FFFFFF" w:themeColor="background1"/>
              <w:sz w:val="16"/>
              <w:szCs w:val="16"/>
              <w:lang w:val="es-BO" w:eastAsia="en-US"/>
            </w:rPr>
            <w:t>UDC - DRCB - GRGD -YPFB</w:t>
          </w:r>
        </w:p>
      </w:tc>
      <w:bookmarkStart w:id="284" w:name="_GoBack"/>
      <w:bookmarkEnd w:id="284"/>
    </w:tr>
  </w:tbl>
  <w:p w:rsidR="00870E6C" w:rsidRDefault="00870E6C">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64E" w:rsidRDefault="00A0264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C83" w:rsidRDefault="00C32C83" w:rsidP="0031499A">
      <w:r>
        <w:separator/>
      </w:r>
    </w:p>
  </w:footnote>
  <w:footnote w:type="continuationSeparator" w:id="0">
    <w:p w:rsidR="00C32C83" w:rsidRDefault="00C32C83"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64E" w:rsidRDefault="00A0264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70E6C" w:rsidRPr="00FA0D94" w:rsidTr="008345E5">
      <w:tc>
        <w:tcPr>
          <w:tcW w:w="1446" w:type="dxa"/>
          <w:vMerge w:val="restart"/>
          <w:vAlign w:val="center"/>
        </w:tcPr>
        <w:p w:rsidR="00870E6C" w:rsidRPr="00FA0D94" w:rsidRDefault="00870E6C"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6A910DAF" wp14:editId="59C6F399">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70E6C" w:rsidRDefault="00870E6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70E6C" w:rsidRDefault="00870E6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70E6C" w:rsidRPr="0076024C" w:rsidRDefault="00870E6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870E6C" w:rsidRPr="0076024C" w:rsidRDefault="00870E6C"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70E6C" w:rsidRDefault="00870E6C"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870E6C" w:rsidRPr="0076024C" w:rsidRDefault="00870E6C" w:rsidP="0031499A">
          <w:pPr>
            <w:pStyle w:val="Encabezado"/>
            <w:jc w:val="center"/>
            <w:rPr>
              <w:rFonts w:ascii="Calibri" w:eastAsia="Arial Unicode MS" w:hAnsi="Calibri" w:cs="Arial"/>
              <w:b/>
              <w:sz w:val="14"/>
              <w:szCs w:val="14"/>
              <w:lang w:val="es-MX"/>
            </w:rPr>
          </w:pPr>
        </w:p>
      </w:tc>
    </w:tr>
    <w:tr w:rsidR="00870E6C" w:rsidRPr="00FA0D94" w:rsidTr="008345E5">
      <w:trPr>
        <w:trHeight w:val="478"/>
      </w:trPr>
      <w:tc>
        <w:tcPr>
          <w:tcW w:w="1446" w:type="dxa"/>
          <w:vMerge/>
          <w:vAlign w:val="center"/>
        </w:tcPr>
        <w:p w:rsidR="00870E6C" w:rsidRPr="00FA0D94" w:rsidRDefault="00870E6C" w:rsidP="0031499A">
          <w:pPr>
            <w:pStyle w:val="Encabezado"/>
            <w:jc w:val="center"/>
            <w:rPr>
              <w:rFonts w:ascii="Arial Narrow" w:eastAsia="Arial Unicode MS" w:hAnsi="Arial Narrow"/>
              <w:szCs w:val="12"/>
              <w:lang w:val="es-MX"/>
            </w:rPr>
          </w:pPr>
        </w:p>
      </w:tc>
      <w:tc>
        <w:tcPr>
          <w:tcW w:w="6209" w:type="dxa"/>
          <w:vAlign w:val="center"/>
        </w:tcPr>
        <w:p w:rsidR="00870E6C" w:rsidRPr="0076024C" w:rsidRDefault="00870E6C"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r w:rsidRPr="007D182E">
            <w:rPr>
              <w:rFonts w:ascii="Calibri" w:eastAsia="Arial Unicode MS" w:hAnsi="Calibri" w:cs="Calibri"/>
              <w:b/>
              <w:sz w:val="18"/>
              <w:szCs w:val="18"/>
              <w:lang w:val="es-MX"/>
            </w:rPr>
            <w:t xml:space="preserve"> </w:t>
          </w:r>
          <w:r w:rsidR="00FC239A" w:rsidRPr="00FC239A">
            <w:rPr>
              <w:rFonts w:ascii="Calibri" w:eastAsia="Arial Unicode MS" w:hAnsi="Calibri" w:cs="Calibri"/>
              <w:b/>
              <w:sz w:val="18"/>
              <w:szCs w:val="18"/>
              <w:lang w:val="es-MX"/>
            </w:rPr>
            <w:t>OBRAS CIVILES CONSTRUCCION DE RED SECUNDARIA AMPLIACIONES  MUNICIPIO VINTO SECTOR SUD</w:t>
          </w:r>
        </w:p>
      </w:tc>
      <w:tc>
        <w:tcPr>
          <w:tcW w:w="1276" w:type="dxa"/>
          <w:vAlign w:val="center"/>
        </w:tcPr>
        <w:p w:rsidR="00870E6C" w:rsidRPr="0076024C" w:rsidRDefault="00870E6C"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70E6C" w:rsidRPr="0076024C" w:rsidRDefault="00870E6C"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85654">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85654">
            <w:rPr>
              <w:rStyle w:val="Nmerodepgina"/>
              <w:rFonts w:ascii="Calibri" w:eastAsiaTheme="majorEastAsia" w:hAnsi="Calibri"/>
              <w:noProof/>
              <w:sz w:val="16"/>
              <w:szCs w:val="16"/>
            </w:rPr>
            <w:t>59</w:t>
          </w:r>
          <w:r w:rsidRPr="0076024C">
            <w:rPr>
              <w:rStyle w:val="Nmerodepgina"/>
              <w:rFonts w:ascii="Calibri" w:eastAsiaTheme="majorEastAsia" w:hAnsi="Calibri"/>
              <w:sz w:val="16"/>
              <w:szCs w:val="16"/>
            </w:rPr>
            <w:fldChar w:fldCharType="end"/>
          </w:r>
        </w:p>
      </w:tc>
    </w:tr>
  </w:tbl>
  <w:p w:rsidR="00870E6C" w:rsidRDefault="00870E6C">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64E" w:rsidRDefault="00A0264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04D543B"/>
    <w:multiLevelType w:val="multilevel"/>
    <w:tmpl w:val="2C98340E"/>
    <w:lvl w:ilvl="0">
      <w:start w:val="1"/>
      <w:numFmt w:val="decimal"/>
      <w:lvlText w:val="%1."/>
      <w:lvlJc w:val="left"/>
      <w:pPr>
        <w:ind w:left="360" w:hanging="360"/>
      </w:pPr>
      <w:rPr>
        <w:rFonts w:asciiTheme="minorHAnsi" w:hAnsiTheme="minorHAnsi" w:hint="default"/>
        <w:b/>
        <w:color w:val="5B9BD5" w:themeColor="accen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0F43D50"/>
    <w:multiLevelType w:val="multilevel"/>
    <w:tmpl w:val="6C36F474"/>
    <w:lvl w:ilvl="0">
      <w:start w:val="15"/>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38">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4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5">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46">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C651204"/>
    <w:multiLevelType w:val="multilevel"/>
    <w:tmpl w:val="C0CCE6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6"/>
  </w:num>
  <w:num w:numId="2">
    <w:abstractNumId w:val="12"/>
  </w:num>
  <w:num w:numId="3">
    <w:abstractNumId w:val="15"/>
  </w:num>
  <w:num w:numId="4">
    <w:abstractNumId w:val="44"/>
  </w:num>
  <w:num w:numId="5">
    <w:abstractNumId w:val="34"/>
  </w:num>
  <w:num w:numId="6">
    <w:abstractNumId w:val="9"/>
  </w:num>
  <w:num w:numId="7">
    <w:abstractNumId w:val="27"/>
  </w:num>
  <w:num w:numId="8">
    <w:abstractNumId w:val="22"/>
  </w:num>
  <w:num w:numId="9">
    <w:abstractNumId w:val="49"/>
  </w:num>
  <w:num w:numId="10">
    <w:abstractNumId w:val="8"/>
  </w:num>
  <w:num w:numId="11">
    <w:abstractNumId w:val="4"/>
  </w:num>
  <w:num w:numId="12">
    <w:abstractNumId w:val="1"/>
  </w:num>
  <w:num w:numId="13">
    <w:abstractNumId w:val="16"/>
  </w:num>
  <w:num w:numId="14">
    <w:abstractNumId w:val="41"/>
  </w:num>
  <w:num w:numId="15">
    <w:abstractNumId w:val="2"/>
  </w:num>
  <w:num w:numId="16">
    <w:abstractNumId w:val="48"/>
  </w:num>
  <w:num w:numId="17">
    <w:abstractNumId w:val="31"/>
  </w:num>
  <w:num w:numId="18">
    <w:abstractNumId w:val="29"/>
  </w:num>
  <w:num w:numId="19">
    <w:abstractNumId w:val="6"/>
  </w:num>
  <w:num w:numId="20">
    <w:abstractNumId w:val="21"/>
  </w:num>
  <w:num w:numId="21">
    <w:abstractNumId w:val="10"/>
  </w:num>
  <w:num w:numId="22">
    <w:abstractNumId w:val="14"/>
  </w:num>
  <w:num w:numId="23">
    <w:abstractNumId w:val="17"/>
  </w:num>
  <w:num w:numId="24">
    <w:abstractNumId w:val="24"/>
  </w:num>
  <w:num w:numId="25">
    <w:abstractNumId w:val="23"/>
  </w:num>
  <w:num w:numId="26">
    <w:abstractNumId w:val="38"/>
  </w:num>
  <w:num w:numId="27">
    <w:abstractNumId w:val="3"/>
  </w:num>
  <w:num w:numId="28">
    <w:abstractNumId w:val="28"/>
  </w:num>
  <w:num w:numId="29">
    <w:abstractNumId w:val="20"/>
  </w:num>
  <w:num w:numId="30">
    <w:abstractNumId w:val="30"/>
  </w:num>
  <w:num w:numId="31">
    <w:abstractNumId w:val="33"/>
  </w:num>
  <w:num w:numId="32">
    <w:abstractNumId w:val="40"/>
  </w:num>
  <w:num w:numId="33">
    <w:abstractNumId w:val="19"/>
  </w:num>
  <w:num w:numId="34">
    <w:abstractNumId w:val="39"/>
  </w:num>
  <w:num w:numId="35">
    <w:abstractNumId w:val="32"/>
  </w:num>
  <w:num w:numId="36">
    <w:abstractNumId w:val="35"/>
  </w:num>
  <w:num w:numId="37">
    <w:abstractNumId w:val="36"/>
  </w:num>
  <w:num w:numId="38">
    <w:abstractNumId w:val="5"/>
  </w:num>
  <w:num w:numId="39">
    <w:abstractNumId w:val="13"/>
  </w:num>
  <w:num w:numId="40">
    <w:abstractNumId w:val="43"/>
  </w:num>
  <w:num w:numId="41">
    <w:abstractNumId w:val="25"/>
  </w:num>
  <w:num w:numId="42">
    <w:abstractNumId w:val="46"/>
  </w:num>
  <w:num w:numId="43">
    <w:abstractNumId w:val="37"/>
  </w:num>
  <w:num w:numId="44">
    <w:abstractNumId w:val="18"/>
  </w:num>
  <w:num w:numId="45">
    <w:abstractNumId w:val="45"/>
  </w:num>
  <w:num w:numId="46">
    <w:abstractNumId w:val="42"/>
  </w:num>
  <w:num w:numId="47">
    <w:abstractNumId w:val="7"/>
  </w:num>
  <w:num w:numId="48">
    <w:abstractNumId w:val="11"/>
  </w:num>
  <w:num w:numId="49">
    <w:abstractNumId w:val="0"/>
  </w:num>
  <w:num w:numId="50">
    <w:abstractNumId w:val="4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2321B"/>
    <w:rsid w:val="00054324"/>
    <w:rsid w:val="000851AE"/>
    <w:rsid w:val="000E529C"/>
    <w:rsid w:val="000F35FB"/>
    <w:rsid w:val="00101BA6"/>
    <w:rsid w:val="00110246"/>
    <w:rsid w:val="00133FE8"/>
    <w:rsid w:val="001820DD"/>
    <w:rsid w:val="001C632C"/>
    <w:rsid w:val="0020559B"/>
    <w:rsid w:val="002630C5"/>
    <w:rsid w:val="002659A0"/>
    <w:rsid w:val="00270F2B"/>
    <w:rsid w:val="0028175A"/>
    <w:rsid w:val="002F696E"/>
    <w:rsid w:val="0031499A"/>
    <w:rsid w:val="003432CA"/>
    <w:rsid w:val="003B188F"/>
    <w:rsid w:val="003C3250"/>
    <w:rsid w:val="003D6403"/>
    <w:rsid w:val="003D7CC4"/>
    <w:rsid w:val="003E3731"/>
    <w:rsid w:val="003F5E16"/>
    <w:rsid w:val="003F7A36"/>
    <w:rsid w:val="00422CA0"/>
    <w:rsid w:val="0043753E"/>
    <w:rsid w:val="004458BD"/>
    <w:rsid w:val="00485654"/>
    <w:rsid w:val="004A2A0B"/>
    <w:rsid w:val="004D76CF"/>
    <w:rsid w:val="004E0E43"/>
    <w:rsid w:val="004F4EFC"/>
    <w:rsid w:val="00523480"/>
    <w:rsid w:val="00542681"/>
    <w:rsid w:val="005B32CF"/>
    <w:rsid w:val="005B4797"/>
    <w:rsid w:val="005E174D"/>
    <w:rsid w:val="00637BD4"/>
    <w:rsid w:val="0065042C"/>
    <w:rsid w:val="00671CCC"/>
    <w:rsid w:val="0067262B"/>
    <w:rsid w:val="00673FE7"/>
    <w:rsid w:val="0068146B"/>
    <w:rsid w:val="00694729"/>
    <w:rsid w:val="006D3811"/>
    <w:rsid w:val="006D5E32"/>
    <w:rsid w:val="00724694"/>
    <w:rsid w:val="00737365"/>
    <w:rsid w:val="00770FE5"/>
    <w:rsid w:val="007D182E"/>
    <w:rsid w:val="007D6F68"/>
    <w:rsid w:val="007E7480"/>
    <w:rsid w:val="007F65F8"/>
    <w:rsid w:val="007F7BF1"/>
    <w:rsid w:val="008345E5"/>
    <w:rsid w:val="00840529"/>
    <w:rsid w:val="00850A3C"/>
    <w:rsid w:val="00850F1C"/>
    <w:rsid w:val="00870E6C"/>
    <w:rsid w:val="00871570"/>
    <w:rsid w:val="00892BF1"/>
    <w:rsid w:val="008B4A93"/>
    <w:rsid w:val="008D79A5"/>
    <w:rsid w:val="009113B2"/>
    <w:rsid w:val="0092631F"/>
    <w:rsid w:val="00936A08"/>
    <w:rsid w:val="009531F6"/>
    <w:rsid w:val="0097518F"/>
    <w:rsid w:val="00977189"/>
    <w:rsid w:val="009C3E78"/>
    <w:rsid w:val="009D4DEA"/>
    <w:rsid w:val="009D5A43"/>
    <w:rsid w:val="009D7CF0"/>
    <w:rsid w:val="009F1C56"/>
    <w:rsid w:val="009F43A5"/>
    <w:rsid w:val="00A0264E"/>
    <w:rsid w:val="00A1495E"/>
    <w:rsid w:val="00A21006"/>
    <w:rsid w:val="00A24A18"/>
    <w:rsid w:val="00A24B7B"/>
    <w:rsid w:val="00A8573B"/>
    <w:rsid w:val="00AA22B4"/>
    <w:rsid w:val="00AB073F"/>
    <w:rsid w:val="00AB20FC"/>
    <w:rsid w:val="00AC24D9"/>
    <w:rsid w:val="00B148FD"/>
    <w:rsid w:val="00BE0DF1"/>
    <w:rsid w:val="00BF3761"/>
    <w:rsid w:val="00BF4DD5"/>
    <w:rsid w:val="00C14CE9"/>
    <w:rsid w:val="00C32C83"/>
    <w:rsid w:val="00C614ED"/>
    <w:rsid w:val="00C72F81"/>
    <w:rsid w:val="00CE4722"/>
    <w:rsid w:val="00D0234C"/>
    <w:rsid w:val="00D76A83"/>
    <w:rsid w:val="00D85C02"/>
    <w:rsid w:val="00DA1FD4"/>
    <w:rsid w:val="00E27149"/>
    <w:rsid w:val="00E72291"/>
    <w:rsid w:val="00EA5D4B"/>
    <w:rsid w:val="00F3609F"/>
    <w:rsid w:val="00F41EB0"/>
    <w:rsid w:val="00F47FAE"/>
    <w:rsid w:val="00F625CA"/>
    <w:rsid w:val="00F77B67"/>
    <w:rsid w:val="00FC239A"/>
    <w:rsid w:val="00FF06C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E72291"/>
    <w:pPr>
      <w:keepNext/>
      <w:keepLines/>
      <w:numPr>
        <w:numId w:val="3"/>
      </w:numPr>
      <w:spacing w:before="240" w:line="259" w:lineRule="auto"/>
      <w:outlineLvl w:val="0"/>
    </w:pPr>
    <w:rPr>
      <w:rFonts w:asciiTheme="minorHAnsi" w:eastAsiaTheme="majorEastAsia" w:hAnsiTheme="minorHAnsi" w:cstheme="majorBidi"/>
      <w:b/>
      <w:color w:val="000000" w:themeColor="text1"/>
      <w:sz w:val="20"/>
      <w:szCs w:val="32"/>
      <w:lang w:val="es-BO" w:eastAsia="en-US"/>
    </w:rPr>
  </w:style>
  <w:style w:type="paragraph" w:styleId="Ttulo2">
    <w:name w:val="heading 2"/>
    <w:basedOn w:val="Normal"/>
    <w:next w:val="Normal"/>
    <w:link w:val="Ttulo2Car"/>
    <w:unhideWhenUsed/>
    <w:qFormat/>
    <w:rsid w:val="00E72291"/>
    <w:pPr>
      <w:keepNext/>
      <w:keepLines/>
      <w:numPr>
        <w:ilvl w:val="1"/>
        <w:numId w:val="3"/>
      </w:numPr>
      <w:spacing w:before="40"/>
      <w:outlineLvl w:val="1"/>
    </w:pPr>
    <w:rPr>
      <w:rFonts w:asciiTheme="minorHAnsi" w:eastAsiaTheme="majorEastAsia" w:hAnsiTheme="minorHAnsi" w:cstheme="majorBidi"/>
      <w:b/>
      <w:color w:val="000000" w:themeColor="text1"/>
      <w:sz w:val="20"/>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E72291"/>
    <w:rPr>
      <w:rFonts w:eastAsiaTheme="majorEastAsia" w:cstheme="majorBidi"/>
      <w:b/>
      <w:color w:val="000000" w:themeColor="text1"/>
      <w:sz w:val="20"/>
      <w:szCs w:val="32"/>
    </w:rPr>
  </w:style>
  <w:style w:type="character" w:customStyle="1" w:styleId="Ttulo2Car">
    <w:name w:val="Título 2 Car"/>
    <w:basedOn w:val="Fuentedeprrafopredeter"/>
    <w:link w:val="Ttulo2"/>
    <w:rsid w:val="00E72291"/>
    <w:rPr>
      <w:rFonts w:eastAsiaTheme="majorEastAsia" w:cstheme="majorBidi"/>
      <w:b/>
      <w:color w:val="000000" w:themeColor="text1"/>
      <w:sz w:val="20"/>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E72291"/>
    <w:pPr>
      <w:keepNext/>
      <w:keepLines/>
      <w:numPr>
        <w:numId w:val="3"/>
      </w:numPr>
      <w:spacing w:before="240" w:line="259" w:lineRule="auto"/>
      <w:outlineLvl w:val="0"/>
    </w:pPr>
    <w:rPr>
      <w:rFonts w:asciiTheme="minorHAnsi" w:eastAsiaTheme="majorEastAsia" w:hAnsiTheme="minorHAnsi" w:cstheme="majorBidi"/>
      <w:b/>
      <w:color w:val="000000" w:themeColor="text1"/>
      <w:sz w:val="20"/>
      <w:szCs w:val="32"/>
      <w:lang w:val="es-BO" w:eastAsia="en-US"/>
    </w:rPr>
  </w:style>
  <w:style w:type="paragraph" w:styleId="Ttulo2">
    <w:name w:val="heading 2"/>
    <w:basedOn w:val="Normal"/>
    <w:next w:val="Normal"/>
    <w:link w:val="Ttulo2Car"/>
    <w:unhideWhenUsed/>
    <w:qFormat/>
    <w:rsid w:val="00E72291"/>
    <w:pPr>
      <w:keepNext/>
      <w:keepLines/>
      <w:numPr>
        <w:ilvl w:val="1"/>
        <w:numId w:val="3"/>
      </w:numPr>
      <w:spacing w:before="40"/>
      <w:outlineLvl w:val="1"/>
    </w:pPr>
    <w:rPr>
      <w:rFonts w:asciiTheme="minorHAnsi" w:eastAsiaTheme="majorEastAsia" w:hAnsiTheme="minorHAnsi" w:cstheme="majorBidi"/>
      <w:b/>
      <w:color w:val="000000" w:themeColor="text1"/>
      <w:sz w:val="20"/>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E72291"/>
    <w:rPr>
      <w:rFonts w:eastAsiaTheme="majorEastAsia" w:cstheme="majorBidi"/>
      <w:b/>
      <w:color w:val="000000" w:themeColor="text1"/>
      <w:sz w:val="20"/>
      <w:szCs w:val="32"/>
    </w:rPr>
  </w:style>
  <w:style w:type="character" w:customStyle="1" w:styleId="Ttulo2Car">
    <w:name w:val="Título 2 Car"/>
    <w:basedOn w:val="Fuentedeprrafopredeter"/>
    <w:link w:val="Ttulo2"/>
    <w:rsid w:val="00E72291"/>
    <w:rPr>
      <w:rFonts w:eastAsiaTheme="majorEastAsia" w:cstheme="majorBidi"/>
      <w:b/>
      <w:color w:val="000000" w:themeColor="text1"/>
      <w:sz w:val="20"/>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15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5373B-304A-4ADF-B721-424F73C7F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59</Pages>
  <Words>23535</Words>
  <Characters>129443</Characters>
  <Application>Microsoft Office Word</Application>
  <DocSecurity>0</DocSecurity>
  <Lines>1078</Lines>
  <Paragraphs>305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152673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Alvaro Javier Colque Mamani</cp:lastModifiedBy>
  <cp:revision>10</cp:revision>
  <dcterms:created xsi:type="dcterms:W3CDTF">2018-03-03T19:00:00Z</dcterms:created>
  <dcterms:modified xsi:type="dcterms:W3CDTF">2018-04-03T19:50:00Z</dcterms:modified>
</cp:coreProperties>
</file>