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E3204" w:rsidRDefault="00EE320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E3204" w:rsidRDefault="00EE3204" w:rsidP="00B8304E">
                            <w:pPr>
                              <w:ind w:left="142"/>
                              <w:jc w:val="center"/>
                              <w:rPr>
                                <w:rFonts w:ascii="Verdana" w:hAnsi="Verdana"/>
                                <w:b/>
                              </w:rPr>
                            </w:pPr>
                          </w:p>
                          <w:p w:rsidR="00EE3204" w:rsidRDefault="00EE3204"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E3204" w:rsidRPr="00103622" w:rsidRDefault="00EE3204" w:rsidP="00B8304E">
                            <w:pPr>
                              <w:ind w:left="142"/>
                              <w:jc w:val="center"/>
                              <w:rPr>
                                <w:rFonts w:ascii="Century Gothic" w:hAnsi="Century Gothic" w:cs="Arial"/>
                                <w:b/>
                                <w:sz w:val="32"/>
                                <w:szCs w:val="32"/>
                                <w:lang w:val="es-MX"/>
                              </w:rPr>
                            </w:pPr>
                          </w:p>
                          <w:p w:rsidR="00EE3204" w:rsidRPr="00103622" w:rsidRDefault="00EE320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E3204" w:rsidRDefault="00EE320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E3204" w:rsidRDefault="00EE3204" w:rsidP="00B8304E">
                            <w:pPr>
                              <w:jc w:val="center"/>
                              <w:rPr>
                                <w:rFonts w:ascii="Century Gothic" w:hAnsi="Century Gothic" w:cs="Arial"/>
                                <w:b/>
                                <w:sz w:val="28"/>
                                <w:szCs w:val="32"/>
                              </w:rPr>
                            </w:pPr>
                          </w:p>
                          <w:p w:rsidR="00EE3204" w:rsidRDefault="00EE3204" w:rsidP="00B8304E">
                            <w:pPr>
                              <w:jc w:val="center"/>
                              <w:rPr>
                                <w:rFonts w:ascii="Century Gothic" w:hAnsi="Century Gothic" w:cs="Arial"/>
                                <w:b/>
                                <w:sz w:val="28"/>
                                <w:szCs w:val="32"/>
                              </w:rPr>
                            </w:pPr>
                          </w:p>
                          <w:p w:rsidR="00EE3204" w:rsidRPr="00D94CE2" w:rsidRDefault="00EE320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E3204" w:rsidRPr="00D94CE2" w:rsidRDefault="00EE320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E3204" w:rsidRPr="00F40D69" w:rsidRDefault="00EE3204" w:rsidP="00B8304E">
                            <w:pPr>
                              <w:ind w:left="142"/>
                              <w:jc w:val="center"/>
                              <w:rPr>
                                <w:rFonts w:ascii="Century Gothic" w:hAnsi="Century Gothic" w:cs="Arial"/>
                                <w:b/>
                                <w:sz w:val="28"/>
                                <w:szCs w:val="28"/>
                              </w:rPr>
                            </w:pPr>
                          </w:p>
                          <w:p w:rsidR="00EE3204" w:rsidRDefault="00EE3204" w:rsidP="00B8304E">
                            <w:pPr>
                              <w:ind w:left="142"/>
                              <w:jc w:val="center"/>
                              <w:rPr>
                                <w:rFonts w:ascii="Century Gothic" w:hAnsi="Century Gothic" w:cs="Arial"/>
                                <w:b/>
                                <w:sz w:val="28"/>
                                <w:szCs w:val="28"/>
                                <w:lang w:val="es-MX"/>
                              </w:rPr>
                            </w:pPr>
                          </w:p>
                          <w:p w:rsidR="00EE3204" w:rsidRPr="00103622" w:rsidRDefault="00EE320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E3204" w:rsidRPr="005F6C94" w:rsidRDefault="00EE3204" w:rsidP="00B8304E">
                            <w:pPr>
                              <w:ind w:left="142"/>
                              <w:rPr>
                                <w:rFonts w:ascii="Century Gothic" w:hAnsi="Century Gothic"/>
                                <w:b/>
                                <w:sz w:val="28"/>
                                <w:szCs w:val="28"/>
                                <w:lang w:val="es-MX"/>
                              </w:rPr>
                            </w:pPr>
                          </w:p>
                          <w:p w:rsidR="00EE3204" w:rsidRPr="00D94CE2" w:rsidRDefault="00EE320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E6ACB">
                              <w:rPr>
                                <w:rFonts w:ascii="Century Gothic" w:hAnsi="Century Gothic" w:cs="Century Gothic"/>
                                <w:b/>
                                <w:bCs/>
                                <w:sz w:val="28"/>
                                <w:szCs w:val="28"/>
                              </w:rPr>
                              <w:t>SERVICIOS AUXILIARES PARA LA PERFORACION DEL POZO SIPOTINDI-X1</w:t>
                            </w:r>
                          </w:p>
                          <w:p w:rsidR="00EE3204" w:rsidRPr="00D94CE2" w:rsidRDefault="00EE3204" w:rsidP="00B8304E">
                            <w:pPr>
                              <w:jc w:val="center"/>
                              <w:rPr>
                                <w:rFonts w:ascii="Century Gothic" w:hAnsi="Century Gothic" w:cs="Century Gothic"/>
                                <w:b/>
                                <w:bCs/>
                                <w:color w:val="FF0000"/>
                                <w:sz w:val="28"/>
                                <w:szCs w:val="28"/>
                              </w:rPr>
                            </w:pPr>
                          </w:p>
                          <w:p w:rsidR="00EE3204" w:rsidRPr="00D94CE2" w:rsidRDefault="00EE320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704DE">
                              <w:rPr>
                                <w:rFonts w:ascii="Century Gothic" w:hAnsi="Century Gothic" w:cs="Century Gothic"/>
                                <w:b/>
                                <w:bCs/>
                                <w:color w:val="FF0000"/>
                                <w:sz w:val="28"/>
                                <w:szCs w:val="28"/>
                              </w:rPr>
                              <w:tab/>
                            </w:r>
                            <w:r w:rsidRPr="006704DE">
                              <w:rPr>
                                <w:rFonts w:ascii="Century Gothic" w:hAnsi="Century Gothic" w:cs="Century Gothic"/>
                                <w:b/>
                                <w:bCs/>
                                <w:sz w:val="28"/>
                                <w:szCs w:val="28"/>
                              </w:rPr>
                              <w:t>DRCO-CDL-GNEE-25-18</w:t>
                            </w:r>
                          </w:p>
                          <w:p w:rsidR="00EE3204" w:rsidRPr="00D94CE2" w:rsidRDefault="00EE3204" w:rsidP="00B8304E">
                            <w:pPr>
                              <w:jc w:val="center"/>
                              <w:rPr>
                                <w:rFonts w:ascii="Century Gothic" w:hAnsi="Century Gothic" w:cs="Century Gothic"/>
                                <w:b/>
                                <w:bCs/>
                                <w:color w:val="FF0000"/>
                                <w:sz w:val="28"/>
                                <w:szCs w:val="28"/>
                              </w:rPr>
                            </w:pPr>
                          </w:p>
                          <w:p w:rsidR="00EE3204" w:rsidRPr="00D94CE2" w:rsidRDefault="00EE3204" w:rsidP="00B8304E">
                            <w:pPr>
                              <w:jc w:val="center"/>
                              <w:rPr>
                                <w:rFonts w:ascii="Century Gothic" w:hAnsi="Century Gothic" w:cs="Century Gothic"/>
                                <w:b/>
                                <w:bCs/>
                                <w:color w:val="FF0000"/>
                                <w:sz w:val="28"/>
                                <w:szCs w:val="28"/>
                              </w:rPr>
                            </w:pPr>
                          </w:p>
                          <w:p w:rsidR="00EE3204" w:rsidRPr="00EE6ACB" w:rsidRDefault="00EE3204" w:rsidP="00B8304E">
                            <w:pPr>
                              <w:jc w:val="center"/>
                              <w:rPr>
                                <w:rFonts w:ascii="Century Gothic" w:hAnsi="Century Gothic"/>
                                <w:b/>
                                <w:sz w:val="28"/>
                                <w:szCs w:val="28"/>
                                <w:lang w:val="es-ES_tradnl"/>
                              </w:rPr>
                            </w:pPr>
                            <w:r w:rsidRPr="00EE6ACB">
                              <w:rPr>
                                <w:rFonts w:ascii="Century Gothic" w:hAnsi="Century Gothic" w:cs="Century Gothic"/>
                                <w:b/>
                                <w:bCs/>
                                <w:sz w:val="28"/>
                                <w:szCs w:val="28"/>
                              </w:rPr>
                              <w:t>TERCERA CONVOCATORIA</w:t>
                            </w:r>
                          </w:p>
                          <w:p w:rsidR="00EE3204" w:rsidRPr="00103622" w:rsidRDefault="00EE3204" w:rsidP="00B8304E">
                            <w:pPr>
                              <w:jc w:val="center"/>
                              <w:rPr>
                                <w:rFonts w:ascii="Century Gothic" w:hAnsi="Century Gothic"/>
                                <w:sz w:val="32"/>
                                <w:szCs w:val="32"/>
                                <w:lang w:val="es-ES_tradnl"/>
                              </w:rPr>
                            </w:pPr>
                          </w:p>
                          <w:p w:rsidR="00EE3204" w:rsidRPr="00103622" w:rsidRDefault="00EE3204" w:rsidP="00B8304E">
                            <w:pPr>
                              <w:ind w:right="930"/>
                              <w:jc w:val="center"/>
                              <w:rPr>
                                <w:rFonts w:ascii="Century Gothic" w:hAnsi="Century Gothic"/>
                                <w:sz w:val="32"/>
                                <w:szCs w:val="32"/>
                                <w:lang w:val="es-ES_tradnl"/>
                              </w:rPr>
                            </w:pPr>
                          </w:p>
                          <w:p w:rsidR="00EE3204" w:rsidRPr="00103622" w:rsidRDefault="00EE3204" w:rsidP="00B8304E">
                            <w:pPr>
                              <w:ind w:right="930"/>
                              <w:jc w:val="center"/>
                              <w:rPr>
                                <w:rFonts w:ascii="Century Gothic" w:hAnsi="Century Gothic"/>
                                <w:sz w:val="32"/>
                                <w:szCs w:val="32"/>
                                <w:lang w:val="es-ES_tradnl"/>
                              </w:rPr>
                            </w:pPr>
                          </w:p>
                          <w:p w:rsidR="00EE3204" w:rsidRDefault="00EE3204" w:rsidP="00B8304E">
                            <w:pPr>
                              <w:ind w:right="930"/>
                              <w:jc w:val="center"/>
                              <w:rPr>
                                <w:rFonts w:ascii="Century Gothic" w:hAnsi="Century Gothic"/>
                                <w:lang w:val="es-ES_tradnl"/>
                              </w:rPr>
                            </w:pPr>
                          </w:p>
                          <w:p w:rsidR="00EE3204" w:rsidRPr="009C5A35" w:rsidRDefault="00EE320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EE3204" w:rsidRDefault="00EE320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E3204" w:rsidRDefault="00EE3204" w:rsidP="00B8304E">
                      <w:pPr>
                        <w:ind w:left="142"/>
                        <w:jc w:val="center"/>
                        <w:rPr>
                          <w:rFonts w:ascii="Verdana" w:hAnsi="Verdana"/>
                          <w:b/>
                        </w:rPr>
                      </w:pPr>
                    </w:p>
                    <w:p w:rsidR="00EE3204" w:rsidRDefault="00EE3204"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E3204" w:rsidRPr="00103622" w:rsidRDefault="00EE3204" w:rsidP="00B8304E">
                      <w:pPr>
                        <w:ind w:left="142"/>
                        <w:jc w:val="center"/>
                        <w:rPr>
                          <w:rFonts w:ascii="Century Gothic" w:hAnsi="Century Gothic" w:cs="Arial"/>
                          <w:b/>
                          <w:sz w:val="32"/>
                          <w:szCs w:val="32"/>
                          <w:lang w:val="es-MX"/>
                        </w:rPr>
                      </w:pPr>
                    </w:p>
                    <w:p w:rsidR="00EE3204" w:rsidRPr="00103622" w:rsidRDefault="00EE320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E3204" w:rsidRDefault="00EE320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E3204" w:rsidRDefault="00EE3204" w:rsidP="00B8304E">
                      <w:pPr>
                        <w:jc w:val="center"/>
                        <w:rPr>
                          <w:rFonts w:ascii="Century Gothic" w:hAnsi="Century Gothic" w:cs="Arial"/>
                          <w:b/>
                          <w:sz w:val="28"/>
                          <w:szCs w:val="32"/>
                        </w:rPr>
                      </w:pPr>
                    </w:p>
                    <w:p w:rsidR="00EE3204" w:rsidRDefault="00EE3204" w:rsidP="00B8304E">
                      <w:pPr>
                        <w:jc w:val="center"/>
                        <w:rPr>
                          <w:rFonts w:ascii="Century Gothic" w:hAnsi="Century Gothic" w:cs="Arial"/>
                          <w:b/>
                          <w:sz w:val="28"/>
                          <w:szCs w:val="32"/>
                        </w:rPr>
                      </w:pPr>
                    </w:p>
                    <w:p w:rsidR="00EE3204" w:rsidRPr="00D94CE2" w:rsidRDefault="00EE320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E3204" w:rsidRPr="00D94CE2" w:rsidRDefault="00EE320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E3204" w:rsidRPr="00F40D69" w:rsidRDefault="00EE3204" w:rsidP="00B8304E">
                      <w:pPr>
                        <w:ind w:left="142"/>
                        <w:jc w:val="center"/>
                        <w:rPr>
                          <w:rFonts w:ascii="Century Gothic" w:hAnsi="Century Gothic" w:cs="Arial"/>
                          <w:b/>
                          <w:sz w:val="28"/>
                          <w:szCs w:val="28"/>
                        </w:rPr>
                      </w:pPr>
                    </w:p>
                    <w:p w:rsidR="00EE3204" w:rsidRDefault="00EE3204" w:rsidP="00B8304E">
                      <w:pPr>
                        <w:ind w:left="142"/>
                        <w:jc w:val="center"/>
                        <w:rPr>
                          <w:rFonts w:ascii="Century Gothic" w:hAnsi="Century Gothic" w:cs="Arial"/>
                          <w:b/>
                          <w:sz w:val="28"/>
                          <w:szCs w:val="28"/>
                          <w:lang w:val="es-MX"/>
                        </w:rPr>
                      </w:pPr>
                    </w:p>
                    <w:p w:rsidR="00EE3204" w:rsidRPr="00103622" w:rsidRDefault="00EE320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E3204" w:rsidRPr="005F6C94" w:rsidRDefault="00EE3204" w:rsidP="00B8304E">
                      <w:pPr>
                        <w:ind w:left="142"/>
                        <w:rPr>
                          <w:rFonts w:ascii="Century Gothic" w:hAnsi="Century Gothic"/>
                          <w:b/>
                          <w:sz w:val="28"/>
                          <w:szCs w:val="28"/>
                          <w:lang w:val="es-MX"/>
                        </w:rPr>
                      </w:pPr>
                    </w:p>
                    <w:p w:rsidR="00EE3204" w:rsidRPr="00D94CE2" w:rsidRDefault="00EE320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E6ACB">
                        <w:rPr>
                          <w:rFonts w:ascii="Century Gothic" w:hAnsi="Century Gothic" w:cs="Century Gothic"/>
                          <w:b/>
                          <w:bCs/>
                          <w:sz w:val="28"/>
                          <w:szCs w:val="28"/>
                        </w:rPr>
                        <w:t>SERVICIOS AUXILIARES PARA LA PERFORACION DEL POZO SIPOTINDI-X1</w:t>
                      </w:r>
                    </w:p>
                    <w:p w:rsidR="00EE3204" w:rsidRPr="00D94CE2" w:rsidRDefault="00EE3204" w:rsidP="00B8304E">
                      <w:pPr>
                        <w:jc w:val="center"/>
                        <w:rPr>
                          <w:rFonts w:ascii="Century Gothic" w:hAnsi="Century Gothic" w:cs="Century Gothic"/>
                          <w:b/>
                          <w:bCs/>
                          <w:color w:val="FF0000"/>
                          <w:sz w:val="28"/>
                          <w:szCs w:val="28"/>
                        </w:rPr>
                      </w:pPr>
                    </w:p>
                    <w:p w:rsidR="00EE3204" w:rsidRPr="00D94CE2" w:rsidRDefault="00EE320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704DE">
                        <w:rPr>
                          <w:rFonts w:ascii="Century Gothic" w:hAnsi="Century Gothic" w:cs="Century Gothic"/>
                          <w:b/>
                          <w:bCs/>
                          <w:color w:val="FF0000"/>
                          <w:sz w:val="28"/>
                          <w:szCs w:val="28"/>
                        </w:rPr>
                        <w:tab/>
                      </w:r>
                      <w:r w:rsidRPr="006704DE">
                        <w:rPr>
                          <w:rFonts w:ascii="Century Gothic" w:hAnsi="Century Gothic" w:cs="Century Gothic"/>
                          <w:b/>
                          <w:bCs/>
                          <w:sz w:val="28"/>
                          <w:szCs w:val="28"/>
                        </w:rPr>
                        <w:t>DRCO-CDL-GNEE-25-18</w:t>
                      </w:r>
                    </w:p>
                    <w:p w:rsidR="00EE3204" w:rsidRPr="00D94CE2" w:rsidRDefault="00EE3204" w:rsidP="00B8304E">
                      <w:pPr>
                        <w:jc w:val="center"/>
                        <w:rPr>
                          <w:rFonts w:ascii="Century Gothic" w:hAnsi="Century Gothic" w:cs="Century Gothic"/>
                          <w:b/>
                          <w:bCs/>
                          <w:color w:val="FF0000"/>
                          <w:sz w:val="28"/>
                          <w:szCs w:val="28"/>
                        </w:rPr>
                      </w:pPr>
                    </w:p>
                    <w:p w:rsidR="00EE3204" w:rsidRPr="00D94CE2" w:rsidRDefault="00EE3204" w:rsidP="00B8304E">
                      <w:pPr>
                        <w:jc w:val="center"/>
                        <w:rPr>
                          <w:rFonts w:ascii="Century Gothic" w:hAnsi="Century Gothic" w:cs="Century Gothic"/>
                          <w:b/>
                          <w:bCs/>
                          <w:color w:val="FF0000"/>
                          <w:sz w:val="28"/>
                          <w:szCs w:val="28"/>
                        </w:rPr>
                      </w:pPr>
                    </w:p>
                    <w:p w:rsidR="00EE3204" w:rsidRPr="00EE6ACB" w:rsidRDefault="00EE3204" w:rsidP="00B8304E">
                      <w:pPr>
                        <w:jc w:val="center"/>
                        <w:rPr>
                          <w:rFonts w:ascii="Century Gothic" w:hAnsi="Century Gothic"/>
                          <w:b/>
                          <w:sz w:val="28"/>
                          <w:szCs w:val="28"/>
                          <w:lang w:val="es-ES_tradnl"/>
                        </w:rPr>
                      </w:pPr>
                      <w:r w:rsidRPr="00EE6ACB">
                        <w:rPr>
                          <w:rFonts w:ascii="Century Gothic" w:hAnsi="Century Gothic" w:cs="Century Gothic"/>
                          <w:b/>
                          <w:bCs/>
                          <w:sz w:val="28"/>
                          <w:szCs w:val="28"/>
                        </w:rPr>
                        <w:t>TERCERA CONVOCATORIA</w:t>
                      </w:r>
                    </w:p>
                    <w:p w:rsidR="00EE3204" w:rsidRPr="00103622" w:rsidRDefault="00EE3204" w:rsidP="00B8304E">
                      <w:pPr>
                        <w:jc w:val="center"/>
                        <w:rPr>
                          <w:rFonts w:ascii="Century Gothic" w:hAnsi="Century Gothic"/>
                          <w:sz w:val="32"/>
                          <w:szCs w:val="32"/>
                          <w:lang w:val="es-ES_tradnl"/>
                        </w:rPr>
                      </w:pPr>
                    </w:p>
                    <w:p w:rsidR="00EE3204" w:rsidRPr="00103622" w:rsidRDefault="00EE3204" w:rsidP="00B8304E">
                      <w:pPr>
                        <w:ind w:right="930"/>
                        <w:jc w:val="center"/>
                        <w:rPr>
                          <w:rFonts w:ascii="Century Gothic" w:hAnsi="Century Gothic"/>
                          <w:sz w:val="32"/>
                          <w:szCs w:val="32"/>
                          <w:lang w:val="es-ES_tradnl"/>
                        </w:rPr>
                      </w:pPr>
                    </w:p>
                    <w:p w:rsidR="00EE3204" w:rsidRPr="00103622" w:rsidRDefault="00EE3204" w:rsidP="00B8304E">
                      <w:pPr>
                        <w:ind w:right="930"/>
                        <w:jc w:val="center"/>
                        <w:rPr>
                          <w:rFonts w:ascii="Century Gothic" w:hAnsi="Century Gothic"/>
                          <w:sz w:val="32"/>
                          <w:szCs w:val="32"/>
                          <w:lang w:val="es-ES_tradnl"/>
                        </w:rPr>
                      </w:pPr>
                    </w:p>
                    <w:p w:rsidR="00EE3204" w:rsidRDefault="00EE3204" w:rsidP="00B8304E">
                      <w:pPr>
                        <w:ind w:right="930"/>
                        <w:jc w:val="center"/>
                        <w:rPr>
                          <w:rFonts w:ascii="Century Gothic" w:hAnsi="Century Gothic"/>
                          <w:lang w:val="es-ES_tradnl"/>
                        </w:rPr>
                      </w:pPr>
                    </w:p>
                    <w:p w:rsidR="00EE3204" w:rsidRPr="009C5A35" w:rsidRDefault="00EE320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E3204" w:rsidRPr="00AD6AF2" w:rsidRDefault="00EE3204" w:rsidP="00B26F20">
                            <w:pPr>
                              <w:ind w:right="930"/>
                              <w:jc w:val="center"/>
                              <w:rPr>
                                <w:rFonts w:ascii="Century Gothic" w:hAnsi="Century Gothic"/>
                                <w:sz w:val="14"/>
                                <w:lang w:val="es-ES_tradnl"/>
                              </w:rPr>
                            </w:pPr>
                          </w:p>
                          <w:p w:rsidR="00EE3204" w:rsidRDefault="00EE320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EE3204" w:rsidRPr="00AD6AF2" w:rsidRDefault="00EE320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EE3204" w:rsidRPr="00AD6AF2" w:rsidRDefault="00EE3204" w:rsidP="00B26F20">
                      <w:pPr>
                        <w:ind w:right="930"/>
                        <w:jc w:val="center"/>
                        <w:rPr>
                          <w:rFonts w:ascii="Century Gothic" w:hAnsi="Century Gothic"/>
                          <w:sz w:val="14"/>
                          <w:lang w:val="es-ES_tradnl"/>
                        </w:rPr>
                      </w:pPr>
                    </w:p>
                    <w:p w:rsidR="00EE3204" w:rsidRDefault="00EE320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EE3204" w:rsidRPr="00AD6AF2" w:rsidRDefault="00EE320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6223C" w:rsidRDefault="00EB30D5" w:rsidP="005029F9">
            <w:pPr>
              <w:rPr>
                <w:rFonts w:asciiTheme="minorHAnsi" w:eastAsia="Calibri" w:hAnsiTheme="minorHAnsi" w:cstheme="minorHAnsi"/>
                <w:b/>
                <w:sz w:val="22"/>
                <w:szCs w:val="22"/>
              </w:rPr>
            </w:pPr>
            <w:r w:rsidRPr="0056223C">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6223C" w:rsidRDefault="00EB30D5" w:rsidP="005029F9">
            <w:pPr>
              <w:rPr>
                <w:rFonts w:asciiTheme="minorHAnsi" w:eastAsia="Calibri" w:hAnsiTheme="minorHAnsi" w:cstheme="minorHAnsi"/>
                <w:b/>
                <w:sz w:val="22"/>
                <w:szCs w:val="22"/>
              </w:rPr>
            </w:pPr>
            <w:r w:rsidRPr="0056223C">
              <w:rPr>
                <w:rFonts w:asciiTheme="minorHAnsi" w:eastAsia="Calibri" w:hAnsiTheme="minorHAnsi" w:cstheme="minorHAnsi"/>
                <w:b/>
                <w:sz w:val="22"/>
                <w:szCs w:val="22"/>
              </w:rPr>
              <w:t>POR 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6223C" w:rsidRDefault="00EB30D5" w:rsidP="005029F9">
            <w:pPr>
              <w:rPr>
                <w:rFonts w:asciiTheme="minorHAnsi" w:eastAsia="Calibri" w:hAnsiTheme="minorHAnsi" w:cstheme="minorHAnsi"/>
                <w:b/>
                <w:sz w:val="22"/>
                <w:szCs w:val="22"/>
              </w:rPr>
            </w:pPr>
            <w:r w:rsidRPr="0056223C">
              <w:rPr>
                <w:rFonts w:asciiTheme="minorHAnsi" w:eastAsia="Calibri" w:hAnsiTheme="minorHAnsi" w:cstheme="minorHAnsi"/>
                <w:b/>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6223C" w:rsidRDefault="00EB30D5" w:rsidP="00480436">
            <w:pPr>
              <w:rPr>
                <w:rFonts w:asciiTheme="minorHAnsi" w:eastAsia="Calibri" w:hAnsiTheme="minorHAnsi" w:cstheme="minorHAnsi"/>
                <w:b/>
                <w:sz w:val="22"/>
                <w:szCs w:val="22"/>
              </w:rPr>
            </w:pPr>
            <w:r w:rsidRPr="0056223C">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680"/>
        <w:gridCol w:w="1278"/>
        <w:gridCol w:w="1372"/>
        <w:gridCol w:w="3275"/>
      </w:tblGrid>
      <w:tr w:rsidR="00CE7B5F" w:rsidRPr="00552079" w:rsidTr="0056223C">
        <w:trPr>
          <w:trHeight w:val="128"/>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56223C">
        <w:trPr>
          <w:trHeight w:val="274"/>
        </w:trPr>
        <w:tc>
          <w:tcPr>
            <w:tcW w:w="434"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80"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50"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56223C">
        <w:trPr>
          <w:trHeight w:val="64"/>
        </w:trPr>
        <w:tc>
          <w:tcPr>
            <w:tcW w:w="434" w:type="dxa"/>
          </w:tcPr>
          <w:p w:rsidR="00CE7B5F" w:rsidRPr="00552079" w:rsidRDefault="00CE7B5F" w:rsidP="00F77699">
            <w:pPr>
              <w:rPr>
                <w:rFonts w:asciiTheme="minorHAnsi" w:hAnsiTheme="minorHAnsi" w:cstheme="minorHAnsi"/>
                <w:sz w:val="22"/>
                <w:szCs w:val="22"/>
              </w:rPr>
            </w:pPr>
          </w:p>
        </w:tc>
        <w:tc>
          <w:tcPr>
            <w:tcW w:w="2680" w:type="dxa"/>
          </w:tcPr>
          <w:p w:rsidR="00CE7B5F" w:rsidRPr="00552079" w:rsidRDefault="00CE7B5F" w:rsidP="00F77699">
            <w:pPr>
              <w:rPr>
                <w:rFonts w:asciiTheme="minorHAnsi" w:hAnsiTheme="minorHAnsi" w:cstheme="minorHAnsi"/>
                <w:sz w:val="22"/>
                <w:szCs w:val="22"/>
              </w:rPr>
            </w:pPr>
          </w:p>
        </w:tc>
        <w:tc>
          <w:tcPr>
            <w:tcW w:w="2650" w:type="dxa"/>
            <w:gridSpan w:val="2"/>
          </w:tcPr>
          <w:p w:rsidR="00CE7B5F" w:rsidRPr="00552079" w:rsidRDefault="00CE7B5F" w:rsidP="00F77699">
            <w:pPr>
              <w:rPr>
                <w:rFonts w:asciiTheme="minorHAnsi" w:hAnsiTheme="minorHAnsi" w:cstheme="minorHAnsi"/>
                <w:sz w:val="22"/>
                <w:szCs w:val="22"/>
                <w:highlight w:val="yellow"/>
              </w:rPr>
            </w:pPr>
          </w:p>
        </w:tc>
        <w:tc>
          <w:tcPr>
            <w:tcW w:w="3275" w:type="dxa"/>
          </w:tcPr>
          <w:p w:rsidR="00CE7B5F" w:rsidRPr="00552079" w:rsidRDefault="00CE7B5F" w:rsidP="00F77699">
            <w:pPr>
              <w:rPr>
                <w:rFonts w:asciiTheme="minorHAnsi" w:hAnsiTheme="minorHAnsi" w:cstheme="minorHAnsi"/>
                <w:sz w:val="22"/>
                <w:szCs w:val="22"/>
              </w:rPr>
            </w:pPr>
          </w:p>
        </w:tc>
      </w:tr>
      <w:tr w:rsidR="00CE7B5F" w:rsidRPr="00552079" w:rsidTr="0056223C">
        <w:trPr>
          <w:trHeight w:val="282"/>
        </w:trPr>
        <w:tc>
          <w:tcPr>
            <w:tcW w:w="434"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680" w:type="dxa"/>
            <w:vAlign w:val="center"/>
          </w:tcPr>
          <w:p w:rsidR="00CE7B5F" w:rsidRPr="00552079" w:rsidRDefault="00CE7B5F" w:rsidP="0056223C">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56223C">
            <w:pPr>
              <w:rPr>
                <w:rFonts w:asciiTheme="minorHAnsi" w:hAnsiTheme="minorHAnsi" w:cstheme="minorHAnsi"/>
                <w:sz w:val="22"/>
                <w:szCs w:val="22"/>
              </w:rPr>
            </w:pPr>
            <w:r w:rsidRPr="00552079">
              <w:rPr>
                <w:rFonts w:asciiTheme="minorHAnsi" w:hAnsiTheme="minorHAnsi" w:cstheme="minorHAnsi"/>
                <w:sz w:val="22"/>
                <w:szCs w:val="22"/>
              </w:rPr>
              <w:t>Fecha:</w:t>
            </w:r>
          </w:p>
        </w:tc>
        <w:tc>
          <w:tcPr>
            <w:tcW w:w="1372" w:type="dxa"/>
            <w:vAlign w:val="center"/>
          </w:tcPr>
          <w:p w:rsidR="00CE7B5F" w:rsidRPr="00552079" w:rsidRDefault="00CE7B5F" w:rsidP="0056223C">
            <w:pP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275" w:type="dxa"/>
            <w:vAlign w:val="center"/>
          </w:tcPr>
          <w:p w:rsidR="00CE7B5F" w:rsidRPr="001C15EE" w:rsidRDefault="00EB30D5" w:rsidP="00F77699">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007C1F40" w:rsidRPr="001C15EE">
              <w:rPr>
                <w:rFonts w:asciiTheme="minorHAnsi" w:hAnsiTheme="minorHAnsi" w:cstheme="minorHAnsi"/>
                <w:color w:val="000000"/>
                <w:sz w:val="22"/>
                <w:szCs w:val="22"/>
                <w:lang w:val="es-ES_tradnl"/>
              </w:rPr>
              <w:t xml:space="preserve"> </w:t>
            </w:r>
          </w:p>
        </w:tc>
      </w:tr>
      <w:tr w:rsidR="00CE7B5F" w:rsidRPr="00552079" w:rsidTr="0056223C">
        <w:trPr>
          <w:trHeight w:val="155"/>
        </w:trPr>
        <w:tc>
          <w:tcPr>
            <w:tcW w:w="434" w:type="dxa"/>
            <w:vAlign w:val="center"/>
          </w:tcPr>
          <w:p w:rsidR="00CE7B5F" w:rsidRPr="00552079" w:rsidRDefault="00CE7B5F" w:rsidP="00F77699">
            <w:pPr>
              <w:rPr>
                <w:rFonts w:asciiTheme="minorHAnsi" w:hAnsiTheme="minorHAnsi" w:cstheme="minorHAnsi"/>
                <w:sz w:val="22"/>
                <w:szCs w:val="22"/>
              </w:rPr>
            </w:pPr>
          </w:p>
        </w:tc>
        <w:tc>
          <w:tcPr>
            <w:tcW w:w="2680" w:type="dxa"/>
            <w:vAlign w:val="center"/>
          </w:tcPr>
          <w:p w:rsidR="00CE7B5F" w:rsidRPr="00552079" w:rsidRDefault="00CE7B5F" w:rsidP="00F77699">
            <w:pPr>
              <w:jc w:val="both"/>
              <w:rPr>
                <w:rFonts w:asciiTheme="minorHAnsi" w:hAnsiTheme="minorHAnsi" w:cstheme="minorHAnsi"/>
                <w:sz w:val="22"/>
                <w:szCs w:val="22"/>
              </w:rPr>
            </w:pPr>
          </w:p>
        </w:tc>
        <w:tc>
          <w:tcPr>
            <w:tcW w:w="2650" w:type="dxa"/>
            <w:gridSpan w:val="2"/>
          </w:tcPr>
          <w:p w:rsidR="00CE7B5F" w:rsidRPr="00552079" w:rsidRDefault="00CE7B5F" w:rsidP="00F77699">
            <w:pPr>
              <w:jc w:val="center"/>
              <w:rPr>
                <w:rFonts w:asciiTheme="minorHAnsi" w:hAnsiTheme="minorHAnsi" w:cstheme="minorHAnsi"/>
                <w:sz w:val="22"/>
                <w:szCs w:val="22"/>
              </w:rPr>
            </w:pPr>
          </w:p>
        </w:tc>
        <w:tc>
          <w:tcPr>
            <w:tcW w:w="3275" w:type="dxa"/>
          </w:tcPr>
          <w:p w:rsidR="00CE7B5F" w:rsidRPr="00552079" w:rsidRDefault="00CE7B5F" w:rsidP="00F77699">
            <w:pPr>
              <w:jc w:val="both"/>
              <w:rPr>
                <w:rFonts w:asciiTheme="minorHAnsi" w:hAnsiTheme="minorHAnsi" w:cstheme="minorHAnsi"/>
                <w:sz w:val="22"/>
                <w:szCs w:val="22"/>
              </w:rPr>
            </w:pPr>
          </w:p>
        </w:tc>
      </w:tr>
      <w:tr w:rsidR="00CE7B5F" w:rsidRPr="00552079" w:rsidTr="0056223C">
        <w:trPr>
          <w:trHeight w:val="591"/>
        </w:trPr>
        <w:tc>
          <w:tcPr>
            <w:tcW w:w="434"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680" w:type="dxa"/>
            <w:vAlign w:val="center"/>
          </w:tcPr>
          <w:p w:rsidR="00CE7B5F" w:rsidRPr="00552079" w:rsidRDefault="00701146" w:rsidP="0056223C">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372" w:type="dxa"/>
            <w:vAlign w:val="center"/>
          </w:tcPr>
          <w:p w:rsidR="00CE7B5F" w:rsidRPr="00552079" w:rsidRDefault="00CE7B5F" w:rsidP="0056223C">
            <w:pP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CE7B5F" w:rsidRPr="00EB30D5" w:rsidRDefault="00EB30D5" w:rsidP="00F77699">
            <w:pPr>
              <w:jc w:val="both"/>
              <w:rPr>
                <w:rFonts w:asciiTheme="minorHAnsi" w:hAnsiTheme="minorHAnsi" w:cstheme="minorHAnsi"/>
                <w:sz w:val="22"/>
                <w:szCs w:val="22"/>
              </w:rPr>
            </w:pPr>
            <w:r w:rsidRPr="00EB30D5">
              <w:rPr>
                <w:rFonts w:ascii="Calibri" w:hAnsi="Calibri"/>
                <w:sz w:val="22"/>
                <w:szCs w:val="22"/>
              </w:rPr>
              <w:t>NO APLICA</w:t>
            </w:r>
          </w:p>
        </w:tc>
      </w:tr>
      <w:tr w:rsidR="00CE7B5F" w:rsidRPr="00552079" w:rsidTr="0056223C">
        <w:trPr>
          <w:trHeight w:val="489"/>
        </w:trPr>
        <w:tc>
          <w:tcPr>
            <w:tcW w:w="434"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680"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Default="00CE7B5F" w:rsidP="00F77699">
            <w:pPr>
              <w:jc w:val="both"/>
              <w:rPr>
                <w:rFonts w:ascii="Calibri" w:hAnsi="Calibri" w:cs="Arial"/>
                <w:i/>
                <w:color w:val="FF0000"/>
                <w:sz w:val="16"/>
                <w:szCs w:val="16"/>
              </w:rPr>
            </w:pPr>
          </w:p>
          <w:p w:rsidR="00EB30D5" w:rsidRPr="00A72F2D" w:rsidRDefault="00EB30D5"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D698D" w:rsidP="00F77699">
            <w:pPr>
              <w:rPr>
                <w:rFonts w:asciiTheme="minorHAnsi" w:hAnsiTheme="minorHAnsi" w:cstheme="minorHAnsi"/>
                <w:sz w:val="22"/>
                <w:szCs w:val="22"/>
              </w:rPr>
            </w:pPr>
            <w:r>
              <w:rPr>
                <w:rFonts w:asciiTheme="minorHAnsi" w:hAnsiTheme="minorHAnsi" w:cstheme="minorHAnsi"/>
                <w:sz w:val="22"/>
                <w:szCs w:val="22"/>
              </w:rPr>
              <w:t>09</w:t>
            </w:r>
            <w:r w:rsidR="00EE6ACB">
              <w:rPr>
                <w:rFonts w:asciiTheme="minorHAnsi" w:hAnsiTheme="minorHAnsi" w:cstheme="minorHAnsi"/>
                <w:sz w:val="22"/>
                <w:szCs w:val="22"/>
              </w:rPr>
              <w:t>/05/2018</w:t>
            </w:r>
          </w:p>
        </w:tc>
        <w:tc>
          <w:tcPr>
            <w:tcW w:w="1372" w:type="dxa"/>
            <w:vAlign w:val="center"/>
          </w:tcPr>
          <w:p w:rsidR="00CE7B5F" w:rsidRPr="00552079" w:rsidRDefault="00CE7B5F" w:rsidP="00EE6ACB">
            <w:pP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EE6ACB" w:rsidP="00DA10AA">
            <w:pPr>
              <w:rPr>
                <w:rFonts w:asciiTheme="minorHAnsi" w:hAnsiTheme="minorHAnsi" w:cstheme="minorHAnsi"/>
                <w:sz w:val="22"/>
                <w:szCs w:val="22"/>
              </w:rPr>
            </w:pPr>
            <w:r>
              <w:rPr>
                <w:rFonts w:asciiTheme="minorHAnsi" w:hAnsiTheme="minorHAnsi" w:cstheme="minorHAnsi"/>
                <w:sz w:val="22"/>
                <w:szCs w:val="22"/>
              </w:rPr>
              <w:t>1</w:t>
            </w:r>
            <w:r w:rsidR="00BD698D">
              <w:rPr>
                <w:rFonts w:asciiTheme="minorHAnsi" w:hAnsiTheme="minorHAnsi" w:cstheme="minorHAnsi"/>
                <w:sz w:val="22"/>
                <w:szCs w:val="22"/>
              </w:rPr>
              <w:t>8:3</w:t>
            </w:r>
            <w:r w:rsidR="00DA10AA">
              <w:rPr>
                <w:rFonts w:asciiTheme="minorHAnsi" w:hAnsiTheme="minorHAnsi" w:cstheme="minorHAnsi"/>
                <w:sz w:val="22"/>
                <w:szCs w:val="22"/>
              </w:rPr>
              <w:t>0</w:t>
            </w:r>
          </w:p>
        </w:tc>
        <w:tc>
          <w:tcPr>
            <w:tcW w:w="3275" w:type="dxa"/>
            <w:vAlign w:val="center"/>
          </w:tcPr>
          <w:p w:rsidR="00CE7B5F" w:rsidRPr="00EB30D5" w:rsidRDefault="00EB30D5" w:rsidP="00F77699">
            <w:pPr>
              <w:jc w:val="both"/>
              <w:rPr>
                <w:rFonts w:asciiTheme="minorHAnsi" w:hAnsiTheme="minorHAnsi" w:cstheme="minorHAnsi"/>
                <w:sz w:val="22"/>
                <w:szCs w:val="22"/>
              </w:rPr>
            </w:pPr>
            <w:r>
              <w:rPr>
                <w:rFonts w:asciiTheme="minorHAnsi" w:hAnsiTheme="minorHAnsi" w:cstheme="minorHAnsi"/>
                <w:sz w:val="18"/>
                <w:szCs w:val="22"/>
              </w:rPr>
              <w:t xml:space="preserve">Enviar a: </w:t>
            </w:r>
            <w:r w:rsidRPr="00EB30D5">
              <w:rPr>
                <w:rFonts w:asciiTheme="minorHAnsi" w:hAnsiTheme="minorHAnsi" w:cstheme="minorHAnsi"/>
                <w:sz w:val="18"/>
                <w:szCs w:val="22"/>
              </w:rPr>
              <w:t>cguevara@ypfb.gob.bo</w:t>
            </w:r>
          </w:p>
        </w:tc>
      </w:tr>
      <w:tr w:rsidR="00CE7B5F" w:rsidRPr="00552079" w:rsidTr="0056223C">
        <w:trPr>
          <w:trHeight w:val="65"/>
        </w:trPr>
        <w:tc>
          <w:tcPr>
            <w:tcW w:w="434" w:type="dxa"/>
            <w:vAlign w:val="center"/>
          </w:tcPr>
          <w:p w:rsidR="00CE7B5F" w:rsidRPr="00552079" w:rsidRDefault="00CE7B5F" w:rsidP="00F77699">
            <w:pPr>
              <w:jc w:val="center"/>
              <w:rPr>
                <w:rFonts w:asciiTheme="minorHAnsi" w:hAnsiTheme="minorHAnsi" w:cstheme="minorHAnsi"/>
                <w:sz w:val="22"/>
                <w:szCs w:val="22"/>
              </w:rPr>
            </w:pPr>
          </w:p>
        </w:tc>
        <w:tc>
          <w:tcPr>
            <w:tcW w:w="2680" w:type="dxa"/>
            <w:vAlign w:val="center"/>
          </w:tcPr>
          <w:p w:rsidR="00CE7B5F" w:rsidRPr="00A72F2D" w:rsidRDefault="00CE7B5F" w:rsidP="00F77699">
            <w:pPr>
              <w:rPr>
                <w:rFonts w:asciiTheme="minorHAnsi" w:hAnsiTheme="minorHAnsi" w:cstheme="minorHAnsi"/>
                <w:sz w:val="22"/>
                <w:szCs w:val="22"/>
              </w:rPr>
            </w:pPr>
          </w:p>
        </w:tc>
        <w:tc>
          <w:tcPr>
            <w:tcW w:w="2650" w:type="dxa"/>
            <w:gridSpan w:val="2"/>
          </w:tcPr>
          <w:p w:rsidR="00CE7B5F" w:rsidRPr="00552079" w:rsidRDefault="00CE7B5F" w:rsidP="00F77699">
            <w:pPr>
              <w:rPr>
                <w:rFonts w:asciiTheme="minorHAnsi" w:hAnsiTheme="minorHAnsi" w:cstheme="minorHAnsi"/>
                <w:sz w:val="22"/>
                <w:szCs w:val="22"/>
              </w:rPr>
            </w:pPr>
          </w:p>
        </w:tc>
        <w:tc>
          <w:tcPr>
            <w:tcW w:w="3275" w:type="dxa"/>
            <w:vAlign w:val="center"/>
          </w:tcPr>
          <w:p w:rsidR="00CE7B5F" w:rsidRPr="00EB30D5" w:rsidRDefault="00CE7B5F" w:rsidP="00F77699">
            <w:pPr>
              <w:jc w:val="both"/>
              <w:rPr>
                <w:rFonts w:asciiTheme="minorHAnsi" w:hAnsiTheme="minorHAnsi" w:cstheme="minorHAnsi"/>
                <w:sz w:val="22"/>
                <w:szCs w:val="22"/>
              </w:rPr>
            </w:pPr>
          </w:p>
        </w:tc>
      </w:tr>
      <w:tr w:rsidR="00CE7B5F" w:rsidRPr="00552079" w:rsidTr="0056223C">
        <w:trPr>
          <w:trHeight w:val="370"/>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680"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EE6ACB" w:rsidP="00F77699">
            <w:pPr>
              <w:rPr>
                <w:rFonts w:asciiTheme="minorHAnsi" w:hAnsiTheme="minorHAnsi" w:cstheme="minorHAnsi"/>
                <w:sz w:val="22"/>
                <w:szCs w:val="22"/>
              </w:rPr>
            </w:pPr>
            <w:r>
              <w:rPr>
                <w:rFonts w:asciiTheme="minorHAnsi" w:hAnsiTheme="minorHAnsi" w:cstheme="minorHAnsi"/>
                <w:sz w:val="22"/>
                <w:szCs w:val="22"/>
              </w:rPr>
              <w:t>11/05/2018</w:t>
            </w:r>
          </w:p>
        </w:tc>
        <w:tc>
          <w:tcPr>
            <w:tcW w:w="1372" w:type="dxa"/>
            <w:vAlign w:val="center"/>
          </w:tcPr>
          <w:p w:rsidR="00CE7B5F" w:rsidRPr="00552079" w:rsidRDefault="00CE7B5F" w:rsidP="0056223C">
            <w:pP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EE6ACB" w:rsidP="00EE6ACB">
            <w:pPr>
              <w:rPr>
                <w:rFonts w:asciiTheme="minorHAnsi" w:hAnsiTheme="minorHAnsi" w:cstheme="minorHAnsi"/>
                <w:sz w:val="22"/>
                <w:szCs w:val="22"/>
              </w:rPr>
            </w:pPr>
            <w:r>
              <w:rPr>
                <w:rFonts w:asciiTheme="minorHAnsi" w:hAnsiTheme="minorHAnsi" w:cstheme="minorHAnsi"/>
                <w:sz w:val="22"/>
                <w:szCs w:val="22"/>
              </w:rPr>
              <w:t>16:00</w:t>
            </w:r>
          </w:p>
        </w:tc>
        <w:tc>
          <w:tcPr>
            <w:tcW w:w="3275" w:type="dxa"/>
            <w:vAlign w:val="center"/>
          </w:tcPr>
          <w:p w:rsidR="0056223C" w:rsidRDefault="0056223C" w:rsidP="0056223C">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EB30D5" w:rsidRDefault="0056223C" w:rsidP="0056223C">
            <w:pPr>
              <w:jc w:val="both"/>
              <w:rPr>
                <w:rFonts w:asciiTheme="minorHAnsi" w:hAnsiTheme="minorHAnsi" w:cstheme="minorHAnsi"/>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56223C">
        <w:trPr>
          <w:trHeight w:val="64"/>
        </w:trPr>
        <w:tc>
          <w:tcPr>
            <w:tcW w:w="434" w:type="dxa"/>
            <w:vAlign w:val="center"/>
          </w:tcPr>
          <w:p w:rsidR="00CE7B5F" w:rsidRPr="00552079" w:rsidRDefault="00CE7B5F" w:rsidP="00F77699">
            <w:pPr>
              <w:jc w:val="center"/>
              <w:rPr>
                <w:rFonts w:asciiTheme="minorHAnsi" w:hAnsiTheme="minorHAnsi" w:cstheme="minorHAnsi"/>
                <w:sz w:val="22"/>
                <w:szCs w:val="22"/>
              </w:rPr>
            </w:pPr>
          </w:p>
        </w:tc>
        <w:tc>
          <w:tcPr>
            <w:tcW w:w="2680" w:type="dxa"/>
            <w:vAlign w:val="center"/>
          </w:tcPr>
          <w:p w:rsidR="00CE7B5F" w:rsidRPr="00552079" w:rsidRDefault="00CE7B5F" w:rsidP="00F77699">
            <w:pPr>
              <w:jc w:val="center"/>
              <w:rPr>
                <w:rFonts w:asciiTheme="minorHAnsi" w:hAnsiTheme="minorHAnsi" w:cstheme="minorHAnsi"/>
                <w:sz w:val="22"/>
                <w:szCs w:val="22"/>
              </w:rPr>
            </w:pPr>
          </w:p>
        </w:tc>
        <w:tc>
          <w:tcPr>
            <w:tcW w:w="2650"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5" w:type="dxa"/>
            <w:vAlign w:val="center"/>
          </w:tcPr>
          <w:p w:rsidR="00CE7B5F" w:rsidRPr="00EB30D5" w:rsidRDefault="00CE7B5F" w:rsidP="00F77699">
            <w:pPr>
              <w:jc w:val="both"/>
              <w:rPr>
                <w:rFonts w:asciiTheme="minorHAnsi" w:hAnsiTheme="minorHAnsi" w:cstheme="minorHAnsi"/>
                <w:sz w:val="22"/>
                <w:szCs w:val="22"/>
              </w:rPr>
            </w:pPr>
          </w:p>
        </w:tc>
      </w:tr>
      <w:tr w:rsidR="00CE7B5F" w:rsidRPr="00552079" w:rsidTr="0056223C">
        <w:trPr>
          <w:trHeight w:val="370"/>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680"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EE6ACB" w:rsidP="00F77699">
            <w:pPr>
              <w:rPr>
                <w:rFonts w:asciiTheme="minorHAnsi" w:hAnsiTheme="minorHAnsi" w:cstheme="minorHAnsi"/>
                <w:sz w:val="22"/>
                <w:szCs w:val="22"/>
              </w:rPr>
            </w:pPr>
            <w:r>
              <w:rPr>
                <w:rFonts w:asciiTheme="minorHAnsi" w:hAnsiTheme="minorHAnsi" w:cstheme="minorHAnsi"/>
                <w:sz w:val="22"/>
                <w:szCs w:val="22"/>
              </w:rPr>
              <w:t>18/05/2018</w:t>
            </w:r>
          </w:p>
        </w:tc>
        <w:tc>
          <w:tcPr>
            <w:tcW w:w="1372" w:type="dxa"/>
            <w:vAlign w:val="center"/>
          </w:tcPr>
          <w:p w:rsidR="00CE7B5F" w:rsidRPr="00552079" w:rsidRDefault="00CE7B5F" w:rsidP="00EE6ACB">
            <w:pP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EE6ACB" w:rsidP="00F77699">
            <w:pPr>
              <w:rPr>
                <w:rFonts w:asciiTheme="minorHAnsi" w:hAnsiTheme="minorHAnsi" w:cstheme="minorHAnsi"/>
                <w:sz w:val="22"/>
                <w:szCs w:val="22"/>
              </w:rPr>
            </w:pPr>
            <w:r>
              <w:rPr>
                <w:rFonts w:asciiTheme="minorHAnsi" w:hAnsiTheme="minorHAnsi" w:cstheme="minorHAnsi"/>
                <w:sz w:val="22"/>
                <w:szCs w:val="22"/>
              </w:rPr>
              <w:t>15:30</w:t>
            </w:r>
          </w:p>
        </w:tc>
        <w:tc>
          <w:tcPr>
            <w:tcW w:w="3275" w:type="dxa"/>
          </w:tcPr>
          <w:p w:rsidR="0056223C" w:rsidRDefault="0056223C" w:rsidP="0056223C">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EB30D5" w:rsidRDefault="0056223C" w:rsidP="0056223C">
            <w:pPr>
              <w:jc w:val="both"/>
              <w:rPr>
                <w:rFonts w:asciiTheme="minorHAnsi" w:hAnsiTheme="minorHAnsi" w:cstheme="minorHAnsi"/>
                <w:sz w:val="22"/>
                <w:szCs w:val="22"/>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56223C">
        <w:trPr>
          <w:trHeight w:val="64"/>
        </w:trPr>
        <w:tc>
          <w:tcPr>
            <w:tcW w:w="434" w:type="dxa"/>
            <w:vAlign w:val="center"/>
          </w:tcPr>
          <w:p w:rsidR="00CE7B5F" w:rsidRPr="00552079" w:rsidRDefault="00CE7B5F" w:rsidP="00F77699">
            <w:pPr>
              <w:jc w:val="center"/>
              <w:rPr>
                <w:rFonts w:asciiTheme="minorHAnsi" w:hAnsiTheme="minorHAnsi" w:cstheme="minorHAnsi"/>
                <w:sz w:val="22"/>
                <w:szCs w:val="22"/>
              </w:rPr>
            </w:pPr>
          </w:p>
        </w:tc>
        <w:tc>
          <w:tcPr>
            <w:tcW w:w="2680" w:type="dxa"/>
            <w:vAlign w:val="center"/>
          </w:tcPr>
          <w:p w:rsidR="00CE7B5F" w:rsidRPr="00552079" w:rsidRDefault="00CE7B5F" w:rsidP="00F77699">
            <w:pPr>
              <w:rPr>
                <w:rFonts w:asciiTheme="minorHAnsi" w:hAnsiTheme="minorHAnsi" w:cstheme="minorHAnsi"/>
                <w:sz w:val="22"/>
                <w:szCs w:val="22"/>
              </w:rPr>
            </w:pPr>
          </w:p>
        </w:tc>
        <w:tc>
          <w:tcPr>
            <w:tcW w:w="2650"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5" w:type="dxa"/>
          </w:tcPr>
          <w:p w:rsidR="00CE7B5F" w:rsidRPr="00EB30D5" w:rsidRDefault="00CE7B5F" w:rsidP="00F77699">
            <w:pPr>
              <w:jc w:val="both"/>
              <w:rPr>
                <w:rFonts w:asciiTheme="minorHAnsi" w:hAnsiTheme="minorHAnsi" w:cstheme="minorHAnsi"/>
                <w:sz w:val="22"/>
                <w:szCs w:val="22"/>
              </w:rPr>
            </w:pPr>
          </w:p>
        </w:tc>
      </w:tr>
      <w:tr w:rsidR="00F67900" w:rsidRPr="00552079" w:rsidTr="0056223C">
        <w:trPr>
          <w:trHeight w:val="601"/>
        </w:trPr>
        <w:tc>
          <w:tcPr>
            <w:tcW w:w="434"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680"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EE6ACB" w:rsidP="00F77699">
            <w:pPr>
              <w:rPr>
                <w:rFonts w:asciiTheme="minorHAnsi" w:hAnsiTheme="minorHAnsi" w:cstheme="minorHAnsi"/>
                <w:sz w:val="22"/>
                <w:szCs w:val="22"/>
              </w:rPr>
            </w:pPr>
            <w:r>
              <w:rPr>
                <w:rFonts w:asciiTheme="minorHAnsi" w:hAnsiTheme="minorHAnsi" w:cstheme="minorHAnsi"/>
                <w:sz w:val="22"/>
                <w:szCs w:val="22"/>
              </w:rPr>
              <w:t>18/05/2018</w:t>
            </w:r>
          </w:p>
        </w:tc>
        <w:tc>
          <w:tcPr>
            <w:tcW w:w="1372" w:type="dxa"/>
            <w:vAlign w:val="center"/>
          </w:tcPr>
          <w:p w:rsidR="00F67900" w:rsidRPr="00552079" w:rsidRDefault="00F67900" w:rsidP="0056223C">
            <w:pP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EE6ACB" w:rsidP="00F77699">
            <w:pPr>
              <w:rPr>
                <w:rFonts w:asciiTheme="minorHAnsi" w:hAnsiTheme="minorHAnsi" w:cstheme="minorHAnsi"/>
                <w:sz w:val="22"/>
                <w:szCs w:val="22"/>
              </w:rPr>
            </w:pPr>
            <w:r>
              <w:rPr>
                <w:rFonts w:asciiTheme="minorHAnsi" w:hAnsiTheme="minorHAnsi" w:cstheme="minorHAnsi"/>
                <w:sz w:val="22"/>
                <w:szCs w:val="22"/>
              </w:rPr>
              <w:t>16:00</w:t>
            </w:r>
          </w:p>
        </w:tc>
        <w:tc>
          <w:tcPr>
            <w:tcW w:w="3275" w:type="dxa"/>
            <w:vAlign w:val="center"/>
          </w:tcPr>
          <w:p w:rsidR="0056223C" w:rsidRDefault="0056223C" w:rsidP="0056223C">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Pr="00EB30D5" w:rsidRDefault="0056223C" w:rsidP="0056223C">
            <w:pPr>
              <w:jc w:val="both"/>
              <w:rPr>
                <w:rFonts w:asciiTheme="minorHAnsi" w:hAnsiTheme="minorHAnsi" w:cstheme="minorHAnsi"/>
                <w:sz w:val="22"/>
                <w:szCs w:val="22"/>
                <w:lang w:val="es-BO"/>
              </w:rPr>
            </w:pPr>
            <w:r>
              <w:rPr>
                <w:rFonts w:ascii="Calibri" w:hAnsi="Calibri"/>
                <w:b/>
                <w:sz w:val="16"/>
                <w:szCs w:val="16"/>
              </w:rPr>
              <w:t>Responsable:</w:t>
            </w:r>
            <w:r>
              <w:rPr>
                <w:rFonts w:ascii="Calibri" w:hAnsi="Calibri"/>
                <w:sz w:val="16"/>
                <w:szCs w:val="16"/>
              </w:rPr>
              <w:t xml:space="preserve"> </w:t>
            </w:r>
            <w:r>
              <w:rPr>
                <w:rFonts w:ascii="Calibri" w:hAnsi="Calibri" w:cs="Arial"/>
                <w:sz w:val="16"/>
                <w:szCs w:val="16"/>
              </w:rPr>
              <w:t>Lic. Carola Guevara Ortega</w:t>
            </w:r>
          </w:p>
        </w:tc>
      </w:tr>
      <w:tr w:rsidR="00CE7B5F" w:rsidRPr="00552079" w:rsidTr="0056223C">
        <w:trPr>
          <w:trHeight w:val="246"/>
        </w:trPr>
        <w:tc>
          <w:tcPr>
            <w:tcW w:w="434" w:type="dxa"/>
            <w:vAlign w:val="center"/>
          </w:tcPr>
          <w:p w:rsidR="00CE7B5F" w:rsidRPr="00552079" w:rsidRDefault="00CE7B5F" w:rsidP="00F77699">
            <w:pPr>
              <w:jc w:val="center"/>
              <w:rPr>
                <w:rFonts w:asciiTheme="minorHAnsi" w:hAnsiTheme="minorHAnsi" w:cstheme="minorHAnsi"/>
                <w:sz w:val="22"/>
                <w:szCs w:val="22"/>
              </w:rPr>
            </w:pPr>
          </w:p>
        </w:tc>
        <w:tc>
          <w:tcPr>
            <w:tcW w:w="2680" w:type="dxa"/>
            <w:vAlign w:val="center"/>
          </w:tcPr>
          <w:p w:rsidR="00CE7B5F" w:rsidRPr="00552079" w:rsidRDefault="00CE7B5F" w:rsidP="00F77699">
            <w:pPr>
              <w:rPr>
                <w:rFonts w:asciiTheme="minorHAnsi" w:hAnsiTheme="minorHAnsi" w:cstheme="minorHAnsi"/>
                <w:sz w:val="22"/>
                <w:szCs w:val="22"/>
              </w:rPr>
            </w:pPr>
          </w:p>
        </w:tc>
        <w:tc>
          <w:tcPr>
            <w:tcW w:w="2650"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5"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56223C">
        <w:trPr>
          <w:trHeight w:val="246"/>
        </w:trPr>
        <w:tc>
          <w:tcPr>
            <w:tcW w:w="434"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680"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650"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BD698D" w:rsidP="00F77699">
            <w:pPr>
              <w:jc w:val="both"/>
              <w:rPr>
                <w:rFonts w:asciiTheme="minorHAnsi" w:hAnsiTheme="minorHAnsi" w:cstheme="minorHAnsi"/>
                <w:sz w:val="22"/>
                <w:szCs w:val="22"/>
              </w:rPr>
            </w:pPr>
            <w:r>
              <w:rPr>
                <w:rFonts w:asciiTheme="minorHAnsi" w:hAnsiTheme="minorHAnsi" w:cstheme="minorHAnsi"/>
                <w:sz w:val="22"/>
                <w:szCs w:val="22"/>
              </w:rPr>
              <w:t>13</w:t>
            </w:r>
            <w:r w:rsidR="00EE6ACB">
              <w:rPr>
                <w:rFonts w:asciiTheme="minorHAnsi" w:hAnsiTheme="minorHAnsi" w:cstheme="minorHAnsi"/>
                <w:sz w:val="22"/>
                <w:szCs w:val="22"/>
              </w:rPr>
              <w:t>/06/2018</w:t>
            </w:r>
          </w:p>
        </w:tc>
        <w:tc>
          <w:tcPr>
            <w:tcW w:w="3275"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56223C">
        <w:trPr>
          <w:trHeight w:val="246"/>
        </w:trPr>
        <w:tc>
          <w:tcPr>
            <w:tcW w:w="434" w:type="dxa"/>
            <w:vAlign w:val="center"/>
          </w:tcPr>
          <w:p w:rsidR="00CE7B5F" w:rsidRDefault="00CE7B5F" w:rsidP="00F77699">
            <w:pPr>
              <w:jc w:val="center"/>
              <w:rPr>
                <w:rFonts w:asciiTheme="minorHAnsi" w:hAnsiTheme="minorHAnsi" w:cstheme="minorHAnsi"/>
                <w:sz w:val="22"/>
                <w:szCs w:val="22"/>
              </w:rPr>
            </w:pPr>
          </w:p>
        </w:tc>
        <w:tc>
          <w:tcPr>
            <w:tcW w:w="2680" w:type="dxa"/>
            <w:vAlign w:val="center"/>
          </w:tcPr>
          <w:p w:rsidR="00CE7B5F" w:rsidRPr="002D60EE" w:rsidRDefault="00CE7B5F" w:rsidP="00F77699">
            <w:pPr>
              <w:rPr>
                <w:rFonts w:asciiTheme="minorHAnsi" w:hAnsiTheme="minorHAnsi" w:cstheme="minorHAnsi"/>
                <w:sz w:val="22"/>
                <w:szCs w:val="22"/>
              </w:rPr>
            </w:pPr>
          </w:p>
        </w:tc>
        <w:tc>
          <w:tcPr>
            <w:tcW w:w="2650" w:type="dxa"/>
            <w:gridSpan w:val="2"/>
            <w:vAlign w:val="center"/>
          </w:tcPr>
          <w:p w:rsidR="00CE7B5F" w:rsidRPr="002D60EE" w:rsidRDefault="00CE7B5F" w:rsidP="00F77699">
            <w:pPr>
              <w:jc w:val="center"/>
              <w:rPr>
                <w:rFonts w:asciiTheme="minorHAnsi" w:hAnsiTheme="minorHAnsi" w:cstheme="minorHAnsi"/>
                <w:sz w:val="22"/>
                <w:szCs w:val="22"/>
              </w:rPr>
            </w:pPr>
          </w:p>
        </w:tc>
        <w:tc>
          <w:tcPr>
            <w:tcW w:w="3275"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56223C">
        <w:trPr>
          <w:trHeight w:val="295"/>
        </w:trPr>
        <w:tc>
          <w:tcPr>
            <w:tcW w:w="434"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680" w:type="dxa"/>
            <w:vAlign w:val="center"/>
          </w:tcPr>
          <w:p w:rsidR="00CE7B5F" w:rsidRPr="002D60EE" w:rsidRDefault="00CE7B5F" w:rsidP="00EB30D5">
            <w:pPr>
              <w:rPr>
                <w:rFonts w:asciiTheme="minorHAnsi" w:hAnsiTheme="minorHAnsi" w:cstheme="minorHAnsi"/>
                <w:sz w:val="22"/>
                <w:szCs w:val="22"/>
              </w:rPr>
            </w:pPr>
            <w:r w:rsidRPr="002D60EE">
              <w:rPr>
                <w:rFonts w:asciiTheme="minorHAnsi" w:hAnsiTheme="minorHAnsi" w:cstheme="minorHAnsi"/>
                <w:sz w:val="22"/>
                <w:szCs w:val="22"/>
              </w:rPr>
              <w:t>Firma de Contrato</w:t>
            </w:r>
          </w:p>
        </w:tc>
        <w:tc>
          <w:tcPr>
            <w:tcW w:w="5925"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BD698D" w:rsidP="00BD698D">
            <w:pP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29</w:t>
            </w:r>
            <w:r w:rsidR="00EE6ACB">
              <w:rPr>
                <w:rFonts w:asciiTheme="minorHAnsi" w:hAnsiTheme="minorHAnsi" w:cstheme="minorHAnsi"/>
                <w:color w:val="000000"/>
                <w:sz w:val="22"/>
                <w:szCs w:val="22"/>
                <w:lang w:val="es-BO"/>
              </w:rPr>
              <w:t>/0</w:t>
            </w:r>
            <w:r>
              <w:rPr>
                <w:rFonts w:asciiTheme="minorHAnsi" w:hAnsiTheme="minorHAnsi" w:cstheme="minorHAnsi"/>
                <w:color w:val="000000"/>
                <w:sz w:val="22"/>
                <w:szCs w:val="22"/>
                <w:lang w:val="es-BO"/>
              </w:rPr>
              <w:t>6</w:t>
            </w:r>
            <w:r w:rsidR="00EE6ACB">
              <w:rPr>
                <w:rFonts w:asciiTheme="minorHAnsi" w:hAnsiTheme="minorHAnsi" w:cstheme="minorHAnsi"/>
                <w:color w:val="000000"/>
                <w:sz w:val="22"/>
                <w:szCs w:val="22"/>
                <w:lang w:val="es-BO"/>
              </w:rPr>
              <w:t>/2018</w:t>
            </w:r>
          </w:p>
        </w:tc>
      </w:tr>
      <w:tr w:rsidR="00CE7B5F" w:rsidRPr="00552079" w:rsidTr="0056223C">
        <w:trPr>
          <w:trHeight w:val="295"/>
        </w:trPr>
        <w:tc>
          <w:tcPr>
            <w:tcW w:w="434" w:type="dxa"/>
            <w:vAlign w:val="center"/>
          </w:tcPr>
          <w:p w:rsidR="00CE7B5F" w:rsidRDefault="00CE7B5F" w:rsidP="00F77699">
            <w:pPr>
              <w:jc w:val="center"/>
              <w:rPr>
                <w:rFonts w:asciiTheme="minorHAnsi" w:hAnsiTheme="minorHAnsi" w:cstheme="minorHAnsi"/>
                <w:sz w:val="22"/>
                <w:szCs w:val="22"/>
              </w:rPr>
            </w:pPr>
          </w:p>
        </w:tc>
        <w:tc>
          <w:tcPr>
            <w:tcW w:w="2680" w:type="dxa"/>
            <w:vAlign w:val="center"/>
          </w:tcPr>
          <w:p w:rsidR="00CE7B5F" w:rsidRDefault="00CE7B5F" w:rsidP="00F77699">
            <w:pPr>
              <w:rPr>
                <w:rFonts w:asciiTheme="minorHAnsi" w:hAnsiTheme="minorHAnsi" w:cstheme="minorHAnsi"/>
                <w:sz w:val="22"/>
                <w:szCs w:val="22"/>
              </w:rPr>
            </w:pPr>
          </w:p>
        </w:tc>
        <w:tc>
          <w:tcPr>
            <w:tcW w:w="5925"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25B88" w:rsidRDefault="004668B6" w:rsidP="0056223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p>
          <w:p w:rsidR="002B59E7" w:rsidRPr="00552079" w:rsidRDefault="00725B88" w:rsidP="0056223C">
            <w:pPr>
              <w:ind w:left="62"/>
              <w:jc w:val="center"/>
              <w:rPr>
                <w:rFonts w:asciiTheme="minorHAnsi" w:hAnsiTheme="minorHAnsi" w:cstheme="minorHAnsi"/>
                <w:b/>
                <w:bCs/>
                <w:color w:val="FF0000"/>
                <w:sz w:val="22"/>
                <w:szCs w:val="22"/>
                <w:lang w:val="es-BO" w:eastAsia="es-BO"/>
              </w:rPr>
            </w:pPr>
            <w:r>
              <w:rPr>
                <w:rFonts w:asciiTheme="minorHAnsi" w:hAnsiTheme="minorHAnsi" w:cstheme="minorHAnsi"/>
                <w:b/>
                <w:sz w:val="22"/>
                <w:szCs w:val="22"/>
              </w:rPr>
              <w:t>(EN BOLIVIANOS)</w:t>
            </w:r>
            <w:r w:rsidR="004668B6" w:rsidRPr="00365997">
              <w:rPr>
                <w:rFonts w:asciiTheme="minorHAnsi" w:hAnsiTheme="minorHAnsi" w:cstheme="minorHAnsi"/>
                <w:b/>
                <w:sz w:val="22"/>
                <w:szCs w:val="22"/>
              </w:rPr>
              <w:t xml:space="preserve"> </w:t>
            </w:r>
          </w:p>
        </w:tc>
      </w:tr>
    </w:tbl>
    <w:p w:rsidR="00CD7DE0" w:rsidRDefault="00CD7DE0" w:rsidP="00552079">
      <w:pPr>
        <w:rPr>
          <w:rFonts w:asciiTheme="minorHAnsi" w:hAnsiTheme="minorHAnsi" w:cstheme="minorHAnsi"/>
          <w:b/>
          <w:sz w:val="22"/>
          <w:szCs w:val="22"/>
        </w:rPr>
      </w:pPr>
    </w:p>
    <w:p w:rsidR="000E4E0B" w:rsidRPr="0056223C" w:rsidRDefault="000E4E0B" w:rsidP="000E4E0B">
      <w:pPr>
        <w:jc w:val="center"/>
        <w:rPr>
          <w:rFonts w:asciiTheme="minorHAnsi" w:hAnsiTheme="minorHAnsi" w:cs="Arial"/>
          <w:b/>
          <w:color w:val="000000"/>
          <w:sz w:val="24"/>
          <w:szCs w:val="24"/>
        </w:rPr>
      </w:pPr>
      <w:r w:rsidRPr="0056223C">
        <w:rPr>
          <w:rFonts w:asciiTheme="minorHAnsi" w:hAnsiTheme="minorHAnsi" w:cs="Arial"/>
          <w:b/>
          <w:color w:val="000000"/>
          <w:sz w:val="24"/>
          <w:szCs w:val="24"/>
        </w:rPr>
        <w:t>PAQUETE 1.-</w:t>
      </w:r>
      <w:r w:rsidRPr="0056223C">
        <w:rPr>
          <w:rFonts w:asciiTheme="minorHAnsi" w:hAnsiTheme="minorHAnsi"/>
          <w:sz w:val="24"/>
          <w:szCs w:val="24"/>
        </w:rPr>
        <w:t xml:space="preserve"> </w:t>
      </w:r>
      <w:r w:rsidRPr="0056223C">
        <w:rPr>
          <w:rFonts w:asciiTheme="minorHAnsi" w:hAnsiTheme="minorHAnsi" w:cs="Arial"/>
          <w:b/>
          <w:color w:val="000000"/>
          <w:sz w:val="24"/>
          <w:szCs w:val="24"/>
        </w:rPr>
        <w:t>SERVICIO DE CEMENTACIÓN Y PRUEBAS DE PRESIÓN PARA EL POZO SIP-X1</w:t>
      </w:r>
    </w:p>
    <w:p w:rsidR="000E4E0B" w:rsidRDefault="000E4E0B" w:rsidP="00552079">
      <w:pPr>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588"/>
        <w:gridCol w:w="4630"/>
        <w:gridCol w:w="1251"/>
        <w:gridCol w:w="1147"/>
        <w:gridCol w:w="1487"/>
      </w:tblGrid>
      <w:tr w:rsidR="00725B88" w:rsidRPr="00F772CD" w:rsidTr="00725B88">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lang w:val="es-BO" w:eastAsia="es-BO"/>
              </w:rPr>
            </w:pPr>
            <w:r w:rsidRPr="00F772CD">
              <w:rPr>
                <w:rFonts w:ascii="Verdana" w:hAnsi="Verdana"/>
                <w:b/>
                <w:bCs/>
                <w:color w:val="000000"/>
                <w:sz w:val="18"/>
                <w:szCs w:val="18"/>
              </w:rPr>
              <w:t>CEMENTACION PRIMARIA</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xml:space="preserve">        POZO SIPOTINDI - X1</w:t>
            </w:r>
          </w:p>
        </w:tc>
      </w:tr>
      <w:tr w:rsidR="00725B88" w:rsidRPr="00F772CD" w:rsidTr="00725B88">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CEMENTACIÓN CAÑERIA 30" (Diámetro de Hueco 36")</w:t>
            </w:r>
          </w:p>
        </w:tc>
      </w:tr>
      <w:tr w:rsidR="00725B88" w:rsidRPr="00F772CD" w:rsidTr="00725B88">
        <w:trPr>
          <w:trHeight w:val="434"/>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xml:space="preserve">DESCRIPCION DEL SERVICIO </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0E4E0B">
        <w:trPr>
          <w:trHeight w:val="188"/>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0E4E0B">
        <w:trPr>
          <w:trHeight w:val="220"/>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9,19</w:t>
            </w:r>
          </w:p>
        </w:tc>
      </w:tr>
      <w:tr w:rsidR="00725B88" w:rsidRPr="00F772CD" w:rsidTr="000E4E0B">
        <w:trPr>
          <w:trHeight w:val="2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Transporte Mixer para pre mezclado de lechada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Productos y aditivos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tanque para mezcla de productos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0E4E0B">
        <w:trPr>
          <w:trHeight w:val="1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silo para planta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0E4E0B">
        <w:trPr>
          <w:trHeight w:val="198"/>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Transporte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Tn*Km</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0,99</w:t>
            </w:r>
          </w:p>
        </w:tc>
      </w:tr>
      <w:tr w:rsidR="00725B88" w:rsidRPr="00F772CD" w:rsidTr="000E4E0B">
        <w:trPr>
          <w:trHeight w:val="258"/>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18.374,40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1.020,79</w:t>
            </w:r>
          </w:p>
        </w:tc>
      </w:tr>
      <w:tr w:rsidR="00725B88" w:rsidRPr="00F772CD" w:rsidTr="000E4E0B">
        <w:trPr>
          <w:trHeight w:val="351"/>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Unidad de Bombeo. Etapa Adicional (Top Job)</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precisión para mezclado de cemento al vuelo (on fly)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Mixer de pre mezclado de lechada de cemento cap. 100 Bbls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0E4E0B">
        <w:trPr>
          <w:trHeight w:val="202"/>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0E4E0B">
        <w:trPr>
          <w:trHeight w:val="248"/>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Sistema de monitoreo en tiempo real</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0E4E0B">
        <w:trPr>
          <w:trHeight w:val="182"/>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Densímetro de línea 2"</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660,00</w:t>
            </w:r>
          </w:p>
        </w:tc>
      </w:tr>
      <w:tr w:rsidR="00725B88" w:rsidRPr="00F772CD" w:rsidTr="000E4E0B">
        <w:trPr>
          <w:trHeight w:val="170"/>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Cabina de monitoreo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6.890,40</w:t>
            </w:r>
          </w:p>
        </w:tc>
      </w:tr>
      <w:tr w:rsidR="00725B88" w:rsidRPr="00F772CD" w:rsidTr="000E4E0B">
        <w:trPr>
          <w:trHeight w:val="2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tanque para mezcla de productos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0E4E0B">
        <w:trPr>
          <w:trHeight w:val="164"/>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Manipuleo y descarga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Ton</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w:t>
            </w:r>
          </w:p>
        </w:tc>
      </w:tr>
      <w:tr w:rsidR="00725B88" w:rsidRPr="00F772CD" w:rsidTr="000E4E0B">
        <w:trPr>
          <w:trHeight w:val="240"/>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compresor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w:t>
            </w:r>
          </w:p>
        </w:tc>
      </w:tr>
      <w:tr w:rsidR="00725B88" w:rsidRPr="00F772CD" w:rsidTr="000E4E0B">
        <w:trPr>
          <w:trHeight w:val="184"/>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1.20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silo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4.953,60</w:t>
            </w:r>
          </w:p>
        </w:tc>
      </w:tr>
      <w:tr w:rsidR="00725B88" w:rsidRPr="00F772CD" w:rsidTr="000E4E0B">
        <w:trPr>
          <w:trHeight w:val="230"/>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mezcla de productos químicos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1.148,40</w:t>
            </w:r>
          </w:p>
        </w:tc>
      </w:tr>
      <w:tr w:rsidR="00725B88" w:rsidRPr="00F772CD" w:rsidTr="000E4E0B">
        <w:trPr>
          <w:trHeight w:val="248"/>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Centralizador para drill pipe 5 1/2" ó 5" x 30"</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1.980,00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Stinger 5 1/2" ó 5"</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3.300,00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Cabeza de circulación para sondeo de 5 1/2" ó 5"</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1.980,00</w:t>
            </w:r>
          </w:p>
        </w:tc>
      </w:tr>
      <w:tr w:rsidR="00725B88" w:rsidRPr="00F772CD" w:rsidTr="000E4E0B">
        <w:trPr>
          <w:trHeight w:val="17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Manguera o tubo macaroni para TOP JOB</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Metro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10,00</w:t>
            </w:r>
          </w:p>
        </w:tc>
      </w:tr>
      <w:tr w:rsidR="00725B88" w:rsidRPr="00F772CD" w:rsidTr="000E4E0B">
        <w:trPr>
          <w:trHeight w:val="222"/>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1.26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Ingeniero de Campo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0E4E0B">
        <w:trPr>
          <w:trHeight w:val="268"/>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1.27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0E4E0B">
        <w:trPr>
          <w:trHeight w:val="244"/>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1.28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Operador Unidad de Bombeo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0E4E0B">
        <w:trPr>
          <w:trHeight w:val="276"/>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1.29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Ayudante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725B88">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2</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PRODUCTOS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Cemento Clase "A" (Saco de 110 Libras)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Saco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67,86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Mecánico (Para lodo base agua)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24,86</w:t>
            </w:r>
          </w:p>
        </w:tc>
      </w:tr>
      <w:tr w:rsidR="00725B88" w:rsidRPr="00F772CD" w:rsidTr="000E4E0B">
        <w:trPr>
          <w:trHeight w:val="193"/>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Químico (Para lodo base agua)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6,05</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lastRenderedPageBreak/>
              <w:t>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Bolas de Espuma para Limpieza Tubería (4 - 6 pulg)</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522,00</w:t>
            </w:r>
          </w:p>
        </w:tc>
      </w:tr>
      <w:tr w:rsidR="00725B88" w:rsidRPr="00F772CD" w:rsidTr="00725B88">
        <w:trPr>
          <w:trHeight w:val="246"/>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Antiespumante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150"/>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Acelerante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4,18</w:t>
            </w:r>
          </w:p>
        </w:tc>
      </w:tr>
      <w:tr w:rsidR="00725B88" w:rsidRPr="00F772CD" w:rsidTr="00725B88">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3</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ACCESORIOS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199"/>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Centralizador Flexible 30" x 36"</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1.309,67</w:t>
            </w:r>
          </w:p>
        </w:tc>
      </w:tr>
      <w:tr w:rsidR="00725B88" w:rsidRPr="00F772CD" w:rsidTr="00725B88">
        <w:trPr>
          <w:trHeight w:val="246"/>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Anillo de Sujeción (Stop Ring) 30"</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339,33</w:t>
            </w:r>
          </w:p>
        </w:tc>
      </w:tr>
      <w:tr w:rsidR="00725B88" w:rsidRPr="00F772CD" w:rsidTr="00725B88">
        <w:trPr>
          <w:trHeight w:val="252"/>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Canasta de Cementación 30" x 36"</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4.528,18</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Zapato Flotador 30" (Tag-in); 244,2 Lbs/pie; X-56;  </w:t>
            </w:r>
            <w:r w:rsidRPr="00F772CD">
              <w:rPr>
                <w:rFonts w:ascii="Verdana" w:hAnsi="Verdana"/>
                <w:sz w:val="18"/>
                <w:szCs w:val="18"/>
              </w:rPr>
              <w:t>Perfil Biselado p/soldadura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119.148,49</w:t>
            </w:r>
          </w:p>
        </w:tc>
      </w:tr>
      <w:tr w:rsidR="00725B88" w:rsidRPr="00F772CD" w:rsidTr="00725B88">
        <w:trPr>
          <w:trHeight w:val="315"/>
        </w:trPr>
        <w:tc>
          <w:tcPr>
            <w:tcW w:w="293" w:type="pct"/>
            <w:tcBorders>
              <w:top w:val="nil"/>
              <w:left w:val="nil"/>
              <w:bottom w:val="nil"/>
              <w:right w:val="nil"/>
            </w:tcBorders>
            <w:shd w:val="clear" w:color="auto" w:fill="auto"/>
            <w:noWrap/>
            <w:vAlign w:val="bottom"/>
            <w:hideMark/>
          </w:tcPr>
          <w:p w:rsidR="00725B88" w:rsidRPr="00F772CD" w:rsidRDefault="00725B88" w:rsidP="00725B88">
            <w:pPr>
              <w:jc w:val="right"/>
              <w:rPr>
                <w:rFonts w:ascii="Verdana" w:hAnsi="Verdana"/>
                <w:color w:val="000000"/>
                <w:sz w:val="18"/>
                <w:szCs w:val="18"/>
              </w:rPr>
            </w:pP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0E4E0B">
        <w:trPr>
          <w:trHeight w:val="18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CEMENTACION PRIMARIA</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xml:space="preserve"> CEMENTACIÓN CAÑERIA 20" (Diámetro de Hueco 26")</w:t>
            </w:r>
          </w:p>
        </w:tc>
      </w:tr>
      <w:tr w:rsidR="00725B88" w:rsidRPr="00F772CD" w:rsidTr="000E4E0B">
        <w:trPr>
          <w:trHeight w:val="404"/>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xml:space="preserve">N°1 </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Transporte de Camioneta 4x4</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Transporte de Productos y aditivos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Transporte Mixer para pre mezclado de lechada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tanque para mezcla de productos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silo para planta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Tn*Km</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0,99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18.374,40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1.029,79</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Unidad de Bombeo. Etapa Adicional (Top Job)</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precisión para mezclado de cemento al vuelo (on fly)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Mixer de pre mezclado de lechada de cemento cap. 100 Bbls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660,00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Cabina de monitoreo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6.890,40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Manipuleo y descarga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Ton</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compresor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4.593,80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mezcla de productos químicos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1.148,40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Centralizador para drill pipe 5 1/2" ó 5" x 20"</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1.980,00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Stinger 5 1/2" ó 5"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3.300,00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Pack off 20" x 5 1/2" ó 5"</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3.300,00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lastRenderedPageBreak/>
              <w:t>1.25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Cabeza de circulación para sondeo de 5 1/2" ó 5"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1.980,00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Manguera o tubo macaroni para TOP JOB</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Metro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Ingeniero de Campo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Ayudante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0E4E0B">
        <w:trPr>
          <w:trHeight w:val="98"/>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2</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PRODUCTOS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Cemento Clase "A" (Saco de 110 Libras)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Saco</w:t>
            </w:r>
          </w:p>
        </w:tc>
        <w:tc>
          <w:tcPr>
            <w:tcW w:w="803" w:type="pct"/>
            <w:tcBorders>
              <w:top w:val="nil"/>
              <w:left w:val="nil"/>
              <w:bottom w:val="single" w:sz="8" w:space="0" w:color="auto"/>
              <w:right w:val="single" w:sz="8" w:space="0" w:color="auto"/>
            </w:tcBorders>
            <w:shd w:val="clear" w:color="auto" w:fill="auto"/>
            <w:noWrap/>
            <w:vAlign w:val="center"/>
            <w:hideMark/>
          </w:tcPr>
          <w:p w:rsidR="00725B88" w:rsidRPr="00F772CD" w:rsidRDefault="00725B88" w:rsidP="00725B88">
            <w:pPr>
              <w:jc w:val="right"/>
              <w:rPr>
                <w:rFonts w:ascii="Verdana" w:hAnsi="Verdana"/>
                <w:sz w:val="18"/>
                <w:szCs w:val="18"/>
              </w:rPr>
            </w:pPr>
            <w:r w:rsidRPr="00F772CD">
              <w:rPr>
                <w:rFonts w:ascii="Verdana" w:hAnsi="Verdana"/>
                <w:sz w:val="18"/>
                <w:szCs w:val="18"/>
              </w:rPr>
              <w:t>67,86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Mecánico (Para lodo base agua)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auto"/>
              <w:right w:val="single" w:sz="8" w:space="0" w:color="auto"/>
            </w:tcBorders>
            <w:shd w:val="clear" w:color="auto" w:fill="auto"/>
            <w:noWrap/>
            <w:vAlign w:val="center"/>
            <w:hideMark/>
          </w:tcPr>
          <w:p w:rsidR="00725B88" w:rsidRPr="00F772CD" w:rsidRDefault="00725B88" w:rsidP="00725B88">
            <w:pPr>
              <w:jc w:val="right"/>
              <w:rPr>
                <w:rFonts w:ascii="Verdana" w:hAnsi="Verdana"/>
                <w:sz w:val="18"/>
                <w:szCs w:val="18"/>
              </w:rPr>
            </w:pPr>
            <w:r w:rsidRPr="00F772CD">
              <w:rPr>
                <w:rFonts w:ascii="Verdana" w:hAnsi="Verdana"/>
                <w:sz w:val="18"/>
                <w:szCs w:val="18"/>
              </w:rPr>
              <w:t>24,86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Químico (Para lodo base agua)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auto"/>
              <w:right w:val="single" w:sz="8" w:space="0" w:color="auto"/>
            </w:tcBorders>
            <w:shd w:val="clear" w:color="auto" w:fill="auto"/>
            <w:noWrap/>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6,05</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Bolas de Espuma para Limpieza Tubería (4 - 6 pulg)</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auto"/>
              <w:right w:val="single" w:sz="8" w:space="0" w:color="auto"/>
            </w:tcBorders>
            <w:shd w:val="clear" w:color="auto" w:fill="auto"/>
            <w:noWrap/>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522,00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Antiespumante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auto"/>
              <w:right w:val="single" w:sz="8" w:space="0" w:color="auto"/>
            </w:tcBorders>
            <w:shd w:val="clear" w:color="auto" w:fill="auto"/>
            <w:noWrap/>
            <w:vAlign w:val="bottom"/>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Bentonita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1,31</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Retardador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182,70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Acelerante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sz w:val="18"/>
                <w:szCs w:val="18"/>
              </w:rPr>
            </w:pPr>
            <w:r w:rsidRPr="00F772CD">
              <w:rPr>
                <w:rFonts w:ascii="Verdana" w:hAnsi="Verdana"/>
                <w:sz w:val="18"/>
                <w:szCs w:val="18"/>
              </w:rPr>
              <w:t>2.9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sz w:val="18"/>
                <w:szCs w:val="18"/>
              </w:rPr>
            </w:pPr>
            <w:r w:rsidRPr="00F772CD">
              <w:rPr>
                <w:rFonts w:ascii="Verdana" w:hAnsi="Verdana"/>
                <w:sz w:val="18"/>
                <w:szCs w:val="18"/>
              </w:rPr>
              <w:t>Reductor de Filtrado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181,38</w:t>
            </w:r>
          </w:p>
        </w:tc>
      </w:tr>
      <w:tr w:rsidR="00725B88" w:rsidRPr="00F772CD" w:rsidTr="000E4E0B">
        <w:trPr>
          <w:trHeight w:val="132"/>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3</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ACCESORIOS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Centralizador Flexible 20" x 26"</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1.819,95</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Anillo de Sujeción (Stop Ring) 20"</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167,61</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Canasta de Cementación 20" x 26"</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2.343,98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Soldadura Plástica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500,00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sz w:val="18"/>
                <w:szCs w:val="18"/>
              </w:rPr>
            </w:pPr>
            <w:r w:rsidRPr="00F772CD">
              <w:rPr>
                <w:rFonts w:ascii="Verdana" w:hAnsi="Verdana"/>
                <w:sz w:val="18"/>
                <w:szCs w:val="18"/>
              </w:rPr>
              <w:t>Zapato Flotador (con doble valvula de 4.1/4")  20"; 147 Lbs/pie; P-110; BTC</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110.928,52</w:t>
            </w:r>
          </w:p>
        </w:tc>
      </w:tr>
      <w:tr w:rsidR="00725B88" w:rsidRPr="00F772CD" w:rsidTr="00725B88">
        <w:trPr>
          <w:trHeight w:val="315"/>
        </w:trPr>
        <w:tc>
          <w:tcPr>
            <w:tcW w:w="293" w:type="pct"/>
            <w:tcBorders>
              <w:top w:val="nil"/>
              <w:left w:val="nil"/>
              <w:bottom w:val="nil"/>
              <w:right w:val="nil"/>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 </w:t>
            </w: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color w:val="000000"/>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725B88">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TAPON DE CEMENTO</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TAPON DE CEMENTO EN HUECO ABIERTO TRAMO 26"</w:t>
            </w:r>
          </w:p>
        </w:tc>
      </w:tr>
      <w:tr w:rsidR="00725B88" w:rsidRPr="00F772CD" w:rsidTr="000E4E0B">
        <w:trPr>
          <w:trHeight w:val="433"/>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xml:space="preserve">N°1 </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Tn*Km</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0,99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Transporte Mixer para pre mezclado de lechada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18.374,40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1.020,40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Mixer de pre mezclado de lechada de cemento cap. 100 Bbls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precisión para mezclado de cemento al vuelo (on fly)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lastRenderedPageBreak/>
              <w:t>1.10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compresor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silo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4.593,60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mezcla de productos químicos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1.148,40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Cabina de monitoreo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6.890,40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660,00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Manipuleo y descarga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Ton</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Cabeza de circulación para sondeo de 5 1/2" ó 5"</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1.980,00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Ingeniero de Campo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Supervisor de Servicios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Operador Unidad de Bombeo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Operador Mixer de pre mezclado de lechada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0E4E0B">
        <w:trPr>
          <w:trHeight w:val="214"/>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Ayudante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0E4E0B">
        <w:trPr>
          <w:trHeight w:val="162"/>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2</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PRODUCTOS</w:t>
            </w:r>
          </w:p>
        </w:tc>
        <w:tc>
          <w:tcPr>
            <w:tcW w:w="702" w:type="pct"/>
            <w:tcBorders>
              <w:top w:val="nil"/>
              <w:left w:val="nil"/>
              <w:bottom w:val="single" w:sz="8" w:space="0" w:color="auto"/>
              <w:right w:val="nil"/>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single" w:sz="8" w:space="0" w:color="auto"/>
              <w:bottom w:val="single" w:sz="8" w:space="0" w:color="auto"/>
              <w:right w:val="nil"/>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rPr>
                <w:rFonts w:ascii="Verdana" w:hAnsi="Verdana"/>
                <w:b/>
                <w:bCs/>
                <w:sz w:val="18"/>
                <w:szCs w:val="18"/>
              </w:rPr>
            </w:pPr>
            <w:r w:rsidRPr="00F772CD">
              <w:rPr>
                <w:rFonts w:ascii="Verdana" w:hAnsi="Verdana"/>
                <w:b/>
                <w:bCs/>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Cemento Clase "A" (Saco de 110 Libras)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Saco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67,86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Mecánico (Para lodo base agua)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24,86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Antiespumante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Obturante (fibra sintética)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155,47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Acelerante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auto"/>
              <w:right w:val="single" w:sz="8" w:space="0" w:color="auto"/>
            </w:tcBorders>
            <w:shd w:val="clear" w:color="auto" w:fill="auto"/>
            <w:noWrap/>
            <w:vAlign w:val="bottom"/>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4,18</w:t>
            </w:r>
          </w:p>
        </w:tc>
      </w:tr>
      <w:tr w:rsidR="00725B88" w:rsidRPr="00F772CD" w:rsidTr="00725B88">
        <w:trPr>
          <w:trHeight w:val="375"/>
        </w:trPr>
        <w:tc>
          <w:tcPr>
            <w:tcW w:w="293" w:type="pct"/>
            <w:tcBorders>
              <w:top w:val="nil"/>
              <w:left w:val="single" w:sz="8" w:space="0" w:color="auto"/>
              <w:bottom w:val="nil"/>
              <w:right w:val="nil"/>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 </w:t>
            </w:r>
          </w:p>
        </w:tc>
        <w:tc>
          <w:tcPr>
            <w:tcW w:w="2558" w:type="pct"/>
            <w:tcBorders>
              <w:top w:val="nil"/>
              <w:left w:val="nil"/>
              <w:bottom w:val="nil"/>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p>
        </w:tc>
        <w:tc>
          <w:tcPr>
            <w:tcW w:w="702" w:type="pct"/>
            <w:tcBorders>
              <w:top w:val="nil"/>
              <w:left w:val="nil"/>
              <w:bottom w:val="nil"/>
              <w:right w:val="nil"/>
            </w:tcBorders>
            <w:shd w:val="clear" w:color="auto" w:fill="auto"/>
            <w:vAlign w:val="center"/>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w:t>
            </w:r>
          </w:p>
        </w:tc>
        <w:tc>
          <w:tcPr>
            <w:tcW w:w="803" w:type="pct"/>
            <w:tcBorders>
              <w:top w:val="nil"/>
              <w:left w:val="nil"/>
              <w:bottom w:val="nil"/>
              <w:right w:val="nil"/>
            </w:tcBorders>
            <w:shd w:val="clear" w:color="auto" w:fill="auto"/>
            <w:vAlign w:val="center"/>
            <w:hideMark/>
          </w:tcPr>
          <w:p w:rsidR="00725B88" w:rsidRPr="00F772CD" w:rsidRDefault="00725B88" w:rsidP="00725B88">
            <w:pPr>
              <w:rPr>
                <w:rFonts w:ascii="Verdana" w:hAnsi="Verdana"/>
                <w:sz w:val="18"/>
                <w:szCs w:val="18"/>
              </w:rPr>
            </w:pPr>
            <w:r w:rsidRPr="00F772CD">
              <w:rPr>
                <w:rFonts w:ascii="Verdana" w:hAnsi="Verdana"/>
                <w:sz w:val="18"/>
                <w:szCs w:val="18"/>
              </w:rPr>
              <w:t> </w:t>
            </w:r>
          </w:p>
        </w:tc>
      </w:tr>
      <w:tr w:rsidR="00725B88" w:rsidRPr="00F772CD" w:rsidTr="00725B88">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PRUEBAS DE PRESIÓN</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PRUEBA DE CAÑERIA 20"  FIT O LOT Tramo 17 1/2"</w:t>
            </w:r>
          </w:p>
        </w:tc>
      </w:tr>
      <w:tr w:rsidR="00725B88" w:rsidRPr="00F772CD" w:rsidTr="000E4E0B">
        <w:trPr>
          <w:trHeight w:val="278"/>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nil"/>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(Pres. Max. 5000 Psi). Primeras 4hrs  </w:t>
            </w:r>
          </w:p>
        </w:tc>
        <w:tc>
          <w:tcPr>
            <w:tcW w:w="702"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13.780,80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nil"/>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1.020,79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nil"/>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0E4E0B">
        <w:trPr>
          <w:trHeight w:val="290"/>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nil"/>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Sistema de monitoreo en tiempo real</w:t>
            </w:r>
          </w:p>
        </w:tc>
        <w:tc>
          <w:tcPr>
            <w:tcW w:w="702"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nil"/>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Operador Unidad de Bombeo</w:t>
            </w:r>
          </w:p>
        </w:tc>
        <w:tc>
          <w:tcPr>
            <w:tcW w:w="702"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nil"/>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Ayudante</w:t>
            </w:r>
          </w:p>
        </w:tc>
        <w:tc>
          <w:tcPr>
            <w:tcW w:w="702" w:type="pct"/>
            <w:tcBorders>
              <w:top w:val="nil"/>
              <w:left w:val="single" w:sz="8" w:space="0" w:color="auto"/>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nil"/>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725B88">
        <w:trPr>
          <w:trHeight w:val="315"/>
        </w:trPr>
        <w:tc>
          <w:tcPr>
            <w:tcW w:w="293" w:type="pct"/>
            <w:tcBorders>
              <w:top w:val="nil"/>
              <w:left w:val="nil"/>
              <w:bottom w:val="nil"/>
              <w:right w:val="nil"/>
            </w:tcBorders>
            <w:shd w:val="clear" w:color="auto" w:fill="auto"/>
            <w:noWrap/>
            <w:vAlign w:val="bottom"/>
            <w:hideMark/>
          </w:tcPr>
          <w:p w:rsidR="00725B88" w:rsidRPr="00F772CD" w:rsidRDefault="00725B88" w:rsidP="00725B88">
            <w:pPr>
              <w:jc w:val="right"/>
              <w:rPr>
                <w:rFonts w:ascii="Verdana" w:hAnsi="Verdana"/>
                <w:color w:val="000000"/>
                <w:sz w:val="18"/>
                <w:szCs w:val="18"/>
              </w:rPr>
            </w:pP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0E4E0B">
        <w:trPr>
          <w:trHeight w:val="6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CEMENTACION PRIMARIA</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xml:space="preserve"> CEMENTACIÓN CAÑERIA 13 3/8" (Diámetro de Hueco 17 1/2")</w:t>
            </w:r>
          </w:p>
        </w:tc>
      </w:tr>
      <w:tr w:rsidR="00725B88" w:rsidRPr="00F772CD" w:rsidTr="000E4E0B">
        <w:trPr>
          <w:trHeight w:val="41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auto"/>
            </w:tcBorders>
            <w:shd w:val="clear" w:color="auto" w:fill="auto"/>
            <w:noWrap/>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Transporte de Camioneta 4x4</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lastRenderedPageBreak/>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Productos y aditivos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Tn*Km</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0,99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1.020,79</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precisión para mezclado de cemento al vuelo (on fly)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Mixer de pre mezclado de lechada de cemento cap. 100 Bbls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Densímetro de línea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660,00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Cabina de monitoreo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6.890,40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Manipuleo y descarga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Ton</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compresor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silo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4.593,60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mezcla de productos químicos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1.148,40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Cabeza de cementación doble taponera 13 3/8"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5.512,32</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Caudalímetro (Flow Meter) 2" (para control caudal desplazamiento de equipo de perf.)</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2.310,00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Cabeza de circulación 13 3/8"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2.640,00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Ingeniero de Campo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Operador Mixer de pre mezclado de lechada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Ayudante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0E4E0B">
        <w:trPr>
          <w:trHeight w:val="124"/>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2</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PRODUCTOS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Cemento Clase "G" (Saco de 110 Libras)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Saco</w:t>
            </w:r>
          </w:p>
        </w:tc>
        <w:tc>
          <w:tcPr>
            <w:tcW w:w="803" w:type="pct"/>
            <w:tcBorders>
              <w:top w:val="nil"/>
              <w:left w:val="nil"/>
              <w:bottom w:val="single" w:sz="8" w:space="0" w:color="000000"/>
              <w:right w:val="single" w:sz="8" w:space="0" w:color="000000"/>
            </w:tcBorders>
            <w:shd w:val="clear" w:color="auto" w:fill="auto"/>
            <w:noWrap/>
            <w:vAlign w:val="bottom"/>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172,26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Mecánico (Para lodo base agua)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41,23</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Químico (Para lodo base agua)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18,23</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Antiespumante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Dispersante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200,60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Reductor de Filtrado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181,38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Bloqueador de Gas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Retardador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182,70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Acelerante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4,18</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3</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ACCESORIOS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Centralizador Semi Rígido 13 3/8" x 17 1/2"</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1.216,94</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Anillo de Sujeción (Stop Ring) 13 3/8"</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155,79</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lastRenderedPageBreak/>
              <w:t>3.3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Tapón Inferior 13 3/8" (No Rotativo, reperforable con PDC)</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6.376,26</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Tapón Superior 13 3/8" (No Rotativo, reperforable con PDC)</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6.376,26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Soldadura Plástica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500,00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Zapato Flotador 13 3/8"; 68 Lbs/pie; P-110; TSH Blue MS.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24.579,00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Collar Flotador 13 3/8"; 68 Lbs/pie; P-110; TSH Blue MS. Con Perfil para Tapón No Rotativo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41.329,37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Canasta de cementación 13 3/8" x 18,874"</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auto"/>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2.343,98</w:t>
            </w:r>
          </w:p>
        </w:tc>
      </w:tr>
      <w:tr w:rsidR="00725B88" w:rsidRPr="00F772CD" w:rsidTr="00725B88">
        <w:trPr>
          <w:trHeight w:val="315"/>
        </w:trPr>
        <w:tc>
          <w:tcPr>
            <w:tcW w:w="293" w:type="pct"/>
            <w:tcBorders>
              <w:top w:val="nil"/>
              <w:left w:val="nil"/>
              <w:bottom w:val="nil"/>
              <w:right w:val="nil"/>
            </w:tcBorders>
            <w:shd w:val="clear" w:color="auto" w:fill="auto"/>
            <w:noWrap/>
            <w:vAlign w:val="bottom"/>
            <w:hideMark/>
          </w:tcPr>
          <w:p w:rsidR="00725B88" w:rsidRPr="00F772CD" w:rsidRDefault="00725B88" w:rsidP="00725B88">
            <w:pPr>
              <w:jc w:val="right"/>
              <w:rPr>
                <w:rFonts w:ascii="Verdana" w:hAnsi="Verdana"/>
                <w:color w:val="000000"/>
                <w:sz w:val="18"/>
                <w:szCs w:val="18"/>
              </w:rPr>
            </w:pP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725B88">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CEMENTACION PRIMARIA (Contingencia)</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xml:space="preserve"> CEMENTACIÓN LINER 11¾" (Diámetro Hueco 12¼" Ensanchado a 14¾")</w:t>
            </w:r>
          </w:p>
        </w:tc>
      </w:tr>
      <w:tr w:rsidR="00725B88" w:rsidRPr="00F772CD" w:rsidTr="000E4E0B">
        <w:trPr>
          <w:trHeight w:val="385"/>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Transporte de Camioneta 4x4</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000000"/>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Productos y aditivos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Transporte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Tn*Km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0,99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1.020,79</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Mixer de pre mezclado de lechada de cemento cap. 100 Bbls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660,00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Sistema de monitoreo en tiempo real</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Cabina de monitoreo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6.890,40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Manipuleo y descarga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Ton</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compresor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4.593,60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mezcla de productos químicos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1.148,40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Caudalímetro (Flow Meter) 2" (para control caudal desplazamiento de equipo de perf.)</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2.310,00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Ingeniero de Campo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Mixer de pre mezclado de lechada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Ayudante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0E4E0B">
        <w:trPr>
          <w:trHeight w:val="122"/>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2</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PRODUCTOS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Cemento Clase "G" (Saco de 110 Libras)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Saco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172,26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lastRenderedPageBreak/>
              <w:t>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Mecánico (Para lodo base aceite)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41,23</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Químico (Para lodo base aceite)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18,23</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Bolas de Espuma para Limpieza Tubería (4 - 6 pulg)</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522,00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Antiespumante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Dispersante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200,60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Reductor de Filtrado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181,38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Bloqueador de Gas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Retardador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234,90</w:t>
            </w:r>
          </w:p>
        </w:tc>
      </w:tr>
      <w:tr w:rsidR="00725B88" w:rsidRPr="00F772CD" w:rsidTr="000E4E0B">
        <w:trPr>
          <w:trHeight w:val="9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3</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ACCESORIOS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330"/>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Centralizador Intercasing 11 3/4" x 12 1/4"</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 xml:space="preserve">Pieza </w:t>
            </w:r>
          </w:p>
        </w:tc>
        <w:tc>
          <w:tcPr>
            <w:tcW w:w="803" w:type="pct"/>
            <w:tcBorders>
              <w:top w:val="nil"/>
              <w:left w:val="nil"/>
              <w:bottom w:val="single" w:sz="8" w:space="0" w:color="auto"/>
              <w:right w:val="single" w:sz="8" w:space="0" w:color="auto"/>
            </w:tcBorders>
            <w:shd w:val="clear" w:color="000000" w:fill="FFFFFF"/>
            <w:noWrap/>
            <w:vAlign w:val="bottom"/>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 xml:space="preserve">  166.320,00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Soldadura Plástica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auto"/>
              <w:right w:val="single" w:sz="8" w:space="0" w:color="auto"/>
            </w:tcBorders>
            <w:shd w:val="clear" w:color="auto" w:fill="auto"/>
            <w:noWrap/>
            <w:vAlign w:val="bottom"/>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 xml:space="preserve">         500,00 </w:t>
            </w:r>
          </w:p>
        </w:tc>
      </w:tr>
      <w:tr w:rsidR="00725B88" w:rsidRPr="00F772CD" w:rsidTr="00725B88">
        <w:trPr>
          <w:trHeight w:val="315"/>
        </w:trPr>
        <w:tc>
          <w:tcPr>
            <w:tcW w:w="293" w:type="pct"/>
            <w:tcBorders>
              <w:top w:val="nil"/>
              <w:left w:val="nil"/>
              <w:bottom w:val="nil"/>
              <w:right w:val="nil"/>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 </w:t>
            </w: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color w:val="000000"/>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725B88">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TAPON DE CEMENTO</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xml:space="preserve"> TAPON DE CEMENTO EN HUECO ABIERTO TRAMO 17 1/2"</w:t>
            </w:r>
          </w:p>
        </w:tc>
      </w:tr>
      <w:tr w:rsidR="00725B88" w:rsidRPr="00F772CD" w:rsidTr="000E4E0B">
        <w:trPr>
          <w:trHeight w:val="262"/>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auto"/>
            </w:tcBorders>
            <w:shd w:val="clear" w:color="auto" w:fill="auto"/>
            <w:noWrap/>
            <w:vAlign w:val="bottom"/>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 xml:space="preserve">             9,19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Tn*Km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0,99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1.020,79</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Mixer para pre mezclado de lechada de cemento cap. 100 Bbls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precisión para mezclado de cemento al vuelo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Cabina de monitoreo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6.890,40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Densímetro de línea 2"</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660,00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Manipuleo y descarga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Ton</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compresor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4.593,60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mezcla de productos químicos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1.148,40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Cabeza de circulación para sondeo de 5 1/2" ó 5"</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1.980,00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Ingeniero de Campo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lastRenderedPageBreak/>
              <w:t>1.21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Operador Mixer de pre mezclado de lechada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0E4E0B">
        <w:trPr>
          <w:trHeight w:val="126"/>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Ayudante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0E4E0B">
        <w:trPr>
          <w:trHeight w:val="126"/>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2</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PRODUCTOS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Cemento Clase "G" (Saco de 110 Libras)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Saco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172,26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Mecánico (Para lodo base agua)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24,86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Antiespumante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Dispersante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200,60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Reductor de Filtrado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181,38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Bloqueador de Gas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Obturante (fibra sintética)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155,47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Retardador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182,70</w:t>
            </w:r>
          </w:p>
        </w:tc>
      </w:tr>
      <w:tr w:rsidR="00725B88" w:rsidRPr="00F772CD" w:rsidTr="00725B88">
        <w:trPr>
          <w:trHeight w:val="315"/>
        </w:trPr>
        <w:tc>
          <w:tcPr>
            <w:tcW w:w="293" w:type="pct"/>
            <w:tcBorders>
              <w:top w:val="nil"/>
              <w:left w:val="nil"/>
              <w:bottom w:val="nil"/>
              <w:right w:val="nil"/>
            </w:tcBorders>
            <w:shd w:val="clear" w:color="auto" w:fill="auto"/>
            <w:noWrap/>
            <w:vAlign w:val="bottom"/>
            <w:hideMark/>
          </w:tcPr>
          <w:p w:rsidR="00725B88" w:rsidRPr="00F772CD" w:rsidRDefault="00725B88" w:rsidP="00725B88">
            <w:pPr>
              <w:jc w:val="right"/>
              <w:rPr>
                <w:rFonts w:ascii="Verdana" w:hAnsi="Verdana"/>
                <w:color w:val="000000"/>
                <w:sz w:val="18"/>
                <w:szCs w:val="18"/>
              </w:rPr>
            </w:pP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725B88">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PRUEBAS DE PRESIÓN</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PRUEBA DE CAÑERIA 13⅜" FIT O LOT Tramo 12¼"</w:t>
            </w:r>
          </w:p>
        </w:tc>
      </w:tr>
      <w:tr w:rsidR="00725B88" w:rsidRPr="00F772CD" w:rsidTr="000E4E0B">
        <w:trPr>
          <w:trHeight w:val="298"/>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(Pres Max.= 5.000 Psi).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13.780,80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1.020,79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Operador Unidad de Bombeo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Ayudante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725B88">
        <w:trPr>
          <w:trHeight w:val="315"/>
        </w:trPr>
        <w:tc>
          <w:tcPr>
            <w:tcW w:w="293" w:type="pct"/>
            <w:tcBorders>
              <w:top w:val="nil"/>
              <w:left w:val="nil"/>
              <w:bottom w:val="nil"/>
              <w:right w:val="nil"/>
            </w:tcBorders>
            <w:shd w:val="clear" w:color="auto" w:fill="auto"/>
            <w:noWrap/>
            <w:vAlign w:val="bottom"/>
            <w:hideMark/>
          </w:tcPr>
          <w:p w:rsidR="00725B88" w:rsidRPr="00F772CD" w:rsidRDefault="00725B88" w:rsidP="00725B88">
            <w:pPr>
              <w:jc w:val="right"/>
              <w:rPr>
                <w:rFonts w:ascii="Verdana" w:hAnsi="Verdana"/>
                <w:color w:val="000000"/>
                <w:sz w:val="18"/>
                <w:szCs w:val="18"/>
              </w:rPr>
            </w:pP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725B88">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CEMENTACION PRIMARIA</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xml:space="preserve"> CEMENTACIÓN CAÑERIA 9⅝" (Diámetro del Hueco 12¼")</w:t>
            </w:r>
          </w:p>
        </w:tc>
      </w:tr>
      <w:tr w:rsidR="00725B88" w:rsidRPr="00F772CD" w:rsidTr="000E4E0B">
        <w:trPr>
          <w:trHeight w:val="27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Transporte de Camioneta 4x4</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Transporte de Productos y aditivos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Tn*Km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0,99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1.020,79</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precisión para mezclado de cemento al vuelo (on fly)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Mixer para pre mezclado de lechada de cemento cap. 100 Bbls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lastRenderedPageBreak/>
              <w:t>1.10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660,00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Cabina de monitoreo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6.890,40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Manipuleo y descarga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Ton</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compresor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4.593,60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mezcla de productos químicos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1.148,40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Cabeza de cementación doble taponera 9 5/8"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4.134,24</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Ingeniero de Campo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Mixer de pre mezclado de lechada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Ayudante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2</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PRODUCTOS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Cemento Clase "G" (Saco de 110 Libras)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Saco</w:t>
            </w:r>
          </w:p>
        </w:tc>
        <w:tc>
          <w:tcPr>
            <w:tcW w:w="803" w:type="pct"/>
            <w:tcBorders>
              <w:top w:val="nil"/>
              <w:left w:val="nil"/>
              <w:bottom w:val="single" w:sz="8" w:space="0" w:color="000000"/>
              <w:right w:val="single" w:sz="8" w:space="0" w:color="auto"/>
            </w:tcBorders>
            <w:shd w:val="clear" w:color="auto" w:fill="auto"/>
            <w:noWrap/>
            <w:vAlign w:val="bottom"/>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172,26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Mecánico (Para lodo base aceite)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noWrap/>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41,23</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Químico (Para lodo base aceite)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18,23</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Antiespumante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Dispersante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200,60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Reductor de Filtrado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181,60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Bloqueador de Gas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Retardador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234,90</w:t>
            </w:r>
          </w:p>
        </w:tc>
      </w:tr>
      <w:tr w:rsidR="00725B88" w:rsidRPr="00F772CD" w:rsidTr="000E4E0B">
        <w:trPr>
          <w:trHeight w:val="102"/>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3</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ACCESORIOS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Centralizador Semi Rígido 9 5/8" x  12 1/4"</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875,81</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Anillo de Sujeción (Stop  Ring) 9 5/8"</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138,07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Centralizador Inter Casing 9 5/8" x 10 5/8"</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160.080,00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Tapón Inferior 9 5/8" (No Rotativo, perforable con PDC)</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3.358,50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Tapón Superior 9 5/8" (No Rotativo, perforable con PDC)</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3.358,50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Soldadura Plástica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500,00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Zapato Flotador 9 5/8"; 53,5 Lbs/pie; P-110; TSH Wedge 523</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35.222,58</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Collar Flotador 9 5/8"; 53,5 Lbs/pie; P-110; TSH Wedge 523</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60.057,17</w:t>
            </w:r>
          </w:p>
        </w:tc>
      </w:tr>
      <w:tr w:rsidR="00725B88" w:rsidRPr="00F772CD" w:rsidTr="00725B88">
        <w:trPr>
          <w:trHeight w:val="315"/>
        </w:trPr>
        <w:tc>
          <w:tcPr>
            <w:tcW w:w="293" w:type="pct"/>
            <w:tcBorders>
              <w:top w:val="nil"/>
              <w:left w:val="nil"/>
              <w:bottom w:val="nil"/>
              <w:right w:val="nil"/>
            </w:tcBorders>
            <w:shd w:val="clear" w:color="auto" w:fill="auto"/>
            <w:noWrap/>
            <w:vAlign w:val="center"/>
            <w:hideMark/>
          </w:tcPr>
          <w:p w:rsidR="00725B88" w:rsidRDefault="00725B88" w:rsidP="00725B88">
            <w:pPr>
              <w:rPr>
                <w:rFonts w:ascii="Verdana" w:hAnsi="Verdana"/>
                <w:color w:val="000000"/>
                <w:sz w:val="18"/>
                <w:szCs w:val="18"/>
              </w:rPr>
            </w:pPr>
            <w:r w:rsidRPr="00F772CD">
              <w:rPr>
                <w:rFonts w:ascii="Verdana" w:hAnsi="Verdana"/>
                <w:color w:val="000000"/>
                <w:sz w:val="18"/>
                <w:szCs w:val="18"/>
              </w:rPr>
              <w:t xml:space="preserve"> </w:t>
            </w:r>
          </w:p>
          <w:p w:rsidR="000E4E0B" w:rsidRDefault="000E4E0B" w:rsidP="00725B88">
            <w:pPr>
              <w:rPr>
                <w:rFonts w:ascii="Verdana" w:hAnsi="Verdana"/>
                <w:color w:val="000000"/>
                <w:sz w:val="18"/>
                <w:szCs w:val="18"/>
              </w:rPr>
            </w:pPr>
          </w:p>
          <w:p w:rsidR="000E4E0B" w:rsidRDefault="000E4E0B" w:rsidP="00725B88">
            <w:pPr>
              <w:rPr>
                <w:rFonts w:ascii="Verdana" w:hAnsi="Verdana"/>
                <w:color w:val="000000"/>
                <w:sz w:val="18"/>
                <w:szCs w:val="18"/>
              </w:rPr>
            </w:pPr>
          </w:p>
          <w:p w:rsidR="000E4E0B" w:rsidRDefault="000E4E0B" w:rsidP="00725B88">
            <w:pPr>
              <w:rPr>
                <w:rFonts w:ascii="Verdana" w:hAnsi="Verdana"/>
                <w:color w:val="000000"/>
                <w:sz w:val="18"/>
                <w:szCs w:val="18"/>
              </w:rPr>
            </w:pPr>
          </w:p>
          <w:p w:rsidR="000E4E0B" w:rsidRDefault="000E4E0B" w:rsidP="00725B88">
            <w:pPr>
              <w:rPr>
                <w:rFonts w:ascii="Verdana" w:hAnsi="Verdana"/>
                <w:color w:val="000000"/>
                <w:sz w:val="18"/>
                <w:szCs w:val="18"/>
              </w:rPr>
            </w:pPr>
          </w:p>
          <w:p w:rsidR="000E4E0B" w:rsidRDefault="000E4E0B" w:rsidP="00725B88">
            <w:pPr>
              <w:rPr>
                <w:rFonts w:ascii="Verdana" w:hAnsi="Verdana"/>
                <w:color w:val="000000"/>
                <w:sz w:val="18"/>
                <w:szCs w:val="18"/>
              </w:rPr>
            </w:pPr>
          </w:p>
          <w:p w:rsidR="000E4E0B" w:rsidRPr="00F772CD" w:rsidRDefault="000E4E0B" w:rsidP="00725B88">
            <w:pPr>
              <w:rPr>
                <w:rFonts w:ascii="Verdana" w:hAnsi="Verdana"/>
                <w:color w:val="000000"/>
                <w:sz w:val="18"/>
                <w:szCs w:val="18"/>
              </w:rPr>
            </w:pP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color w:val="000000"/>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725B88">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lastRenderedPageBreak/>
              <w:t>TAPON DE CEMENTO</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TAPON DE CEMENTO EN HUECO ABIERTO TRAMO 12¼"</w:t>
            </w:r>
          </w:p>
        </w:tc>
      </w:tr>
      <w:tr w:rsidR="00725B88" w:rsidRPr="00F772CD" w:rsidTr="00725B88">
        <w:trPr>
          <w:trHeight w:val="69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Tn*Km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0,99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1.020,79</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Mixer para pre mezclado de lechada de cemento cap. 100 Bbls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Cabina de monitoreo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6.890,40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660,00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tanque para mezcla de productos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Manipuleo y descarga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Ton</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compresor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4.593,60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mezcla de productos químicos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1.148,40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Cabeza de circulación para sondeo de 5 1/2" ó 5"</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1.980,00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Ingeniero de Campo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Operador Mixer de pre mezclado de lechada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Ayudante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2</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PRODUCTOS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Cemento Clase "G" (Saco de 110 Libras)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Saco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172,36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Mecánico (Para lodo base aceite)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41,23</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Antiespumante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Dispersante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200,60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Reductor de Filtrado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181,38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Bloqueador de gas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Obturante (fibra sintética)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155,47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Retardador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234,90</w:t>
            </w:r>
          </w:p>
        </w:tc>
      </w:tr>
      <w:tr w:rsidR="00725B88" w:rsidRPr="00F772CD" w:rsidTr="00725B88">
        <w:trPr>
          <w:trHeight w:val="315"/>
        </w:trPr>
        <w:tc>
          <w:tcPr>
            <w:tcW w:w="293" w:type="pct"/>
            <w:tcBorders>
              <w:top w:val="nil"/>
              <w:left w:val="nil"/>
              <w:bottom w:val="nil"/>
              <w:right w:val="nil"/>
            </w:tcBorders>
            <w:shd w:val="clear" w:color="auto" w:fill="auto"/>
            <w:noWrap/>
            <w:vAlign w:val="bottom"/>
            <w:hideMark/>
          </w:tcPr>
          <w:p w:rsidR="00725B88" w:rsidRPr="00F772CD" w:rsidRDefault="00725B88" w:rsidP="00725B88">
            <w:pPr>
              <w:jc w:val="right"/>
              <w:rPr>
                <w:rFonts w:ascii="Verdana" w:hAnsi="Verdana"/>
                <w:color w:val="000000"/>
                <w:sz w:val="18"/>
                <w:szCs w:val="18"/>
              </w:rPr>
            </w:pPr>
          </w:p>
        </w:tc>
        <w:tc>
          <w:tcPr>
            <w:tcW w:w="2558" w:type="pct"/>
            <w:tcBorders>
              <w:top w:val="nil"/>
              <w:left w:val="nil"/>
              <w:bottom w:val="nil"/>
              <w:right w:val="nil"/>
            </w:tcBorders>
            <w:shd w:val="clear" w:color="auto" w:fill="auto"/>
            <w:noWrap/>
            <w:vAlign w:val="bottom"/>
            <w:hideMark/>
          </w:tcPr>
          <w:p w:rsidR="00725B88" w:rsidRDefault="00725B88" w:rsidP="00725B88">
            <w:pPr>
              <w:rPr>
                <w:rFonts w:ascii="Verdana" w:hAnsi="Verdana"/>
                <w:sz w:val="18"/>
                <w:szCs w:val="18"/>
              </w:rPr>
            </w:pPr>
          </w:p>
          <w:p w:rsidR="000E4E0B" w:rsidRDefault="000E4E0B" w:rsidP="00725B88">
            <w:pPr>
              <w:rPr>
                <w:rFonts w:ascii="Verdana" w:hAnsi="Verdana"/>
                <w:sz w:val="18"/>
                <w:szCs w:val="18"/>
              </w:rPr>
            </w:pPr>
          </w:p>
          <w:p w:rsidR="000E4E0B" w:rsidRDefault="000E4E0B" w:rsidP="00725B88">
            <w:pPr>
              <w:rPr>
                <w:rFonts w:ascii="Verdana" w:hAnsi="Verdana"/>
                <w:sz w:val="18"/>
                <w:szCs w:val="18"/>
              </w:rPr>
            </w:pPr>
          </w:p>
          <w:p w:rsidR="000E4E0B" w:rsidRPr="00F772CD" w:rsidRDefault="000E4E0B" w:rsidP="00725B88">
            <w:pPr>
              <w:rPr>
                <w:rFonts w:ascii="Verdana" w:hAnsi="Verdana"/>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725B88">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lastRenderedPageBreak/>
              <w:t>PRUEBAS DE PRESIÓN</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PRUEBA DE CAÑERIA 9⅝" FIT O LOT Tramo 8½"</w:t>
            </w:r>
          </w:p>
        </w:tc>
      </w:tr>
      <w:tr w:rsidR="00725B88" w:rsidRPr="00F772CD" w:rsidTr="000E4E0B">
        <w:trPr>
          <w:trHeight w:val="139"/>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Básico Unidad de Bombeo (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13.780,80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1.020,79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Sistema de monitoreo en tiempo real</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Ayudante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725B88">
        <w:trPr>
          <w:trHeight w:val="315"/>
        </w:trPr>
        <w:tc>
          <w:tcPr>
            <w:tcW w:w="293" w:type="pct"/>
            <w:tcBorders>
              <w:top w:val="nil"/>
              <w:left w:val="nil"/>
              <w:bottom w:val="nil"/>
              <w:right w:val="nil"/>
            </w:tcBorders>
            <w:shd w:val="clear" w:color="auto" w:fill="auto"/>
            <w:noWrap/>
            <w:vAlign w:val="bottom"/>
            <w:hideMark/>
          </w:tcPr>
          <w:p w:rsidR="00725B88" w:rsidRPr="00F772CD" w:rsidRDefault="00725B88" w:rsidP="00725B88">
            <w:pPr>
              <w:jc w:val="right"/>
              <w:rPr>
                <w:rFonts w:ascii="Verdana" w:hAnsi="Verdana"/>
                <w:color w:val="000000"/>
                <w:sz w:val="18"/>
                <w:szCs w:val="18"/>
              </w:rPr>
            </w:pP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725B88">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CEMENTACION PRIMARIA</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xml:space="preserve"> CEMENTACIÓN LINER 7" (Diámetro del Hueco 8½")</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Productos y aditivos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Tn*Km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0,99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29.858,40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1.020,79</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Mixer para pre mezclado de lechada de cemento cap. 100 Bbls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660,00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Sistema de monitoreo en tiempo real</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Cabina de monitoreo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6.890,40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Manipuleo y descarga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Ton</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321,55</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compresor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4.593,60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mezcla de productos químicos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1.148,40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Ingeniero de Campo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Supervisor de Servicios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Operador Unidad de Bombeo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Operador Mixer de pre mezclado de lechada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Ayudante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lastRenderedPageBreak/>
              <w:t>2</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PRODUCTOS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Cemento Clase "G" (Saco de 110 Libras)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Saco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172,26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Mecánico (Para lodo base aceite)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noWrap/>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41,23</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Químico (Para lodo base aceite)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18,23</w:t>
            </w:r>
          </w:p>
        </w:tc>
      </w:tr>
      <w:tr w:rsidR="00725B88" w:rsidRPr="00F772CD" w:rsidTr="00725B88">
        <w:trPr>
          <w:trHeight w:val="52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Bolas de Espuma para Limpieza Tubería (3 1/2 - 5 pulg)</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522,00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Antiespumante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Dispersante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200,60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Reductor de Filtrado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181,38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Bloqueador de Gas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Silica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4,51</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Retardador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359,48</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3</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ACCESORIOS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Centralizador Semi Rígido 7" x 8 1/2"</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966,36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Anillo de Sujeción (Stop Ring) 7"</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124,71</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Soldadura Plástica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500,00</w:t>
            </w:r>
          </w:p>
        </w:tc>
      </w:tr>
      <w:tr w:rsidR="00725B88" w:rsidRPr="00F772CD" w:rsidTr="00725B88">
        <w:trPr>
          <w:trHeight w:val="315"/>
        </w:trPr>
        <w:tc>
          <w:tcPr>
            <w:tcW w:w="293" w:type="pct"/>
            <w:tcBorders>
              <w:top w:val="nil"/>
              <w:left w:val="nil"/>
              <w:bottom w:val="nil"/>
              <w:right w:val="nil"/>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 </w:t>
            </w: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color w:val="000000"/>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0E4E0B">
        <w:trPr>
          <w:trHeight w:val="6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TAPON DE CEMENTO</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TAPON DE CEMENTO EN HUECO ABIERTO TRAMO 8½"</w:t>
            </w:r>
          </w:p>
        </w:tc>
      </w:tr>
      <w:tr w:rsidR="00725B88" w:rsidRPr="00F772CD" w:rsidTr="000E4E0B">
        <w:trPr>
          <w:trHeight w:val="241"/>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Tn*Km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0,99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29.858,40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1.020,79</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Mixer para pre mezclado de lechada de cemento cap. 100 Bbls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660,00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Cabina de monitoreo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6.890,40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Manipuleo y descarga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Ton</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321,55</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compresor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silo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4.593,60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mezcla de productos químicos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1.148,40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Cabeza de circulación para sondeo de 3 1/2"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1.980,00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Ingeniero de Campo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lastRenderedPageBreak/>
              <w:t>1.18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Supervisor de Servicios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Mixer de pre mezclado de lechada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Ayudante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2</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PRODUCTOS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Cemento Clase "G" (Saco de 110 Libras)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Saco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172,26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Mecánico (Para lodo base aceite)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noWrap/>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41,23</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Antiespumante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Dispersante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200,60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Reductor de Filtrado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181,38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Bloqueador de gas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Obturante (fibra sintética)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000000" w:fill="FFFFFF"/>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155,47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Silica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4,51</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Retardador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359,48</w:t>
            </w:r>
          </w:p>
        </w:tc>
      </w:tr>
      <w:tr w:rsidR="00725B88" w:rsidRPr="00F772CD" w:rsidTr="00725B88">
        <w:trPr>
          <w:trHeight w:val="315"/>
        </w:trPr>
        <w:tc>
          <w:tcPr>
            <w:tcW w:w="293" w:type="pct"/>
            <w:tcBorders>
              <w:top w:val="nil"/>
              <w:left w:val="nil"/>
              <w:bottom w:val="nil"/>
              <w:right w:val="nil"/>
            </w:tcBorders>
            <w:shd w:val="clear" w:color="auto" w:fill="auto"/>
            <w:noWrap/>
            <w:vAlign w:val="bottom"/>
            <w:hideMark/>
          </w:tcPr>
          <w:p w:rsidR="00725B88" w:rsidRPr="00F772CD" w:rsidRDefault="00725B88" w:rsidP="00725B88">
            <w:pPr>
              <w:jc w:val="right"/>
              <w:rPr>
                <w:rFonts w:ascii="Verdana" w:hAnsi="Verdana"/>
                <w:color w:val="000000"/>
                <w:sz w:val="18"/>
                <w:szCs w:val="18"/>
              </w:rPr>
            </w:pP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0E4E0B">
        <w:trPr>
          <w:trHeight w:val="6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PRUEBAS DE PRESIÓN</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PRUEBA DE LINER 7" FIT O LOT Tramo 6"</w:t>
            </w:r>
          </w:p>
        </w:tc>
      </w:tr>
      <w:tr w:rsidR="00725B88" w:rsidRPr="00F772CD" w:rsidTr="000E4E0B">
        <w:trPr>
          <w:trHeight w:val="263"/>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(Pres. Max. 10.000 Psi).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13.780,80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1.020,79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Ayudante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725B88">
        <w:trPr>
          <w:trHeight w:val="315"/>
        </w:trPr>
        <w:tc>
          <w:tcPr>
            <w:tcW w:w="293" w:type="pct"/>
            <w:tcBorders>
              <w:top w:val="nil"/>
              <w:left w:val="nil"/>
              <w:bottom w:val="nil"/>
              <w:right w:val="nil"/>
            </w:tcBorders>
            <w:shd w:val="clear" w:color="auto" w:fill="auto"/>
            <w:noWrap/>
            <w:vAlign w:val="bottom"/>
            <w:hideMark/>
          </w:tcPr>
          <w:p w:rsidR="00725B88" w:rsidRPr="00F772CD" w:rsidRDefault="00725B88" w:rsidP="00725B88">
            <w:pPr>
              <w:jc w:val="right"/>
              <w:rPr>
                <w:rFonts w:ascii="Verdana" w:hAnsi="Verdana"/>
                <w:color w:val="000000"/>
                <w:sz w:val="18"/>
                <w:szCs w:val="18"/>
              </w:rPr>
            </w:pP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0E4E0B">
        <w:trPr>
          <w:trHeight w:val="6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CEMENTACION PRIMARIA</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xml:space="preserve"> CEMENTACIÓN LINER 5" (Diámetro del Hueco 6")</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Productos y aditivos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Tn*Km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0,99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Unidad de pre mezclado de lechada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34.452,00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1.020,79</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Mixer para pre mezclado de lechada de cemento cap. 100 Bbls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lastRenderedPageBreak/>
              <w:t>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660,00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Sistema de monitoreo en tiempo real</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Cabina de monitoreo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6.890,40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Manipuleo y descarga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Ton</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321,55</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compresor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4.593,60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mezcla de productos químicos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1.148,40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Ingeniero de Campo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Operador Unidad de Bombeo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Mixer de pre mezclado de lechada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Ayudante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2</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PRODUCTOS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Cemento Clase "G" (Saco de 110 Libras)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Saco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172,26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Mecánico (Para lodo base aceite)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noWrap/>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41,23</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Químico (Para lodo base aceite)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18,23</w:t>
            </w:r>
          </w:p>
        </w:tc>
      </w:tr>
      <w:tr w:rsidR="00725B88" w:rsidRPr="00F772CD" w:rsidTr="00725B88">
        <w:trPr>
          <w:trHeight w:val="510"/>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Bolas de Espuma para Limpieza Tubería (3 1/2" - 5 pulg)</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522,00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Antiespumante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Dispersante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200,60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Reductor de Filtrado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181,38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Bloqueador de Gas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Silica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4,51</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Retardador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359,48</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3</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ACCESORIOS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Centralizador Semi Rígido 5" x 6"</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noWrap/>
            <w:vAlign w:val="bottom"/>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665,82</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Anillo de Sujeción (Stop Ring) 5"</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103,65</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3.3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Soldadura Plástica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Pieza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500,00</w:t>
            </w:r>
          </w:p>
        </w:tc>
      </w:tr>
      <w:tr w:rsidR="00725B88" w:rsidRPr="00F772CD" w:rsidTr="00725B88">
        <w:trPr>
          <w:trHeight w:val="315"/>
        </w:trPr>
        <w:tc>
          <w:tcPr>
            <w:tcW w:w="293" w:type="pct"/>
            <w:tcBorders>
              <w:top w:val="nil"/>
              <w:left w:val="nil"/>
              <w:bottom w:val="nil"/>
              <w:right w:val="nil"/>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 </w:t>
            </w: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color w:val="000000"/>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725B88">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TAPON DE CEMENTO</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TAPON DE CEMENTO EN HUECO ABIERTO TRAMO 6"</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Tn*Km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0,99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lastRenderedPageBreak/>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34.452,00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1.020,79</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Mixer para pre mezclado de lechada de cemento cap. 100 Bbls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Cabina de monitoreo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6.890,40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660,00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Manipuleo y descarga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Ton</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321,55</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compresor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4.593,60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mezcla de productos químicos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1.148,40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Cabeza de circulación para sondeo de 3½"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1.980,00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Ingeniero de Campo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Mixer de pre mezclado de lechada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Ayudante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2</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PRODUCTOS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Cemento Clase "G" (Saco de 110 Libras)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Saco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172,26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Mecánico (Para lodo base aceite)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41,23</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Antiespumante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Dispersante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200,60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Reductor de Filtrado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181,38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Bloqueador de gas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Obturante (fibra sintética)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155,47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Silica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4,51</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Retardador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359,48</w:t>
            </w:r>
          </w:p>
        </w:tc>
      </w:tr>
      <w:tr w:rsidR="00725B88" w:rsidRPr="00F772CD" w:rsidTr="00725B88">
        <w:trPr>
          <w:trHeight w:val="315"/>
        </w:trPr>
        <w:tc>
          <w:tcPr>
            <w:tcW w:w="293" w:type="pct"/>
            <w:tcBorders>
              <w:top w:val="nil"/>
              <w:left w:val="nil"/>
              <w:bottom w:val="nil"/>
              <w:right w:val="nil"/>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 </w:t>
            </w: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color w:val="000000"/>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725B88">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PRUEBAS DE PRESIÓN</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xml:space="preserve">PRUEBA DE LINER 5" </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(Pres. Max 10.000 Psi).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Unidad de Bombeo. Hora adicional</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lastRenderedPageBreak/>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Operador Unidad de Bombeo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Ayudante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000000" w:fill="FFFFFF"/>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 xml:space="preserve">      1.607,76 </w:t>
            </w:r>
          </w:p>
        </w:tc>
      </w:tr>
      <w:tr w:rsidR="00725B88" w:rsidRPr="00F772CD" w:rsidTr="00725B88">
        <w:trPr>
          <w:trHeight w:val="315"/>
        </w:trPr>
        <w:tc>
          <w:tcPr>
            <w:tcW w:w="293" w:type="pct"/>
            <w:tcBorders>
              <w:top w:val="nil"/>
              <w:left w:val="nil"/>
              <w:bottom w:val="nil"/>
              <w:right w:val="nil"/>
            </w:tcBorders>
            <w:shd w:val="clear" w:color="auto" w:fill="auto"/>
            <w:noWrap/>
            <w:vAlign w:val="bottom"/>
            <w:hideMark/>
          </w:tcPr>
          <w:p w:rsidR="00725B88" w:rsidRPr="00F772CD" w:rsidRDefault="00725B88" w:rsidP="00725B88">
            <w:pPr>
              <w:jc w:val="right"/>
              <w:rPr>
                <w:rFonts w:ascii="Verdana" w:hAnsi="Verdana"/>
                <w:color w:val="000000"/>
                <w:sz w:val="18"/>
                <w:szCs w:val="18"/>
              </w:rPr>
            </w:pP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725B88">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BOMBEO EN LOCACIÓN</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(STAND BY )</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000000" w:fill="FFFFFF"/>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 xml:space="preserve">      1.224,96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Silo de Cemento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000000" w:fill="FFFFFF"/>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 xml:space="preserve">         153,12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Tanque para mezcla de producto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000000" w:fill="FFFFFF"/>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 xml:space="preserve">         153,12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000000" w:fill="FFFFFF"/>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 xml:space="preserve">      1.357,00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Ayudante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000000" w:fill="FFFFFF"/>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 xml:space="preserve">         803,00 </w:t>
            </w:r>
          </w:p>
        </w:tc>
      </w:tr>
      <w:tr w:rsidR="00725B88" w:rsidRPr="00F772CD" w:rsidTr="00725B88">
        <w:trPr>
          <w:trHeight w:val="315"/>
        </w:trPr>
        <w:tc>
          <w:tcPr>
            <w:tcW w:w="293" w:type="pct"/>
            <w:tcBorders>
              <w:top w:val="nil"/>
              <w:left w:val="nil"/>
              <w:bottom w:val="nil"/>
              <w:right w:val="nil"/>
            </w:tcBorders>
            <w:shd w:val="clear" w:color="auto" w:fill="auto"/>
            <w:noWrap/>
            <w:vAlign w:val="bottom"/>
            <w:hideMark/>
          </w:tcPr>
          <w:p w:rsidR="00725B88" w:rsidRPr="00F772CD" w:rsidRDefault="00725B88" w:rsidP="00725B88">
            <w:pPr>
              <w:jc w:val="right"/>
              <w:rPr>
                <w:rFonts w:ascii="Verdana" w:hAnsi="Verdana"/>
                <w:color w:val="000000"/>
                <w:sz w:val="18"/>
                <w:szCs w:val="18"/>
              </w:rPr>
            </w:pP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725B88">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PRUEBAS DE PRESIÓN</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PRUEBAS DE PRESIÓN DURANTE LAS PRUEBAS DE FORMACIÓN</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Básico Unidad de Bombeo (Presión Máxima 10.000 Psi). Primeras 4hrs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000000" w:fill="FFFFFF"/>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 xml:space="preserve">    27.561,60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Unidad de Bombeo. Hora adicional</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Operador Unidad de Bombeo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Ayudante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725B88">
        <w:trPr>
          <w:trHeight w:val="315"/>
        </w:trPr>
        <w:tc>
          <w:tcPr>
            <w:tcW w:w="293" w:type="pct"/>
            <w:tcBorders>
              <w:top w:val="nil"/>
              <w:left w:val="nil"/>
              <w:bottom w:val="nil"/>
              <w:right w:val="nil"/>
            </w:tcBorders>
            <w:shd w:val="clear" w:color="auto" w:fill="auto"/>
            <w:noWrap/>
            <w:vAlign w:val="bottom"/>
            <w:hideMark/>
          </w:tcPr>
          <w:p w:rsidR="00725B88" w:rsidRPr="00F772CD" w:rsidRDefault="00725B88" w:rsidP="00725B88">
            <w:pPr>
              <w:jc w:val="right"/>
              <w:rPr>
                <w:rFonts w:ascii="Verdana" w:hAnsi="Verdana"/>
                <w:color w:val="000000"/>
                <w:sz w:val="18"/>
                <w:szCs w:val="18"/>
              </w:rPr>
            </w:pP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725B88">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SERVICIOS PARA TAPON DE CEMENTO</w:t>
            </w:r>
          </w:p>
        </w:tc>
      </w:tr>
      <w:tr w:rsidR="00725B88" w:rsidRPr="00F772CD" w:rsidTr="00725B88">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725B88" w:rsidRPr="00F772CD" w:rsidTr="000E4E0B">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TAPON DE ABANDONO</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N° 1</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CANTIDAD</w:t>
            </w:r>
          </w:p>
        </w:tc>
        <w:tc>
          <w:tcPr>
            <w:tcW w:w="645"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03" w:type="pct"/>
            <w:tcBorders>
              <w:top w:val="nil"/>
              <w:left w:val="nil"/>
              <w:bottom w:val="single" w:sz="8" w:space="0" w:color="auto"/>
              <w:right w:val="single" w:sz="8" w:space="0" w:color="auto"/>
            </w:tcBorders>
            <w:shd w:val="clear" w:color="000000" w:fill="9CC2E5"/>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Tn*Km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0,99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Km</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22,97</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Básico Unidad de Bombeo. Primeras 4hrs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25.264,80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1.020,79</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Etapa adicional</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noWrap/>
            <w:vAlign w:val="bottom"/>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18.374,40</w:t>
            </w:r>
          </w:p>
        </w:tc>
      </w:tr>
      <w:tr w:rsidR="00725B88" w:rsidRPr="00F772CD" w:rsidTr="00725B88">
        <w:trPr>
          <w:trHeight w:val="46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Mixer para pre mezclado de lechada de cemento cap. 100 Bbls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12.000,00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lastRenderedPageBreak/>
              <w:t>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462,00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660,00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Sistema de monitoreo en tiempo real</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9.187,20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Cabina de monitoreo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6.890,40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Manipuleo y descarga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Ton</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Cargo por compresor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2.296,80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4.593,60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Cargo por mezcla de productos químicos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Hora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1.148,40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Cabeza de circulación para sondeo de 3½"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Cargo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1.980,00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Ingeniero de Campo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1.19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Supervisor de Servicios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3.674,88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Operador Mixer de pre mezclado de lechada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2.756,16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1.22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 xml:space="preserve">Ayudante </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Día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1.607,76</w:t>
            </w:r>
          </w:p>
        </w:tc>
      </w:tr>
      <w:tr w:rsidR="00725B88" w:rsidRPr="00F772CD" w:rsidTr="000E4E0B">
        <w:trPr>
          <w:trHeight w:val="60"/>
        </w:trPr>
        <w:tc>
          <w:tcPr>
            <w:tcW w:w="293" w:type="pct"/>
            <w:tcBorders>
              <w:top w:val="nil"/>
              <w:left w:val="single" w:sz="8" w:space="0" w:color="auto"/>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2</w:t>
            </w:r>
          </w:p>
        </w:tc>
        <w:tc>
          <w:tcPr>
            <w:tcW w:w="2558"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PRODUCTOS</w:t>
            </w:r>
          </w:p>
        </w:tc>
        <w:tc>
          <w:tcPr>
            <w:tcW w:w="702"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645"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 </w:t>
            </w:r>
          </w:p>
        </w:tc>
        <w:tc>
          <w:tcPr>
            <w:tcW w:w="803" w:type="pct"/>
            <w:tcBorders>
              <w:top w:val="nil"/>
              <w:left w:val="nil"/>
              <w:bottom w:val="single" w:sz="8" w:space="0" w:color="auto"/>
              <w:right w:val="single" w:sz="8" w:space="0" w:color="auto"/>
            </w:tcBorders>
            <w:shd w:val="clear" w:color="000000" w:fill="9CC2E5"/>
            <w:noWrap/>
            <w:vAlign w:val="center"/>
            <w:hideMark/>
          </w:tcPr>
          <w:p w:rsidR="00725B88" w:rsidRPr="00F772CD" w:rsidRDefault="00725B88" w:rsidP="00725B88">
            <w:pPr>
              <w:jc w:val="center"/>
              <w:rPr>
                <w:rFonts w:ascii="Verdana" w:hAnsi="Verdana"/>
                <w:b/>
                <w:bCs/>
                <w:sz w:val="18"/>
                <w:szCs w:val="18"/>
              </w:rPr>
            </w:pPr>
            <w:r w:rsidRPr="00F772CD">
              <w:rPr>
                <w:rFonts w:ascii="Verdana" w:hAnsi="Verdana"/>
                <w:b/>
                <w:bCs/>
                <w:sz w:val="18"/>
                <w:szCs w:val="18"/>
              </w:rPr>
              <w:t> </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Cemento Clase "G" (Saco de 110 Libras)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Saco</w:t>
            </w:r>
          </w:p>
        </w:tc>
        <w:tc>
          <w:tcPr>
            <w:tcW w:w="803" w:type="pct"/>
            <w:tcBorders>
              <w:top w:val="nil"/>
              <w:left w:val="nil"/>
              <w:bottom w:val="single" w:sz="8" w:space="0" w:color="000000"/>
              <w:right w:val="single" w:sz="8" w:space="0" w:color="auto"/>
            </w:tcBorders>
            <w:shd w:val="clear" w:color="auto" w:fill="auto"/>
            <w:noWrap/>
            <w:vAlign w:val="bottom"/>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172,26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2.2</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Cemento Clase "A" (Saco de 110 Libras)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Saco</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67,86</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2.3</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Colchón Mecánico (Para lodo base aceite)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41,23</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2.4</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Antiespumante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2.5</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Dispersante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200,60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2.6</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Reductor de Filtrado</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181,38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2.7</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Bloqueador de gas</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261,00</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2.8</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Acelerante</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4,18</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2.9</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Silica</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Libra</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4,51</w:t>
            </w:r>
          </w:p>
        </w:tc>
      </w:tr>
      <w:tr w:rsidR="00725B88" w:rsidRPr="00F772CD" w:rsidTr="00725B88">
        <w:trPr>
          <w:trHeight w:val="315"/>
        </w:trPr>
        <w:tc>
          <w:tcPr>
            <w:tcW w:w="293" w:type="pct"/>
            <w:tcBorders>
              <w:top w:val="nil"/>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2.10</w:t>
            </w:r>
          </w:p>
        </w:tc>
        <w:tc>
          <w:tcPr>
            <w:tcW w:w="2558"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rPr>
                <w:rFonts w:ascii="Verdana" w:hAnsi="Verdana"/>
                <w:color w:val="000000"/>
                <w:sz w:val="18"/>
                <w:szCs w:val="18"/>
              </w:rPr>
            </w:pPr>
            <w:r w:rsidRPr="00F772CD">
              <w:rPr>
                <w:rFonts w:ascii="Verdana" w:hAnsi="Verdana"/>
                <w:color w:val="000000"/>
                <w:sz w:val="18"/>
                <w:szCs w:val="18"/>
              </w:rPr>
              <w:t>Retardador</w:t>
            </w:r>
          </w:p>
        </w:tc>
        <w:tc>
          <w:tcPr>
            <w:tcW w:w="702"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1</w:t>
            </w:r>
          </w:p>
        </w:tc>
        <w:tc>
          <w:tcPr>
            <w:tcW w:w="645" w:type="pct"/>
            <w:tcBorders>
              <w:top w:val="nil"/>
              <w:left w:val="nil"/>
              <w:bottom w:val="single" w:sz="8" w:space="0" w:color="auto"/>
              <w:right w:val="single" w:sz="8" w:space="0" w:color="auto"/>
            </w:tcBorders>
            <w:shd w:val="clear" w:color="auto" w:fill="auto"/>
            <w:vAlign w:val="center"/>
            <w:hideMark/>
          </w:tcPr>
          <w:p w:rsidR="00725B88" w:rsidRPr="00F772CD" w:rsidRDefault="00725B88" w:rsidP="00725B88">
            <w:pPr>
              <w:jc w:val="center"/>
              <w:rPr>
                <w:rFonts w:ascii="Verdana" w:hAnsi="Verdana"/>
                <w:color w:val="000000"/>
                <w:sz w:val="18"/>
                <w:szCs w:val="18"/>
              </w:rPr>
            </w:pPr>
            <w:r w:rsidRPr="00F772CD">
              <w:rPr>
                <w:rFonts w:ascii="Verdana" w:hAnsi="Verdana"/>
                <w:color w:val="000000"/>
                <w:sz w:val="18"/>
                <w:szCs w:val="18"/>
              </w:rPr>
              <w:t>Gal</w:t>
            </w:r>
          </w:p>
        </w:tc>
        <w:tc>
          <w:tcPr>
            <w:tcW w:w="803" w:type="pct"/>
            <w:tcBorders>
              <w:top w:val="nil"/>
              <w:left w:val="nil"/>
              <w:bottom w:val="single" w:sz="8" w:space="0" w:color="000000"/>
              <w:right w:val="single" w:sz="8" w:space="0" w:color="auto"/>
            </w:tcBorders>
            <w:shd w:val="clear" w:color="auto" w:fill="auto"/>
            <w:vAlign w:val="center"/>
            <w:hideMark/>
          </w:tcPr>
          <w:p w:rsidR="00725B88" w:rsidRPr="00F772CD" w:rsidRDefault="00725B88" w:rsidP="00725B88">
            <w:pPr>
              <w:jc w:val="right"/>
              <w:rPr>
                <w:rFonts w:ascii="Verdana" w:hAnsi="Verdana"/>
                <w:color w:val="000000"/>
                <w:sz w:val="18"/>
                <w:szCs w:val="18"/>
              </w:rPr>
            </w:pPr>
            <w:r w:rsidRPr="00F772CD">
              <w:rPr>
                <w:rFonts w:ascii="Verdana" w:hAnsi="Verdana"/>
                <w:color w:val="000000"/>
                <w:sz w:val="18"/>
                <w:szCs w:val="18"/>
              </w:rPr>
              <w:t>234,90</w:t>
            </w:r>
          </w:p>
        </w:tc>
      </w:tr>
      <w:tr w:rsidR="00725B88" w:rsidRPr="00F772CD" w:rsidTr="00725B88">
        <w:trPr>
          <w:trHeight w:val="315"/>
        </w:trPr>
        <w:tc>
          <w:tcPr>
            <w:tcW w:w="293" w:type="pct"/>
            <w:tcBorders>
              <w:top w:val="nil"/>
              <w:left w:val="nil"/>
              <w:bottom w:val="nil"/>
              <w:right w:val="nil"/>
            </w:tcBorders>
            <w:shd w:val="clear" w:color="auto" w:fill="auto"/>
            <w:noWrap/>
            <w:vAlign w:val="bottom"/>
            <w:hideMark/>
          </w:tcPr>
          <w:p w:rsidR="00725B88" w:rsidRPr="00F772CD" w:rsidRDefault="00725B88" w:rsidP="00725B88">
            <w:pPr>
              <w:jc w:val="right"/>
              <w:rPr>
                <w:rFonts w:ascii="Verdana" w:hAnsi="Verdana"/>
                <w:color w:val="000000"/>
                <w:sz w:val="18"/>
                <w:szCs w:val="18"/>
              </w:rPr>
            </w:pPr>
          </w:p>
        </w:tc>
        <w:tc>
          <w:tcPr>
            <w:tcW w:w="2558"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702"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645"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c>
          <w:tcPr>
            <w:tcW w:w="803" w:type="pct"/>
            <w:tcBorders>
              <w:top w:val="nil"/>
              <w:left w:val="nil"/>
              <w:bottom w:val="nil"/>
              <w:right w:val="nil"/>
            </w:tcBorders>
            <w:shd w:val="clear" w:color="auto" w:fill="auto"/>
            <w:noWrap/>
            <w:vAlign w:val="bottom"/>
            <w:hideMark/>
          </w:tcPr>
          <w:p w:rsidR="00725B88" w:rsidRPr="00F772CD" w:rsidRDefault="00725B88" w:rsidP="00725B88">
            <w:pPr>
              <w:rPr>
                <w:rFonts w:ascii="Verdana" w:hAnsi="Verdana"/>
                <w:sz w:val="18"/>
                <w:szCs w:val="18"/>
              </w:rPr>
            </w:pPr>
          </w:p>
        </w:tc>
      </w:tr>
      <w:tr w:rsidR="00725B88" w:rsidRPr="00F772CD" w:rsidTr="00725B88">
        <w:trPr>
          <w:trHeight w:val="315"/>
        </w:trPr>
        <w:tc>
          <w:tcPr>
            <w:tcW w:w="4197" w:type="pct"/>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25B88" w:rsidRPr="00F772CD" w:rsidRDefault="00725B88" w:rsidP="00725B88">
            <w:pPr>
              <w:jc w:val="center"/>
              <w:rPr>
                <w:rFonts w:ascii="Verdana" w:hAnsi="Verdana"/>
                <w:b/>
                <w:bCs/>
                <w:color w:val="000000"/>
                <w:sz w:val="18"/>
                <w:szCs w:val="18"/>
              </w:rPr>
            </w:pPr>
            <w:r w:rsidRPr="00F772CD">
              <w:rPr>
                <w:rFonts w:ascii="Verdana" w:hAnsi="Verdana"/>
                <w:b/>
                <w:bCs/>
                <w:color w:val="000000"/>
                <w:sz w:val="18"/>
                <w:szCs w:val="18"/>
              </w:rPr>
              <w:t>TOTAL (Bs.)</w:t>
            </w:r>
          </w:p>
        </w:tc>
        <w:tc>
          <w:tcPr>
            <w:tcW w:w="803" w:type="pct"/>
            <w:tcBorders>
              <w:top w:val="single" w:sz="8" w:space="0" w:color="auto"/>
              <w:left w:val="nil"/>
              <w:bottom w:val="single" w:sz="8" w:space="0" w:color="auto"/>
              <w:right w:val="single" w:sz="8" w:space="0" w:color="auto"/>
            </w:tcBorders>
            <w:shd w:val="clear" w:color="auto" w:fill="auto"/>
            <w:noWrap/>
            <w:vAlign w:val="center"/>
            <w:hideMark/>
          </w:tcPr>
          <w:p w:rsidR="00725B88" w:rsidRPr="00F772CD" w:rsidRDefault="00725B88" w:rsidP="00725B88">
            <w:pPr>
              <w:jc w:val="right"/>
              <w:rPr>
                <w:rFonts w:ascii="Verdana" w:hAnsi="Verdana"/>
                <w:b/>
                <w:bCs/>
                <w:color w:val="000000"/>
                <w:sz w:val="18"/>
                <w:szCs w:val="18"/>
              </w:rPr>
            </w:pPr>
            <w:r w:rsidRPr="00F772CD">
              <w:rPr>
                <w:rFonts w:ascii="Verdana" w:hAnsi="Verdana"/>
                <w:b/>
                <w:bCs/>
                <w:color w:val="000000"/>
                <w:sz w:val="18"/>
                <w:szCs w:val="18"/>
              </w:rPr>
              <w:t>2.223.716,95</w:t>
            </w:r>
          </w:p>
        </w:tc>
      </w:tr>
    </w:tbl>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0E4E0B" w:rsidRDefault="000E4E0B" w:rsidP="000E4E0B">
      <w:pPr>
        <w:jc w:val="both"/>
        <w:rPr>
          <w:rFonts w:ascii="Verdana" w:hAnsi="Verdana" w:cs="Calibri"/>
          <w:color w:val="000000"/>
          <w:sz w:val="18"/>
          <w:szCs w:val="18"/>
        </w:rPr>
      </w:pPr>
      <w:r>
        <w:rPr>
          <w:rFonts w:ascii="Verdana" w:hAnsi="Verdana" w:cs="Calibri"/>
          <w:b/>
          <w:bCs/>
          <w:sz w:val="18"/>
          <w:szCs w:val="18"/>
        </w:rPr>
        <w:t>NOTA:</w:t>
      </w:r>
      <w:r>
        <w:rPr>
          <w:rFonts w:ascii="Verdana" w:hAnsi="Verdana" w:cs="Calibri"/>
          <w:bCs/>
          <w:sz w:val="18"/>
          <w:szCs w:val="18"/>
        </w:rPr>
        <w:t xml:space="preserve"> Se realizará el </w:t>
      </w:r>
      <w:r>
        <w:rPr>
          <w:rFonts w:ascii="Verdana" w:hAnsi="Verdana" w:cs="Calibri"/>
          <w:sz w:val="18"/>
          <w:szCs w:val="18"/>
        </w:rPr>
        <w:t xml:space="preserve">SERVICIO DE CEMENTACIÓN Y PRUEBAS DE PRESIÓN PARA EL POZO SIP-X1, </w:t>
      </w:r>
      <w:r>
        <w:rPr>
          <w:rFonts w:ascii="Verdana" w:hAnsi="Verdana" w:cs="Calibri"/>
          <w:bCs/>
          <w:sz w:val="18"/>
          <w:szCs w:val="18"/>
        </w:rPr>
        <w:t xml:space="preserve">a requerimiento de YPFB, en función a los precios unitarios, </w:t>
      </w:r>
      <w:r w:rsidRPr="000E4E0B">
        <w:rPr>
          <w:rFonts w:ascii="Verdana" w:hAnsi="Verdana" w:cs="Calibri"/>
          <w:b/>
          <w:bCs/>
          <w:sz w:val="18"/>
          <w:szCs w:val="18"/>
        </w:rPr>
        <w:t xml:space="preserve">hasta un monto máximo de </w:t>
      </w:r>
      <w:r w:rsidRPr="000E4E0B">
        <w:rPr>
          <w:rFonts w:ascii="Verdana" w:hAnsi="Verdana" w:cs="Calibri"/>
          <w:b/>
          <w:color w:val="000000"/>
          <w:sz w:val="18"/>
          <w:szCs w:val="18"/>
        </w:rPr>
        <w:t>Bs.- 21.181.517,39 (Veintiún Millones Ciento Ochenta y Un Mil Quinientos Diecisiete 39/100).</w:t>
      </w:r>
      <w:r>
        <w:rPr>
          <w:rFonts w:ascii="Verdana" w:hAnsi="Verdana" w:cs="Calibri"/>
          <w:color w:val="000000"/>
          <w:sz w:val="18"/>
          <w:szCs w:val="18"/>
        </w:rPr>
        <w:t xml:space="preserve"> </w:t>
      </w:r>
    </w:p>
    <w:p w:rsidR="0002433B" w:rsidRDefault="0002433B" w:rsidP="000E4E0B">
      <w:pPr>
        <w:rPr>
          <w:rFonts w:ascii="Verdana" w:hAnsi="Verdana" w:cs="Arial"/>
          <w:bCs/>
          <w:sz w:val="18"/>
          <w:szCs w:val="18"/>
        </w:rPr>
      </w:pPr>
    </w:p>
    <w:p w:rsidR="00CE7B5F" w:rsidRDefault="000E4E0B" w:rsidP="000E4E0B">
      <w:pPr>
        <w:rPr>
          <w:rFonts w:asciiTheme="minorHAnsi" w:hAnsiTheme="minorHAnsi" w:cstheme="minorHAnsi"/>
          <w:b/>
          <w:sz w:val="22"/>
          <w:szCs w:val="22"/>
        </w:rPr>
      </w:pPr>
      <w:r>
        <w:rPr>
          <w:rFonts w:ascii="Verdana" w:hAnsi="Verdana" w:cs="Arial"/>
          <w:bCs/>
          <w:sz w:val="18"/>
          <w:szCs w:val="18"/>
        </w:rPr>
        <w:t>Los precios unitarios propuestos que sobrepasen el valor del precio de referencia</w:t>
      </w:r>
      <w:r w:rsidR="00BC7469">
        <w:rPr>
          <w:rFonts w:ascii="Verdana" w:hAnsi="Verdana" w:cs="Arial"/>
          <w:bCs/>
          <w:sz w:val="18"/>
          <w:szCs w:val="18"/>
        </w:rPr>
        <w:t>l</w:t>
      </w:r>
      <w:r>
        <w:rPr>
          <w:rFonts w:ascii="Verdana" w:hAnsi="Verdana" w:cs="Arial"/>
          <w:bCs/>
          <w:sz w:val="18"/>
          <w:szCs w:val="18"/>
        </w:rPr>
        <w:t xml:space="preserve"> unitario serán descalificados.</w:t>
      </w: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02433B" w:rsidRDefault="0002433B" w:rsidP="0002433B">
      <w:pPr>
        <w:rPr>
          <w:rFonts w:ascii="Verdana" w:hAnsi="Verdana" w:cs="Calibri"/>
          <w:sz w:val="18"/>
          <w:szCs w:val="18"/>
        </w:rPr>
      </w:pPr>
    </w:p>
    <w:p w:rsidR="0002433B" w:rsidRPr="0056223C" w:rsidRDefault="0002433B" w:rsidP="0056223C">
      <w:pPr>
        <w:jc w:val="center"/>
        <w:rPr>
          <w:rFonts w:asciiTheme="minorHAnsi" w:hAnsiTheme="minorHAnsi" w:cs="Arial"/>
          <w:b/>
          <w:color w:val="000000"/>
          <w:sz w:val="24"/>
          <w:szCs w:val="24"/>
        </w:rPr>
      </w:pPr>
      <w:r w:rsidRPr="0056223C">
        <w:rPr>
          <w:rFonts w:asciiTheme="minorHAnsi" w:hAnsiTheme="minorHAnsi" w:cs="Calibri"/>
          <w:b/>
          <w:sz w:val="24"/>
          <w:szCs w:val="24"/>
        </w:rPr>
        <w:lastRenderedPageBreak/>
        <w:t xml:space="preserve">PAQUETE 6. </w:t>
      </w:r>
      <w:r w:rsidRPr="0056223C">
        <w:rPr>
          <w:rFonts w:asciiTheme="minorHAnsi" w:hAnsiTheme="minorHAnsi" w:cs="Arial"/>
          <w:b/>
          <w:color w:val="000000"/>
          <w:sz w:val="24"/>
          <w:szCs w:val="24"/>
        </w:rPr>
        <w:t>SERVICIO DE REPARACIÓN Y MAQUINADO DE MATERIAL TUBULAR POZO SIP-X1.</w:t>
      </w:r>
    </w:p>
    <w:p w:rsidR="0002433B" w:rsidRDefault="0002433B" w:rsidP="0002433B">
      <w:pPr>
        <w:jc w:val="both"/>
        <w:rPr>
          <w:rFonts w:ascii="Verdana" w:hAnsi="Verdana" w:cs="Arial"/>
          <w:b/>
          <w:color w:val="000000"/>
          <w:sz w:val="18"/>
          <w:szCs w:val="18"/>
        </w:rPr>
      </w:pPr>
    </w:p>
    <w:tbl>
      <w:tblPr>
        <w:tblW w:w="5000" w:type="pct"/>
        <w:tblCellMar>
          <w:left w:w="70" w:type="dxa"/>
          <w:right w:w="70" w:type="dxa"/>
        </w:tblCellMar>
        <w:tblLook w:val="04A0" w:firstRow="1" w:lastRow="0" w:firstColumn="1" w:lastColumn="0" w:noHBand="0" w:noVBand="1"/>
      </w:tblPr>
      <w:tblGrid>
        <w:gridCol w:w="588"/>
        <w:gridCol w:w="4958"/>
        <w:gridCol w:w="1143"/>
        <w:gridCol w:w="1222"/>
        <w:gridCol w:w="1192"/>
      </w:tblGrid>
      <w:tr w:rsidR="0002433B" w:rsidRPr="0002433B" w:rsidTr="0002433B">
        <w:trPr>
          <w:trHeight w:val="97"/>
        </w:trPr>
        <w:tc>
          <w:tcPr>
            <w:tcW w:w="5000" w:type="pct"/>
            <w:gridSpan w:val="5"/>
            <w:tcBorders>
              <w:top w:val="single" w:sz="8" w:space="0" w:color="auto"/>
              <w:left w:val="single" w:sz="8" w:space="0" w:color="auto"/>
              <w:bottom w:val="single" w:sz="8" w:space="0" w:color="auto"/>
              <w:right w:val="single" w:sz="8" w:space="0" w:color="000000"/>
            </w:tcBorders>
            <w:shd w:val="clear" w:color="auto" w:fill="9CC2E5"/>
            <w:vAlign w:val="center"/>
            <w:hideMark/>
          </w:tcPr>
          <w:p w:rsidR="0002433B" w:rsidRDefault="0002433B">
            <w:pPr>
              <w:jc w:val="center"/>
              <w:rPr>
                <w:rFonts w:ascii="Verdana" w:hAnsi="Verdana"/>
                <w:b/>
                <w:bCs/>
                <w:color w:val="000000"/>
                <w:sz w:val="18"/>
                <w:szCs w:val="18"/>
                <w:lang w:val="es-BO" w:eastAsia="es-BO"/>
              </w:rPr>
            </w:pPr>
            <w:r>
              <w:rPr>
                <w:rFonts w:ascii="Verdana" w:hAnsi="Verdana"/>
                <w:b/>
                <w:bCs/>
                <w:color w:val="000000"/>
                <w:sz w:val="18"/>
                <w:szCs w:val="18"/>
              </w:rPr>
              <w:t>REPARACION DE CONEXIONES API SPEC 7</w:t>
            </w:r>
            <w:r>
              <w:rPr>
                <w:rFonts w:ascii="Verdana" w:hAnsi="Verdana"/>
                <w:b/>
                <w:bCs/>
                <w:color w:val="000000"/>
                <w:sz w:val="18"/>
                <w:szCs w:val="18"/>
              </w:rPr>
              <w:br/>
              <w:t>POZO SIPOTINDI - X1</w:t>
            </w:r>
          </w:p>
        </w:tc>
      </w:tr>
      <w:tr w:rsidR="0002433B" w:rsidTr="0002433B">
        <w:trPr>
          <w:trHeight w:val="360"/>
        </w:trPr>
        <w:tc>
          <w:tcPr>
            <w:tcW w:w="317" w:type="pct"/>
            <w:vMerge w:val="restart"/>
            <w:tcBorders>
              <w:top w:val="nil"/>
              <w:left w:val="single" w:sz="8" w:space="0" w:color="auto"/>
              <w:bottom w:val="single" w:sz="8" w:space="0" w:color="000000"/>
              <w:right w:val="single" w:sz="8" w:space="0" w:color="auto"/>
            </w:tcBorders>
            <w:shd w:val="clear" w:color="auto" w:fill="9CC2E5"/>
            <w:noWrap/>
            <w:vAlign w:val="center"/>
            <w:hideMark/>
          </w:tcPr>
          <w:p w:rsidR="0002433B" w:rsidRDefault="0002433B">
            <w:pPr>
              <w:jc w:val="center"/>
              <w:rPr>
                <w:rFonts w:ascii="Verdana" w:hAnsi="Verdana"/>
                <w:b/>
                <w:bCs/>
                <w:color w:val="000000"/>
                <w:sz w:val="18"/>
                <w:szCs w:val="18"/>
                <w:lang w:eastAsia="es-ES"/>
              </w:rPr>
            </w:pPr>
            <w:r>
              <w:rPr>
                <w:rFonts w:ascii="Verdana" w:hAnsi="Verdana"/>
                <w:b/>
                <w:bCs/>
                <w:color w:val="000000"/>
                <w:sz w:val="18"/>
                <w:szCs w:val="18"/>
              </w:rPr>
              <w:t>N° 1</w:t>
            </w:r>
          </w:p>
        </w:tc>
        <w:tc>
          <w:tcPr>
            <w:tcW w:w="2737" w:type="pct"/>
            <w:vMerge w:val="restart"/>
            <w:tcBorders>
              <w:top w:val="nil"/>
              <w:left w:val="single" w:sz="8" w:space="0" w:color="auto"/>
              <w:bottom w:val="single" w:sz="8" w:space="0" w:color="000000"/>
              <w:right w:val="single" w:sz="8" w:space="0" w:color="auto"/>
            </w:tcBorders>
            <w:shd w:val="clear" w:color="auto" w:fill="9CC2E5"/>
            <w:noWrap/>
            <w:vAlign w:val="center"/>
            <w:hideMark/>
          </w:tcPr>
          <w:p w:rsidR="0002433B" w:rsidRDefault="0002433B">
            <w:pPr>
              <w:jc w:val="center"/>
              <w:rPr>
                <w:rFonts w:ascii="Verdana" w:hAnsi="Verdana"/>
                <w:b/>
                <w:bCs/>
                <w:color w:val="000000"/>
                <w:sz w:val="18"/>
                <w:szCs w:val="18"/>
              </w:rPr>
            </w:pPr>
            <w:r>
              <w:rPr>
                <w:rFonts w:ascii="Verdana" w:hAnsi="Verdana"/>
                <w:b/>
                <w:bCs/>
                <w:color w:val="000000"/>
                <w:sz w:val="18"/>
                <w:szCs w:val="18"/>
              </w:rPr>
              <w:t xml:space="preserve">DESCRIPCION DEL SERVICIO </w:t>
            </w:r>
          </w:p>
        </w:tc>
        <w:tc>
          <w:tcPr>
            <w:tcW w:w="641" w:type="pct"/>
            <w:vMerge w:val="restart"/>
            <w:tcBorders>
              <w:top w:val="nil"/>
              <w:left w:val="single" w:sz="8" w:space="0" w:color="auto"/>
              <w:bottom w:val="single" w:sz="8" w:space="0" w:color="000000"/>
              <w:right w:val="single" w:sz="8" w:space="0" w:color="auto"/>
            </w:tcBorders>
            <w:shd w:val="clear" w:color="auto" w:fill="9CC2E5"/>
            <w:vAlign w:val="center"/>
            <w:hideMark/>
          </w:tcPr>
          <w:p w:rsidR="0002433B" w:rsidRDefault="0002433B">
            <w:pPr>
              <w:jc w:val="center"/>
              <w:rPr>
                <w:rFonts w:ascii="Verdana" w:hAnsi="Verdana"/>
                <w:b/>
                <w:bCs/>
                <w:color w:val="000000"/>
                <w:sz w:val="18"/>
                <w:szCs w:val="18"/>
              </w:rPr>
            </w:pPr>
            <w:r>
              <w:rPr>
                <w:rFonts w:ascii="Verdana" w:hAnsi="Verdana"/>
                <w:b/>
                <w:bCs/>
                <w:color w:val="000000"/>
                <w:sz w:val="18"/>
                <w:szCs w:val="18"/>
              </w:rPr>
              <w:t>UNIDAD DE MEDIDA</w:t>
            </w:r>
          </w:p>
        </w:tc>
        <w:tc>
          <w:tcPr>
            <w:tcW w:w="661" w:type="pct"/>
            <w:vMerge w:val="restart"/>
            <w:tcBorders>
              <w:top w:val="nil"/>
              <w:left w:val="single" w:sz="8" w:space="0" w:color="auto"/>
              <w:bottom w:val="single" w:sz="8" w:space="0" w:color="000000"/>
              <w:right w:val="single" w:sz="8" w:space="0" w:color="auto"/>
            </w:tcBorders>
            <w:shd w:val="clear" w:color="auto" w:fill="9CC2E5"/>
            <w:vAlign w:val="center"/>
            <w:hideMark/>
          </w:tcPr>
          <w:p w:rsidR="0002433B" w:rsidRDefault="0002433B">
            <w:pPr>
              <w:jc w:val="center"/>
              <w:rPr>
                <w:rFonts w:ascii="Verdana" w:hAnsi="Verdana"/>
                <w:b/>
                <w:bCs/>
                <w:color w:val="000000"/>
                <w:sz w:val="18"/>
                <w:szCs w:val="18"/>
              </w:rPr>
            </w:pPr>
            <w:r>
              <w:rPr>
                <w:rFonts w:ascii="Verdana" w:hAnsi="Verdana"/>
                <w:b/>
                <w:bCs/>
                <w:color w:val="000000"/>
                <w:sz w:val="18"/>
                <w:szCs w:val="18"/>
              </w:rPr>
              <w:t>CANTIDAD</w:t>
            </w:r>
          </w:p>
        </w:tc>
        <w:tc>
          <w:tcPr>
            <w:tcW w:w="643" w:type="pct"/>
            <w:vMerge w:val="restart"/>
            <w:tcBorders>
              <w:top w:val="nil"/>
              <w:left w:val="single" w:sz="8" w:space="0" w:color="auto"/>
              <w:bottom w:val="single" w:sz="8" w:space="0" w:color="000000"/>
              <w:right w:val="single" w:sz="8" w:space="0" w:color="auto"/>
            </w:tcBorders>
            <w:shd w:val="clear" w:color="auto" w:fill="9CC2E5"/>
            <w:vAlign w:val="center"/>
            <w:hideMark/>
          </w:tcPr>
          <w:p w:rsidR="0002433B" w:rsidRDefault="0002433B">
            <w:pPr>
              <w:jc w:val="center"/>
              <w:rPr>
                <w:rFonts w:ascii="Verdana" w:hAnsi="Verdana"/>
                <w:b/>
                <w:bCs/>
                <w:color w:val="000000"/>
                <w:sz w:val="18"/>
                <w:szCs w:val="18"/>
              </w:rPr>
            </w:pPr>
            <w:r>
              <w:rPr>
                <w:rFonts w:ascii="Verdana" w:hAnsi="Verdana"/>
                <w:b/>
                <w:bCs/>
                <w:color w:val="000000"/>
                <w:sz w:val="18"/>
                <w:szCs w:val="18"/>
              </w:rPr>
              <w:t>PRECIO UNITARIO (Bs.)</w:t>
            </w:r>
          </w:p>
        </w:tc>
      </w:tr>
      <w:tr w:rsidR="0002433B" w:rsidTr="0002433B">
        <w:trPr>
          <w:trHeight w:val="219"/>
        </w:trPr>
        <w:tc>
          <w:tcPr>
            <w:tcW w:w="0" w:type="auto"/>
            <w:vMerge/>
            <w:tcBorders>
              <w:top w:val="nil"/>
              <w:left w:val="single" w:sz="8" w:space="0" w:color="auto"/>
              <w:bottom w:val="single" w:sz="8" w:space="0" w:color="000000"/>
              <w:right w:val="single" w:sz="8" w:space="0" w:color="auto"/>
            </w:tcBorders>
            <w:vAlign w:val="center"/>
            <w:hideMark/>
          </w:tcPr>
          <w:p w:rsidR="0002433B" w:rsidRDefault="0002433B">
            <w:pPr>
              <w:rPr>
                <w:rFonts w:ascii="Verdana" w:hAnsi="Verdana"/>
                <w:b/>
                <w:bCs/>
                <w:color w:val="000000"/>
                <w:sz w:val="18"/>
                <w:szCs w:val="18"/>
                <w:lang w:eastAsia="es-ES"/>
              </w:rPr>
            </w:pPr>
          </w:p>
        </w:tc>
        <w:tc>
          <w:tcPr>
            <w:tcW w:w="0" w:type="auto"/>
            <w:vMerge/>
            <w:tcBorders>
              <w:top w:val="nil"/>
              <w:left w:val="single" w:sz="8" w:space="0" w:color="auto"/>
              <w:bottom w:val="single" w:sz="8" w:space="0" w:color="000000"/>
              <w:right w:val="single" w:sz="8" w:space="0" w:color="auto"/>
            </w:tcBorders>
            <w:vAlign w:val="center"/>
            <w:hideMark/>
          </w:tcPr>
          <w:p w:rsidR="0002433B" w:rsidRDefault="0002433B">
            <w:pPr>
              <w:rPr>
                <w:rFonts w:ascii="Verdana" w:hAnsi="Verdana"/>
                <w:b/>
                <w:bCs/>
                <w:color w:val="000000"/>
                <w:sz w:val="18"/>
                <w:szCs w:val="18"/>
                <w:lang w:eastAsia="es-ES"/>
              </w:rPr>
            </w:pPr>
          </w:p>
        </w:tc>
        <w:tc>
          <w:tcPr>
            <w:tcW w:w="0" w:type="auto"/>
            <w:vMerge/>
            <w:tcBorders>
              <w:top w:val="nil"/>
              <w:left w:val="single" w:sz="8" w:space="0" w:color="auto"/>
              <w:bottom w:val="single" w:sz="8" w:space="0" w:color="000000"/>
              <w:right w:val="single" w:sz="8" w:space="0" w:color="auto"/>
            </w:tcBorders>
            <w:vAlign w:val="center"/>
            <w:hideMark/>
          </w:tcPr>
          <w:p w:rsidR="0002433B" w:rsidRDefault="0002433B">
            <w:pPr>
              <w:rPr>
                <w:rFonts w:ascii="Verdana" w:hAnsi="Verdana"/>
                <w:b/>
                <w:bCs/>
                <w:color w:val="000000"/>
                <w:sz w:val="18"/>
                <w:szCs w:val="18"/>
                <w:lang w:eastAsia="es-ES"/>
              </w:rPr>
            </w:pPr>
          </w:p>
        </w:tc>
        <w:tc>
          <w:tcPr>
            <w:tcW w:w="0" w:type="auto"/>
            <w:vMerge/>
            <w:tcBorders>
              <w:top w:val="nil"/>
              <w:left w:val="single" w:sz="8" w:space="0" w:color="auto"/>
              <w:bottom w:val="single" w:sz="8" w:space="0" w:color="000000"/>
              <w:right w:val="single" w:sz="8" w:space="0" w:color="auto"/>
            </w:tcBorders>
            <w:vAlign w:val="center"/>
            <w:hideMark/>
          </w:tcPr>
          <w:p w:rsidR="0002433B" w:rsidRDefault="0002433B">
            <w:pPr>
              <w:rPr>
                <w:rFonts w:ascii="Verdana" w:hAnsi="Verdana"/>
                <w:b/>
                <w:bCs/>
                <w:color w:val="000000"/>
                <w:sz w:val="18"/>
                <w:szCs w:val="18"/>
                <w:lang w:eastAsia="es-ES"/>
              </w:rPr>
            </w:pPr>
          </w:p>
        </w:tc>
        <w:tc>
          <w:tcPr>
            <w:tcW w:w="0" w:type="auto"/>
            <w:vMerge/>
            <w:tcBorders>
              <w:top w:val="nil"/>
              <w:left w:val="single" w:sz="8" w:space="0" w:color="auto"/>
              <w:bottom w:val="single" w:sz="8" w:space="0" w:color="000000"/>
              <w:right w:val="single" w:sz="8" w:space="0" w:color="auto"/>
            </w:tcBorders>
            <w:vAlign w:val="center"/>
            <w:hideMark/>
          </w:tcPr>
          <w:p w:rsidR="0002433B" w:rsidRDefault="0002433B">
            <w:pPr>
              <w:rPr>
                <w:rFonts w:ascii="Verdana" w:hAnsi="Verdana"/>
                <w:b/>
                <w:bCs/>
                <w:color w:val="000000"/>
                <w:sz w:val="18"/>
                <w:szCs w:val="18"/>
                <w:lang w:eastAsia="es-ES"/>
              </w:rPr>
            </w:pPr>
          </w:p>
        </w:tc>
      </w:tr>
      <w:tr w:rsidR="0002433B" w:rsidTr="0002433B">
        <w:trPr>
          <w:trHeight w:val="31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1.1</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Reparación de Conexión DP 5 1/2"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6"/>
              </w:rPr>
            </w:pPr>
            <w:r>
              <w:rPr>
                <w:rFonts w:ascii="Verdana" w:hAnsi="Verdana"/>
                <w:color w:val="000000"/>
                <w:sz w:val="18"/>
                <w:szCs w:val="16"/>
              </w:rPr>
              <w:t>1.403,22</w:t>
            </w:r>
          </w:p>
        </w:tc>
      </w:tr>
      <w:tr w:rsidR="0002433B" w:rsidTr="0002433B">
        <w:trPr>
          <w:trHeight w:val="31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1.2</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Reparación de Conexión DP 5"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6"/>
              </w:rPr>
            </w:pPr>
            <w:r>
              <w:rPr>
                <w:rFonts w:ascii="Verdana" w:hAnsi="Verdana"/>
                <w:color w:val="000000"/>
                <w:sz w:val="18"/>
                <w:szCs w:val="16"/>
              </w:rPr>
              <w:t>1.206,19</w:t>
            </w:r>
          </w:p>
        </w:tc>
      </w:tr>
      <w:tr w:rsidR="0002433B" w:rsidTr="0002433B">
        <w:trPr>
          <w:trHeight w:val="31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1.3</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Reparación de Conexión DP 3 1/2"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6"/>
              </w:rPr>
            </w:pPr>
            <w:r>
              <w:rPr>
                <w:rFonts w:ascii="Verdana" w:hAnsi="Verdana"/>
                <w:color w:val="000000"/>
                <w:sz w:val="18"/>
                <w:szCs w:val="16"/>
              </w:rPr>
              <w:t>1.122,42</w:t>
            </w:r>
          </w:p>
        </w:tc>
      </w:tr>
      <w:tr w:rsidR="0002433B" w:rsidTr="0002433B">
        <w:trPr>
          <w:trHeight w:val="31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1.4</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Reparación de Conexión TBG 2 7/8"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6"/>
              </w:rPr>
            </w:pPr>
            <w:r>
              <w:rPr>
                <w:rFonts w:ascii="Verdana" w:hAnsi="Verdana"/>
                <w:color w:val="000000"/>
                <w:sz w:val="18"/>
                <w:szCs w:val="16"/>
              </w:rPr>
              <w:t>974,68</w:t>
            </w:r>
          </w:p>
        </w:tc>
      </w:tr>
      <w:tr w:rsidR="0002433B" w:rsidTr="0002433B">
        <w:trPr>
          <w:trHeight w:val="31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1.5</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Reparación de Conexión DC 4 3/4"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6"/>
              </w:rPr>
            </w:pPr>
            <w:r>
              <w:rPr>
                <w:rFonts w:ascii="Verdana" w:hAnsi="Verdana"/>
                <w:color w:val="000000"/>
                <w:sz w:val="18"/>
                <w:szCs w:val="16"/>
              </w:rPr>
              <w:t>1.450,00</w:t>
            </w:r>
          </w:p>
        </w:tc>
      </w:tr>
      <w:tr w:rsidR="0002433B" w:rsidTr="0002433B">
        <w:trPr>
          <w:trHeight w:val="31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1.6</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Reparación de Conexión DC 6 ½"- 6 ¾”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6"/>
              </w:rPr>
            </w:pPr>
            <w:r>
              <w:rPr>
                <w:rFonts w:ascii="Verdana" w:hAnsi="Verdana"/>
                <w:color w:val="000000"/>
                <w:sz w:val="18"/>
                <w:szCs w:val="16"/>
              </w:rPr>
              <w:t>1.788,66</w:t>
            </w:r>
          </w:p>
        </w:tc>
      </w:tr>
      <w:tr w:rsidR="0002433B" w:rsidTr="0002433B">
        <w:trPr>
          <w:trHeight w:val="28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1.7</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Reparación de Conexión DC 8”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6"/>
              </w:rPr>
            </w:pPr>
            <w:r>
              <w:rPr>
                <w:rFonts w:ascii="Verdana" w:hAnsi="Verdana"/>
                <w:color w:val="000000"/>
                <w:sz w:val="18"/>
                <w:szCs w:val="16"/>
              </w:rPr>
              <w:t>2.367,29</w:t>
            </w:r>
          </w:p>
        </w:tc>
      </w:tr>
      <w:tr w:rsidR="0002433B" w:rsidTr="0002433B">
        <w:trPr>
          <w:trHeight w:val="31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1.8</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Reparación de Conexión DC 9 1/2”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6"/>
              </w:rPr>
            </w:pPr>
            <w:r>
              <w:rPr>
                <w:rFonts w:ascii="Verdana" w:hAnsi="Verdana"/>
                <w:color w:val="000000"/>
                <w:sz w:val="18"/>
                <w:szCs w:val="16"/>
              </w:rPr>
              <w:t>2.800,00</w:t>
            </w:r>
          </w:p>
        </w:tc>
      </w:tr>
      <w:tr w:rsidR="0002433B" w:rsidTr="0002433B">
        <w:trPr>
          <w:trHeight w:val="31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1.9</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Reparación de Conexión DC 11"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6"/>
              </w:rPr>
            </w:pPr>
            <w:r>
              <w:rPr>
                <w:rFonts w:ascii="Verdana" w:hAnsi="Verdana"/>
                <w:color w:val="000000"/>
                <w:sz w:val="18"/>
                <w:szCs w:val="16"/>
              </w:rPr>
              <w:t>3.000,00</w:t>
            </w:r>
          </w:p>
        </w:tc>
      </w:tr>
      <w:tr w:rsidR="0002433B" w:rsidTr="0002433B">
        <w:trPr>
          <w:trHeight w:val="315"/>
        </w:trPr>
        <w:tc>
          <w:tcPr>
            <w:tcW w:w="317" w:type="pct"/>
            <w:noWrap/>
            <w:vAlign w:val="bottom"/>
            <w:hideMark/>
          </w:tcPr>
          <w:p w:rsidR="0002433B" w:rsidRDefault="0002433B">
            <w:pPr>
              <w:rPr>
                <w:rFonts w:ascii="Verdana" w:hAnsi="Verdana"/>
                <w:color w:val="000000"/>
                <w:sz w:val="18"/>
                <w:szCs w:val="16"/>
              </w:rPr>
            </w:pPr>
          </w:p>
        </w:tc>
        <w:tc>
          <w:tcPr>
            <w:tcW w:w="2737" w:type="pct"/>
            <w:noWrap/>
            <w:vAlign w:val="bottom"/>
            <w:hideMark/>
          </w:tcPr>
          <w:p w:rsidR="0002433B" w:rsidRDefault="0002433B">
            <w:pPr>
              <w:rPr>
                <w:lang w:val="en-US"/>
              </w:rPr>
            </w:pPr>
          </w:p>
        </w:tc>
        <w:tc>
          <w:tcPr>
            <w:tcW w:w="641" w:type="pct"/>
            <w:noWrap/>
            <w:vAlign w:val="bottom"/>
            <w:hideMark/>
          </w:tcPr>
          <w:p w:rsidR="0002433B" w:rsidRDefault="0002433B">
            <w:pPr>
              <w:rPr>
                <w:lang w:val="en-US"/>
              </w:rPr>
            </w:pPr>
          </w:p>
        </w:tc>
        <w:tc>
          <w:tcPr>
            <w:tcW w:w="661" w:type="pct"/>
            <w:noWrap/>
            <w:vAlign w:val="bottom"/>
            <w:hideMark/>
          </w:tcPr>
          <w:p w:rsidR="0002433B" w:rsidRDefault="0002433B">
            <w:pPr>
              <w:rPr>
                <w:lang w:val="en-US"/>
              </w:rPr>
            </w:pPr>
          </w:p>
        </w:tc>
        <w:tc>
          <w:tcPr>
            <w:tcW w:w="643" w:type="pct"/>
            <w:noWrap/>
            <w:vAlign w:val="bottom"/>
            <w:hideMark/>
          </w:tcPr>
          <w:p w:rsidR="0002433B" w:rsidRDefault="0002433B">
            <w:pPr>
              <w:rPr>
                <w:lang w:val="en-US"/>
              </w:rPr>
            </w:pPr>
          </w:p>
        </w:tc>
      </w:tr>
      <w:tr w:rsidR="0002433B" w:rsidRPr="0002433B" w:rsidTr="0002433B">
        <w:trPr>
          <w:trHeight w:val="60"/>
        </w:trPr>
        <w:tc>
          <w:tcPr>
            <w:tcW w:w="5000" w:type="pct"/>
            <w:gridSpan w:val="5"/>
            <w:tcBorders>
              <w:top w:val="single" w:sz="8" w:space="0" w:color="auto"/>
              <w:left w:val="single" w:sz="8" w:space="0" w:color="auto"/>
              <w:bottom w:val="single" w:sz="8" w:space="0" w:color="auto"/>
              <w:right w:val="single" w:sz="8" w:space="0" w:color="000000"/>
            </w:tcBorders>
            <w:shd w:val="clear" w:color="auto" w:fill="9CC2E5"/>
            <w:vAlign w:val="center"/>
            <w:hideMark/>
          </w:tcPr>
          <w:p w:rsidR="0002433B" w:rsidRDefault="0002433B">
            <w:pPr>
              <w:jc w:val="center"/>
              <w:rPr>
                <w:rFonts w:ascii="Verdana" w:hAnsi="Verdana"/>
                <w:b/>
                <w:bCs/>
                <w:color w:val="000000"/>
                <w:sz w:val="18"/>
                <w:szCs w:val="18"/>
                <w:lang w:eastAsia="es-ES"/>
              </w:rPr>
            </w:pPr>
            <w:r>
              <w:rPr>
                <w:rFonts w:ascii="Verdana" w:hAnsi="Verdana"/>
                <w:b/>
                <w:bCs/>
                <w:color w:val="000000"/>
                <w:sz w:val="18"/>
                <w:szCs w:val="18"/>
              </w:rPr>
              <w:t>MAQUINADO DE CONEXIONES PREMIUM</w:t>
            </w:r>
            <w:r>
              <w:rPr>
                <w:rFonts w:ascii="Verdana" w:hAnsi="Verdana"/>
                <w:b/>
                <w:bCs/>
                <w:color w:val="000000"/>
                <w:sz w:val="18"/>
                <w:szCs w:val="18"/>
              </w:rPr>
              <w:br/>
              <w:t>POZO SIPOTINDI - X1</w:t>
            </w:r>
          </w:p>
        </w:tc>
      </w:tr>
      <w:tr w:rsidR="0002433B" w:rsidTr="0002433B">
        <w:trPr>
          <w:trHeight w:val="330"/>
        </w:trPr>
        <w:tc>
          <w:tcPr>
            <w:tcW w:w="317" w:type="pct"/>
            <w:vMerge w:val="restart"/>
            <w:tcBorders>
              <w:top w:val="nil"/>
              <w:left w:val="single" w:sz="8" w:space="0" w:color="auto"/>
              <w:bottom w:val="single" w:sz="8" w:space="0" w:color="000000"/>
              <w:right w:val="single" w:sz="8" w:space="0" w:color="auto"/>
            </w:tcBorders>
            <w:shd w:val="clear" w:color="auto" w:fill="9CC2E5"/>
            <w:noWrap/>
            <w:vAlign w:val="center"/>
            <w:hideMark/>
          </w:tcPr>
          <w:p w:rsidR="0002433B" w:rsidRDefault="0002433B">
            <w:pPr>
              <w:jc w:val="center"/>
              <w:rPr>
                <w:rFonts w:ascii="Verdana" w:hAnsi="Verdana"/>
                <w:b/>
                <w:bCs/>
                <w:color w:val="000000"/>
                <w:sz w:val="18"/>
                <w:szCs w:val="18"/>
              </w:rPr>
            </w:pPr>
            <w:r>
              <w:rPr>
                <w:rFonts w:ascii="Verdana" w:hAnsi="Verdana"/>
                <w:b/>
                <w:bCs/>
                <w:color w:val="000000"/>
                <w:sz w:val="18"/>
                <w:szCs w:val="18"/>
              </w:rPr>
              <w:t>N° 1</w:t>
            </w:r>
          </w:p>
        </w:tc>
        <w:tc>
          <w:tcPr>
            <w:tcW w:w="2737" w:type="pct"/>
            <w:vMerge w:val="restart"/>
            <w:tcBorders>
              <w:top w:val="nil"/>
              <w:left w:val="single" w:sz="8" w:space="0" w:color="auto"/>
              <w:bottom w:val="single" w:sz="8" w:space="0" w:color="000000"/>
              <w:right w:val="single" w:sz="8" w:space="0" w:color="auto"/>
            </w:tcBorders>
            <w:shd w:val="clear" w:color="auto" w:fill="9CC2E5"/>
            <w:noWrap/>
            <w:vAlign w:val="center"/>
            <w:hideMark/>
          </w:tcPr>
          <w:p w:rsidR="0002433B" w:rsidRDefault="0002433B">
            <w:pPr>
              <w:jc w:val="center"/>
              <w:rPr>
                <w:rFonts w:ascii="Verdana" w:hAnsi="Verdana"/>
                <w:b/>
                <w:bCs/>
                <w:color w:val="000000"/>
                <w:sz w:val="18"/>
                <w:szCs w:val="18"/>
              </w:rPr>
            </w:pPr>
            <w:r>
              <w:rPr>
                <w:rFonts w:ascii="Verdana" w:hAnsi="Verdana"/>
                <w:b/>
                <w:bCs/>
                <w:color w:val="000000"/>
                <w:sz w:val="18"/>
                <w:szCs w:val="18"/>
              </w:rPr>
              <w:t xml:space="preserve">DESCRIPCION DEL SERVICIO </w:t>
            </w:r>
          </w:p>
        </w:tc>
        <w:tc>
          <w:tcPr>
            <w:tcW w:w="641" w:type="pct"/>
            <w:vMerge w:val="restart"/>
            <w:tcBorders>
              <w:top w:val="nil"/>
              <w:left w:val="single" w:sz="8" w:space="0" w:color="auto"/>
              <w:bottom w:val="single" w:sz="8" w:space="0" w:color="000000"/>
              <w:right w:val="single" w:sz="8" w:space="0" w:color="auto"/>
            </w:tcBorders>
            <w:shd w:val="clear" w:color="auto" w:fill="9CC2E5"/>
            <w:vAlign w:val="center"/>
            <w:hideMark/>
          </w:tcPr>
          <w:p w:rsidR="0002433B" w:rsidRDefault="0002433B">
            <w:pPr>
              <w:jc w:val="center"/>
              <w:rPr>
                <w:rFonts w:ascii="Verdana" w:hAnsi="Verdana"/>
                <w:b/>
                <w:bCs/>
                <w:color w:val="000000"/>
                <w:sz w:val="18"/>
                <w:szCs w:val="18"/>
              </w:rPr>
            </w:pPr>
            <w:r>
              <w:rPr>
                <w:rFonts w:ascii="Verdana" w:hAnsi="Verdana"/>
                <w:b/>
                <w:bCs/>
                <w:color w:val="000000"/>
                <w:sz w:val="18"/>
                <w:szCs w:val="18"/>
              </w:rPr>
              <w:t>UNIDAD DE MEDIDA</w:t>
            </w:r>
          </w:p>
        </w:tc>
        <w:tc>
          <w:tcPr>
            <w:tcW w:w="661" w:type="pct"/>
            <w:vMerge w:val="restart"/>
            <w:tcBorders>
              <w:top w:val="nil"/>
              <w:left w:val="single" w:sz="8" w:space="0" w:color="auto"/>
              <w:bottom w:val="single" w:sz="8" w:space="0" w:color="000000"/>
              <w:right w:val="single" w:sz="8" w:space="0" w:color="auto"/>
            </w:tcBorders>
            <w:shd w:val="clear" w:color="auto" w:fill="9CC2E5"/>
            <w:vAlign w:val="center"/>
            <w:hideMark/>
          </w:tcPr>
          <w:p w:rsidR="0002433B" w:rsidRDefault="0002433B">
            <w:pPr>
              <w:jc w:val="center"/>
              <w:rPr>
                <w:rFonts w:ascii="Verdana" w:hAnsi="Verdana"/>
                <w:b/>
                <w:bCs/>
                <w:color w:val="000000"/>
                <w:sz w:val="18"/>
                <w:szCs w:val="18"/>
              </w:rPr>
            </w:pPr>
            <w:r>
              <w:rPr>
                <w:rFonts w:ascii="Verdana" w:hAnsi="Verdana"/>
                <w:b/>
                <w:bCs/>
                <w:color w:val="000000"/>
                <w:sz w:val="18"/>
                <w:szCs w:val="18"/>
              </w:rPr>
              <w:t>CANTIDAD</w:t>
            </w:r>
          </w:p>
        </w:tc>
        <w:tc>
          <w:tcPr>
            <w:tcW w:w="643" w:type="pct"/>
            <w:vMerge w:val="restart"/>
            <w:tcBorders>
              <w:top w:val="nil"/>
              <w:left w:val="single" w:sz="8" w:space="0" w:color="auto"/>
              <w:bottom w:val="single" w:sz="8" w:space="0" w:color="000000"/>
              <w:right w:val="single" w:sz="8" w:space="0" w:color="auto"/>
            </w:tcBorders>
            <w:shd w:val="clear" w:color="auto" w:fill="9CC2E5"/>
            <w:vAlign w:val="center"/>
            <w:hideMark/>
          </w:tcPr>
          <w:p w:rsidR="0002433B" w:rsidRDefault="0002433B">
            <w:pPr>
              <w:jc w:val="center"/>
              <w:rPr>
                <w:rFonts w:ascii="Verdana" w:hAnsi="Verdana"/>
                <w:b/>
                <w:bCs/>
                <w:color w:val="000000"/>
                <w:sz w:val="18"/>
                <w:szCs w:val="18"/>
              </w:rPr>
            </w:pPr>
            <w:r>
              <w:rPr>
                <w:rFonts w:ascii="Verdana" w:hAnsi="Verdana"/>
                <w:b/>
                <w:bCs/>
                <w:color w:val="000000"/>
                <w:sz w:val="18"/>
                <w:szCs w:val="18"/>
              </w:rPr>
              <w:t>PRECIO UNITARIO (Bs.)</w:t>
            </w:r>
          </w:p>
        </w:tc>
      </w:tr>
      <w:tr w:rsidR="0002433B" w:rsidTr="0002433B">
        <w:trPr>
          <w:trHeight w:val="219"/>
        </w:trPr>
        <w:tc>
          <w:tcPr>
            <w:tcW w:w="0" w:type="auto"/>
            <w:vMerge/>
            <w:tcBorders>
              <w:top w:val="nil"/>
              <w:left w:val="single" w:sz="8" w:space="0" w:color="auto"/>
              <w:bottom w:val="single" w:sz="8" w:space="0" w:color="000000"/>
              <w:right w:val="single" w:sz="8" w:space="0" w:color="auto"/>
            </w:tcBorders>
            <w:vAlign w:val="center"/>
            <w:hideMark/>
          </w:tcPr>
          <w:p w:rsidR="0002433B" w:rsidRDefault="0002433B">
            <w:pPr>
              <w:rPr>
                <w:rFonts w:ascii="Verdana" w:hAnsi="Verdana"/>
                <w:b/>
                <w:bCs/>
                <w:color w:val="000000"/>
                <w:sz w:val="18"/>
                <w:szCs w:val="18"/>
                <w:lang w:eastAsia="es-ES"/>
              </w:rPr>
            </w:pPr>
          </w:p>
        </w:tc>
        <w:tc>
          <w:tcPr>
            <w:tcW w:w="0" w:type="auto"/>
            <w:vMerge/>
            <w:tcBorders>
              <w:top w:val="nil"/>
              <w:left w:val="single" w:sz="8" w:space="0" w:color="auto"/>
              <w:bottom w:val="single" w:sz="8" w:space="0" w:color="000000"/>
              <w:right w:val="single" w:sz="8" w:space="0" w:color="auto"/>
            </w:tcBorders>
            <w:vAlign w:val="center"/>
            <w:hideMark/>
          </w:tcPr>
          <w:p w:rsidR="0002433B" w:rsidRDefault="0002433B">
            <w:pPr>
              <w:rPr>
                <w:rFonts w:ascii="Verdana" w:hAnsi="Verdana"/>
                <w:b/>
                <w:bCs/>
                <w:color w:val="000000"/>
                <w:sz w:val="18"/>
                <w:szCs w:val="18"/>
                <w:lang w:eastAsia="es-ES"/>
              </w:rPr>
            </w:pPr>
          </w:p>
        </w:tc>
        <w:tc>
          <w:tcPr>
            <w:tcW w:w="0" w:type="auto"/>
            <w:vMerge/>
            <w:tcBorders>
              <w:top w:val="nil"/>
              <w:left w:val="single" w:sz="8" w:space="0" w:color="auto"/>
              <w:bottom w:val="single" w:sz="8" w:space="0" w:color="000000"/>
              <w:right w:val="single" w:sz="8" w:space="0" w:color="auto"/>
            </w:tcBorders>
            <w:vAlign w:val="center"/>
            <w:hideMark/>
          </w:tcPr>
          <w:p w:rsidR="0002433B" w:rsidRDefault="0002433B">
            <w:pPr>
              <w:rPr>
                <w:rFonts w:ascii="Verdana" w:hAnsi="Verdana"/>
                <w:b/>
                <w:bCs/>
                <w:color w:val="000000"/>
                <w:sz w:val="18"/>
                <w:szCs w:val="18"/>
                <w:lang w:eastAsia="es-ES"/>
              </w:rPr>
            </w:pPr>
          </w:p>
        </w:tc>
        <w:tc>
          <w:tcPr>
            <w:tcW w:w="0" w:type="auto"/>
            <w:vMerge/>
            <w:tcBorders>
              <w:top w:val="nil"/>
              <w:left w:val="single" w:sz="8" w:space="0" w:color="auto"/>
              <w:bottom w:val="single" w:sz="8" w:space="0" w:color="000000"/>
              <w:right w:val="single" w:sz="8" w:space="0" w:color="auto"/>
            </w:tcBorders>
            <w:vAlign w:val="center"/>
            <w:hideMark/>
          </w:tcPr>
          <w:p w:rsidR="0002433B" w:rsidRDefault="0002433B">
            <w:pPr>
              <w:rPr>
                <w:rFonts w:ascii="Verdana" w:hAnsi="Verdana"/>
                <w:b/>
                <w:bCs/>
                <w:color w:val="000000"/>
                <w:sz w:val="18"/>
                <w:szCs w:val="18"/>
                <w:lang w:eastAsia="es-ES"/>
              </w:rPr>
            </w:pPr>
          </w:p>
        </w:tc>
        <w:tc>
          <w:tcPr>
            <w:tcW w:w="0" w:type="auto"/>
            <w:vMerge/>
            <w:tcBorders>
              <w:top w:val="nil"/>
              <w:left w:val="single" w:sz="8" w:space="0" w:color="auto"/>
              <w:bottom w:val="single" w:sz="8" w:space="0" w:color="000000"/>
              <w:right w:val="single" w:sz="8" w:space="0" w:color="auto"/>
            </w:tcBorders>
            <w:vAlign w:val="center"/>
            <w:hideMark/>
          </w:tcPr>
          <w:p w:rsidR="0002433B" w:rsidRDefault="0002433B">
            <w:pPr>
              <w:rPr>
                <w:rFonts w:ascii="Verdana" w:hAnsi="Verdana"/>
                <w:b/>
                <w:bCs/>
                <w:color w:val="000000"/>
                <w:sz w:val="18"/>
                <w:szCs w:val="18"/>
                <w:lang w:eastAsia="es-ES"/>
              </w:rPr>
            </w:pPr>
          </w:p>
        </w:tc>
      </w:tr>
      <w:tr w:rsidR="0002433B" w:rsidTr="0002433B">
        <w:trPr>
          <w:trHeight w:val="46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1.1</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Maquinado de Conexión CSG 13 3/8" P-110, 68 lb/pie, TSH Blue MS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6"/>
                <w:lang w:val="es-BO" w:eastAsia="es-BO"/>
              </w:rPr>
            </w:pPr>
            <w:r>
              <w:rPr>
                <w:rFonts w:ascii="Verdana" w:hAnsi="Verdana"/>
                <w:color w:val="000000"/>
                <w:sz w:val="18"/>
                <w:szCs w:val="16"/>
                <w:lang w:val="en-US"/>
              </w:rPr>
              <w:t>8.748,05</w:t>
            </w:r>
          </w:p>
        </w:tc>
      </w:tr>
      <w:tr w:rsidR="0002433B" w:rsidTr="0002433B">
        <w:trPr>
          <w:trHeight w:val="46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lang w:eastAsia="es-ES"/>
              </w:rPr>
            </w:pPr>
            <w:r>
              <w:rPr>
                <w:rFonts w:ascii="Verdana" w:hAnsi="Verdana"/>
                <w:color w:val="000000"/>
                <w:sz w:val="18"/>
                <w:szCs w:val="18"/>
              </w:rPr>
              <w:t>1.2</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Maquinado de Conexión CSG 10 3/4" P-110, 65.7 lb/pie, Wedge 523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6"/>
              </w:rPr>
            </w:pPr>
            <w:r>
              <w:rPr>
                <w:rFonts w:ascii="Verdana" w:hAnsi="Verdana"/>
                <w:color w:val="000000"/>
                <w:sz w:val="18"/>
                <w:szCs w:val="16"/>
                <w:lang w:val="en-US"/>
              </w:rPr>
              <w:t>7.794,76</w:t>
            </w:r>
          </w:p>
        </w:tc>
      </w:tr>
      <w:tr w:rsidR="0002433B" w:rsidTr="0002433B">
        <w:trPr>
          <w:trHeight w:val="46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1.3</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Maquinado de Conexión CSG 9 5/8" P-110, 53.5 lb/pie, TSH Blue MS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6"/>
              </w:rPr>
            </w:pPr>
            <w:r>
              <w:rPr>
                <w:rFonts w:ascii="Verdana" w:hAnsi="Verdana"/>
                <w:color w:val="000000"/>
                <w:sz w:val="18"/>
                <w:szCs w:val="16"/>
                <w:lang w:val="en-US"/>
              </w:rPr>
              <w:t>4.862,45</w:t>
            </w:r>
          </w:p>
        </w:tc>
      </w:tr>
      <w:tr w:rsidR="0002433B" w:rsidTr="0002433B">
        <w:trPr>
          <w:trHeight w:val="46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1.4</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Maquinado de Conexión CSG 9 5/8" P-110, 53.5 lb/pie, TSH Wedge 523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6"/>
              </w:rPr>
            </w:pPr>
            <w:r>
              <w:rPr>
                <w:rFonts w:ascii="Verdana" w:hAnsi="Verdana"/>
                <w:color w:val="000000"/>
                <w:sz w:val="18"/>
                <w:szCs w:val="16"/>
                <w:lang w:val="en-US"/>
              </w:rPr>
              <w:t>7.167,68</w:t>
            </w:r>
          </w:p>
        </w:tc>
      </w:tr>
      <w:tr w:rsidR="0002433B" w:rsidTr="0002433B">
        <w:trPr>
          <w:trHeight w:val="46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1.5</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Maquinado de Conexión CSG 7" TN-110HC, 29 lb/pie, TSH Wedge 523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6"/>
              </w:rPr>
            </w:pPr>
            <w:r>
              <w:rPr>
                <w:rFonts w:ascii="Verdana" w:hAnsi="Verdana"/>
                <w:color w:val="000000"/>
                <w:sz w:val="18"/>
                <w:szCs w:val="16"/>
                <w:lang w:val="en-US"/>
              </w:rPr>
              <w:t>4.862,53</w:t>
            </w:r>
          </w:p>
        </w:tc>
      </w:tr>
      <w:tr w:rsidR="0002433B" w:rsidTr="0002433B">
        <w:trPr>
          <w:trHeight w:val="46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1.6</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Maquinado de Conexión CSG 5" P-110, 18 lb/pie, TSH Wedge 513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8"/>
              </w:rPr>
            </w:pPr>
            <w:r>
              <w:rPr>
                <w:rFonts w:ascii="Verdana" w:hAnsi="Verdana"/>
                <w:color w:val="000000"/>
                <w:sz w:val="18"/>
                <w:szCs w:val="18"/>
                <w:lang w:val="en-US"/>
              </w:rPr>
              <w:t>4.101,67</w:t>
            </w:r>
          </w:p>
        </w:tc>
      </w:tr>
      <w:tr w:rsidR="0002433B" w:rsidTr="0002433B">
        <w:trPr>
          <w:trHeight w:val="465"/>
        </w:trPr>
        <w:tc>
          <w:tcPr>
            <w:tcW w:w="317" w:type="pct"/>
            <w:tcBorders>
              <w:top w:val="nil"/>
              <w:left w:val="single" w:sz="8" w:space="0" w:color="auto"/>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1.8</w:t>
            </w:r>
          </w:p>
        </w:tc>
        <w:tc>
          <w:tcPr>
            <w:tcW w:w="2737" w:type="pct"/>
            <w:tcBorders>
              <w:top w:val="nil"/>
              <w:left w:val="nil"/>
              <w:bottom w:val="single" w:sz="8" w:space="0" w:color="auto"/>
              <w:right w:val="single" w:sz="8" w:space="0" w:color="auto"/>
            </w:tcBorders>
            <w:vAlign w:val="center"/>
            <w:hideMark/>
          </w:tcPr>
          <w:p w:rsidR="0002433B" w:rsidRDefault="0002433B">
            <w:pPr>
              <w:rPr>
                <w:rFonts w:ascii="Verdana" w:hAnsi="Verdana"/>
                <w:color w:val="000000"/>
                <w:sz w:val="18"/>
                <w:szCs w:val="18"/>
              </w:rPr>
            </w:pPr>
            <w:r>
              <w:rPr>
                <w:rFonts w:ascii="Verdana" w:hAnsi="Verdana"/>
                <w:color w:val="000000"/>
                <w:sz w:val="18"/>
                <w:szCs w:val="18"/>
              </w:rPr>
              <w:t xml:space="preserve">Maquinado de Conexión TBG 2 7/8” N80Q, 6.4 lb/pie, TSH BLUE MS Pin/Box </w:t>
            </w:r>
          </w:p>
        </w:tc>
        <w:tc>
          <w:tcPr>
            <w:tcW w:w="641" w:type="pct"/>
            <w:tcBorders>
              <w:top w:val="nil"/>
              <w:left w:val="nil"/>
              <w:bottom w:val="single" w:sz="8" w:space="0" w:color="auto"/>
              <w:right w:val="single" w:sz="8" w:space="0" w:color="auto"/>
            </w:tcBorders>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Conexión</w:t>
            </w:r>
          </w:p>
        </w:tc>
        <w:tc>
          <w:tcPr>
            <w:tcW w:w="661" w:type="pct"/>
            <w:tcBorders>
              <w:top w:val="nil"/>
              <w:left w:val="nil"/>
              <w:bottom w:val="single" w:sz="8" w:space="0" w:color="auto"/>
              <w:right w:val="single" w:sz="8" w:space="0" w:color="auto"/>
            </w:tcBorders>
            <w:noWrap/>
            <w:vAlign w:val="center"/>
            <w:hideMark/>
          </w:tcPr>
          <w:p w:rsidR="0002433B" w:rsidRDefault="0002433B">
            <w:pPr>
              <w:jc w:val="center"/>
              <w:rPr>
                <w:rFonts w:ascii="Verdana" w:hAnsi="Verdana"/>
                <w:color w:val="000000"/>
                <w:sz w:val="18"/>
                <w:szCs w:val="18"/>
              </w:rPr>
            </w:pPr>
            <w:r>
              <w:rPr>
                <w:rFonts w:ascii="Verdana" w:hAnsi="Verdana"/>
                <w:color w:val="000000"/>
                <w:sz w:val="18"/>
                <w:szCs w:val="18"/>
              </w:rPr>
              <w:t>1</w:t>
            </w:r>
          </w:p>
        </w:tc>
        <w:tc>
          <w:tcPr>
            <w:tcW w:w="643" w:type="pct"/>
            <w:tcBorders>
              <w:top w:val="nil"/>
              <w:left w:val="nil"/>
              <w:bottom w:val="single" w:sz="8" w:space="0" w:color="auto"/>
              <w:right w:val="single" w:sz="8" w:space="0" w:color="auto"/>
            </w:tcBorders>
            <w:vAlign w:val="center"/>
            <w:hideMark/>
          </w:tcPr>
          <w:p w:rsidR="0002433B" w:rsidRDefault="0002433B">
            <w:pPr>
              <w:jc w:val="right"/>
              <w:rPr>
                <w:rFonts w:ascii="Verdana" w:hAnsi="Verdana"/>
                <w:color w:val="000000"/>
                <w:sz w:val="18"/>
                <w:szCs w:val="18"/>
              </w:rPr>
            </w:pPr>
            <w:r>
              <w:rPr>
                <w:rFonts w:ascii="Verdana" w:hAnsi="Verdana"/>
                <w:color w:val="000000"/>
                <w:sz w:val="18"/>
                <w:szCs w:val="18"/>
                <w:lang w:val="en-US"/>
              </w:rPr>
              <w:t>2.917,44</w:t>
            </w:r>
          </w:p>
        </w:tc>
      </w:tr>
      <w:tr w:rsidR="0002433B" w:rsidTr="0002433B">
        <w:trPr>
          <w:trHeight w:val="315"/>
        </w:trPr>
        <w:tc>
          <w:tcPr>
            <w:tcW w:w="317" w:type="pct"/>
            <w:noWrap/>
            <w:vAlign w:val="bottom"/>
            <w:hideMark/>
          </w:tcPr>
          <w:p w:rsidR="0002433B" w:rsidRDefault="0002433B">
            <w:pPr>
              <w:rPr>
                <w:rFonts w:ascii="Verdana" w:hAnsi="Verdana"/>
                <w:color w:val="000000"/>
                <w:sz w:val="18"/>
                <w:szCs w:val="18"/>
              </w:rPr>
            </w:pPr>
          </w:p>
        </w:tc>
        <w:tc>
          <w:tcPr>
            <w:tcW w:w="2737" w:type="pct"/>
            <w:noWrap/>
            <w:vAlign w:val="bottom"/>
            <w:hideMark/>
          </w:tcPr>
          <w:p w:rsidR="0002433B" w:rsidRDefault="0002433B">
            <w:pPr>
              <w:rPr>
                <w:lang w:val="en-US"/>
              </w:rPr>
            </w:pPr>
          </w:p>
        </w:tc>
        <w:tc>
          <w:tcPr>
            <w:tcW w:w="641" w:type="pct"/>
            <w:noWrap/>
            <w:vAlign w:val="bottom"/>
            <w:hideMark/>
          </w:tcPr>
          <w:p w:rsidR="0002433B" w:rsidRDefault="0002433B">
            <w:pPr>
              <w:rPr>
                <w:lang w:val="en-US"/>
              </w:rPr>
            </w:pPr>
          </w:p>
        </w:tc>
        <w:tc>
          <w:tcPr>
            <w:tcW w:w="661" w:type="pct"/>
            <w:noWrap/>
            <w:vAlign w:val="bottom"/>
            <w:hideMark/>
          </w:tcPr>
          <w:p w:rsidR="0002433B" w:rsidRDefault="0002433B">
            <w:pPr>
              <w:rPr>
                <w:lang w:val="en-US"/>
              </w:rPr>
            </w:pPr>
          </w:p>
        </w:tc>
        <w:tc>
          <w:tcPr>
            <w:tcW w:w="643" w:type="pct"/>
            <w:shd w:val="clear" w:color="auto" w:fill="FFFFFF"/>
            <w:noWrap/>
            <w:vAlign w:val="bottom"/>
            <w:hideMark/>
          </w:tcPr>
          <w:p w:rsidR="0002433B" w:rsidRDefault="0002433B">
            <w:pPr>
              <w:jc w:val="right"/>
              <w:rPr>
                <w:rFonts w:ascii="Verdana" w:hAnsi="Verdana"/>
                <w:b/>
                <w:bCs/>
                <w:color w:val="000000"/>
                <w:sz w:val="18"/>
                <w:szCs w:val="18"/>
                <w:lang w:eastAsia="es-ES"/>
              </w:rPr>
            </w:pPr>
            <w:r>
              <w:rPr>
                <w:rFonts w:ascii="Verdana" w:hAnsi="Verdana"/>
                <w:b/>
                <w:bCs/>
                <w:color w:val="000000"/>
                <w:sz w:val="18"/>
                <w:szCs w:val="18"/>
              </w:rPr>
              <w:t> </w:t>
            </w:r>
          </w:p>
        </w:tc>
      </w:tr>
      <w:tr w:rsidR="0002433B" w:rsidTr="0002433B">
        <w:trPr>
          <w:trHeight w:val="315"/>
        </w:trPr>
        <w:tc>
          <w:tcPr>
            <w:tcW w:w="4357" w:type="pct"/>
            <w:gridSpan w:val="4"/>
            <w:tcBorders>
              <w:top w:val="single" w:sz="8" w:space="0" w:color="auto"/>
              <w:left w:val="single" w:sz="8" w:space="0" w:color="auto"/>
              <w:bottom w:val="single" w:sz="8" w:space="0" w:color="auto"/>
              <w:right w:val="single" w:sz="8" w:space="0" w:color="000000"/>
            </w:tcBorders>
            <w:noWrap/>
            <w:vAlign w:val="bottom"/>
            <w:hideMark/>
          </w:tcPr>
          <w:p w:rsidR="0002433B" w:rsidRDefault="0002433B">
            <w:pPr>
              <w:jc w:val="center"/>
              <w:rPr>
                <w:rFonts w:ascii="Verdana" w:hAnsi="Verdana"/>
                <w:b/>
                <w:bCs/>
                <w:color w:val="000000"/>
                <w:sz w:val="18"/>
                <w:szCs w:val="18"/>
              </w:rPr>
            </w:pPr>
            <w:r>
              <w:rPr>
                <w:rFonts w:ascii="Verdana" w:hAnsi="Verdana"/>
                <w:b/>
                <w:bCs/>
                <w:color w:val="000000"/>
                <w:sz w:val="18"/>
                <w:szCs w:val="18"/>
              </w:rPr>
              <w:t>TOTAL (Bs.)</w:t>
            </w:r>
          </w:p>
        </w:tc>
        <w:tc>
          <w:tcPr>
            <w:tcW w:w="643" w:type="pct"/>
            <w:tcBorders>
              <w:top w:val="single" w:sz="8" w:space="0" w:color="auto"/>
              <w:left w:val="nil"/>
              <w:bottom w:val="single" w:sz="8" w:space="0" w:color="auto"/>
              <w:right w:val="single" w:sz="8" w:space="0" w:color="auto"/>
            </w:tcBorders>
            <w:noWrap/>
            <w:vAlign w:val="bottom"/>
            <w:hideMark/>
          </w:tcPr>
          <w:p w:rsidR="0002433B" w:rsidRDefault="0002433B">
            <w:pPr>
              <w:jc w:val="right"/>
              <w:rPr>
                <w:rFonts w:ascii="Verdana" w:hAnsi="Verdana"/>
                <w:b/>
                <w:bCs/>
                <w:color w:val="000000"/>
                <w:sz w:val="18"/>
                <w:szCs w:val="18"/>
                <w:lang w:val="es-BO" w:eastAsia="es-BO"/>
              </w:rPr>
            </w:pPr>
            <w:r>
              <w:rPr>
                <w:rFonts w:ascii="Verdana" w:hAnsi="Verdana"/>
                <w:b/>
                <w:bCs/>
                <w:color w:val="000000"/>
                <w:sz w:val="18"/>
                <w:szCs w:val="18"/>
              </w:rPr>
              <w:t>56.567,04</w:t>
            </w:r>
          </w:p>
        </w:tc>
      </w:tr>
    </w:tbl>
    <w:p w:rsidR="000E4E0B" w:rsidRDefault="000E4E0B" w:rsidP="00552079">
      <w:pPr>
        <w:rPr>
          <w:rFonts w:asciiTheme="minorHAnsi" w:hAnsiTheme="minorHAnsi" w:cstheme="minorHAnsi"/>
          <w:b/>
          <w:sz w:val="22"/>
          <w:szCs w:val="22"/>
        </w:rPr>
      </w:pPr>
    </w:p>
    <w:p w:rsidR="0002433B" w:rsidRPr="0002433B" w:rsidRDefault="0002433B" w:rsidP="0002433B">
      <w:pPr>
        <w:jc w:val="both"/>
        <w:rPr>
          <w:rFonts w:ascii="Verdana" w:hAnsi="Verdana" w:cs="Calibri"/>
          <w:b/>
          <w:color w:val="000000"/>
          <w:sz w:val="18"/>
          <w:szCs w:val="18"/>
        </w:rPr>
      </w:pPr>
      <w:r>
        <w:rPr>
          <w:rFonts w:ascii="Verdana" w:hAnsi="Verdana" w:cs="Calibri"/>
          <w:b/>
          <w:bCs/>
          <w:sz w:val="18"/>
          <w:szCs w:val="18"/>
        </w:rPr>
        <w:t>NOTA:</w:t>
      </w:r>
      <w:r>
        <w:rPr>
          <w:rFonts w:ascii="Verdana" w:hAnsi="Verdana" w:cs="Calibri"/>
          <w:bCs/>
          <w:sz w:val="18"/>
          <w:szCs w:val="18"/>
        </w:rPr>
        <w:t xml:space="preserve"> Se realizará el </w:t>
      </w:r>
      <w:r>
        <w:rPr>
          <w:rFonts w:ascii="Verdana" w:hAnsi="Verdana" w:cs="Calibri"/>
          <w:sz w:val="18"/>
          <w:szCs w:val="18"/>
        </w:rPr>
        <w:t xml:space="preserve">SERVICIO DE REPARACIÓN Y MAQUINADO DE MATERIAL TUBULAR POZO SIP-X1 </w:t>
      </w:r>
      <w:r>
        <w:rPr>
          <w:rFonts w:ascii="Verdana" w:hAnsi="Verdana" w:cs="Calibri"/>
          <w:bCs/>
          <w:sz w:val="18"/>
          <w:szCs w:val="18"/>
        </w:rPr>
        <w:t xml:space="preserve">a requerimiento de YPFB, en función a los precios unitarios, </w:t>
      </w:r>
      <w:r w:rsidRPr="0002433B">
        <w:rPr>
          <w:rFonts w:ascii="Verdana" w:hAnsi="Verdana" w:cs="Calibri"/>
          <w:b/>
          <w:bCs/>
          <w:sz w:val="18"/>
          <w:szCs w:val="18"/>
        </w:rPr>
        <w:t xml:space="preserve">hasta un monto máximo de </w:t>
      </w:r>
      <w:r w:rsidRPr="0002433B">
        <w:rPr>
          <w:rFonts w:ascii="Verdana" w:hAnsi="Verdana" w:cs="Arial"/>
          <w:b/>
          <w:color w:val="000000"/>
          <w:sz w:val="18"/>
          <w:szCs w:val="18"/>
        </w:rPr>
        <w:t>Bs.- 787.139,66 (Setecientos Ochenta y Siete Mil Ciento Treinta y Nueve con 66/100)</w:t>
      </w:r>
      <w:r w:rsidRPr="0002433B">
        <w:rPr>
          <w:rFonts w:ascii="Verdana" w:hAnsi="Verdana" w:cs="Calibri"/>
          <w:b/>
          <w:color w:val="000000"/>
          <w:sz w:val="18"/>
          <w:szCs w:val="18"/>
        </w:rPr>
        <w:t xml:space="preserve">. </w:t>
      </w:r>
    </w:p>
    <w:p w:rsidR="0002433B" w:rsidRDefault="0002433B" w:rsidP="0002433B">
      <w:pPr>
        <w:jc w:val="both"/>
        <w:rPr>
          <w:rFonts w:ascii="Verdana" w:hAnsi="Verdana" w:cs="Arial"/>
          <w:bCs/>
          <w:sz w:val="18"/>
          <w:szCs w:val="18"/>
        </w:rPr>
      </w:pPr>
    </w:p>
    <w:p w:rsidR="0002433B" w:rsidRDefault="0002433B" w:rsidP="0002433B">
      <w:pPr>
        <w:jc w:val="both"/>
        <w:rPr>
          <w:rFonts w:ascii="Calibri" w:hAnsi="Calibri"/>
          <w:b/>
          <w:bCs/>
          <w:color w:val="000000"/>
          <w:sz w:val="22"/>
          <w:szCs w:val="22"/>
          <w:lang w:val="es-BO" w:eastAsia="es-BO"/>
        </w:rPr>
      </w:pPr>
      <w:r>
        <w:rPr>
          <w:rFonts w:ascii="Verdana" w:hAnsi="Verdana" w:cs="Arial"/>
          <w:bCs/>
          <w:sz w:val="18"/>
          <w:szCs w:val="18"/>
        </w:rPr>
        <w:t>Los precios unitarios propuestos que sobrepasen el valor del precio de referencia</w:t>
      </w:r>
      <w:r w:rsidR="00BC7469">
        <w:rPr>
          <w:rFonts w:ascii="Verdana" w:hAnsi="Verdana" w:cs="Arial"/>
          <w:bCs/>
          <w:sz w:val="18"/>
          <w:szCs w:val="18"/>
        </w:rPr>
        <w:t>l</w:t>
      </w:r>
      <w:r>
        <w:rPr>
          <w:rFonts w:ascii="Verdana" w:hAnsi="Verdana" w:cs="Arial"/>
          <w:bCs/>
          <w:sz w:val="18"/>
          <w:szCs w:val="18"/>
        </w:rPr>
        <w:t xml:space="preserve"> unitario serán descalificados.</w:t>
      </w:r>
      <w:r>
        <w:rPr>
          <w:rFonts w:ascii="Calibri" w:hAnsi="Calibri"/>
          <w:b/>
          <w:bCs/>
          <w:color w:val="000000"/>
          <w:sz w:val="22"/>
          <w:szCs w:val="22"/>
        </w:rPr>
        <w:t xml:space="preserve"> </w:t>
      </w:r>
    </w:p>
    <w:p w:rsidR="00F77699" w:rsidRPr="0002433B" w:rsidRDefault="00F77699" w:rsidP="00552079">
      <w:pPr>
        <w:rPr>
          <w:rFonts w:asciiTheme="minorHAnsi" w:hAnsiTheme="minorHAnsi" w:cstheme="minorHAnsi"/>
          <w:b/>
          <w:sz w:val="22"/>
          <w:szCs w:val="22"/>
          <w:lang w:val="es-BO"/>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480436" w:rsidRDefault="00480436" w:rsidP="006F058D">
      <w:pPr>
        <w:pStyle w:val="Prrafodelista"/>
        <w:ind w:left="426"/>
        <w:jc w:val="both"/>
        <w:rPr>
          <w:rFonts w:asciiTheme="minorHAnsi" w:hAnsiTheme="minorHAnsi" w:cstheme="minorHAnsi"/>
          <w:color w:val="000000"/>
          <w:sz w:val="22"/>
          <w:szCs w:val="22"/>
        </w:rPr>
      </w:pPr>
    </w:p>
    <w:p w:rsidR="00572B1D" w:rsidRDefault="00572B1D" w:rsidP="000503B8">
      <w:pPr>
        <w:pStyle w:val="Prrafodelista"/>
        <w:numPr>
          <w:ilvl w:val="0"/>
          <w:numId w:val="50"/>
        </w:numPr>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Personas naturales con capacidad de contratar. Para cuantías menores a Bs 1.000.000,00.- (Un Millón 00/100 Bolivianos).</w:t>
      </w:r>
    </w:p>
    <w:p w:rsidR="00572B1D" w:rsidRDefault="00572B1D" w:rsidP="000503B8">
      <w:pPr>
        <w:pStyle w:val="Prrafodelista"/>
        <w:numPr>
          <w:ilvl w:val="0"/>
          <w:numId w:val="50"/>
        </w:numPr>
        <w:ind w:left="851"/>
        <w:jc w:val="both"/>
        <w:rPr>
          <w:rFonts w:asciiTheme="minorHAnsi" w:hAnsiTheme="minorHAnsi" w:cstheme="minorHAnsi"/>
          <w:color w:val="000000"/>
          <w:sz w:val="22"/>
          <w:szCs w:val="22"/>
        </w:rPr>
      </w:pPr>
      <w:r>
        <w:rPr>
          <w:rFonts w:asciiTheme="minorHAnsi" w:hAnsiTheme="minorHAnsi" w:cstheme="minorHAnsi"/>
          <w:sz w:val="22"/>
          <w:szCs w:val="22"/>
          <w:lang w:val="es-BO"/>
        </w:rPr>
        <w:t>Empresas nacionales.</w:t>
      </w:r>
    </w:p>
    <w:p w:rsidR="00572B1D" w:rsidRDefault="00572B1D" w:rsidP="000503B8">
      <w:pPr>
        <w:pStyle w:val="Prrafodelista"/>
        <w:numPr>
          <w:ilvl w:val="0"/>
          <w:numId w:val="50"/>
        </w:numPr>
        <w:ind w:left="851"/>
        <w:jc w:val="both"/>
        <w:rPr>
          <w:rFonts w:asciiTheme="minorHAnsi" w:hAnsiTheme="minorHAnsi" w:cstheme="minorHAnsi"/>
          <w:sz w:val="22"/>
          <w:szCs w:val="22"/>
        </w:rPr>
      </w:pPr>
      <w:r>
        <w:rPr>
          <w:rFonts w:asciiTheme="minorHAnsi" w:hAnsiTheme="minorHAnsi" w:cstheme="minorHAnsi"/>
          <w:sz w:val="22"/>
          <w:szCs w:val="22"/>
          <w:lang w:val="es-BO"/>
        </w:rPr>
        <w:t xml:space="preserve">Empresas extranjeras. </w:t>
      </w:r>
      <w:r>
        <w:rPr>
          <w:rFonts w:asciiTheme="minorHAnsi" w:hAnsiTheme="minorHAnsi" w:cstheme="minorHAnsi"/>
          <w:i/>
          <w:sz w:val="22"/>
          <w:szCs w:val="22"/>
          <w:lang w:val="es-BO"/>
        </w:rPr>
        <w:t>(NO APLICA)</w:t>
      </w:r>
    </w:p>
    <w:p w:rsidR="00572B1D" w:rsidRDefault="00572B1D" w:rsidP="000503B8">
      <w:pPr>
        <w:pStyle w:val="Prrafodelista"/>
        <w:numPr>
          <w:ilvl w:val="0"/>
          <w:numId w:val="50"/>
        </w:numPr>
        <w:ind w:left="851"/>
        <w:jc w:val="both"/>
        <w:rPr>
          <w:rFonts w:asciiTheme="minorHAnsi" w:hAnsiTheme="minorHAnsi" w:cstheme="minorHAnsi"/>
          <w:sz w:val="22"/>
          <w:szCs w:val="22"/>
          <w:lang w:val="es-BO"/>
        </w:rPr>
      </w:pPr>
      <w:r>
        <w:rPr>
          <w:rFonts w:asciiTheme="minorHAnsi" w:hAnsiTheme="minorHAnsi" w:cstheme="minorHAnsi"/>
          <w:sz w:val="22"/>
          <w:szCs w:val="22"/>
          <w:lang w:val="es-BO"/>
        </w:rPr>
        <w:t>Asociaciones Accidentales conformadas por empresas nacionales.</w:t>
      </w:r>
    </w:p>
    <w:p w:rsidR="00572B1D" w:rsidRDefault="00572B1D" w:rsidP="000503B8">
      <w:pPr>
        <w:pStyle w:val="Prrafodelista"/>
        <w:numPr>
          <w:ilvl w:val="0"/>
          <w:numId w:val="50"/>
        </w:numPr>
        <w:ind w:left="851"/>
        <w:jc w:val="both"/>
        <w:rPr>
          <w:rFonts w:asciiTheme="minorHAnsi" w:hAnsiTheme="minorHAnsi" w:cstheme="minorHAnsi"/>
          <w:i/>
          <w:sz w:val="22"/>
          <w:szCs w:val="22"/>
          <w:lang w:val="es-BO"/>
        </w:rPr>
      </w:pPr>
      <w:r>
        <w:rPr>
          <w:rFonts w:asciiTheme="minorHAnsi" w:hAnsiTheme="minorHAnsi" w:cstheme="minorHAnsi"/>
          <w:sz w:val="22"/>
          <w:szCs w:val="22"/>
          <w:lang w:val="es-BO"/>
        </w:rPr>
        <w:t xml:space="preserve">Asociaciones Accidentales conformadas por empresas nacionales y extranjeras. </w:t>
      </w:r>
      <w:r>
        <w:rPr>
          <w:rFonts w:asciiTheme="minorHAnsi" w:hAnsiTheme="minorHAnsi" w:cstheme="minorHAnsi"/>
          <w:i/>
          <w:sz w:val="22"/>
          <w:szCs w:val="22"/>
          <w:lang w:val="es-BO"/>
        </w:rPr>
        <w:t>(CUANDO LA ASOCIACION SEA CONSTITUIDA EN TERRITORIO NACIONAL Y LA EMPRESA LIDER SEA NACIONAL)</w:t>
      </w:r>
    </w:p>
    <w:p w:rsidR="00572B1D" w:rsidRDefault="00572B1D" w:rsidP="000503B8">
      <w:pPr>
        <w:pStyle w:val="Prrafodelista"/>
        <w:numPr>
          <w:ilvl w:val="0"/>
          <w:numId w:val="50"/>
        </w:numPr>
        <w:ind w:left="85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Asociaciones Accidentales conformadas por empresas extranjeras. </w:t>
      </w:r>
      <w:r>
        <w:rPr>
          <w:rFonts w:asciiTheme="minorHAnsi" w:hAnsiTheme="minorHAnsi" w:cstheme="minorHAnsi"/>
          <w:i/>
          <w:sz w:val="22"/>
          <w:szCs w:val="22"/>
          <w:lang w:val="es-BO"/>
        </w:rPr>
        <w:t>(NO APLICA)</w:t>
      </w:r>
    </w:p>
    <w:p w:rsidR="00572B1D" w:rsidRDefault="00572B1D" w:rsidP="000503B8">
      <w:pPr>
        <w:pStyle w:val="Prrafodelista"/>
        <w:numPr>
          <w:ilvl w:val="0"/>
          <w:numId w:val="50"/>
        </w:numPr>
        <w:ind w:left="851"/>
        <w:jc w:val="both"/>
        <w:rPr>
          <w:rFonts w:asciiTheme="minorHAnsi" w:hAnsiTheme="minorHAnsi" w:cstheme="minorHAnsi"/>
          <w:sz w:val="22"/>
          <w:szCs w:val="22"/>
          <w:lang w:val="es-BO"/>
        </w:rPr>
      </w:pPr>
      <w:r>
        <w:rPr>
          <w:rFonts w:asciiTheme="minorHAnsi" w:hAnsiTheme="minorHAnsi" w:cstheme="minorHAnsi"/>
          <w:sz w:val="22"/>
          <w:szCs w:val="22"/>
          <w:lang w:val="es-BO"/>
        </w:rPr>
        <w:t>Micro y Pequeñas Empresas – MyPES.</w:t>
      </w:r>
    </w:p>
    <w:p w:rsidR="00572B1D" w:rsidRDefault="00572B1D" w:rsidP="000503B8">
      <w:pPr>
        <w:pStyle w:val="Prrafodelista"/>
        <w:numPr>
          <w:ilvl w:val="0"/>
          <w:numId w:val="50"/>
        </w:numPr>
        <w:ind w:left="85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Cooperativas </w:t>
      </w:r>
      <w:r>
        <w:rPr>
          <w:rFonts w:asciiTheme="minorHAnsi" w:hAnsiTheme="minorHAnsi" w:cstheme="minorHAnsi"/>
          <w:i/>
          <w:sz w:val="22"/>
          <w:szCs w:val="22"/>
          <w:lang w:val="es-BO"/>
        </w:rPr>
        <w:t>(cuando sus documentos de constitución así lo determinen)</w:t>
      </w:r>
    </w:p>
    <w:p w:rsidR="00572B1D" w:rsidRPr="00572B1D" w:rsidRDefault="00572B1D" w:rsidP="006F058D">
      <w:pPr>
        <w:pStyle w:val="Prrafodelista"/>
        <w:ind w:left="426"/>
        <w:jc w:val="both"/>
        <w:rPr>
          <w:rFonts w:asciiTheme="minorHAnsi" w:hAnsiTheme="minorHAnsi" w:cstheme="minorHAnsi"/>
          <w:sz w:val="22"/>
          <w:szCs w:val="22"/>
          <w:lang w:val="es-BO"/>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503B8">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0503B8">
      <w:pPr>
        <w:pStyle w:val="Sinespaciado4"/>
        <w:numPr>
          <w:ilvl w:val="0"/>
          <w:numId w:val="20"/>
        </w:numPr>
        <w:ind w:left="851"/>
        <w:jc w:val="both"/>
      </w:pPr>
      <w:r w:rsidRPr="008842A3">
        <w:t>Que tengan sentencia ejecutoriada, con impedimento para ejercer el comercio.</w:t>
      </w:r>
    </w:p>
    <w:p w:rsidR="00983825" w:rsidRDefault="00983825" w:rsidP="000503B8">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0503B8">
      <w:pPr>
        <w:pStyle w:val="Sinespaciado4"/>
        <w:numPr>
          <w:ilvl w:val="0"/>
          <w:numId w:val="20"/>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0503B8">
      <w:pPr>
        <w:pStyle w:val="Sinespaciado4"/>
        <w:numPr>
          <w:ilvl w:val="0"/>
          <w:numId w:val="20"/>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0503B8">
      <w:pPr>
        <w:pStyle w:val="Sinespaciado4"/>
        <w:numPr>
          <w:ilvl w:val="0"/>
          <w:numId w:val="20"/>
        </w:numPr>
        <w:ind w:left="851"/>
        <w:jc w:val="both"/>
      </w:pPr>
      <w:r w:rsidRPr="008842A3">
        <w:t>Que hubiesen declarado su disolución o quiebra.</w:t>
      </w:r>
    </w:p>
    <w:p w:rsidR="00983825" w:rsidRDefault="00983825" w:rsidP="000503B8">
      <w:pPr>
        <w:pStyle w:val="Sinespaciado4"/>
        <w:numPr>
          <w:ilvl w:val="0"/>
          <w:numId w:val="20"/>
        </w:numPr>
        <w:ind w:left="851"/>
        <w:jc w:val="both"/>
      </w:pPr>
      <w:r w:rsidRPr="008842A3">
        <w:t xml:space="preserve">Cuyos Representantes Legales, Accionistas o Socios controladores, tengan vinculación matrimonial o de parentesco con la MAE, hasta el tercer Grado de consanguinidad y segundo </w:t>
      </w:r>
      <w:r w:rsidRPr="008842A3">
        <w:lastRenderedPageBreak/>
        <w:t xml:space="preserve">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503B8">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0503B8">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0503B8">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503B8">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EB30D5"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EB30D5">
        <w:rPr>
          <w:rFonts w:asciiTheme="minorHAnsi" w:hAnsiTheme="minorHAnsi" w:cstheme="minorHAnsi"/>
          <w:sz w:val="22"/>
          <w:szCs w:val="22"/>
        </w:rPr>
        <w:t>bolivianos</w:t>
      </w:r>
      <w:r w:rsidR="00EB30D5" w:rsidRPr="00EB30D5">
        <w:rPr>
          <w:rFonts w:asciiTheme="minorHAnsi" w:hAnsiTheme="minorHAnsi" w:cstheme="minorHAnsi"/>
          <w:sz w:val="22"/>
          <w:szCs w:val="22"/>
        </w:rPr>
        <w:t>.</w:t>
      </w:r>
      <w:r w:rsidRPr="00EB30D5">
        <w:rPr>
          <w:rFonts w:asciiTheme="minorHAnsi" w:hAnsiTheme="minorHAnsi" w:cstheme="minorHAnsi"/>
          <w:sz w:val="22"/>
          <w:szCs w:val="22"/>
        </w:rPr>
        <w:t xml:space="preserve"> </w:t>
      </w:r>
    </w:p>
    <w:p w:rsidR="00B8304E" w:rsidRPr="00EB30D5" w:rsidRDefault="00D06B73" w:rsidP="00D06B73">
      <w:pPr>
        <w:ind w:left="426"/>
        <w:jc w:val="both"/>
        <w:rPr>
          <w:rFonts w:asciiTheme="minorHAnsi" w:hAnsiTheme="minorHAnsi" w:cstheme="minorHAnsi"/>
          <w:sz w:val="22"/>
          <w:szCs w:val="22"/>
        </w:rPr>
      </w:pPr>
      <w:r w:rsidRPr="00EB30D5">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503B8">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503B8">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503B8">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503B8">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503B8">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0503B8">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0503B8">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0503B8">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0503B8">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56223C" w:rsidRDefault="0056223C" w:rsidP="00452B99">
      <w:pPr>
        <w:ind w:left="426"/>
        <w:jc w:val="both"/>
        <w:rPr>
          <w:rFonts w:asciiTheme="minorHAnsi" w:hAnsiTheme="minorHAnsi" w:cstheme="minorHAnsi"/>
          <w:sz w:val="22"/>
          <w:szCs w:val="22"/>
        </w:rPr>
      </w:pPr>
    </w:p>
    <w:p w:rsidR="0056223C" w:rsidRDefault="0056223C" w:rsidP="00452B99">
      <w:pPr>
        <w:ind w:left="426"/>
        <w:jc w:val="both"/>
        <w:rPr>
          <w:rFonts w:asciiTheme="minorHAnsi" w:hAnsiTheme="minorHAnsi" w:cstheme="minorHAnsi"/>
          <w:sz w:val="22"/>
          <w:szCs w:val="22"/>
        </w:rPr>
      </w:pPr>
    </w:p>
    <w:p w:rsidR="0056223C" w:rsidRDefault="0056223C" w:rsidP="00452B99">
      <w:pPr>
        <w:ind w:left="426"/>
        <w:jc w:val="both"/>
        <w:rPr>
          <w:rFonts w:asciiTheme="minorHAnsi" w:hAnsiTheme="minorHAnsi" w:cstheme="minorHAnsi"/>
          <w:sz w:val="22"/>
          <w:szCs w:val="22"/>
        </w:rPr>
      </w:pPr>
    </w:p>
    <w:p w:rsidR="00452B99" w:rsidRDefault="00452B99" w:rsidP="000503B8">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503B8">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503B8">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503B8">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503B8">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503B8">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EB30D5" w:rsidRDefault="00EB30D5"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9E2493" w:rsidRPr="003C000B" w:rsidRDefault="00EB30D5" w:rsidP="009E2493">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“NO CORRESPONDE”</w:t>
      </w:r>
    </w:p>
    <w:p w:rsidR="00EB30D5" w:rsidRDefault="00EB30D5" w:rsidP="00EB30D5">
      <w:pPr>
        <w:pStyle w:val="Prrafodelista"/>
        <w:ind w:left="426"/>
        <w:jc w:val="both"/>
        <w:rPr>
          <w:rFonts w:asciiTheme="minorHAnsi" w:hAnsiTheme="minorHAnsi" w:cstheme="minorHAnsi"/>
          <w:b/>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900663" w:rsidRDefault="00EB30D5" w:rsidP="00EB30D5">
      <w:pPr>
        <w:ind w:firstLine="426"/>
        <w:jc w:val="both"/>
        <w:rPr>
          <w:rFonts w:asciiTheme="minorHAnsi" w:hAnsiTheme="minorHAnsi" w:cstheme="minorHAnsi"/>
          <w:sz w:val="22"/>
          <w:szCs w:val="22"/>
          <w:lang w:val="es-ES_tradnl"/>
        </w:rPr>
      </w:pPr>
      <w:r>
        <w:rPr>
          <w:rFonts w:asciiTheme="minorHAnsi" w:hAnsiTheme="minorHAnsi" w:cstheme="minorHAnsi"/>
          <w:sz w:val="22"/>
          <w:szCs w:val="22"/>
          <w:lang w:val="es-ES_tradnl"/>
        </w:rPr>
        <w:t>“NO CORRESPONDE”</w:t>
      </w:r>
    </w:p>
    <w:p w:rsidR="00EB30D5" w:rsidRDefault="00EB30D5" w:rsidP="00EB30D5">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EB30D5" w:rsidRDefault="00EB30D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EB30D5" w:rsidRDefault="00EB30D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503B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503B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503B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EB30D5" w:rsidRDefault="00EB30D5"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EB30D5" w:rsidRDefault="00EB30D5">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EB30D5" w:rsidRDefault="00EB30D5"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EB30D5" w:rsidRDefault="00EB30D5">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EB30D5" w:rsidRDefault="00EB30D5">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503B8">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503B8">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0503B8">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0503B8">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503B8">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C933C3" w:rsidRDefault="004A3439" w:rsidP="00826C86">
      <w:pPr>
        <w:tabs>
          <w:tab w:val="left" w:pos="5025"/>
        </w:tabs>
        <w:ind w:left="709"/>
        <w:jc w:val="both"/>
        <w:rPr>
          <w:rFonts w:asciiTheme="minorHAnsi" w:hAnsiTheme="minorHAnsi" w:cstheme="minorHAnsi"/>
          <w:color w:val="FF0000"/>
          <w:sz w:val="22"/>
          <w:szCs w:val="22"/>
          <w:highlight w:val="yellow"/>
          <w:lang w:val="es-BO"/>
        </w:rPr>
      </w:pPr>
    </w:p>
    <w:p w:rsidR="00C933C3" w:rsidRDefault="00C933C3" w:rsidP="00C933C3">
      <w:pPr>
        <w:tabs>
          <w:tab w:val="left" w:pos="7133"/>
        </w:tabs>
        <w:jc w:val="center"/>
        <w:rPr>
          <w:rFonts w:asciiTheme="minorHAnsi" w:hAnsiTheme="minorHAnsi" w:cstheme="minorHAnsi"/>
          <w:b/>
          <w:sz w:val="22"/>
          <w:szCs w:val="22"/>
        </w:rPr>
      </w:pPr>
    </w:p>
    <w:p w:rsidR="00C933C3" w:rsidRDefault="00C933C3" w:rsidP="00C933C3">
      <w:pPr>
        <w:tabs>
          <w:tab w:val="left" w:pos="7133"/>
        </w:tabs>
        <w:jc w:val="center"/>
        <w:rPr>
          <w:rFonts w:asciiTheme="minorHAnsi" w:hAnsiTheme="minorHAnsi" w:cstheme="minorHAnsi"/>
          <w:b/>
          <w:sz w:val="22"/>
          <w:szCs w:val="22"/>
        </w:rPr>
      </w:pPr>
    </w:p>
    <w:p w:rsidR="00C933C3" w:rsidRDefault="00C933C3" w:rsidP="00C933C3">
      <w:pPr>
        <w:tabs>
          <w:tab w:val="left" w:pos="7133"/>
        </w:tabs>
        <w:jc w:val="center"/>
        <w:rPr>
          <w:rFonts w:asciiTheme="minorHAnsi" w:hAnsiTheme="minorHAnsi" w:cstheme="minorHAnsi"/>
          <w:b/>
          <w:sz w:val="22"/>
          <w:szCs w:val="22"/>
        </w:rPr>
      </w:pPr>
    </w:p>
    <w:p w:rsidR="00C933C3" w:rsidRDefault="00C933C3" w:rsidP="00C933C3">
      <w:pPr>
        <w:tabs>
          <w:tab w:val="left" w:pos="7133"/>
        </w:tabs>
        <w:jc w:val="center"/>
        <w:rPr>
          <w:rFonts w:asciiTheme="minorHAnsi" w:hAnsiTheme="minorHAnsi" w:cstheme="minorHAnsi"/>
          <w:b/>
          <w:sz w:val="22"/>
          <w:szCs w:val="22"/>
        </w:rPr>
      </w:pPr>
    </w:p>
    <w:p w:rsidR="00C933C3" w:rsidRDefault="00C933C3" w:rsidP="00C933C3">
      <w:pPr>
        <w:tabs>
          <w:tab w:val="left" w:pos="7133"/>
        </w:tabs>
        <w:jc w:val="center"/>
        <w:rPr>
          <w:rFonts w:asciiTheme="minorHAnsi" w:hAnsiTheme="minorHAnsi" w:cstheme="minorHAnsi"/>
          <w:b/>
          <w:sz w:val="22"/>
          <w:szCs w:val="22"/>
        </w:rPr>
      </w:pPr>
    </w:p>
    <w:p w:rsidR="00C933C3" w:rsidRDefault="00C933C3" w:rsidP="00C933C3">
      <w:pPr>
        <w:tabs>
          <w:tab w:val="left" w:pos="7133"/>
        </w:tabs>
        <w:jc w:val="center"/>
        <w:rPr>
          <w:rFonts w:asciiTheme="minorHAnsi" w:hAnsiTheme="minorHAnsi" w:cstheme="minorHAnsi"/>
          <w:b/>
          <w:sz w:val="22"/>
          <w:szCs w:val="22"/>
        </w:rPr>
      </w:pPr>
    </w:p>
    <w:p w:rsidR="00C933C3" w:rsidRDefault="00C933C3" w:rsidP="00C933C3">
      <w:pPr>
        <w:tabs>
          <w:tab w:val="left" w:pos="7133"/>
        </w:tabs>
        <w:jc w:val="center"/>
        <w:rPr>
          <w:rFonts w:asciiTheme="minorHAnsi" w:hAnsiTheme="minorHAnsi" w:cstheme="minorHAnsi"/>
          <w:b/>
          <w:sz w:val="22"/>
          <w:szCs w:val="22"/>
        </w:rPr>
      </w:pPr>
    </w:p>
    <w:p w:rsidR="00C933C3" w:rsidRDefault="00C933C3" w:rsidP="00C933C3">
      <w:pPr>
        <w:tabs>
          <w:tab w:val="left" w:pos="7133"/>
        </w:tabs>
        <w:jc w:val="center"/>
        <w:rPr>
          <w:rFonts w:asciiTheme="minorHAnsi" w:hAnsiTheme="minorHAnsi" w:cstheme="minorHAnsi"/>
          <w:b/>
          <w:sz w:val="22"/>
          <w:szCs w:val="22"/>
        </w:rPr>
      </w:pPr>
    </w:p>
    <w:p w:rsidR="00C933C3" w:rsidRDefault="00C933C3" w:rsidP="00C933C3">
      <w:pPr>
        <w:tabs>
          <w:tab w:val="left" w:pos="7133"/>
        </w:tabs>
        <w:jc w:val="center"/>
        <w:rPr>
          <w:rFonts w:asciiTheme="minorHAnsi" w:hAnsiTheme="minorHAnsi" w:cstheme="minorHAnsi"/>
          <w:b/>
          <w:sz w:val="22"/>
          <w:szCs w:val="22"/>
        </w:rPr>
      </w:pPr>
    </w:p>
    <w:p w:rsidR="00C933C3" w:rsidRDefault="00C933C3" w:rsidP="00C933C3">
      <w:pPr>
        <w:tabs>
          <w:tab w:val="left" w:pos="7133"/>
        </w:tabs>
        <w:jc w:val="center"/>
        <w:rPr>
          <w:rFonts w:asciiTheme="minorHAnsi" w:hAnsiTheme="minorHAnsi" w:cstheme="minorHAnsi"/>
          <w:b/>
          <w:sz w:val="22"/>
          <w:szCs w:val="22"/>
        </w:rPr>
      </w:pPr>
    </w:p>
    <w:p w:rsidR="00C933C3" w:rsidRDefault="00C933C3" w:rsidP="00C933C3">
      <w:pPr>
        <w:tabs>
          <w:tab w:val="left" w:pos="7133"/>
        </w:tabs>
        <w:jc w:val="center"/>
        <w:rPr>
          <w:rFonts w:asciiTheme="minorHAnsi" w:hAnsiTheme="minorHAnsi" w:cstheme="minorHAnsi"/>
          <w:b/>
          <w:sz w:val="22"/>
          <w:szCs w:val="22"/>
        </w:rPr>
      </w:pPr>
    </w:p>
    <w:p w:rsidR="00C933C3" w:rsidRDefault="00C933C3" w:rsidP="00C933C3">
      <w:pPr>
        <w:tabs>
          <w:tab w:val="left" w:pos="7133"/>
        </w:tabs>
        <w:jc w:val="center"/>
        <w:rPr>
          <w:rFonts w:asciiTheme="minorHAnsi" w:hAnsiTheme="minorHAnsi" w:cstheme="minorHAnsi"/>
          <w:b/>
          <w:sz w:val="22"/>
          <w:szCs w:val="22"/>
        </w:rPr>
      </w:pPr>
    </w:p>
    <w:p w:rsidR="00C933C3" w:rsidRDefault="00C933C3" w:rsidP="00C933C3">
      <w:pPr>
        <w:tabs>
          <w:tab w:val="left" w:pos="7133"/>
        </w:tabs>
        <w:jc w:val="center"/>
        <w:rPr>
          <w:rFonts w:asciiTheme="minorHAnsi" w:hAnsiTheme="minorHAnsi" w:cstheme="minorHAnsi"/>
          <w:b/>
          <w:sz w:val="22"/>
          <w:szCs w:val="22"/>
        </w:rPr>
      </w:pPr>
    </w:p>
    <w:p w:rsidR="00C933C3" w:rsidRDefault="00C933C3" w:rsidP="00C933C3">
      <w:pPr>
        <w:tabs>
          <w:tab w:val="left" w:pos="7133"/>
        </w:tabs>
        <w:jc w:val="center"/>
        <w:rPr>
          <w:rFonts w:asciiTheme="minorHAnsi" w:hAnsiTheme="minorHAnsi" w:cstheme="minorHAnsi"/>
          <w:b/>
          <w:sz w:val="22"/>
          <w:szCs w:val="22"/>
        </w:rPr>
      </w:pPr>
    </w:p>
    <w:p w:rsidR="00C933C3" w:rsidRDefault="00C933C3" w:rsidP="00C933C3">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503B8">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503B8">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503B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503B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503B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503B8">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0503B8">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826C86" w:rsidRDefault="00FE00FF" w:rsidP="000503B8">
      <w:pPr>
        <w:pStyle w:val="Prrafodelista"/>
        <w:numPr>
          <w:ilvl w:val="0"/>
          <w:numId w:val="29"/>
        </w:numPr>
        <w:ind w:left="567"/>
        <w:contextualSpacing/>
        <w:jc w:val="both"/>
        <w:rPr>
          <w:rFonts w:asciiTheme="minorHAnsi" w:hAnsiTheme="minorHAnsi" w:cstheme="minorHAnsi"/>
          <w:sz w:val="22"/>
          <w:szCs w:val="22"/>
        </w:rPr>
      </w:pPr>
      <w:r w:rsidRPr="00826C86">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FE00FF" w:rsidRPr="00826C86" w:rsidRDefault="00FE00FF" w:rsidP="000503B8">
      <w:pPr>
        <w:pStyle w:val="Prrafodelista"/>
        <w:numPr>
          <w:ilvl w:val="0"/>
          <w:numId w:val="29"/>
        </w:numPr>
        <w:ind w:left="567"/>
        <w:contextualSpacing/>
        <w:jc w:val="both"/>
        <w:rPr>
          <w:rFonts w:asciiTheme="minorHAnsi" w:hAnsiTheme="minorHAnsi" w:cstheme="minorHAnsi"/>
          <w:sz w:val="22"/>
          <w:szCs w:val="22"/>
        </w:rPr>
      </w:pPr>
      <w:r w:rsidRPr="00826C86">
        <w:rPr>
          <w:rFonts w:asciiTheme="minorHAnsi" w:hAnsiTheme="minorHAnsi" w:cstheme="minorHAnsi"/>
          <w:sz w:val="22"/>
          <w:szCs w:val="22"/>
        </w:rPr>
        <w:t>Original o Fotocopia Legalizada de los certificado/documentos que acrediten la experiencia Gene</w:t>
      </w:r>
      <w:r w:rsidR="00826C86">
        <w:rPr>
          <w:rFonts w:asciiTheme="minorHAnsi" w:hAnsiTheme="minorHAnsi" w:cstheme="minorHAnsi"/>
          <w:sz w:val="22"/>
          <w:szCs w:val="22"/>
        </w:rPr>
        <w:t xml:space="preserve">ral y </w:t>
      </w:r>
      <w:r w:rsidR="006A414E">
        <w:rPr>
          <w:rFonts w:asciiTheme="minorHAnsi" w:hAnsiTheme="minorHAnsi" w:cstheme="minorHAnsi"/>
          <w:sz w:val="22"/>
          <w:szCs w:val="22"/>
        </w:rPr>
        <w:t>específica</w:t>
      </w:r>
      <w:r w:rsidR="00826C86">
        <w:rPr>
          <w:rFonts w:asciiTheme="minorHAnsi" w:hAnsiTheme="minorHAnsi" w:cstheme="minorHAnsi"/>
          <w:sz w:val="22"/>
          <w:szCs w:val="22"/>
        </w:rPr>
        <w:t xml:space="preserve"> de la empresa.</w:t>
      </w:r>
    </w:p>
    <w:p w:rsidR="00FE00FF" w:rsidRDefault="00FE00FF" w:rsidP="000503B8">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826C86">
        <w:rPr>
          <w:rFonts w:asciiTheme="minorHAnsi" w:hAnsiTheme="minorHAnsi" w:cstheme="minorHAnsi"/>
          <w:sz w:val="22"/>
          <w:szCs w:val="22"/>
        </w:rPr>
        <w:t>.</w:t>
      </w:r>
    </w:p>
    <w:p w:rsidR="00FE00FF" w:rsidRDefault="00FE00FF" w:rsidP="000503B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Certificado de Registro y Acreditación de Unidades Productoras emitidos por PRO BOLIVIA, los mismos que serán devueltos una vez efectuada la verificación con la documentación declarada</w:t>
      </w:r>
      <w:r w:rsidRPr="00826C86">
        <w:rPr>
          <w:rFonts w:asciiTheme="minorHAnsi" w:hAnsiTheme="minorHAnsi" w:cstheme="minorHAnsi"/>
          <w:sz w:val="22"/>
          <w:szCs w:val="22"/>
        </w:rPr>
        <w:t>. (presentar cuando el proponente hubiese solicitado la aplicación del margen de preferencia).</w:t>
      </w:r>
    </w:p>
    <w:p w:rsidR="00FE00FF" w:rsidRDefault="00FE00FF" w:rsidP="000503B8">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w:t>
      </w:r>
      <w:r w:rsidRPr="00826C86">
        <w:rPr>
          <w:rFonts w:asciiTheme="minorHAnsi" w:hAnsiTheme="minorHAnsi" w:cstheme="minorHAnsi"/>
          <w:sz w:val="22"/>
          <w:szCs w:val="22"/>
        </w:rPr>
        <w:t>Adhesión (Cuando corresponda)</w:t>
      </w:r>
    </w:p>
    <w:p w:rsidR="00FE00FF" w:rsidRDefault="00FE00FF" w:rsidP="000503B8">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0503B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503B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503B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503B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503B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Anexo 2 del presente DBC. </w:t>
      </w:r>
    </w:p>
    <w:p w:rsidR="006A414E" w:rsidRDefault="00FE00FF" w:rsidP="000503B8">
      <w:pPr>
        <w:pStyle w:val="Prrafodelista"/>
        <w:numPr>
          <w:ilvl w:val="1"/>
          <w:numId w:val="30"/>
        </w:numPr>
        <w:ind w:left="567"/>
        <w:contextualSpacing/>
        <w:jc w:val="both"/>
        <w:rPr>
          <w:rFonts w:asciiTheme="minorHAnsi" w:hAnsiTheme="minorHAnsi" w:cstheme="minorHAnsi"/>
          <w:sz w:val="22"/>
          <w:szCs w:val="22"/>
        </w:rPr>
      </w:pPr>
      <w:r w:rsidRPr="006A414E">
        <w:rPr>
          <w:rFonts w:asciiTheme="minorHAnsi" w:hAnsiTheme="minorHAnsi" w:cstheme="minorHAnsi"/>
          <w:sz w:val="22"/>
          <w:szCs w:val="22"/>
        </w:rPr>
        <w:lastRenderedPageBreak/>
        <w:t xml:space="preserve">Original o Fotocopia Legalizada de los certificado/documentos que acrediten la experiencia General y </w:t>
      </w:r>
      <w:r w:rsidR="006A414E" w:rsidRPr="006A414E">
        <w:rPr>
          <w:rFonts w:asciiTheme="minorHAnsi" w:hAnsiTheme="minorHAnsi" w:cstheme="minorHAnsi"/>
          <w:sz w:val="22"/>
          <w:szCs w:val="22"/>
        </w:rPr>
        <w:t>específica</w:t>
      </w:r>
      <w:r w:rsidRPr="006A414E">
        <w:rPr>
          <w:rFonts w:asciiTheme="minorHAnsi" w:hAnsiTheme="minorHAnsi" w:cstheme="minorHAnsi"/>
          <w:sz w:val="22"/>
          <w:szCs w:val="22"/>
        </w:rPr>
        <w:t xml:space="preserve"> de la empresa</w:t>
      </w:r>
      <w:r w:rsidR="006A414E">
        <w:rPr>
          <w:rFonts w:asciiTheme="minorHAnsi" w:hAnsiTheme="minorHAnsi" w:cstheme="minorHAnsi"/>
          <w:sz w:val="22"/>
          <w:szCs w:val="22"/>
        </w:rPr>
        <w:t>.</w:t>
      </w:r>
    </w:p>
    <w:p w:rsidR="00FE00FF" w:rsidRDefault="00FE00FF" w:rsidP="000503B8">
      <w:pPr>
        <w:pStyle w:val="Prrafodelista"/>
        <w:numPr>
          <w:ilvl w:val="1"/>
          <w:numId w:val="30"/>
        </w:numPr>
        <w:ind w:left="567"/>
        <w:contextualSpacing/>
        <w:jc w:val="both"/>
        <w:rPr>
          <w:rFonts w:asciiTheme="minorHAnsi" w:hAnsiTheme="minorHAnsi" w:cstheme="minorHAnsi"/>
          <w:sz w:val="22"/>
          <w:szCs w:val="22"/>
        </w:rPr>
      </w:pPr>
      <w:r w:rsidRPr="006A414E">
        <w:rPr>
          <w:rFonts w:asciiTheme="minorHAnsi" w:hAnsiTheme="minorHAnsi" w:cstheme="minorHAnsi"/>
          <w:sz w:val="22"/>
          <w:szCs w:val="22"/>
        </w:rPr>
        <w:t>Original o Fotocopia Legalizada de los certificados/documentos que acrediten la experiencia General y específica del personal clave</w:t>
      </w:r>
      <w:r w:rsidR="006A414E">
        <w:rPr>
          <w:rFonts w:asciiTheme="minorHAnsi" w:hAnsiTheme="minorHAnsi" w:cstheme="minorHAnsi"/>
          <w:sz w:val="22"/>
          <w:szCs w:val="22"/>
        </w:rPr>
        <w:t>.</w:t>
      </w:r>
    </w:p>
    <w:p w:rsidR="00FE00FF" w:rsidRDefault="00FE00FF" w:rsidP="000503B8">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503B8">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0503B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503B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503B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503B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503B8">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0503B8">
      <w:pPr>
        <w:pStyle w:val="Prrafodelista"/>
        <w:numPr>
          <w:ilvl w:val="0"/>
          <w:numId w:val="31"/>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0503B8">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503B8">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6A414E" w:rsidRDefault="006A414E" w:rsidP="00FA78A9">
      <w:pPr>
        <w:jc w:val="center"/>
        <w:rPr>
          <w:rFonts w:asciiTheme="minorHAnsi" w:hAnsiTheme="minorHAnsi" w:cstheme="minorHAnsi"/>
          <w:b/>
          <w:sz w:val="22"/>
          <w:szCs w:val="22"/>
        </w:rPr>
      </w:pPr>
    </w:p>
    <w:p w:rsidR="00C933C3" w:rsidRDefault="00C933C3" w:rsidP="00FA78A9">
      <w:pPr>
        <w:jc w:val="center"/>
        <w:rPr>
          <w:rFonts w:asciiTheme="minorHAnsi" w:hAnsiTheme="minorHAnsi" w:cstheme="minorHAnsi"/>
          <w:b/>
          <w:sz w:val="22"/>
          <w:szCs w:val="22"/>
        </w:rPr>
      </w:pPr>
    </w:p>
    <w:p w:rsidR="00C933C3" w:rsidRDefault="00C933C3" w:rsidP="00FA78A9">
      <w:pPr>
        <w:jc w:val="center"/>
        <w:rPr>
          <w:rFonts w:asciiTheme="minorHAnsi" w:hAnsiTheme="minorHAnsi" w:cstheme="minorHAnsi"/>
          <w:b/>
          <w:sz w:val="22"/>
          <w:szCs w:val="22"/>
        </w:rPr>
      </w:pPr>
    </w:p>
    <w:p w:rsidR="00C933C3" w:rsidRDefault="00C933C3"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6A414E" w:rsidRDefault="006A414E" w:rsidP="006A414E">
      <w:pPr>
        <w:jc w:val="center"/>
        <w:rPr>
          <w:rFonts w:ascii="Verdana" w:hAnsi="Verdana" w:cs="Arial"/>
          <w:b/>
          <w:color w:val="000000"/>
          <w:sz w:val="18"/>
          <w:szCs w:val="18"/>
        </w:rPr>
      </w:pPr>
      <w:r w:rsidRPr="003F7D82">
        <w:rPr>
          <w:rFonts w:asciiTheme="minorHAnsi" w:hAnsiTheme="minorHAnsi" w:cstheme="minorHAnsi"/>
          <w:b/>
          <w:sz w:val="22"/>
          <w:szCs w:val="22"/>
          <w:lang w:val="es-BO"/>
        </w:rPr>
        <w:t xml:space="preserve"> </w:t>
      </w:r>
      <w:r w:rsidR="003F7D82" w:rsidRPr="003F7D82">
        <w:rPr>
          <w:rFonts w:asciiTheme="minorHAnsi" w:hAnsiTheme="minorHAnsi" w:cstheme="minorHAnsi"/>
          <w:b/>
          <w:sz w:val="22"/>
          <w:szCs w:val="22"/>
          <w:lang w:val="es-BO"/>
        </w:rPr>
        <w:t>(EN BOLIVIANOS)</w:t>
      </w:r>
      <w:r w:rsidRPr="006A414E">
        <w:rPr>
          <w:rFonts w:ascii="Verdana" w:hAnsi="Verdana" w:cs="Arial"/>
          <w:b/>
          <w:color w:val="000000"/>
          <w:sz w:val="18"/>
          <w:szCs w:val="18"/>
        </w:rPr>
        <w:t xml:space="preserve"> </w:t>
      </w:r>
    </w:p>
    <w:p w:rsidR="006A414E" w:rsidRDefault="006A414E" w:rsidP="006A414E">
      <w:pPr>
        <w:jc w:val="center"/>
        <w:rPr>
          <w:rFonts w:ascii="Verdana" w:hAnsi="Verdana" w:cs="Arial"/>
          <w:b/>
          <w:color w:val="000000"/>
          <w:sz w:val="18"/>
          <w:szCs w:val="18"/>
        </w:rPr>
      </w:pPr>
    </w:p>
    <w:p w:rsidR="006A414E" w:rsidRPr="00C933C3" w:rsidRDefault="006A414E" w:rsidP="006A414E">
      <w:pPr>
        <w:jc w:val="center"/>
        <w:rPr>
          <w:rFonts w:asciiTheme="minorHAnsi" w:hAnsiTheme="minorHAnsi" w:cs="Arial"/>
          <w:b/>
          <w:color w:val="000000"/>
          <w:sz w:val="24"/>
          <w:szCs w:val="24"/>
        </w:rPr>
      </w:pPr>
      <w:r w:rsidRPr="00C933C3">
        <w:rPr>
          <w:rFonts w:asciiTheme="minorHAnsi" w:hAnsiTheme="minorHAnsi" w:cs="Arial"/>
          <w:b/>
          <w:color w:val="000000"/>
          <w:sz w:val="24"/>
          <w:szCs w:val="24"/>
        </w:rPr>
        <w:t>PAQUETE 1.-</w:t>
      </w:r>
      <w:r w:rsidRPr="00C933C3">
        <w:rPr>
          <w:rFonts w:asciiTheme="minorHAnsi" w:hAnsiTheme="minorHAnsi"/>
          <w:sz w:val="24"/>
          <w:szCs w:val="24"/>
        </w:rPr>
        <w:t xml:space="preserve"> </w:t>
      </w:r>
      <w:r w:rsidRPr="00C933C3">
        <w:rPr>
          <w:rFonts w:asciiTheme="minorHAnsi" w:hAnsiTheme="minorHAnsi" w:cs="Arial"/>
          <w:b/>
          <w:color w:val="000000"/>
          <w:sz w:val="24"/>
          <w:szCs w:val="24"/>
        </w:rPr>
        <w:t>SERVICIO DE CEMENTACIÓN Y PRUEBAS DE PRESIÓN PARA EL POZO SIP-X1</w:t>
      </w:r>
    </w:p>
    <w:p w:rsidR="00FA78A9" w:rsidRPr="00552079" w:rsidRDefault="00FA78A9" w:rsidP="00FA78A9">
      <w:pPr>
        <w:jc w:val="center"/>
        <w:rPr>
          <w:rFonts w:asciiTheme="minorHAnsi" w:hAnsiTheme="minorHAnsi" w:cstheme="minorHAnsi"/>
          <w:b/>
          <w:sz w:val="22"/>
          <w:szCs w:val="22"/>
          <w:lang w:val="es-BO"/>
        </w:rPr>
      </w:pPr>
    </w:p>
    <w:tbl>
      <w:tblPr>
        <w:tblW w:w="5000" w:type="pct"/>
        <w:tblCellMar>
          <w:left w:w="70" w:type="dxa"/>
          <w:right w:w="70" w:type="dxa"/>
        </w:tblCellMar>
        <w:tblLook w:val="04A0" w:firstRow="1" w:lastRow="0" w:firstColumn="1" w:lastColumn="0" w:noHBand="0" w:noVBand="1"/>
      </w:tblPr>
      <w:tblGrid>
        <w:gridCol w:w="588"/>
        <w:gridCol w:w="4630"/>
        <w:gridCol w:w="1251"/>
        <w:gridCol w:w="1147"/>
        <w:gridCol w:w="1487"/>
      </w:tblGrid>
      <w:tr w:rsidR="006A414E" w:rsidRPr="00F772CD" w:rsidTr="006A414E">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lang w:val="es-BO" w:eastAsia="es-BO"/>
              </w:rPr>
            </w:pPr>
            <w:r w:rsidRPr="00F772CD">
              <w:rPr>
                <w:rFonts w:ascii="Verdana" w:hAnsi="Verdana"/>
                <w:b/>
                <w:bCs/>
                <w:color w:val="000000"/>
                <w:sz w:val="18"/>
                <w:szCs w:val="18"/>
              </w:rPr>
              <w:t>CEMENTACION PRIMARIA</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xml:space="preserve">        POZO SIPOTINDI -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CEMENTACIÓN CAÑERIA 30" (Diámetro de Hueco 36")</w:t>
            </w:r>
          </w:p>
        </w:tc>
      </w:tr>
      <w:tr w:rsidR="006A414E" w:rsidRPr="00F772CD" w:rsidTr="006A414E">
        <w:trPr>
          <w:trHeight w:val="434"/>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xml:space="preserve">DESCRIPCION DEL SERVICIO </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188"/>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20"/>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Transporte Mixer para pre mezclado de lechada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Productos y aditivos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tanque para mezcla de productos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silo para planta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98"/>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Transporte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Tn*Km</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58"/>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51"/>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Unidad de Bombeo. Etapa Adicional (Top Job)</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precisión para mezclado de cemento al vuelo (on fly)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Mixer de pre mezclado de lechada de cemento cap. 100 Bbls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02"/>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48"/>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Sistema de monitoreo en tiempo real</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82"/>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Densímetro de línea 2"</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70"/>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Cabina de monitoreo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tanque para mezcla de productos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64"/>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Manipuleo y descarga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Ton</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40"/>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compresor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84"/>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1.20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silo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30"/>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mezcla de productos químicos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48"/>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Centralizador para drill pipe 5 1/2" ó 5" x 30"</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Stinger 5 1/2" ó 5"</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Cabeza de circulación para sondeo de 5 1/2" ó 5"</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7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Manguera o tubo macaroni para TOP JOB</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Metro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22"/>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1.26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Ingeniero de Campo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68"/>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1.27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44"/>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1.28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Operador Unidad de Bombeo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76"/>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1.29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Ayudante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2</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PRODUCTOS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tcPr>
          <w:p w:rsidR="006A414E" w:rsidRPr="00F772CD" w:rsidRDefault="006A414E" w:rsidP="006A414E">
            <w:pPr>
              <w:jc w:val="center"/>
              <w:rPr>
                <w:rFonts w:ascii="Verdana" w:hAnsi="Verdana"/>
                <w:b/>
                <w:bCs/>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Cemento Clase "A" (Saco de 110 Libras)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Saco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Mecánico (Para lodo base agua)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93"/>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Químico (Para lodo base agua)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lastRenderedPageBreak/>
              <w:t>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Bolas de Espuma para Limpieza Tubería (4 - 6 pulg)</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46"/>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Antiespumante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50"/>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Acelerante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3</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ACCESORIOS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tcPr>
          <w:p w:rsidR="006A414E" w:rsidRPr="00F772CD" w:rsidRDefault="006A414E" w:rsidP="006A414E">
            <w:pPr>
              <w:jc w:val="center"/>
              <w:rPr>
                <w:rFonts w:ascii="Verdana" w:hAnsi="Verdana"/>
                <w:b/>
                <w:bCs/>
                <w:sz w:val="18"/>
                <w:szCs w:val="18"/>
              </w:rPr>
            </w:pPr>
          </w:p>
        </w:tc>
      </w:tr>
      <w:tr w:rsidR="006A414E" w:rsidRPr="00F772CD" w:rsidTr="006A414E">
        <w:trPr>
          <w:trHeight w:val="199"/>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Centralizador Flexible 30" x 36"</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46"/>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Anillo de Sujeción (Stop Ring) 30"</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52"/>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Canasta de Cementación 30" x 36"</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Zapato Flotador 30" (Tag-in); 244,2 Lbs/pie; X-56;  </w:t>
            </w:r>
            <w:r w:rsidRPr="00F772CD">
              <w:rPr>
                <w:rFonts w:ascii="Verdana" w:hAnsi="Verdana"/>
                <w:sz w:val="18"/>
                <w:szCs w:val="18"/>
              </w:rPr>
              <w:t>Perfil Biselado p/soldadura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bottom"/>
            <w:hideMark/>
          </w:tcPr>
          <w:p w:rsidR="006A414E" w:rsidRPr="00F772CD" w:rsidRDefault="006A414E" w:rsidP="006A414E">
            <w:pPr>
              <w:jc w:val="right"/>
              <w:rPr>
                <w:rFonts w:ascii="Verdana" w:hAnsi="Verdana"/>
                <w:color w:val="000000"/>
                <w:sz w:val="18"/>
                <w:szCs w:val="18"/>
              </w:rPr>
            </w:pP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18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CEMENTACION PRIMARIA</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xml:space="preserve"> CEMENTACIÓN CAÑERIA 20" (Diámetro de Hueco 26")</w:t>
            </w:r>
          </w:p>
        </w:tc>
      </w:tr>
      <w:tr w:rsidR="006A414E" w:rsidRPr="00F772CD" w:rsidTr="006A414E">
        <w:trPr>
          <w:trHeight w:val="404"/>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xml:space="preserve">N°1 </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Transporte de Camioneta 4x4</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Transporte de Productos y aditivos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Transporte Mixer para pre mezclado de lechada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tanque para mezcla de productos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silo para planta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Tn*Km</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Unidad de Bombeo. Etapa Adicional (Top Job)</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precisión para mezclado de cemento al vuelo (on fly)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Mixer de pre mezclado de lechada de cemento cap. 100 Bbls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Cabina de monitoreo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Manipuleo y descarga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Ton</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compresor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mezcla de productos químicos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Centralizador para drill pipe 5 1/2" ó 5" x 20"</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Stinger 5 1/2" ó 5"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Pack off 20" x 5 1/2" ó 5"</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lastRenderedPageBreak/>
              <w:t>1.25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Cabeza de circulación para sondeo de 5 1/2" ó 5"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Manguera o tubo macaroni para TOP JOB</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Metro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Ingeniero de Campo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Ayudante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98"/>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2</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PRODUCTOS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sz w:val="18"/>
                <w:szCs w:val="18"/>
              </w:rPr>
            </w:pPr>
            <w:r w:rsidRPr="00F772CD">
              <w:rPr>
                <w:rFonts w:ascii="Verdana" w:hAnsi="Verdana"/>
                <w:b/>
                <w:bCs/>
                <w:sz w:val="18"/>
                <w:szCs w:val="18"/>
              </w:rPr>
              <w:t> </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Cemento Clase "A" (Saco de 110 Libras)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Saco</w:t>
            </w:r>
          </w:p>
        </w:tc>
        <w:tc>
          <w:tcPr>
            <w:tcW w:w="817" w:type="pct"/>
            <w:tcBorders>
              <w:top w:val="nil"/>
              <w:left w:val="nil"/>
              <w:bottom w:val="single" w:sz="8" w:space="0" w:color="auto"/>
              <w:right w:val="single" w:sz="8" w:space="0" w:color="auto"/>
            </w:tcBorders>
            <w:shd w:val="clear" w:color="auto" w:fill="auto"/>
            <w:noWrap/>
            <w:vAlign w:val="center"/>
          </w:tcPr>
          <w:p w:rsidR="006A414E" w:rsidRPr="00F772CD" w:rsidRDefault="006A414E" w:rsidP="006A414E">
            <w:pPr>
              <w:jc w:val="right"/>
              <w:rPr>
                <w:rFonts w:ascii="Verdana" w:hAnsi="Verdana"/>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Mecánico (Para lodo base agua)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auto"/>
              <w:right w:val="single" w:sz="8" w:space="0" w:color="auto"/>
            </w:tcBorders>
            <w:shd w:val="clear" w:color="auto" w:fill="auto"/>
            <w:noWrap/>
            <w:vAlign w:val="center"/>
          </w:tcPr>
          <w:p w:rsidR="006A414E" w:rsidRPr="00F772CD" w:rsidRDefault="006A414E" w:rsidP="006A414E">
            <w:pPr>
              <w:jc w:val="right"/>
              <w:rPr>
                <w:rFonts w:ascii="Verdana" w:hAnsi="Verdana"/>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Químico (Para lodo base agua)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auto"/>
              <w:right w:val="single" w:sz="8" w:space="0" w:color="auto"/>
            </w:tcBorders>
            <w:shd w:val="clear" w:color="auto" w:fill="auto"/>
            <w:noWrap/>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Bolas de Espuma para Limpieza Tubería (4 - 6 pulg)</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auto"/>
              <w:right w:val="single" w:sz="8" w:space="0" w:color="auto"/>
            </w:tcBorders>
            <w:shd w:val="clear" w:color="auto" w:fill="auto"/>
            <w:noWrap/>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Antiespumante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auto"/>
              <w:right w:val="single" w:sz="8" w:space="0" w:color="auto"/>
            </w:tcBorders>
            <w:shd w:val="clear" w:color="auto" w:fill="auto"/>
            <w:noWrap/>
            <w:vAlign w:val="bottom"/>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Bentonita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Retardador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Acelerante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sz w:val="18"/>
                <w:szCs w:val="18"/>
              </w:rPr>
            </w:pPr>
            <w:r w:rsidRPr="00F772CD">
              <w:rPr>
                <w:rFonts w:ascii="Verdana" w:hAnsi="Verdana"/>
                <w:sz w:val="18"/>
                <w:szCs w:val="18"/>
              </w:rPr>
              <w:t>2.9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sz w:val="18"/>
                <w:szCs w:val="18"/>
              </w:rPr>
            </w:pPr>
            <w:r w:rsidRPr="00F772CD">
              <w:rPr>
                <w:rFonts w:ascii="Verdana" w:hAnsi="Verdana"/>
                <w:sz w:val="18"/>
                <w:szCs w:val="18"/>
              </w:rPr>
              <w:t>Reductor de Filtrado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32"/>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3</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ACCESORIOS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tcPr>
          <w:p w:rsidR="006A414E" w:rsidRPr="00F772CD" w:rsidRDefault="006A414E" w:rsidP="006A414E">
            <w:pPr>
              <w:jc w:val="center"/>
              <w:rPr>
                <w:rFonts w:ascii="Verdana" w:hAnsi="Verdana"/>
                <w:b/>
                <w:bCs/>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Centralizador Flexible 20" x 26"</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Anillo de Sujeción (Stop Ring) 20"</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Canasta de Cementación 20" x 26"</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Soldadura Plástica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sz w:val="18"/>
                <w:szCs w:val="18"/>
              </w:rPr>
            </w:pPr>
            <w:r w:rsidRPr="00F772CD">
              <w:rPr>
                <w:rFonts w:ascii="Verdana" w:hAnsi="Verdana"/>
                <w:sz w:val="18"/>
                <w:szCs w:val="18"/>
              </w:rPr>
              <w:t>Zapato Flotador (con doble valvula de 4.1/4")  20"; 147 Lbs/pie; P-110; BTC</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 </w:t>
            </w: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color w:val="000000"/>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TAPON DE CEMENTO</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TAPON DE CEMENTO EN HUECO ABIERTO TRAMO 26"</w:t>
            </w:r>
          </w:p>
        </w:tc>
      </w:tr>
      <w:tr w:rsidR="006A414E" w:rsidRPr="00F772CD" w:rsidTr="006A414E">
        <w:trPr>
          <w:trHeight w:val="433"/>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xml:space="preserve">N°1 </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Tn*Km</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Transporte Mixer para pre mezclado de lechada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Mixer de pre mezclado de lechada de cemento cap. 100 Bbls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precisión para mezclado de cemento al vuelo (on fly)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lastRenderedPageBreak/>
              <w:t>1.10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compresor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silo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mezcla de productos químicos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Cabina de monitoreo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Manipuleo y descarga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Ton</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Cabeza de circulación para sondeo de 5 1/2" ó 5"</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Ingeniero de Campo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Supervisor de Servicios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Operador Unidad de Bombeo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Operador Mixer de pre mezclado de lechada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14"/>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Ayudante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single" w:sz="8" w:space="0" w:color="auto"/>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62"/>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2</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PRODUCTOS</w:t>
            </w:r>
          </w:p>
        </w:tc>
        <w:tc>
          <w:tcPr>
            <w:tcW w:w="687" w:type="pct"/>
            <w:tcBorders>
              <w:top w:val="nil"/>
              <w:left w:val="nil"/>
              <w:bottom w:val="single" w:sz="8" w:space="0" w:color="auto"/>
              <w:right w:val="nil"/>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single" w:sz="8" w:space="0" w:color="auto"/>
              <w:bottom w:val="single" w:sz="8" w:space="0" w:color="auto"/>
              <w:right w:val="nil"/>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rPr>
                <w:rFonts w:ascii="Verdana" w:hAnsi="Verdana"/>
                <w:b/>
                <w:bCs/>
                <w:sz w:val="18"/>
                <w:szCs w:val="18"/>
              </w:rPr>
            </w:pPr>
            <w:r w:rsidRPr="00F772CD">
              <w:rPr>
                <w:rFonts w:ascii="Verdana" w:hAnsi="Verdana"/>
                <w:b/>
                <w:bCs/>
                <w:sz w:val="18"/>
                <w:szCs w:val="18"/>
              </w:rPr>
              <w:t> </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Cemento Clase "A" (Saco de 110 Libras)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Saco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Mecánico (Para lodo base agua)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Antiespumante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Obturante (fibra sintética)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Acelerante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auto"/>
              <w:right w:val="single" w:sz="8" w:space="0" w:color="auto"/>
            </w:tcBorders>
            <w:shd w:val="clear" w:color="auto" w:fill="auto"/>
            <w:noWrap/>
            <w:vAlign w:val="bottom"/>
          </w:tcPr>
          <w:p w:rsidR="006A414E" w:rsidRPr="00F772CD" w:rsidRDefault="006A414E" w:rsidP="006A414E">
            <w:pPr>
              <w:jc w:val="right"/>
              <w:rPr>
                <w:rFonts w:ascii="Verdana" w:hAnsi="Verdana"/>
                <w:color w:val="000000"/>
                <w:sz w:val="18"/>
                <w:szCs w:val="18"/>
              </w:rPr>
            </w:pPr>
          </w:p>
        </w:tc>
      </w:tr>
      <w:tr w:rsidR="006A414E" w:rsidRPr="00F772CD" w:rsidTr="006A414E">
        <w:trPr>
          <w:trHeight w:val="375"/>
        </w:trPr>
        <w:tc>
          <w:tcPr>
            <w:tcW w:w="323" w:type="pct"/>
            <w:tcBorders>
              <w:top w:val="nil"/>
              <w:left w:val="single" w:sz="8" w:space="0" w:color="auto"/>
              <w:bottom w:val="nil"/>
              <w:right w:val="nil"/>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 </w:t>
            </w:r>
          </w:p>
        </w:tc>
        <w:tc>
          <w:tcPr>
            <w:tcW w:w="2543" w:type="pct"/>
            <w:tcBorders>
              <w:top w:val="nil"/>
              <w:left w:val="nil"/>
              <w:bottom w:val="nil"/>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p>
        </w:tc>
        <w:tc>
          <w:tcPr>
            <w:tcW w:w="687" w:type="pct"/>
            <w:tcBorders>
              <w:top w:val="nil"/>
              <w:left w:val="nil"/>
              <w:bottom w:val="nil"/>
              <w:right w:val="nil"/>
            </w:tcBorders>
            <w:shd w:val="clear" w:color="auto" w:fill="auto"/>
            <w:vAlign w:val="center"/>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w:t>
            </w:r>
          </w:p>
        </w:tc>
        <w:tc>
          <w:tcPr>
            <w:tcW w:w="817" w:type="pct"/>
            <w:tcBorders>
              <w:top w:val="nil"/>
              <w:left w:val="nil"/>
              <w:bottom w:val="nil"/>
              <w:right w:val="nil"/>
            </w:tcBorders>
            <w:shd w:val="clear" w:color="auto" w:fill="auto"/>
            <w:vAlign w:val="center"/>
            <w:hideMark/>
          </w:tcPr>
          <w:p w:rsidR="006A414E" w:rsidRPr="00F772CD" w:rsidRDefault="006A414E" w:rsidP="006A414E">
            <w:pPr>
              <w:rPr>
                <w:rFonts w:ascii="Verdana" w:hAnsi="Verdana"/>
                <w:sz w:val="18"/>
                <w:szCs w:val="18"/>
              </w:rPr>
            </w:pPr>
            <w:r w:rsidRPr="00F772CD">
              <w:rPr>
                <w:rFonts w:ascii="Verdana" w:hAnsi="Verdana"/>
                <w:sz w:val="18"/>
                <w:szCs w:val="18"/>
              </w:rPr>
              <w:t> </w:t>
            </w:r>
          </w:p>
        </w:tc>
      </w:tr>
      <w:tr w:rsidR="006A414E" w:rsidRPr="00F772CD" w:rsidTr="006A414E">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PRUEBAS DE PRESIÓN</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PRUEBA DE CAÑERIA 20"  FIT O LOT Tramo 17 1/2"</w:t>
            </w:r>
          </w:p>
        </w:tc>
      </w:tr>
      <w:tr w:rsidR="006A414E" w:rsidRPr="00F772CD" w:rsidTr="006A414E">
        <w:trPr>
          <w:trHeight w:val="278"/>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nil"/>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(Pres. Max. 5000 Psi). Primeras 4hrs  </w:t>
            </w:r>
          </w:p>
        </w:tc>
        <w:tc>
          <w:tcPr>
            <w:tcW w:w="687" w:type="pct"/>
            <w:tcBorders>
              <w:top w:val="nil"/>
              <w:left w:val="single" w:sz="8" w:space="0" w:color="auto"/>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single" w:sz="8" w:space="0" w:color="auto"/>
              <w:bottom w:val="single" w:sz="8" w:space="0" w:color="auto"/>
              <w:right w:val="single" w:sz="8" w:space="0" w:color="auto"/>
            </w:tcBorders>
            <w:shd w:val="clear" w:color="auto" w:fill="auto"/>
            <w:noWrap/>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nil"/>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single" w:sz="8" w:space="0" w:color="auto"/>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single" w:sz="8" w:space="0" w:color="auto"/>
              <w:bottom w:val="single" w:sz="8" w:space="0" w:color="auto"/>
              <w:right w:val="single" w:sz="8" w:space="0" w:color="auto"/>
            </w:tcBorders>
            <w:shd w:val="clear" w:color="auto" w:fill="auto"/>
            <w:noWrap/>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nil"/>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single" w:sz="8" w:space="0" w:color="auto"/>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single" w:sz="8" w:space="0" w:color="auto"/>
              <w:bottom w:val="single" w:sz="8" w:space="0" w:color="auto"/>
              <w:right w:val="single" w:sz="8" w:space="0" w:color="auto"/>
            </w:tcBorders>
            <w:shd w:val="clear" w:color="auto" w:fill="auto"/>
            <w:noWrap/>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290"/>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nil"/>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Sistema de monitoreo en tiempo real</w:t>
            </w:r>
          </w:p>
        </w:tc>
        <w:tc>
          <w:tcPr>
            <w:tcW w:w="687" w:type="pct"/>
            <w:tcBorders>
              <w:top w:val="nil"/>
              <w:left w:val="single" w:sz="8" w:space="0" w:color="auto"/>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single" w:sz="8" w:space="0" w:color="auto"/>
              <w:bottom w:val="single" w:sz="8" w:space="0" w:color="auto"/>
              <w:right w:val="single" w:sz="8" w:space="0" w:color="auto"/>
            </w:tcBorders>
            <w:shd w:val="clear" w:color="auto" w:fill="auto"/>
            <w:noWrap/>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nil"/>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Operador Unidad de Bombeo</w:t>
            </w:r>
          </w:p>
        </w:tc>
        <w:tc>
          <w:tcPr>
            <w:tcW w:w="687" w:type="pct"/>
            <w:tcBorders>
              <w:top w:val="nil"/>
              <w:left w:val="single" w:sz="8" w:space="0" w:color="auto"/>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single" w:sz="8" w:space="0" w:color="auto"/>
              <w:bottom w:val="single" w:sz="8" w:space="0" w:color="auto"/>
              <w:right w:val="single" w:sz="8" w:space="0" w:color="auto"/>
            </w:tcBorders>
            <w:shd w:val="clear" w:color="auto" w:fill="auto"/>
            <w:noWrap/>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nil"/>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Ayudante</w:t>
            </w:r>
          </w:p>
        </w:tc>
        <w:tc>
          <w:tcPr>
            <w:tcW w:w="687" w:type="pct"/>
            <w:tcBorders>
              <w:top w:val="nil"/>
              <w:left w:val="single" w:sz="8" w:space="0" w:color="auto"/>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nil"/>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single" w:sz="8" w:space="0" w:color="auto"/>
              <w:bottom w:val="single" w:sz="8" w:space="0" w:color="auto"/>
              <w:right w:val="single" w:sz="8" w:space="0" w:color="auto"/>
            </w:tcBorders>
            <w:shd w:val="clear" w:color="auto" w:fill="auto"/>
            <w:noWrap/>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bottom"/>
            <w:hideMark/>
          </w:tcPr>
          <w:p w:rsidR="006A414E" w:rsidRPr="00F772CD" w:rsidRDefault="006A414E" w:rsidP="006A414E">
            <w:pPr>
              <w:jc w:val="right"/>
              <w:rPr>
                <w:rFonts w:ascii="Verdana" w:hAnsi="Verdana"/>
                <w:color w:val="000000"/>
                <w:sz w:val="18"/>
                <w:szCs w:val="18"/>
              </w:rPr>
            </w:pP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6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CEMENTACION PRIMARIA</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xml:space="preserve"> CEMENTACIÓN CAÑERIA 13 3/8" (Diámetro de Hueco 17 1/2")</w:t>
            </w:r>
          </w:p>
        </w:tc>
      </w:tr>
      <w:tr w:rsidR="006A414E" w:rsidRPr="00F772CD" w:rsidTr="006A414E">
        <w:trPr>
          <w:trHeight w:val="41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auto"/>
            </w:tcBorders>
            <w:shd w:val="clear" w:color="auto" w:fill="auto"/>
            <w:noWrap/>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Transporte de Camioneta 4x4</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lastRenderedPageBreak/>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Productos y aditivos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Tn*Km</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precisión para mezclado de cemento al vuelo (on fly)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Mixer de pre mezclado de lechada de cemento cap. 100 Bbls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Densímetro de línea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Cabina de monitoreo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Manipuleo y descarga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Ton</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compresor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silo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mezcla de productos químicos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Cabeza de cementación doble taponera 13 3/8"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Caudalímetro (Flow Meter) 2" (para control caudal desplazamiento de equipo de perf.)</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Cabeza de circulación 13 3/8"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Ingeniero de Campo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Operador Mixer de pre mezclado de lechada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Ayudante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24"/>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2</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PRODUCTOS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tcPr>
          <w:p w:rsidR="006A414E" w:rsidRPr="00F772CD" w:rsidRDefault="006A414E" w:rsidP="006A414E">
            <w:pPr>
              <w:jc w:val="center"/>
              <w:rPr>
                <w:rFonts w:ascii="Verdana" w:hAnsi="Verdana"/>
                <w:b/>
                <w:bCs/>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Cemento Clase "G" (Saco de 110 Libras)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Saco</w:t>
            </w:r>
          </w:p>
        </w:tc>
        <w:tc>
          <w:tcPr>
            <w:tcW w:w="817" w:type="pct"/>
            <w:tcBorders>
              <w:top w:val="nil"/>
              <w:left w:val="nil"/>
              <w:bottom w:val="single" w:sz="8" w:space="0" w:color="000000"/>
              <w:right w:val="single" w:sz="8" w:space="0" w:color="000000"/>
            </w:tcBorders>
            <w:shd w:val="clear" w:color="auto" w:fill="auto"/>
            <w:noWrap/>
            <w:vAlign w:val="bottom"/>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Mecánico (Para lodo base agua)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Químico (Para lodo base agua)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Antiespumante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Dispersante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Reductor de Filtrado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Bloqueador de Gas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Retardador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Acelerante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3</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ACCESORIOS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tcPr>
          <w:p w:rsidR="006A414E" w:rsidRPr="00F772CD" w:rsidRDefault="006A414E" w:rsidP="006A414E">
            <w:pPr>
              <w:jc w:val="center"/>
              <w:rPr>
                <w:rFonts w:ascii="Verdana" w:hAnsi="Verdana"/>
                <w:b/>
                <w:bCs/>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Centralizador Semi Rígido 13 3/8" x 17 1/2"</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Anillo de Sujeción (Stop Ring) 13 3/8"</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lastRenderedPageBreak/>
              <w:t>3.3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Tapón Inferior 13 3/8" (No Rotativo, reperforable con PDC)</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Tapón Superior 13 3/8" (No Rotativo, reperforable con PDC)</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Soldadura Plástica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Zapato Flotador 13 3/8"; 68 Lbs/pie; P-110; TSH Blue MS.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Collar Flotador 13 3/8"; 68 Lbs/pie; P-110; TSH Blue MS. Con Perfil para Tapón No Rotativo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Canasta de cementación 13 3/8" x 18,874"</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auto"/>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bottom"/>
            <w:hideMark/>
          </w:tcPr>
          <w:p w:rsidR="006A414E" w:rsidRPr="00F772CD" w:rsidRDefault="006A414E" w:rsidP="006A414E">
            <w:pPr>
              <w:jc w:val="right"/>
              <w:rPr>
                <w:rFonts w:ascii="Verdana" w:hAnsi="Verdana"/>
                <w:color w:val="000000"/>
                <w:sz w:val="18"/>
                <w:szCs w:val="18"/>
              </w:rPr>
            </w:pP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CEMENTACION PRIMARIA (Contingencia)</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xml:space="preserve"> CEMENTACIÓN LINER 11¾" (Diámetro Hueco 12¼" Ensanchado a 14¾")</w:t>
            </w:r>
          </w:p>
        </w:tc>
      </w:tr>
      <w:tr w:rsidR="006A414E" w:rsidRPr="00F772CD" w:rsidTr="006A414E">
        <w:trPr>
          <w:trHeight w:val="385"/>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Transporte de Camioneta 4x4</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000000"/>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Productos y aditivos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Transporte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Tn*Km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Mixer de pre mezclado de lechada de cemento cap. 100 Bbls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Sistema de monitoreo en tiempo real</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Cabina de monitoreo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Manipuleo y descarga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Ton</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compresor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mezcla de productos químicos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Caudalímetro (Flow Meter) 2" (para control caudal desplazamiento de equipo de perf.)</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Ingeniero de Campo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Mixer de pre mezclado de lechada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Ayudante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22"/>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2</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PRODUCTOS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tcPr>
          <w:p w:rsidR="006A414E" w:rsidRPr="00F772CD" w:rsidRDefault="006A414E" w:rsidP="006A414E">
            <w:pPr>
              <w:jc w:val="center"/>
              <w:rPr>
                <w:rFonts w:ascii="Verdana" w:hAnsi="Verdana"/>
                <w:b/>
                <w:bCs/>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Cemento Clase "G" (Saco de 110 Libras)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Saco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lastRenderedPageBreak/>
              <w:t>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Mecánico (Para lodo base aceite)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Químico (Para lodo base aceite)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Bolas de Espuma para Limpieza Tubería (4 - 6 pulg)</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Antiespumante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Dispersante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Reductor de Filtrado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Bloqueador de Gas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Retardador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9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3</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ACCESORIOS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tcPr>
          <w:p w:rsidR="006A414E" w:rsidRPr="00F772CD" w:rsidRDefault="006A414E" w:rsidP="006A414E">
            <w:pPr>
              <w:jc w:val="center"/>
              <w:rPr>
                <w:rFonts w:ascii="Verdana" w:hAnsi="Verdana"/>
                <w:b/>
                <w:bCs/>
                <w:sz w:val="18"/>
                <w:szCs w:val="18"/>
              </w:rPr>
            </w:pPr>
          </w:p>
        </w:tc>
      </w:tr>
      <w:tr w:rsidR="006A414E" w:rsidRPr="00F772CD" w:rsidTr="006A414E">
        <w:trPr>
          <w:trHeight w:val="330"/>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Centralizador Intercasing 11 3/4" x 12 1/4"</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 xml:space="preserve">Pieza </w:t>
            </w:r>
          </w:p>
        </w:tc>
        <w:tc>
          <w:tcPr>
            <w:tcW w:w="817" w:type="pct"/>
            <w:tcBorders>
              <w:top w:val="nil"/>
              <w:left w:val="nil"/>
              <w:bottom w:val="single" w:sz="8" w:space="0" w:color="auto"/>
              <w:right w:val="single" w:sz="8" w:space="0" w:color="auto"/>
            </w:tcBorders>
            <w:shd w:val="clear" w:color="000000" w:fill="FFFFFF"/>
            <w:noWrap/>
            <w:vAlign w:val="bottom"/>
          </w:tcPr>
          <w:p w:rsidR="006A414E" w:rsidRPr="00F772CD" w:rsidRDefault="006A414E" w:rsidP="006A414E">
            <w:pPr>
              <w:jc w:val="center"/>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Soldadura Plástica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auto"/>
              <w:right w:val="single" w:sz="8" w:space="0" w:color="auto"/>
            </w:tcBorders>
            <w:shd w:val="clear" w:color="auto" w:fill="auto"/>
            <w:noWrap/>
            <w:vAlign w:val="bottom"/>
          </w:tcPr>
          <w:p w:rsidR="006A414E" w:rsidRPr="00F772CD" w:rsidRDefault="006A414E" w:rsidP="006A414E">
            <w:pPr>
              <w:jc w:val="center"/>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 </w:t>
            </w: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color w:val="000000"/>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TAPON DE CEMENTO</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xml:space="preserve"> TAPON DE CEMENTO EN HUECO ABIERTO TRAMO 17 1/2"</w:t>
            </w:r>
          </w:p>
        </w:tc>
      </w:tr>
      <w:tr w:rsidR="006A414E" w:rsidRPr="00F772CD" w:rsidTr="006A414E">
        <w:trPr>
          <w:trHeight w:val="262"/>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auto"/>
            </w:tcBorders>
            <w:shd w:val="clear" w:color="auto" w:fill="auto"/>
            <w:noWrap/>
            <w:vAlign w:val="bottom"/>
          </w:tcPr>
          <w:p w:rsidR="006A414E" w:rsidRPr="00F772CD" w:rsidRDefault="006A414E" w:rsidP="006A414E">
            <w:pPr>
              <w:jc w:val="center"/>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Tn*Km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Mixer para pre mezclado de lechada de cemento cap. 100 Bbls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precisión para mezclado de cemento al vuelo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Cabina de monitoreo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Densímetro de línea 2"</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Manipuleo y descarga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Ton</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compresor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mezcla de productos químicos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Cabeza de circulación para sondeo de 5 1/2" ó 5"</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Ingeniero de Campo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lastRenderedPageBreak/>
              <w:t>1.21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Operador Mixer de pre mezclado de lechada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26"/>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Ayudante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26"/>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2</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PRODUCTOS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tcPr>
          <w:p w:rsidR="006A414E" w:rsidRPr="00F772CD" w:rsidRDefault="006A414E" w:rsidP="006A414E">
            <w:pPr>
              <w:jc w:val="center"/>
              <w:rPr>
                <w:rFonts w:ascii="Verdana" w:hAnsi="Verdana"/>
                <w:b/>
                <w:bCs/>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Cemento Clase "G" (Saco de 110 Libras)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Saco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Mecánico (Para lodo base agua)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Antiespumante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Dispersante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Reductor de Filtrado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Bloqueador de Gas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Obturante (fibra sintética)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Retardador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bottom"/>
            <w:hideMark/>
          </w:tcPr>
          <w:p w:rsidR="006A414E" w:rsidRPr="00F772CD" w:rsidRDefault="006A414E" w:rsidP="006A414E">
            <w:pPr>
              <w:jc w:val="right"/>
              <w:rPr>
                <w:rFonts w:ascii="Verdana" w:hAnsi="Verdana"/>
                <w:color w:val="000000"/>
                <w:sz w:val="18"/>
                <w:szCs w:val="18"/>
              </w:rPr>
            </w:pP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PRUEBAS DE PRESIÓN</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PRUEBA DE CAÑERIA 13⅜" FIT O LOT Tramo 12¼"</w:t>
            </w:r>
          </w:p>
        </w:tc>
      </w:tr>
      <w:tr w:rsidR="006A414E" w:rsidRPr="00F772CD" w:rsidTr="006A414E">
        <w:trPr>
          <w:trHeight w:val="298"/>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(Pres Max.= 5.000 Psi).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Operador Unidad de Bombeo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Ayudante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bottom"/>
            <w:hideMark/>
          </w:tcPr>
          <w:p w:rsidR="006A414E" w:rsidRPr="00F772CD" w:rsidRDefault="006A414E" w:rsidP="006A414E">
            <w:pPr>
              <w:jc w:val="right"/>
              <w:rPr>
                <w:rFonts w:ascii="Verdana" w:hAnsi="Verdana"/>
                <w:color w:val="000000"/>
                <w:sz w:val="18"/>
                <w:szCs w:val="18"/>
              </w:rPr>
            </w:pP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CEMENTACION PRIMARIA</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xml:space="preserve"> CEMENTACIÓN CAÑERIA 9⅝" (Diámetro del Hueco 12¼")</w:t>
            </w:r>
          </w:p>
        </w:tc>
      </w:tr>
      <w:tr w:rsidR="006A414E" w:rsidRPr="00F772CD" w:rsidTr="006A414E">
        <w:trPr>
          <w:trHeight w:val="27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Transporte de Camioneta 4x4</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Transporte de Productos y aditivos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Tn*Km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precisión para mezclado de cemento al vuelo (on fly)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Mixer para pre mezclado de lechada de cemento cap. 100 Bbls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lastRenderedPageBreak/>
              <w:t>1.10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Cabina de monitoreo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Manipuleo y descarga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Ton</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compresor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mezcla de productos químicos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Cabeza de cementación doble taponera 9 5/8"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Ingeniero de Campo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Mixer de pre mezclado de lechada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Ayudante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2</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PRODUCTOS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sz w:val="18"/>
                <w:szCs w:val="18"/>
              </w:rPr>
            </w:pPr>
            <w:r w:rsidRPr="00F772CD">
              <w:rPr>
                <w:rFonts w:ascii="Verdana" w:hAnsi="Verdana"/>
                <w:b/>
                <w:bCs/>
                <w:sz w:val="18"/>
                <w:szCs w:val="18"/>
              </w:rPr>
              <w:t> </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Cemento Clase "G" (Saco de 110 Libras)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Saco</w:t>
            </w:r>
          </w:p>
        </w:tc>
        <w:tc>
          <w:tcPr>
            <w:tcW w:w="817" w:type="pct"/>
            <w:tcBorders>
              <w:top w:val="nil"/>
              <w:left w:val="nil"/>
              <w:bottom w:val="single" w:sz="8" w:space="0" w:color="000000"/>
              <w:right w:val="single" w:sz="8" w:space="0" w:color="auto"/>
            </w:tcBorders>
            <w:shd w:val="clear" w:color="auto" w:fill="auto"/>
            <w:noWrap/>
            <w:vAlign w:val="bottom"/>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Mecánico (Para lodo base aceite)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noWrap/>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Químico (Para lodo base aceite)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Antiespumante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Dispersante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Reductor de Filtrado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Bloqueador de Gas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Retardador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102"/>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3</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ACCESORIOS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sz w:val="18"/>
                <w:szCs w:val="18"/>
              </w:rPr>
            </w:pPr>
            <w:r w:rsidRPr="00F772CD">
              <w:rPr>
                <w:rFonts w:ascii="Verdana" w:hAnsi="Verdana"/>
                <w:b/>
                <w:bCs/>
                <w:sz w:val="18"/>
                <w:szCs w:val="18"/>
              </w:rPr>
              <w:t> </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Centralizador Semi Rígido 9 5/8" x  12 1/4"</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Anillo de Sujeción (Stop  Ring) 9 5/8"</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Centralizador Inter Casing 9 5/8" x 10 5/8"</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Tapón Inferior 9 5/8" (No Rotativo, perforable con PDC)</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Tapón Superior 9 5/8" (No Rotativo, perforable con PDC)</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Soldadura Plástica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Zapato Flotador 9 5/8"; 53,5 Lbs/pie; P-110; TSH Wedge 523</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Collar Flotador 9 5/8"; 53,5 Lbs/pie; P-110; TSH Wedge 523</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center"/>
            <w:hideMark/>
          </w:tcPr>
          <w:p w:rsidR="006A414E" w:rsidRDefault="006A414E" w:rsidP="006A414E">
            <w:pPr>
              <w:rPr>
                <w:rFonts w:ascii="Verdana" w:hAnsi="Verdana"/>
                <w:color w:val="000000"/>
                <w:sz w:val="18"/>
                <w:szCs w:val="18"/>
              </w:rPr>
            </w:pPr>
            <w:r w:rsidRPr="00F772CD">
              <w:rPr>
                <w:rFonts w:ascii="Verdana" w:hAnsi="Verdana"/>
                <w:color w:val="000000"/>
                <w:sz w:val="18"/>
                <w:szCs w:val="18"/>
              </w:rPr>
              <w:t xml:space="preserve"> </w:t>
            </w:r>
          </w:p>
          <w:p w:rsidR="006A414E" w:rsidRDefault="006A414E" w:rsidP="006A414E">
            <w:pPr>
              <w:rPr>
                <w:rFonts w:ascii="Verdana" w:hAnsi="Verdana"/>
                <w:color w:val="000000"/>
                <w:sz w:val="18"/>
                <w:szCs w:val="18"/>
              </w:rPr>
            </w:pPr>
          </w:p>
          <w:p w:rsidR="006A414E" w:rsidRDefault="006A414E" w:rsidP="006A414E">
            <w:pPr>
              <w:rPr>
                <w:rFonts w:ascii="Verdana" w:hAnsi="Verdana"/>
                <w:color w:val="000000"/>
                <w:sz w:val="18"/>
                <w:szCs w:val="18"/>
              </w:rPr>
            </w:pPr>
          </w:p>
          <w:p w:rsidR="006A414E" w:rsidRDefault="006A414E" w:rsidP="006A414E">
            <w:pPr>
              <w:rPr>
                <w:rFonts w:ascii="Verdana" w:hAnsi="Verdana"/>
                <w:color w:val="000000"/>
                <w:sz w:val="18"/>
                <w:szCs w:val="18"/>
              </w:rPr>
            </w:pPr>
          </w:p>
          <w:p w:rsidR="006A414E" w:rsidRDefault="006A414E" w:rsidP="006A414E">
            <w:pPr>
              <w:rPr>
                <w:rFonts w:ascii="Verdana" w:hAnsi="Verdana"/>
                <w:color w:val="000000"/>
                <w:sz w:val="18"/>
                <w:szCs w:val="18"/>
              </w:rPr>
            </w:pPr>
          </w:p>
          <w:p w:rsidR="006A414E" w:rsidRDefault="006A414E" w:rsidP="006A414E">
            <w:pPr>
              <w:rPr>
                <w:rFonts w:ascii="Verdana" w:hAnsi="Verdana"/>
                <w:color w:val="000000"/>
                <w:sz w:val="18"/>
                <w:szCs w:val="18"/>
              </w:rPr>
            </w:pPr>
          </w:p>
          <w:p w:rsidR="006A414E" w:rsidRPr="00F772CD" w:rsidRDefault="006A414E" w:rsidP="006A414E">
            <w:pPr>
              <w:rPr>
                <w:rFonts w:ascii="Verdana" w:hAnsi="Verdana"/>
                <w:color w:val="000000"/>
                <w:sz w:val="18"/>
                <w:szCs w:val="18"/>
              </w:rPr>
            </w:pP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color w:val="000000"/>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lastRenderedPageBreak/>
              <w:t>TAPON DE CEMENTO</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TAPON DE CEMENTO EN HUECO ABIERTO TRAMO 12¼"</w:t>
            </w:r>
          </w:p>
        </w:tc>
      </w:tr>
      <w:tr w:rsidR="006A414E" w:rsidRPr="00F772CD" w:rsidTr="006A414E">
        <w:trPr>
          <w:trHeight w:val="69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Tn*Km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Mixer para pre mezclado de lechada de cemento cap. 100 Bbls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Cabina de monitoreo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tanque para mezcla de productos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Manipuleo y descarga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Ton</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compresor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mezcla de productos químicos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Cabeza de circulación para sondeo de 5 1/2" ó 5"</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Ingeniero de Campo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Operador Mixer de pre mezclado de lechada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Ayudante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2</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PRODUCTOS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Cemento Clase "G" (Saco de 110 Libras)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Saco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Mecánico (Para lodo base aceite)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Antiespumante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Dispersante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Reductor de Filtrado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Bloqueador de gas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Obturante (fibra sintética)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Retardador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bottom"/>
            <w:hideMark/>
          </w:tcPr>
          <w:p w:rsidR="006A414E" w:rsidRPr="00F772CD" w:rsidRDefault="006A414E" w:rsidP="006A414E">
            <w:pPr>
              <w:jc w:val="right"/>
              <w:rPr>
                <w:rFonts w:ascii="Verdana" w:hAnsi="Verdana"/>
                <w:color w:val="000000"/>
                <w:sz w:val="18"/>
                <w:szCs w:val="18"/>
              </w:rPr>
            </w:pPr>
          </w:p>
        </w:tc>
        <w:tc>
          <w:tcPr>
            <w:tcW w:w="2543" w:type="pct"/>
            <w:tcBorders>
              <w:top w:val="nil"/>
              <w:left w:val="nil"/>
              <w:bottom w:val="nil"/>
              <w:right w:val="nil"/>
            </w:tcBorders>
            <w:shd w:val="clear" w:color="auto" w:fill="auto"/>
            <w:noWrap/>
            <w:vAlign w:val="bottom"/>
            <w:hideMark/>
          </w:tcPr>
          <w:p w:rsidR="006A414E" w:rsidRDefault="006A414E" w:rsidP="006A414E">
            <w:pPr>
              <w:rPr>
                <w:rFonts w:ascii="Verdana" w:hAnsi="Verdana"/>
                <w:sz w:val="18"/>
                <w:szCs w:val="18"/>
              </w:rPr>
            </w:pPr>
          </w:p>
          <w:p w:rsidR="006A414E" w:rsidRDefault="006A414E" w:rsidP="006A414E">
            <w:pPr>
              <w:rPr>
                <w:rFonts w:ascii="Verdana" w:hAnsi="Verdana"/>
                <w:sz w:val="18"/>
                <w:szCs w:val="18"/>
              </w:rPr>
            </w:pPr>
          </w:p>
          <w:p w:rsidR="006A414E" w:rsidRDefault="006A414E" w:rsidP="006A414E">
            <w:pPr>
              <w:rPr>
                <w:rFonts w:ascii="Verdana" w:hAnsi="Verdana"/>
                <w:sz w:val="18"/>
                <w:szCs w:val="18"/>
              </w:rPr>
            </w:pPr>
          </w:p>
          <w:p w:rsidR="006A414E" w:rsidRPr="00F772CD" w:rsidRDefault="006A414E" w:rsidP="006A414E">
            <w:pPr>
              <w:rPr>
                <w:rFonts w:ascii="Verdana" w:hAnsi="Verdana"/>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lastRenderedPageBreak/>
              <w:t>PRUEBAS DE PRESIÓN</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PRUEBA DE CAÑERIA 9⅝" FIT O LOT Tramo 8½"</w:t>
            </w:r>
          </w:p>
        </w:tc>
      </w:tr>
      <w:tr w:rsidR="006A414E" w:rsidRPr="00F772CD" w:rsidTr="006A414E">
        <w:trPr>
          <w:trHeight w:val="139"/>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Básico Unidad de Bombeo (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Sistema de monitoreo en tiempo real</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Ayudante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bottom"/>
            <w:hideMark/>
          </w:tcPr>
          <w:p w:rsidR="006A414E" w:rsidRPr="00F772CD" w:rsidRDefault="006A414E" w:rsidP="006A414E">
            <w:pPr>
              <w:jc w:val="right"/>
              <w:rPr>
                <w:rFonts w:ascii="Verdana" w:hAnsi="Verdana"/>
                <w:color w:val="000000"/>
                <w:sz w:val="18"/>
                <w:szCs w:val="18"/>
              </w:rPr>
            </w:pP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CEMENTACION PRIMARIA</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xml:space="preserve"> CEMENTACIÓN LINER 7" (Diámetro del Hueco 8½")</w:t>
            </w: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Productos y aditivos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Tn*Km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Mixer para pre mezclado de lechada de cemento cap. 100 Bbls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Sistema de monitoreo en tiempo real</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Cabina de monitoreo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Manipuleo y descarga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Ton</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compresor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mezcla de productos químicos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Ingeniero de Campo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Supervisor de Servicios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Operador Unidad de Bombeo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Operador Mixer de pre mezclado de lechada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Ayudante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lastRenderedPageBreak/>
              <w:t>2</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PRODUCTOS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Cemento Clase "G" (Saco de 110 Libras)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Saco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Mecánico (Para lodo base aceite)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noWrap/>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Químico (Para lodo base aceite)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52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Bolas de Espuma para Limpieza Tubería (3 1/2 - 5 pulg)</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Antiespumante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Dispersante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Reductor de Filtrado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Bloqueador de Gas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Silica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Retardador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3</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ACCESORIOS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sz w:val="18"/>
                <w:szCs w:val="18"/>
              </w:rPr>
            </w:pPr>
            <w:r w:rsidRPr="00F772CD">
              <w:rPr>
                <w:rFonts w:ascii="Verdana" w:hAnsi="Verdana"/>
                <w:b/>
                <w:bCs/>
                <w:sz w:val="18"/>
                <w:szCs w:val="18"/>
              </w:rPr>
              <w:t> </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Centralizador Semi Rígido 7" x 8 1/2"</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Anillo de Sujeción (Stop Ring) 7"</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Soldadura Plástica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 </w:t>
            </w: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color w:val="000000"/>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6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TAPON DE CEMENTO</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TAPON DE CEMENTO EN HUECO ABIERTO TRAMO 8½"</w:t>
            </w:r>
          </w:p>
        </w:tc>
      </w:tr>
      <w:tr w:rsidR="006A414E" w:rsidRPr="00F772CD" w:rsidTr="006A414E">
        <w:trPr>
          <w:trHeight w:val="241"/>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Tn*Km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Mixer para pre mezclado de lechada de cemento cap. 100 Bbls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Cabina de monitoreo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Manipuleo y descarga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Ton</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compresor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silo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mezcla de productos químicos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Cabeza de circulación para sondeo de 3 1/2"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Ingeniero de Campo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lastRenderedPageBreak/>
              <w:t>1.18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Supervisor de Servicios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Mixer de pre mezclado de lechada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Ayudante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2</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PRODUCTOS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sz w:val="18"/>
                <w:szCs w:val="18"/>
              </w:rPr>
            </w:pPr>
            <w:r w:rsidRPr="00F772CD">
              <w:rPr>
                <w:rFonts w:ascii="Verdana" w:hAnsi="Verdana"/>
                <w:b/>
                <w:bCs/>
                <w:sz w:val="18"/>
                <w:szCs w:val="18"/>
              </w:rPr>
              <w:t> </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Cemento Clase "G" (Saco de 110 Libras)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Saco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Mecánico (Para lodo base aceite)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noWrap/>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Antiespumante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Dispersante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Reductor de Filtrado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Bloqueador de gas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Obturante (fibra sintética)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000000" w:fill="FFFFFF"/>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Silica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Retardador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bottom"/>
            <w:hideMark/>
          </w:tcPr>
          <w:p w:rsidR="006A414E" w:rsidRPr="00F772CD" w:rsidRDefault="006A414E" w:rsidP="006A414E">
            <w:pPr>
              <w:jc w:val="right"/>
              <w:rPr>
                <w:rFonts w:ascii="Verdana" w:hAnsi="Verdana"/>
                <w:color w:val="000000"/>
                <w:sz w:val="18"/>
                <w:szCs w:val="18"/>
              </w:rPr>
            </w:pP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6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PRUEBAS DE PRESIÓN</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PRUEBA DE LINER 7" FIT O LOT Tramo 6"</w:t>
            </w:r>
          </w:p>
        </w:tc>
      </w:tr>
      <w:tr w:rsidR="006A414E" w:rsidRPr="00F772CD" w:rsidTr="006A414E">
        <w:trPr>
          <w:trHeight w:val="263"/>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(Pres. Max. 10.000 Psi).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Ayudante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bottom"/>
            <w:hideMark/>
          </w:tcPr>
          <w:p w:rsidR="006A414E" w:rsidRPr="00F772CD" w:rsidRDefault="006A414E" w:rsidP="006A414E">
            <w:pPr>
              <w:jc w:val="right"/>
              <w:rPr>
                <w:rFonts w:ascii="Verdana" w:hAnsi="Verdana"/>
                <w:color w:val="000000"/>
                <w:sz w:val="18"/>
                <w:szCs w:val="18"/>
              </w:rPr>
            </w:pP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6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CEMENTACION PRIMARIA</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xml:space="preserve"> CEMENTACIÓN LINER 5" (Diámetro del Hueco 6")</w:t>
            </w: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auto"/>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Productos y aditivos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Tn*Km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Unidad de pre mezclado de lechada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Mixer para pre mezclado de lechada de cemento cap. 100 Bbls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lastRenderedPageBreak/>
              <w:t>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Sistema de monitoreo en tiempo real</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Cabina de monitoreo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Manipuleo y descarga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Ton</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compresor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mezcla de productos químicos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Ingeniero de Campo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Operador Unidad de Bombeo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Mixer de pre mezclado de lechada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Ayudante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2</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PRODUCTOS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sz w:val="18"/>
                <w:szCs w:val="18"/>
              </w:rPr>
            </w:pPr>
            <w:r w:rsidRPr="00F772CD">
              <w:rPr>
                <w:rFonts w:ascii="Verdana" w:hAnsi="Verdana"/>
                <w:b/>
                <w:bCs/>
                <w:sz w:val="18"/>
                <w:szCs w:val="18"/>
              </w:rPr>
              <w:t> </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Cemento Clase "G" (Saco de 110 Libras)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Saco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Mecánico (Para lodo base aceite)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noWrap/>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Químico (Para lodo base aceite)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510"/>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Bolas de Espuma para Limpieza Tubería (3 1/2" - 5 pulg)</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Antiespumante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Dispersante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Reductor de Filtrado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Bloqueador de Gas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Silica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Retardador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3</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ACCESORIOS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sz w:val="18"/>
                <w:szCs w:val="18"/>
              </w:rPr>
            </w:pPr>
            <w:r w:rsidRPr="00F772CD">
              <w:rPr>
                <w:rFonts w:ascii="Verdana" w:hAnsi="Verdana"/>
                <w:b/>
                <w:bCs/>
                <w:sz w:val="18"/>
                <w:szCs w:val="18"/>
              </w:rPr>
              <w:t> </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Centralizador Semi Rígido 5" x 6"</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noWrap/>
            <w:vAlign w:val="bottom"/>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Anillo de Sujeción (Stop Ring) 5"</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3.3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Soldadura Plástica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Pieza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 </w:t>
            </w: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color w:val="000000"/>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TAPON DE CEMENTO</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TAPON DE CEMENTO EN HUECO ABIERTO TRAMO 6"</w:t>
            </w: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Tn*Km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lastRenderedPageBreak/>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Mixer para pre mezclado de lechada de cemento cap. 100 Bbls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Cabina de monitoreo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Manipuleo y descarga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Ton</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compresor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mezcla de productos químicos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Cabeza de circulación para sondeo de 3½"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Ingeniero de Campo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Supervisor de Servicios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Mixer de pre mezclado de lechada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Ayudante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2</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PRODUCTOS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sz w:val="18"/>
                <w:szCs w:val="18"/>
              </w:rPr>
            </w:pPr>
            <w:r w:rsidRPr="00F772CD">
              <w:rPr>
                <w:rFonts w:ascii="Verdana" w:hAnsi="Verdana"/>
                <w:b/>
                <w:bCs/>
                <w:sz w:val="18"/>
                <w:szCs w:val="18"/>
              </w:rPr>
              <w:t> </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Cemento Clase "G" (Saco de 110 Libras)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Saco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Mecánico (Para lodo base aceite)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Antiespumante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Dispersante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Reductor de Filtrado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Bloqueador de gas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Obturante (fibra sintética)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Silica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Retardador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 </w:t>
            </w: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color w:val="000000"/>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PRUEBAS DE PRESIÓN</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xml:space="preserve">PRUEBA DE LINER 5" </w:t>
            </w: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(Pres. Max 10.000 Psi).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Unidad de Bombeo. Hora adicional</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lastRenderedPageBreak/>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Operador Unidad de Bombeo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Ayudante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000000" w:fill="FFFFFF"/>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bottom"/>
            <w:hideMark/>
          </w:tcPr>
          <w:p w:rsidR="006A414E" w:rsidRPr="00F772CD" w:rsidRDefault="006A414E" w:rsidP="006A414E">
            <w:pPr>
              <w:jc w:val="right"/>
              <w:rPr>
                <w:rFonts w:ascii="Verdana" w:hAnsi="Verdana"/>
                <w:color w:val="000000"/>
                <w:sz w:val="18"/>
                <w:szCs w:val="18"/>
              </w:rPr>
            </w:pP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BOMBEO EN LOCACIÓN</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(STAND BY )</w:t>
            </w: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000000" w:fill="FFFFFF"/>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Silo de Cemento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000000" w:fill="FFFFFF"/>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Tanque para mezcla de producto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000000" w:fill="FFFFFF"/>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000000" w:fill="FFFFFF"/>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Ayudante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000000" w:fill="FFFFFF"/>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bottom"/>
            <w:hideMark/>
          </w:tcPr>
          <w:p w:rsidR="006A414E" w:rsidRPr="00F772CD" w:rsidRDefault="006A414E" w:rsidP="006A414E">
            <w:pPr>
              <w:jc w:val="right"/>
              <w:rPr>
                <w:rFonts w:ascii="Verdana" w:hAnsi="Verdana"/>
                <w:color w:val="000000"/>
                <w:sz w:val="18"/>
                <w:szCs w:val="18"/>
              </w:rPr>
            </w:pP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PRUEBAS DE PRESIÓN</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PRUEBAS DE PRESIÓN DURANTE LAS PRUEBAS DE FORMACIÓN</w:t>
            </w: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Básico Unidad de Bombeo (Presión Máxima 10.000 Psi). Primeras 4hrs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000000" w:fill="FFFFFF"/>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Unidad de Bombeo. Hora adicional</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Sistema de monitoreo en tiempo real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Operador Unidad de Bombeo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Ayudante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bottom"/>
            <w:hideMark/>
          </w:tcPr>
          <w:p w:rsidR="006A414E" w:rsidRPr="00F772CD" w:rsidRDefault="006A414E" w:rsidP="006A414E">
            <w:pPr>
              <w:jc w:val="right"/>
              <w:rPr>
                <w:rFonts w:ascii="Verdana" w:hAnsi="Verdana"/>
                <w:color w:val="000000"/>
                <w:sz w:val="18"/>
                <w:szCs w:val="18"/>
              </w:rPr>
            </w:pP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300"/>
        </w:trPr>
        <w:tc>
          <w:tcPr>
            <w:tcW w:w="5000" w:type="pct"/>
            <w:gridSpan w:val="5"/>
            <w:tcBorders>
              <w:top w:val="single" w:sz="8" w:space="0" w:color="auto"/>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SERVICIOS PARA TAPON DE CEMENTO</w:t>
            </w:r>
          </w:p>
        </w:tc>
      </w:tr>
      <w:tr w:rsidR="006A414E" w:rsidRPr="00F772CD" w:rsidTr="006A414E">
        <w:trPr>
          <w:trHeight w:val="300"/>
        </w:trPr>
        <w:tc>
          <w:tcPr>
            <w:tcW w:w="5000" w:type="pct"/>
            <w:gridSpan w:val="5"/>
            <w:tcBorders>
              <w:top w:val="nil"/>
              <w:left w:val="single" w:sz="8" w:space="0" w:color="auto"/>
              <w:bottom w:val="nil"/>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POZO SIPOTINDI X1</w:t>
            </w:r>
          </w:p>
        </w:tc>
      </w:tr>
      <w:tr w:rsidR="006A414E" w:rsidRPr="00F772CD" w:rsidTr="006A414E">
        <w:trPr>
          <w:trHeight w:val="80"/>
        </w:trPr>
        <w:tc>
          <w:tcPr>
            <w:tcW w:w="5000" w:type="pct"/>
            <w:gridSpan w:val="5"/>
            <w:tcBorders>
              <w:top w:val="nil"/>
              <w:left w:val="single" w:sz="8" w:space="0" w:color="auto"/>
              <w:bottom w:val="single" w:sz="8" w:space="0" w:color="auto"/>
              <w:right w:val="single" w:sz="8" w:space="0" w:color="000000"/>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TAPON DE ABANDONO</w:t>
            </w: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N° 1</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DESCRIPCION DEL SERVICIO</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CANTIDAD</w:t>
            </w:r>
          </w:p>
        </w:tc>
        <w:tc>
          <w:tcPr>
            <w:tcW w:w="630"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UNIDAD DE MEDIDA</w:t>
            </w:r>
          </w:p>
        </w:tc>
        <w:tc>
          <w:tcPr>
            <w:tcW w:w="817" w:type="pct"/>
            <w:tcBorders>
              <w:top w:val="nil"/>
              <w:left w:val="nil"/>
              <w:bottom w:val="single" w:sz="8" w:space="0" w:color="auto"/>
              <w:right w:val="single" w:sz="8" w:space="0" w:color="auto"/>
            </w:tcBorders>
            <w:shd w:val="clear" w:color="000000" w:fill="9CC2E5"/>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PRECIO UNITARIO (Bs.)</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Camioneta 4x4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Tn*Km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Transporte Mixer para pre mezclado de lechada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Km</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Básico Unidad de Bombeo. Primeras 4hrs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Unidad de Bombeo. Hora adicional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Etapa adicional</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noWrap/>
            <w:vAlign w:val="bottom"/>
          </w:tcPr>
          <w:p w:rsidR="006A414E" w:rsidRPr="00F772CD" w:rsidRDefault="006A414E" w:rsidP="006A414E">
            <w:pPr>
              <w:jc w:val="right"/>
              <w:rPr>
                <w:rFonts w:ascii="Verdana" w:hAnsi="Verdana"/>
                <w:color w:val="000000"/>
                <w:sz w:val="18"/>
                <w:szCs w:val="18"/>
              </w:rPr>
            </w:pPr>
          </w:p>
        </w:tc>
      </w:tr>
      <w:tr w:rsidR="006A414E" w:rsidRPr="00F772CD" w:rsidTr="006A414E">
        <w:trPr>
          <w:trHeight w:val="46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Mixer para pre mezclado de lechada de cemento cap. 100 Bbls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lastRenderedPageBreak/>
              <w:t>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Monitor de Presiones y Caudales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Densímetro de línea 2"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Sistema de monitoreo en tiempo real</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Cabina de monitoreo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tanque para mezcla de productos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Manipuleo y descarga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Ton</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Cargo por compresor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silo de cemento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Cargo por mezcla de productos químicos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Hora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Cabeza de circulación para sondeo de 3½"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Cargo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Ingeniero de Campo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1.19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Supervisor de Servicios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Operador Unidad de Bombeo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Operador Mixer de pre mezclado de lechada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1.22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 xml:space="preserve">Ayudante </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Día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60"/>
        </w:trPr>
        <w:tc>
          <w:tcPr>
            <w:tcW w:w="323" w:type="pct"/>
            <w:tcBorders>
              <w:top w:val="nil"/>
              <w:left w:val="single" w:sz="8" w:space="0" w:color="auto"/>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2</w:t>
            </w:r>
          </w:p>
        </w:tc>
        <w:tc>
          <w:tcPr>
            <w:tcW w:w="2543"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PRODUCTOS</w:t>
            </w:r>
          </w:p>
        </w:tc>
        <w:tc>
          <w:tcPr>
            <w:tcW w:w="68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630"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color w:val="000000"/>
                <w:sz w:val="18"/>
                <w:szCs w:val="18"/>
              </w:rPr>
            </w:pPr>
            <w:r w:rsidRPr="00F772CD">
              <w:rPr>
                <w:rFonts w:ascii="Verdana" w:hAnsi="Verdana"/>
                <w:b/>
                <w:bCs/>
                <w:color w:val="000000"/>
                <w:sz w:val="18"/>
                <w:szCs w:val="18"/>
              </w:rPr>
              <w:t> </w:t>
            </w:r>
          </w:p>
        </w:tc>
        <w:tc>
          <w:tcPr>
            <w:tcW w:w="817" w:type="pct"/>
            <w:tcBorders>
              <w:top w:val="nil"/>
              <w:left w:val="nil"/>
              <w:bottom w:val="single" w:sz="8" w:space="0" w:color="auto"/>
              <w:right w:val="single" w:sz="8" w:space="0" w:color="auto"/>
            </w:tcBorders>
            <w:shd w:val="clear" w:color="000000" w:fill="9CC2E5"/>
            <w:noWrap/>
            <w:vAlign w:val="center"/>
            <w:hideMark/>
          </w:tcPr>
          <w:p w:rsidR="006A414E" w:rsidRPr="00F772CD" w:rsidRDefault="006A414E" w:rsidP="006A414E">
            <w:pPr>
              <w:jc w:val="center"/>
              <w:rPr>
                <w:rFonts w:ascii="Verdana" w:hAnsi="Verdana"/>
                <w:b/>
                <w:bCs/>
                <w:sz w:val="18"/>
                <w:szCs w:val="18"/>
              </w:rPr>
            </w:pPr>
            <w:r w:rsidRPr="00F772CD">
              <w:rPr>
                <w:rFonts w:ascii="Verdana" w:hAnsi="Verdana"/>
                <w:b/>
                <w:bCs/>
                <w:sz w:val="18"/>
                <w:szCs w:val="18"/>
              </w:rPr>
              <w:t> </w:t>
            </w: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Cemento Clase "G" (Saco de 110 Libras)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Saco</w:t>
            </w:r>
          </w:p>
        </w:tc>
        <w:tc>
          <w:tcPr>
            <w:tcW w:w="817" w:type="pct"/>
            <w:tcBorders>
              <w:top w:val="nil"/>
              <w:left w:val="nil"/>
              <w:bottom w:val="single" w:sz="8" w:space="0" w:color="000000"/>
              <w:right w:val="single" w:sz="8" w:space="0" w:color="auto"/>
            </w:tcBorders>
            <w:shd w:val="clear" w:color="auto" w:fill="auto"/>
            <w:noWrap/>
            <w:vAlign w:val="bottom"/>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2.2</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Cemento Clase "A" (Saco de 110 Libras)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Saco</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2.3</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Colchón Mecánico (Para lodo base aceite)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2.4</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Antiespumante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2.5</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Dispersante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2.6</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Reductor de Filtrado</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2.7</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Bloqueador de gas</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2.8</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Acelerante</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2.9</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Silica</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Libra</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2.10</w:t>
            </w:r>
          </w:p>
        </w:tc>
        <w:tc>
          <w:tcPr>
            <w:tcW w:w="2543"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rPr>
                <w:rFonts w:ascii="Verdana" w:hAnsi="Verdana"/>
                <w:color w:val="000000"/>
                <w:sz w:val="18"/>
                <w:szCs w:val="18"/>
              </w:rPr>
            </w:pPr>
            <w:r w:rsidRPr="00F772CD">
              <w:rPr>
                <w:rFonts w:ascii="Verdana" w:hAnsi="Verdana"/>
                <w:color w:val="000000"/>
                <w:sz w:val="18"/>
                <w:szCs w:val="18"/>
              </w:rPr>
              <w:t>Retardador</w:t>
            </w:r>
          </w:p>
        </w:tc>
        <w:tc>
          <w:tcPr>
            <w:tcW w:w="687"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1</w:t>
            </w:r>
          </w:p>
        </w:tc>
        <w:tc>
          <w:tcPr>
            <w:tcW w:w="630" w:type="pct"/>
            <w:tcBorders>
              <w:top w:val="nil"/>
              <w:left w:val="nil"/>
              <w:bottom w:val="single" w:sz="8" w:space="0" w:color="auto"/>
              <w:right w:val="single" w:sz="8" w:space="0" w:color="auto"/>
            </w:tcBorders>
            <w:shd w:val="clear" w:color="auto" w:fill="auto"/>
            <w:vAlign w:val="center"/>
            <w:hideMark/>
          </w:tcPr>
          <w:p w:rsidR="006A414E" w:rsidRPr="00F772CD" w:rsidRDefault="006A414E" w:rsidP="006A414E">
            <w:pPr>
              <w:jc w:val="center"/>
              <w:rPr>
                <w:rFonts w:ascii="Verdana" w:hAnsi="Verdana"/>
                <w:color w:val="000000"/>
                <w:sz w:val="18"/>
                <w:szCs w:val="18"/>
              </w:rPr>
            </w:pPr>
            <w:r w:rsidRPr="00F772CD">
              <w:rPr>
                <w:rFonts w:ascii="Verdana" w:hAnsi="Verdana"/>
                <w:color w:val="000000"/>
                <w:sz w:val="18"/>
                <w:szCs w:val="18"/>
              </w:rPr>
              <w:t>Gal</w:t>
            </w:r>
          </w:p>
        </w:tc>
        <w:tc>
          <w:tcPr>
            <w:tcW w:w="817" w:type="pct"/>
            <w:tcBorders>
              <w:top w:val="nil"/>
              <w:left w:val="nil"/>
              <w:bottom w:val="single" w:sz="8" w:space="0" w:color="000000"/>
              <w:right w:val="single" w:sz="8" w:space="0" w:color="auto"/>
            </w:tcBorders>
            <w:shd w:val="clear" w:color="auto" w:fill="auto"/>
            <w:vAlign w:val="center"/>
          </w:tcPr>
          <w:p w:rsidR="006A414E" w:rsidRPr="00F772CD" w:rsidRDefault="006A414E" w:rsidP="006A414E">
            <w:pPr>
              <w:jc w:val="right"/>
              <w:rPr>
                <w:rFonts w:ascii="Verdana" w:hAnsi="Verdana"/>
                <w:color w:val="000000"/>
                <w:sz w:val="18"/>
                <w:szCs w:val="18"/>
              </w:rPr>
            </w:pPr>
          </w:p>
        </w:tc>
      </w:tr>
      <w:tr w:rsidR="006A414E" w:rsidRPr="00F772CD" w:rsidTr="006A414E">
        <w:trPr>
          <w:trHeight w:val="315"/>
        </w:trPr>
        <w:tc>
          <w:tcPr>
            <w:tcW w:w="323" w:type="pct"/>
            <w:tcBorders>
              <w:top w:val="nil"/>
              <w:left w:val="nil"/>
              <w:bottom w:val="nil"/>
              <w:right w:val="nil"/>
            </w:tcBorders>
            <w:shd w:val="clear" w:color="auto" w:fill="auto"/>
            <w:noWrap/>
            <w:vAlign w:val="bottom"/>
            <w:hideMark/>
          </w:tcPr>
          <w:p w:rsidR="006A414E" w:rsidRPr="00F772CD" w:rsidRDefault="006A414E" w:rsidP="006A414E">
            <w:pPr>
              <w:jc w:val="right"/>
              <w:rPr>
                <w:rFonts w:ascii="Verdana" w:hAnsi="Verdana"/>
                <w:color w:val="000000"/>
                <w:sz w:val="18"/>
                <w:szCs w:val="18"/>
              </w:rPr>
            </w:pPr>
          </w:p>
        </w:tc>
        <w:tc>
          <w:tcPr>
            <w:tcW w:w="2543"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8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630"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c>
          <w:tcPr>
            <w:tcW w:w="817" w:type="pct"/>
            <w:tcBorders>
              <w:top w:val="nil"/>
              <w:left w:val="nil"/>
              <w:bottom w:val="nil"/>
              <w:right w:val="nil"/>
            </w:tcBorders>
            <w:shd w:val="clear" w:color="auto" w:fill="auto"/>
            <w:noWrap/>
            <w:vAlign w:val="bottom"/>
            <w:hideMark/>
          </w:tcPr>
          <w:p w:rsidR="006A414E" w:rsidRPr="00F772CD" w:rsidRDefault="006A414E" w:rsidP="006A414E">
            <w:pPr>
              <w:rPr>
                <w:rFonts w:ascii="Verdana" w:hAnsi="Verdana"/>
                <w:sz w:val="18"/>
                <w:szCs w:val="18"/>
              </w:rPr>
            </w:pPr>
          </w:p>
        </w:tc>
      </w:tr>
      <w:tr w:rsidR="006A414E" w:rsidRPr="00F772CD" w:rsidTr="006A414E">
        <w:trPr>
          <w:trHeight w:val="315"/>
        </w:trPr>
        <w:tc>
          <w:tcPr>
            <w:tcW w:w="4183" w:type="pct"/>
            <w:gridSpan w:val="4"/>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b/>
                <w:bCs/>
                <w:color w:val="000000"/>
                <w:sz w:val="18"/>
                <w:szCs w:val="18"/>
              </w:rPr>
            </w:pPr>
            <w:r>
              <w:rPr>
                <w:rFonts w:ascii="Verdana" w:hAnsi="Verdana"/>
                <w:b/>
                <w:bCs/>
                <w:color w:val="000000"/>
                <w:sz w:val="18"/>
                <w:szCs w:val="18"/>
              </w:rPr>
              <w:t>TOTAL (Numeral)</w:t>
            </w:r>
          </w:p>
        </w:tc>
        <w:tc>
          <w:tcPr>
            <w:tcW w:w="817" w:type="pct"/>
            <w:tcBorders>
              <w:top w:val="single" w:sz="8" w:space="0" w:color="auto"/>
              <w:left w:val="nil"/>
              <w:bottom w:val="single" w:sz="8" w:space="0" w:color="auto"/>
              <w:right w:val="single" w:sz="8" w:space="0" w:color="auto"/>
            </w:tcBorders>
            <w:shd w:val="clear" w:color="auto" w:fill="auto"/>
            <w:noWrap/>
            <w:vAlign w:val="center"/>
            <w:hideMark/>
          </w:tcPr>
          <w:p w:rsidR="006A414E" w:rsidRPr="00F772CD" w:rsidRDefault="006A414E" w:rsidP="006A414E">
            <w:pPr>
              <w:jc w:val="right"/>
              <w:rPr>
                <w:rFonts w:ascii="Verdana" w:hAnsi="Verdana"/>
                <w:b/>
                <w:bCs/>
                <w:color w:val="000000"/>
                <w:sz w:val="18"/>
                <w:szCs w:val="18"/>
              </w:rPr>
            </w:pPr>
          </w:p>
        </w:tc>
      </w:tr>
    </w:tbl>
    <w:p w:rsidR="006A414E" w:rsidRDefault="006A414E" w:rsidP="00537960">
      <w:pPr>
        <w:ind w:left="-851"/>
        <w:jc w:val="center"/>
        <w:rPr>
          <w:rFonts w:asciiTheme="minorHAnsi" w:hAnsiTheme="minorHAnsi" w:cstheme="minorHAnsi"/>
          <w:b/>
          <w:sz w:val="22"/>
          <w:szCs w:val="22"/>
        </w:rPr>
      </w:pPr>
    </w:p>
    <w:tbl>
      <w:tblPr>
        <w:tblW w:w="5000" w:type="pct"/>
        <w:tblCellMar>
          <w:left w:w="70" w:type="dxa"/>
          <w:right w:w="70" w:type="dxa"/>
        </w:tblCellMar>
        <w:tblLook w:val="04A0" w:firstRow="1" w:lastRow="0" w:firstColumn="1" w:lastColumn="0" w:noHBand="0" w:noVBand="1"/>
      </w:tblPr>
      <w:tblGrid>
        <w:gridCol w:w="1549"/>
        <w:gridCol w:w="7554"/>
      </w:tblGrid>
      <w:tr w:rsidR="006A414E" w:rsidRPr="00F772CD" w:rsidTr="006A414E">
        <w:trPr>
          <w:trHeight w:val="315"/>
        </w:trPr>
        <w:tc>
          <w:tcPr>
            <w:tcW w:w="85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A414E" w:rsidRPr="00F772CD" w:rsidRDefault="006A414E" w:rsidP="006A414E">
            <w:pPr>
              <w:jc w:val="center"/>
              <w:rPr>
                <w:rFonts w:ascii="Verdana" w:hAnsi="Verdana"/>
                <w:b/>
                <w:bCs/>
                <w:color w:val="000000"/>
                <w:sz w:val="18"/>
                <w:szCs w:val="18"/>
              </w:rPr>
            </w:pPr>
            <w:r>
              <w:rPr>
                <w:rFonts w:asciiTheme="minorHAnsi" w:hAnsiTheme="minorHAnsi" w:cstheme="minorHAnsi"/>
                <w:b/>
                <w:sz w:val="22"/>
                <w:szCs w:val="22"/>
                <w:lang w:val="es-BO"/>
              </w:rPr>
              <w:t xml:space="preserve"> TOTAL (Literal)</w:t>
            </w:r>
          </w:p>
        </w:tc>
        <w:tc>
          <w:tcPr>
            <w:tcW w:w="4149" w:type="pct"/>
            <w:tcBorders>
              <w:top w:val="single" w:sz="8" w:space="0" w:color="auto"/>
              <w:left w:val="nil"/>
              <w:bottom w:val="single" w:sz="8" w:space="0" w:color="auto"/>
              <w:right w:val="single" w:sz="8" w:space="0" w:color="auto"/>
            </w:tcBorders>
            <w:shd w:val="clear" w:color="auto" w:fill="auto"/>
            <w:noWrap/>
            <w:vAlign w:val="center"/>
            <w:hideMark/>
          </w:tcPr>
          <w:p w:rsidR="006A414E" w:rsidRPr="00F772CD" w:rsidRDefault="006A414E" w:rsidP="006A414E">
            <w:pPr>
              <w:jc w:val="right"/>
              <w:rPr>
                <w:rFonts w:ascii="Verdana" w:hAnsi="Verdana"/>
                <w:b/>
                <w:bCs/>
                <w:color w:val="000000"/>
                <w:sz w:val="18"/>
                <w:szCs w:val="18"/>
              </w:rPr>
            </w:pPr>
          </w:p>
        </w:tc>
      </w:tr>
    </w:tbl>
    <w:p w:rsidR="006A414E" w:rsidRDefault="006A414E" w:rsidP="00537960">
      <w:pPr>
        <w:ind w:left="-851"/>
        <w:jc w:val="center"/>
        <w:rPr>
          <w:rFonts w:asciiTheme="minorHAnsi" w:hAnsiTheme="minorHAnsi" w:cstheme="minorHAnsi"/>
          <w:b/>
          <w:sz w:val="22"/>
          <w:szCs w:val="22"/>
        </w:rPr>
      </w:pPr>
    </w:p>
    <w:p w:rsidR="006A414E" w:rsidRDefault="006A414E"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BC7469" w:rsidRDefault="00BC7469" w:rsidP="00BC746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B-1</w:t>
      </w:r>
    </w:p>
    <w:p w:rsidR="00BC7469" w:rsidRDefault="00BC7469" w:rsidP="00BC746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BC7469" w:rsidRDefault="00BC7469" w:rsidP="00BC7469">
      <w:pPr>
        <w:jc w:val="center"/>
        <w:rPr>
          <w:rFonts w:ascii="Verdana" w:hAnsi="Verdana" w:cs="Arial"/>
          <w:b/>
          <w:color w:val="000000"/>
          <w:sz w:val="18"/>
          <w:szCs w:val="18"/>
        </w:rPr>
      </w:pPr>
      <w:r>
        <w:rPr>
          <w:rFonts w:asciiTheme="minorHAnsi" w:hAnsiTheme="minorHAnsi" w:cstheme="minorHAnsi"/>
          <w:b/>
          <w:sz w:val="22"/>
          <w:szCs w:val="22"/>
          <w:lang w:val="es-BO"/>
        </w:rPr>
        <w:t xml:space="preserve"> (EN BOLIVIANOS)</w:t>
      </w:r>
      <w:r>
        <w:rPr>
          <w:rFonts w:ascii="Verdana" w:hAnsi="Verdana" w:cs="Arial"/>
          <w:b/>
          <w:color w:val="000000"/>
          <w:sz w:val="18"/>
          <w:szCs w:val="18"/>
          <w:lang w:val="es-BO"/>
        </w:rPr>
        <w:t xml:space="preserve"> </w:t>
      </w:r>
    </w:p>
    <w:p w:rsidR="00E10B34" w:rsidRPr="00BC7469" w:rsidRDefault="00E10B34" w:rsidP="00FA78A9">
      <w:pPr>
        <w:rPr>
          <w:rFonts w:asciiTheme="minorHAnsi" w:hAnsiTheme="minorHAnsi" w:cstheme="minorHAnsi"/>
          <w:sz w:val="22"/>
          <w:szCs w:val="22"/>
        </w:rPr>
      </w:pPr>
    </w:p>
    <w:p w:rsidR="00BC7469" w:rsidRDefault="00BC7469" w:rsidP="00BC7469">
      <w:pPr>
        <w:jc w:val="center"/>
        <w:rPr>
          <w:rFonts w:ascii="Calibri" w:hAnsi="Calibri" w:cs="Arial"/>
          <w:b/>
          <w:color w:val="000000"/>
          <w:sz w:val="24"/>
          <w:szCs w:val="24"/>
        </w:rPr>
      </w:pPr>
      <w:r w:rsidRPr="00C933C3">
        <w:rPr>
          <w:rFonts w:ascii="Calibri" w:hAnsi="Calibri" w:cs="Calibri"/>
          <w:b/>
          <w:sz w:val="24"/>
          <w:szCs w:val="24"/>
        </w:rPr>
        <w:t xml:space="preserve">PAQUETE 6. </w:t>
      </w:r>
      <w:r w:rsidRPr="00C933C3">
        <w:rPr>
          <w:rFonts w:ascii="Calibri" w:hAnsi="Calibri" w:cs="Arial"/>
          <w:b/>
          <w:color w:val="000000"/>
          <w:sz w:val="24"/>
          <w:szCs w:val="24"/>
        </w:rPr>
        <w:t>SERVICIO DE REPARACIÓN Y MAQUINADO DE MATERIAL TUBULAR POZO SIP-X1.</w:t>
      </w:r>
    </w:p>
    <w:tbl>
      <w:tblPr>
        <w:tblW w:w="5000" w:type="pct"/>
        <w:tblCellMar>
          <w:left w:w="70" w:type="dxa"/>
          <w:right w:w="70" w:type="dxa"/>
        </w:tblCellMar>
        <w:tblLook w:val="04A0" w:firstRow="1" w:lastRow="0" w:firstColumn="1" w:lastColumn="0" w:noHBand="0" w:noVBand="1"/>
      </w:tblPr>
      <w:tblGrid>
        <w:gridCol w:w="589"/>
        <w:gridCol w:w="4957"/>
        <w:gridCol w:w="1143"/>
        <w:gridCol w:w="1222"/>
        <w:gridCol w:w="1192"/>
      </w:tblGrid>
      <w:tr w:rsidR="00BC7469" w:rsidRPr="00BC7469" w:rsidTr="00BC7469">
        <w:trPr>
          <w:trHeight w:val="97"/>
        </w:trPr>
        <w:tc>
          <w:tcPr>
            <w:tcW w:w="5000" w:type="pct"/>
            <w:gridSpan w:val="5"/>
            <w:tcBorders>
              <w:top w:val="single" w:sz="8" w:space="0" w:color="auto"/>
              <w:left w:val="single" w:sz="8" w:space="0" w:color="auto"/>
              <w:bottom w:val="single" w:sz="8" w:space="0" w:color="auto"/>
              <w:right w:val="single" w:sz="8" w:space="0" w:color="000000"/>
            </w:tcBorders>
            <w:shd w:val="clear" w:color="auto" w:fill="9CC2E5"/>
            <w:vAlign w:val="center"/>
            <w:hideMark/>
          </w:tcPr>
          <w:p w:rsidR="00BC7469" w:rsidRDefault="00BC7469">
            <w:pPr>
              <w:jc w:val="center"/>
              <w:rPr>
                <w:rFonts w:ascii="Verdana" w:hAnsi="Verdana"/>
                <w:b/>
                <w:bCs/>
                <w:color w:val="000000"/>
                <w:sz w:val="18"/>
                <w:szCs w:val="18"/>
                <w:lang w:val="es-BO" w:eastAsia="es-BO"/>
              </w:rPr>
            </w:pPr>
            <w:r>
              <w:rPr>
                <w:rFonts w:ascii="Verdana" w:hAnsi="Verdana"/>
                <w:b/>
                <w:bCs/>
                <w:color w:val="000000"/>
                <w:sz w:val="18"/>
                <w:szCs w:val="18"/>
                <w:lang w:eastAsia="es-BO"/>
              </w:rPr>
              <w:t>REPARACION DE CONEXIONES API SPEC 7</w:t>
            </w:r>
            <w:r>
              <w:rPr>
                <w:rFonts w:ascii="Verdana" w:hAnsi="Verdana"/>
                <w:b/>
                <w:bCs/>
                <w:color w:val="000000"/>
                <w:sz w:val="18"/>
                <w:szCs w:val="18"/>
                <w:lang w:eastAsia="es-BO"/>
              </w:rPr>
              <w:br/>
              <w:t>POZO SIPOTINDI - X1</w:t>
            </w:r>
          </w:p>
        </w:tc>
      </w:tr>
      <w:tr w:rsidR="00BC7469" w:rsidTr="00C933C3">
        <w:trPr>
          <w:trHeight w:val="360"/>
        </w:trPr>
        <w:tc>
          <w:tcPr>
            <w:tcW w:w="323" w:type="pct"/>
            <w:vMerge w:val="restart"/>
            <w:tcBorders>
              <w:top w:val="nil"/>
              <w:left w:val="single" w:sz="8" w:space="0" w:color="auto"/>
              <w:bottom w:val="single" w:sz="8" w:space="0" w:color="000000"/>
              <w:right w:val="single" w:sz="8" w:space="0" w:color="auto"/>
            </w:tcBorders>
            <w:shd w:val="clear" w:color="auto" w:fill="9CC2E5"/>
            <w:noWrap/>
            <w:vAlign w:val="center"/>
            <w:hideMark/>
          </w:tcPr>
          <w:p w:rsidR="00BC7469" w:rsidRDefault="00BC7469">
            <w:pPr>
              <w:jc w:val="center"/>
              <w:rPr>
                <w:rFonts w:ascii="Verdana" w:hAnsi="Verdana"/>
                <w:b/>
                <w:bCs/>
                <w:color w:val="000000"/>
                <w:sz w:val="18"/>
                <w:szCs w:val="18"/>
                <w:lang w:eastAsia="es-ES"/>
              </w:rPr>
            </w:pPr>
            <w:r>
              <w:rPr>
                <w:rFonts w:ascii="Verdana" w:hAnsi="Verdana"/>
                <w:b/>
                <w:bCs/>
                <w:color w:val="000000"/>
                <w:sz w:val="18"/>
                <w:szCs w:val="18"/>
                <w:lang w:eastAsia="es-BO"/>
              </w:rPr>
              <w:t>N° 1</w:t>
            </w:r>
          </w:p>
        </w:tc>
        <w:tc>
          <w:tcPr>
            <w:tcW w:w="2723" w:type="pct"/>
            <w:vMerge w:val="restart"/>
            <w:tcBorders>
              <w:top w:val="nil"/>
              <w:left w:val="single" w:sz="8" w:space="0" w:color="auto"/>
              <w:bottom w:val="single" w:sz="8" w:space="0" w:color="000000"/>
              <w:right w:val="single" w:sz="8" w:space="0" w:color="auto"/>
            </w:tcBorders>
            <w:shd w:val="clear" w:color="auto" w:fill="9CC2E5"/>
            <w:noWrap/>
            <w:vAlign w:val="center"/>
            <w:hideMark/>
          </w:tcPr>
          <w:p w:rsidR="00BC7469" w:rsidRDefault="00BC7469">
            <w:pPr>
              <w:jc w:val="center"/>
              <w:rPr>
                <w:rFonts w:ascii="Verdana" w:hAnsi="Verdana"/>
                <w:b/>
                <w:bCs/>
                <w:color w:val="000000"/>
                <w:sz w:val="18"/>
                <w:szCs w:val="18"/>
                <w:lang w:eastAsia="es-BO"/>
              </w:rPr>
            </w:pPr>
            <w:r>
              <w:rPr>
                <w:rFonts w:ascii="Verdana" w:hAnsi="Verdana"/>
                <w:b/>
                <w:bCs/>
                <w:color w:val="000000"/>
                <w:sz w:val="18"/>
                <w:szCs w:val="18"/>
                <w:lang w:eastAsia="es-BO"/>
              </w:rPr>
              <w:t xml:space="preserve">DESCRIPCION DEL SERVICIO </w:t>
            </w:r>
          </w:p>
        </w:tc>
        <w:tc>
          <w:tcPr>
            <w:tcW w:w="628" w:type="pct"/>
            <w:vMerge w:val="restart"/>
            <w:tcBorders>
              <w:top w:val="nil"/>
              <w:left w:val="single" w:sz="8" w:space="0" w:color="auto"/>
              <w:bottom w:val="single" w:sz="8" w:space="0" w:color="000000"/>
              <w:right w:val="single" w:sz="8" w:space="0" w:color="auto"/>
            </w:tcBorders>
            <w:shd w:val="clear" w:color="auto" w:fill="9CC2E5"/>
            <w:vAlign w:val="center"/>
            <w:hideMark/>
          </w:tcPr>
          <w:p w:rsidR="00BC7469" w:rsidRDefault="00BC7469">
            <w:pPr>
              <w:jc w:val="center"/>
              <w:rPr>
                <w:rFonts w:ascii="Verdana" w:hAnsi="Verdana"/>
                <w:b/>
                <w:bCs/>
                <w:color w:val="000000"/>
                <w:sz w:val="18"/>
                <w:szCs w:val="18"/>
                <w:lang w:eastAsia="es-BO"/>
              </w:rPr>
            </w:pPr>
            <w:r>
              <w:rPr>
                <w:rFonts w:ascii="Verdana" w:hAnsi="Verdana"/>
                <w:b/>
                <w:bCs/>
                <w:color w:val="000000"/>
                <w:sz w:val="18"/>
                <w:szCs w:val="18"/>
                <w:lang w:eastAsia="es-BO"/>
              </w:rPr>
              <w:t>UNIDAD DE MEDIDA</w:t>
            </w:r>
          </w:p>
        </w:tc>
        <w:tc>
          <w:tcPr>
            <w:tcW w:w="671" w:type="pct"/>
            <w:vMerge w:val="restart"/>
            <w:tcBorders>
              <w:top w:val="nil"/>
              <w:left w:val="single" w:sz="8" w:space="0" w:color="auto"/>
              <w:bottom w:val="single" w:sz="8" w:space="0" w:color="000000"/>
              <w:right w:val="single" w:sz="8" w:space="0" w:color="auto"/>
            </w:tcBorders>
            <w:shd w:val="clear" w:color="auto" w:fill="9CC2E5"/>
            <w:vAlign w:val="center"/>
            <w:hideMark/>
          </w:tcPr>
          <w:p w:rsidR="00BC7469" w:rsidRDefault="00BC7469">
            <w:pPr>
              <w:jc w:val="center"/>
              <w:rPr>
                <w:rFonts w:ascii="Verdana" w:hAnsi="Verdana"/>
                <w:b/>
                <w:bCs/>
                <w:color w:val="000000"/>
                <w:sz w:val="18"/>
                <w:szCs w:val="18"/>
                <w:lang w:eastAsia="es-BO"/>
              </w:rPr>
            </w:pPr>
            <w:r>
              <w:rPr>
                <w:rFonts w:ascii="Verdana" w:hAnsi="Verdana"/>
                <w:b/>
                <w:bCs/>
                <w:color w:val="000000"/>
                <w:sz w:val="18"/>
                <w:szCs w:val="18"/>
                <w:lang w:eastAsia="es-BO"/>
              </w:rPr>
              <w:t>CANTIDAD</w:t>
            </w:r>
          </w:p>
        </w:tc>
        <w:tc>
          <w:tcPr>
            <w:tcW w:w="655" w:type="pct"/>
            <w:vMerge w:val="restart"/>
            <w:tcBorders>
              <w:top w:val="nil"/>
              <w:left w:val="single" w:sz="8" w:space="0" w:color="auto"/>
              <w:bottom w:val="single" w:sz="8" w:space="0" w:color="000000"/>
              <w:right w:val="single" w:sz="8" w:space="0" w:color="auto"/>
            </w:tcBorders>
            <w:shd w:val="clear" w:color="auto" w:fill="9CC2E5"/>
            <w:vAlign w:val="center"/>
            <w:hideMark/>
          </w:tcPr>
          <w:p w:rsidR="00BC7469" w:rsidRDefault="00BC7469">
            <w:pPr>
              <w:jc w:val="center"/>
              <w:rPr>
                <w:rFonts w:ascii="Verdana" w:hAnsi="Verdana"/>
                <w:b/>
                <w:bCs/>
                <w:color w:val="000000"/>
                <w:sz w:val="18"/>
                <w:szCs w:val="18"/>
                <w:lang w:eastAsia="es-BO"/>
              </w:rPr>
            </w:pPr>
            <w:r>
              <w:rPr>
                <w:rFonts w:ascii="Verdana" w:hAnsi="Verdana"/>
                <w:b/>
                <w:bCs/>
                <w:color w:val="000000"/>
                <w:sz w:val="18"/>
                <w:szCs w:val="18"/>
                <w:lang w:eastAsia="es-BO"/>
              </w:rPr>
              <w:t>PRECIO UNITARIO (Bs.)</w:t>
            </w:r>
          </w:p>
        </w:tc>
      </w:tr>
      <w:tr w:rsidR="00BC7469" w:rsidTr="00BC7469">
        <w:trPr>
          <w:trHeight w:val="219"/>
        </w:trPr>
        <w:tc>
          <w:tcPr>
            <w:tcW w:w="0" w:type="auto"/>
            <w:vMerge/>
            <w:tcBorders>
              <w:top w:val="nil"/>
              <w:left w:val="single" w:sz="8" w:space="0" w:color="auto"/>
              <w:bottom w:val="single" w:sz="8" w:space="0" w:color="000000"/>
              <w:right w:val="single" w:sz="8" w:space="0" w:color="auto"/>
            </w:tcBorders>
            <w:vAlign w:val="center"/>
            <w:hideMark/>
          </w:tcPr>
          <w:p w:rsidR="00BC7469" w:rsidRDefault="00BC7469">
            <w:pPr>
              <w:rPr>
                <w:rFonts w:ascii="Verdana" w:hAnsi="Verdana"/>
                <w:b/>
                <w:bCs/>
                <w:color w:val="000000"/>
                <w:sz w:val="18"/>
                <w:szCs w:val="18"/>
                <w:lang w:eastAsia="es-ES"/>
              </w:rPr>
            </w:pPr>
          </w:p>
        </w:tc>
        <w:tc>
          <w:tcPr>
            <w:tcW w:w="0" w:type="auto"/>
            <w:vMerge/>
            <w:tcBorders>
              <w:top w:val="nil"/>
              <w:left w:val="single" w:sz="8" w:space="0" w:color="auto"/>
              <w:bottom w:val="single" w:sz="8" w:space="0" w:color="000000"/>
              <w:right w:val="single" w:sz="8" w:space="0" w:color="auto"/>
            </w:tcBorders>
            <w:vAlign w:val="center"/>
            <w:hideMark/>
          </w:tcPr>
          <w:p w:rsidR="00BC7469" w:rsidRDefault="00BC7469">
            <w:pPr>
              <w:rPr>
                <w:rFonts w:ascii="Verdana" w:hAnsi="Verdana"/>
                <w:b/>
                <w:bCs/>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rsidR="00BC7469" w:rsidRDefault="00BC7469">
            <w:pPr>
              <w:rPr>
                <w:rFonts w:ascii="Verdana" w:hAnsi="Verdana"/>
                <w:b/>
                <w:bCs/>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rsidR="00BC7469" w:rsidRDefault="00BC7469">
            <w:pPr>
              <w:rPr>
                <w:rFonts w:ascii="Verdana" w:hAnsi="Verdana"/>
                <w:b/>
                <w:bCs/>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rsidR="00BC7469" w:rsidRDefault="00BC7469">
            <w:pPr>
              <w:rPr>
                <w:rFonts w:ascii="Verdana" w:hAnsi="Verdana"/>
                <w:b/>
                <w:bCs/>
                <w:color w:val="000000"/>
                <w:sz w:val="18"/>
                <w:szCs w:val="18"/>
                <w:lang w:eastAsia="es-BO"/>
              </w:rPr>
            </w:pPr>
          </w:p>
        </w:tc>
      </w:tr>
      <w:tr w:rsidR="00BC7469" w:rsidTr="00C933C3">
        <w:trPr>
          <w:trHeight w:val="31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1.1</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Reparación de Conexión DP 5 1/2"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6"/>
                <w:lang w:eastAsia="es-BO"/>
              </w:rPr>
            </w:pPr>
          </w:p>
        </w:tc>
      </w:tr>
      <w:tr w:rsidR="00BC7469" w:rsidTr="00C933C3">
        <w:trPr>
          <w:trHeight w:val="31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1.2</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Reparación de Conexión DP 5"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6"/>
                <w:lang w:eastAsia="es-BO"/>
              </w:rPr>
            </w:pPr>
          </w:p>
        </w:tc>
      </w:tr>
      <w:tr w:rsidR="00BC7469" w:rsidTr="00C933C3">
        <w:trPr>
          <w:trHeight w:val="31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1.3</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Reparación de Conexión DP 3 1/2"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6"/>
                <w:lang w:eastAsia="es-BO"/>
              </w:rPr>
            </w:pPr>
          </w:p>
        </w:tc>
      </w:tr>
      <w:tr w:rsidR="00BC7469" w:rsidTr="00C933C3">
        <w:trPr>
          <w:trHeight w:val="31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1.4</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Reparación de Conexión TBG 2 7/8"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6"/>
                <w:lang w:eastAsia="es-BO"/>
              </w:rPr>
            </w:pPr>
          </w:p>
        </w:tc>
      </w:tr>
      <w:tr w:rsidR="00BC7469" w:rsidTr="00C933C3">
        <w:trPr>
          <w:trHeight w:val="31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1.5</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Reparación de Conexión DC 4 3/4"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6"/>
                <w:lang w:eastAsia="es-BO"/>
              </w:rPr>
            </w:pPr>
          </w:p>
        </w:tc>
      </w:tr>
      <w:tr w:rsidR="00BC7469" w:rsidTr="00C933C3">
        <w:trPr>
          <w:trHeight w:val="31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1.6</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Reparación de Conexión DC 6 ½"- 6 ¾”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6"/>
                <w:lang w:eastAsia="es-BO"/>
              </w:rPr>
            </w:pPr>
          </w:p>
        </w:tc>
      </w:tr>
      <w:tr w:rsidR="00BC7469" w:rsidTr="00C933C3">
        <w:trPr>
          <w:trHeight w:val="28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1.7</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Reparación de Conexión DC 8”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6"/>
                <w:lang w:eastAsia="es-BO"/>
              </w:rPr>
            </w:pPr>
          </w:p>
        </w:tc>
      </w:tr>
      <w:tr w:rsidR="00BC7469" w:rsidTr="00C933C3">
        <w:trPr>
          <w:trHeight w:val="31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1.8</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Reparación de Conexión DC 9 1/2”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6"/>
                <w:lang w:eastAsia="es-BO"/>
              </w:rPr>
            </w:pPr>
          </w:p>
        </w:tc>
      </w:tr>
      <w:tr w:rsidR="00BC7469" w:rsidTr="00C933C3">
        <w:trPr>
          <w:trHeight w:val="31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1.9</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Reparación de Conexión DC 11"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6"/>
                <w:lang w:eastAsia="es-BO"/>
              </w:rPr>
            </w:pPr>
          </w:p>
        </w:tc>
      </w:tr>
      <w:tr w:rsidR="00BC7469" w:rsidTr="00C933C3">
        <w:trPr>
          <w:trHeight w:val="315"/>
        </w:trPr>
        <w:tc>
          <w:tcPr>
            <w:tcW w:w="323" w:type="pct"/>
            <w:noWrap/>
            <w:vAlign w:val="bottom"/>
            <w:hideMark/>
          </w:tcPr>
          <w:p w:rsidR="00BC7469" w:rsidRDefault="00BC7469">
            <w:pPr>
              <w:rPr>
                <w:rFonts w:ascii="Verdana" w:hAnsi="Verdana"/>
                <w:color w:val="000000"/>
                <w:sz w:val="18"/>
                <w:szCs w:val="16"/>
                <w:lang w:eastAsia="es-BO"/>
              </w:rPr>
            </w:pPr>
          </w:p>
        </w:tc>
        <w:tc>
          <w:tcPr>
            <w:tcW w:w="2723" w:type="pct"/>
            <w:noWrap/>
            <w:vAlign w:val="bottom"/>
            <w:hideMark/>
          </w:tcPr>
          <w:p w:rsidR="00BC7469" w:rsidRDefault="00BC7469">
            <w:pPr>
              <w:rPr>
                <w:lang w:val="en-US"/>
              </w:rPr>
            </w:pPr>
          </w:p>
        </w:tc>
        <w:tc>
          <w:tcPr>
            <w:tcW w:w="628" w:type="pct"/>
            <w:noWrap/>
            <w:vAlign w:val="bottom"/>
            <w:hideMark/>
          </w:tcPr>
          <w:p w:rsidR="00BC7469" w:rsidRDefault="00BC7469">
            <w:pPr>
              <w:rPr>
                <w:lang w:val="en-US"/>
              </w:rPr>
            </w:pPr>
          </w:p>
        </w:tc>
        <w:tc>
          <w:tcPr>
            <w:tcW w:w="671" w:type="pct"/>
            <w:noWrap/>
            <w:vAlign w:val="bottom"/>
            <w:hideMark/>
          </w:tcPr>
          <w:p w:rsidR="00BC7469" w:rsidRDefault="00BC7469">
            <w:pPr>
              <w:rPr>
                <w:lang w:val="en-US"/>
              </w:rPr>
            </w:pPr>
          </w:p>
        </w:tc>
        <w:tc>
          <w:tcPr>
            <w:tcW w:w="655" w:type="pct"/>
            <w:noWrap/>
            <w:vAlign w:val="bottom"/>
            <w:hideMark/>
          </w:tcPr>
          <w:p w:rsidR="00BC7469" w:rsidRDefault="00BC7469">
            <w:pPr>
              <w:rPr>
                <w:lang w:val="en-US"/>
              </w:rPr>
            </w:pPr>
          </w:p>
        </w:tc>
      </w:tr>
      <w:tr w:rsidR="00BC7469" w:rsidRPr="00BC7469" w:rsidTr="00BC7469">
        <w:trPr>
          <w:trHeight w:val="60"/>
        </w:trPr>
        <w:tc>
          <w:tcPr>
            <w:tcW w:w="5000" w:type="pct"/>
            <w:gridSpan w:val="5"/>
            <w:tcBorders>
              <w:top w:val="single" w:sz="8" w:space="0" w:color="auto"/>
              <w:left w:val="single" w:sz="8" w:space="0" w:color="auto"/>
              <w:bottom w:val="single" w:sz="8" w:space="0" w:color="auto"/>
              <w:right w:val="single" w:sz="8" w:space="0" w:color="000000"/>
            </w:tcBorders>
            <w:shd w:val="clear" w:color="auto" w:fill="9CC2E5"/>
            <w:vAlign w:val="center"/>
            <w:hideMark/>
          </w:tcPr>
          <w:p w:rsidR="00BC7469" w:rsidRDefault="00BC7469">
            <w:pPr>
              <w:jc w:val="center"/>
              <w:rPr>
                <w:rFonts w:ascii="Verdana" w:hAnsi="Verdana"/>
                <w:b/>
                <w:bCs/>
                <w:color w:val="000000"/>
                <w:sz w:val="18"/>
                <w:szCs w:val="18"/>
                <w:lang w:eastAsia="es-ES"/>
              </w:rPr>
            </w:pPr>
            <w:r>
              <w:rPr>
                <w:rFonts w:ascii="Verdana" w:hAnsi="Verdana"/>
                <w:b/>
                <w:bCs/>
                <w:color w:val="000000"/>
                <w:sz w:val="18"/>
                <w:szCs w:val="18"/>
                <w:lang w:eastAsia="es-BO"/>
              </w:rPr>
              <w:t>MAQUINADO DE CONEXIONES PREMIUM</w:t>
            </w:r>
            <w:r>
              <w:rPr>
                <w:rFonts w:ascii="Verdana" w:hAnsi="Verdana"/>
                <w:b/>
                <w:bCs/>
                <w:color w:val="000000"/>
                <w:sz w:val="18"/>
                <w:szCs w:val="18"/>
                <w:lang w:eastAsia="es-BO"/>
              </w:rPr>
              <w:br/>
              <w:t>POZO SIPOTINDI - X1</w:t>
            </w:r>
          </w:p>
        </w:tc>
      </w:tr>
      <w:tr w:rsidR="00BC7469" w:rsidTr="00C933C3">
        <w:trPr>
          <w:trHeight w:val="330"/>
        </w:trPr>
        <w:tc>
          <w:tcPr>
            <w:tcW w:w="323" w:type="pct"/>
            <w:vMerge w:val="restart"/>
            <w:tcBorders>
              <w:top w:val="nil"/>
              <w:left w:val="single" w:sz="8" w:space="0" w:color="auto"/>
              <w:bottom w:val="single" w:sz="8" w:space="0" w:color="000000"/>
              <w:right w:val="single" w:sz="8" w:space="0" w:color="auto"/>
            </w:tcBorders>
            <w:shd w:val="clear" w:color="auto" w:fill="9CC2E5"/>
            <w:noWrap/>
            <w:vAlign w:val="center"/>
            <w:hideMark/>
          </w:tcPr>
          <w:p w:rsidR="00BC7469" w:rsidRDefault="00BC7469">
            <w:pPr>
              <w:jc w:val="center"/>
              <w:rPr>
                <w:rFonts w:ascii="Verdana" w:hAnsi="Verdana"/>
                <w:b/>
                <w:bCs/>
                <w:color w:val="000000"/>
                <w:sz w:val="18"/>
                <w:szCs w:val="18"/>
                <w:lang w:eastAsia="es-BO"/>
              </w:rPr>
            </w:pPr>
            <w:r>
              <w:rPr>
                <w:rFonts w:ascii="Verdana" w:hAnsi="Verdana"/>
                <w:b/>
                <w:bCs/>
                <w:color w:val="000000"/>
                <w:sz w:val="18"/>
                <w:szCs w:val="18"/>
                <w:lang w:eastAsia="es-BO"/>
              </w:rPr>
              <w:t>N° 1</w:t>
            </w:r>
          </w:p>
        </w:tc>
        <w:tc>
          <w:tcPr>
            <w:tcW w:w="2723" w:type="pct"/>
            <w:vMerge w:val="restart"/>
            <w:tcBorders>
              <w:top w:val="nil"/>
              <w:left w:val="single" w:sz="8" w:space="0" w:color="auto"/>
              <w:bottom w:val="single" w:sz="8" w:space="0" w:color="000000"/>
              <w:right w:val="single" w:sz="8" w:space="0" w:color="auto"/>
            </w:tcBorders>
            <w:shd w:val="clear" w:color="auto" w:fill="9CC2E5"/>
            <w:noWrap/>
            <w:vAlign w:val="center"/>
            <w:hideMark/>
          </w:tcPr>
          <w:p w:rsidR="00BC7469" w:rsidRDefault="00BC7469">
            <w:pPr>
              <w:jc w:val="center"/>
              <w:rPr>
                <w:rFonts w:ascii="Verdana" w:hAnsi="Verdana"/>
                <w:b/>
                <w:bCs/>
                <w:color w:val="000000"/>
                <w:sz w:val="18"/>
                <w:szCs w:val="18"/>
                <w:lang w:eastAsia="es-BO"/>
              </w:rPr>
            </w:pPr>
            <w:r>
              <w:rPr>
                <w:rFonts w:ascii="Verdana" w:hAnsi="Verdana"/>
                <w:b/>
                <w:bCs/>
                <w:color w:val="000000"/>
                <w:sz w:val="18"/>
                <w:szCs w:val="18"/>
                <w:lang w:eastAsia="es-BO"/>
              </w:rPr>
              <w:t xml:space="preserve">DESCRIPCION DEL SERVICIO </w:t>
            </w:r>
          </w:p>
        </w:tc>
        <w:tc>
          <w:tcPr>
            <w:tcW w:w="628" w:type="pct"/>
            <w:vMerge w:val="restart"/>
            <w:tcBorders>
              <w:top w:val="nil"/>
              <w:left w:val="single" w:sz="8" w:space="0" w:color="auto"/>
              <w:bottom w:val="single" w:sz="8" w:space="0" w:color="000000"/>
              <w:right w:val="single" w:sz="8" w:space="0" w:color="auto"/>
            </w:tcBorders>
            <w:shd w:val="clear" w:color="auto" w:fill="9CC2E5"/>
            <w:vAlign w:val="center"/>
            <w:hideMark/>
          </w:tcPr>
          <w:p w:rsidR="00BC7469" w:rsidRDefault="00BC7469">
            <w:pPr>
              <w:jc w:val="center"/>
              <w:rPr>
                <w:rFonts w:ascii="Verdana" w:hAnsi="Verdana"/>
                <w:b/>
                <w:bCs/>
                <w:color w:val="000000"/>
                <w:sz w:val="18"/>
                <w:szCs w:val="18"/>
                <w:lang w:eastAsia="es-BO"/>
              </w:rPr>
            </w:pPr>
            <w:r>
              <w:rPr>
                <w:rFonts w:ascii="Verdana" w:hAnsi="Verdana"/>
                <w:b/>
                <w:bCs/>
                <w:color w:val="000000"/>
                <w:sz w:val="18"/>
                <w:szCs w:val="18"/>
                <w:lang w:eastAsia="es-BO"/>
              </w:rPr>
              <w:t>UNIDAD DE MEDIDA</w:t>
            </w:r>
          </w:p>
        </w:tc>
        <w:tc>
          <w:tcPr>
            <w:tcW w:w="671" w:type="pct"/>
            <w:vMerge w:val="restart"/>
            <w:tcBorders>
              <w:top w:val="nil"/>
              <w:left w:val="single" w:sz="8" w:space="0" w:color="auto"/>
              <w:bottom w:val="single" w:sz="8" w:space="0" w:color="000000"/>
              <w:right w:val="single" w:sz="8" w:space="0" w:color="auto"/>
            </w:tcBorders>
            <w:shd w:val="clear" w:color="auto" w:fill="9CC2E5"/>
            <w:vAlign w:val="center"/>
            <w:hideMark/>
          </w:tcPr>
          <w:p w:rsidR="00BC7469" w:rsidRDefault="00BC7469">
            <w:pPr>
              <w:jc w:val="center"/>
              <w:rPr>
                <w:rFonts w:ascii="Verdana" w:hAnsi="Verdana"/>
                <w:b/>
                <w:bCs/>
                <w:color w:val="000000"/>
                <w:sz w:val="18"/>
                <w:szCs w:val="18"/>
                <w:lang w:eastAsia="es-BO"/>
              </w:rPr>
            </w:pPr>
            <w:r>
              <w:rPr>
                <w:rFonts w:ascii="Verdana" w:hAnsi="Verdana"/>
                <w:b/>
                <w:bCs/>
                <w:color w:val="000000"/>
                <w:sz w:val="18"/>
                <w:szCs w:val="18"/>
                <w:lang w:eastAsia="es-BO"/>
              </w:rPr>
              <w:t>CANTIDAD</w:t>
            </w:r>
          </w:p>
        </w:tc>
        <w:tc>
          <w:tcPr>
            <w:tcW w:w="655" w:type="pct"/>
            <w:vMerge w:val="restart"/>
            <w:tcBorders>
              <w:top w:val="nil"/>
              <w:left w:val="single" w:sz="8" w:space="0" w:color="auto"/>
              <w:bottom w:val="single" w:sz="8" w:space="0" w:color="000000"/>
              <w:right w:val="single" w:sz="8" w:space="0" w:color="auto"/>
            </w:tcBorders>
            <w:shd w:val="clear" w:color="auto" w:fill="9CC2E5"/>
            <w:vAlign w:val="center"/>
            <w:hideMark/>
          </w:tcPr>
          <w:p w:rsidR="00BC7469" w:rsidRDefault="00BC7469">
            <w:pPr>
              <w:jc w:val="center"/>
              <w:rPr>
                <w:rFonts w:ascii="Verdana" w:hAnsi="Verdana"/>
                <w:b/>
                <w:bCs/>
                <w:color w:val="000000"/>
                <w:sz w:val="18"/>
                <w:szCs w:val="18"/>
                <w:lang w:eastAsia="es-BO"/>
              </w:rPr>
            </w:pPr>
            <w:r>
              <w:rPr>
                <w:rFonts w:ascii="Verdana" w:hAnsi="Verdana"/>
                <w:b/>
                <w:bCs/>
                <w:color w:val="000000"/>
                <w:sz w:val="18"/>
                <w:szCs w:val="18"/>
                <w:lang w:eastAsia="es-BO"/>
              </w:rPr>
              <w:t>PRECIO UNITARIO (Bs.)</w:t>
            </w:r>
          </w:p>
        </w:tc>
      </w:tr>
      <w:tr w:rsidR="00BC7469" w:rsidTr="00BC7469">
        <w:trPr>
          <w:trHeight w:val="219"/>
        </w:trPr>
        <w:tc>
          <w:tcPr>
            <w:tcW w:w="0" w:type="auto"/>
            <w:vMerge/>
            <w:tcBorders>
              <w:top w:val="nil"/>
              <w:left w:val="single" w:sz="8" w:space="0" w:color="auto"/>
              <w:bottom w:val="single" w:sz="8" w:space="0" w:color="000000"/>
              <w:right w:val="single" w:sz="8" w:space="0" w:color="auto"/>
            </w:tcBorders>
            <w:vAlign w:val="center"/>
            <w:hideMark/>
          </w:tcPr>
          <w:p w:rsidR="00BC7469" w:rsidRDefault="00BC7469">
            <w:pPr>
              <w:rPr>
                <w:rFonts w:ascii="Verdana" w:hAnsi="Verdana"/>
                <w:b/>
                <w:bCs/>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rsidR="00BC7469" w:rsidRDefault="00BC7469">
            <w:pPr>
              <w:rPr>
                <w:rFonts w:ascii="Verdana" w:hAnsi="Verdana"/>
                <w:b/>
                <w:bCs/>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rsidR="00BC7469" w:rsidRDefault="00BC7469">
            <w:pPr>
              <w:rPr>
                <w:rFonts w:ascii="Verdana" w:hAnsi="Verdana"/>
                <w:b/>
                <w:bCs/>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rsidR="00BC7469" w:rsidRDefault="00BC7469">
            <w:pPr>
              <w:rPr>
                <w:rFonts w:ascii="Verdana" w:hAnsi="Verdana"/>
                <w:b/>
                <w:bCs/>
                <w:color w:val="000000"/>
                <w:sz w:val="18"/>
                <w:szCs w:val="18"/>
                <w:lang w:eastAsia="es-BO"/>
              </w:rPr>
            </w:pPr>
          </w:p>
        </w:tc>
        <w:tc>
          <w:tcPr>
            <w:tcW w:w="0" w:type="auto"/>
            <w:vMerge/>
            <w:tcBorders>
              <w:top w:val="nil"/>
              <w:left w:val="single" w:sz="8" w:space="0" w:color="auto"/>
              <w:bottom w:val="single" w:sz="8" w:space="0" w:color="000000"/>
              <w:right w:val="single" w:sz="8" w:space="0" w:color="auto"/>
            </w:tcBorders>
            <w:vAlign w:val="center"/>
            <w:hideMark/>
          </w:tcPr>
          <w:p w:rsidR="00BC7469" w:rsidRDefault="00BC7469">
            <w:pPr>
              <w:rPr>
                <w:rFonts w:ascii="Verdana" w:hAnsi="Verdana"/>
                <w:b/>
                <w:bCs/>
                <w:color w:val="000000"/>
                <w:sz w:val="18"/>
                <w:szCs w:val="18"/>
                <w:lang w:eastAsia="es-BO"/>
              </w:rPr>
            </w:pPr>
          </w:p>
        </w:tc>
      </w:tr>
      <w:tr w:rsidR="00BC7469" w:rsidTr="00C933C3">
        <w:trPr>
          <w:trHeight w:val="46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1.1</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Maquinado de Conexión CSG 13 3/8" P-110, 68 lb/pie, TSH Blue MS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6"/>
                <w:lang w:val="es-BO" w:eastAsia="es-BO"/>
              </w:rPr>
            </w:pPr>
          </w:p>
        </w:tc>
      </w:tr>
      <w:tr w:rsidR="00BC7469" w:rsidTr="00C933C3">
        <w:trPr>
          <w:trHeight w:val="46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ES"/>
              </w:rPr>
            </w:pPr>
            <w:r>
              <w:rPr>
                <w:rFonts w:ascii="Verdana" w:hAnsi="Verdana"/>
                <w:color w:val="000000"/>
                <w:sz w:val="18"/>
                <w:szCs w:val="18"/>
                <w:lang w:eastAsia="es-BO"/>
              </w:rPr>
              <w:t>1.2</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Maquinado de Conexión CSG 10 3/4" P-110, 65.7 lb/pie, Wedge 523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6"/>
                <w:lang w:eastAsia="es-BO"/>
              </w:rPr>
            </w:pPr>
          </w:p>
        </w:tc>
      </w:tr>
      <w:tr w:rsidR="00BC7469" w:rsidTr="00C933C3">
        <w:trPr>
          <w:trHeight w:val="46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1.3</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Maquinado de Conexión CSG 9 5/8" P-110, 53.5 lb/pie, TSH Blue MS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6"/>
                <w:lang w:eastAsia="es-BO"/>
              </w:rPr>
            </w:pPr>
          </w:p>
        </w:tc>
      </w:tr>
      <w:tr w:rsidR="00BC7469" w:rsidTr="00C933C3">
        <w:trPr>
          <w:trHeight w:val="46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1.4</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Maquinado de Conexión CSG 9 5/8" P-110, 53.5 lb/pie, TSH Wedge 523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6"/>
                <w:lang w:eastAsia="es-BO"/>
              </w:rPr>
            </w:pPr>
          </w:p>
        </w:tc>
      </w:tr>
      <w:tr w:rsidR="00BC7469" w:rsidTr="00C933C3">
        <w:trPr>
          <w:trHeight w:val="46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1.5</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Maquinado de Conexión CSG 7" TN-110HC, 29 lb/pie, TSH Wedge 523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6"/>
                <w:lang w:eastAsia="es-BO"/>
              </w:rPr>
            </w:pPr>
          </w:p>
        </w:tc>
      </w:tr>
      <w:tr w:rsidR="00BC7469" w:rsidTr="00C933C3">
        <w:trPr>
          <w:trHeight w:val="46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1.6</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Maquinado de Conexión CSG 5" P-110, 18 lb/pie, TSH Wedge 513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8"/>
                <w:lang w:eastAsia="es-BO"/>
              </w:rPr>
            </w:pPr>
          </w:p>
        </w:tc>
      </w:tr>
      <w:tr w:rsidR="00BC7469" w:rsidTr="00C933C3">
        <w:trPr>
          <w:trHeight w:val="465"/>
        </w:trPr>
        <w:tc>
          <w:tcPr>
            <w:tcW w:w="323" w:type="pct"/>
            <w:tcBorders>
              <w:top w:val="nil"/>
              <w:left w:val="single" w:sz="8" w:space="0" w:color="auto"/>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1.8</w:t>
            </w:r>
          </w:p>
        </w:tc>
        <w:tc>
          <w:tcPr>
            <w:tcW w:w="2723" w:type="pct"/>
            <w:tcBorders>
              <w:top w:val="nil"/>
              <w:left w:val="nil"/>
              <w:bottom w:val="single" w:sz="8" w:space="0" w:color="auto"/>
              <w:right w:val="single" w:sz="8" w:space="0" w:color="auto"/>
            </w:tcBorders>
            <w:vAlign w:val="center"/>
            <w:hideMark/>
          </w:tcPr>
          <w:p w:rsidR="00BC7469" w:rsidRDefault="00BC7469">
            <w:pPr>
              <w:rPr>
                <w:rFonts w:ascii="Verdana" w:hAnsi="Verdana"/>
                <w:color w:val="000000"/>
                <w:sz w:val="18"/>
                <w:szCs w:val="18"/>
                <w:lang w:eastAsia="es-BO"/>
              </w:rPr>
            </w:pPr>
            <w:r>
              <w:rPr>
                <w:rFonts w:ascii="Verdana" w:hAnsi="Verdana"/>
                <w:color w:val="000000"/>
                <w:sz w:val="18"/>
                <w:szCs w:val="18"/>
                <w:lang w:eastAsia="es-BO"/>
              </w:rPr>
              <w:t xml:space="preserve">Maquinado de Conexión TBG 2 7/8” N80Q, 6.4 lb/pie, TSH BLUE MS Pin/Box </w:t>
            </w:r>
          </w:p>
        </w:tc>
        <w:tc>
          <w:tcPr>
            <w:tcW w:w="628" w:type="pct"/>
            <w:tcBorders>
              <w:top w:val="nil"/>
              <w:left w:val="nil"/>
              <w:bottom w:val="single" w:sz="8" w:space="0" w:color="auto"/>
              <w:right w:val="single" w:sz="8" w:space="0" w:color="auto"/>
            </w:tcBorders>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Conexión</w:t>
            </w:r>
          </w:p>
        </w:tc>
        <w:tc>
          <w:tcPr>
            <w:tcW w:w="671" w:type="pct"/>
            <w:tcBorders>
              <w:top w:val="nil"/>
              <w:left w:val="nil"/>
              <w:bottom w:val="single" w:sz="8" w:space="0" w:color="auto"/>
              <w:right w:val="single" w:sz="8" w:space="0" w:color="auto"/>
            </w:tcBorders>
            <w:noWrap/>
            <w:vAlign w:val="center"/>
            <w:hideMark/>
          </w:tcPr>
          <w:p w:rsidR="00BC7469" w:rsidRDefault="00BC7469">
            <w:pPr>
              <w:jc w:val="center"/>
              <w:rPr>
                <w:rFonts w:ascii="Verdana" w:hAnsi="Verdana"/>
                <w:color w:val="000000"/>
                <w:sz w:val="18"/>
                <w:szCs w:val="18"/>
                <w:lang w:eastAsia="es-BO"/>
              </w:rPr>
            </w:pPr>
            <w:r>
              <w:rPr>
                <w:rFonts w:ascii="Verdana" w:hAnsi="Verdana"/>
                <w:color w:val="000000"/>
                <w:sz w:val="18"/>
                <w:szCs w:val="18"/>
                <w:lang w:eastAsia="es-BO"/>
              </w:rPr>
              <w:t>1</w:t>
            </w:r>
          </w:p>
        </w:tc>
        <w:tc>
          <w:tcPr>
            <w:tcW w:w="655" w:type="pct"/>
            <w:tcBorders>
              <w:top w:val="nil"/>
              <w:left w:val="nil"/>
              <w:bottom w:val="single" w:sz="8" w:space="0" w:color="auto"/>
              <w:right w:val="single" w:sz="8" w:space="0" w:color="auto"/>
            </w:tcBorders>
            <w:vAlign w:val="center"/>
          </w:tcPr>
          <w:p w:rsidR="00BC7469" w:rsidRDefault="00BC7469">
            <w:pPr>
              <w:jc w:val="right"/>
              <w:rPr>
                <w:rFonts w:ascii="Verdana" w:hAnsi="Verdana"/>
                <w:color w:val="000000"/>
                <w:sz w:val="18"/>
                <w:szCs w:val="18"/>
                <w:lang w:eastAsia="es-BO"/>
              </w:rPr>
            </w:pPr>
          </w:p>
        </w:tc>
      </w:tr>
      <w:tr w:rsidR="00BC7469" w:rsidTr="00C933C3">
        <w:trPr>
          <w:trHeight w:val="315"/>
        </w:trPr>
        <w:tc>
          <w:tcPr>
            <w:tcW w:w="323" w:type="pct"/>
            <w:noWrap/>
            <w:vAlign w:val="bottom"/>
            <w:hideMark/>
          </w:tcPr>
          <w:p w:rsidR="00BC7469" w:rsidRDefault="00BC7469">
            <w:pPr>
              <w:rPr>
                <w:rFonts w:ascii="Verdana" w:hAnsi="Verdana"/>
                <w:color w:val="000000"/>
                <w:sz w:val="18"/>
                <w:szCs w:val="18"/>
                <w:lang w:eastAsia="es-BO"/>
              </w:rPr>
            </w:pPr>
          </w:p>
        </w:tc>
        <w:tc>
          <w:tcPr>
            <w:tcW w:w="2723" w:type="pct"/>
            <w:noWrap/>
            <w:vAlign w:val="bottom"/>
            <w:hideMark/>
          </w:tcPr>
          <w:p w:rsidR="00BC7469" w:rsidRDefault="00BC7469">
            <w:pPr>
              <w:rPr>
                <w:lang w:val="en-US"/>
              </w:rPr>
            </w:pPr>
          </w:p>
        </w:tc>
        <w:tc>
          <w:tcPr>
            <w:tcW w:w="628" w:type="pct"/>
            <w:noWrap/>
            <w:vAlign w:val="bottom"/>
            <w:hideMark/>
          </w:tcPr>
          <w:p w:rsidR="00BC7469" w:rsidRDefault="00BC7469">
            <w:pPr>
              <w:rPr>
                <w:lang w:val="en-US"/>
              </w:rPr>
            </w:pPr>
          </w:p>
        </w:tc>
        <w:tc>
          <w:tcPr>
            <w:tcW w:w="671" w:type="pct"/>
            <w:noWrap/>
            <w:vAlign w:val="bottom"/>
            <w:hideMark/>
          </w:tcPr>
          <w:p w:rsidR="00BC7469" w:rsidRDefault="00BC7469">
            <w:pPr>
              <w:rPr>
                <w:lang w:val="en-US"/>
              </w:rPr>
            </w:pPr>
          </w:p>
        </w:tc>
        <w:tc>
          <w:tcPr>
            <w:tcW w:w="655" w:type="pct"/>
            <w:shd w:val="clear" w:color="auto" w:fill="FFFFFF"/>
            <w:noWrap/>
            <w:vAlign w:val="bottom"/>
            <w:hideMark/>
          </w:tcPr>
          <w:p w:rsidR="00BC7469" w:rsidRDefault="00BC7469">
            <w:pPr>
              <w:jc w:val="right"/>
              <w:rPr>
                <w:rFonts w:ascii="Verdana" w:hAnsi="Verdana"/>
                <w:b/>
                <w:bCs/>
                <w:color w:val="000000"/>
                <w:sz w:val="18"/>
                <w:szCs w:val="18"/>
                <w:lang w:eastAsia="es-ES"/>
              </w:rPr>
            </w:pPr>
            <w:r>
              <w:rPr>
                <w:rFonts w:ascii="Verdana" w:hAnsi="Verdana"/>
                <w:b/>
                <w:bCs/>
                <w:color w:val="000000"/>
                <w:sz w:val="18"/>
                <w:szCs w:val="18"/>
                <w:lang w:eastAsia="es-BO"/>
              </w:rPr>
              <w:t> </w:t>
            </w:r>
          </w:p>
        </w:tc>
      </w:tr>
      <w:tr w:rsidR="00BC7469" w:rsidTr="00C933C3">
        <w:trPr>
          <w:trHeight w:val="315"/>
        </w:trPr>
        <w:tc>
          <w:tcPr>
            <w:tcW w:w="4345" w:type="pct"/>
            <w:gridSpan w:val="4"/>
            <w:tcBorders>
              <w:top w:val="single" w:sz="8" w:space="0" w:color="auto"/>
              <w:left w:val="single" w:sz="8" w:space="0" w:color="auto"/>
              <w:bottom w:val="single" w:sz="8" w:space="0" w:color="auto"/>
              <w:right w:val="single" w:sz="8" w:space="0" w:color="000000"/>
            </w:tcBorders>
            <w:noWrap/>
            <w:vAlign w:val="bottom"/>
            <w:hideMark/>
          </w:tcPr>
          <w:p w:rsidR="00BC7469" w:rsidRDefault="00BC7469" w:rsidP="00BC7469">
            <w:pPr>
              <w:jc w:val="center"/>
              <w:rPr>
                <w:rFonts w:ascii="Verdana" w:hAnsi="Verdana"/>
                <w:b/>
                <w:bCs/>
                <w:color w:val="000000"/>
                <w:sz w:val="18"/>
                <w:szCs w:val="18"/>
                <w:lang w:eastAsia="es-BO"/>
              </w:rPr>
            </w:pPr>
            <w:r>
              <w:rPr>
                <w:rFonts w:ascii="Verdana" w:hAnsi="Verdana"/>
                <w:b/>
                <w:bCs/>
                <w:color w:val="000000"/>
                <w:sz w:val="18"/>
                <w:szCs w:val="18"/>
                <w:lang w:eastAsia="es-BO"/>
              </w:rPr>
              <w:t>TOTAL (Numeral)</w:t>
            </w:r>
          </w:p>
        </w:tc>
        <w:tc>
          <w:tcPr>
            <w:tcW w:w="655" w:type="pct"/>
            <w:tcBorders>
              <w:top w:val="single" w:sz="8" w:space="0" w:color="auto"/>
              <w:left w:val="nil"/>
              <w:bottom w:val="single" w:sz="8" w:space="0" w:color="auto"/>
              <w:right w:val="single" w:sz="8" w:space="0" w:color="auto"/>
            </w:tcBorders>
            <w:noWrap/>
            <w:vAlign w:val="bottom"/>
            <w:hideMark/>
          </w:tcPr>
          <w:p w:rsidR="00BC7469" w:rsidRDefault="00BC7469">
            <w:pPr>
              <w:jc w:val="right"/>
              <w:rPr>
                <w:rFonts w:ascii="Verdana" w:hAnsi="Verdana"/>
                <w:b/>
                <w:bCs/>
                <w:color w:val="000000"/>
                <w:sz w:val="18"/>
                <w:szCs w:val="18"/>
                <w:lang w:val="es-BO" w:eastAsia="es-BO"/>
              </w:rPr>
            </w:pPr>
          </w:p>
        </w:tc>
      </w:tr>
    </w:tbl>
    <w:p w:rsidR="00E10B34" w:rsidRPr="00BC7469" w:rsidRDefault="00E10B34" w:rsidP="00FA78A9">
      <w:pPr>
        <w:rPr>
          <w:rFonts w:asciiTheme="minorHAnsi" w:hAnsiTheme="minorHAnsi" w:cstheme="minorHAnsi"/>
          <w:sz w:val="22"/>
          <w:szCs w:val="22"/>
        </w:rPr>
      </w:pPr>
    </w:p>
    <w:tbl>
      <w:tblPr>
        <w:tblW w:w="5000" w:type="pct"/>
        <w:tblCellMar>
          <w:left w:w="70" w:type="dxa"/>
          <w:right w:w="70" w:type="dxa"/>
        </w:tblCellMar>
        <w:tblLook w:val="04A0" w:firstRow="1" w:lastRow="0" w:firstColumn="1" w:lastColumn="0" w:noHBand="0" w:noVBand="1"/>
      </w:tblPr>
      <w:tblGrid>
        <w:gridCol w:w="1549"/>
        <w:gridCol w:w="7554"/>
      </w:tblGrid>
      <w:tr w:rsidR="00BC7469" w:rsidRPr="00F772CD" w:rsidTr="00EE3204">
        <w:trPr>
          <w:trHeight w:val="315"/>
        </w:trPr>
        <w:tc>
          <w:tcPr>
            <w:tcW w:w="85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C7469" w:rsidRPr="00F772CD" w:rsidRDefault="00BC7469" w:rsidP="00EE3204">
            <w:pPr>
              <w:jc w:val="center"/>
              <w:rPr>
                <w:rFonts w:ascii="Verdana" w:hAnsi="Verdana"/>
                <w:b/>
                <w:bCs/>
                <w:color w:val="000000"/>
                <w:sz w:val="18"/>
                <w:szCs w:val="18"/>
              </w:rPr>
            </w:pPr>
            <w:r>
              <w:rPr>
                <w:rFonts w:asciiTheme="minorHAnsi" w:hAnsiTheme="minorHAnsi" w:cstheme="minorHAnsi"/>
                <w:b/>
                <w:sz w:val="22"/>
                <w:szCs w:val="22"/>
                <w:lang w:val="es-BO"/>
              </w:rPr>
              <w:t>TOTAL (Literal)</w:t>
            </w:r>
          </w:p>
        </w:tc>
        <w:tc>
          <w:tcPr>
            <w:tcW w:w="4149" w:type="pct"/>
            <w:tcBorders>
              <w:top w:val="single" w:sz="8" w:space="0" w:color="auto"/>
              <w:left w:val="nil"/>
              <w:bottom w:val="single" w:sz="8" w:space="0" w:color="auto"/>
              <w:right w:val="single" w:sz="8" w:space="0" w:color="auto"/>
            </w:tcBorders>
            <w:shd w:val="clear" w:color="auto" w:fill="auto"/>
            <w:noWrap/>
            <w:vAlign w:val="center"/>
            <w:hideMark/>
          </w:tcPr>
          <w:p w:rsidR="00BC7469" w:rsidRPr="00F772CD" w:rsidRDefault="00BC7469" w:rsidP="00EE3204">
            <w:pPr>
              <w:jc w:val="right"/>
              <w:rPr>
                <w:rFonts w:ascii="Verdana" w:hAnsi="Verdana"/>
                <w:b/>
                <w:bCs/>
                <w:color w:val="000000"/>
                <w:sz w:val="18"/>
                <w:szCs w:val="18"/>
              </w:rPr>
            </w:pPr>
          </w:p>
        </w:tc>
      </w:tr>
    </w:tbl>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BC7469" w:rsidRPr="00552079" w:rsidRDefault="00BC7469" w:rsidP="00BC7469">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BC7469" w:rsidRDefault="00BC7469" w:rsidP="009C66A8">
      <w:pPr>
        <w:pStyle w:val="Normal2"/>
        <w:tabs>
          <w:tab w:val="left" w:pos="1701"/>
          <w:tab w:val="left" w:pos="2835"/>
        </w:tabs>
        <w:jc w:val="center"/>
        <w:rPr>
          <w:rFonts w:ascii="Calibri" w:hAnsi="Calibri" w:cs="Calibri"/>
          <w:b/>
          <w:sz w:val="22"/>
          <w:szCs w:val="22"/>
        </w:rPr>
      </w:pPr>
    </w:p>
    <w:p w:rsidR="00BC7469" w:rsidRPr="00C933C3" w:rsidRDefault="00BC7469" w:rsidP="00BC7469">
      <w:pPr>
        <w:jc w:val="center"/>
        <w:rPr>
          <w:rFonts w:ascii="Calibri" w:hAnsi="Calibri" w:cs="Arial"/>
          <w:b/>
          <w:color w:val="000000"/>
          <w:sz w:val="24"/>
          <w:szCs w:val="24"/>
        </w:rPr>
      </w:pPr>
      <w:r w:rsidRPr="00C933C3">
        <w:rPr>
          <w:rFonts w:ascii="Calibri" w:hAnsi="Calibri" w:cs="Arial"/>
          <w:b/>
          <w:color w:val="000000"/>
          <w:sz w:val="24"/>
          <w:szCs w:val="24"/>
        </w:rPr>
        <w:t>PAQUETE 1.-</w:t>
      </w:r>
      <w:r w:rsidRPr="00C933C3">
        <w:rPr>
          <w:rFonts w:ascii="Calibri" w:hAnsi="Calibri"/>
          <w:sz w:val="24"/>
          <w:szCs w:val="24"/>
        </w:rPr>
        <w:t xml:space="preserve"> </w:t>
      </w:r>
      <w:r w:rsidRPr="00C933C3">
        <w:rPr>
          <w:rFonts w:ascii="Calibri" w:hAnsi="Calibri" w:cs="Arial"/>
          <w:b/>
          <w:color w:val="000000"/>
          <w:sz w:val="24"/>
          <w:szCs w:val="24"/>
        </w:rPr>
        <w:t>SERVICIO DE CEMENTACIÓN Y PRUEBAS DE PRESIÓN PARA EL POZO SIP-X1</w:t>
      </w:r>
    </w:p>
    <w:p w:rsidR="00BC7469" w:rsidRPr="009C66A8" w:rsidRDefault="00BC7469" w:rsidP="009C66A8">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BC7469" w:rsidRDefault="00BC7469" w:rsidP="00822B2E">
            <w:pPr>
              <w:rPr>
                <w:rFonts w:ascii="Calibri" w:hAnsi="Calibri" w:cs="Calibri"/>
                <w:b/>
                <w:sz w:val="18"/>
                <w:szCs w:val="18"/>
                <w:lang w:val="es-BO"/>
              </w:rPr>
            </w:pPr>
            <w:r w:rsidRPr="00BC7469">
              <w:rPr>
                <w:rFonts w:ascii="Calibri" w:hAnsi="Calibri" w:cs="Calibri"/>
                <w:b/>
                <w:sz w:val="18"/>
                <w:szCs w:val="18"/>
                <w:lang w:val="es-BO"/>
              </w:rPr>
              <w:t>1.1.</w:t>
            </w:r>
            <w:r w:rsidRPr="00BC7469">
              <w:rPr>
                <w:rFonts w:ascii="Calibri" w:hAnsi="Calibri" w:cs="Calibri"/>
                <w:b/>
                <w:sz w:val="18"/>
                <w:szCs w:val="18"/>
                <w:lang w:val="es-BO"/>
              </w:rPr>
              <w:tab/>
              <w:t>EXPERIENCIA ESPECÍFICA DE LA EMPRESA.</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C7469" w:rsidRDefault="00BC7469" w:rsidP="00BC7469">
            <w:pPr>
              <w:autoSpaceDE w:val="0"/>
              <w:autoSpaceDN w:val="0"/>
              <w:adjustRightInd w:val="0"/>
              <w:jc w:val="both"/>
              <w:rPr>
                <w:rFonts w:ascii="Calibri" w:hAnsi="Calibri" w:cs="Calibri"/>
                <w:sz w:val="18"/>
                <w:szCs w:val="18"/>
              </w:rPr>
            </w:pPr>
            <w:r w:rsidRPr="00BC7469">
              <w:rPr>
                <w:rFonts w:ascii="Calibri" w:hAnsi="Calibri" w:cs="Calibri"/>
                <w:sz w:val="18"/>
                <w:szCs w:val="18"/>
              </w:rPr>
              <w:t>El Proponente deberá certificar su experiencia específica en Operaciones de Cementación y/o pruebas de presión con tres (3) trabajos realizados en el rubro petrolero.</w:t>
            </w:r>
          </w:p>
          <w:p w:rsidR="00BC7469" w:rsidRPr="00BC7469" w:rsidRDefault="00BC7469" w:rsidP="00BC7469">
            <w:pPr>
              <w:autoSpaceDE w:val="0"/>
              <w:autoSpaceDN w:val="0"/>
              <w:adjustRightInd w:val="0"/>
              <w:jc w:val="both"/>
              <w:rPr>
                <w:rFonts w:ascii="Calibri" w:hAnsi="Calibri" w:cs="Calibri"/>
                <w:sz w:val="18"/>
                <w:szCs w:val="18"/>
              </w:rPr>
            </w:pPr>
          </w:p>
          <w:p w:rsidR="00BC7469" w:rsidRPr="00BC7469" w:rsidRDefault="00BC7469" w:rsidP="00BC7469">
            <w:pPr>
              <w:autoSpaceDE w:val="0"/>
              <w:autoSpaceDN w:val="0"/>
              <w:adjustRightInd w:val="0"/>
              <w:jc w:val="both"/>
              <w:rPr>
                <w:rFonts w:ascii="Calibri" w:hAnsi="Calibri" w:cs="Calibri"/>
                <w:sz w:val="18"/>
                <w:szCs w:val="18"/>
              </w:rPr>
            </w:pPr>
            <w:r w:rsidRPr="00BC7469">
              <w:rPr>
                <w:rFonts w:ascii="Calibri" w:hAnsi="Calibri" w:cs="Calibri"/>
                <w:sz w:val="18"/>
                <w:szCs w:val="18"/>
              </w:rPr>
              <w:t>Los proponentes deberán respaldar su experiencia con fotocopias simples de contratos, órdenes de servicio, tickets de servicio, reportes diarios y/o de operación, partes diarios, certificados de trabajo, actas y/o certificados de cumplimiento de contrato, actas de conformidad, que acrediten el servicio prestado.</w:t>
            </w:r>
          </w:p>
          <w:p w:rsidR="00BC7469" w:rsidRDefault="00BC7469" w:rsidP="00BC7469">
            <w:pPr>
              <w:autoSpaceDE w:val="0"/>
              <w:autoSpaceDN w:val="0"/>
              <w:adjustRightInd w:val="0"/>
              <w:jc w:val="both"/>
              <w:rPr>
                <w:rFonts w:ascii="Calibri" w:hAnsi="Calibri" w:cs="Calibri"/>
                <w:sz w:val="18"/>
                <w:szCs w:val="18"/>
              </w:rPr>
            </w:pPr>
          </w:p>
          <w:p w:rsidR="00BF66A0" w:rsidRPr="008842A3" w:rsidRDefault="00BC7469" w:rsidP="00BC7469">
            <w:pPr>
              <w:autoSpaceDE w:val="0"/>
              <w:autoSpaceDN w:val="0"/>
              <w:adjustRightInd w:val="0"/>
              <w:jc w:val="both"/>
              <w:rPr>
                <w:rFonts w:ascii="Calibri" w:hAnsi="Calibri" w:cs="Calibri"/>
                <w:sz w:val="18"/>
                <w:szCs w:val="18"/>
              </w:rPr>
            </w:pPr>
            <w:r w:rsidRPr="00BC7469">
              <w:rPr>
                <w:rFonts w:ascii="Calibri" w:hAnsi="Calibri" w:cs="Calibri"/>
                <w:sz w:val="18"/>
                <w:szCs w:val="18"/>
              </w:rPr>
              <w:t>En caso de presentar fotocopias simples de contrato como respaldo de la experiencia específica, el proponente deberá adjuntar además, por lo menos un reporte, parte o documento equivalente con el que demuestre que se ejecutó el servicio detallado en el contrato.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BC7469" w:rsidRDefault="00BC7469">
      <w:pPr>
        <w:rPr>
          <w:rFonts w:asciiTheme="minorHAnsi" w:hAnsiTheme="minorHAnsi" w:cstheme="minorHAnsi"/>
          <w:b/>
          <w:sz w:val="22"/>
          <w:szCs w:val="22"/>
        </w:rPr>
      </w:pPr>
      <w:r>
        <w:rPr>
          <w:rFonts w:asciiTheme="minorHAnsi" w:hAnsiTheme="minorHAnsi" w:cstheme="minorHAnsi"/>
          <w:b/>
          <w:sz w:val="22"/>
          <w:szCs w:val="22"/>
        </w:rPr>
        <w:br w:type="page"/>
      </w:r>
    </w:p>
    <w:p w:rsidR="00BC7469" w:rsidRPr="009C66A8" w:rsidRDefault="00BC7469" w:rsidP="00BC7469">
      <w:pPr>
        <w:jc w:val="center"/>
        <w:rPr>
          <w:rFonts w:ascii="Calibri" w:hAnsi="Calibri" w:cs="Calibri"/>
          <w:b/>
          <w:sz w:val="22"/>
          <w:szCs w:val="22"/>
        </w:rPr>
      </w:pPr>
      <w:r w:rsidRPr="009C66A8">
        <w:rPr>
          <w:rFonts w:ascii="Calibri" w:hAnsi="Calibri" w:cs="Calibri"/>
          <w:b/>
          <w:sz w:val="22"/>
          <w:szCs w:val="22"/>
        </w:rPr>
        <w:lastRenderedPageBreak/>
        <w:t>FORMULARIO C-1</w:t>
      </w:r>
    </w:p>
    <w:p w:rsidR="00BC7469" w:rsidRDefault="00BC7469" w:rsidP="00BC746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F2036" w:rsidRDefault="00AF2036" w:rsidP="00FA78A9">
      <w:pPr>
        <w:jc w:val="center"/>
        <w:rPr>
          <w:rFonts w:asciiTheme="minorHAnsi" w:hAnsiTheme="minorHAnsi" w:cstheme="minorHAnsi"/>
          <w:b/>
          <w:sz w:val="22"/>
          <w:szCs w:val="22"/>
        </w:rPr>
      </w:pPr>
    </w:p>
    <w:p w:rsidR="00BC7469" w:rsidRPr="00C933C3" w:rsidRDefault="00BC7469" w:rsidP="00FA78A9">
      <w:pPr>
        <w:jc w:val="center"/>
        <w:rPr>
          <w:rFonts w:asciiTheme="minorHAnsi" w:hAnsiTheme="minorHAnsi" w:cstheme="minorHAnsi"/>
          <w:b/>
          <w:sz w:val="24"/>
          <w:szCs w:val="24"/>
        </w:rPr>
      </w:pPr>
      <w:r w:rsidRPr="00C933C3">
        <w:rPr>
          <w:rFonts w:asciiTheme="minorHAnsi" w:hAnsiTheme="minorHAnsi" w:cstheme="minorHAnsi"/>
          <w:b/>
          <w:sz w:val="24"/>
          <w:szCs w:val="24"/>
        </w:rPr>
        <w:t>PAQUETE 6. SERVICIO DE REPARACIÓN Y MAQUINADO DE MATERIAL TUBULAR POZO SIP-X1.</w:t>
      </w:r>
    </w:p>
    <w:p w:rsidR="00AF2036" w:rsidRDefault="00AF2036" w:rsidP="00FA78A9">
      <w:pPr>
        <w:jc w:val="center"/>
        <w:rPr>
          <w:rFonts w:asciiTheme="minorHAnsi" w:hAnsiTheme="minorHAnsi" w:cstheme="minorHAns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C7469" w:rsidRPr="008842A3" w:rsidTr="00EE3204">
        <w:trPr>
          <w:trHeight w:val="236"/>
          <w:tblHeader/>
          <w:jc w:val="center"/>
        </w:trPr>
        <w:tc>
          <w:tcPr>
            <w:tcW w:w="4663" w:type="dxa"/>
            <w:vMerge w:val="restart"/>
            <w:shd w:val="clear" w:color="auto" w:fill="D9D9D9" w:themeFill="background1" w:themeFillShade="D9"/>
            <w:vAlign w:val="center"/>
          </w:tcPr>
          <w:p w:rsidR="00BC7469" w:rsidRPr="008842A3" w:rsidRDefault="00BC7469" w:rsidP="00EE3204">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BC7469" w:rsidRDefault="00BC7469" w:rsidP="00EE3204">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C7469" w:rsidRPr="00316D4A" w:rsidRDefault="00BC7469" w:rsidP="00EE3204">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C7469" w:rsidRPr="008842A3" w:rsidTr="00EE3204">
        <w:trPr>
          <w:cantSplit/>
          <w:trHeight w:val="708"/>
          <w:jc w:val="center"/>
        </w:trPr>
        <w:tc>
          <w:tcPr>
            <w:tcW w:w="4663" w:type="dxa"/>
            <w:vMerge/>
            <w:shd w:val="clear" w:color="auto" w:fill="D9D9D9" w:themeFill="background1" w:themeFillShade="D9"/>
            <w:vAlign w:val="center"/>
          </w:tcPr>
          <w:p w:rsidR="00BC7469" w:rsidRPr="008842A3" w:rsidRDefault="00BC7469" w:rsidP="00EE3204">
            <w:pPr>
              <w:jc w:val="center"/>
              <w:rPr>
                <w:rFonts w:ascii="Calibri" w:hAnsi="Calibri" w:cs="Calibri"/>
                <w:b/>
                <w:sz w:val="18"/>
                <w:szCs w:val="18"/>
              </w:rPr>
            </w:pPr>
          </w:p>
        </w:tc>
        <w:tc>
          <w:tcPr>
            <w:tcW w:w="4618" w:type="dxa"/>
            <w:vMerge/>
            <w:shd w:val="clear" w:color="auto" w:fill="D9D9D9" w:themeFill="background1" w:themeFillShade="D9"/>
            <w:vAlign w:val="center"/>
          </w:tcPr>
          <w:p w:rsidR="00BC7469" w:rsidRPr="008842A3" w:rsidRDefault="00BC7469" w:rsidP="00EE3204">
            <w:pPr>
              <w:jc w:val="center"/>
              <w:rPr>
                <w:rFonts w:ascii="Calibri" w:hAnsi="Calibri" w:cs="Calibri"/>
                <w:b/>
                <w:sz w:val="18"/>
                <w:szCs w:val="18"/>
              </w:rPr>
            </w:pPr>
          </w:p>
        </w:tc>
      </w:tr>
      <w:tr w:rsidR="00BC7469" w:rsidRPr="008842A3" w:rsidTr="00EE3204">
        <w:trPr>
          <w:trHeight w:val="233"/>
          <w:jc w:val="center"/>
        </w:trPr>
        <w:tc>
          <w:tcPr>
            <w:tcW w:w="4663" w:type="dxa"/>
            <w:vAlign w:val="center"/>
          </w:tcPr>
          <w:p w:rsidR="00BC7469" w:rsidRPr="00BC7469" w:rsidRDefault="00BC7469" w:rsidP="00EE3204">
            <w:pPr>
              <w:rPr>
                <w:rFonts w:ascii="Calibri" w:hAnsi="Calibri" w:cs="Calibri"/>
                <w:b/>
                <w:sz w:val="18"/>
                <w:szCs w:val="18"/>
                <w:lang w:val="es-BO"/>
              </w:rPr>
            </w:pPr>
            <w:r w:rsidRPr="00BC7469">
              <w:rPr>
                <w:rFonts w:ascii="Calibri" w:hAnsi="Calibri" w:cs="Calibri"/>
                <w:b/>
                <w:sz w:val="18"/>
                <w:szCs w:val="18"/>
                <w:lang w:val="es-BO"/>
              </w:rPr>
              <w:t>1.1.</w:t>
            </w:r>
            <w:r w:rsidRPr="00BC7469">
              <w:rPr>
                <w:rFonts w:ascii="Calibri" w:hAnsi="Calibri" w:cs="Calibri"/>
                <w:b/>
                <w:sz w:val="18"/>
                <w:szCs w:val="18"/>
                <w:lang w:val="es-BO"/>
              </w:rPr>
              <w:tab/>
              <w:t>EXPERIENCIA ESPECÍFICA DE LA EMPRESA.</w:t>
            </w:r>
          </w:p>
        </w:tc>
        <w:tc>
          <w:tcPr>
            <w:tcW w:w="4618" w:type="dxa"/>
            <w:vAlign w:val="center"/>
          </w:tcPr>
          <w:p w:rsidR="00BC7469" w:rsidRPr="008842A3" w:rsidRDefault="00BC7469" w:rsidP="00EE3204">
            <w:pPr>
              <w:rPr>
                <w:rFonts w:ascii="Calibri" w:hAnsi="Calibri" w:cs="Calibri"/>
                <w:b/>
                <w:sz w:val="18"/>
                <w:szCs w:val="18"/>
              </w:rPr>
            </w:pPr>
          </w:p>
        </w:tc>
      </w:tr>
      <w:tr w:rsidR="00BC7469" w:rsidRPr="008842A3" w:rsidTr="00EE3204">
        <w:trPr>
          <w:trHeight w:val="215"/>
          <w:jc w:val="center"/>
        </w:trPr>
        <w:tc>
          <w:tcPr>
            <w:tcW w:w="4663" w:type="dxa"/>
            <w:vAlign w:val="center"/>
          </w:tcPr>
          <w:p w:rsidR="00BC7469" w:rsidRDefault="00BC7469" w:rsidP="00BC7469">
            <w:pPr>
              <w:autoSpaceDE w:val="0"/>
              <w:autoSpaceDN w:val="0"/>
              <w:adjustRightInd w:val="0"/>
              <w:jc w:val="both"/>
              <w:rPr>
                <w:rFonts w:ascii="Calibri" w:hAnsi="Calibri" w:cs="Calibri"/>
                <w:sz w:val="18"/>
                <w:szCs w:val="18"/>
              </w:rPr>
            </w:pPr>
            <w:r w:rsidRPr="00BC7469">
              <w:rPr>
                <w:rFonts w:ascii="Calibri" w:hAnsi="Calibri" w:cs="Calibri"/>
                <w:sz w:val="18"/>
                <w:szCs w:val="18"/>
              </w:rPr>
              <w:t xml:space="preserve">El Proponente deberá detallar y certificar su experiencia específica con tres (3) trabajos de reparación y/o maquinado de material tubular (roscas), realizadas a empresas del rubro petrolero. </w:t>
            </w:r>
          </w:p>
          <w:p w:rsidR="00BC7469" w:rsidRPr="00BC7469" w:rsidRDefault="00BC7469" w:rsidP="00BC7469">
            <w:pPr>
              <w:autoSpaceDE w:val="0"/>
              <w:autoSpaceDN w:val="0"/>
              <w:adjustRightInd w:val="0"/>
              <w:jc w:val="both"/>
              <w:rPr>
                <w:rFonts w:ascii="Calibri" w:hAnsi="Calibri" w:cs="Calibri"/>
                <w:sz w:val="18"/>
                <w:szCs w:val="18"/>
              </w:rPr>
            </w:pPr>
          </w:p>
          <w:p w:rsidR="00BC7469" w:rsidRDefault="00BC7469" w:rsidP="00BC7469">
            <w:pPr>
              <w:autoSpaceDE w:val="0"/>
              <w:autoSpaceDN w:val="0"/>
              <w:adjustRightInd w:val="0"/>
              <w:jc w:val="both"/>
              <w:rPr>
                <w:rFonts w:ascii="Calibri" w:hAnsi="Calibri" w:cs="Calibri"/>
                <w:sz w:val="18"/>
                <w:szCs w:val="18"/>
              </w:rPr>
            </w:pPr>
            <w:r w:rsidRPr="00BC7469">
              <w:rPr>
                <w:rFonts w:ascii="Calibri" w:hAnsi="Calibri" w:cs="Calibri"/>
                <w:sz w:val="18"/>
                <w:szCs w:val="18"/>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p>
          <w:p w:rsidR="00BC7469" w:rsidRPr="00BC7469" w:rsidRDefault="00BC7469" w:rsidP="00BC7469">
            <w:pPr>
              <w:autoSpaceDE w:val="0"/>
              <w:autoSpaceDN w:val="0"/>
              <w:adjustRightInd w:val="0"/>
              <w:jc w:val="both"/>
              <w:rPr>
                <w:rFonts w:ascii="Calibri" w:hAnsi="Calibri" w:cs="Calibri"/>
                <w:sz w:val="18"/>
                <w:szCs w:val="18"/>
              </w:rPr>
            </w:pPr>
          </w:p>
          <w:p w:rsidR="00BC7469" w:rsidRPr="008842A3" w:rsidRDefault="00BC7469" w:rsidP="00BC7469">
            <w:pPr>
              <w:autoSpaceDE w:val="0"/>
              <w:autoSpaceDN w:val="0"/>
              <w:adjustRightInd w:val="0"/>
              <w:jc w:val="both"/>
              <w:rPr>
                <w:rFonts w:ascii="Calibri" w:hAnsi="Calibri" w:cs="Calibri"/>
                <w:sz w:val="18"/>
                <w:szCs w:val="18"/>
              </w:rPr>
            </w:pPr>
            <w:r w:rsidRPr="00BC7469">
              <w:rPr>
                <w:rFonts w:ascii="Calibri" w:hAnsi="Calibri" w:cs="Calibri"/>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p>
        </w:tc>
        <w:tc>
          <w:tcPr>
            <w:tcW w:w="4618" w:type="dxa"/>
            <w:vAlign w:val="center"/>
          </w:tcPr>
          <w:p w:rsidR="00BC7469" w:rsidRPr="008842A3" w:rsidRDefault="00BC7469" w:rsidP="00EE3204">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3F7D82" w:rsidRDefault="003F7D82" w:rsidP="00FA78A9">
      <w:pPr>
        <w:jc w:val="center"/>
        <w:rPr>
          <w:rFonts w:asciiTheme="minorHAnsi" w:hAnsiTheme="minorHAnsi" w:cstheme="minorHAnsi"/>
          <w:b/>
          <w:sz w:val="22"/>
          <w:szCs w:val="22"/>
        </w:rPr>
      </w:pPr>
    </w:p>
    <w:p w:rsidR="00BC7469" w:rsidRDefault="00BC7469"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Default="00BF66A0" w:rsidP="00BF66A0">
      <w:pPr>
        <w:jc w:val="center"/>
        <w:rPr>
          <w:rFonts w:ascii="Calibri" w:hAnsi="Calibri" w:cs="Calibri"/>
          <w:b/>
          <w:sz w:val="22"/>
          <w:szCs w:val="22"/>
        </w:rPr>
      </w:pPr>
    </w:p>
    <w:p w:rsidR="00BC7469" w:rsidRPr="00C933C3" w:rsidRDefault="00BC7469" w:rsidP="00BF66A0">
      <w:pPr>
        <w:jc w:val="center"/>
        <w:rPr>
          <w:rFonts w:ascii="Calibri" w:hAnsi="Calibri" w:cs="Calibri"/>
          <w:b/>
          <w:sz w:val="24"/>
          <w:szCs w:val="24"/>
        </w:rPr>
      </w:pPr>
      <w:r w:rsidRPr="00C933C3">
        <w:rPr>
          <w:rFonts w:ascii="Calibri" w:hAnsi="Calibri" w:cs="Calibri"/>
          <w:b/>
          <w:sz w:val="24"/>
          <w:szCs w:val="24"/>
        </w:rPr>
        <w:t>PAQUETE 1.- SERVICIO DE CEMENTACIÓN Y PRUEBAS DE PRESIÓN PARA EL POZO SIP-X1</w:t>
      </w:r>
    </w:p>
    <w:p w:rsidR="00BC7469" w:rsidRPr="009C66A8" w:rsidRDefault="00BC7469"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BC7469" w:rsidRDefault="00BC7469" w:rsidP="00BF66A0">
      <w:pPr>
        <w:rPr>
          <w:rFonts w:ascii="Calibri" w:hAnsi="Calibri" w:cs="Calibri"/>
          <w:b/>
          <w:sz w:val="22"/>
          <w:szCs w:val="22"/>
        </w:rPr>
      </w:pPr>
    </w:p>
    <w:p w:rsidR="00BC7469" w:rsidRDefault="00BC7469" w:rsidP="00BF66A0">
      <w:pPr>
        <w:rPr>
          <w:rFonts w:ascii="Calibri" w:hAnsi="Calibri" w:cs="Calibri"/>
          <w:b/>
          <w:sz w:val="22"/>
          <w:szCs w:val="22"/>
        </w:rPr>
      </w:pPr>
    </w:p>
    <w:p w:rsidR="00BC7469" w:rsidRDefault="00BC7469" w:rsidP="00BF66A0">
      <w:pPr>
        <w:rPr>
          <w:rFonts w:ascii="Calibri" w:hAnsi="Calibri" w:cs="Calibri"/>
          <w:b/>
          <w:sz w:val="22"/>
          <w:szCs w:val="22"/>
        </w:rPr>
      </w:pPr>
    </w:p>
    <w:p w:rsidR="00BC7469" w:rsidRDefault="00BC7469" w:rsidP="00BF66A0">
      <w:pPr>
        <w:rPr>
          <w:rFonts w:ascii="Calibri" w:hAnsi="Calibri" w:cs="Calibri"/>
          <w:b/>
          <w:sz w:val="22"/>
          <w:szCs w:val="22"/>
        </w:rPr>
      </w:pPr>
    </w:p>
    <w:p w:rsidR="00BC7469" w:rsidRDefault="00BC7469" w:rsidP="00BF66A0">
      <w:pPr>
        <w:rPr>
          <w:rFonts w:ascii="Calibri" w:hAnsi="Calibri" w:cs="Calibri"/>
          <w:b/>
          <w:sz w:val="22"/>
          <w:szCs w:val="22"/>
        </w:rPr>
      </w:pPr>
    </w:p>
    <w:p w:rsidR="00BC7469" w:rsidRDefault="00BC7469" w:rsidP="00BC7469">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C7469" w:rsidRDefault="00BC7469" w:rsidP="00BC7469">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C7469" w:rsidRDefault="00BC7469" w:rsidP="00BC7469">
      <w:pPr>
        <w:jc w:val="center"/>
        <w:rPr>
          <w:rFonts w:ascii="Calibri" w:hAnsi="Calibri" w:cs="Calibri"/>
          <w:b/>
          <w:sz w:val="22"/>
          <w:szCs w:val="22"/>
        </w:rPr>
      </w:pPr>
    </w:p>
    <w:p w:rsidR="00BC7469" w:rsidRPr="00C933C3" w:rsidRDefault="00BC7469" w:rsidP="00BC7469">
      <w:pPr>
        <w:jc w:val="center"/>
        <w:rPr>
          <w:rFonts w:ascii="Calibri" w:hAnsi="Calibri" w:cs="Arial"/>
          <w:b/>
          <w:color w:val="000000"/>
          <w:sz w:val="24"/>
          <w:szCs w:val="24"/>
        </w:rPr>
      </w:pPr>
      <w:r w:rsidRPr="00C933C3">
        <w:rPr>
          <w:rFonts w:ascii="Calibri" w:hAnsi="Calibri" w:cs="Calibri"/>
          <w:b/>
          <w:sz w:val="24"/>
          <w:szCs w:val="24"/>
        </w:rPr>
        <w:t xml:space="preserve">PAQUETE 6. </w:t>
      </w:r>
      <w:r w:rsidRPr="00C933C3">
        <w:rPr>
          <w:rFonts w:ascii="Calibri" w:hAnsi="Calibri" w:cs="Arial"/>
          <w:b/>
          <w:color w:val="000000"/>
          <w:sz w:val="24"/>
          <w:szCs w:val="24"/>
        </w:rPr>
        <w:t>SERVICIO DE REPARACIÓN Y MAQUINADO DE MATERIAL TUBULAR POZO SIP-X1.</w:t>
      </w:r>
    </w:p>
    <w:p w:rsidR="00BC7469" w:rsidRPr="009C66A8" w:rsidRDefault="00BC7469" w:rsidP="00BC7469">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C7469" w:rsidRPr="00E308B3" w:rsidTr="00EE3204">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C7469" w:rsidRPr="00E308B3" w:rsidRDefault="00BC7469" w:rsidP="00EE320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C7469" w:rsidRPr="00E308B3" w:rsidRDefault="00BC7469" w:rsidP="00EE320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C7469" w:rsidRPr="00E308B3" w:rsidRDefault="00BC7469" w:rsidP="00EE320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C7469" w:rsidRPr="00E308B3" w:rsidRDefault="00BC7469" w:rsidP="00EE3204">
            <w:pPr>
              <w:rPr>
                <w:rFonts w:asciiTheme="minorHAnsi" w:hAnsiTheme="minorHAnsi" w:cstheme="minorHAnsi"/>
                <w:sz w:val="22"/>
                <w:szCs w:val="22"/>
              </w:rPr>
            </w:pPr>
          </w:p>
        </w:tc>
      </w:tr>
      <w:tr w:rsidR="00BC7469" w:rsidRPr="00E308B3" w:rsidTr="00EE3204">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C7469" w:rsidRPr="00E308B3" w:rsidRDefault="00BC7469" w:rsidP="00EE320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C7469" w:rsidRPr="00E308B3" w:rsidRDefault="00BC7469" w:rsidP="00EE320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C7469" w:rsidRPr="00E308B3" w:rsidRDefault="00BC7469" w:rsidP="00EE320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C7469" w:rsidRPr="00E308B3" w:rsidRDefault="00BC7469" w:rsidP="00EE3204">
            <w:pPr>
              <w:jc w:val="center"/>
              <w:rPr>
                <w:rFonts w:asciiTheme="minorHAnsi" w:hAnsiTheme="minorHAnsi" w:cstheme="minorHAnsi"/>
                <w:sz w:val="22"/>
                <w:szCs w:val="22"/>
              </w:rPr>
            </w:pPr>
          </w:p>
          <w:p w:rsidR="00BC7469" w:rsidRPr="00E308B3" w:rsidRDefault="00BC7469" w:rsidP="00EE320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C7469" w:rsidRPr="00E308B3" w:rsidRDefault="00BC7469" w:rsidP="00EE3204">
            <w:pPr>
              <w:rPr>
                <w:rFonts w:asciiTheme="minorHAnsi" w:hAnsiTheme="minorHAnsi" w:cstheme="minorHAnsi"/>
                <w:sz w:val="22"/>
                <w:szCs w:val="22"/>
              </w:rPr>
            </w:pPr>
          </w:p>
        </w:tc>
      </w:tr>
      <w:tr w:rsidR="00BC7469" w:rsidRPr="00E308B3" w:rsidTr="00EE3204">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C7469" w:rsidRPr="00E308B3" w:rsidRDefault="00BC7469" w:rsidP="00EE320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C7469" w:rsidRPr="00E308B3" w:rsidRDefault="00BC7469" w:rsidP="00EE320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C7469" w:rsidRPr="00E308B3" w:rsidRDefault="00BC7469" w:rsidP="00EE320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C7469" w:rsidRPr="00E308B3" w:rsidRDefault="00BC7469" w:rsidP="00EE3204">
            <w:pPr>
              <w:rPr>
                <w:rFonts w:asciiTheme="minorHAnsi" w:hAnsiTheme="minorHAnsi" w:cstheme="minorHAnsi"/>
                <w:sz w:val="22"/>
                <w:szCs w:val="22"/>
              </w:rPr>
            </w:pPr>
          </w:p>
        </w:tc>
      </w:tr>
      <w:tr w:rsidR="00BC7469" w:rsidRPr="00E308B3" w:rsidTr="00EE3204">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C7469" w:rsidRPr="00E308B3" w:rsidRDefault="00BC7469" w:rsidP="00EE320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C7469" w:rsidRPr="00E308B3" w:rsidRDefault="00BC7469" w:rsidP="00EE320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C7469" w:rsidRPr="00E308B3" w:rsidRDefault="00BC7469" w:rsidP="00EE320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C7469" w:rsidRPr="00E308B3" w:rsidRDefault="00BC7469" w:rsidP="00EE3204">
            <w:pPr>
              <w:rPr>
                <w:rFonts w:asciiTheme="minorHAnsi" w:hAnsiTheme="minorHAnsi" w:cstheme="minorHAnsi"/>
                <w:sz w:val="22"/>
                <w:szCs w:val="22"/>
              </w:rPr>
            </w:pPr>
          </w:p>
          <w:p w:rsidR="00BC7469" w:rsidRPr="00E308B3" w:rsidRDefault="00BC7469" w:rsidP="00EE320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C7469" w:rsidRPr="00E308B3" w:rsidRDefault="00BC7469" w:rsidP="00EE3204">
            <w:pPr>
              <w:rPr>
                <w:rFonts w:asciiTheme="minorHAnsi" w:hAnsiTheme="minorHAnsi" w:cstheme="minorHAnsi"/>
                <w:sz w:val="22"/>
                <w:szCs w:val="22"/>
              </w:rPr>
            </w:pPr>
          </w:p>
        </w:tc>
      </w:tr>
      <w:tr w:rsidR="00BC7469" w:rsidRPr="00E308B3" w:rsidTr="00EE3204">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C7469" w:rsidRPr="00E308B3" w:rsidRDefault="00BC7469" w:rsidP="00EE320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C7469" w:rsidRPr="00E308B3" w:rsidRDefault="00BC7469" w:rsidP="00EE320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C7469" w:rsidRPr="00E308B3" w:rsidRDefault="00BC7469" w:rsidP="00EE320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C7469" w:rsidRPr="00E308B3" w:rsidRDefault="00BC7469" w:rsidP="00EE3204">
            <w:pPr>
              <w:rPr>
                <w:rFonts w:asciiTheme="minorHAnsi" w:hAnsiTheme="minorHAnsi" w:cstheme="minorHAnsi"/>
                <w:sz w:val="22"/>
                <w:szCs w:val="22"/>
              </w:rPr>
            </w:pPr>
          </w:p>
        </w:tc>
      </w:tr>
      <w:tr w:rsidR="00BC7469" w:rsidRPr="00E308B3" w:rsidTr="00EE3204">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C7469" w:rsidRPr="00E308B3" w:rsidRDefault="00BC7469" w:rsidP="00EE320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C7469" w:rsidRPr="00E308B3" w:rsidRDefault="00BC7469" w:rsidP="00EE320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C7469" w:rsidRPr="00E308B3" w:rsidRDefault="00BC7469" w:rsidP="00EE320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C7469" w:rsidRPr="00E308B3" w:rsidRDefault="00BC7469" w:rsidP="00EE3204">
            <w:pPr>
              <w:rPr>
                <w:rFonts w:asciiTheme="minorHAnsi" w:hAnsiTheme="minorHAnsi" w:cstheme="minorHAnsi"/>
                <w:sz w:val="22"/>
                <w:szCs w:val="22"/>
              </w:rPr>
            </w:pPr>
          </w:p>
        </w:tc>
      </w:tr>
    </w:tbl>
    <w:p w:rsidR="00BC7469" w:rsidRPr="00E308B3" w:rsidRDefault="00BC7469" w:rsidP="00BC7469">
      <w:pPr>
        <w:jc w:val="center"/>
        <w:rPr>
          <w:rFonts w:asciiTheme="minorHAnsi" w:hAnsiTheme="minorHAnsi" w:cstheme="minorHAnsi"/>
          <w:sz w:val="22"/>
          <w:szCs w:val="22"/>
        </w:rPr>
      </w:pPr>
    </w:p>
    <w:p w:rsidR="00BC7469" w:rsidRPr="005D2936" w:rsidRDefault="00BC7469" w:rsidP="00BC7469">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C7469" w:rsidRPr="005D2936" w:rsidRDefault="00BC7469" w:rsidP="00BC7469">
      <w:pPr>
        <w:ind w:left="360"/>
        <w:jc w:val="both"/>
        <w:rPr>
          <w:rFonts w:asciiTheme="minorHAnsi" w:hAnsiTheme="minorHAnsi" w:cs="Calibri"/>
          <w:szCs w:val="18"/>
        </w:rPr>
      </w:pPr>
    </w:p>
    <w:p w:rsidR="00BC7469" w:rsidRPr="005D2936" w:rsidRDefault="00BC7469" w:rsidP="00BC7469">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C7469" w:rsidRPr="002C22EC" w:rsidRDefault="00BC7469" w:rsidP="00BC7469">
      <w:pPr>
        <w:jc w:val="both"/>
        <w:rPr>
          <w:rFonts w:asciiTheme="minorHAnsi" w:hAnsiTheme="minorHAnsi" w:cs="Calibri"/>
          <w:sz w:val="18"/>
          <w:szCs w:val="18"/>
        </w:rPr>
      </w:pPr>
    </w:p>
    <w:p w:rsidR="00BC7469" w:rsidRPr="002C22EC" w:rsidRDefault="00BC7469" w:rsidP="00BC7469">
      <w:pPr>
        <w:jc w:val="both"/>
        <w:rPr>
          <w:rFonts w:asciiTheme="minorHAnsi" w:hAnsiTheme="minorHAnsi" w:cs="Arial"/>
          <w:sz w:val="18"/>
          <w:szCs w:val="18"/>
        </w:rPr>
      </w:pPr>
    </w:p>
    <w:p w:rsidR="00BC7469" w:rsidRPr="002C22EC" w:rsidRDefault="00BC7469" w:rsidP="00BC7469">
      <w:pPr>
        <w:jc w:val="center"/>
        <w:rPr>
          <w:rFonts w:asciiTheme="minorHAnsi" w:hAnsiTheme="minorHAnsi" w:cs="Arial"/>
          <w:sz w:val="16"/>
          <w:szCs w:val="16"/>
          <w:lang w:val="es-BO"/>
        </w:rPr>
      </w:pPr>
    </w:p>
    <w:p w:rsidR="00BC7469" w:rsidRPr="002C22EC" w:rsidRDefault="00BC7469" w:rsidP="00BC7469">
      <w:pPr>
        <w:jc w:val="center"/>
        <w:rPr>
          <w:rFonts w:asciiTheme="minorHAnsi" w:hAnsiTheme="minorHAnsi" w:cs="Arial"/>
          <w:sz w:val="16"/>
          <w:szCs w:val="16"/>
          <w:lang w:val="es-BO"/>
        </w:rPr>
      </w:pPr>
    </w:p>
    <w:p w:rsidR="00BC7469" w:rsidRPr="002C22EC" w:rsidRDefault="00BC7469" w:rsidP="00BC7469">
      <w:pPr>
        <w:jc w:val="center"/>
        <w:rPr>
          <w:rFonts w:asciiTheme="minorHAnsi" w:hAnsiTheme="minorHAnsi" w:cs="Arial"/>
          <w:sz w:val="16"/>
          <w:szCs w:val="16"/>
          <w:lang w:val="es-BO"/>
        </w:rPr>
      </w:pPr>
    </w:p>
    <w:p w:rsidR="00BC7469" w:rsidRPr="002C22EC" w:rsidRDefault="00BC7469" w:rsidP="00BC7469">
      <w:pPr>
        <w:jc w:val="center"/>
        <w:rPr>
          <w:rFonts w:asciiTheme="minorHAnsi" w:hAnsiTheme="minorHAnsi" w:cs="Arial"/>
          <w:sz w:val="16"/>
          <w:szCs w:val="16"/>
          <w:lang w:val="es-BO"/>
        </w:rPr>
      </w:pPr>
    </w:p>
    <w:p w:rsidR="00BC7469" w:rsidRPr="002C22EC" w:rsidRDefault="00BC7469" w:rsidP="00BC7469">
      <w:pPr>
        <w:jc w:val="center"/>
        <w:rPr>
          <w:rFonts w:asciiTheme="minorHAnsi" w:hAnsiTheme="minorHAnsi" w:cs="Calibri"/>
          <w:b/>
        </w:rPr>
      </w:pPr>
      <w:r w:rsidRPr="002C22EC">
        <w:rPr>
          <w:rFonts w:asciiTheme="minorHAnsi" w:hAnsiTheme="minorHAnsi" w:cs="Calibri"/>
          <w:b/>
        </w:rPr>
        <w:t>-------------------------------------------------------------------------------</w:t>
      </w:r>
    </w:p>
    <w:p w:rsidR="00BC7469" w:rsidRPr="002C22EC" w:rsidRDefault="00BC7469" w:rsidP="00BC7469">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C7469" w:rsidRPr="002C22EC" w:rsidRDefault="00BC7469" w:rsidP="00BC7469">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C7469" w:rsidRDefault="00BC7469"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BC7469" w:rsidRDefault="00BC7469" w:rsidP="00FA78A9">
      <w:pPr>
        <w:jc w:val="center"/>
        <w:rPr>
          <w:rFonts w:asciiTheme="minorHAnsi" w:hAnsiTheme="minorHAnsi" w:cstheme="minorHAnsi"/>
          <w:b/>
          <w:sz w:val="22"/>
          <w:szCs w:val="22"/>
        </w:rPr>
      </w:pPr>
    </w:p>
    <w:p w:rsidR="00BC7469" w:rsidRDefault="00BC7469" w:rsidP="00FA78A9">
      <w:pPr>
        <w:jc w:val="center"/>
        <w:rPr>
          <w:rFonts w:asciiTheme="minorHAnsi" w:hAnsiTheme="minorHAnsi" w:cstheme="minorHAnsi"/>
          <w:b/>
          <w:sz w:val="22"/>
          <w:szCs w:val="22"/>
        </w:rPr>
      </w:pPr>
    </w:p>
    <w:p w:rsidR="00BC7469" w:rsidRDefault="00BC7469" w:rsidP="00FA78A9">
      <w:pPr>
        <w:jc w:val="center"/>
        <w:rPr>
          <w:rFonts w:asciiTheme="minorHAnsi" w:hAnsiTheme="minorHAnsi" w:cstheme="minorHAnsi"/>
          <w:b/>
          <w:sz w:val="22"/>
          <w:szCs w:val="22"/>
        </w:rPr>
      </w:pPr>
    </w:p>
    <w:p w:rsidR="00BC7469" w:rsidRDefault="00BC7469" w:rsidP="00FA78A9">
      <w:pPr>
        <w:jc w:val="center"/>
        <w:rPr>
          <w:rFonts w:asciiTheme="minorHAnsi" w:hAnsiTheme="minorHAnsi" w:cstheme="minorHAnsi"/>
          <w:b/>
          <w:sz w:val="22"/>
          <w:szCs w:val="22"/>
        </w:rPr>
      </w:pPr>
    </w:p>
    <w:p w:rsidR="00BC7469" w:rsidRDefault="00BC7469" w:rsidP="00FA78A9">
      <w:pPr>
        <w:jc w:val="center"/>
        <w:rPr>
          <w:rFonts w:asciiTheme="minorHAnsi" w:hAnsiTheme="minorHAnsi" w:cstheme="minorHAnsi"/>
          <w:b/>
          <w:sz w:val="22"/>
          <w:szCs w:val="22"/>
        </w:rPr>
      </w:pPr>
    </w:p>
    <w:p w:rsidR="00BC7469" w:rsidRDefault="00BC7469" w:rsidP="00FA78A9">
      <w:pPr>
        <w:jc w:val="center"/>
        <w:rPr>
          <w:rFonts w:asciiTheme="minorHAnsi" w:hAnsiTheme="minorHAnsi" w:cstheme="minorHAnsi"/>
          <w:b/>
          <w:sz w:val="22"/>
          <w:szCs w:val="22"/>
        </w:rPr>
      </w:pPr>
    </w:p>
    <w:p w:rsidR="00BC7469" w:rsidRDefault="00BC7469" w:rsidP="00FA78A9">
      <w:pPr>
        <w:jc w:val="center"/>
        <w:rPr>
          <w:rFonts w:asciiTheme="minorHAnsi" w:hAnsiTheme="minorHAnsi" w:cstheme="minorHAnsi"/>
          <w:b/>
          <w:sz w:val="22"/>
          <w:szCs w:val="22"/>
        </w:rPr>
      </w:pPr>
    </w:p>
    <w:p w:rsidR="00BC7469" w:rsidRDefault="00BC7469" w:rsidP="00FA78A9">
      <w:pPr>
        <w:jc w:val="center"/>
        <w:rPr>
          <w:rFonts w:asciiTheme="minorHAnsi" w:hAnsiTheme="minorHAnsi" w:cstheme="minorHAnsi"/>
          <w:b/>
          <w:sz w:val="22"/>
          <w:szCs w:val="22"/>
        </w:rPr>
      </w:pPr>
    </w:p>
    <w:p w:rsidR="00BC7469" w:rsidRDefault="00BC7469" w:rsidP="00FA78A9">
      <w:pPr>
        <w:jc w:val="center"/>
        <w:rPr>
          <w:rFonts w:asciiTheme="minorHAnsi" w:hAnsiTheme="minorHAnsi" w:cstheme="minorHAnsi"/>
          <w:b/>
          <w:sz w:val="22"/>
          <w:szCs w:val="22"/>
        </w:rPr>
      </w:pPr>
    </w:p>
    <w:p w:rsidR="00BC7469" w:rsidRDefault="00BC7469"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Default="00AF2036" w:rsidP="00AF2036">
      <w:pPr>
        <w:jc w:val="center"/>
        <w:rPr>
          <w:rFonts w:asciiTheme="minorHAnsi" w:hAnsiTheme="minorHAnsi" w:cstheme="minorHAnsi"/>
          <w:b/>
          <w:bCs/>
          <w:sz w:val="22"/>
          <w:szCs w:val="22"/>
          <w:lang w:eastAsia="es-BO"/>
        </w:rPr>
      </w:pPr>
    </w:p>
    <w:p w:rsidR="0032773D" w:rsidRPr="00C933C3" w:rsidRDefault="0032773D" w:rsidP="00AF2036">
      <w:pPr>
        <w:jc w:val="center"/>
        <w:rPr>
          <w:rFonts w:asciiTheme="minorHAnsi" w:hAnsiTheme="minorHAnsi" w:cstheme="minorHAnsi"/>
          <w:b/>
          <w:bCs/>
          <w:sz w:val="24"/>
          <w:szCs w:val="24"/>
          <w:lang w:eastAsia="es-BO"/>
        </w:rPr>
      </w:pPr>
      <w:r w:rsidRPr="00C933C3">
        <w:rPr>
          <w:rFonts w:asciiTheme="minorHAnsi" w:hAnsiTheme="minorHAnsi" w:cstheme="minorHAnsi"/>
          <w:b/>
          <w:bCs/>
          <w:sz w:val="24"/>
          <w:szCs w:val="24"/>
          <w:lang w:eastAsia="es-BO"/>
        </w:rPr>
        <w:t>PAQUETE 1.- SERVICIO DE CEMENTACIÓN Y PRUEBAS DE PRESIÓN PARA EL POZO SIP-X1</w:t>
      </w:r>
    </w:p>
    <w:p w:rsidR="0032773D" w:rsidRPr="00552079" w:rsidRDefault="0032773D"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2542"/>
        <w:gridCol w:w="3118"/>
        <w:gridCol w:w="3261"/>
        <w:gridCol w:w="21"/>
      </w:tblGrid>
      <w:tr w:rsidR="00EE3204" w:rsidRPr="00C41BD6" w:rsidTr="00EE3204">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E3204" w:rsidRPr="00C41BD6" w:rsidRDefault="00EE3204"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E3204" w:rsidRPr="00C41BD6" w:rsidRDefault="00EE3204"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EE3204" w:rsidRPr="00C41BD6" w:rsidRDefault="00EE3204"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EE3204" w:rsidRPr="00C41BD6" w:rsidRDefault="00EE3204" w:rsidP="004306DD">
            <w:pPr>
              <w:jc w:val="center"/>
              <w:rPr>
                <w:rFonts w:asciiTheme="minorHAnsi" w:hAnsiTheme="minorHAnsi" w:cstheme="minorHAnsi"/>
                <w:b/>
                <w:bCs/>
                <w:szCs w:val="22"/>
                <w:lang w:eastAsia="es-BO"/>
              </w:rPr>
            </w:pPr>
            <w:r w:rsidRPr="0032773D">
              <w:rPr>
                <w:rFonts w:asciiTheme="minorHAnsi" w:hAnsiTheme="minorHAnsi" w:cstheme="minorHAnsi"/>
                <w:b/>
                <w:bCs/>
                <w:szCs w:val="22"/>
                <w:lang w:eastAsia="es-BO"/>
              </w:rPr>
              <w:t>Detalle de documento de respald</w:t>
            </w:r>
            <w:r>
              <w:rPr>
                <w:rFonts w:asciiTheme="minorHAnsi" w:hAnsiTheme="minorHAnsi" w:cstheme="minorHAnsi"/>
                <w:b/>
                <w:bCs/>
                <w:szCs w:val="22"/>
                <w:lang w:eastAsia="es-BO"/>
              </w:rPr>
              <w:t>o</w:t>
            </w:r>
          </w:p>
        </w:tc>
      </w:tr>
      <w:tr w:rsidR="00EE3204" w:rsidRPr="00552079" w:rsidTr="00EE3204">
        <w:trPr>
          <w:gridAfter w:val="1"/>
          <w:wAfter w:w="21" w:type="dxa"/>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EE3204" w:rsidRPr="00552079" w:rsidRDefault="00EE3204" w:rsidP="002F49CD">
            <w:pPr>
              <w:rPr>
                <w:rFonts w:asciiTheme="minorHAnsi" w:hAnsiTheme="minorHAnsi" w:cstheme="minorHAnsi"/>
                <w:b/>
                <w:bCs/>
                <w:sz w:val="22"/>
                <w:szCs w:val="22"/>
                <w:lang w:eastAsia="es-BO"/>
              </w:rPr>
            </w:pPr>
          </w:p>
        </w:tc>
        <w:tc>
          <w:tcPr>
            <w:tcW w:w="2542"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EE3204" w:rsidRPr="00552079" w:rsidRDefault="00EE3204" w:rsidP="002F49CD">
            <w:pPr>
              <w:rPr>
                <w:rFonts w:asciiTheme="minorHAnsi" w:hAnsiTheme="minorHAnsi" w:cstheme="minorHAnsi"/>
                <w:b/>
                <w:bCs/>
                <w:sz w:val="22"/>
                <w:szCs w:val="22"/>
                <w:lang w:eastAsia="es-BO"/>
              </w:rPr>
            </w:pPr>
          </w:p>
        </w:tc>
        <w:tc>
          <w:tcPr>
            <w:tcW w:w="311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EE3204" w:rsidRPr="00552079" w:rsidRDefault="00EE3204" w:rsidP="002F49CD">
            <w:pPr>
              <w:rPr>
                <w:rFonts w:asciiTheme="minorHAnsi" w:hAnsiTheme="minorHAnsi" w:cstheme="minorHAnsi"/>
                <w:b/>
                <w:bCs/>
                <w:sz w:val="22"/>
                <w:szCs w:val="22"/>
                <w:lang w:eastAsia="es-BO"/>
              </w:rPr>
            </w:pPr>
          </w:p>
        </w:tc>
        <w:tc>
          <w:tcPr>
            <w:tcW w:w="326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EE3204" w:rsidRPr="00552079" w:rsidRDefault="00EE3204" w:rsidP="002F49CD">
            <w:pPr>
              <w:rPr>
                <w:rFonts w:asciiTheme="minorHAnsi" w:hAnsiTheme="minorHAnsi" w:cstheme="minorHAnsi"/>
                <w:b/>
                <w:bCs/>
                <w:sz w:val="22"/>
                <w:szCs w:val="22"/>
                <w:lang w:eastAsia="es-BO"/>
              </w:rPr>
            </w:pPr>
          </w:p>
        </w:tc>
      </w:tr>
      <w:tr w:rsidR="00EE3204" w:rsidRPr="00552079" w:rsidTr="00EE3204">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E3204" w:rsidRPr="00552079" w:rsidTr="00EE3204">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E3204" w:rsidRPr="00552079" w:rsidTr="00EE320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E3204" w:rsidRPr="00552079" w:rsidTr="00EE320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E3204" w:rsidRPr="00552079" w:rsidTr="00EE320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E3204" w:rsidRPr="00552079" w:rsidTr="00EE3204">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000000" w:fill="FFFFFF"/>
            <w:vAlign w:val="center"/>
            <w:hideMark/>
          </w:tcPr>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D1446" w:rsidTr="006D0B90">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32773D" w:rsidRDefault="0032773D" w:rsidP="00AF2036">
      <w:pPr>
        <w:jc w:val="center"/>
        <w:rPr>
          <w:rFonts w:asciiTheme="minorHAnsi" w:hAnsiTheme="minorHAnsi" w:cstheme="minorHAnsi"/>
          <w:b/>
          <w:sz w:val="22"/>
          <w:szCs w:val="22"/>
        </w:rPr>
      </w:pPr>
    </w:p>
    <w:p w:rsidR="0032773D" w:rsidRDefault="0032773D" w:rsidP="00AF2036">
      <w:pPr>
        <w:jc w:val="center"/>
        <w:rPr>
          <w:rFonts w:asciiTheme="minorHAnsi" w:hAnsiTheme="minorHAnsi" w:cstheme="minorHAnsi"/>
          <w:b/>
          <w:sz w:val="22"/>
          <w:szCs w:val="22"/>
        </w:rPr>
      </w:pPr>
    </w:p>
    <w:p w:rsidR="0032773D" w:rsidRPr="00552079" w:rsidRDefault="0032773D" w:rsidP="0032773D">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32773D" w:rsidRDefault="0032773D" w:rsidP="0032773D">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32773D" w:rsidRDefault="0032773D" w:rsidP="0032773D">
      <w:pPr>
        <w:jc w:val="center"/>
        <w:rPr>
          <w:rFonts w:asciiTheme="minorHAnsi" w:hAnsiTheme="minorHAnsi" w:cstheme="minorHAnsi"/>
          <w:b/>
          <w:bCs/>
          <w:sz w:val="22"/>
          <w:szCs w:val="22"/>
          <w:lang w:eastAsia="es-BO"/>
        </w:rPr>
      </w:pPr>
    </w:p>
    <w:p w:rsidR="0032773D" w:rsidRPr="00C933C3" w:rsidRDefault="0032773D" w:rsidP="0032773D">
      <w:pPr>
        <w:jc w:val="center"/>
        <w:rPr>
          <w:rFonts w:asciiTheme="minorHAnsi" w:hAnsiTheme="minorHAnsi" w:cstheme="minorHAnsi"/>
          <w:b/>
          <w:bCs/>
          <w:sz w:val="24"/>
          <w:szCs w:val="24"/>
          <w:lang w:eastAsia="es-BO"/>
        </w:rPr>
      </w:pPr>
      <w:r w:rsidRPr="00C933C3">
        <w:rPr>
          <w:rFonts w:asciiTheme="minorHAnsi" w:hAnsiTheme="minorHAnsi" w:cstheme="minorHAnsi"/>
          <w:b/>
          <w:bCs/>
          <w:sz w:val="24"/>
          <w:szCs w:val="24"/>
          <w:lang w:eastAsia="es-BO"/>
        </w:rPr>
        <w:t>PAQUETE 6. SERVICIO DE REPARACIÓN Y MAQUINADO DE MATERIAL TUBULAR POZO SIP-X1.</w:t>
      </w:r>
    </w:p>
    <w:p w:rsidR="0032773D" w:rsidRPr="00552079" w:rsidRDefault="0032773D" w:rsidP="0032773D">
      <w:pPr>
        <w:jc w:val="center"/>
        <w:rPr>
          <w:rFonts w:asciiTheme="minorHAnsi" w:hAnsiTheme="minorHAnsi" w:cstheme="minorHAnsi"/>
          <w:b/>
          <w:bCs/>
          <w:sz w:val="22"/>
          <w:szCs w:val="22"/>
          <w:lang w:eastAsia="es-BO"/>
        </w:rPr>
      </w:pPr>
    </w:p>
    <w:p w:rsidR="0032773D" w:rsidRDefault="0032773D" w:rsidP="0032773D">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2773D" w:rsidRPr="00EB5ED3" w:rsidRDefault="0032773D" w:rsidP="0032773D">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3109"/>
        <w:gridCol w:w="2693"/>
        <w:gridCol w:w="3119"/>
        <w:gridCol w:w="21"/>
      </w:tblGrid>
      <w:tr w:rsidR="00EE3204" w:rsidRPr="00C41BD6" w:rsidTr="00EE3204">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E3204" w:rsidRPr="00C41BD6" w:rsidRDefault="00EE3204" w:rsidP="00EE320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310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E3204" w:rsidRPr="00C41BD6" w:rsidRDefault="00EE3204" w:rsidP="00EE320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69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EE3204" w:rsidRPr="00C41BD6" w:rsidRDefault="00EE3204" w:rsidP="00EE320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311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EE3204" w:rsidRPr="00C41BD6" w:rsidRDefault="00EE3204" w:rsidP="00EE3204">
            <w:pPr>
              <w:jc w:val="center"/>
              <w:rPr>
                <w:rFonts w:asciiTheme="minorHAnsi" w:hAnsiTheme="minorHAnsi" w:cstheme="minorHAnsi"/>
                <w:b/>
                <w:bCs/>
                <w:szCs w:val="22"/>
                <w:lang w:eastAsia="es-BO"/>
              </w:rPr>
            </w:pPr>
            <w:bookmarkStart w:id="3" w:name="_GoBack"/>
            <w:bookmarkEnd w:id="3"/>
            <w:r w:rsidRPr="0032773D">
              <w:rPr>
                <w:rFonts w:asciiTheme="minorHAnsi" w:hAnsiTheme="minorHAnsi" w:cstheme="minorHAnsi"/>
                <w:b/>
                <w:bCs/>
                <w:szCs w:val="22"/>
                <w:lang w:eastAsia="es-BO"/>
              </w:rPr>
              <w:t>Detalle de documento de respald</w:t>
            </w:r>
            <w:r>
              <w:rPr>
                <w:rFonts w:asciiTheme="minorHAnsi" w:hAnsiTheme="minorHAnsi" w:cstheme="minorHAnsi"/>
                <w:b/>
                <w:bCs/>
                <w:szCs w:val="22"/>
                <w:lang w:eastAsia="es-BO"/>
              </w:rPr>
              <w:t>o</w:t>
            </w:r>
          </w:p>
        </w:tc>
      </w:tr>
      <w:tr w:rsidR="00EE3204" w:rsidRPr="00552079" w:rsidTr="00EE3204">
        <w:trPr>
          <w:gridAfter w:val="1"/>
          <w:wAfter w:w="21" w:type="dxa"/>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EE3204" w:rsidRPr="00552079" w:rsidRDefault="00EE3204" w:rsidP="00EE3204">
            <w:pPr>
              <w:rPr>
                <w:rFonts w:asciiTheme="minorHAnsi" w:hAnsiTheme="minorHAnsi" w:cstheme="minorHAnsi"/>
                <w:b/>
                <w:bCs/>
                <w:sz w:val="22"/>
                <w:szCs w:val="22"/>
                <w:lang w:eastAsia="es-BO"/>
              </w:rPr>
            </w:pPr>
          </w:p>
        </w:tc>
        <w:tc>
          <w:tcPr>
            <w:tcW w:w="310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EE3204" w:rsidRPr="00552079" w:rsidRDefault="00EE3204" w:rsidP="00EE3204">
            <w:pPr>
              <w:rPr>
                <w:rFonts w:asciiTheme="minorHAnsi" w:hAnsiTheme="minorHAnsi" w:cstheme="minorHAnsi"/>
                <w:b/>
                <w:bCs/>
                <w:sz w:val="22"/>
                <w:szCs w:val="22"/>
                <w:lang w:eastAsia="es-BO"/>
              </w:rPr>
            </w:pPr>
          </w:p>
        </w:tc>
        <w:tc>
          <w:tcPr>
            <w:tcW w:w="269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EE3204" w:rsidRPr="00552079" w:rsidRDefault="00EE3204" w:rsidP="00EE3204">
            <w:pPr>
              <w:rPr>
                <w:rFonts w:asciiTheme="minorHAnsi" w:hAnsiTheme="minorHAnsi" w:cstheme="minorHAnsi"/>
                <w:b/>
                <w:bCs/>
                <w:sz w:val="22"/>
                <w:szCs w:val="22"/>
                <w:lang w:eastAsia="es-BO"/>
              </w:rPr>
            </w:pPr>
          </w:p>
        </w:tc>
        <w:tc>
          <w:tcPr>
            <w:tcW w:w="311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EE3204" w:rsidRPr="00552079" w:rsidRDefault="00EE3204" w:rsidP="00EE3204">
            <w:pPr>
              <w:rPr>
                <w:rFonts w:asciiTheme="minorHAnsi" w:hAnsiTheme="minorHAnsi" w:cstheme="minorHAnsi"/>
                <w:b/>
                <w:bCs/>
                <w:sz w:val="22"/>
                <w:szCs w:val="22"/>
                <w:lang w:eastAsia="es-BO"/>
              </w:rPr>
            </w:pPr>
          </w:p>
        </w:tc>
      </w:tr>
      <w:tr w:rsidR="00EE3204" w:rsidRPr="00552079" w:rsidTr="00EE3204">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3109"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693"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19"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E3204" w:rsidRPr="00552079" w:rsidTr="00EE3204">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3109"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693"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19"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E3204" w:rsidRPr="00552079" w:rsidTr="00EE320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3109"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693"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19"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E3204" w:rsidRPr="00552079" w:rsidTr="00EE320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3109"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693"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19"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E3204" w:rsidRPr="00552079" w:rsidTr="00EE3204">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3109"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693" w:type="dxa"/>
            <w:tcBorders>
              <w:top w:val="nil"/>
              <w:left w:val="nil"/>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19" w:type="dxa"/>
            <w:tcBorders>
              <w:top w:val="nil"/>
              <w:left w:val="single" w:sz="8" w:space="0" w:color="auto"/>
              <w:bottom w:val="single" w:sz="8"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EE3204" w:rsidRPr="00552079" w:rsidTr="00EE3204">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3109" w:type="dxa"/>
            <w:tcBorders>
              <w:top w:val="nil"/>
              <w:left w:val="nil"/>
              <w:bottom w:val="single" w:sz="12"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693" w:type="dxa"/>
            <w:tcBorders>
              <w:top w:val="nil"/>
              <w:left w:val="nil"/>
              <w:bottom w:val="single" w:sz="12"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19" w:type="dxa"/>
            <w:tcBorders>
              <w:top w:val="nil"/>
              <w:left w:val="single" w:sz="8" w:space="0" w:color="auto"/>
              <w:bottom w:val="single" w:sz="12" w:space="0" w:color="auto"/>
              <w:right w:val="single" w:sz="8" w:space="0" w:color="auto"/>
            </w:tcBorders>
            <w:shd w:val="clear" w:color="000000" w:fill="FFFFFF"/>
            <w:vAlign w:val="center"/>
            <w:hideMark/>
          </w:tcPr>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EE3204" w:rsidRPr="00552079" w:rsidRDefault="00EE3204" w:rsidP="00EE320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2773D" w:rsidRPr="005D1446" w:rsidTr="00EE3204">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shd w:val="clear" w:color="auto" w:fill="auto"/>
            <w:vAlign w:val="center"/>
          </w:tcPr>
          <w:p w:rsidR="0032773D" w:rsidRDefault="0032773D" w:rsidP="00EE320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32773D" w:rsidRPr="00582371" w:rsidRDefault="0032773D" w:rsidP="00EE3204">
            <w:pPr>
              <w:rPr>
                <w:rFonts w:asciiTheme="minorHAnsi" w:hAnsiTheme="minorHAnsi" w:cstheme="minorHAnsi"/>
                <w:b/>
                <w:color w:val="000000"/>
                <w:lang w:eastAsia="es-BO"/>
              </w:rPr>
            </w:pPr>
          </w:p>
          <w:p w:rsidR="0032773D" w:rsidRPr="00141C46" w:rsidRDefault="0032773D" w:rsidP="000503B8">
            <w:pPr>
              <w:pStyle w:val="Prrafodelista"/>
              <w:numPr>
                <w:ilvl w:val="0"/>
                <w:numId w:val="51"/>
              </w:numPr>
              <w:ind w:left="629"/>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32773D" w:rsidRPr="00141C46" w:rsidRDefault="0032773D" w:rsidP="00EE3204">
            <w:pPr>
              <w:pStyle w:val="Prrafodelista"/>
              <w:ind w:left="610"/>
              <w:rPr>
                <w:rFonts w:asciiTheme="minorHAnsi" w:hAnsiTheme="minorHAnsi" w:cstheme="minorHAnsi"/>
                <w:b/>
                <w:color w:val="000000"/>
                <w:lang w:eastAsia="es-BO"/>
              </w:rPr>
            </w:pPr>
          </w:p>
          <w:p w:rsidR="0032773D" w:rsidRPr="00223744" w:rsidRDefault="0032773D" w:rsidP="000503B8">
            <w:pPr>
              <w:pStyle w:val="Prrafodelista"/>
              <w:numPr>
                <w:ilvl w:val="0"/>
                <w:numId w:val="51"/>
              </w:numPr>
              <w:ind w:left="629"/>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2773D" w:rsidRDefault="0032773D" w:rsidP="00AF2036">
      <w:pPr>
        <w:jc w:val="center"/>
        <w:rPr>
          <w:rFonts w:asciiTheme="minorHAnsi" w:hAnsiTheme="minorHAnsi" w:cstheme="minorHAnsi"/>
          <w:b/>
          <w:sz w:val="22"/>
          <w:szCs w:val="22"/>
        </w:rPr>
      </w:pPr>
    </w:p>
    <w:p w:rsidR="0032773D" w:rsidRDefault="0032773D" w:rsidP="00AF2036">
      <w:pPr>
        <w:jc w:val="center"/>
        <w:rPr>
          <w:rFonts w:asciiTheme="minorHAnsi" w:hAnsiTheme="minorHAnsi" w:cstheme="minorHAnsi"/>
          <w:b/>
          <w:sz w:val="22"/>
          <w:szCs w:val="22"/>
        </w:rPr>
      </w:pPr>
    </w:p>
    <w:p w:rsidR="0032773D" w:rsidRDefault="0032773D" w:rsidP="00AF2036">
      <w:pPr>
        <w:jc w:val="center"/>
        <w:rPr>
          <w:rFonts w:asciiTheme="minorHAnsi" w:hAnsiTheme="minorHAnsi" w:cstheme="minorHAnsi"/>
          <w:b/>
          <w:sz w:val="22"/>
          <w:szCs w:val="22"/>
        </w:rPr>
      </w:pPr>
    </w:p>
    <w:p w:rsidR="0032773D" w:rsidRDefault="0032773D" w:rsidP="00AF2036">
      <w:pPr>
        <w:jc w:val="center"/>
        <w:rPr>
          <w:rFonts w:asciiTheme="minorHAnsi" w:hAnsiTheme="minorHAnsi" w:cstheme="minorHAnsi"/>
          <w:b/>
          <w:sz w:val="22"/>
          <w:szCs w:val="22"/>
        </w:rPr>
      </w:pPr>
    </w:p>
    <w:p w:rsidR="0032773D" w:rsidRDefault="0032773D" w:rsidP="00AF2036">
      <w:pPr>
        <w:jc w:val="center"/>
        <w:rPr>
          <w:rFonts w:asciiTheme="minorHAnsi" w:hAnsiTheme="minorHAnsi" w:cstheme="minorHAnsi"/>
          <w:b/>
          <w:sz w:val="22"/>
          <w:szCs w:val="22"/>
        </w:rPr>
      </w:pPr>
    </w:p>
    <w:p w:rsidR="0032773D" w:rsidRDefault="0032773D" w:rsidP="00AF2036">
      <w:pPr>
        <w:jc w:val="center"/>
        <w:rPr>
          <w:rFonts w:asciiTheme="minorHAnsi" w:hAnsiTheme="minorHAnsi" w:cstheme="minorHAnsi"/>
          <w:b/>
          <w:sz w:val="22"/>
          <w:szCs w:val="22"/>
        </w:rPr>
      </w:pPr>
    </w:p>
    <w:p w:rsidR="0032773D" w:rsidRDefault="0032773D" w:rsidP="00AF2036">
      <w:pPr>
        <w:jc w:val="center"/>
        <w:rPr>
          <w:rFonts w:asciiTheme="minorHAnsi" w:hAnsiTheme="minorHAnsi" w:cstheme="minorHAnsi"/>
          <w:b/>
          <w:sz w:val="22"/>
          <w:szCs w:val="22"/>
        </w:rPr>
      </w:pPr>
    </w:p>
    <w:p w:rsidR="0032773D" w:rsidRDefault="0032773D" w:rsidP="00AF2036">
      <w:pPr>
        <w:jc w:val="center"/>
        <w:rPr>
          <w:rFonts w:asciiTheme="minorHAnsi" w:hAnsiTheme="minorHAnsi" w:cstheme="minorHAnsi"/>
          <w:b/>
          <w:sz w:val="22"/>
          <w:szCs w:val="22"/>
        </w:rPr>
      </w:pPr>
    </w:p>
    <w:p w:rsidR="0032773D" w:rsidRDefault="0032773D" w:rsidP="00AF2036">
      <w:pPr>
        <w:jc w:val="center"/>
        <w:rPr>
          <w:rFonts w:asciiTheme="minorHAnsi" w:hAnsiTheme="minorHAnsi" w:cstheme="minorHAnsi"/>
          <w:b/>
          <w:sz w:val="22"/>
          <w:szCs w:val="22"/>
        </w:rPr>
      </w:pPr>
    </w:p>
    <w:p w:rsidR="0032773D" w:rsidRDefault="0032773D" w:rsidP="00AF2036">
      <w:pPr>
        <w:jc w:val="center"/>
        <w:rPr>
          <w:rFonts w:asciiTheme="minorHAnsi" w:hAnsiTheme="minorHAnsi" w:cstheme="minorHAnsi"/>
          <w:b/>
          <w:sz w:val="22"/>
          <w:szCs w:val="22"/>
        </w:rPr>
      </w:pPr>
    </w:p>
    <w:p w:rsidR="0032773D" w:rsidRDefault="0032773D" w:rsidP="00AF2036">
      <w:pPr>
        <w:jc w:val="center"/>
        <w:rPr>
          <w:rFonts w:asciiTheme="minorHAnsi" w:hAnsiTheme="minorHAnsi" w:cstheme="minorHAnsi"/>
          <w:b/>
          <w:sz w:val="22"/>
          <w:szCs w:val="22"/>
        </w:rPr>
      </w:pPr>
    </w:p>
    <w:p w:rsidR="0032773D" w:rsidRDefault="0032773D" w:rsidP="00AF2036">
      <w:pPr>
        <w:jc w:val="center"/>
        <w:rPr>
          <w:rFonts w:asciiTheme="minorHAnsi" w:hAnsiTheme="minorHAnsi" w:cstheme="minorHAnsi"/>
          <w:b/>
          <w:sz w:val="22"/>
          <w:szCs w:val="22"/>
        </w:rPr>
      </w:pPr>
    </w:p>
    <w:bookmarkEnd w:id="2"/>
    <w:p w:rsidR="00F44111" w:rsidRPr="00365997" w:rsidRDefault="0032773D" w:rsidP="00F44111">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F44111" w:rsidRPr="00365997">
        <w:rPr>
          <w:rFonts w:asciiTheme="minorHAnsi" w:hAnsiTheme="minorHAnsi" w:cstheme="minorHAnsi"/>
          <w:b/>
          <w:sz w:val="22"/>
          <w:szCs w:val="22"/>
        </w:rPr>
        <w:t>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503B8">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503B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503B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503B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3F7D82" w:rsidRDefault="003F7D82" w:rsidP="00F44111">
      <w:pPr>
        <w:pStyle w:val="Sinespaciado"/>
        <w:ind w:left="709"/>
        <w:jc w:val="both"/>
        <w:rPr>
          <w:rFonts w:asciiTheme="minorHAnsi" w:hAnsiTheme="minorHAnsi" w:cstheme="minorHAnsi"/>
        </w:rPr>
      </w:pPr>
    </w:p>
    <w:p w:rsidR="00C933C3" w:rsidRDefault="00C933C3" w:rsidP="00F44111">
      <w:pPr>
        <w:pStyle w:val="Sinespaciado"/>
        <w:ind w:left="709"/>
        <w:jc w:val="both"/>
        <w:rPr>
          <w:rFonts w:asciiTheme="minorHAnsi" w:hAnsiTheme="minorHAnsi" w:cstheme="minorHAnsi"/>
        </w:rPr>
      </w:pPr>
    </w:p>
    <w:p w:rsidR="00C933C3" w:rsidRDefault="00C933C3" w:rsidP="00F44111">
      <w:pPr>
        <w:pStyle w:val="Sinespaciado"/>
        <w:ind w:left="709"/>
        <w:jc w:val="both"/>
        <w:rPr>
          <w:rFonts w:asciiTheme="minorHAnsi" w:hAnsiTheme="minorHAnsi" w:cstheme="minorHAnsi"/>
        </w:rPr>
      </w:pPr>
    </w:p>
    <w:p w:rsidR="00C933C3" w:rsidRDefault="00C933C3" w:rsidP="00F44111">
      <w:pPr>
        <w:pStyle w:val="Sinespaciado"/>
        <w:ind w:left="709"/>
        <w:jc w:val="both"/>
        <w:rPr>
          <w:rFonts w:asciiTheme="minorHAnsi" w:hAnsiTheme="minorHAnsi" w:cstheme="minorHAnsi"/>
        </w:rPr>
      </w:pPr>
    </w:p>
    <w:p w:rsidR="00C933C3" w:rsidRPr="00365997" w:rsidRDefault="00C933C3" w:rsidP="00F44111">
      <w:pPr>
        <w:pStyle w:val="Sinespaciado"/>
        <w:ind w:left="709"/>
        <w:jc w:val="both"/>
        <w:rPr>
          <w:rFonts w:asciiTheme="minorHAnsi" w:hAnsiTheme="minorHAnsi" w:cstheme="minorHAnsi"/>
        </w:rPr>
      </w:pPr>
    </w:p>
    <w:p w:rsidR="00F44111" w:rsidRPr="00365997" w:rsidRDefault="00F44111" w:rsidP="000503B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503B8">
      <w:pPr>
        <w:pStyle w:val="Sinespaciado"/>
        <w:numPr>
          <w:ilvl w:val="0"/>
          <w:numId w:val="18"/>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503B8">
      <w:pPr>
        <w:pStyle w:val="Sinespaciado"/>
        <w:numPr>
          <w:ilvl w:val="0"/>
          <w:numId w:val="18"/>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503B8">
      <w:pPr>
        <w:pStyle w:val="Sinespaciado"/>
        <w:numPr>
          <w:ilvl w:val="0"/>
          <w:numId w:val="18"/>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503B8">
      <w:pPr>
        <w:pStyle w:val="Sinespaciado"/>
        <w:numPr>
          <w:ilvl w:val="0"/>
          <w:numId w:val="18"/>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503B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F7D82">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503B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E320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503B8">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503B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503B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503B8">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14347B" w:rsidRDefault="0014347B" w:rsidP="007D4619">
      <w:pPr>
        <w:jc w:val="both"/>
        <w:rPr>
          <w:rFonts w:asciiTheme="minorHAnsi" w:hAnsiTheme="minorHAnsi" w:cstheme="minorHAnsi"/>
          <w:snapToGrid w:val="0"/>
          <w:color w:val="FF0000"/>
          <w:sz w:val="22"/>
          <w:szCs w:val="22"/>
        </w:rPr>
      </w:pPr>
    </w:p>
    <w:p w:rsidR="0014347B" w:rsidRDefault="0014347B" w:rsidP="007D4619">
      <w:pPr>
        <w:jc w:val="both"/>
        <w:rPr>
          <w:rFonts w:asciiTheme="minorHAnsi" w:hAnsiTheme="minorHAnsi" w:cstheme="minorHAnsi"/>
          <w:snapToGrid w:val="0"/>
          <w:color w:val="FF0000"/>
          <w:sz w:val="22"/>
          <w:szCs w:val="22"/>
        </w:rPr>
      </w:pPr>
    </w:p>
    <w:p w:rsidR="007D4619" w:rsidRPr="0014347B" w:rsidRDefault="007D4619" w:rsidP="0014347B">
      <w:pPr>
        <w:jc w:val="center"/>
        <w:rPr>
          <w:rFonts w:asciiTheme="minorHAnsi" w:hAnsiTheme="minorHAnsi" w:cstheme="minorHAnsi"/>
          <w:b/>
          <w:snapToGrid w:val="0"/>
          <w:sz w:val="22"/>
          <w:szCs w:val="22"/>
        </w:rPr>
      </w:pPr>
      <w:r w:rsidRPr="0014347B">
        <w:rPr>
          <w:rFonts w:asciiTheme="minorHAnsi" w:hAnsiTheme="minorHAnsi" w:cstheme="minorHAnsi"/>
          <w:snapToGrid w:val="0"/>
          <w:sz w:val="22"/>
          <w:szCs w:val="22"/>
        </w:rPr>
        <w:t>“</w:t>
      </w:r>
      <w:r w:rsidRPr="0014347B">
        <w:rPr>
          <w:rFonts w:asciiTheme="minorHAnsi" w:hAnsiTheme="minorHAnsi" w:cstheme="minorHAnsi"/>
          <w:b/>
          <w:snapToGrid w:val="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3F7D82" w:rsidRDefault="003F7D82">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p w:rsidR="00EE6ACB" w:rsidRPr="005D67F7" w:rsidRDefault="00EE6ACB" w:rsidP="000503B8">
      <w:pPr>
        <w:pStyle w:val="A2"/>
        <w:numPr>
          <w:ilvl w:val="0"/>
          <w:numId w:val="44"/>
        </w:numPr>
        <w:autoSpaceDE w:val="0"/>
        <w:autoSpaceDN w:val="0"/>
        <w:adjustRightInd w:val="0"/>
        <w:spacing w:after="0" w:line="240" w:lineRule="auto"/>
        <w:ind w:right="0"/>
        <w:rPr>
          <w:rFonts w:asciiTheme="minorHAnsi" w:hAnsiTheme="minorHAnsi"/>
          <w:sz w:val="22"/>
          <w:szCs w:val="22"/>
          <w:u w:val="single"/>
        </w:rPr>
      </w:pPr>
      <w:r w:rsidRPr="005D67F7">
        <w:rPr>
          <w:rFonts w:asciiTheme="minorHAnsi" w:hAnsiTheme="minorHAnsi"/>
          <w:sz w:val="22"/>
          <w:szCs w:val="22"/>
          <w:u w:val="single"/>
        </w:rPr>
        <w:t>GARANTÍA DE SERIEDAD DE PROPUESTA.</w:t>
      </w:r>
    </w:p>
    <w:p w:rsidR="00EE6ACB" w:rsidRPr="006D1542" w:rsidRDefault="00EE6ACB" w:rsidP="00EE6ACB">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proponente</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EE6ACB" w:rsidRDefault="00EE6ACB" w:rsidP="00EE6ACB">
      <w:pPr>
        <w:autoSpaceDE w:val="0"/>
        <w:autoSpaceDN w:val="0"/>
        <w:adjustRightInd w:val="0"/>
        <w:spacing w:before="240" w:after="240"/>
        <w:contextualSpacing/>
        <w:jc w:val="both"/>
        <w:rPr>
          <w:rFonts w:ascii="Calibri" w:hAnsi="Calibri" w:cs="Calibri"/>
          <w:b/>
          <w:bCs/>
          <w:sz w:val="22"/>
          <w:szCs w:val="18"/>
        </w:rPr>
      </w:pPr>
    </w:p>
    <w:p w:rsidR="00EE6ACB" w:rsidRDefault="00EE6ACB" w:rsidP="00EE6ACB">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Boleta de Garantía, </w:t>
      </w:r>
      <w:r w:rsidRPr="003059F3">
        <w:rPr>
          <w:rFonts w:ascii="Calibri" w:hAnsi="Calibri" w:cs="Calibri"/>
          <w:bCs/>
          <w:sz w:val="22"/>
          <w:szCs w:val="18"/>
        </w:rPr>
        <w:t xml:space="preserve">emitida por una Entidad </w:t>
      </w:r>
      <w:r>
        <w:rPr>
          <w:rFonts w:ascii="Calibri" w:hAnsi="Calibri" w:cs="Calibri"/>
          <w:bCs/>
          <w:sz w:val="22"/>
          <w:szCs w:val="18"/>
        </w:rPr>
        <w:t>de Intermediación Financiera (</w:t>
      </w:r>
      <w:r w:rsidRPr="003059F3">
        <w:rPr>
          <w:rFonts w:ascii="Calibri" w:hAnsi="Calibri" w:cs="Calibri"/>
          <w:bCs/>
          <w:sz w:val="22"/>
          <w:szCs w:val="18"/>
        </w:rPr>
        <w:t>Bancaria</w:t>
      </w:r>
      <w:r>
        <w:rPr>
          <w:rFonts w:ascii="Calibri" w:hAnsi="Calibri" w:cs="Calibri"/>
          <w:bCs/>
          <w:sz w:val="22"/>
          <w:szCs w:val="18"/>
        </w:rPr>
        <w:t>)</w:t>
      </w:r>
      <w:r w:rsidRPr="003059F3">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3059F3">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w:t>
      </w:r>
      <w:r>
        <w:rPr>
          <w:rFonts w:ascii="Calibri" w:hAnsi="Calibri" w:cs="Calibri"/>
          <w:bCs/>
          <w:sz w:val="22"/>
          <w:szCs w:val="18"/>
        </w:rPr>
        <w:t>ón inmediata con vigencia de 120</w:t>
      </w:r>
      <w:r w:rsidRPr="003059F3">
        <w:rPr>
          <w:rFonts w:ascii="Calibri" w:hAnsi="Calibri" w:cs="Calibri"/>
          <w:bCs/>
          <w:sz w:val="22"/>
          <w:szCs w:val="18"/>
        </w:rPr>
        <w:t xml:space="preserve"> días </w:t>
      </w:r>
      <w:r>
        <w:rPr>
          <w:rFonts w:ascii="Calibri" w:hAnsi="Calibri" w:cs="Calibri"/>
          <w:bCs/>
          <w:sz w:val="22"/>
          <w:szCs w:val="18"/>
        </w:rPr>
        <w:t>calendario computables a partir de la fecha de presentación de propuestas, por un monto</w:t>
      </w:r>
      <w:r w:rsidRPr="003059F3">
        <w:rPr>
          <w:rFonts w:ascii="Calibri" w:hAnsi="Calibri" w:cs="Calibri"/>
          <w:bCs/>
          <w:sz w:val="22"/>
          <w:szCs w:val="18"/>
        </w:rPr>
        <w:t xml:space="preserve"> equivalente al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EE6ACB" w:rsidRDefault="00EE6ACB" w:rsidP="00EE6ACB">
      <w:pPr>
        <w:autoSpaceDE w:val="0"/>
        <w:autoSpaceDN w:val="0"/>
        <w:adjustRightInd w:val="0"/>
        <w:spacing w:before="240" w:after="240"/>
        <w:contextualSpacing/>
        <w:jc w:val="both"/>
        <w:rPr>
          <w:rFonts w:ascii="Calibri" w:hAnsi="Calibri" w:cs="Calibri"/>
          <w:bCs/>
          <w:sz w:val="22"/>
          <w:szCs w:val="18"/>
        </w:rPr>
      </w:pPr>
    </w:p>
    <w:p w:rsidR="00EE6ACB" w:rsidRDefault="00EE6ACB" w:rsidP="00EE6ACB">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Garantía a Primer Requerimiento, </w:t>
      </w:r>
      <w:r w:rsidRPr="00DA7A77">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Calibri" w:hAnsi="Calibri" w:cs="Calibri"/>
          <w:bCs/>
          <w:sz w:val="22"/>
          <w:szCs w:val="18"/>
        </w:rPr>
        <w:t>a primer requerimiento con vigencia de 12</w:t>
      </w:r>
      <w:r w:rsidRPr="00DA7A77">
        <w:rPr>
          <w:rFonts w:ascii="Calibri" w:hAnsi="Calibri" w:cs="Calibri"/>
          <w:bCs/>
          <w:sz w:val="22"/>
          <w:szCs w:val="18"/>
        </w:rPr>
        <w:t xml:space="preserve">0  días calendario computables a partir de la fecha de presentación de propuestas, por un monto equivalente al </w:t>
      </w:r>
      <w:r w:rsidRPr="003059F3">
        <w:rPr>
          <w:rFonts w:ascii="Calibri" w:hAnsi="Calibri" w:cs="Calibri"/>
          <w:bCs/>
          <w:sz w:val="22"/>
          <w:szCs w:val="18"/>
        </w:rPr>
        <w:t>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A7A77">
        <w:rPr>
          <w:rFonts w:ascii="Calibri" w:hAnsi="Calibri" w:cs="Calibri"/>
          <w:bCs/>
          <w:sz w:val="22"/>
          <w:szCs w:val="18"/>
        </w:rPr>
        <w:t>.</w:t>
      </w:r>
    </w:p>
    <w:p w:rsidR="00EE6ACB" w:rsidRPr="00FB11B0" w:rsidRDefault="00EE6ACB" w:rsidP="00EE6ACB">
      <w:pPr>
        <w:autoSpaceDE w:val="0"/>
        <w:autoSpaceDN w:val="0"/>
        <w:adjustRightInd w:val="0"/>
        <w:spacing w:before="240" w:after="240"/>
        <w:contextualSpacing/>
        <w:jc w:val="both"/>
        <w:rPr>
          <w:rFonts w:ascii="Calibri" w:hAnsi="Calibri" w:cs="Calibri"/>
          <w:bCs/>
          <w:sz w:val="22"/>
          <w:szCs w:val="22"/>
        </w:rPr>
      </w:pPr>
    </w:p>
    <w:p w:rsidR="00EE6ACB" w:rsidRPr="003F76B5" w:rsidRDefault="00EE6ACB" w:rsidP="00EE6ACB">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Póliza de caución a Primer requerimiento para Entidades Públicas</w:t>
      </w:r>
      <w:r w:rsidRPr="003059F3">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con las características expresas de renovable, irrevocable y de ejecución a primer</w:t>
      </w:r>
      <w:r>
        <w:rPr>
          <w:rFonts w:ascii="Calibri" w:hAnsi="Calibri" w:cs="Calibri"/>
          <w:bCs/>
          <w:sz w:val="22"/>
          <w:szCs w:val="18"/>
        </w:rPr>
        <w:t xml:space="preserve"> requerimiento con vigencia de 12</w:t>
      </w:r>
      <w:r w:rsidRPr="003059F3">
        <w:rPr>
          <w:rFonts w:ascii="Calibri" w:hAnsi="Calibri" w:cs="Calibri"/>
          <w:bCs/>
          <w:sz w:val="22"/>
          <w:szCs w:val="18"/>
        </w:rPr>
        <w:t xml:space="preserve">0 días </w:t>
      </w:r>
      <w:r>
        <w:rPr>
          <w:rFonts w:ascii="Calibri" w:hAnsi="Calibri" w:cs="Calibri"/>
          <w:bCs/>
          <w:sz w:val="22"/>
          <w:szCs w:val="18"/>
        </w:rPr>
        <w:t xml:space="preserve">calendario </w:t>
      </w:r>
      <w:r w:rsidRPr="003059F3">
        <w:rPr>
          <w:rFonts w:ascii="Calibri" w:hAnsi="Calibri" w:cs="Calibri"/>
          <w:bCs/>
          <w:sz w:val="22"/>
          <w:szCs w:val="18"/>
        </w:rPr>
        <w:t>a contar de la fecha prevista para la presentación de propuestas y por un importe equivalente de al menos a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EE6ACB" w:rsidRPr="007B671F" w:rsidRDefault="00EE6ACB" w:rsidP="000503B8">
      <w:pPr>
        <w:pStyle w:val="A2"/>
        <w:numPr>
          <w:ilvl w:val="0"/>
          <w:numId w:val="44"/>
        </w:numPr>
        <w:autoSpaceDE w:val="0"/>
        <w:autoSpaceDN w:val="0"/>
        <w:adjustRightInd w:val="0"/>
        <w:spacing w:after="0" w:line="240" w:lineRule="auto"/>
        <w:ind w:right="0"/>
        <w:rPr>
          <w:rFonts w:asciiTheme="minorHAnsi" w:hAnsiTheme="minorHAnsi"/>
          <w:sz w:val="22"/>
          <w:szCs w:val="22"/>
          <w:u w:val="single"/>
        </w:rPr>
      </w:pPr>
      <w:r w:rsidRPr="005D67F7">
        <w:rPr>
          <w:rFonts w:asciiTheme="minorHAnsi" w:hAnsiTheme="minorHAnsi"/>
          <w:sz w:val="22"/>
          <w:szCs w:val="22"/>
          <w:u w:val="single"/>
        </w:rPr>
        <w:t>GARANTÍA DE CUMPLIMIENTO DE CONTRATO</w:t>
      </w:r>
    </w:p>
    <w:p w:rsidR="00EE6ACB" w:rsidRPr="006D1542" w:rsidRDefault="00EE6ACB" w:rsidP="00EE6ACB">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adjudicada</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EE6ACB" w:rsidRDefault="00EE6ACB" w:rsidP="00EE6ACB">
      <w:pPr>
        <w:autoSpaceDE w:val="0"/>
        <w:autoSpaceDN w:val="0"/>
        <w:adjustRightInd w:val="0"/>
        <w:spacing w:before="240" w:after="240"/>
        <w:contextualSpacing/>
        <w:jc w:val="both"/>
        <w:rPr>
          <w:rFonts w:ascii="Calibri" w:hAnsi="Calibri" w:cs="Calibri"/>
          <w:b/>
          <w:bCs/>
          <w:sz w:val="22"/>
          <w:szCs w:val="18"/>
        </w:rPr>
      </w:pPr>
    </w:p>
    <w:p w:rsidR="00EE6ACB" w:rsidRPr="006B3CD2" w:rsidRDefault="00EE6ACB" w:rsidP="00EE6ACB">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Boleta de Garantía</w:t>
      </w:r>
      <w:r w:rsidRPr="006B3CD2">
        <w:rPr>
          <w:rFonts w:ascii="Calibri" w:hAnsi="Calibri" w:cs="Calibri"/>
          <w:bCs/>
          <w:sz w:val="22"/>
          <w:szCs w:val="18"/>
        </w:rPr>
        <w:t xml:space="preserve">, emitida por una Entidad </w:t>
      </w:r>
      <w:r>
        <w:rPr>
          <w:rFonts w:ascii="Calibri" w:hAnsi="Calibri" w:cs="Calibri"/>
          <w:bCs/>
          <w:sz w:val="22"/>
          <w:szCs w:val="18"/>
        </w:rPr>
        <w:t>de Intermediación Financiera (</w:t>
      </w:r>
      <w:r w:rsidRPr="006B3CD2">
        <w:rPr>
          <w:rFonts w:ascii="Calibri" w:hAnsi="Calibri" w:cs="Calibri"/>
          <w:bCs/>
          <w:sz w:val="22"/>
          <w:szCs w:val="18"/>
        </w:rPr>
        <w:t>Bancaria</w:t>
      </w:r>
      <w:r>
        <w:rPr>
          <w:rFonts w:ascii="Calibri" w:hAnsi="Calibri" w:cs="Calibri"/>
          <w:bCs/>
          <w:sz w:val="22"/>
          <w:szCs w:val="18"/>
        </w:rPr>
        <w:t>)</w:t>
      </w:r>
      <w:r w:rsidRPr="006B3CD2">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6B3CD2">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características expresas de renovable, irrevocable y de ejecuci</w:t>
      </w:r>
      <w:r>
        <w:rPr>
          <w:rFonts w:ascii="Calibri" w:hAnsi="Calibri" w:cs="Calibri"/>
          <w:bCs/>
          <w:sz w:val="22"/>
          <w:szCs w:val="18"/>
        </w:rPr>
        <w:t>ón inmediata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EE6ACB" w:rsidRPr="006B3CD2" w:rsidRDefault="00EE6ACB" w:rsidP="00EE6ACB">
      <w:pPr>
        <w:autoSpaceDE w:val="0"/>
        <w:autoSpaceDN w:val="0"/>
        <w:adjustRightInd w:val="0"/>
        <w:spacing w:before="240" w:after="240"/>
        <w:contextualSpacing/>
        <w:jc w:val="both"/>
        <w:rPr>
          <w:rFonts w:ascii="Calibri" w:hAnsi="Calibri" w:cs="Calibri"/>
          <w:bCs/>
          <w:sz w:val="22"/>
          <w:szCs w:val="18"/>
        </w:rPr>
      </w:pPr>
    </w:p>
    <w:p w:rsidR="00EE6ACB" w:rsidRDefault="00EE6ACB" w:rsidP="00EE6ACB">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Garantía a Primer Requerimiento</w:t>
      </w:r>
      <w:r w:rsidRPr="006B3CD2">
        <w:rPr>
          <w:rFonts w:ascii="Calibri" w:hAnsi="Calibri" w:cs="Calibri"/>
          <w:bCs/>
          <w:sz w:val="22"/>
          <w:szCs w:val="18"/>
        </w:rPr>
        <w:t xml:space="preserve">, </w:t>
      </w:r>
      <w:r w:rsidRPr="00D361C8">
        <w:rPr>
          <w:rFonts w:ascii="Calibri" w:hAnsi="Calibri" w:cs="Calibri"/>
          <w:bCs/>
          <w:sz w:val="22"/>
          <w:szCs w:val="18"/>
        </w:rPr>
        <w:t xml:space="preserve">emitida por una Entidad de Intermediación Financiera (Bancaria) del Estado Plurinacional de Bolivia con estructura de alcance a nivel nacional, registrada, autorizada y </w:t>
      </w:r>
      <w:r w:rsidRPr="00D361C8">
        <w:rPr>
          <w:rFonts w:ascii="Calibri" w:hAnsi="Calibri" w:cs="Calibri"/>
          <w:bCs/>
          <w:sz w:val="22"/>
          <w:szCs w:val="18"/>
        </w:rPr>
        <w:lastRenderedPageBreak/>
        <w:t xml:space="preserve">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361C8">
        <w:rPr>
          <w:rFonts w:ascii="Calibri" w:hAnsi="Calibri" w:cs="Calibri"/>
          <w:bCs/>
          <w:sz w:val="22"/>
          <w:szCs w:val="18"/>
        </w:rPr>
        <w:t>.</w:t>
      </w:r>
    </w:p>
    <w:p w:rsidR="00EE6ACB" w:rsidRPr="006B3CD2" w:rsidRDefault="00EE6ACB" w:rsidP="00EE6ACB">
      <w:pPr>
        <w:autoSpaceDE w:val="0"/>
        <w:autoSpaceDN w:val="0"/>
        <w:adjustRightInd w:val="0"/>
        <w:spacing w:before="240" w:after="240"/>
        <w:contextualSpacing/>
        <w:jc w:val="both"/>
        <w:rPr>
          <w:rFonts w:ascii="Calibri" w:hAnsi="Calibri" w:cs="Calibri"/>
          <w:bCs/>
          <w:sz w:val="22"/>
          <w:szCs w:val="18"/>
        </w:rPr>
      </w:pPr>
    </w:p>
    <w:p w:rsidR="00EE6ACB" w:rsidRPr="00DA09A7" w:rsidRDefault="00EE6ACB" w:rsidP="00EE6ACB">
      <w:pPr>
        <w:autoSpaceDE w:val="0"/>
        <w:autoSpaceDN w:val="0"/>
        <w:adjustRightInd w:val="0"/>
        <w:spacing w:before="240" w:after="240"/>
        <w:contextualSpacing/>
        <w:jc w:val="both"/>
        <w:rPr>
          <w:rFonts w:ascii="Calibri" w:hAnsi="Calibri" w:cs="Calibri"/>
          <w:bCs/>
          <w:sz w:val="22"/>
          <w:szCs w:val="22"/>
        </w:rPr>
      </w:pPr>
      <w:r w:rsidRPr="006B3CD2">
        <w:rPr>
          <w:rFonts w:ascii="Calibri" w:hAnsi="Calibri" w:cs="Calibri"/>
          <w:b/>
          <w:bCs/>
          <w:sz w:val="22"/>
          <w:szCs w:val="18"/>
        </w:rPr>
        <w:t>Póliza de caución a Primer requerimiento para Entidades Públicas</w:t>
      </w:r>
      <w:r w:rsidRPr="006B3CD2">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las características expresas de renovable, irrevocable y de ejecución a primer r</w:t>
      </w:r>
      <w:r>
        <w:rPr>
          <w:rFonts w:ascii="Calibri" w:hAnsi="Calibri" w:cs="Calibri"/>
          <w:bCs/>
          <w:sz w:val="22"/>
          <w:szCs w:val="18"/>
        </w:rPr>
        <w:t>equerimiento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 xml:space="preserve">o monto </w:t>
      </w:r>
      <w:r w:rsidRPr="00DA09A7">
        <w:rPr>
          <w:rFonts w:ascii="Calibri" w:hAnsi="Calibri" w:cs="Calibri"/>
          <w:bCs/>
          <w:sz w:val="22"/>
          <w:szCs w:val="22"/>
        </w:rPr>
        <w:t>máximo de contratación.</w:t>
      </w:r>
    </w:p>
    <w:p w:rsidR="00EE6ACB" w:rsidRPr="00DA09A7" w:rsidRDefault="00EE6ACB" w:rsidP="00EE6ACB">
      <w:pPr>
        <w:autoSpaceDE w:val="0"/>
        <w:autoSpaceDN w:val="0"/>
        <w:adjustRightInd w:val="0"/>
        <w:spacing w:before="240" w:after="240"/>
        <w:contextualSpacing/>
        <w:jc w:val="both"/>
        <w:rPr>
          <w:rFonts w:ascii="Calibri" w:hAnsi="Calibri" w:cs="Calibri"/>
          <w:bCs/>
          <w:sz w:val="22"/>
          <w:szCs w:val="22"/>
        </w:rPr>
      </w:pPr>
    </w:p>
    <w:p w:rsidR="00EE6ACB" w:rsidRPr="00DA09A7" w:rsidRDefault="00EE6ACB" w:rsidP="00EE6ACB">
      <w:pPr>
        <w:spacing w:line="360" w:lineRule="auto"/>
        <w:jc w:val="center"/>
        <w:rPr>
          <w:rFonts w:ascii="Calibri" w:hAnsi="Calibri" w:cs="Arial"/>
          <w:b/>
          <w:bCs/>
          <w:sz w:val="22"/>
          <w:szCs w:val="22"/>
        </w:rPr>
      </w:pPr>
      <w:r w:rsidRPr="00DA09A7">
        <w:rPr>
          <w:rFonts w:ascii="Calibri" w:hAnsi="Calibri" w:cs="Arial"/>
          <w:b/>
          <w:bCs/>
          <w:sz w:val="22"/>
          <w:szCs w:val="22"/>
        </w:rPr>
        <w:t>INSTRUCCIONES PARA LA EMISION DE INSTRUMENTOS FINANCIEROS – V.2</w:t>
      </w:r>
    </w:p>
    <w:p w:rsidR="00EE6ACB" w:rsidRPr="00DA09A7" w:rsidRDefault="00EE6ACB" w:rsidP="00EE6ACB">
      <w:pPr>
        <w:jc w:val="both"/>
        <w:rPr>
          <w:rFonts w:ascii="Calibri" w:hAnsi="Calibri" w:cs="Arial"/>
          <w:sz w:val="22"/>
          <w:szCs w:val="22"/>
        </w:rPr>
      </w:pPr>
      <w:r w:rsidRPr="00DA09A7">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DA09A7">
        <w:rPr>
          <w:rFonts w:ascii="Calibri" w:hAnsi="Calibri" w:cs="Arial"/>
          <w:sz w:val="22"/>
          <w:szCs w:val="22"/>
          <w:u w:val="single"/>
        </w:rPr>
        <w:t>cumpliendo obligatoriamente</w:t>
      </w:r>
      <w:r w:rsidRPr="00DA09A7">
        <w:rPr>
          <w:rFonts w:ascii="Calibri" w:hAnsi="Calibri" w:cs="Arial"/>
          <w:sz w:val="22"/>
          <w:szCs w:val="22"/>
        </w:rPr>
        <w:t xml:space="preserve"> con las siguientes condiciones:</w:t>
      </w:r>
    </w:p>
    <w:p w:rsidR="00EE6ACB" w:rsidRPr="00DA09A7" w:rsidRDefault="00EE6ACB" w:rsidP="00EE6ACB">
      <w:pPr>
        <w:jc w:val="both"/>
        <w:rPr>
          <w:rFonts w:ascii="Calibri" w:hAnsi="Calibri"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EE6ACB" w:rsidRPr="00DA09A7" w:rsidTr="00725B8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E6ACB" w:rsidRPr="00DA09A7" w:rsidRDefault="00EE6ACB" w:rsidP="00725B88">
            <w:pPr>
              <w:pStyle w:val="Prrafodelista"/>
              <w:ind w:left="0"/>
              <w:jc w:val="center"/>
              <w:rPr>
                <w:rFonts w:ascii="Calibri" w:hAnsi="Calibri" w:cstheme="minorHAnsi"/>
                <w:b/>
                <w:bCs/>
                <w:sz w:val="22"/>
                <w:szCs w:val="22"/>
              </w:rPr>
            </w:pPr>
            <w:r w:rsidRPr="00DA09A7">
              <w:rPr>
                <w:rFonts w:ascii="Calibri" w:hAnsi="Calibri" w:cstheme="minorHAnsi"/>
                <w:b/>
                <w:bCs/>
                <w:sz w:val="22"/>
                <w:szCs w:val="22"/>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E6ACB" w:rsidRPr="00DA09A7" w:rsidRDefault="00EE6ACB" w:rsidP="00725B88">
            <w:pPr>
              <w:pStyle w:val="Prrafodelista"/>
              <w:ind w:left="0"/>
              <w:jc w:val="center"/>
              <w:rPr>
                <w:rFonts w:ascii="Calibri" w:hAnsi="Calibri" w:cstheme="minorHAnsi"/>
                <w:b/>
                <w:bCs/>
                <w:sz w:val="22"/>
                <w:szCs w:val="22"/>
              </w:rPr>
            </w:pPr>
            <w:r w:rsidRPr="00DA09A7">
              <w:rPr>
                <w:rFonts w:ascii="Calibri" w:hAnsi="Calibri" w:cstheme="minorHAnsi"/>
                <w:b/>
                <w:bCs/>
                <w:sz w:val="22"/>
                <w:szCs w:val="22"/>
              </w:rPr>
              <w:t>INSTRUCCIÓN</w:t>
            </w:r>
          </w:p>
        </w:tc>
      </w:tr>
      <w:tr w:rsidR="00EE6ACB" w:rsidRPr="00DA09A7" w:rsidTr="00725B8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6ACB" w:rsidRPr="00DA09A7" w:rsidRDefault="00EE6ACB" w:rsidP="00725B88">
            <w:pPr>
              <w:rPr>
                <w:rFonts w:ascii="Calibri" w:hAnsi="Calibri" w:cstheme="minorHAnsi"/>
                <w:b/>
                <w:bCs/>
                <w:sz w:val="22"/>
                <w:szCs w:val="22"/>
              </w:rPr>
            </w:pPr>
            <w:r w:rsidRPr="00DA09A7">
              <w:rPr>
                <w:rFonts w:ascii="Calibri" w:hAnsi="Calibri" w:cstheme="minorHAnsi"/>
                <w:b/>
                <w:bCs/>
                <w:sz w:val="22"/>
                <w:szCs w:val="22"/>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E6ACB" w:rsidRPr="00DA09A7" w:rsidRDefault="00EE6ACB" w:rsidP="00725B88">
            <w:pPr>
              <w:jc w:val="both"/>
              <w:rPr>
                <w:rStyle w:val="nfasis"/>
                <w:rFonts w:ascii="Calibri" w:hAnsi="Calibri" w:cstheme="minorHAnsi"/>
                <w:sz w:val="22"/>
                <w:szCs w:val="22"/>
              </w:rPr>
            </w:pPr>
            <w:r w:rsidRPr="00DA09A7">
              <w:rPr>
                <w:rFonts w:ascii="Calibri" w:hAnsi="Calibri" w:cstheme="minorHAnsi"/>
                <w:sz w:val="22"/>
                <w:szCs w:val="22"/>
              </w:rPr>
              <w:t xml:space="preserve">Se aceptará </w:t>
            </w:r>
            <w:r w:rsidRPr="00DA09A7">
              <w:rPr>
                <w:rFonts w:ascii="Calibri" w:hAnsi="Calibri" w:cstheme="minorHAnsi"/>
                <w:b/>
                <w:sz w:val="22"/>
                <w:szCs w:val="22"/>
                <w:u w:val="single"/>
              </w:rPr>
              <w:t>únicamente</w:t>
            </w:r>
            <w:r w:rsidRPr="00DA09A7">
              <w:rPr>
                <w:rFonts w:ascii="Calibri" w:hAnsi="Calibri" w:cstheme="minorHAnsi"/>
                <w:sz w:val="22"/>
                <w:szCs w:val="22"/>
              </w:rPr>
              <w:t xml:space="preserve"> los instrumentos detallados en el presente anexo.</w:t>
            </w:r>
          </w:p>
        </w:tc>
      </w:tr>
      <w:tr w:rsidR="00EE6ACB" w:rsidRPr="00DA09A7" w:rsidTr="00725B8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6ACB" w:rsidRPr="00DA09A7" w:rsidRDefault="00EE6ACB" w:rsidP="00725B88">
            <w:pPr>
              <w:pStyle w:val="Prrafodelista"/>
              <w:ind w:left="0"/>
              <w:rPr>
                <w:rFonts w:ascii="Calibri" w:hAnsi="Calibri" w:cstheme="minorHAnsi"/>
                <w:b/>
                <w:bCs/>
                <w:sz w:val="22"/>
                <w:szCs w:val="22"/>
              </w:rPr>
            </w:pPr>
            <w:r w:rsidRPr="00DA09A7">
              <w:rPr>
                <w:rFonts w:ascii="Calibri" w:hAnsi="Calibri" w:cstheme="minorHAnsi"/>
                <w:b/>
                <w:bCs/>
                <w:sz w:val="22"/>
                <w:szCs w:val="22"/>
              </w:rPr>
              <w:t>OBJETO DE LA GARANTÍA</w:t>
            </w:r>
          </w:p>
          <w:p w:rsidR="00EE6ACB" w:rsidRPr="00DA09A7" w:rsidRDefault="00EE6ACB" w:rsidP="00725B88">
            <w:pPr>
              <w:pStyle w:val="Prrafodelista"/>
              <w:ind w:left="0"/>
              <w:rPr>
                <w:rFonts w:ascii="Calibri" w:hAnsi="Calibri" w:cstheme="minorHAnsi"/>
                <w:i/>
                <w:sz w:val="22"/>
                <w:szCs w:val="22"/>
              </w:rPr>
            </w:pPr>
            <w:r w:rsidRPr="00DA09A7">
              <w:rPr>
                <w:rFonts w:ascii="Calibri" w:hAnsi="Calibri" w:cstheme="minorHAnsi"/>
                <w:b/>
                <w:bCs/>
                <w:sz w:val="22"/>
                <w:szCs w:val="22"/>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E6ACB" w:rsidRPr="00DA09A7" w:rsidRDefault="00EE6ACB" w:rsidP="00725B88">
            <w:pPr>
              <w:jc w:val="both"/>
              <w:rPr>
                <w:rFonts w:ascii="Calibri" w:hAnsi="Calibri" w:cstheme="minorHAnsi"/>
                <w:sz w:val="22"/>
                <w:szCs w:val="22"/>
              </w:rPr>
            </w:pPr>
            <w:r w:rsidRPr="00DA09A7">
              <w:rPr>
                <w:rFonts w:ascii="Calibri" w:hAnsi="Calibri" w:cstheme="minorHAnsi"/>
                <w:sz w:val="22"/>
                <w:szCs w:val="22"/>
              </w:rPr>
              <w:t xml:space="preserve">Debe consignar correctamente y de manera explícita, </w:t>
            </w:r>
            <w:r w:rsidRPr="00DA09A7">
              <w:rPr>
                <w:rFonts w:ascii="Calibri" w:hAnsi="Calibri" w:cstheme="minorHAnsi"/>
                <w:b/>
                <w:sz w:val="22"/>
                <w:szCs w:val="22"/>
                <w:u w:val="single"/>
              </w:rPr>
              <w:t>textual</w:t>
            </w:r>
            <w:r w:rsidRPr="00DA09A7">
              <w:rPr>
                <w:rFonts w:ascii="Calibri" w:hAnsi="Calibri" w:cstheme="minorHAnsi"/>
                <w:sz w:val="22"/>
                <w:szCs w:val="22"/>
              </w:rPr>
              <w:t xml:space="preserve"> y </w:t>
            </w:r>
            <w:r w:rsidRPr="00DA09A7">
              <w:rPr>
                <w:rFonts w:ascii="Calibri" w:hAnsi="Calibri" w:cstheme="minorHAnsi"/>
                <w:b/>
                <w:sz w:val="22"/>
                <w:szCs w:val="22"/>
                <w:u w:val="single"/>
              </w:rPr>
              <w:t>completa</w:t>
            </w:r>
            <w:r w:rsidRPr="00DA09A7">
              <w:rPr>
                <w:rFonts w:ascii="Calibri" w:hAnsi="Calibri" w:cstheme="minorHAnsi"/>
                <w:sz w:val="22"/>
                <w:szCs w:val="22"/>
              </w:rPr>
              <w:t xml:space="preserve">: </w:t>
            </w:r>
          </w:p>
          <w:p w:rsidR="00EE6ACB" w:rsidRPr="00DA09A7" w:rsidRDefault="00EE6ACB" w:rsidP="000503B8">
            <w:pPr>
              <w:numPr>
                <w:ilvl w:val="0"/>
                <w:numId w:val="45"/>
              </w:numPr>
              <w:jc w:val="both"/>
              <w:rPr>
                <w:rFonts w:ascii="Calibri" w:hAnsi="Calibri" w:cstheme="minorHAnsi"/>
                <w:sz w:val="22"/>
                <w:szCs w:val="22"/>
              </w:rPr>
            </w:pPr>
            <w:r w:rsidRPr="00DA09A7">
              <w:rPr>
                <w:rFonts w:ascii="Calibri" w:hAnsi="Calibri" w:cstheme="minorHAnsi"/>
                <w:b/>
                <w:sz w:val="22"/>
                <w:szCs w:val="22"/>
              </w:rPr>
              <w:t>Objeto a garantizar (“Garantía según el objeto”)</w:t>
            </w:r>
            <w:r w:rsidRPr="00DA09A7">
              <w:rPr>
                <w:rStyle w:val="Refdenotaalpie"/>
                <w:rFonts w:ascii="Calibri" w:hAnsi="Calibri" w:cstheme="minorHAnsi"/>
                <w:b/>
                <w:sz w:val="22"/>
                <w:szCs w:val="22"/>
              </w:rPr>
              <w:footnoteReference w:id="1"/>
            </w:r>
            <w:r w:rsidRPr="00DA09A7">
              <w:rPr>
                <w:rFonts w:ascii="Calibri" w:hAnsi="Calibri" w:cstheme="minorHAnsi"/>
                <w:sz w:val="22"/>
                <w:szCs w:val="22"/>
              </w:rPr>
              <w:t xml:space="preserve"> conforme lo requerido en el presente anexo.</w:t>
            </w:r>
          </w:p>
          <w:p w:rsidR="00EE6ACB" w:rsidRPr="00DA09A7" w:rsidRDefault="00EE6ACB" w:rsidP="000503B8">
            <w:pPr>
              <w:numPr>
                <w:ilvl w:val="0"/>
                <w:numId w:val="45"/>
              </w:numPr>
              <w:jc w:val="both"/>
              <w:rPr>
                <w:rFonts w:ascii="Calibri" w:hAnsi="Calibri" w:cstheme="minorHAnsi"/>
                <w:b/>
                <w:sz w:val="22"/>
                <w:szCs w:val="22"/>
              </w:rPr>
            </w:pPr>
            <w:r w:rsidRPr="00DA09A7">
              <w:rPr>
                <w:rFonts w:ascii="Calibri" w:hAnsi="Calibri" w:cstheme="minorHAnsi"/>
                <w:b/>
                <w:sz w:val="22"/>
                <w:szCs w:val="22"/>
              </w:rPr>
              <w:t xml:space="preserve">Nombre (Objeto de la Contratación) y/o código </w:t>
            </w:r>
            <w:r w:rsidRPr="00DA09A7">
              <w:rPr>
                <w:rFonts w:ascii="Calibri" w:hAnsi="Calibri" w:cstheme="minorHAnsi"/>
                <w:sz w:val="22"/>
                <w:szCs w:val="22"/>
              </w:rPr>
              <w:t>del proceso de contratación, conforme al registrado en la página web</w:t>
            </w:r>
            <w:r w:rsidRPr="00DA09A7">
              <w:rPr>
                <w:rFonts w:ascii="Calibri" w:hAnsi="Calibri" w:cstheme="minorHAnsi"/>
                <w:b/>
                <w:sz w:val="22"/>
                <w:szCs w:val="22"/>
              </w:rPr>
              <w:t>:</w:t>
            </w:r>
          </w:p>
          <w:p w:rsidR="00EE6ACB" w:rsidRPr="00DA09A7" w:rsidRDefault="00EE6ACB" w:rsidP="00725B88">
            <w:pPr>
              <w:ind w:left="360"/>
              <w:jc w:val="both"/>
              <w:rPr>
                <w:rFonts w:ascii="Calibri" w:hAnsi="Calibri" w:cstheme="minorHAnsi"/>
                <w:b/>
                <w:i/>
                <w:sz w:val="22"/>
                <w:szCs w:val="22"/>
              </w:rPr>
            </w:pPr>
            <w:r w:rsidRPr="00DA09A7">
              <w:rPr>
                <w:rFonts w:ascii="Calibri" w:hAnsi="Calibri" w:cstheme="minorHAnsi"/>
                <w:b/>
                <w:i/>
                <w:sz w:val="22"/>
                <w:szCs w:val="22"/>
              </w:rPr>
              <w:t>http://contrataciones.ypfb.gob.bo/contrataciones/publicacion</w:t>
            </w:r>
          </w:p>
        </w:tc>
      </w:tr>
      <w:tr w:rsidR="00EE6ACB" w:rsidRPr="00DA09A7" w:rsidTr="00725B8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6ACB" w:rsidRPr="00DA09A7" w:rsidRDefault="00EE6ACB" w:rsidP="00725B88">
            <w:pPr>
              <w:pStyle w:val="Prrafodelista"/>
              <w:ind w:left="0"/>
              <w:rPr>
                <w:rFonts w:ascii="Calibri" w:hAnsi="Calibri" w:cstheme="minorHAnsi"/>
                <w:b/>
                <w:bCs/>
                <w:sz w:val="22"/>
                <w:szCs w:val="22"/>
              </w:rPr>
            </w:pPr>
            <w:r w:rsidRPr="00DA09A7">
              <w:rPr>
                <w:rFonts w:ascii="Calibri" w:hAnsi="Calibri" w:cstheme="minorHAnsi"/>
                <w:b/>
                <w:bCs/>
                <w:sz w:val="22"/>
                <w:szCs w:val="22"/>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E6ACB" w:rsidRPr="00DA09A7" w:rsidRDefault="00EE6ACB" w:rsidP="00725B88">
            <w:pPr>
              <w:jc w:val="both"/>
              <w:rPr>
                <w:rFonts w:ascii="Calibri" w:hAnsi="Calibri" w:cstheme="minorHAnsi"/>
                <w:sz w:val="22"/>
                <w:szCs w:val="22"/>
              </w:rPr>
            </w:pPr>
            <w:r w:rsidRPr="00DA09A7">
              <w:rPr>
                <w:rFonts w:ascii="Calibri" w:hAnsi="Calibri" w:cstheme="minorHAnsi"/>
                <w:sz w:val="22"/>
                <w:szCs w:val="22"/>
              </w:rPr>
              <w:t xml:space="preserve">Debe consignar el nombre </w:t>
            </w:r>
            <w:r w:rsidRPr="00DA09A7">
              <w:rPr>
                <w:rFonts w:ascii="Calibri" w:hAnsi="Calibri" w:cstheme="minorHAnsi"/>
                <w:sz w:val="22"/>
                <w:szCs w:val="22"/>
                <w:u w:val="single"/>
              </w:rPr>
              <w:t>plenamente</w:t>
            </w:r>
            <w:r w:rsidRPr="00DA09A7">
              <w:rPr>
                <w:rFonts w:ascii="Calibri" w:hAnsi="Calibri" w:cstheme="minorHAnsi"/>
                <w:sz w:val="22"/>
                <w:szCs w:val="22"/>
              </w:rPr>
              <w:t xml:space="preserve"> consistente o concordante con el registrado en el Formulario A-1 (campo: </w:t>
            </w:r>
            <w:r w:rsidRPr="00DA09A7">
              <w:rPr>
                <w:rFonts w:ascii="Calibri" w:hAnsi="Calibri" w:cstheme="minorHAnsi"/>
                <w:i/>
                <w:sz w:val="22"/>
                <w:szCs w:val="22"/>
              </w:rPr>
              <w:t>Nombre o Razón Social del Proponente</w:t>
            </w:r>
            <w:r w:rsidRPr="00DA09A7">
              <w:rPr>
                <w:rFonts w:ascii="Calibri" w:hAnsi="Calibri" w:cstheme="minorHAnsi"/>
                <w:sz w:val="22"/>
                <w:szCs w:val="22"/>
              </w:rPr>
              <w:t xml:space="preserve">). Para </w:t>
            </w:r>
            <w:r w:rsidRPr="00DA09A7">
              <w:rPr>
                <w:rFonts w:ascii="Calibri" w:hAnsi="Calibri" w:cstheme="minorHAnsi"/>
                <w:sz w:val="22"/>
                <w:szCs w:val="22"/>
                <w:u w:val="single"/>
              </w:rPr>
              <w:t>empresas unipersonales</w:t>
            </w:r>
            <w:r w:rsidRPr="00DA09A7">
              <w:rPr>
                <w:rFonts w:ascii="Calibri" w:hAnsi="Calibri" w:cstheme="minorHAnsi"/>
                <w:sz w:val="22"/>
                <w:szCs w:val="22"/>
              </w:rPr>
              <w:t xml:space="preserve"> podrá figurar alternativamente el nombre del Contribuyente (NIT).</w:t>
            </w:r>
          </w:p>
          <w:p w:rsidR="00EE6ACB" w:rsidRPr="00DA09A7" w:rsidRDefault="00EE6ACB" w:rsidP="00725B88">
            <w:pPr>
              <w:jc w:val="both"/>
              <w:rPr>
                <w:rFonts w:ascii="Calibri" w:hAnsi="Calibri" w:cstheme="minorHAnsi"/>
                <w:sz w:val="22"/>
                <w:szCs w:val="22"/>
              </w:rPr>
            </w:pPr>
            <w:r w:rsidRPr="00DA09A7">
              <w:rPr>
                <w:rFonts w:ascii="Calibri" w:hAnsi="Calibri" w:cstheme="minorHAnsi"/>
                <w:sz w:val="22"/>
                <w:szCs w:val="22"/>
              </w:rPr>
              <w:t xml:space="preserve">Asimismo, el </w:t>
            </w:r>
            <w:r w:rsidRPr="00DA09A7">
              <w:rPr>
                <w:rFonts w:ascii="Calibri" w:hAnsi="Calibri" w:cstheme="minorHAnsi"/>
                <w:i/>
                <w:sz w:val="22"/>
                <w:szCs w:val="22"/>
              </w:rPr>
              <w:t>Nombre o</w:t>
            </w:r>
            <w:r w:rsidRPr="00DA09A7">
              <w:rPr>
                <w:rFonts w:ascii="Calibri" w:hAnsi="Calibri" w:cstheme="minorHAnsi"/>
                <w:sz w:val="22"/>
                <w:szCs w:val="22"/>
              </w:rPr>
              <w:t xml:space="preserve"> </w:t>
            </w:r>
            <w:r w:rsidRPr="00DA09A7">
              <w:rPr>
                <w:rFonts w:ascii="Calibri" w:hAnsi="Calibri" w:cstheme="minorHAnsi"/>
                <w:i/>
                <w:sz w:val="22"/>
                <w:szCs w:val="22"/>
              </w:rPr>
              <w:t xml:space="preserve">Razón Social del Proponente </w:t>
            </w:r>
            <w:r w:rsidRPr="00DA09A7">
              <w:rPr>
                <w:rFonts w:ascii="Calibri" w:hAnsi="Calibri" w:cstheme="minorHAnsi"/>
                <w:sz w:val="22"/>
                <w:szCs w:val="22"/>
              </w:rPr>
              <w:t>(Empresa) deberá estar respaldado por los registrados en los siguientes documentos, según corresponda al documento requerido en el DBC o DCD o EETT o TDRs:</w:t>
            </w:r>
          </w:p>
          <w:p w:rsidR="00EE6ACB" w:rsidRPr="00DA09A7" w:rsidRDefault="00EE6ACB" w:rsidP="000503B8">
            <w:pPr>
              <w:numPr>
                <w:ilvl w:val="0"/>
                <w:numId w:val="46"/>
              </w:numPr>
              <w:jc w:val="both"/>
              <w:rPr>
                <w:rFonts w:ascii="Calibri" w:hAnsi="Calibri" w:cstheme="minorHAnsi"/>
                <w:sz w:val="22"/>
                <w:szCs w:val="22"/>
              </w:rPr>
            </w:pPr>
            <w:r w:rsidRPr="00DA09A7">
              <w:rPr>
                <w:rFonts w:ascii="Calibri" w:hAnsi="Calibri" w:cstheme="minorHAnsi"/>
                <w:sz w:val="22"/>
                <w:szCs w:val="22"/>
              </w:rPr>
              <w:t>Registros FUNDEMPRESA, (o equivalente en el país de origen); o</w:t>
            </w:r>
          </w:p>
          <w:p w:rsidR="00EE6ACB" w:rsidRPr="00DA09A7" w:rsidRDefault="00EE6ACB" w:rsidP="000503B8">
            <w:pPr>
              <w:numPr>
                <w:ilvl w:val="0"/>
                <w:numId w:val="46"/>
              </w:numPr>
              <w:jc w:val="both"/>
              <w:rPr>
                <w:rFonts w:ascii="Calibri" w:hAnsi="Calibri" w:cstheme="minorHAnsi"/>
                <w:sz w:val="22"/>
                <w:szCs w:val="22"/>
              </w:rPr>
            </w:pPr>
            <w:r w:rsidRPr="00DA09A7">
              <w:rPr>
                <w:rFonts w:ascii="Calibri" w:hAnsi="Calibri" w:cstheme="minorHAnsi"/>
                <w:sz w:val="22"/>
                <w:szCs w:val="22"/>
              </w:rPr>
              <w:t>Instrumento de Constitución.</w:t>
            </w:r>
          </w:p>
        </w:tc>
      </w:tr>
      <w:tr w:rsidR="00EE6ACB" w:rsidRPr="00DA09A7" w:rsidTr="00725B8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6ACB" w:rsidRPr="00DA09A7" w:rsidRDefault="00EE6ACB" w:rsidP="00725B88">
            <w:pPr>
              <w:pStyle w:val="Prrafodelista"/>
              <w:ind w:left="0"/>
              <w:rPr>
                <w:rFonts w:ascii="Calibri" w:hAnsi="Calibri" w:cstheme="minorHAnsi"/>
                <w:b/>
                <w:bCs/>
                <w:sz w:val="22"/>
                <w:szCs w:val="22"/>
              </w:rPr>
            </w:pPr>
            <w:r w:rsidRPr="00DA09A7">
              <w:rPr>
                <w:rFonts w:ascii="Calibri" w:hAnsi="Calibri" w:cstheme="minorHAnsi"/>
                <w:b/>
                <w:bCs/>
                <w:sz w:val="22"/>
                <w:szCs w:val="22"/>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E6ACB" w:rsidRPr="00DA09A7" w:rsidRDefault="00EE6ACB" w:rsidP="00725B88">
            <w:pPr>
              <w:jc w:val="both"/>
              <w:rPr>
                <w:rFonts w:ascii="Calibri" w:hAnsi="Calibri" w:cstheme="minorHAnsi"/>
                <w:sz w:val="22"/>
                <w:szCs w:val="22"/>
              </w:rPr>
            </w:pPr>
            <w:r w:rsidRPr="00DA09A7">
              <w:rPr>
                <w:rFonts w:ascii="Calibri" w:hAnsi="Calibri" w:cstheme="minorHAnsi"/>
                <w:sz w:val="22"/>
                <w:szCs w:val="22"/>
              </w:rPr>
              <w:t>Debe consignar:</w:t>
            </w:r>
          </w:p>
          <w:p w:rsidR="00EE6ACB" w:rsidRPr="00DA09A7" w:rsidRDefault="00EE6ACB" w:rsidP="000503B8">
            <w:pPr>
              <w:pStyle w:val="Prrafodelista"/>
              <w:numPr>
                <w:ilvl w:val="0"/>
                <w:numId w:val="47"/>
              </w:numPr>
              <w:spacing w:line="276" w:lineRule="auto"/>
              <w:ind w:left="357" w:hanging="357"/>
              <w:jc w:val="both"/>
              <w:rPr>
                <w:rFonts w:ascii="Calibri" w:hAnsi="Calibri" w:cstheme="minorHAnsi"/>
                <w:sz w:val="22"/>
                <w:szCs w:val="22"/>
              </w:rPr>
            </w:pPr>
            <w:r w:rsidRPr="00DA09A7">
              <w:rPr>
                <w:rFonts w:ascii="Calibri" w:hAnsi="Calibri" w:cstheme="minorHAnsi"/>
                <w:sz w:val="22"/>
                <w:szCs w:val="22"/>
              </w:rPr>
              <w:t>YACIMIENTOS PETROLIFEROS FISCALES BOLIVIANOS;</w:t>
            </w:r>
          </w:p>
          <w:p w:rsidR="00EE6ACB" w:rsidRPr="00DA09A7" w:rsidRDefault="00EE6ACB" w:rsidP="000503B8">
            <w:pPr>
              <w:pStyle w:val="Prrafodelista"/>
              <w:numPr>
                <w:ilvl w:val="0"/>
                <w:numId w:val="47"/>
              </w:numPr>
              <w:spacing w:line="276" w:lineRule="auto"/>
              <w:ind w:left="357" w:hanging="357"/>
              <w:jc w:val="both"/>
              <w:rPr>
                <w:rFonts w:ascii="Calibri" w:hAnsi="Calibri" w:cstheme="minorHAnsi"/>
                <w:i/>
                <w:sz w:val="22"/>
                <w:szCs w:val="22"/>
              </w:rPr>
            </w:pPr>
            <w:r w:rsidRPr="00DA09A7">
              <w:rPr>
                <w:rFonts w:ascii="Calibri" w:hAnsi="Calibri" w:cstheme="minorHAnsi"/>
                <w:i/>
                <w:sz w:val="22"/>
                <w:szCs w:val="22"/>
              </w:rPr>
              <w:t>YPFB;</w:t>
            </w:r>
          </w:p>
          <w:p w:rsidR="00EE6ACB" w:rsidRPr="00DA09A7" w:rsidRDefault="00EE6ACB" w:rsidP="000503B8">
            <w:pPr>
              <w:pStyle w:val="Prrafodelista"/>
              <w:numPr>
                <w:ilvl w:val="0"/>
                <w:numId w:val="47"/>
              </w:numPr>
              <w:spacing w:line="276" w:lineRule="auto"/>
              <w:ind w:left="357" w:hanging="357"/>
              <w:jc w:val="both"/>
              <w:rPr>
                <w:rFonts w:ascii="Calibri" w:hAnsi="Calibri" w:cstheme="minorHAnsi"/>
                <w:i/>
                <w:sz w:val="22"/>
                <w:szCs w:val="22"/>
              </w:rPr>
            </w:pPr>
            <w:r w:rsidRPr="00DA09A7">
              <w:rPr>
                <w:rFonts w:ascii="Calibri" w:hAnsi="Calibri" w:cstheme="minorHAnsi"/>
                <w:i/>
                <w:sz w:val="22"/>
                <w:szCs w:val="22"/>
              </w:rPr>
              <w:t>o ambos.</w:t>
            </w:r>
          </w:p>
        </w:tc>
      </w:tr>
      <w:tr w:rsidR="00EE6ACB" w:rsidRPr="00DA09A7" w:rsidTr="00725B88">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E6ACB" w:rsidRPr="00DA09A7" w:rsidRDefault="00EE6ACB" w:rsidP="00725B88">
            <w:pPr>
              <w:pStyle w:val="Prrafodelista"/>
              <w:ind w:left="0"/>
              <w:rPr>
                <w:rFonts w:ascii="Calibri" w:hAnsi="Calibri" w:cstheme="minorHAnsi"/>
                <w:sz w:val="22"/>
                <w:szCs w:val="22"/>
              </w:rPr>
            </w:pPr>
            <w:r w:rsidRPr="00DA09A7">
              <w:rPr>
                <w:rFonts w:ascii="Calibri" w:hAnsi="Calibri" w:cstheme="minorHAnsi"/>
                <w:b/>
                <w:bCs/>
                <w:sz w:val="22"/>
                <w:szCs w:val="22"/>
              </w:rPr>
              <w:lastRenderedPageBreak/>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EE6ACB" w:rsidRPr="00DA09A7" w:rsidRDefault="00EE6ACB" w:rsidP="00725B88">
            <w:pPr>
              <w:jc w:val="both"/>
              <w:rPr>
                <w:rFonts w:ascii="Calibri" w:hAnsi="Calibri" w:cstheme="minorHAnsi"/>
                <w:sz w:val="22"/>
                <w:szCs w:val="22"/>
              </w:rPr>
            </w:pPr>
            <w:r w:rsidRPr="00DA09A7">
              <w:rPr>
                <w:rFonts w:ascii="Calibri" w:hAnsi="Calibri" w:cstheme="minorHAnsi"/>
                <w:sz w:val="22"/>
                <w:szCs w:val="22"/>
              </w:rPr>
              <w:t>Debe consignar el valor/importe/monto correctamente calculado, conforme el presente anexo y la “</w:t>
            </w:r>
            <w:r w:rsidRPr="00DA09A7">
              <w:rPr>
                <w:rFonts w:ascii="Calibri" w:hAnsi="Calibri" w:cstheme="minorHAnsi"/>
                <w:i/>
                <w:sz w:val="22"/>
                <w:szCs w:val="22"/>
              </w:rPr>
              <w:t>Garantía según el objeto</w:t>
            </w:r>
            <w:r w:rsidRPr="00DA09A7">
              <w:rPr>
                <w:rFonts w:ascii="Calibri" w:hAnsi="Calibri" w:cstheme="minorHAnsi"/>
                <w:sz w:val="22"/>
                <w:szCs w:val="22"/>
              </w:rPr>
              <w:t>” requerida, considerando el inc c) de los Aspectos Subsanables del DBC o DCD.</w:t>
            </w:r>
          </w:p>
        </w:tc>
      </w:tr>
      <w:tr w:rsidR="00EE6ACB" w:rsidRPr="00DA09A7" w:rsidTr="00725B88">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6ACB" w:rsidRPr="00DA09A7" w:rsidRDefault="00EE6ACB" w:rsidP="00725B88">
            <w:pPr>
              <w:pStyle w:val="Prrafodelista"/>
              <w:ind w:left="0"/>
              <w:rPr>
                <w:rFonts w:ascii="Calibri" w:hAnsi="Calibri" w:cstheme="minorHAnsi"/>
                <w:sz w:val="22"/>
                <w:szCs w:val="22"/>
              </w:rPr>
            </w:pPr>
            <w:r w:rsidRPr="00DA09A7">
              <w:rPr>
                <w:rFonts w:ascii="Calibri" w:hAnsi="Calibri" w:cstheme="minorHAnsi"/>
                <w:b/>
                <w:bCs/>
                <w:sz w:val="22"/>
                <w:szCs w:val="22"/>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EE6ACB" w:rsidRPr="00DA09A7" w:rsidRDefault="00EE6ACB" w:rsidP="00725B88">
            <w:pPr>
              <w:jc w:val="both"/>
              <w:rPr>
                <w:rFonts w:ascii="Calibri" w:hAnsi="Calibri" w:cstheme="minorHAnsi"/>
                <w:sz w:val="22"/>
                <w:szCs w:val="22"/>
              </w:rPr>
            </w:pPr>
            <w:r w:rsidRPr="00DA09A7">
              <w:rPr>
                <w:rFonts w:ascii="Calibri" w:hAnsi="Calibri" w:cstheme="minorHAnsi"/>
                <w:sz w:val="22"/>
                <w:szCs w:val="22"/>
              </w:rPr>
              <w:t xml:space="preserve">Debe consignar una vigencia </w:t>
            </w:r>
            <w:r w:rsidRPr="00DA09A7">
              <w:rPr>
                <w:rFonts w:ascii="Calibri" w:hAnsi="Calibri" w:cstheme="minorHAnsi"/>
                <w:sz w:val="22"/>
                <w:szCs w:val="22"/>
                <w:u w:val="single"/>
              </w:rPr>
              <w:t>igual o mayor</w:t>
            </w:r>
            <w:r w:rsidRPr="00DA09A7">
              <w:rPr>
                <w:rFonts w:ascii="Calibri" w:hAnsi="Calibri" w:cstheme="minorHAnsi"/>
                <w:sz w:val="22"/>
                <w:szCs w:val="22"/>
              </w:rPr>
              <w:t xml:space="preserve"> a la requerida en el presente Anexo, </w:t>
            </w:r>
          </w:p>
          <w:p w:rsidR="00EE6ACB" w:rsidRPr="00DA09A7" w:rsidRDefault="00EE6ACB" w:rsidP="000503B8">
            <w:pPr>
              <w:numPr>
                <w:ilvl w:val="0"/>
                <w:numId w:val="48"/>
              </w:numPr>
              <w:jc w:val="both"/>
              <w:rPr>
                <w:rFonts w:ascii="Calibri" w:hAnsi="Calibri" w:cstheme="minorHAnsi"/>
                <w:sz w:val="22"/>
                <w:szCs w:val="22"/>
              </w:rPr>
            </w:pPr>
            <w:r w:rsidRPr="00DA09A7">
              <w:rPr>
                <w:rFonts w:ascii="Calibri" w:hAnsi="Calibri" w:cstheme="minorHAnsi"/>
                <w:b/>
                <w:sz w:val="22"/>
                <w:szCs w:val="22"/>
                <w:u w:val="single"/>
              </w:rPr>
              <w:t>Para la Garantía de Seriedad de Propuesta:</w:t>
            </w:r>
            <w:r w:rsidRPr="00DA09A7">
              <w:rPr>
                <w:rFonts w:ascii="Calibri" w:hAnsi="Calibri" w:cstheme="minorHAnsi"/>
                <w:sz w:val="22"/>
                <w:szCs w:val="22"/>
              </w:rPr>
              <w:t xml:space="preserve"> (120 días) computable a partir de la </w:t>
            </w:r>
            <w:r w:rsidRPr="00DA09A7">
              <w:rPr>
                <w:rFonts w:ascii="Calibri" w:hAnsi="Calibri" w:cstheme="minorHAnsi"/>
                <w:i/>
                <w:sz w:val="22"/>
                <w:szCs w:val="22"/>
              </w:rPr>
              <w:t>“Fecha de presentación de propuesta”</w:t>
            </w:r>
            <w:r w:rsidRPr="00DA09A7">
              <w:rPr>
                <w:rFonts w:ascii="Calibri" w:hAnsi="Calibri" w:cstheme="minorHAnsi"/>
                <w:sz w:val="22"/>
                <w:szCs w:val="22"/>
              </w:rPr>
              <w:t xml:space="preserve">, establecida en el </w:t>
            </w:r>
            <w:r w:rsidRPr="00DA09A7">
              <w:rPr>
                <w:rFonts w:ascii="Calibri" w:hAnsi="Calibri" w:cstheme="minorHAnsi"/>
                <w:b/>
                <w:sz w:val="22"/>
                <w:szCs w:val="22"/>
              </w:rPr>
              <w:t>“</w:t>
            </w:r>
            <w:r w:rsidRPr="00DA09A7">
              <w:rPr>
                <w:rFonts w:ascii="Calibri" w:hAnsi="Calibri" w:cstheme="minorHAnsi"/>
                <w:i/>
                <w:sz w:val="22"/>
                <w:szCs w:val="22"/>
              </w:rPr>
              <w:t>Cronograma de Plazos”</w:t>
            </w:r>
            <w:r w:rsidRPr="00DA09A7">
              <w:rPr>
                <w:rFonts w:ascii="Calibri" w:hAnsi="Calibri" w:cstheme="minorHAnsi"/>
                <w:sz w:val="22"/>
                <w:szCs w:val="22"/>
              </w:rPr>
              <w:t xml:space="preserve"> incluidos como parte del DBC y considerando los Aspectos Subsanables admisibles en dicho documento. </w:t>
            </w:r>
          </w:p>
          <w:p w:rsidR="00EE6ACB" w:rsidRPr="00DA09A7" w:rsidRDefault="00EE6ACB" w:rsidP="000503B8">
            <w:pPr>
              <w:numPr>
                <w:ilvl w:val="0"/>
                <w:numId w:val="48"/>
              </w:numPr>
              <w:jc w:val="both"/>
              <w:rPr>
                <w:rFonts w:ascii="Calibri" w:hAnsi="Calibri" w:cstheme="minorHAnsi"/>
                <w:sz w:val="22"/>
                <w:szCs w:val="22"/>
              </w:rPr>
            </w:pPr>
            <w:r w:rsidRPr="00DA09A7">
              <w:rPr>
                <w:rFonts w:ascii="Calibri" w:hAnsi="Calibri" w:cstheme="minorHAnsi"/>
                <w:b/>
                <w:sz w:val="22"/>
                <w:szCs w:val="22"/>
                <w:u w:val="single"/>
              </w:rPr>
              <w:t>Para Garantía de Cumplimiento de Contrato y otras Garantías (DS 29506 y DS 181):</w:t>
            </w:r>
            <w:r w:rsidRPr="00DA09A7">
              <w:rPr>
                <w:rFonts w:ascii="Calibri" w:hAnsi="Calibri" w:cstheme="minorHAnsi"/>
                <w:b/>
                <w:sz w:val="22"/>
                <w:szCs w:val="22"/>
              </w:rPr>
              <w:t xml:space="preserve"> </w:t>
            </w:r>
            <w:r w:rsidRPr="00DA09A7">
              <w:rPr>
                <w:rFonts w:ascii="Calibri" w:hAnsi="Calibri" w:cstheme="minorHAnsi"/>
                <w:sz w:val="22"/>
                <w:szCs w:val="22"/>
              </w:rPr>
              <w:t xml:space="preserve">conforme los días requeridos en el presente anexo, computables a partir de la </w:t>
            </w:r>
            <w:r w:rsidRPr="00DA09A7">
              <w:rPr>
                <w:rFonts w:ascii="Calibri" w:hAnsi="Calibri" w:cstheme="minorHAnsi"/>
                <w:sz w:val="22"/>
                <w:szCs w:val="22"/>
                <w:u w:val="single"/>
              </w:rPr>
              <w:t>fecha de emisión de los instrumentos financieros</w:t>
            </w:r>
            <w:r w:rsidRPr="00DA09A7">
              <w:rPr>
                <w:rFonts w:ascii="Calibri" w:hAnsi="Calibri" w:cstheme="minorHAnsi"/>
                <w:sz w:val="22"/>
                <w:szCs w:val="22"/>
              </w:rPr>
              <w:t>, entendiéndose la “</w:t>
            </w:r>
            <w:r w:rsidRPr="00DA09A7">
              <w:rPr>
                <w:rFonts w:ascii="Calibri" w:hAnsi="Calibri" w:cstheme="minorHAnsi"/>
                <w:b/>
                <w:i/>
                <w:sz w:val="22"/>
                <w:szCs w:val="22"/>
                <w:u w:val="single"/>
              </w:rPr>
              <w:t>Vigencia del contrato</w:t>
            </w:r>
            <w:r w:rsidRPr="00DA09A7">
              <w:rPr>
                <w:rFonts w:ascii="Calibri" w:hAnsi="Calibri" w:cstheme="minorHAnsi"/>
                <w:b/>
                <w:sz w:val="22"/>
                <w:szCs w:val="22"/>
              </w:rPr>
              <w:t xml:space="preserve">” </w:t>
            </w:r>
            <w:r w:rsidRPr="00DA09A7">
              <w:rPr>
                <w:rFonts w:ascii="Calibri" w:hAnsi="Calibri" w:cstheme="minorHAnsi"/>
                <w:sz w:val="22"/>
                <w:szCs w:val="22"/>
              </w:rPr>
              <w:t xml:space="preserve">como </w:t>
            </w:r>
            <w:r w:rsidRPr="00DA09A7">
              <w:rPr>
                <w:rFonts w:ascii="Calibri" w:hAnsi="Calibri" w:cstheme="minorHAnsi"/>
                <w:sz w:val="22"/>
                <w:szCs w:val="22"/>
                <w:u w:val="single"/>
              </w:rPr>
              <w:t xml:space="preserve">la fecha resultante de </w:t>
            </w:r>
            <w:r w:rsidRPr="00DA09A7">
              <w:rPr>
                <w:rFonts w:ascii="Calibri" w:hAnsi="Calibri" w:cstheme="minorHAnsi"/>
                <w:b/>
                <w:sz w:val="22"/>
                <w:szCs w:val="22"/>
                <w:u w:val="single"/>
              </w:rPr>
              <w:t>adicionar</w:t>
            </w:r>
            <w:r w:rsidRPr="00DA09A7">
              <w:rPr>
                <w:rFonts w:ascii="Calibri" w:hAnsi="Calibri" w:cstheme="minorHAnsi"/>
                <w:sz w:val="22"/>
                <w:szCs w:val="22"/>
                <w:u w:val="single"/>
              </w:rPr>
              <w:t xml:space="preserve"> el “</w:t>
            </w:r>
            <w:r w:rsidRPr="00DA09A7">
              <w:rPr>
                <w:rFonts w:ascii="Calibri" w:hAnsi="Calibri" w:cstheme="minorHAnsi"/>
                <w:i/>
                <w:sz w:val="22"/>
                <w:szCs w:val="22"/>
                <w:u w:val="single"/>
              </w:rPr>
              <w:t>Plazo de entrega”</w:t>
            </w:r>
            <w:r w:rsidRPr="00DA09A7">
              <w:rPr>
                <w:rFonts w:ascii="Calibri" w:hAnsi="Calibri" w:cstheme="minorHAnsi"/>
                <w:sz w:val="22"/>
                <w:szCs w:val="22"/>
                <w:u w:val="single"/>
              </w:rPr>
              <w:t xml:space="preserve"> establecido en el DBC o DCD, a dicha fecha de emisión.</w:t>
            </w:r>
          </w:p>
        </w:tc>
      </w:tr>
      <w:tr w:rsidR="00EE6ACB" w:rsidRPr="00DA09A7" w:rsidTr="00725B8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E6ACB" w:rsidRPr="00DA09A7" w:rsidRDefault="00EE6ACB" w:rsidP="00725B88">
            <w:pPr>
              <w:pStyle w:val="Prrafodelista"/>
              <w:ind w:left="0"/>
              <w:jc w:val="both"/>
              <w:rPr>
                <w:rFonts w:ascii="Calibri" w:hAnsi="Calibri" w:cstheme="minorHAnsi"/>
                <w:b/>
                <w:bCs/>
                <w:sz w:val="22"/>
                <w:szCs w:val="22"/>
              </w:rPr>
            </w:pPr>
            <w:r w:rsidRPr="00DA09A7">
              <w:rPr>
                <w:rFonts w:ascii="Calibri" w:hAnsi="Calibri" w:cstheme="minorHAnsi"/>
                <w:b/>
                <w:bCs/>
                <w:sz w:val="22"/>
                <w:szCs w:val="22"/>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E6ACB" w:rsidRPr="00DA09A7" w:rsidRDefault="00EE6ACB" w:rsidP="00725B88">
            <w:pPr>
              <w:jc w:val="both"/>
              <w:rPr>
                <w:rFonts w:ascii="Calibri" w:hAnsi="Calibri" w:cstheme="minorHAnsi"/>
                <w:sz w:val="22"/>
                <w:szCs w:val="22"/>
              </w:rPr>
            </w:pPr>
            <w:r w:rsidRPr="00DA09A7">
              <w:rPr>
                <w:rFonts w:ascii="Calibri" w:hAnsi="Calibri" w:cstheme="minorHAnsi"/>
                <w:sz w:val="22"/>
                <w:szCs w:val="22"/>
              </w:rPr>
              <w:t>Debe incluir las cláusulas de:</w:t>
            </w:r>
          </w:p>
          <w:p w:rsidR="00EE6ACB" w:rsidRPr="00DA09A7" w:rsidRDefault="00EE6ACB" w:rsidP="000503B8">
            <w:pPr>
              <w:pStyle w:val="Prrafodelista"/>
              <w:numPr>
                <w:ilvl w:val="0"/>
                <w:numId w:val="49"/>
              </w:numPr>
              <w:jc w:val="both"/>
              <w:rPr>
                <w:rFonts w:ascii="Calibri" w:hAnsi="Calibri" w:cstheme="minorHAnsi"/>
                <w:sz w:val="22"/>
                <w:szCs w:val="22"/>
              </w:rPr>
            </w:pPr>
            <w:r w:rsidRPr="00DA09A7">
              <w:rPr>
                <w:rFonts w:ascii="Calibri" w:hAnsi="Calibri" w:cstheme="minorHAnsi"/>
                <w:sz w:val="22"/>
                <w:szCs w:val="22"/>
              </w:rPr>
              <w:t xml:space="preserve">Renovable, irrevocable y de </w:t>
            </w:r>
            <w:r w:rsidRPr="00DA09A7">
              <w:rPr>
                <w:rFonts w:ascii="Calibri" w:hAnsi="Calibri" w:cstheme="minorHAnsi"/>
                <w:sz w:val="22"/>
                <w:szCs w:val="22"/>
                <w:u w:val="single"/>
              </w:rPr>
              <w:t>ejecución inmediata</w:t>
            </w:r>
            <w:r w:rsidRPr="00DA09A7">
              <w:rPr>
                <w:rFonts w:ascii="Calibri" w:hAnsi="Calibri" w:cstheme="minorHAnsi"/>
                <w:sz w:val="22"/>
                <w:szCs w:val="22"/>
              </w:rPr>
              <w:t xml:space="preserve"> o </w:t>
            </w:r>
            <w:r w:rsidRPr="00DA09A7">
              <w:rPr>
                <w:rFonts w:ascii="Calibri" w:hAnsi="Calibri" w:cstheme="minorHAnsi"/>
                <w:sz w:val="22"/>
                <w:szCs w:val="22"/>
                <w:u w:val="single"/>
              </w:rPr>
              <w:t>ejecución a primer requerimiento</w:t>
            </w:r>
            <w:r w:rsidRPr="00DA09A7">
              <w:rPr>
                <w:rFonts w:ascii="Calibri" w:hAnsi="Calibri" w:cstheme="minorHAnsi"/>
                <w:sz w:val="22"/>
                <w:szCs w:val="22"/>
              </w:rPr>
              <w:t xml:space="preserve"> según corresponda al Instrumento Financiero requerido en el presente Anexo. </w:t>
            </w:r>
          </w:p>
        </w:tc>
      </w:tr>
    </w:tbl>
    <w:p w:rsidR="00EE6ACB" w:rsidRPr="00DA09A7" w:rsidRDefault="00EE6ACB" w:rsidP="00EE6ACB">
      <w:pPr>
        <w:rPr>
          <w:rFonts w:ascii="Calibri" w:hAnsi="Calibri" w:cstheme="minorHAnsi"/>
          <w:b/>
          <w:bCs/>
          <w:sz w:val="22"/>
          <w:szCs w:val="22"/>
          <w:lang w:val="es-ES_tradnl"/>
        </w:rPr>
      </w:pPr>
      <w:r w:rsidRPr="00DA09A7">
        <w:rPr>
          <w:rFonts w:ascii="Calibri" w:hAnsi="Calibri"/>
          <w:b/>
          <w:sz w:val="22"/>
          <w:szCs w:val="22"/>
        </w:rPr>
        <w:t xml:space="preserve">NOTA: EL INCUMPLIMIENTO DE LOS PARAMETROS ESTABLECIDOS PRECEDENTEMENTE,  </w:t>
      </w:r>
      <w:r w:rsidRPr="00DA09A7">
        <w:rPr>
          <w:rFonts w:ascii="Calibri" w:hAnsi="Calibri"/>
          <w:b/>
          <w:sz w:val="22"/>
          <w:szCs w:val="22"/>
          <w:u w:val="single"/>
        </w:rPr>
        <w:t>NO DARÁ LUGAR A SUBSANACION ALGUNA</w:t>
      </w:r>
    </w:p>
    <w:p w:rsidR="00EE6ACB" w:rsidRPr="00DA09A7" w:rsidRDefault="00EE6ACB" w:rsidP="00EE6ACB">
      <w:pPr>
        <w:rPr>
          <w:rFonts w:ascii="Calibri" w:hAnsi="Calibri" w:cstheme="minorHAnsi"/>
          <w:b/>
          <w:bCs/>
          <w:sz w:val="22"/>
          <w:szCs w:val="22"/>
          <w:lang w:val="es-ES_tradnl"/>
        </w:rPr>
      </w:pPr>
    </w:p>
    <w:p w:rsidR="00EE6ACB" w:rsidRPr="00DA09A7" w:rsidRDefault="00EE6ACB" w:rsidP="00EE6ACB">
      <w:pPr>
        <w:rPr>
          <w:rFonts w:ascii="Calibri" w:hAnsi="Calibri" w:cstheme="minorHAnsi"/>
          <w:b/>
          <w:bCs/>
          <w:sz w:val="22"/>
          <w:szCs w:val="22"/>
          <w:lang w:val="es-ES_tradnl"/>
        </w:rPr>
      </w:pPr>
    </w:p>
    <w:p w:rsidR="00EE6ACB" w:rsidRPr="00DA09A7" w:rsidRDefault="00EE6ACB" w:rsidP="00EE6ACB">
      <w:pPr>
        <w:rPr>
          <w:rFonts w:ascii="Calibri" w:hAnsi="Calibri"/>
          <w:sz w:val="22"/>
          <w:szCs w:val="22"/>
          <w:lang w:val="es-ES_tradnl"/>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3F7D82" w:rsidRDefault="003F7D82">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7D4619" w:rsidRPr="004854C5" w:rsidRDefault="007D4619" w:rsidP="003F7D82">
      <w:pPr>
        <w:jc w:val="center"/>
        <w:rPr>
          <w:rFonts w:asciiTheme="minorHAnsi" w:hAnsiTheme="minorHAnsi" w:cstheme="minorHAnsi"/>
          <w:b/>
          <w:bCs/>
          <w:color w:val="FF0000"/>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EE6ACB" w:rsidRPr="000416F8" w:rsidRDefault="00EE6ACB" w:rsidP="00EE6ACB">
      <w:pPr>
        <w:spacing w:after="120"/>
        <w:jc w:val="right"/>
        <w:rPr>
          <w:rFonts w:ascii="Arial" w:hAnsi="Arial" w:cs="Arial"/>
          <w:b/>
        </w:rPr>
      </w:pPr>
      <w:r>
        <w:rPr>
          <w:rFonts w:ascii="Arial" w:hAnsi="Arial" w:cs="Arial"/>
          <w:b/>
        </w:rPr>
        <w:t>Contrato N° __________/2018</w:t>
      </w:r>
      <w:r w:rsidRPr="000416F8">
        <w:rPr>
          <w:rFonts w:ascii="Arial" w:hAnsi="Arial" w:cs="Arial"/>
          <w:b/>
        </w:rPr>
        <w:t xml:space="preserve"> </w:t>
      </w:r>
    </w:p>
    <w:p w:rsidR="00EE6ACB" w:rsidRPr="000416F8" w:rsidRDefault="00EE6ACB" w:rsidP="00EE6ACB">
      <w:pPr>
        <w:spacing w:after="120"/>
        <w:jc w:val="right"/>
        <w:rPr>
          <w:rFonts w:ascii="Arial" w:hAnsi="Arial" w:cs="Arial"/>
          <w:b/>
        </w:rPr>
      </w:pPr>
      <w:r w:rsidRPr="000416F8">
        <w:rPr>
          <w:rFonts w:ascii="Arial" w:hAnsi="Arial" w:cs="Arial"/>
          <w:b/>
        </w:rPr>
        <w:t>Lugar de suscri</w:t>
      </w:r>
      <w:r>
        <w:rPr>
          <w:rFonts w:ascii="Arial" w:hAnsi="Arial" w:cs="Arial"/>
          <w:b/>
        </w:rPr>
        <w:t>pción, _____ de _________de 2018</w:t>
      </w:r>
    </w:p>
    <w:p w:rsidR="00EE6ACB" w:rsidRPr="000416F8" w:rsidRDefault="00EE6ACB" w:rsidP="00EE6ACB">
      <w:pPr>
        <w:spacing w:after="120"/>
        <w:jc w:val="right"/>
        <w:rPr>
          <w:rFonts w:ascii="Arial" w:hAnsi="Arial" w:cs="Arial"/>
          <w:b/>
        </w:rPr>
      </w:pPr>
    </w:p>
    <w:p w:rsidR="00EE6ACB" w:rsidRPr="000416F8" w:rsidRDefault="00EE6ACB" w:rsidP="00EE6ACB">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EE6ACB" w:rsidRPr="000416F8" w:rsidRDefault="00EE6ACB" w:rsidP="000503B8">
      <w:pPr>
        <w:pStyle w:val="Prrafodelista"/>
        <w:numPr>
          <w:ilvl w:val="1"/>
          <w:numId w:val="42"/>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EE6ACB" w:rsidRPr="001404A5" w:rsidRDefault="00EE6ACB" w:rsidP="00EE6ACB">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EE6ACB" w:rsidRPr="001404A5" w:rsidRDefault="00EE6ACB" w:rsidP="00EE6ACB">
      <w:pPr>
        <w:pStyle w:val="Prrafodelista"/>
        <w:spacing w:after="120"/>
        <w:ind w:left="0"/>
        <w:jc w:val="both"/>
        <w:rPr>
          <w:rFonts w:ascii="Arial" w:hAnsi="Arial" w:cs="Arial"/>
        </w:rPr>
      </w:pPr>
      <w:r w:rsidRPr="001404A5">
        <w:rPr>
          <w:noProof/>
          <w:lang w:val="en-US"/>
        </w:rPr>
        <w:drawing>
          <wp:anchor distT="0" distB="0" distL="114300" distR="114300" simplePos="0" relativeHeight="251663872" behindDoc="1" locked="0" layoutInCell="0" allowOverlap="1" wp14:anchorId="5DEAEB62" wp14:editId="1854F7BB">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EE6ACB" w:rsidRPr="001404A5" w:rsidRDefault="00EE6ACB" w:rsidP="00EE6ACB">
      <w:pPr>
        <w:spacing w:before="120" w:after="120"/>
        <w:jc w:val="both"/>
        <w:rPr>
          <w:rFonts w:ascii="Arial" w:hAnsi="Arial" w:cs="Arial"/>
          <w:b/>
          <w:u w:val="single"/>
        </w:rPr>
      </w:pPr>
      <w:r w:rsidRPr="001404A5">
        <w:rPr>
          <w:rFonts w:ascii="Arial" w:hAnsi="Arial" w:cs="Arial"/>
          <w:b/>
          <w:u w:val="single"/>
        </w:rPr>
        <w:t>SEGUNDA.- (ANTECEDENTES)</w:t>
      </w:r>
    </w:p>
    <w:p w:rsidR="00EE6ACB" w:rsidRPr="001404A5" w:rsidRDefault="00EE6ACB" w:rsidP="00EE6ACB">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EE6ACB" w:rsidRPr="001404A5" w:rsidRDefault="00EE6ACB" w:rsidP="00EE6ACB">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EE6ACB" w:rsidRPr="001404A5" w:rsidRDefault="00EE6ACB" w:rsidP="00EE6ACB">
      <w:pPr>
        <w:spacing w:before="120" w:after="120"/>
        <w:jc w:val="both"/>
        <w:rPr>
          <w:rFonts w:ascii="Arial" w:hAnsi="Arial" w:cs="Arial"/>
          <w:b/>
          <w:u w:val="single"/>
        </w:rPr>
      </w:pPr>
      <w:r w:rsidRPr="001404A5">
        <w:rPr>
          <w:rFonts w:ascii="Arial" w:hAnsi="Arial" w:cs="Arial"/>
          <w:b/>
          <w:u w:val="single"/>
        </w:rPr>
        <w:t>TERCERA.- (DISPOSICIONES GENERALES)</w:t>
      </w:r>
    </w:p>
    <w:p w:rsidR="00EE6ACB" w:rsidRPr="001404A5" w:rsidRDefault="00EE6ACB" w:rsidP="00EE6ACB">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E6ACB" w:rsidRPr="001404A5" w:rsidRDefault="00EE6ACB" w:rsidP="00EE6ACB">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EE6ACB" w:rsidRPr="001404A5" w:rsidTr="00725B88">
        <w:trPr>
          <w:trHeight w:val="556"/>
        </w:trPr>
        <w:tc>
          <w:tcPr>
            <w:tcW w:w="1809" w:type="dxa"/>
            <w:shd w:val="clear" w:color="auto" w:fill="auto"/>
          </w:tcPr>
          <w:p w:rsidR="00EE6ACB" w:rsidRPr="001404A5" w:rsidRDefault="00EE6ACB" w:rsidP="00725B88">
            <w:pPr>
              <w:spacing w:before="120" w:after="120"/>
              <w:jc w:val="both"/>
              <w:rPr>
                <w:rFonts w:ascii="Arial" w:hAnsi="Arial" w:cs="Arial"/>
                <w:b/>
              </w:rPr>
            </w:pPr>
            <w:r w:rsidRPr="001404A5">
              <w:rPr>
                <w:rFonts w:ascii="Arial" w:hAnsi="Arial" w:cs="Arial"/>
                <w:b/>
              </w:rPr>
              <w:t>Contrato:</w:t>
            </w:r>
          </w:p>
        </w:tc>
        <w:tc>
          <w:tcPr>
            <w:tcW w:w="6662" w:type="dxa"/>
            <w:shd w:val="clear" w:color="auto" w:fill="auto"/>
          </w:tcPr>
          <w:p w:rsidR="00EE6ACB" w:rsidRPr="001404A5" w:rsidRDefault="00EE6ACB" w:rsidP="00725B88">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EE6ACB" w:rsidRPr="001404A5" w:rsidTr="00725B88">
        <w:trPr>
          <w:trHeight w:val="1028"/>
        </w:trPr>
        <w:tc>
          <w:tcPr>
            <w:tcW w:w="1809" w:type="dxa"/>
            <w:shd w:val="clear" w:color="auto" w:fill="auto"/>
          </w:tcPr>
          <w:p w:rsidR="00EE6ACB" w:rsidRPr="001404A5" w:rsidRDefault="00EE6ACB" w:rsidP="00725B8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rsidR="00EE6ACB" w:rsidRPr="001404A5" w:rsidRDefault="00EE6ACB" w:rsidP="00725B88">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EE6ACB" w:rsidRPr="001404A5" w:rsidTr="00725B88">
        <w:trPr>
          <w:trHeight w:val="555"/>
        </w:trPr>
        <w:tc>
          <w:tcPr>
            <w:tcW w:w="1809" w:type="dxa"/>
            <w:shd w:val="clear" w:color="auto" w:fill="auto"/>
          </w:tcPr>
          <w:p w:rsidR="00EE6ACB" w:rsidRPr="001404A5" w:rsidRDefault="00EE6ACB" w:rsidP="00725B88">
            <w:pPr>
              <w:spacing w:before="120" w:after="120"/>
              <w:jc w:val="both"/>
              <w:rPr>
                <w:rFonts w:ascii="Arial" w:hAnsi="Arial" w:cs="Arial"/>
                <w:b/>
              </w:rPr>
            </w:pPr>
            <w:r w:rsidRPr="001404A5">
              <w:rPr>
                <w:rFonts w:ascii="Arial" w:hAnsi="Arial" w:cs="Arial"/>
                <w:b/>
              </w:rPr>
              <w:lastRenderedPageBreak/>
              <w:t>Ley Aplicable:</w:t>
            </w:r>
          </w:p>
        </w:tc>
        <w:tc>
          <w:tcPr>
            <w:tcW w:w="6662" w:type="dxa"/>
            <w:shd w:val="clear" w:color="auto" w:fill="auto"/>
          </w:tcPr>
          <w:p w:rsidR="00EE6ACB" w:rsidRPr="001404A5" w:rsidRDefault="00EE6ACB" w:rsidP="00725B88">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EE6ACB" w:rsidRPr="001404A5" w:rsidTr="00725B88">
        <w:trPr>
          <w:trHeight w:val="420"/>
        </w:trPr>
        <w:tc>
          <w:tcPr>
            <w:tcW w:w="1809" w:type="dxa"/>
            <w:shd w:val="clear" w:color="auto" w:fill="auto"/>
          </w:tcPr>
          <w:p w:rsidR="00EE6ACB" w:rsidRPr="001404A5" w:rsidRDefault="00EE6ACB" w:rsidP="00725B88">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rsidR="00EE6ACB" w:rsidRPr="001404A5" w:rsidRDefault="00EE6ACB" w:rsidP="00725B88">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EE6ACB" w:rsidRPr="001404A5" w:rsidTr="00725B88">
        <w:tc>
          <w:tcPr>
            <w:tcW w:w="1809" w:type="dxa"/>
            <w:shd w:val="clear" w:color="auto" w:fill="auto"/>
          </w:tcPr>
          <w:p w:rsidR="00EE6ACB" w:rsidRPr="001404A5" w:rsidRDefault="00EE6ACB" w:rsidP="00725B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rsidR="00EE6ACB" w:rsidRPr="001404A5" w:rsidRDefault="00EE6ACB" w:rsidP="00725B88">
            <w:pPr>
              <w:spacing w:before="120" w:after="120"/>
              <w:rPr>
                <w:rFonts w:ascii="Arial" w:hAnsi="Arial" w:cs="Arial"/>
                <w:b/>
              </w:rPr>
            </w:pPr>
          </w:p>
        </w:tc>
        <w:tc>
          <w:tcPr>
            <w:tcW w:w="6662" w:type="dxa"/>
            <w:shd w:val="clear" w:color="auto" w:fill="auto"/>
          </w:tcPr>
          <w:p w:rsidR="00EE6ACB" w:rsidRPr="001404A5" w:rsidRDefault="00EE6ACB" w:rsidP="00725B8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E6ACB" w:rsidRPr="001404A5" w:rsidTr="00725B88">
        <w:trPr>
          <w:trHeight w:val="783"/>
        </w:trPr>
        <w:tc>
          <w:tcPr>
            <w:tcW w:w="1809" w:type="dxa"/>
            <w:shd w:val="clear" w:color="auto" w:fill="auto"/>
          </w:tcPr>
          <w:p w:rsidR="00EE6ACB" w:rsidRPr="001404A5" w:rsidRDefault="00EE6ACB" w:rsidP="00725B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rsidR="00EE6ACB" w:rsidRPr="001404A5" w:rsidRDefault="00EE6ACB" w:rsidP="00725B88">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EE6ACB" w:rsidRPr="001404A5" w:rsidTr="00725B88">
        <w:trPr>
          <w:trHeight w:val="429"/>
        </w:trPr>
        <w:tc>
          <w:tcPr>
            <w:tcW w:w="1809" w:type="dxa"/>
            <w:shd w:val="clear" w:color="auto" w:fill="auto"/>
          </w:tcPr>
          <w:p w:rsidR="00EE6ACB" w:rsidRPr="001404A5" w:rsidRDefault="00EE6ACB" w:rsidP="00725B88">
            <w:pPr>
              <w:spacing w:after="120"/>
              <w:rPr>
                <w:rFonts w:ascii="Arial" w:hAnsi="Arial" w:cs="Arial"/>
                <w:b/>
              </w:rPr>
            </w:pPr>
            <w:r w:rsidRPr="001404A5">
              <w:rPr>
                <w:rFonts w:ascii="Arial" w:hAnsi="Arial" w:cs="Arial"/>
                <w:b/>
              </w:rPr>
              <w:t>Unidad Solicitante:</w:t>
            </w:r>
          </w:p>
        </w:tc>
        <w:tc>
          <w:tcPr>
            <w:tcW w:w="6662" w:type="dxa"/>
            <w:shd w:val="clear" w:color="auto" w:fill="auto"/>
          </w:tcPr>
          <w:p w:rsidR="00EE6ACB" w:rsidRPr="001404A5" w:rsidRDefault="00EE6ACB" w:rsidP="00725B88">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rsidR="00EE6ACB" w:rsidRPr="001404A5" w:rsidRDefault="00EE6ACB" w:rsidP="00EE6AC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E6ACB" w:rsidRPr="001404A5" w:rsidRDefault="00EE6ACB" w:rsidP="00EE6AC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3.4.     Encabezamientos:</w:t>
      </w:r>
      <w:r w:rsidRPr="001404A5">
        <w:rPr>
          <w:rFonts w:ascii="Arial" w:hAnsi="Arial" w:cs="Arial"/>
        </w:rPr>
        <w:t xml:space="preserve"> El contenido de este Contrato no se verá restringido, modificado o afectado por los encabezamientos.</w:t>
      </w:r>
    </w:p>
    <w:p w:rsidR="00EE6ACB" w:rsidRPr="001404A5" w:rsidRDefault="00EE6ACB" w:rsidP="00EE6AC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rsidR="00EE6ACB" w:rsidRPr="001404A5" w:rsidRDefault="00EE6ACB" w:rsidP="00EE6AC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3.6.      Ley que rige el Contrato:</w:t>
      </w:r>
      <w:r w:rsidRPr="001404A5">
        <w:rPr>
          <w:rFonts w:ascii="Arial" w:hAnsi="Arial" w:cs="Arial"/>
        </w:rPr>
        <w:t xml:space="preserve"> Este Contrato, su significado e interpretación y la relación que crea entre las Partes se regirá por Ley Aplicable.</w:t>
      </w:r>
    </w:p>
    <w:p w:rsidR="00EE6ACB" w:rsidRPr="001404A5" w:rsidRDefault="00EE6ACB" w:rsidP="00EE6AC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rsidR="00EE6ACB" w:rsidRPr="001404A5" w:rsidRDefault="00EE6ACB" w:rsidP="00EE6AC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EE6ACB" w:rsidRPr="001404A5" w:rsidRDefault="00EE6ACB" w:rsidP="00EE6AC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EE6ACB" w:rsidRPr="001404A5" w:rsidRDefault="00EE6ACB" w:rsidP="00EE6AC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E6ACB" w:rsidRPr="001404A5" w:rsidRDefault="00EE6ACB" w:rsidP="00EE6AC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EE6ACB" w:rsidRPr="001404A5" w:rsidRDefault="00EE6ACB" w:rsidP="00EE6ACB">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EE6ACB" w:rsidRPr="001404A5" w:rsidRDefault="00EE6ACB" w:rsidP="00EE6ACB">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EE6ACB" w:rsidRPr="001404A5" w:rsidRDefault="00EE6ACB" w:rsidP="00EE6ACB">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rsidR="00EE6ACB" w:rsidRPr="000416F8" w:rsidRDefault="00EE6ACB" w:rsidP="00EE6AC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sidRPr="000416F8">
        <w:rPr>
          <w:rFonts w:ascii="Arial" w:hAnsi="Arial" w:cs="Arial"/>
        </w:rPr>
        <w:t xml:space="preserve">Anexo 1: </w:t>
      </w:r>
      <w:r w:rsidRPr="000416F8">
        <w:rPr>
          <w:rFonts w:ascii="Arial" w:hAnsi="Arial" w:cs="Arial"/>
          <w:b/>
          <w:i/>
          <w:u w:val="single"/>
        </w:rPr>
        <w:t>Documento base de contratación</w:t>
      </w:r>
    </w:p>
    <w:p w:rsidR="00EE6ACB" w:rsidRPr="000416F8" w:rsidRDefault="00EE6ACB" w:rsidP="00EE6AC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lastRenderedPageBreak/>
        <w:tab/>
        <w:t xml:space="preserve">               Aclaraciones y enmiendas</w:t>
      </w:r>
      <w:r>
        <w:rPr>
          <w:rFonts w:ascii="Arial" w:hAnsi="Arial" w:cs="Arial"/>
        </w:rPr>
        <w:t xml:space="preserve"> (si correponden)</w:t>
      </w:r>
    </w:p>
    <w:p w:rsidR="00EE6ACB" w:rsidRPr="000416F8" w:rsidRDefault="00EE6ACB" w:rsidP="00EE6AC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2: Propuesta adjudicada (oferta técnica y económica).</w:t>
      </w:r>
    </w:p>
    <w:p w:rsidR="00EE6ACB" w:rsidRPr="000416F8" w:rsidRDefault="00EE6ACB" w:rsidP="00EE6AC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3: Acta de concertación (cuando corresponda)</w:t>
      </w:r>
    </w:p>
    <w:p w:rsidR="00EE6ACB" w:rsidRPr="00987FF8" w:rsidRDefault="00EE6ACB" w:rsidP="00EE6AC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Anexo 4: Garantía (cuando corresponda)</w:t>
      </w:r>
    </w:p>
    <w:p w:rsidR="00EE6ACB" w:rsidRPr="001404A5" w:rsidRDefault="00EE6ACB" w:rsidP="00EE6ACB">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EE6ACB" w:rsidRPr="001404A5" w:rsidRDefault="00EE6ACB" w:rsidP="00EE6ACB">
      <w:pPr>
        <w:spacing w:before="120" w:after="120"/>
        <w:jc w:val="both"/>
        <w:rPr>
          <w:rFonts w:ascii="Arial" w:hAnsi="Arial" w:cs="Arial"/>
          <w:u w:val="single"/>
        </w:rPr>
      </w:pPr>
      <w:r w:rsidRPr="001404A5">
        <w:rPr>
          <w:rFonts w:ascii="Arial" w:hAnsi="Arial" w:cs="Arial"/>
          <w:b/>
          <w:u w:val="single"/>
        </w:rPr>
        <w:t>SEXTA.- (OBJETO DEL CONTRATO)</w:t>
      </w:r>
    </w:p>
    <w:p w:rsidR="00EE6ACB" w:rsidRPr="001404A5" w:rsidRDefault="00EE6ACB" w:rsidP="00EE6ACB">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rsidR="00EE6ACB" w:rsidRPr="001404A5" w:rsidRDefault="00EE6ACB" w:rsidP="00EE6ACB">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EE6ACB" w:rsidRPr="001404A5" w:rsidRDefault="00EE6ACB" w:rsidP="00EE6ACB">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EE6ACB" w:rsidRPr="001404A5" w:rsidRDefault="00EE6ACB" w:rsidP="00EE6ACB">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EE6ACB" w:rsidRPr="001404A5" w:rsidRDefault="00EE6ACB" w:rsidP="00EE6ACB">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EE6ACB" w:rsidRPr="001404A5" w:rsidRDefault="00EE6ACB" w:rsidP="00EE6ACB">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EE6ACB" w:rsidRPr="001404A5" w:rsidRDefault="00EE6ACB" w:rsidP="00EE6ACB">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EE6ACB" w:rsidRPr="001404A5" w:rsidRDefault="00EE6ACB" w:rsidP="00EE6AC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EE6ACB" w:rsidRPr="001404A5" w:rsidRDefault="00EE6ACB" w:rsidP="00EE6ACB">
      <w:pPr>
        <w:spacing w:before="120" w:after="120"/>
        <w:jc w:val="both"/>
        <w:rPr>
          <w:rFonts w:ascii="Arial" w:hAnsi="Arial" w:cs="Arial"/>
          <w:b/>
          <w:u w:val="single"/>
        </w:rPr>
      </w:pPr>
      <w:r w:rsidRPr="001404A5">
        <w:rPr>
          <w:rFonts w:ascii="Arial" w:hAnsi="Arial" w:cs="Arial"/>
          <w:b/>
          <w:u w:val="single"/>
        </w:rPr>
        <w:t>NOVENA.- (MONTO DEL CONTRATO)</w:t>
      </w:r>
    </w:p>
    <w:p w:rsidR="00EE6ACB" w:rsidRPr="001404A5" w:rsidRDefault="00EE6ACB" w:rsidP="00EE6ACB">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EE6ACB" w:rsidRPr="001404A5" w:rsidRDefault="00EE6ACB" w:rsidP="00EE6ACB">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EE6ACB" w:rsidRPr="001404A5" w:rsidTr="00725B88">
        <w:trPr>
          <w:trHeight w:val="562"/>
          <w:jc w:val="center"/>
        </w:trPr>
        <w:tc>
          <w:tcPr>
            <w:tcW w:w="517" w:type="dxa"/>
            <w:shd w:val="clear" w:color="auto" w:fill="D9D9D9"/>
            <w:vAlign w:val="center"/>
            <w:hideMark/>
          </w:tcPr>
          <w:p w:rsidR="00EE6ACB" w:rsidRPr="001404A5" w:rsidRDefault="00EE6ACB" w:rsidP="00725B88">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EE6ACB" w:rsidRPr="001404A5" w:rsidRDefault="00EE6ACB" w:rsidP="00725B88">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EE6ACB" w:rsidRPr="001404A5" w:rsidRDefault="00EE6ACB" w:rsidP="00725B88">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EE6ACB" w:rsidRPr="001404A5" w:rsidRDefault="00EE6ACB" w:rsidP="00725B88">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EE6ACB" w:rsidRPr="001404A5" w:rsidRDefault="00EE6ACB" w:rsidP="00725B88">
            <w:pPr>
              <w:jc w:val="center"/>
              <w:rPr>
                <w:rFonts w:ascii="Arial" w:hAnsi="Arial" w:cs="Arial"/>
                <w:b/>
                <w:bCs/>
                <w:lang w:eastAsia="es-BO"/>
              </w:rPr>
            </w:pPr>
            <w:r w:rsidRPr="001404A5">
              <w:rPr>
                <w:rFonts w:ascii="Arial" w:hAnsi="Arial" w:cs="Arial"/>
                <w:b/>
                <w:bCs/>
                <w:lang w:eastAsia="es-BO"/>
              </w:rPr>
              <w:t>PRECIO TOTAL</w:t>
            </w:r>
          </w:p>
          <w:p w:rsidR="00EE6ACB" w:rsidRPr="001404A5" w:rsidRDefault="00EE6ACB" w:rsidP="00725B88">
            <w:pPr>
              <w:jc w:val="center"/>
              <w:rPr>
                <w:rFonts w:ascii="Arial" w:hAnsi="Arial" w:cs="Arial"/>
                <w:b/>
                <w:bCs/>
                <w:lang w:eastAsia="es-BO"/>
              </w:rPr>
            </w:pPr>
            <w:r w:rsidRPr="001404A5">
              <w:rPr>
                <w:rFonts w:ascii="Arial" w:hAnsi="Arial" w:cs="Arial"/>
                <w:b/>
                <w:bCs/>
                <w:lang w:eastAsia="es-BO"/>
              </w:rPr>
              <w:t>(Bs.)</w:t>
            </w:r>
          </w:p>
        </w:tc>
      </w:tr>
      <w:tr w:rsidR="00EE6ACB" w:rsidRPr="001404A5" w:rsidTr="00725B88">
        <w:trPr>
          <w:trHeight w:hRule="exact" w:val="562"/>
          <w:jc w:val="center"/>
        </w:trPr>
        <w:tc>
          <w:tcPr>
            <w:tcW w:w="517" w:type="dxa"/>
            <w:shd w:val="clear" w:color="auto" w:fill="auto"/>
            <w:vAlign w:val="center"/>
          </w:tcPr>
          <w:p w:rsidR="00EE6ACB" w:rsidRPr="001404A5" w:rsidRDefault="00EE6ACB" w:rsidP="00725B88">
            <w:pPr>
              <w:jc w:val="center"/>
              <w:rPr>
                <w:rFonts w:ascii="Arial" w:hAnsi="Arial" w:cs="Arial"/>
              </w:rPr>
            </w:pPr>
          </w:p>
        </w:tc>
        <w:tc>
          <w:tcPr>
            <w:tcW w:w="1832" w:type="dxa"/>
            <w:shd w:val="clear" w:color="auto" w:fill="auto"/>
            <w:vAlign w:val="center"/>
          </w:tcPr>
          <w:p w:rsidR="00EE6ACB" w:rsidRPr="001404A5" w:rsidRDefault="00EE6ACB" w:rsidP="00725B88">
            <w:pPr>
              <w:jc w:val="center"/>
              <w:rPr>
                <w:rFonts w:ascii="Arial" w:hAnsi="Arial" w:cs="Arial"/>
              </w:rPr>
            </w:pPr>
          </w:p>
        </w:tc>
        <w:tc>
          <w:tcPr>
            <w:tcW w:w="929" w:type="dxa"/>
            <w:vAlign w:val="center"/>
          </w:tcPr>
          <w:p w:rsidR="00EE6ACB" w:rsidRPr="001404A5" w:rsidRDefault="00EE6ACB" w:rsidP="00725B88">
            <w:pPr>
              <w:jc w:val="center"/>
              <w:rPr>
                <w:rFonts w:ascii="Arial" w:hAnsi="Arial" w:cs="Arial"/>
              </w:rPr>
            </w:pPr>
          </w:p>
        </w:tc>
        <w:tc>
          <w:tcPr>
            <w:tcW w:w="1133" w:type="dxa"/>
            <w:shd w:val="clear" w:color="auto" w:fill="auto"/>
            <w:vAlign w:val="center"/>
          </w:tcPr>
          <w:p w:rsidR="00EE6ACB" w:rsidRPr="001404A5" w:rsidRDefault="00EE6ACB" w:rsidP="00725B88">
            <w:pPr>
              <w:jc w:val="center"/>
              <w:rPr>
                <w:rFonts w:ascii="Arial" w:hAnsi="Arial" w:cs="Arial"/>
              </w:rPr>
            </w:pPr>
          </w:p>
        </w:tc>
        <w:tc>
          <w:tcPr>
            <w:tcW w:w="1158" w:type="dxa"/>
            <w:vAlign w:val="center"/>
          </w:tcPr>
          <w:p w:rsidR="00EE6ACB" w:rsidRPr="001404A5" w:rsidRDefault="00EE6ACB" w:rsidP="00725B88">
            <w:pPr>
              <w:jc w:val="center"/>
              <w:rPr>
                <w:rFonts w:ascii="Arial" w:hAnsi="Arial" w:cs="Arial"/>
              </w:rPr>
            </w:pPr>
          </w:p>
        </w:tc>
      </w:tr>
    </w:tbl>
    <w:p w:rsidR="00EE6ACB" w:rsidRPr="001404A5" w:rsidRDefault="00EE6ACB" w:rsidP="00EE6ACB">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EE6ACB" w:rsidRPr="001404A5" w:rsidRDefault="00EE6ACB" w:rsidP="00EE6ACB">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rsidR="00EE6ACB" w:rsidRPr="001404A5" w:rsidRDefault="00EE6ACB" w:rsidP="00EE6ACB">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EE6ACB" w:rsidRPr="001404A5" w:rsidRDefault="00EE6ACB" w:rsidP="00EE6ACB">
      <w:pPr>
        <w:spacing w:before="120" w:after="120"/>
        <w:jc w:val="both"/>
        <w:rPr>
          <w:rFonts w:ascii="Arial" w:hAnsi="Arial" w:cs="Arial"/>
        </w:rPr>
      </w:pPr>
      <w:r w:rsidRPr="001404A5">
        <w:rPr>
          <w:rFonts w:ascii="Arial" w:hAnsi="Arial" w:cs="Arial"/>
        </w:rPr>
        <w:lastRenderedPageBreak/>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rsidR="00EE6ACB" w:rsidRPr="001404A5" w:rsidRDefault="00EE6ACB" w:rsidP="000503B8">
      <w:pPr>
        <w:pStyle w:val="Prrafodelista"/>
        <w:numPr>
          <w:ilvl w:val="0"/>
          <w:numId w:val="33"/>
        </w:numPr>
        <w:spacing w:before="120" w:after="120"/>
        <w:contextualSpacing/>
        <w:jc w:val="both"/>
        <w:rPr>
          <w:rFonts w:ascii="Arial" w:hAnsi="Arial" w:cs="Arial"/>
        </w:rPr>
      </w:pPr>
      <w:r w:rsidRPr="001404A5">
        <w:rPr>
          <w:rFonts w:ascii="Arial" w:hAnsi="Arial" w:cs="Arial"/>
        </w:rPr>
        <w:t>Solicitud de pago.</w:t>
      </w:r>
    </w:p>
    <w:p w:rsidR="00EE6ACB" w:rsidRPr="001404A5" w:rsidRDefault="00EE6ACB" w:rsidP="000503B8">
      <w:pPr>
        <w:pStyle w:val="Prrafodelista"/>
        <w:numPr>
          <w:ilvl w:val="0"/>
          <w:numId w:val="33"/>
        </w:numPr>
        <w:tabs>
          <w:tab w:val="num" w:pos="993"/>
        </w:tabs>
        <w:spacing w:before="120" w:after="120"/>
        <w:contextualSpacing/>
        <w:jc w:val="both"/>
        <w:rPr>
          <w:rFonts w:ascii="Arial" w:hAnsi="Arial" w:cs="Arial"/>
        </w:rPr>
      </w:pPr>
      <w:r w:rsidRPr="001404A5">
        <w:rPr>
          <w:rFonts w:ascii="Arial" w:hAnsi="Arial" w:cs="Arial"/>
        </w:rPr>
        <w:t>Factura original.</w:t>
      </w:r>
    </w:p>
    <w:p w:rsidR="00EE6ACB" w:rsidRPr="001404A5" w:rsidRDefault="00EE6ACB" w:rsidP="000503B8">
      <w:pPr>
        <w:pStyle w:val="Prrafodelista"/>
        <w:numPr>
          <w:ilvl w:val="0"/>
          <w:numId w:val="33"/>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rsidR="00EE6ACB" w:rsidRPr="001404A5" w:rsidRDefault="00EE6ACB" w:rsidP="000503B8">
      <w:pPr>
        <w:pStyle w:val="Prrafodelista"/>
        <w:numPr>
          <w:ilvl w:val="0"/>
          <w:numId w:val="33"/>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rsidR="00EE6ACB" w:rsidRPr="001404A5" w:rsidRDefault="00EE6ACB" w:rsidP="000503B8">
      <w:pPr>
        <w:pStyle w:val="Prrafodelista"/>
        <w:numPr>
          <w:ilvl w:val="0"/>
          <w:numId w:val="33"/>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rsidR="00EE6ACB" w:rsidRPr="001404A5" w:rsidRDefault="00EE6ACB" w:rsidP="00EE6ACB">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Pr>
          <w:rFonts w:ascii="Arial" w:hAnsi="Arial" w:cs="Arial"/>
          <w:b/>
          <w:i/>
          <w:u w:val="single"/>
          <w:lang w:val="es-ES_tradnl"/>
        </w:rPr>
        <w:t>(De</w:t>
      </w:r>
      <w:r w:rsidRPr="001404A5">
        <w:rPr>
          <w:rFonts w:ascii="Arial" w:hAnsi="Arial" w:cs="Arial"/>
          <w:b/>
          <w:i/>
          <w:u w:val="single"/>
          <w:lang w:val="es-ES_tradnl"/>
        </w:rPr>
        <w:t xml:space="preserve"> acuerdo a la validación de la Dirección de Tributos Corporativa)</w:t>
      </w:r>
    </w:p>
    <w:p w:rsidR="00EE6ACB" w:rsidRPr="001404A5" w:rsidRDefault="00EE6ACB" w:rsidP="00EE6AC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EE6ACB" w:rsidRPr="001404A5" w:rsidRDefault="00EE6ACB" w:rsidP="00EE6ACB">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EE6ACB" w:rsidRPr="001404A5" w:rsidRDefault="00EE6ACB" w:rsidP="00EE6ACB">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EE6ACB" w:rsidRPr="001404A5" w:rsidRDefault="00EE6ACB" w:rsidP="00EE6ACB">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rsidR="00EE6ACB" w:rsidRDefault="00EE6ACB" w:rsidP="00EE6ACB">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0416F8">
        <w:rPr>
          <w:rFonts w:ascii="Arial" w:hAnsi="Arial" w:cs="Arial"/>
        </w:rPr>
        <w:t xml:space="preserve">transcurrido este plazo, la </w:t>
      </w:r>
      <w:r w:rsidRPr="000416F8">
        <w:rPr>
          <w:rFonts w:ascii="Arial" w:hAnsi="Arial" w:cs="Arial"/>
          <w:b/>
        </w:rPr>
        <w:t>ENTIDAD</w:t>
      </w:r>
      <w:r w:rsidRPr="000416F8">
        <w:rPr>
          <w:rFonts w:ascii="Arial" w:hAnsi="Arial" w:cs="Arial"/>
        </w:rPr>
        <w:t xml:space="preserve"> devolverá la garantía al </w:t>
      </w:r>
      <w:r w:rsidRPr="000416F8">
        <w:rPr>
          <w:rFonts w:ascii="Arial" w:hAnsi="Arial" w:cs="Arial"/>
          <w:b/>
        </w:rPr>
        <w:t>CONTRATISTA</w:t>
      </w:r>
      <w:r w:rsidRPr="000416F8">
        <w:rPr>
          <w:rFonts w:ascii="Arial" w:hAnsi="Arial" w:cs="Arial"/>
        </w:rPr>
        <w:t>.</w:t>
      </w:r>
    </w:p>
    <w:p w:rsidR="00EE6ACB" w:rsidRPr="00672443" w:rsidRDefault="00EE6ACB" w:rsidP="00EE6ACB">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EE6ACB" w:rsidRPr="00672443" w:rsidRDefault="00EE6ACB" w:rsidP="00EE6ACB">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de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EE6ACB" w:rsidRPr="00672443" w:rsidRDefault="00EE6ACB" w:rsidP="00EE6ACB">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EE6ACB" w:rsidRPr="001404A5" w:rsidRDefault="00EE6ACB" w:rsidP="00EE6ACB">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Pr>
          <w:rFonts w:ascii="Arial" w:hAnsi="Arial" w:cs="Arial"/>
          <w:b/>
          <w:i/>
          <w:u w:val="single"/>
          <w:lang w:val="es-ES_tradnl"/>
        </w:rPr>
        <w:t>(I</w:t>
      </w:r>
      <w:r w:rsidRPr="001404A5">
        <w:rPr>
          <w:rFonts w:ascii="Arial" w:hAnsi="Arial" w:cs="Arial"/>
          <w:b/>
          <w:i/>
          <w:u w:val="single"/>
          <w:lang w:val="es-ES_tradnl"/>
        </w:rPr>
        <w:t>nsertar si se ha previsto en las especificaciones técnicas)</w:t>
      </w:r>
    </w:p>
    <w:p w:rsidR="00EE6ACB" w:rsidRPr="001404A5" w:rsidRDefault="00EE6ACB" w:rsidP="00EE6ACB">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rsidR="00EE6ACB" w:rsidRPr="001404A5" w:rsidRDefault="00EE6ACB" w:rsidP="00EE6ACB">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EE6ACB" w:rsidRPr="001404A5" w:rsidRDefault="00EE6ACB" w:rsidP="00EE6ACB">
      <w:pPr>
        <w:spacing w:before="120" w:after="120"/>
        <w:jc w:val="both"/>
        <w:rPr>
          <w:rFonts w:ascii="Arial" w:hAnsi="Arial" w:cs="Arial"/>
          <w:b/>
          <w:bCs/>
        </w:rPr>
      </w:pPr>
      <w:r w:rsidRPr="001404A5">
        <w:rPr>
          <w:rFonts w:ascii="Arial" w:hAnsi="Arial" w:cs="Arial"/>
        </w:rPr>
        <w:lastRenderedPageBreak/>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rsidR="00EE6ACB" w:rsidRPr="001404A5" w:rsidRDefault="00EE6ACB" w:rsidP="00EE6ACB">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rsidR="00EE6ACB" w:rsidRPr="001404A5" w:rsidRDefault="00EE6ACB" w:rsidP="00EE6ACB">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rsidR="00EE6ACB" w:rsidRPr="001404A5" w:rsidRDefault="00EE6ACB" w:rsidP="00EE6ACB">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rsidR="00EE6ACB" w:rsidRPr="001404A5" w:rsidRDefault="00EE6ACB" w:rsidP="00EE6ACB">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rsidR="00EE6ACB" w:rsidRPr="001404A5" w:rsidRDefault="00EE6ACB" w:rsidP="00EE6ACB">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EE6ACB" w:rsidRPr="001404A5" w:rsidRDefault="00EE6ACB" w:rsidP="00EE6ACB">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rsidR="00EE6ACB" w:rsidRPr="001404A5" w:rsidRDefault="00EE6ACB" w:rsidP="00EE6ACB">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Pr>
          <w:rFonts w:ascii="Arial" w:hAnsi="Arial" w:cs="Arial"/>
          <w:b/>
          <w:i/>
          <w:u w:val="single"/>
          <w:lang w:val="es-ES_tradnl"/>
        </w:rPr>
        <w:t>(D</w:t>
      </w:r>
      <w:r w:rsidRPr="001404A5">
        <w:rPr>
          <w:rFonts w:ascii="Arial" w:hAnsi="Arial" w:cs="Arial"/>
          <w:b/>
          <w:i/>
          <w:u w:val="single"/>
          <w:lang w:val="es-ES_tradnl"/>
        </w:rPr>
        <w:t>e acuerdo a la validación de la Unidad de Seguros)</w:t>
      </w:r>
    </w:p>
    <w:p w:rsidR="00EE6ACB" w:rsidRPr="001404A5" w:rsidRDefault="00EE6ACB" w:rsidP="00EE6AC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rsidR="00EE6ACB" w:rsidRPr="001404A5" w:rsidRDefault="00EE6ACB" w:rsidP="00EE6ACB">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EE6ACB" w:rsidRPr="001404A5" w:rsidRDefault="00EE6ACB" w:rsidP="00EE6ACB">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rsidR="00EE6ACB" w:rsidRPr="001404A5" w:rsidRDefault="00EE6ACB" w:rsidP="00EE6ACB">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rsidR="00EE6ACB" w:rsidRPr="001404A5" w:rsidRDefault="00EE6ACB" w:rsidP="00EE6ACB">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rsidR="00EE6ACB" w:rsidRPr="001404A5" w:rsidRDefault="00EE6ACB" w:rsidP="00EE6ACB">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rsidR="00EE6ACB" w:rsidRPr="001404A5" w:rsidRDefault="00EE6ACB" w:rsidP="00EE6ACB">
      <w:pPr>
        <w:spacing w:before="120" w:after="120" w:line="195" w:lineRule="exact"/>
        <w:jc w:val="both"/>
        <w:rPr>
          <w:rFonts w:ascii="Arial" w:hAnsi="Arial" w:cs="Arial"/>
          <w:b/>
          <w:u w:val="single"/>
        </w:rPr>
      </w:pPr>
      <w:r w:rsidRPr="001404A5">
        <w:rPr>
          <w:rFonts w:ascii="Arial" w:hAnsi="Arial" w:cs="Arial"/>
          <w:b/>
          <w:u w:val="single"/>
        </w:rPr>
        <w:t>DÈCIMA SEXTA.- (NOTIFICACIONES)</w:t>
      </w:r>
    </w:p>
    <w:p w:rsidR="00EE6ACB" w:rsidRDefault="00EE6ACB" w:rsidP="00EE6ACB">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r>
      <w:r w:rsidRPr="00636654">
        <w:rPr>
          <w:rFonts w:ascii="Arial" w:hAnsi="Arial" w:cs="Arial"/>
        </w:rPr>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EE6ACB" w:rsidRDefault="00EE6ACB" w:rsidP="00EE6ACB">
      <w:pPr>
        <w:widowControl w:val="0"/>
        <w:numPr>
          <w:ilvl w:val="1"/>
          <w:numId w:val="0"/>
        </w:numPr>
        <w:tabs>
          <w:tab w:val="num" w:pos="284"/>
        </w:tabs>
        <w:spacing w:before="120" w:after="120"/>
        <w:ind w:left="709" w:hanging="709"/>
        <w:jc w:val="both"/>
        <w:rPr>
          <w:rFonts w:ascii="Arial" w:hAnsi="Arial" w:cs="Arial"/>
        </w:rPr>
      </w:pPr>
    </w:p>
    <w:p w:rsidR="00EE6ACB" w:rsidRDefault="00EE6ACB" w:rsidP="00EE6ACB">
      <w:pPr>
        <w:widowControl w:val="0"/>
        <w:numPr>
          <w:ilvl w:val="1"/>
          <w:numId w:val="0"/>
        </w:numPr>
        <w:tabs>
          <w:tab w:val="num" w:pos="284"/>
        </w:tabs>
        <w:spacing w:before="120" w:after="120"/>
        <w:ind w:left="709" w:hanging="709"/>
        <w:jc w:val="both"/>
        <w:rPr>
          <w:rFonts w:ascii="Arial" w:hAnsi="Arial" w:cs="Arial"/>
        </w:rPr>
      </w:pPr>
    </w:p>
    <w:p w:rsidR="00EE6ACB" w:rsidRPr="001404A5" w:rsidRDefault="00EE6ACB" w:rsidP="00EE6ACB">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EE6ACB" w:rsidRPr="001404A5" w:rsidTr="00725B88">
        <w:trPr>
          <w:trHeight w:val="237"/>
        </w:trPr>
        <w:tc>
          <w:tcPr>
            <w:tcW w:w="3969" w:type="dxa"/>
            <w:tcBorders>
              <w:top w:val="single" w:sz="4" w:space="0" w:color="auto"/>
              <w:left w:val="single" w:sz="4" w:space="0" w:color="auto"/>
              <w:bottom w:val="single" w:sz="4" w:space="0" w:color="auto"/>
              <w:right w:val="single" w:sz="4" w:space="0" w:color="auto"/>
            </w:tcBorders>
          </w:tcPr>
          <w:p w:rsidR="00EE6ACB" w:rsidRPr="001404A5" w:rsidRDefault="00EE6ACB" w:rsidP="00725B88">
            <w:pPr>
              <w:widowControl w:val="0"/>
              <w:ind w:left="180" w:hanging="180"/>
              <w:jc w:val="center"/>
              <w:rPr>
                <w:rFonts w:ascii="Arial" w:hAnsi="Arial" w:cs="Arial"/>
                <w:b/>
                <w:bCs/>
              </w:rPr>
            </w:pPr>
            <w:r w:rsidRPr="001404A5">
              <w:rPr>
                <w:rFonts w:ascii="Arial" w:hAnsi="Arial" w:cs="Arial"/>
                <w:b/>
                <w:bCs/>
              </w:rPr>
              <w:lastRenderedPageBreak/>
              <w:t xml:space="preserve">ENTIDAD </w:t>
            </w:r>
          </w:p>
        </w:tc>
        <w:tc>
          <w:tcPr>
            <w:tcW w:w="4111" w:type="dxa"/>
            <w:tcBorders>
              <w:top w:val="single" w:sz="4" w:space="0" w:color="auto"/>
              <w:left w:val="single" w:sz="4" w:space="0" w:color="auto"/>
              <w:bottom w:val="single" w:sz="4" w:space="0" w:color="auto"/>
              <w:right w:val="single" w:sz="4" w:space="0" w:color="auto"/>
            </w:tcBorders>
          </w:tcPr>
          <w:p w:rsidR="00EE6ACB" w:rsidRPr="001404A5" w:rsidRDefault="00EE6ACB" w:rsidP="00725B88">
            <w:pPr>
              <w:widowControl w:val="0"/>
              <w:ind w:left="180" w:hanging="180"/>
              <w:jc w:val="center"/>
              <w:rPr>
                <w:rFonts w:ascii="Arial" w:hAnsi="Arial" w:cs="Arial"/>
                <w:b/>
                <w:bCs/>
              </w:rPr>
            </w:pPr>
            <w:r w:rsidRPr="001404A5">
              <w:rPr>
                <w:rFonts w:ascii="Arial" w:hAnsi="Arial" w:cs="Arial"/>
                <w:b/>
                <w:bCs/>
              </w:rPr>
              <w:t>CONTRATISTA</w:t>
            </w:r>
          </w:p>
        </w:tc>
      </w:tr>
      <w:tr w:rsidR="00EE6ACB" w:rsidRPr="001404A5" w:rsidTr="00725B88">
        <w:trPr>
          <w:trHeight w:val="1537"/>
        </w:trPr>
        <w:tc>
          <w:tcPr>
            <w:tcW w:w="3969" w:type="dxa"/>
            <w:tcBorders>
              <w:top w:val="single" w:sz="4" w:space="0" w:color="auto"/>
              <w:left w:val="single" w:sz="4" w:space="0" w:color="auto"/>
              <w:bottom w:val="single" w:sz="4" w:space="0" w:color="auto"/>
              <w:right w:val="single" w:sz="4" w:space="0" w:color="auto"/>
            </w:tcBorders>
          </w:tcPr>
          <w:p w:rsidR="00EE6ACB" w:rsidRPr="001404A5" w:rsidRDefault="00EE6ACB" w:rsidP="00725B88">
            <w:pPr>
              <w:widowControl w:val="0"/>
              <w:jc w:val="both"/>
              <w:rPr>
                <w:rFonts w:ascii="Arial" w:hAnsi="Arial" w:cs="Arial"/>
              </w:rPr>
            </w:pPr>
            <w:r w:rsidRPr="001404A5">
              <w:rPr>
                <w:rFonts w:ascii="Arial" w:hAnsi="Arial" w:cs="Arial"/>
                <w:b/>
              </w:rPr>
              <w:t xml:space="preserve">Domicilio: </w:t>
            </w:r>
          </w:p>
          <w:p w:rsidR="00EE6ACB" w:rsidRPr="001404A5" w:rsidRDefault="00EE6ACB" w:rsidP="00725B88">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rsidR="00EE6ACB" w:rsidRPr="001404A5" w:rsidRDefault="00EE6ACB" w:rsidP="00725B88">
            <w:pPr>
              <w:widowControl w:val="0"/>
              <w:jc w:val="both"/>
              <w:rPr>
                <w:rFonts w:ascii="Arial" w:hAnsi="Arial" w:cs="Arial"/>
                <w:b/>
              </w:rPr>
            </w:pPr>
            <w:r w:rsidRPr="001404A5">
              <w:rPr>
                <w:rFonts w:ascii="Arial" w:hAnsi="Arial" w:cs="Arial"/>
                <w:b/>
              </w:rPr>
              <w:t xml:space="preserve">N° Cel.: </w:t>
            </w:r>
          </w:p>
          <w:p w:rsidR="00EE6ACB" w:rsidRPr="001404A5" w:rsidRDefault="00EE6ACB" w:rsidP="00725B88">
            <w:pPr>
              <w:widowControl w:val="0"/>
              <w:jc w:val="both"/>
              <w:rPr>
                <w:rFonts w:ascii="Arial" w:hAnsi="Arial" w:cs="Arial"/>
                <w:b/>
              </w:rPr>
            </w:pPr>
            <w:r w:rsidRPr="001404A5">
              <w:rPr>
                <w:rFonts w:ascii="Arial" w:hAnsi="Arial" w:cs="Arial"/>
                <w:b/>
              </w:rPr>
              <w:t xml:space="preserve">E-mail: </w:t>
            </w:r>
          </w:p>
          <w:p w:rsidR="00EE6ACB" w:rsidRPr="001404A5" w:rsidRDefault="00EE6ACB" w:rsidP="00725B88">
            <w:pPr>
              <w:widowControl w:val="0"/>
              <w:jc w:val="both"/>
              <w:rPr>
                <w:rFonts w:ascii="Arial" w:hAnsi="Arial" w:cs="Arial"/>
                <w:b/>
              </w:rPr>
            </w:pPr>
            <w:r w:rsidRPr="001404A5">
              <w:rPr>
                <w:rFonts w:ascii="Arial" w:hAnsi="Arial" w:cs="Arial"/>
                <w:b/>
              </w:rPr>
              <w:t xml:space="preserve">Attn.: </w:t>
            </w:r>
          </w:p>
          <w:p w:rsidR="00EE6ACB" w:rsidRPr="001404A5" w:rsidRDefault="00EE6ACB" w:rsidP="00725B88">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EE6ACB" w:rsidRPr="001404A5" w:rsidRDefault="00EE6ACB" w:rsidP="00725B88">
            <w:pPr>
              <w:widowControl w:val="0"/>
              <w:ind w:left="-45"/>
              <w:jc w:val="both"/>
              <w:rPr>
                <w:rFonts w:ascii="Arial" w:hAnsi="Arial" w:cs="Arial"/>
                <w:b/>
              </w:rPr>
            </w:pPr>
            <w:r w:rsidRPr="001404A5">
              <w:rPr>
                <w:rFonts w:ascii="Arial" w:hAnsi="Arial" w:cs="Arial"/>
                <w:b/>
              </w:rPr>
              <w:t xml:space="preserve">Domicilio: </w:t>
            </w:r>
          </w:p>
          <w:p w:rsidR="00EE6ACB" w:rsidRPr="001404A5" w:rsidRDefault="00EE6ACB" w:rsidP="00725B88">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rsidR="00EE6ACB" w:rsidRPr="001404A5" w:rsidRDefault="00EE6ACB" w:rsidP="00725B88">
            <w:pPr>
              <w:widowControl w:val="0"/>
              <w:ind w:left="-45"/>
              <w:jc w:val="both"/>
              <w:rPr>
                <w:rFonts w:ascii="Arial" w:hAnsi="Arial" w:cs="Arial"/>
                <w:b/>
              </w:rPr>
            </w:pPr>
            <w:r w:rsidRPr="001404A5">
              <w:rPr>
                <w:rFonts w:ascii="Arial" w:hAnsi="Arial" w:cs="Arial"/>
                <w:b/>
              </w:rPr>
              <w:t>N° Cel.:</w:t>
            </w:r>
          </w:p>
          <w:p w:rsidR="00EE6ACB" w:rsidRPr="001404A5" w:rsidRDefault="00EE6ACB" w:rsidP="00725B88">
            <w:pPr>
              <w:widowControl w:val="0"/>
              <w:ind w:left="-45"/>
              <w:jc w:val="both"/>
              <w:rPr>
                <w:rFonts w:ascii="Arial" w:hAnsi="Arial" w:cs="Arial"/>
                <w:b/>
              </w:rPr>
            </w:pPr>
            <w:r w:rsidRPr="001404A5">
              <w:rPr>
                <w:rFonts w:ascii="Arial" w:hAnsi="Arial" w:cs="Arial"/>
                <w:b/>
              </w:rPr>
              <w:t xml:space="preserve">E-mail: </w:t>
            </w:r>
          </w:p>
          <w:p w:rsidR="00EE6ACB" w:rsidRPr="001404A5" w:rsidRDefault="00EE6ACB" w:rsidP="00725B88">
            <w:pPr>
              <w:widowControl w:val="0"/>
              <w:ind w:left="-45"/>
              <w:jc w:val="both"/>
              <w:rPr>
                <w:rFonts w:ascii="Arial" w:hAnsi="Arial" w:cs="Arial"/>
                <w:b/>
              </w:rPr>
            </w:pPr>
            <w:r w:rsidRPr="001404A5">
              <w:rPr>
                <w:rFonts w:ascii="Arial" w:hAnsi="Arial" w:cs="Arial"/>
                <w:b/>
              </w:rPr>
              <w:t xml:space="preserve">Attn.: </w:t>
            </w:r>
          </w:p>
          <w:p w:rsidR="00EE6ACB" w:rsidRPr="001404A5" w:rsidRDefault="00EE6ACB" w:rsidP="00725B88">
            <w:pPr>
              <w:widowControl w:val="0"/>
              <w:ind w:left="-45"/>
              <w:jc w:val="both"/>
              <w:rPr>
                <w:rFonts w:ascii="Arial" w:hAnsi="Arial" w:cs="Arial"/>
              </w:rPr>
            </w:pPr>
            <w:r w:rsidRPr="001404A5">
              <w:rPr>
                <w:rFonts w:ascii="Arial" w:hAnsi="Arial" w:cs="Arial"/>
              </w:rPr>
              <w:t xml:space="preserve">              - Bolivia</w:t>
            </w:r>
          </w:p>
        </w:tc>
      </w:tr>
    </w:tbl>
    <w:p w:rsidR="00EE6ACB" w:rsidRPr="00636654" w:rsidRDefault="00EE6ACB" w:rsidP="00EE6ACB">
      <w:pPr>
        <w:widowControl w:val="0"/>
        <w:tabs>
          <w:tab w:val="num" w:pos="720"/>
        </w:tabs>
        <w:spacing w:before="120" w:after="120"/>
        <w:ind w:left="720" w:hanging="720"/>
        <w:jc w:val="both"/>
        <w:rPr>
          <w:rFonts w:ascii="Arial" w:hAnsi="Arial" w:cs="Arial"/>
          <w:bCs/>
          <w:lang w:val="es-ES_tradnl"/>
        </w:rPr>
      </w:pPr>
      <w:r w:rsidRPr="001404A5">
        <w:rPr>
          <w:rFonts w:ascii="Arial" w:hAnsi="Arial" w:cs="Arial"/>
          <w:b/>
        </w:rPr>
        <w:t>16.2.</w:t>
      </w:r>
      <w:r w:rsidRPr="001404A5">
        <w:rPr>
          <w:rFonts w:ascii="Arial" w:hAnsi="Arial" w:cs="Arial"/>
          <w:bCs/>
        </w:rPr>
        <w:tab/>
      </w:r>
      <w:r w:rsidRPr="00636654">
        <w:rPr>
          <w:rFonts w:ascii="Arial" w:hAnsi="Arial" w:cs="Arial"/>
          <w:bCs/>
          <w:lang w:val="es-ES_tradnl"/>
        </w:rPr>
        <w:t xml:space="preserve">Cualquier comunicación o notificación que tengan que darse las Partes bajo este Contrato y que no estén referidas a su </w:t>
      </w:r>
      <w:r w:rsidRPr="00636654">
        <w:rPr>
          <w:rFonts w:ascii="Arial" w:hAnsi="Arial" w:cs="Arial"/>
          <w:bCs/>
        </w:rPr>
        <w:t>administración, seguimiento y ejecución a los asuntos operativos</w:t>
      </w:r>
      <w:r w:rsidRPr="00636654">
        <w:rPr>
          <w:rFonts w:ascii="Arial" w:hAnsi="Arial" w:cs="Arial"/>
          <w:bCs/>
          <w:lang w:val="es-ES_tradnl"/>
        </w:rPr>
        <w:t>, será enviada al domicilio que se hace constar en la Cláusula (Partes Contratantes).</w:t>
      </w:r>
    </w:p>
    <w:p w:rsidR="00EE6ACB" w:rsidRPr="00636654" w:rsidRDefault="00EE6ACB" w:rsidP="00EE6ACB">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16.3</w:t>
      </w:r>
      <w:r w:rsidRPr="00636654">
        <w:rPr>
          <w:rFonts w:ascii="Arial" w:hAnsi="Arial" w:cs="Arial"/>
          <w:bCs/>
          <w:lang w:val="es-ES_tradnl"/>
        </w:rPr>
        <w:tab/>
        <w:t>Toda notificación o comunicación del presente Contrato se considerará recibida en la fecha y hora en que se haya realizado.</w:t>
      </w:r>
    </w:p>
    <w:p w:rsidR="00EE6ACB" w:rsidRPr="00636654" w:rsidRDefault="00EE6ACB" w:rsidP="00EE6ACB">
      <w:pPr>
        <w:widowControl w:val="0"/>
        <w:tabs>
          <w:tab w:val="num" w:pos="720"/>
        </w:tabs>
        <w:spacing w:before="120" w:after="120"/>
        <w:ind w:left="720" w:hanging="720"/>
        <w:jc w:val="both"/>
        <w:rPr>
          <w:rFonts w:ascii="Arial" w:hAnsi="Arial" w:cs="Arial"/>
          <w:bCs/>
          <w:lang w:val="es-ES_tradnl"/>
        </w:rPr>
      </w:pPr>
      <w:r w:rsidRPr="00636654">
        <w:rPr>
          <w:rFonts w:ascii="Arial" w:hAnsi="Arial" w:cs="Arial"/>
          <w:b/>
          <w:bCs/>
          <w:lang w:val="es-ES_tradnl"/>
        </w:rPr>
        <w:t>16.4</w:t>
      </w:r>
      <w:r w:rsidRPr="00636654">
        <w:rPr>
          <w:rFonts w:ascii="Arial" w:hAnsi="Arial" w:cs="Arial"/>
          <w:b/>
          <w:bCs/>
          <w:lang w:val="es-ES_tradnl"/>
        </w:rPr>
        <w:tab/>
      </w:r>
      <w:r w:rsidRPr="00636654">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E6ACB" w:rsidRPr="00636654" w:rsidRDefault="00EE6ACB" w:rsidP="00EE6ACB">
      <w:pPr>
        <w:widowControl w:val="0"/>
        <w:tabs>
          <w:tab w:val="num" w:pos="720"/>
        </w:tabs>
        <w:spacing w:before="120" w:after="120"/>
        <w:ind w:left="720" w:hanging="720"/>
        <w:jc w:val="both"/>
        <w:rPr>
          <w:rFonts w:ascii="Arial" w:hAnsi="Arial" w:cs="Arial"/>
          <w:b/>
          <w:bCs/>
          <w:lang w:val="es-ES_tradnl"/>
        </w:rPr>
      </w:pPr>
      <w:r w:rsidRPr="00636654">
        <w:rPr>
          <w:rFonts w:ascii="Arial" w:hAnsi="Arial" w:cs="Arial"/>
          <w:b/>
          <w:bCs/>
          <w:lang w:val="es-ES_tradnl"/>
        </w:rPr>
        <w:t>16.5</w:t>
      </w:r>
      <w:r w:rsidRPr="00636654">
        <w:rPr>
          <w:rFonts w:ascii="Arial" w:hAnsi="Arial" w:cs="Arial"/>
          <w:b/>
          <w:bCs/>
          <w:lang w:val="es-ES_tradnl"/>
        </w:rPr>
        <w:tab/>
      </w:r>
      <w:r w:rsidRPr="00636654">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E6ACB" w:rsidRPr="001404A5" w:rsidRDefault="00EE6ACB" w:rsidP="00EE6ACB">
      <w:pPr>
        <w:widowControl w:val="0"/>
        <w:tabs>
          <w:tab w:val="num" w:pos="720"/>
        </w:tabs>
        <w:spacing w:before="120" w:after="120"/>
        <w:ind w:left="720" w:hanging="720"/>
        <w:jc w:val="both"/>
        <w:rPr>
          <w:rFonts w:ascii="Arial" w:hAnsi="Arial" w:cs="Arial"/>
          <w:b/>
          <w:u w:val="single"/>
        </w:rPr>
      </w:pPr>
      <w:r w:rsidRPr="001404A5">
        <w:rPr>
          <w:rFonts w:ascii="Arial" w:hAnsi="Arial" w:cs="Arial"/>
          <w:b/>
          <w:u w:val="single"/>
        </w:rPr>
        <w:t>DÉCIMA SÉPTIMA.- (RESPONSABILIDAD Y OBLIGACIONES DEL CONTRATISTA)</w:t>
      </w:r>
    </w:p>
    <w:p w:rsidR="00EE6ACB" w:rsidRPr="001404A5" w:rsidRDefault="00EE6ACB" w:rsidP="00EE6AC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rsidR="00EE6ACB" w:rsidRPr="001404A5" w:rsidRDefault="00EE6ACB" w:rsidP="000503B8">
      <w:pPr>
        <w:numPr>
          <w:ilvl w:val="0"/>
          <w:numId w:val="40"/>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EE6ACB" w:rsidRPr="001404A5" w:rsidRDefault="00EE6ACB" w:rsidP="000503B8">
      <w:pPr>
        <w:numPr>
          <w:ilvl w:val="0"/>
          <w:numId w:val="40"/>
        </w:numPr>
        <w:spacing w:after="120"/>
        <w:jc w:val="both"/>
        <w:rPr>
          <w:rFonts w:ascii="Arial" w:hAnsi="Arial" w:cs="Arial"/>
        </w:rPr>
      </w:pPr>
      <w:r w:rsidRPr="001404A5">
        <w:rPr>
          <w:rFonts w:ascii="Arial" w:hAnsi="Arial" w:cs="Arial"/>
        </w:rPr>
        <w:t xml:space="preserve">En consecuencia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E6ACB" w:rsidRPr="001404A5" w:rsidRDefault="00EE6ACB" w:rsidP="00EE6ACB">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rsidR="00EE6ACB" w:rsidRPr="001404A5" w:rsidRDefault="00EE6ACB" w:rsidP="000503B8">
      <w:pPr>
        <w:numPr>
          <w:ilvl w:val="0"/>
          <w:numId w:val="40"/>
        </w:numPr>
        <w:spacing w:after="120"/>
        <w:ind w:left="1066"/>
        <w:jc w:val="both"/>
        <w:rPr>
          <w:rFonts w:ascii="Arial" w:hAnsi="Arial" w:cs="Arial"/>
        </w:rPr>
      </w:pPr>
      <w:r w:rsidRPr="001404A5">
        <w:rPr>
          <w:rFonts w:ascii="Arial" w:hAnsi="Arial" w:cs="Arial"/>
        </w:rPr>
        <w:t>Por los efectos resultantes de la inobservancia y/o infracción de las obligaciones del Contrato, leyes, reglamentos y/o cualquier disposición legal.</w:t>
      </w:r>
    </w:p>
    <w:p w:rsidR="00EE6ACB" w:rsidRPr="001404A5" w:rsidRDefault="00EE6ACB" w:rsidP="000503B8">
      <w:pPr>
        <w:numPr>
          <w:ilvl w:val="0"/>
          <w:numId w:val="40"/>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rsidR="00EE6ACB" w:rsidRPr="001404A5" w:rsidRDefault="00EE6ACB" w:rsidP="000503B8">
      <w:pPr>
        <w:numPr>
          <w:ilvl w:val="0"/>
          <w:numId w:val="40"/>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rsidR="00EE6ACB" w:rsidRPr="001404A5" w:rsidRDefault="00EE6ACB" w:rsidP="000503B8">
      <w:pPr>
        <w:numPr>
          <w:ilvl w:val="0"/>
          <w:numId w:val="40"/>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 xml:space="preserve">os o procesos de ejecución protegidos por marcas o patentes, respondiendo, en este caso, personal y directamente por cualquier </w:t>
      </w:r>
      <w:r w:rsidRPr="001404A5">
        <w:rPr>
          <w:rFonts w:ascii="Arial" w:hAnsi="Arial" w:cs="Arial"/>
        </w:rPr>
        <w:lastRenderedPageBreak/>
        <w:t>indemnización, cargo y/o costo que fuere debido, así como por cualquier reclamo resultante del mal uso que de ellos hicieren.</w:t>
      </w:r>
    </w:p>
    <w:p w:rsidR="00EE6ACB" w:rsidRPr="001404A5" w:rsidRDefault="00EE6ACB" w:rsidP="000503B8">
      <w:pPr>
        <w:numPr>
          <w:ilvl w:val="0"/>
          <w:numId w:val="40"/>
        </w:numPr>
        <w:spacing w:after="120"/>
        <w:jc w:val="both"/>
        <w:rPr>
          <w:rFonts w:ascii="Arial" w:hAnsi="Arial" w:cs="Arial"/>
        </w:rPr>
      </w:pPr>
      <w:r w:rsidRPr="001404A5">
        <w:rPr>
          <w:rFonts w:ascii="Arial" w:hAnsi="Arial" w:cs="Arial"/>
        </w:rPr>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rsidR="00EE6ACB" w:rsidRPr="001404A5" w:rsidRDefault="00EE6ACB" w:rsidP="000503B8">
      <w:pPr>
        <w:numPr>
          <w:ilvl w:val="0"/>
          <w:numId w:val="40"/>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EE6ACB" w:rsidRPr="001404A5" w:rsidRDefault="00EE6ACB" w:rsidP="000503B8">
      <w:pPr>
        <w:numPr>
          <w:ilvl w:val="0"/>
          <w:numId w:val="40"/>
        </w:numPr>
        <w:spacing w:after="120"/>
        <w:jc w:val="both"/>
        <w:rPr>
          <w:rFonts w:ascii="Arial" w:hAnsi="Arial" w:cs="Arial"/>
        </w:rPr>
      </w:pPr>
      <w:r w:rsidRPr="001404A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E6ACB" w:rsidRPr="001404A5" w:rsidRDefault="00EE6ACB" w:rsidP="000503B8">
      <w:pPr>
        <w:numPr>
          <w:ilvl w:val="0"/>
          <w:numId w:val="40"/>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rsidR="00EE6ACB" w:rsidRPr="001404A5" w:rsidRDefault="00EE6ACB" w:rsidP="000503B8">
      <w:pPr>
        <w:numPr>
          <w:ilvl w:val="0"/>
          <w:numId w:val="40"/>
        </w:numPr>
        <w:spacing w:after="120"/>
        <w:jc w:val="both"/>
        <w:rPr>
          <w:rFonts w:ascii="Arial" w:hAnsi="Arial" w:cs="Arial"/>
        </w:rPr>
      </w:pPr>
      <w:r w:rsidRPr="001404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E6ACB" w:rsidRPr="001404A5" w:rsidRDefault="00EE6ACB" w:rsidP="000503B8">
      <w:pPr>
        <w:numPr>
          <w:ilvl w:val="0"/>
          <w:numId w:val="40"/>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EE6ACB" w:rsidRPr="001404A5" w:rsidRDefault="00EE6ACB" w:rsidP="000503B8">
      <w:pPr>
        <w:numPr>
          <w:ilvl w:val="0"/>
          <w:numId w:val="40"/>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rsidR="00EE6ACB" w:rsidRPr="001404A5" w:rsidRDefault="00EE6ACB" w:rsidP="000503B8">
      <w:pPr>
        <w:numPr>
          <w:ilvl w:val="0"/>
          <w:numId w:val="34"/>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rsidR="00EE6ACB" w:rsidRPr="001404A5" w:rsidRDefault="00EE6ACB" w:rsidP="000503B8">
      <w:pPr>
        <w:numPr>
          <w:ilvl w:val="0"/>
          <w:numId w:val="34"/>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rsidR="00EE6ACB" w:rsidRPr="001404A5" w:rsidRDefault="00EE6ACB" w:rsidP="000503B8">
      <w:pPr>
        <w:pStyle w:val="Prrafodelista"/>
        <w:numPr>
          <w:ilvl w:val="0"/>
          <w:numId w:val="40"/>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rsidR="00EE6ACB" w:rsidRPr="001404A5" w:rsidRDefault="00EE6ACB" w:rsidP="000503B8">
      <w:pPr>
        <w:numPr>
          <w:ilvl w:val="0"/>
          <w:numId w:val="40"/>
        </w:numPr>
        <w:spacing w:after="120"/>
        <w:ind w:left="1134" w:hanging="425"/>
        <w:jc w:val="both"/>
        <w:rPr>
          <w:rFonts w:ascii="Arial" w:hAnsi="Arial" w:cs="Arial"/>
        </w:rPr>
      </w:pPr>
      <w:r w:rsidRPr="001404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1404A5">
        <w:rPr>
          <w:rFonts w:ascii="Arial" w:hAnsi="Arial" w:cs="Arial"/>
        </w:rPr>
        <w:tab/>
      </w:r>
    </w:p>
    <w:p w:rsidR="00EE6ACB" w:rsidRPr="001404A5" w:rsidRDefault="00EE6ACB" w:rsidP="000503B8">
      <w:pPr>
        <w:numPr>
          <w:ilvl w:val="0"/>
          <w:numId w:val="40"/>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rsidR="00EE6ACB" w:rsidRPr="001404A5" w:rsidRDefault="00EE6ACB" w:rsidP="000503B8">
      <w:pPr>
        <w:numPr>
          <w:ilvl w:val="0"/>
          <w:numId w:val="40"/>
        </w:numPr>
        <w:spacing w:after="120"/>
        <w:ind w:left="1134" w:hanging="425"/>
        <w:jc w:val="both"/>
        <w:rPr>
          <w:rFonts w:ascii="Arial" w:hAnsi="Arial" w:cs="Arial"/>
        </w:rPr>
      </w:pPr>
      <w:r w:rsidRPr="001404A5">
        <w:rPr>
          <w:rFonts w:ascii="Arial" w:hAnsi="Arial" w:cs="Arial"/>
        </w:rPr>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rsidR="00EE6ACB" w:rsidRPr="001404A5" w:rsidRDefault="00EE6ACB" w:rsidP="000503B8">
      <w:pPr>
        <w:numPr>
          <w:ilvl w:val="0"/>
          <w:numId w:val="40"/>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rsidR="00EE6ACB" w:rsidRPr="001404A5" w:rsidRDefault="00EE6ACB" w:rsidP="000503B8">
      <w:pPr>
        <w:numPr>
          <w:ilvl w:val="0"/>
          <w:numId w:val="40"/>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w:t>
      </w:r>
      <w:r w:rsidRPr="001404A5">
        <w:rPr>
          <w:rFonts w:ascii="Arial" w:hAnsi="Arial" w:cs="Arial"/>
        </w:rPr>
        <w:lastRenderedPageBreak/>
        <w:t xml:space="preserve">laboral, incremento salarial, doble aguinaldo u otro que provengan o emanen de la Ley Aplicable. </w:t>
      </w:r>
    </w:p>
    <w:p w:rsidR="00EE6ACB" w:rsidRPr="001404A5" w:rsidRDefault="00EE6ACB" w:rsidP="000503B8">
      <w:pPr>
        <w:numPr>
          <w:ilvl w:val="0"/>
          <w:numId w:val="40"/>
        </w:numPr>
        <w:spacing w:after="120"/>
        <w:ind w:left="1134" w:hanging="425"/>
        <w:jc w:val="both"/>
        <w:rPr>
          <w:rFonts w:ascii="Arial" w:hAnsi="Arial" w:cs="Arial"/>
        </w:rPr>
      </w:pPr>
      <w:r w:rsidRPr="001404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rsidR="00EE6ACB" w:rsidRPr="001404A5" w:rsidRDefault="00EE6ACB" w:rsidP="000503B8">
      <w:pPr>
        <w:numPr>
          <w:ilvl w:val="0"/>
          <w:numId w:val="40"/>
        </w:numPr>
        <w:spacing w:after="120"/>
        <w:ind w:left="1134" w:hanging="425"/>
        <w:jc w:val="both"/>
        <w:rPr>
          <w:rFonts w:ascii="Arial" w:hAnsi="Arial" w:cs="Arial"/>
        </w:rPr>
      </w:pPr>
      <w:r w:rsidRPr="001404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rsidR="00EE6ACB" w:rsidRPr="001404A5" w:rsidRDefault="00EE6ACB" w:rsidP="000503B8">
      <w:pPr>
        <w:numPr>
          <w:ilvl w:val="0"/>
          <w:numId w:val="40"/>
        </w:numPr>
        <w:spacing w:after="120"/>
        <w:ind w:left="1134" w:hanging="425"/>
        <w:jc w:val="both"/>
        <w:rPr>
          <w:rFonts w:ascii="Arial" w:hAnsi="Arial" w:cs="Arial"/>
        </w:rPr>
      </w:pPr>
      <w:r w:rsidRPr="001404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E6ACB" w:rsidRPr="001404A5" w:rsidRDefault="00EE6ACB" w:rsidP="000503B8">
      <w:pPr>
        <w:numPr>
          <w:ilvl w:val="0"/>
          <w:numId w:val="40"/>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E6ACB" w:rsidRDefault="00EE6ACB" w:rsidP="000503B8">
      <w:pPr>
        <w:numPr>
          <w:ilvl w:val="0"/>
          <w:numId w:val="40"/>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rsidR="00EE6ACB" w:rsidRPr="00C705CC" w:rsidRDefault="00EE6ACB" w:rsidP="000503B8">
      <w:pPr>
        <w:numPr>
          <w:ilvl w:val="0"/>
          <w:numId w:val="40"/>
        </w:numPr>
        <w:spacing w:after="120"/>
        <w:ind w:left="1134" w:hanging="425"/>
        <w:jc w:val="both"/>
        <w:rPr>
          <w:rFonts w:ascii="Arial" w:hAnsi="Arial" w:cs="Arial"/>
        </w:rPr>
      </w:pPr>
      <w:r w:rsidRPr="00C705CC">
        <w:rPr>
          <w:rFonts w:ascii="Arial" w:hAnsi="Arial" w:cs="Arial"/>
        </w:rPr>
        <w:t>Los sueldos pagados a los trabajadores deben obedecer como mínimo, a lo establecido en la Ley Aplicable.</w:t>
      </w:r>
      <w:r w:rsidRPr="00C705CC">
        <w:rPr>
          <w:rFonts w:ascii="Arial" w:hAnsi="Arial" w:cs="Arial"/>
        </w:rPr>
        <w:tab/>
      </w:r>
    </w:p>
    <w:p w:rsidR="00EE6ACB" w:rsidRPr="001404A5" w:rsidRDefault="00EE6ACB" w:rsidP="000503B8">
      <w:pPr>
        <w:numPr>
          <w:ilvl w:val="0"/>
          <w:numId w:val="40"/>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rsidR="00EE6ACB" w:rsidRPr="001404A5" w:rsidRDefault="00EE6ACB" w:rsidP="000503B8">
      <w:pPr>
        <w:numPr>
          <w:ilvl w:val="0"/>
          <w:numId w:val="40"/>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rsidR="00EE6ACB" w:rsidRPr="001404A5" w:rsidRDefault="00EE6ACB" w:rsidP="000503B8">
      <w:pPr>
        <w:numPr>
          <w:ilvl w:val="0"/>
          <w:numId w:val="40"/>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rsidR="00EE6ACB" w:rsidRPr="001404A5" w:rsidRDefault="00EE6ACB" w:rsidP="000503B8">
      <w:pPr>
        <w:numPr>
          <w:ilvl w:val="0"/>
          <w:numId w:val="40"/>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rsidR="00EE6ACB" w:rsidRPr="001404A5" w:rsidRDefault="00EE6ACB" w:rsidP="000503B8">
      <w:pPr>
        <w:numPr>
          <w:ilvl w:val="0"/>
          <w:numId w:val="40"/>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rsidR="00EE6ACB" w:rsidRDefault="00EE6ACB" w:rsidP="000503B8">
      <w:pPr>
        <w:numPr>
          <w:ilvl w:val="0"/>
          <w:numId w:val="40"/>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EE6ACB" w:rsidRPr="001404A5" w:rsidRDefault="00EE6ACB" w:rsidP="000503B8">
      <w:pPr>
        <w:numPr>
          <w:ilvl w:val="0"/>
          <w:numId w:val="40"/>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rsidR="00EE6ACB" w:rsidRPr="001404A5" w:rsidRDefault="00EE6ACB" w:rsidP="00EE6ACB">
      <w:pPr>
        <w:spacing w:after="120"/>
        <w:jc w:val="both"/>
        <w:rPr>
          <w:rFonts w:ascii="Arial" w:hAnsi="Arial" w:cs="Arial"/>
        </w:rPr>
      </w:pPr>
      <w:r w:rsidRPr="001404A5">
        <w:rPr>
          <w:rFonts w:ascii="Arial" w:hAnsi="Arial" w:cs="Arial"/>
        </w:rPr>
        <w:t>Las demás obligaciones y responsabilidades a su cargo que sin estar expresamente mencionadas, emerjan del presente Contrato.</w:t>
      </w:r>
    </w:p>
    <w:p w:rsidR="00EE6ACB" w:rsidRPr="001404A5" w:rsidRDefault="00EE6ACB" w:rsidP="00EE6ACB">
      <w:pPr>
        <w:spacing w:after="120"/>
        <w:jc w:val="both"/>
        <w:rPr>
          <w:rFonts w:ascii="Arial" w:hAnsi="Arial" w:cs="Arial"/>
        </w:rPr>
      </w:pPr>
      <w:r w:rsidRPr="001404A5">
        <w:rPr>
          <w:rFonts w:ascii="Arial" w:hAnsi="Arial" w:cs="Arial"/>
          <w:b/>
          <w:u w:val="single"/>
        </w:rPr>
        <w:t>DÉCIMA OCTAVA.- (OBLIGACIONES DE LA ENTIDAD)</w:t>
      </w:r>
    </w:p>
    <w:p w:rsidR="00EE6ACB" w:rsidRPr="001404A5" w:rsidRDefault="00EE6ACB" w:rsidP="00EE6ACB">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rsidR="00EE6ACB" w:rsidRPr="001404A5" w:rsidRDefault="00EE6ACB" w:rsidP="000503B8">
      <w:pPr>
        <w:pStyle w:val="Prrafodelista"/>
        <w:numPr>
          <w:ilvl w:val="0"/>
          <w:numId w:val="38"/>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rsidR="00EE6ACB" w:rsidRPr="001404A5" w:rsidRDefault="00EE6ACB" w:rsidP="000503B8">
      <w:pPr>
        <w:pStyle w:val="Prrafodelista"/>
        <w:numPr>
          <w:ilvl w:val="0"/>
          <w:numId w:val="38"/>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rsidR="00EE6ACB" w:rsidRPr="001404A5" w:rsidRDefault="00EE6ACB" w:rsidP="00EE6ACB">
      <w:pPr>
        <w:spacing w:after="120"/>
        <w:jc w:val="both"/>
        <w:rPr>
          <w:rFonts w:ascii="Arial" w:hAnsi="Arial" w:cs="Arial"/>
          <w:u w:val="single"/>
        </w:rPr>
      </w:pPr>
      <w:r w:rsidRPr="001404A5">
        <w:rPr>
          <w:rFonts w:ascii="Arial" w:hAnsi="Arial" w:cs="Arial"/>
          <w:b/>
          <w:u w:val="single"/>
        </w:rPr>
        <w:lastRenderedPageBreak/>
        <w:t>DÉCIMA NOVENA.- (FISCALIZACIÓN DEL SERVICIO)</w:t>
      </w:r>
    </w:p>
    <w:p w:rsidR="00EE6ACB" w:rsidRPr="001404A5" w:rsidRDefault="00EE6ACB" w:rsidP="00EE6ACB">
      <w:pPr>
        <w:spacing w:after="120"/>
        <w:ind w:left="705" w:hanging="705"/>
        <w:jc w:val="both"/>
        <w:rPr>
          <w:rFonts w:ascii="Arial" w:hAnsi="Arial" w:cs="Arial"/>
        </w:rPr>
      </w:pPr>
      <w:r w:rsidRPr="001404A5">
        <w:rPr>
          <w:rFonts w:ascii="Arial" w:hAnsi="Arial" w:cs="Arial"/>
          <w:b/>
        </w:rPr>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rsidR="00EE6ACB" w:rsidRPr="001404A5" w:rsidRDefault="00EE6ACB" w:rsidP="00EE6ACB">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rsidR="00EE6ACB" w:rsidRPr="001404A5" w:rsidRDefault="00EE6ACB" w:rsidP="00EE6ACB">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rsidR="00EE6ACB" w:rsidRPr="001404A5" w:rsidRDefault="00EE6ACB" w:rsidP="000503B8">
      <w:pPr>
        <w:widowControl w:val="0"/>
        <w:numPr>
          <w:ilvl w:val="0"/>
          <w:numId w:val="37"/>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EE6ACB" w:rsidRPr="001404A5" w:rsidRDefault="00EE6ACB" w:rsidP="000503B8">
      <w:pPr>
        <w:widowControl w:val="0"/>
        <w:numPr>
          <w:ilvl w:val="0"/>
          <w:numId w:val="37"/>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rsidR="00EE6ACB" w:rsidRPr="001404A5" w:rsidRDefault="00EE6ACB" w:rsidP="000503B8">
      <w:pPr>
        <w:widowControl w:val="0"/>
        <w:numPr>
          <w:ilvl w:val="0"/>
          <w:numId w:val="37"/>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rsidR="00EE6ACB" w:rsidRPr="001404A5" w:rsidRDefault="00EE6ACB" w:rsidP="00EE6ACB">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rsidR="00EE6ACB" w:rsidRPr="001404A5" w:rsidRDefault="00EE6ACB" w:rsidP="00EE6ACB">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rsidR="00EE6ACB" w:rsidRPr="001404A5" w:rsidRDefault="00EE6ACB" w:rsidP="00EE6ACB">
      <w:pPr>
        <w:spacing w:after="120"/>
        <w:jc w:val="both"/>
        <w:rPr>
          <w:rFonts w:ascii="Arial" w:hAnsi="Arial" w:cs="Arial"/>
          <w:b/>
          <w:u w:val="single"/>
        </w:rPr>
      </w:pPr>
      <w:r w:rsidRPr="001404A5">
        <w:rPr>
          <w:rFonts w:ascii="Arial" w:hAnsi="Arial" w:cs="Arial"/>
          <w:b/>
          <w:u w:val="single"/>
        </w:rPr>
        <w:t>VIGÉSIMA.- (REPRESENTANTE DEL CONTRATISTA)</w:t>
      </w:r>
    </w:p>
    <w:p w:rsidR="00EE6ACB" w:rsidRPr="001404A5" w:rsidRDefault="00EE6ACB" w:rsidP="00EE6AC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rsidR="00EE6ACB" w:rsidRPr="001404A5" w:rsidRDefault="00EE6ACB" w:rsidP="00EE6ACB">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rsidR="00EE6ACB" w:rsidRPr="001404A5" w:rsidRDefault="00EE6ACB" w:rsidP="00EE6ACB">
      <w:pPr>
        <w:spacing w:after="120"/>
        <w:jc w:val="both"/>
        <w:rPr>
          <w:rFonts w:ascii="Arial" w:hAnsi="Arial" w:cs="Arial"/>
          <w:b/>
          <w:u w:val="single"/>
        </w:rPr>
      </w:pPr>
      <w:r w:rsidRPr="001404A5">
        <w:rPr>
          <w:rFonts w:ascii="Arial" w:hAnsi="Arial" w:cs="Arial"/>
          <w:b/>
          <w:u w:val="single"/>
        </w:rPr>
        <w:t>VIGÉSIMA PRIMERA.- (INTRANSFERIBILIDAD DEL CONTRATO)</w:t>
      </w:r>
    </w:p>
    <w:p w:rsidR="00EE6ACB" w:rsidRPr="001404A5" w:rsidRDefault="00EE6ACB" w:rsidP="00EE6ACB">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rsidR="00EE6ACB" w:rsidRPr="001404A5" w:rsidRDefault="00EE6ACB" w:rsidP="00EE6ACB">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rsidR="00EE6ACB" w:rsidRPr="001404A5" w:rsidRDefault="00EE6ACB" w:rsidP="00EE6ACB">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rsidR="00EE6ACB" w:rsidRPr="001404A5" w:rsidRDefault="00EE6ACB" w:rsidP="00EE6ACB">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E6ACB" w:rsidRPr="001404A5" w:rsidRDefault="00EE6ACB" w:rsidP="00EE6ACB">
      <w:pPr>
        <w:spacing w:before="120" w:after="120"/>
        <w:jc w:val="both"/>
        <w:rPr>
          <w:rFonts w:ascii="Arial" w:hAnsi="Arial" w:cs="Arial"/>
          <w:b/>
          <w:u w:val="single"/>
          <w:lang w:val="es-ES_tradnl"/>
        </w:rPr>
      </w:pPr>
      <w:r w:rsidRPr="001404A5">
        <w:rPr>
          <w:rFonts w:ascii="Arial" w:hAnsi="Arial" w:cs="Arial"/>
          <w:b/>
          <w:u w:val="single"/>
        </w:rPr>
        <w:lastRenderedPageBreak/>
        <w:t xml:space="preserve">VIGÉSIMA SEGUNDA.- (IMPUESTOS Y TRIBUTOS) </w:t>
      </w:r>
      <w:r>
        <w:rPr>
          <w:rFonts w:ascii="Arial" w:hAnsi="Arial" w:cs="Arial"/>
          <w:b/>
          <w:i/>
          <w:u w:val="single"/>
          <w:lang w:val="es-ES_tradnl"/>
        </w:rPr>
        <w:t>(D</w:t>
      </w:r>
      <w:r w:rsidRPr="001404A5">
        <w:rPr>
          <w:rFonts w:ascii="Arial" w:hAnsi="Arial" w:cs="Arial"/>
          <w:b/>
          <w:i/>
          <w:u w:val="single"/>
          <w:lang w:val="es-ES_tradnl"/>
        </w:rPr>
        <w:t>e acuerdo a la validación de la Dirección de Tributos Corporativa)</w:t>
      </w:r>
    </w:p>
    <w:p w:rsidR="00EE6ACB" w:rsidRPr="001404A5" w:rsidRDefault="00EE6ACB" w:rsidP="00EE6ACB">
      <w:pPr>
        <w:spacing w:before="120" w:after="120"/>
        <w:ind w:left="567" w:hanging="567"/>
        <w:jc w:val="both"/>
        <w:rPr>
          <w:rFonts w:ascii="Arial" w:hAnsi="Arial" w:cs="Arial"/>
        </w:rPr>
      </w:pPr>
      <w:r w:rsidRPr="001404A5">
        <w:rPr>
          <w:rFonts w:ascii="Arial" w:hAnsi="Arial" w:cs="Arial"/>
          <w:b/>
        </w:rPr>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E6ACB" w:rsidRPr="001404A5" w:rsidRDefault="00EE6ACB" w:rsidP="00EE6ACB">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E6ACB" w:rsidRPr="001404A5" w:rsidRDefault="00EE6ACB" w:rsidP="00EE6ACB">
      <w:pPr>
        <w:spacing w:after="120"/>
        <w:jc w:val="both"/>
        <w:rPr>
          <w:rFonts w:ascii="Arial" w:hAnsi="Arial" w:cs="Arial"/>
          <w:b/>
          <w:u w:val="single"/>
        </w:rPr>
      </w:pPr>
      <w:r w:rsidRPr="001404A5">
        <w:rPr>
          <w:rFonts w:ascii="Arial" w:hAnsi="Arial" w:cs="Arial"/>
          <w:b/>
          <w:u w:val="single"/>
        </w:rPr>
        <w:t>VIGÉSIMA TERCERA.- (CONFIDENCIALIDAD)</w:t>
      </w:r>
    </w:p>
    <w:p w:rsidR="00EE6ACB" w:rsidRPr="001404A5" w:rsidRDefault="00EE6ACB" w:rsidP="00EE6ACB">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E6ACB" w:rsidRPr="001404A5" w:rsidRDefault="00EE6ACB" w:rsidP="00EE6ACB">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rsidR="00EE6ACB" w:rsidRPr="001404A5" w:rsidRDefault="00EE6ACB" w:rsidP="00EE6ACB">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r w:rsidRPr="001404A5">
        <w:rPr>
          <w:rFonts w:ascii="Arial" w:hAnsi="Arial" w:cs="Arial"/>
          <w:b/>
        </w:rPr>
        <w:t>ENTIDAD</w:t>
      </w:r>
      <w:r w:rsidRPr="001404A5">
        <w:rPr>
          <w:rFonts w:ascii="Arial" w:hAnsi="Arial" w:cs="Arial"/>
        </w:rPr>
        <w:t xml:space="preserve">  todos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rsidR="00EE6ACB" w:rsidRPr="001404A5" w:rsidRDefault="00EE6ACB" w:rsidP="00EE6ACB">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rsidR="00EE6ACB" w:rsidRPr="001404A5" w:rsidRDefault="00EE6ACB" w:rsidP="000503B8">
      <w:pPr>
        <w:pStyle w:val="Prrafodelista"/>
        <w:numPr>
          <w:ilvl w:val="0"/>
          <w:numId w:val="39"/>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rsidR="00EE6ACB" w:rsidRPr="001404A5" w:rsidRDefault="00EE6ACB" w:rsidP="000503B8">
      <w:pPr>
        <w:pStyle w:val="Prrafodelista"/>
        <w:numPr>
          <w:ilvl w:val="0"/>
          <w:numId w:val="39"/>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rsidR="00EE6ACB" w:rsidRPr="001404A5" w:rsidRDefault="00EE6ACB" w:rsidP="00EE6ACB">
      <w:pPr>
        <w:spacing w:after="120"/>
        <w:jc w:val="both"/>
        <w:rPr>
          <w:rFonts w:ascii="Arial" w:hAnsi="Arial" w:cs="Arial"/>
          <w:u w:val="single"/>
        </w:rPr>
      </w:pPr>
      <w:r w:rsidRPr="001404A5">
        <w:rPr>
          <w:rFonts w:ascii="Arial" w:hAnsi="Arial" w:cs="Arial"/>
          <w:b/>
          <w:u w:val="single"/>
        </w:rPr>
        <w:t>VIGÉSIMA CUARTA.- (CAUSAS DE FUERZA MAYOR Y/O CASO FORTUITO)</w:t>
      </w:r>
    </w:p>
    <w:p w:rsidR="00EE6ACB" w:rsidRPr="001404A5" w:rsidRDefault="00EE6ACB" w:rsidP="00EE6ACB">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E6ACB" w:rsidRPr="001404A5" w:rsidRDefault="00EE6ACB" w:rsidP="00EE6ACB">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E6ACB" w:rsidRPr="001404A5" w:rsidRDefault="00EE6ACB" w:rsidP="00EE6ACB">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E6ACB" w:rsidRPr="001404A5" w:rsidRDefault="00EE6ACB" w:rsidP="00EE6ACB">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E6ACB" w:rsidRPr="001404A5" w:rsidRDefault="00EE6ACB" w:rsidP="00EE6ACB">
      <w:pPr>
        <w:spacing w:after="120"/>
        <w:ind w:left="567" w:hanging="567"/>
        <w:jc w:val="both"/>
        <w:rPr>
          <w:rFonts w:ascii="Arial" w:hAnsi="Arial" w:cs="Arial"/>
          <w:b/>
        </w:rPr>
      </w:pPr>
      <w:r w:rsidRPr="001404A5">
        <w:rPr>
          <w:rFonts w:ascii="Arial" w:hAnsi="Arial" w:cs="Arial"/>
          <w:b/>
        </w:rPr>
        <w:t>24.1.   Condiciones de validez:</w:t>
      </w:r>
    </w:p>
    <w:p w:rsidR="00EE6ACB" w:rsidRPr="001404A5" w:rsidRDefault="00EE6ACB" w:rsidP="00EE6ACB">
      <w:pPr>
        <w:spacing w:after="120"/>
        <w:jc w:val="both"/>
        <w:rPr>
          <w:rFonts w:ascii="Arial" w:hAnsi="Arial" w:cs="Arial"/>
        </w:rPr>
      </w:pPr>
      <w:r w:rsidRPr="001404A5">
        <w:rPr>
          <w:rFonts w:ascii="Arial" w:hAnsi="Arial" w:cs="Aria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EE6ACB" w:rsidRPr="001404A5" w:rsidRDefault="00EE6ACB" w:rsidP="000503B8">
      <w:pPr>
        <w:numPr>
          <w:ilvl w:val="0"/>
          <w:numId w:val="32"/>
        </w:numPr>
        <w:spacing w:after="120"/>
        <w:ind w:left="1134" w:hanging="283"/>
        <w:jc w:val="both"/>
        <w:rPr>
          <w:rFonts w:ascii="Arial" w:hAnsi="Arial" w:cs="Arial"/>
        </w:rPr>
      </w:pPr>
      <w:r w:rsidRPr="001404A5">
        <w:rPr>
          <w:rFonts w:ascii="Arial" w:hAnsi="Arial" w:cs="Arial"/>
        </w:rPr>
        <w:t xml:space="preserve">Las circunstancias de la fuerza mayor o caso fortuito no hayan surgido por un incumplimiento, omisión o negligencia de la Parte invocante, o en el caso del </w:t>
      </w:r>
      <w:r w:rsidRPr="001404A5">
        <w:rPr>
          <w:rFonts w:ascii="Arial" w:hAnsi="Arial" w:cs="Arial"/>
          <w:b/>
        </w:rPr>
        <w:t>CONTRATISTA</w:t>
      </w:r>
      <w:r w:rsidRPr="001404A5">
        <w:rPr>
          <w:rFonts w:ascii="Arial" w:hAnsi="Arial" w:cs="Arial"/>
        </w:rPr>
        <w:t>, será aplicable también a cualquier subcontratista.</w:t>
      </w:r>
    </w:p>
    <w:p w:rsidR="00EE6ACB" w:rsidRPr="001404A5" w:rsidRDefault="00EE6ACB" w:rsidP="000503B8">
      <w:pPr>
        <w:numPr>
          <w:ilvl w:val="0"/>
          <w:numId w:val="32"/>
        </w:numPr>
        <w:spacing w:after="120"/>
        <w:ind w:left="1134" w:hanging="283"/>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r w:rsidRPr="001404A5">
        <w:rPr>
          <w:rFonts w:ascii="Arial" w:hAnsi="Arial" w:cs="Arial"/>
        </w:rPr>
        <w:tab/>
      </w:r>
    </w:p>
    <w:p w:rsidR="00EE6ACB" w:rsidRPr="001404A5" w:rsidRDefault="00EE6ACB" w:rsidP="000503B8">
      <w:pPr>
        <w:numPr>
          <w:ilvl w:val="0"/>
          <w:numId w:val="32"/>
        </w:numPr>
        <w:tabs>
          <w:tab w:val="left" w:pos="1134"/>
        </w:tabs>
        <w:spacing w:after="120"/>
        <w:ind w:left="1134" w:right="-6" w:hanging="283"/>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EE6ACB" w:rsidRPr="001404A5" w:rsidRDefault="00EE6ACB" w:rsidP="00EE6ACB">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rsidR="00EE6ACB" w:rsidRPr="001404A5" w:rsidRDefault="00EE6ACB" w:rsidP="00EE6ACB">
      <w:pPr>
        <w:spacing w:after="120"/>
        <w:ind w:left="567" w:hanging="567"/>
        <w:jc w:val="both"/>
        <w:rPr>
          <w:rFonts w:ascii="Arial" w:hAnsi="Arial" w:cs="Arial"/>
          <w:b/>
        </w:rPr>
      </w:pPr>
      <w:r w:rsidRPr="001404A5">
        <w:rPr>
          <w:rFonts w:ascii="Arial" w:hAnsi="Arial" w:cs="Arial"/>
          <w:b/>
        </w:rPr>
        <w:t>24.2.   Cumplimiento ininterrumpido:</w:t>
      </w:r>
    </w:p>
    <w:p w:rsidR="00EE6ACB" w:rsidRPr="001404A5" w:rsidRDefault="00EE6ACB" w:rsidP="00EE6ACB">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rsidR="00EE6ACB" w:rsidRPr="001404A5" w:rsidRDefault="00EE6ACB" w:rsidP="00EE6ACB">
      <w:pPr>
        <w:spacing w:after="120"/>
        <w:ind w:left="567" w:hanging="567"/>
        <w:jc w:val="both"/>
        <w:rPr>
          <w:rFonts w:ascii="Arial" w:hAnsi="Arial" w:cs="Arial"/>
          <w:b/>
        </w:rPr>
      </w:pPr>
      <w:r w:rsidRPr="001404A5">
        <w:rPr>
          <w:rFonts w:ascii="Arial" w:hAnsi="Arial" w:cs="Arial"/>
          <w:b/>
        </w:rPr>
        <w:t>24.3.   Prórrogas:</w:t>
      </w:r>
    </w:p>
    <w:p w:rsidR="00EE6ACB" w:rsidRPr="001404A5" w:rsidRDefault="00EE6ACB" w:rsidP="00EE6ACB">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EE6ACB" w:rsidRPr="001404A5" w:rsidRDefault="00EE6ACB" w:rsidP="00EE6ACB">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rsidR="00EE6ACB" w:rsidRPr="001404A5" w:rsidRDefault="00EE6ACB" w:rsidP="00EE6ACB">
      <w:pPr>
        <w:spacing w:after="120"/>
        <w:jc w:val="both"/>
        <w:rPr>
          <w:rFonts w:ascii="Arial" w:hAnsi="Arial" w:cs="Arial"/>
        </w:rPr>
      </w:pPr>
      <w:r w:rsidRPr="001404A5">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EE6ACB" w:rsidRPr="001404A5" w:rsidRDefault="00EE6ACB" w:rsidP="00EE6ACB">
      <w:pPr>
        <w:spacing w:after="120"/>
        <w:jc w:val="both"/>
        <w:rPr>
          <w:rFonts w:ascii="Arial" w:hAnsi="Arial" w:cs="Arial"/>
          <w:u w:val="single"/>
        </w:rPr>
      </w:pPr>
      <w:r w:rsidRPr="001404A5">
        <w:rPr>
          <w:rFonts w:ascii="Arial" w:hAnsi="Arial" w:cs="Arial"/>
          <w:b/>
          <w:u w:val="single"/>
        </w:rPr>
        <w:t>VIGÉSIMA QUINTA.- (TERMINACIÓN DEL CONTRATO)</w:t>
      </w:r>
    </w:p>
    <w:p w:rsidR="00EE6ACB" w:rsidRPr="001404A5" w:rsidRDefault="00EE6ACB" w:rsidP="00EE6ACB">
      <w:pPr>
        <w:spacing w:after="120"/>
        <w:jc w:val="both"/>
        <w:rPr>
          <w:rFonts w:ascii="Arial" w:hAnsi="Arial" w:cs="Arial"/>
        </w:rPr>
      </w:pPr>
      <w:r w:rsidRPr="001404A5">
        <w:rPr>
          <w:rFonts w:ascii="Arial" w:hAnsi="Arial" w:cs="Arial"/>
        </w:rPr>
        <w:t>El presente Contrato concluirá por una de las siguientes causas:</w:t>
      </w:r>
    </w:p>
    <w:p w:rsidR="00EE6ACB" w:rsidRPr="001404A5" w:rsidRDefault="00EE6ACB" w:rsidP="00EE6ACB">
      <w:pPr>
        <w:spacing w:after="120"/>
        <w:ind w:left="705" w:hanging="705"/>
        <w:jc w:val="both"/>
        <w:rPr>
          <w:rFonts w:ascii="Arial" w:hAnsi="Arial" w:cs="Arial"/>
        </w:rPr>
      </w:pPr>
      <w:r w:rsidRPr="001404A5">
        <w:rPr>
          <w:rFonts w:ascii="Arial" w:hAnsi="Arial" w:cs="Arial"/>
          <w:b/>
        </w:rPr>
        <w:t>25.1.</w:t>
      </w:r>
      <w:r w:rsidRPr="001404A5">
        <w:rPr>
          <w:rFonts w:ascii="Arial" w:hAnsi="Arial" w:cs="Arial"/>
          <w:b/>
        </w:rPr>
        <w:tab/>
        <w:t>Por cumplimiento del Contrato:</w:t>
      </w:r>
      <w:r w:rsidRPr="001404A5">
        <w:rPr>
          <w:rFonts w:ascii="Arial" w:hAnsi="Arial" w:cs="Arial"/>
        </w:rPr>
        <w:t xml:space="preserve"> </w:t>
      </w:r>
    </w:p>
    <w:p w:rsidR="00EE6ACB" w:rsidRPr="001404A5" w:rsidRDefault="00EE6ACB" w:rsidP="00EE6ACB">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E6ACB" w:rsidRPr="001404A5" w:rsidRDefault="00EE6ACB" w:rsidP="00EE6ACB">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rsidR="00EE6ACB" w:rsidRPr="001404A5" w:rsidRDefault="00EE6ACB" w:rsidP="00EE6ACB">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rsidR="00EE6ACB" w:rsidRPr="001404A5" w:rsidRDefault="00EE6ACB" w:rsidP="00EE6ACB">
      <w:pPr>
        <w:spacing w:after="120"/>
        <w:ind w:left="1410" w:hanging="705"/>
        <w:jc w:val="both"/>
        <w:rPr>
          <w:rFonts w:ascii="Arial" w:hAnsi="Arial" w:cs="Arial"/>
          <w:b/>
        </w:rPr>
      </w:pPr>
      <w:r w:rsidRPr="001404A5">
        <w:rPr>
          <w:rFonts w:ascii="Arial" w:hAnsi="Arial" w:cs="Arial"/>
          <w:b/>
        </w:rPr>
        <w:lastRenderedPageBreak/>
        <w:t>25.2.1.</w:t>
      </w:r>
      <w:r w:rsidRPr="001404A5">
        <w:rPr>
          <w:rFonts w:ascii="Arial" w:hAnsi="Arial" w:cs="Arial"/>
          <w:b/>
        </w:rPr>
        <w:tab/>
        <w:t>Resolución a requerimiento de la ENTIDAD, por causales atribuibles al CONTRATISTA.</w:t>
      </w:r>
    </w:p>
    <w:p w:rsidR="00EE6ACB" w:rsidRPr="001404A5" w:rsidRDefault="00EE6ACB" w:rsidP="00EE6ACB">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rsidR="00EE6ACB" w:rsidRPr="001404A5" w:rsidRDefault="00EE6ACB" w:rsidP="000503B8">
      <w:pPr>
        <w:pStyle w:val="Prrafodelista"/>
        <w:numPr>
          <w:ilvl w:val="0"/>
          <w:numId w:val="35"/>
        </w:numPr>
        <w:spacing w:after="120"/>
        <w:ind w:left="1769" w:hanging="357"/>
        <w:jc w:val="both"/>
        <w:rPr>
          <w:rFonts w:ascii="Arial" w:hAnsi="Arial" w:cs="Arial"/>
        </w:rPr>
      </w:pPr>
      <w:r w:rsidRPr="001404A5">
        <w:rPr>
          <w:rFonts w:ascii="Arial" w:hAnsi="Arial" w:cs="Arial"/>
        </w:rPr>
        <w:t xml:space="preserve">Por disolución del </w:t>
      </w:r>
      <w:r w:rsidRPr="001404A5">
        <w:rPr>
          <w:rFonts w:ascii="Arial" w:hAnsi="Arial" w:cs="Arial"/>
          <w:b/>
        </w:rPr>
        <w:t>CONTRATISTA</w:t>
      </w:r>
      <w:r w:rsidRPr="001404A5">
        <w:rPr>
          <w:rFonts w:ascii="Arial" w:hAnsi="Arial" w:cs="Arial"/>
        </w:rPr>
        <w:t>.</w:t>
      </w:r>
    </w:p>
    <w:p w:rsidR="00EE6ACB" w:rsidRPr="001404A5" w:rsidRDefault="00EE6ACB" w:rsidP="000503B8">
      <w:pPr>
        <w:pStyle w:val="Prrafodelista"/>
        <w:numPr>
          <w:ilvl w:val="0"/>
          <w:numId w:val="35"/>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rsidR="00EE6ACB" w:rsidRPr="001404A5" w:rsidRDefault="00EE6ACB" w:rsidP="000503B8">
      <w:pPr>
        <w:pStyle w:val="Prrafodelista"/>
        <w:numPr>
          <w:ilvl w:val="0"/>
          <w:numId w:val="35"/>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rsidR="00EE6ACB" w:rsidRPr="001404A5" w:rsidRDefault="00EE6ACB" w:rsidP="000503B8">
      <w:pPr>
        <w:pStyle w:val="Prrafodelista"/>
        <w:numPr>
          <w:ilvl w:val="0"/>
          <w:numId w:val="35"/>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rsidR="00EE6ACB" w:rsidRPr="001404A5" w:rsidRDefault="00EE6ACB" w:rsidP="000503B8">
      <w:pPr>
        <w:pStyle w:val="Prrafodelista"/>
        <w:numPr>
          <w:ilvl w:val="0"/>
          <w:numId w:val="35"/>
        </w:numPr>
        <w:spacing w:after="120"/>
        <w:jc w:val="both"/>
        <w:rPr>
          <w:rFonts w:ascii="Arial" w:hAnsi="Arial" w:cs="Arial"/>
        </w:rPr>
      </w:pPr>
      <w:r w:rsidRPr="001404A5">
        <w:rPr>
          <w:rFonts w:ascii="Arial" w:hAnsi="Arial" w:cs="Arial"/>
        </w:rPr>
        <w:t>Por negligencia reiterada (2 veces) en el cumplimiento de las especificaciones técnicas, u otras especificaciones, o instrucciones escritas del Fiscal del Servicio</w:t>
      </w:r>
      <w:r w:rsidRPr="001404A5">
        <w:rPr>
          <w:rFonts w:ascii="Arial" w:hAnsi="Arial" w:cs="Arial"/>
          <w:b/>
        </w:rPr>
        <w:t>.</w:t>
      </w:r>
    </w:p>
    <w:p w:rsidR="00EE6ACB" w:rsidRPr="001404A5" w:rsidRDefault="00EE6ACB" w:rsidP="000503B8">
      <w:pPr>
        <w:pStyle w:val="Prrafodelista"/>
        <w:numPr>
          <w:ilvl w:val="0"/>
          <w:numId w:val="35"/>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rsidR="00EE6ACB" w:rsidRPr="001404A5" w:rsidRDefault="00EE6ACB" w:rsidP="000503B8">
      <w:pPr>
        <w:pStyle w:val="Prrafodelista"/>
        <w:numPr>
          <w:ilvl w:val="0"/>
          <w:numId w:val="35"/>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rsidR="00EE6ACB" w:rsidRPr="001404A5" w:rsidRDefault="00EE6ACB" w:rsidP="000503B8">
      <w:pPr>
        <w:pStyle w:val="Prrafodelista"/>
        <w:numPr>
          <w:ilvl w:val="0"/>
          <w:numId w:val="35"/>
        </w:numPr>
        <w:spacing w:after="120"/>
        <w:jc w:val="both"/>
        <w:rPr>
          <w:rFonts w:ascii="Arial" w:hAnsi="Arial" w:cs="Arial"/>
        </w:rPr>
      </w:pPr>
      <w:r w:rsidRPr="001404A5">
        <w:rPr>
          <w:rFonts w:ascii="Arial" w:hAnsi="Arial" w:cs="Arial"/>
        </w:rPr>
        <w:t>Por fuerza mayor o caso fortuito.</w:t>
      </w:r>
    </w:p>
    <w:p w:rsidR="00EE6ACB" w:rsidRPr="001404A5" w:rsidRDefault="00EE6ACB" w:rsidP="000503B8">
      <w:pPr>
        <w:pStyle w:val="Prrafodelista"/>
        <w:numPr>
          <w:ilvl w:val="0"/>
          <w:numId w:val="35"/>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rsidR="00EE6ACB" w:rsidRPr="001404A5" w:rsidRDefault="00EE6ACB" w:rsidP="000503B8">
      <w:pPr>
        <w:pStyle w:val="Prrafodelista"/>
        <w:numPr>
          <w:ilvl w:val="0"/>
          <w:numId w:val="35"/>
        </w:numPr>
        <w:spacing w:after="120"/>
        <w:jc w:val="both"/>
        <w:rPr>
          <w:rFonts w:ascii="Arial" w:hAnsi="Arial" w:cs="Arial"/>
        </w:rPr>
      </w:pPr>
      <w:r w:rsidRPr="001404A5">
        <w:rPr>
          <w:rFonts w:ascii="Arial" w:hAnsi="Arial" w:cs="Arial"/>
        </w:rPr>
        <w:t>Por incumplimiento a la cláusula (anticorrupción).</w:t>
      </w:r>
    </w:p>
    <w:p w:rsidR="00EE6ACB" w:rsidRPr="001404A5" w:rsidRDefault="00EE6ACB" w:rsidP="00EE6ACB">
      <w:pPr>
        <w:spacing w:after="120"/>
        <w:ind w:left="1410" w:hanging="702"/>
        <w:jc w:val="both"/>
        <w:rPr>
          <w:rFonts w:ascii="Arial" w:hAnsi="Arial" w:cs="Arial"/>
          <w:b/>
        </w:rPr>
      </w:pPr>
      <w:r w:rsidRPr="001404A5">
        <w:rPr>
          <w:rFonts w:ascii="Arial" w:hAnsi="Arial" w:cs="Arial"/>
          <w:b/>
        </w:rPr>
        <w:t>25.2.2. Resolución a requerimiento del CONTRATISTA por causales atribuibles a la ENTIDAD.</w:t>
      </w:r>
    </w:p>
    <w:p w:rsidR="00EE6ACB" w:rsidRPr="001404A5" w:rsidRDefault="00EE6ACB" w:rsidP="00EE6ACB">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rsidR="00EE6ACB" w:rsidRPr="001404A5" w:rsidRDefault="00EE6ACB" w:rsidP="000503B8">
      <w:pPr>
        <w:pStyle w:val="Prrafodelista"/>
        <w:numPr>
          <w:ilvl w:val="0"/>
          <w:numId w:val="36"/>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rsidR="00EE6ACB" w:rsidRPr="001404A5" w:rsidRDefault="00EE6ACB" w:rsidP="000503B8">
      <w:pPr>
        <w:pStyle w:val="Prrafodelista"/>
        <w:numPr>
          <w:ilvl w:val="0"/>
          <w:numId w:val="36"/>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rsidR="00EE6ACB" w:rsidRPr="001404A5" w:rsidRDefault="00EE6ACB" w:rsidP="000503B8">
      <w:pPr>
        <w:pStyle w:val="Prrafodelista"/>
        <w:numPr>
          <w:ilvl w:val="0"/>
          <w:numId w:val="36"/>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rsidR="00EE6ACB" w:rsidRPr="001404A5" w:rsidRDefault="00EE6ACB" w:rsidP="00EE6ACB">
      <w:pPr>
        <w:spacing w:after="120"/>
        <w:ind w:left="1413" w:hanging="705"/>
        <w:jc w:val="both"/>
        <w:rPr>
          <w:rFonts w:ascii="Arial" w:hAnsi="Arial" w:cs="Arial"/>
        </w:rPr>
      </w:pPr>
      <w:r w:rsidRPr="001404A5">
        <w:rPr>
          <w:rFonts w:ascii="Arial" w:hAnsi="Arial" w:cs="Arial"/>
          <w:b/>
        </w:rPr>
        <w:t xml:space="preserve">25.2.3. </w:t>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rsidR="00EE6ACB" w:rsidRPr="001404A5" w:rsidRDefault="00EE6ACB" w:rsidP="00EE6ACB">
      <w:pPr>
        <w:pStyle w:val="Prrafodelista"/>
        <w:spacing w:after="120"/>
        <w:ind w:left="1418" w:hanging="709"/>
        <w:jc w:val="both"/>
        <w:rPr>
          <w:rFonts w:ascii="Arial" w:hAnsi="Arial" w:cs="Arial"/>
          <w:color w:val="000000"/>
        </w:rPr>
      </w:pPr>
      <w:r w:rsidRPr="001404A5">
        <w:rPr>
          <w:rFonts w:ascii="Arial" w:hAnsi="Arial" w:cs="Arial"/>
          <w:b/>
          <w:color w:val="000000"/>
        </w:rPr>
        <w:t>25.2.4.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rsidR="00EE6ACB" w:rsidRPr="001404A5" w:rsidRDefault="00EE6ACB" w:rsidP="00EE6ACB">
      <w:pPr>
        <w:spacing w:after="120"/>
        <w:ind w:left="1413" w:hanging="705"/>
        <w:jc w:val="both"/>
        <w:rPr>
          <w:rFonts w:ascii="Arial" w:hAnsi="Arial" w:cs="Arial"/>
        </w:rPr>
      </w:pPr>
      <w:r>
        <w:rPr>
          <w:rFonts w:ascii="Arial" w:hAnsi="Arial" w:cs="Arial"/>
          <w:b/>
        </w:rPr>
        <w:t>25.2.5. Reglas aplicables a la r</w:t>
      </w:r>
      <w:r w:rsidRPr="001404A5">
        <w:rPr>
          <w:rFonts w:ascii="Arial" w:hAnsi="Arial" w:cs="Arial"/>
          <w:b/>
        </w:rPr>
        <w:t>esolución:</w:t>
      </w:r>
    </w:p>
    <w:p w:rsidR="00EE6ACB" w:rsidRPr="001404A5" w:rsidRDefault="00EE6ACB" w:rsidP="00EE6ACB">
      <w:pPr>
        <w:spacing w:after="120"/>
        <w:ind w:left="1413"/>
        <w:jc w:val="both"/>
        <w:rPr>
          <w:rFonts w:ascii="Arial" w:hAnsi="Arial" w:cs="Arial"/>
        </w:rPr>
      </w:pPr>
      <w:r w:rsidRPr="001404A5">
        <w:rPr>
          <w:rFonts w:ascii="Arial" w:hAnsi="Arial" w:cs="Arial"/>
        </w:rPr>
        <w:t xml:space="preserve">Para procesar la resolución del Contrato por cualquiera de las causales señaladas en los numerales 25.2.1. y 25.2.2., la Parte afectada dará aviso escrito mediante carta </w:t>
      </w:r>
      <w:r w:rsidRPr="001404A5">
        <w:rPr>
          <w:rFonts w:ascii="Arial" w:hAnsi="Arial" w:cs="Arial"/>
        </w:rPr>
        <w:lastRenderedPageBreak/>
        <w:t>notariada, a la otra Parte, de su intención de resolver el Contrato, estableciendo claramente la causal que se aduce.</w:t>
      </w:r>
    </w:p>
    <w:p w:rsidR="00EE6ACB" w:rsidRPr="001404A5" w:rsidRDefault="00EE6ACB" w:rsidP="00EE6ACB">
      <w:pPr>
        <w:spacing w:after="120"/>
        <w:ind w:left="1416"/>
        <w:jc w:val="both"/>
        <w:rPr>
          <w:rFonts w:ascii="Arial" w:hAnsi="Arial" w:cs="Arial"/>
        </w:rPr>
      </w:pPr>
      <w:r w:rsidRPr="001404A5">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E6ACB" w:rsidRPr="001404A5" w:rsidRDefault="00EE6ACB" w:rsidP="00EE6ACB">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EE6ACB" w:rsidRPr="001404A5" w:rsidRDefault="00EE6ACB" w:rsidP="00EE6ACB">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rsidR="00EE6ACB" w:rsidRPr="001404A5" w:rsidRDefault="00EE6ACB" w:rsidP="00EE6ACB">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rsidR="00EE6ACB" w:rsidRPr="00D34922" w:rsidRDefault="00EE6ACB" w:rsidP="00EE6ACB">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EE6ACB" w:rsidRPr="001404A5" w:rsidRDefault="00EE6ACB" w:rsidP="00EE6ACB">
      <w:pPr>
        <w:spacing w:after="120"/>
        <w:jc w:val="both"/>
        <w:rPr>
          <w:rFonts w:ascii="Arial" w:hAnsi="Arial" w:cs="Arial"/>
          <w:b/>
          <w:u w:val="single"/>
        </w:rPr>
      </w:pPr>
      <w:r w:rsidRPr="001404A5">
        <w:rPr>
          <w:rFonts w:ascii="Arial" w:hAnsi="Arial" w:cs="Arial"/>
          <w:b/>
          <w:u w:val="single"/>
        </w:rPr>
        <w:t>VIGÉSIMA SEXTA.- (CIERRE DE CONTRATO)</w:t>
      </w:r>
    </w:p>
    <w:p w:rsidR="00EE6ACB" w:rsidRPr="001404A5" w:rsidRDefault="00EE6ACB" w:rsidP="00EE6ACB">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rsidR="00EE6ACB" w:rsidRPr="001404A5" w:rsidRDefault="00EE6ACB" w:rsidP="00EE6ACB">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rsidR="00EE6ACB" w:rsidRPr="001404A5" w:rsidRDefault="00EE6ACB" w:rsidP="00EE6ACB">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rsidR="00EE6ACB" w:rsidRPr="001404A5" w:rsidRDefault="00EE6ACB" w:rsidP="00EE6ACB">
      <w:pPr>
        <w:spacing w:after="120"/>
        <w:jc w:val="both"/>
        <w:rPr>
          <w:rFonts w:ascii="Arial" w:hAnsi="Arial" w:cs="Arial"/>
          <w:u w:val="single"/>
        </w:rPr>
      </w:pPr>
      <w:r w:rsidRPr="001404A5">
        <w:rPr>
          <w:rFonts w:ascii="Arial" w:hAnsi="Arial" w:cs="Arial"/>
          <w:b/>
          <w:u w:val="single"/>
        </w:rPr>
        <w:t>VIGÉSIMA SÉPTIMA.- (SOLUCIÓN DE CONTROVERSIAS)</w:t>
      </w:r>
    </w:p>
    <w:p w:rsidR="00EE6ACB" w:rsidRPr="001404A5" w:rsidRDefault="00EE6ACB" w:rsidP="00EE6ACB">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EE6ACB" w:rsidRPr="001404A5" w:rsidRDefault="00EE6ACB" w:rsidP="00EE6ACB">
      <w:pPr>
        <w:spacing w:after="120"/>
        <w:jc w:val="both"/>
        <w:rPr>
          <w:rFonts w:ascii="Arial" w:hAnsi="Arial" w:cs="Arial"/>
          <w:b/>
          <w:bCs/>
          <w:u w:val="single"/>
        </w:rPr>
      </w:pPr>
      <w:r w:rsidRPr="001404A5">
        <w:rPr>
          <w:rFonts w:ascii="Arial" w:hAnsi="Arial" w:cs="Arial"/>
          <w:b/>
          <w:u w:val="single"/>
        </w:rPr>
        <w:t>VIGÉSIMA OCTAVA.-</w:t>
      </w:r>
      <w:r w:rsidRPr="001404A5">
        <w:rPr>
          <w:rFonts w:ascii="Arial" w:hAnsi="Arial" w:cs="Arial"/>
          <w:b/>
          <w:bCs/>
          <w:u w:val="single"/>
        </w:rPr>
        <w:t xml:space="preserve"> (MODIFICACIÓN AL CONTRATO) </w:t>
      </w:r>
    </w:p>
    <w:p w:rsidR="00EE6ACB" w:rsidRPr="001404A5" w:rsidRDefault="00EE6ACB" w:rsidP="00EE6ACB">
      <w:pPr>
        <w:spacing w:after="120"/>
        <w:jc w:val="both"/>
        <w:rPr>
          <w:rFonts w:ascii="Arial" w:hAnsi="Arial" w:cs="Arial"/>
          <w:lang w:val="es-ES_tradnl"/>
        </w:rPr>
      </w:pPr>
      <w:r w:rsidRPr="001404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1404A5">
        <w:rPr>
          <w:rFonts w:ascii="Arial" w:hAnsi="Arial" w:cs="Arial"/>
        </w:rPr>
        <w:t xml:space="preserve"> de forma excepcional y ante una necesidad emergente;</w:t>
      </w:r>
      <w:r w:rsidRPr="001404A5">
        <w:rPr>
          <w:rFonts w:ascii="Arial" w:hAnsi="Arial" w:cs="Arial"/>
          <w:lang w:val="es-ES_tradnl"/>
        </w:rPr>
        <w:t xml:space="preserve"> estar destinadas al objeto de la contratación y estar sustentadas por informes técnico y legal que establezcan la viabilidad técnica, legal y de financiamiento. </w:t>
      </w:r>
    </w:p>
    <w:p w:rsidR="00EE6ACB" w:rsidRPr="001404A5" w:rsidRDefault="00EE6ACB" w:rsidP="00EE6ACB">
      <w:pPr>
        <w:spacing w:before="120" w:after="120"/>
        <w:jc w:val="both"/>
        <w:rPr>
          <w:rFonts w:ascii="Arial" w:hAnsi="Arial" w:cs="Arial"/>
        </w:rPr>
      </w:pPr>
      <w:r w:rsidRPr="001404A5">
        <w:rPr>
          <w:rFonts w:ascii="Arial" w:hAnsi="Arial" w:cs="Arial"/>
        </w:rPr>
        <w:t>Las referidas modificaciones se realizarán a través de uno o varios contratos modificatorios, que sumados no deberán exceder el 10% (diez por ciento) del monto del Contrato principal.</w:t>
      </w:r>
    </w:p>
    <w:p w:rsidR="00EE6ACB" w:rsidRPr="001404A5" w:rsidRDefault="00EE6ACB" w:rsidP="00EE6ACB">
      <w:pPr>
        <w:spacing w:after="120"/>
        <w:jc w:val="both"/>
        <w:rPr>
          <w:rFonts w:ascii="Arial" w:hAnsi="Arial" w:cs="Arial"/>
          <w:b/>
          <w:u w:val="single"/>
        </w:rPr>
      </w:pPr>
      <w:r w:rsidRPr="001404A5">
        <w:rPr>
          <w:rFonts w:ascii="Arial" w:hAnsi="Arial" w:cs="Arial"/>
          <w:b/>
          <w:u w:val="single"/>
        </w:rPr>
        <w:t>VIGÉSIMA NOVENA.- (PROTOCOLIZACIÓN DEL CONTRATO)</w:t>
      </w:r>
      <w:r>
        <w:rPr>
          <w:rFonts w:ascii="Arial" w:hAnsi="Arial" w:cs="Arial"/>
          <w:b/>
          <w:u w:val="single"/>
        </w:rPr>
        <w:t xml:space="preserve"> (Si correponde)</w:t>
      </w:r>
    </w:p>
    <w:p w:rsidR="00EE6ACB" w:rsidRPr="001404A5" w:rsidRDefault="00EE6ACB" w:rsidP="00EE6ACB">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rsidR="00EE6ACB" w:rsidRPr="001404A5" w:rsidRDefault="00EE6ACB" w:rsidP="00EE6ACB">
      <w:pPr>
        <w:spacing w:after="120"/>
        <w:jc w:val="both"/>
        <w:rPr>
          <w:rFonts w:ascii="Arial" w:hAnsi="Arial" w:cs="Arial"/>
        </w:rPr>
      </w:pPr>
      <w:r w:rsidRPr="001404A5">
        <w:rPr>
          <w:rFonts w:ascii="Arial" w:hAnsi="Arial" w:cs="Arial"/>
        </w:rPr>
        <w:lastRenderedPageBreak/>
        <w:t>Esta protocolización contendrá los siguientes documentos:</w:t>
      </w:r>
    </w:p>
    <w:p w:rsidR="00EE6ACB" w:rsidRPr="001404A5" w:rsidRDefault="00EE6ACB" w:rsidP="00EE6ACB">
      <w:pPr>
        <w:spacing w:after="120"/>
        <w:jc w:val="both"/>
        <w:rPr>
          <w:rFonts w:ascii="Arial" w:hAnsi="Arial" w:cs="Arial"/>
        </w:rPr>
      </w:pPr>
      <w:r w:rsidRPr="001404A5">
        <w:rPr>
          <w:rFonts w:ascii="Arial" w:hAnsi="Arial" w:cs="Arial"/>
        </w:rPr>
        <w:t>Originales o fotocopias legalizadas de:</w:t>
      </w:r>
    </w:p>
    <w:p w:rsidR="00EE6ACB" w:rsidRPr="001404A5" w:rsidRDefault="00EE6ACB" w:rsidP="000503B8">
      <w:pPr>
        <w:numPr>
          <w:ilvl w:val="0"/>
          <w:numId w:val="41"/>
        </w:numPr>
        <w:ind w:left="1134" w:hanging="283"/>
        <w:jc w:val="both"/>
        <w:rPr>
          <w:rFonts w:ascii="Arial" w:hAnsi="Arial" w:cs="Arial"/>
        </w:rPr>
      </w:pPr>
      <w:r w:rsidRPr="001404A5">
        <w:rPr>
          <w:rFonts w:ascii="Arial" w:hAnsi="Arial" w:cs="Arial"/>
        </w:rPr>
        <w:t xml:space="preserve">Escritura  de constitución de la empresa.  </w:t>
      </w:r>
    </w:p>
    <w:p w:rsidR="00EE6ACB" w:rsidRPr="001404A5" w:rsidRDefault="00EE6ACB" w:rsidP="000503B8">
      <w:pPr>
        <w:numPr>
          <w:ilvl w:val="0"/>
          <w:numId w:val="41"/>
        </w:numPr>
        <w:ind w:left="1134" w:hanging="283"/>
        <w:jc w:val="both"/>
        <w:rPr>
          <w:rFonts w:ascii="Arial" w:hAnsi="Arial" w:cs="Arial"/>
        </w:rPr>
      </w:pPr>
      <w:r w:rsidRPr="001404A5">
        <w:rPr>
          <w:rFonts w:ascii="Arial" w:hAnsi="Arial" w:cs="Arial"/>
        </w:rPr>
        <w:t xml:space="preserve">Testimonio del poder del representante legal referido en el Contrato. </w:t>
      </w:r>
    </w:p>
    <w:p w:rsidR="00EE6ACB" w:rsidRPr="001404A5" w:rsidRDefault="00EE6ACB" w:rsidP="000503B8">
      <w:pPr>
        <w:numPr>
          <w:ilvl w:val="0"/>
          <w:numId w:val="41"/>
        </w:numPr>
        <w:ind w:left="1134" w:hanging="283"/>
        <w:jc w:val="both"/>
        <w:rPr>
          <w:rFonts w:ascii="Arial" w:hAnsi="Arial" w:cs="Arial"/>
        </w:rPr>
      </w:pPr>
      <w:r w:rsidRPr="001404A5">
        <w:rPr>
          <w:rFonts w:ascii="Arial" w:hAnsi="Arial" w:cs="Arial"/>
        </w:rPr>
        <w:t>Certificado de  matrícula de inscripción en FUNDEMPRESA.</w:t>
      </w:r>
    </w:p>
    <w:p w:rsidR="00EE6ACB" w:rsidRPr="001404A5" w:rsidRDefault="00EE6ACB" w:rsidP="000503B8">
      <w:pPr>
        <w:numPr>
          <w:ilvl w:val="0"/>
          <w:numId w:val="41"/>
        </w:numPr>
        <w:ind w:left="1134" w:hanging="283"/>
        <w:jc w:val="both"/>
        <w:rPr>
          <w:rFonts w:ascii="Arial" w:hAnsi="Arial" w:cs="Arial"/>
        </w:rPr>
      </w:pPr>
      <w:r w:rsidRPr="001404A5">
        <w:rPr>
          <w:rFonts w:ascii="Arial" w:hAnsi="Arial" w:cs="Arial"/>
        </w:rPr>
        <w:t>Minuta del Contrato.</w:t>
      </w:r>
    </w:p>
    <w:p w:rsidR="00EE6ACB" w:rsidRPr="001404A5" w:rsidRDefault="00EE6ACB" w:rsidP="00EE6ACB">
      <w:pPr>
        <w:jc w:val="both"/>
        <w:rPr>
          <w:rFonts w:ascii="Arial" w:hAnsi="Arial" w:cs="Arial"/>
        </w:rPr>
      </w:pPr>
      <w:r w:rsidRPr="001404A5">
        <w:rPr>
          <w:rFonts w:ascii="Arial" w:hAnsi="Arial" w:cs="Arial"/>
        </w:rPr>
        <w:t>Fotocopias simples de:</w:t>
      </w:r>
    </w:p>
    <w:p w:rsidR="00EE6ACB" w:rsidRPr="001404A5" w:rsidRDefault="00EE6ACB" w:rsidP="000503B8">
      <w:pPr>
        <w:numPr>
          <w:ilvl w:val="0"/>
          <w:numId w:val="41"/>
        </w:numPr>
        <w:ind w:left="1134" w:hanging="283"/>
        <w:jc w:val="both"/>
        <w:rPr>
          <w:rFonts w:ascii="Arial" w:hAnsi="Arial" w:cs="Arial"/>
        </w:rPr>
      </w:pPr>
      <w:r w:rsidRPr="001404A5">
        <w:rPr>
          <w:rFonts w:ascii="Arial" w:hAnsi="Arial" w:cs="Arial"/>
        </w:rPr>
        <w:t>Cédula de identidad del representante legal.  </w:t>
      </w:r>
    </w:p>
    <w:p w:rsidR="00EE6ACB" w:rsidRPr="001404A5" w:rsidRDefault="00EE6ACB" w:rsidP="000503B8">
      <w:pPr>
        <w:numPr>
          <w:ilvl w:val="0"/>
          <w:numId w:val="41"/>
        </w:numPr>
        <w:ind w:left="1134" w:hanging="283"/>
        <w:jc w:val="both"/>
        <w:rPr>
          <w:rFonts w:ascii="Arial" w:hAnsi="Arial" w:cs="Arial"/>
        </w:rPr>
      </w:pPr>
      <w:r w:rsidRPr="001404A5">
        <w:rPr>
          <w:rFonts w:ascii="Arial" w:hAnsi="Arial" w:cs="Arial"/>
        </w:rPr>
        <w:t>Garantía de cumplimiento de Contrato.</w:t>
      </w:r>
    </w:p>
    <w:p w:rsidR="00EE6ACB" w:rsidRPr="001404A5" w:rsidRDefault="00EE6ACB" w:rsidP="000503B8">
      <w:pPr>
        <w:numPr>
          <w:ilvl w:val="0"/>
          <w:numId w:val="41"/>
        </w:numPr>
        <w:spacing w:after="120"/>
        <w:ind w:left="1134" w:hanging="283"/>
        <w:jc w:val="both"/>
        <w:rPr>
          <w:rFonts w:ascii="Arial" w:hAnsi="Arial" w:cs="Arial"/>
        </w:rPr>
      </w:pPr>
      <w:r w:rsidRPr="001404A5">
        <w:rPr>
          <w:rFonts w:ascii="Arial" w:hAnsi="Arial" w:cs="Arial"/>
        </w:rPr>
        <w:t>Garantía de correcta inversión de anticipo.</w:t>
      </w:r>
    </w:p>
    <w:p w:rsidR="00EE6ACB" w:rsidRPr="001404A5" w:rsidRDefault="00EE6ACB" w:rsidP="00EE6ACB">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rsidR="00EE6ACB" w:rsidRPr="001404A5" w:rsidRDefault="00EE6ACB" w:rsidP="00EE6ACB">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 ADMINISTRACIÓN DEL CONTRATO</w:t>
      </w:r>
    </w:p>
    <w:p w:rsidR="00EE6ACB" w:rsidRPr="001404A5" w:rsidRDefault="00EE6ACB" w:rsidP="00EE6ACB">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rsidR="00EE6ACB" w:rsidRPr="001404A5" w:rsidRDefault="00EE6ACB" w:rsidP="00EE6ACB">
      <w:pPr>
        <w:spacing w:after="120"/>
        <w:jc w:val="both"/>
        <w:rPr>
          <w:rFonts w:ascii="Arial" w:hAnsi="Arial" w:cs="Arial"/>
          <w:b/>
          <w:u w:val="single"/>
        </w:rPr>
      </w:pPr>
      <w:r w:rsidRPr="001404A5">
        <w:rPr>
          <w:noProof/>
          <w:lang w:val="en-US"/>
        </w:rPr>
        <w:drawing>
          <wp:anchor distT="0" distB="0" distL="114300" distR="114300" simplePos="0" relativeHeight="251662848" behindDoc="1" locked="0" layoutInCell="0" allowOverlap="1" wp14:anchorId="0EB06E58" wp14:editId="2185DC4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b/>
          <w:u w:val="single"/>
          <w:lang w:val="es-ES_tradnl"/>
        </w:rPr>
        <w:t xml:space="preserve">TRIGÉSIMA PRIMERA.- </w:t>
      </w:r>
      <w:r w:rsidRPr="001404A5">
        <w:rPr>
          <w:rFonts w:ascii="Arial" w:hAnsi="Arial" w:cs="Arial"/>
          <w:b/>
          <w:u w:val="single"/>
        </w:rPr>
        <w:t>(SUBSISTENCIA DE OBLIGACIONES)</w:t>
      </w:r>
    </w:p>
    <w:p w:rsidR="00EE6ACB" w:rsidRPr="001404A5" w:rsidRDefault="00EE6ACB" w:rsidP="00EE6ACB">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EE6ACB" w:rsidRPr="001404A5" w:rsidRDefault="00EE6ACB" w:rsidP="00EE6ACB">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rsidR="00EE6ACB" w:rsidRPr="001404A5" w:rsidRDefault="00EE6ACB" w:rsidP="00EE6ACB">
      <w:pPr>
        <w:spacing w:after="120"/>
        <w:jc w:val="both"/>
        <w:rPr>
          <w:rFonts w:ascii="Arial" w:hAnsi="Arial" w:cs="Arial"/>
          <w:b/>
          <w:u w:val="single"/>
        </w:rPr>
      </w:pPr>
      <w:r w:rsidRPr="001404A5">
        <w:rPr>
          <w:rFonts w:ascii="Arial" w:hAnsi="Arial" w:cs="Arial"/>
          <w:b/>
          <w:u w:val="single"/>
        </w:rPr>
        <w:t xml:space="preserve">TRIGÉSIMA SEGUNDA.- (ANTICORRUPCIÓN) </w:t>
      </w:r>
    </w:p>
    <w:p w:rsidR="00EE6ACB" w:rsidRPr="001404A5" w:rsidRDefault="00EE6ACB" w:rsidP="00EE6ACB">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rsidR="00EE6ACB" w:rsidRPr="001404A5" w:rsidRDefault="00EE6ACB" w:rsidP="00EE6ACB">
      <w:pPr>
        <w:spacing w:after="120"/>
        <w:jc w:val="both"/>
        <w:rPr>
          <w:rFonts w:ascii="Arial" w:hAnsi="Arial" w:cs="Arial"/>
          <w:u w:val="single"/>
        </w:rPr>
      </w:pPr>
      <w:r w:rsidRPr="001404A5">
        <w:rPr>
          <w:rFonts w:ascii="Arial" w:hAnsi="Arial" w:cs="Arial"/>
          <w:b/>
          <w:u w:val="single"/>
        </w:rPr>
        <w:t>TRIGÉSIMA TERCERA.- (CONFORMIDAD)</w:t>
      </w:r>
    </w:p>
    <w:p w:rsidR="00EE6ACB" w:rsidRPr="001404A5" w:rsidRDefault="00EE6ACB" w:rsidP="00EE6ACB">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w:t>
      </w:r>
      <w:r>
        <w:rPr>
          <w:rFonts w:ascii="Arial" w:hAnsi="Arial" w:cs="Arial"/>
          <w:lang w:val="es-ES_tradnl"/>
        </w:rPr>
        <w:t>tres (3</w:t>
      </w:r>
      <w:r w:rsidRPr="001404A5">
        <w:rPr>
          <w:rFonts w:ascii="Arial" w:hAnsi="Arial" w:cs="Arial"/>
          <w:lang w:val="es-ES_tradnl"/>
        </w:rPr>
        <w:t xml:space="preserve">) ejemplares de un mismo tenor y validez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rsidR="00EE6ACB" w:rsidRPr="001404A5" w:rsidRDefault="00EE6ACB" w:rsidP="00EE6ACB">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rsidR="00EE6ACB" w:rsidRPr="001404A5" w:rsidRDefault="00EE6ACB" w:rsidP="00EE6ACB">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rsidR="00EE6ACB" w:rsidRPr="001404A5" w:rsidRDefault="00EE6ACB" w:rsidP="00EE6ACB">
      <w:pPr>
        <w:jc w:val="both"/>
        <w:rPr>
          <w:rFonts w:ascii="Bookman Old Style" w:hAnsi="Bookman Old Style" w:cs="Arial"/>
        </w:rPr>
      </w:pPr>
    </w:p>
    <w:p w:rsidR="00EE6ACB" w:rsidRPr="001404A5" w:rsidRDefault="00EE6ACB" w:rsidP="00EE6ACB">
      <w:pPr>
        <w:jc w:val="both"/>
        <w:rPr>
          <w:rFonts w:ascii="Arial" w:hAnsi="Arial" w:cs="Arial"/>
        </w:rPr>
      </w:pPr>
      <w:r w:rsidRPr="001404A5">
        <w:rPr>
          <w:rFonts w:ascii="Arial" w:hAnsi="Arial" w:cs="Arial"/>
        </w:rPr>
        <w:t>__</w:t>
      </w:r>
      <w:r>
        <w:rPr>
          <w:rFonts w:ascii="Arial" w:hAnsi="Arial" w:cs="Arial"/>
        </w:rPr>
        <w:t>_____________________________</w:t>
      </w:r>
      <w:r w:rsidRPr="001404A5">
        <w:rPr>
          <w:rFonts w:ascii="Arial" w:hAnsi="Arial" w:cs="Arial"/>
        </w:rPr>
        <w:t xml:space="preserve">                                    </w:t>
      </w:r>
      <w:r>
        <w:rPr>
          <w:rFonts w:ascii="Arial" w:hAnsi="Arial" w:cs="Arial"/>
        </w:rPr>
        <w:t xml:space="preserve">                            </w:t>
      </w:r>
      <w:r w:rsidRPr="001404A5">
        <w:rPr>
          <w:rFonts w:ascii="Arial" w:hAnsi="Arial" w:cs="Arial"/>
        </w:rPr>
        <w:t xml:space="preserve"> _____________</w:t>
      </w:r>
    </w:p>
    <w:p w:rsidR="00EE6ACB" w:rsidRPr="001404A5" w:rsidRDefault="00EE6ACB" w:rsidP="00EE6ACB">
      <w:pPr>
        <w:jc w:val="both"/>
        <w:rPr>
          <w:rFonts w:ascii="Arial" w:hAnsi="Arial" w:cs="Arial"/>
          <w:b/>
        </w:rPr>
      </w:pPr>
      <w:r>
        <w:rPr>
          <w:rFonts w:ascii="Arial" w:hAnsi="Arial" w:cs="Arial"/>
        </w:rPr>
        <w:tab/>
        <w:t xml:space="preserve">  </w:t>
      </w:r>
      <w:r>
        <w:rPr>
          <w:rFonts w:ascii="Arial" w:hAnsi="Arial" w:cs="Arial"/>
          <w:b/>
        </w:rPr>
        <w:t xml:space="preserve"> </w:t>
      </w:r>
      <w:r w:rsidRPr="001404A5">
        <w:rPr>
          <w:rFonts w:ascii="Arial" w:hAnsi="Arial" w:cs="Arial"/>
          <w:b/>
        </w:rPr>
        <w:t xml:space="preserve">YPFB - ENTIDAD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1404A5">
        <w:rPr>
          <w:rFonts w:ascii="Arial" w:hAnsi="Arial" w:cs="Arial"/>
          <w:b/>
        </w:rPr>
        <w:t>CONTRATISTA</w:t>
      </w:r>
      <w:r>
        <w:rPr>
          <w:rFonts w:ascii="Arial" w:hAnsi="Arial" w:cs="Arial"/>
          <w:b/>
        </w:rPr>
        <w:t xml:space="preserve">  </w:t>
      </w:r>
    </w:p>
    <w:p w:rsidR="00EE6ACB" w:rsidRPr="001404A5" w:rsidRDefault="00EE6ACB" w:rsidP="00EE6ACB">
      <w:pPr>
        <w:jc w:val="both"/>
        <w:rPr>
          <w:rFonts w:ascii="Arial" w:hAnsi="Arial" w:cs="Arial"/>
          <w:b/>
        </w:rPr>
      </w:pPr>
      <w:r>
        <w:rPr>
          <w:rFonts w:ascii="Arial" w:hAnsi="Arial" w:cs="Arial"/>
          <w:b/>
        </w:rPr>
        <w:t xml:space="preserve">           </w:t>
      </w:r>
      <w:r w:rsidRPr="001404A5">
        <w:rPr>
          <w:rFonts w:ascii="Arial" w:hAnsi="Arial" w:cs="Arial"/>
          <w:b/>
        </w:rPr>
        <w:tab/>
        <w:t xml:space="preserve">                              </w:t>
      </w:r>
    </w:p>
    <w:sectPr w:rsidR="00EE6ACB" w:rsidRPr="001404A5"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0B1" w:rsidRDefault="003C40B1">
      <w:r>
        <w:separator/>
      </w:r>
    </w:p>
  </w:endnote>
  <w:endnote w:type="continuationSeparator" w:id="0">
    <w:p w:rsidR="003C40B1" w:rsidRDefault="003C4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204" w:rsidRPr="006B79AF" w:rsidRDefault="00EE320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52429">
      <w:rPr>
        <w:rFonts w:ascii="Calibri" w:hAnsi="Calibri" w:cs="Calibri"/>
        <w:noProof/>
      </w:rPr>
      <w:t>73</w:t>
    </w:r>
    <w:r w:rsidRPr="006B79AF">
      <w:rPr>
        <w:rFonts w:ascii="Calibri" w:hAnsi="Calibri" w:cs="Calibri"/>
      </w:rPr>
      <w:fldChar w:fldCharType="end"/>
    </w:r>
  </w:p>
  <w:p w:rsidR="00EE3204" w:rsidRDefault="00EE32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0B1" w:rsidRDefault="003C40B1">
      <w:r>
        <w:separator/>
      </w:r>
    </w:p>
  </w:footnote>
  <w:footnote w:type="continuationSeparator" w:id="0">
    <w:p w:rsidR="003C40B1" w:rsidRDefault="003C40B1">
      <w:r>
        <w:continuationSeparator/>
      </w:r>
    </w:p>
  </w:footnote>
  <w:footnote w:id="1">
    <w:p w:rsidR="00EE3204" w:rsidRDefault="00EE3204" w:rsidP="00EE6ACB">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272487"/>
    <w:multiLevelType w:val="hybridMultilevel"/>
    <w:tmpl w:val="340659F4"/>
    <w:lvl w:ilvl="0" w:tplc="D2CED366">
      <w:start w:val="1"/>
      <w:numFmt w:val="decimal"/>
      <w:lvlText w:val="%1."/>
      <w:lvlJc w:val="left"/>
      <w:pPr>
        <w:ind w:left="3087"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7"/>
  </w:num>
  <w:num w:numId="3">
    <w:abstractNumId w:val="37"/>
  </w:num>
  <w:num w:numId="4">
    <w:abstractNumId w:val="6"/>
  </w:num>
  <w:num w:numId="5">
    <w:abstractNumId w:val="26"/>
  </w:num>
  <w:num w:numId="6">
    <w:abstractNumId w:val="28"/>
  </w:num>
  <w:num w:numId="7">
    <w:abstractNumId w:val="0"/>
  </w:num>
  <w:num w:numId="8">
    <w:abstractNumId w:val="42"/>
  </w:num>
  <w:num w:numId="9">
    <w:abstractNumId w:val="5"/>
  </w:num>
  <w:num w:numId="10">
    <w:abstractNumId w:val="7"/>
  </w:num>
  <w:num w:numId="11">
    <w:abstractNumId w:val="34"/>
  </w:num>
  <w:num w:numId="12">
    <w:abstractNumId w:val="33"/>
  </w:num>
  <w:num w:numId="13">
    <w:abstractNumId w:val="1"/>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5"/>
  </w:num>
  <w:num w:numId="17">
    <w:abstractNumId w:val="3"/>
  </w:num>
  <w:num w:numId="18">
    <w:abstractNumId w:val="46"/>
  </w:num>
  <w:num w:numId="19">
    <w:abstractNumId w:val="45"/>
  </w:num>
  <w:num w:numId="20">
    <w:abstractNumId w:val="38"/>
  </w:num>
  <w:num w:numId="21">
    <w:abstractNumId w:val="29"/>
  </w:num>
  <w:num w:numId="22">
    <w:abstractNumId w:val="21"/>
  </w:num>
  <w:num w:numId="23">
    <w:abstractNumId w:val="48"/>
  </w:num>
  <w:num w:numId="24">
    <w:abstractNumId w:val="49"/>
  </w:num>
  <w:num w:numId="25">
    <w:abstractNumId w:val="9"/>
  </w:num>
  <w:num w:numId="26">
    <w:abstractNumId w:val="18"/>
  </w:num>
  <w:num w:numId="27">
    <w:abstractNumId w:val="43"/>
  </w:num>
  <w:num w:numId="28">
    <w:abstractNumId w:val="13"/>
  </w:num>
  <w:num w:numId="29">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39"/>
  </w:num>
  <w:num w:numId="35">
    <w:abstractNumId w:val="47"/>
  </w:num>
  <w:num w:numId="36">
    <w:abstractNumId w:val="20"/>
  </w:num>
  <w:num w:numId="37">
    <w:abstractNumId w:val="14"/>
  </w:num>
  <w:num w:numId="38">
    <w:abstractNumId w:val="44"/>
  </w:num>
  <w:num w:numId="39">
    <w:abstractNumId w:val="8"/>
  </w:num>
  <w:num w:numId="40">
    <w:abstractNumId w:val="16"/>
  </w:num>
  <w:num w:numId="41">
    <w:abstractNumId w:val="36"/>
  </w:num>
  <w:num w:numId="42">
    <w:abstractNumId w:val="19"/>
  </w:num>
  <w:num w:numId="43">
    <w:abstractNumId w:val="31"/>
  </w:num>
  <w:num w:numId="44">
    <w:abstractNumId w:val="30"/>
  </w:num>
  <w:num w:numId="45">
    <w:abstractNumId w:val="32"/>
  </w:num>
  <w:num w:numId="46">
    <w:abstractNumId w:val="41"/>
  </w:num>
  <w:num w:numId="47">
    <w:abstractNumId w:val="40"/>
  </w:num>
  <w:num w:numId="48">
    <w:abstractNumId w:val="10"/>
  </w:num>
  <w:num w:numId="49">
    <w:abstractNumId w:val="27"/>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33B"/>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3B8"/>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E0B"/>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347B"/>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3D"/>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40B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4844"/>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3F7D82"/>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23C"/>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B1D"/>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4DE"/>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14E"/>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B88"/>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6C86"/>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043B"/>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469"/>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8D"/>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0AA"/>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429"/>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0D5"/>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04"/>
    <w:rsid w:val="00EE32EF"/>
    <w:rsid w:val="00EE3671"/>
    <w:rsid w:val="00EE4101"/>
    <w:rsid w:val="00EE42D2"/>
    <w:rsid w:val="00EE431F"/>
    <w:rsid w:val="00EE4572"/>
    <w:rsid w:val="00EE4FA8"/>
    <w:rsid w:val="00EE5138"/>
    <w:rsid w:val="00EE5FE9"/>
    <w:rsid w:val="00EE68CD"/>
    <w:rsid w:val="00EE690B"/>
    <w:rsid w:val="00EE69D5"/>
    <w:rsid w:val="00EE6ACB"/>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7469"/>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qFormat/>
    <w:rsid w:val="00EE6ACB"/>
    <w:pPr>
      <w:numPr>
        <w:numId w:val="43"/>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EE6ACB"/>
    <w:pPr>
      <w:numPr>
        <w:ilvl w:val="1"/>
        <w:numId w:val="43"/>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EE6ACB"/>
    <w:pPr>
      <w:numPr>
        <w:ilvl w:val="2"/>
        <w:numId w:val="43"/>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EE6ACB"/>
    <w:rPr>
      <w:rFonts w:ascii="Verdana" w:hAnsi="Verdana" w:cs="Arial"/>
      <w:b/>
      <w:bCs/>
      <w:sz w:val="18"/>
      <w:szCs w:val="18"/>
      <w:lang w:eastAsia="es-ES"/>
    </w:rPr>
  </w:style>
  <w:style w:type="paragraph" w:customStyle="1" w:styleId="A4">
    <w:name w:val="A4"/>
    <w:basedOn w:val="A3"/>
    <w:qFormat/>
    <w:rsid w:val="00EE6ACB"/>
    <w:pPr>
      <w:numPr>
        <w:ilvl w:val="3"/>
      </w:numPr>
    </w:pPr>
  </w:style>
  <w:style w:type="paragraph" w:customStyle="1" w:styleId="font5">
    <w:name w:val="font5"/>
    <w:basedOn w:val="Normal"/>
    <w:rsid w:val="00725B88"/>
    <w:pPr>
      <w:spacing w:before="100" w:beforeAutospacing="1" w:after="100" w:afterAutospacing="1"/>
    </w:pPr>
    <w:rPr>
      <w:rFonts w:ascii="Verdana" w:hAnsi="Verdana"/>
      <w:b/>
      <w:bCs/>
      <w:color w:val="000000"/>
      <w:sz w:val="18"/>
      <w:szCs w:val="18"/>
      <w:lang w:val="es-BO" w:eastAsia="es-BO"/>
    </w:rPr>
  </w:style>
  <w:style w:type="paragraph" w:customStyle="1" w:styleId="font7">
    <w:name w:val="font7"/>
    <w:basedOn w:val="Normal"/>
    <w:rsid w:val="00725B88"/>
    <w:pPr>
      <w:spacing w:before="100" w:beforeAutospacing="1" w:after="100" w:afterAutospacing="1"/>
    </w:pPr>
    <w:rPr>
      <w:rFonts w:ascii="Verdana" w:hAnsi="Verdana"/>
      <w:sz w:val="18"/>
      <w:szCs w:val="18"/>
      <w:lang w:val="es-BO" w:eastAsia="es-BO"/>
    </w:rPr>
  </w:style>
  <w:style w:type="paragraph" w:customStyle="1" w:styleId="font8">
    <w:name w:val="font8"/>
    <w:basedOn w:val="Normal"/>
    <w:rsid w:val="00725B88"/>
    <w:pPr>
      <w:spacing w:before="100" w:beforeAutospacing="1" w:after="100" w:afterAutospacing="1"/>
    </w:pPr>
    <w:rPr>
      <w:color w:val="000000"/>
      <w:sz w:val="16"/>
      <w:szCs w:val="16"/>
      <w:lang w:val="es-BO" w:eastAsia="es-BO"/>
    </w:rPr>
  </w:style>
  <w:style w:type="paragraph" w:customStyle="1" w:styleId="font9">
    <w:name w:val="font9"/>
    <w:basedOn w:val="Normal"/>
    <w:rsid w:val="00725B88"/>
    <w:pPr>
      <w:spacing w:before="100" w:beforeAutospacing="1" w:after="100" w:afterAutospacing="1"/>
    </w:pPr>
    <w:rPr>
      <w:color w:val="000000"/>
      <w:sz w:val="24"/>
      <w:szCs w:val="24"/>
      <w:lang w:val="es-BO" w:eastAsia="es-BO"/>
    </w:rPr>
  </w:style>
  <w:style w:type="paragraph" w:customStyle="1" w:styleId="xl82">
    <w:name w:val="xl82"/>
    <w:basedOn w:val="Normal"/>
    <w:rsid w:val="00725B8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Verdana" w:hAnsi="Verdana"/>
      <w:sz w:val="18"/>
      <w:szCs w:val="18"/>
      <w:lang w:val="es-BO" w:eastAsia="es-BO"/>
    </w:rPr>
  </w:style>
  <w:style w:type="paragraph" w:customStyle="1" w:styleId="xl83">
    <w:name w:val="xl83"/>
    <w:basedOn w:val="Normal"/>
    <w:rsid w:val="00725B8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sz w:val="18"/>
      <w:szCs w:val="18"/>
      <w:lang w:val="es-BO" w:eastAsia="es-BO"/>
    </w:rPr>
  </w:style>
  <w:style w:type="paragraph" w:customStyle="1" w:styleId="xl84">
    <w:name w:val="xl84"/>
    <w:basedOn w:val="Normal"/>
    <w:rsid w:val="00725B88"/>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Verdana" w:hAnsi="Verdana"/>
      <w:color w:val="000000"/>
      <w:sz w:val="18"/>
      <w:szCs w:val="18"/>
      <w:lang w:val="es-BO" w:eastAsia="es-BO"/>
    </w:rPr>
  </w:style>
  <w:style w:type="paragraph" w:customStyle="1" w:styleId="xl85">
    <w:name w:val="xl85"/>
    <w:basedOn w:val="Normal"/>
    <w:rsid w:val="00725B88"/>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Verdana" w:hAnsi="Verdana"/>
      <w:color w:val="000000"/>
      <w:sz w:val="18"/>
      <w:szCs w:val="18"/>
      <w:lang w:val="es-BO" w:eastAsia="es-BO"/>
    </w:rPr>
  </w:style>
  <w:style w:type="paragraph" w:customStyle="1" w:styleId="xl86">
    <w:name w:val="xl86"/>
    <w:basedOn w:val="Normal"/>
    <w:rsid w:val="00725B88"/>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Verdana" w:hAnsi="Verdana"/>
      <w:sz w:val="18"/>
      <w:szCs w:val="18"/>
      <w:lang w:val="es-BO" w:eastAsia="es-BO"/>
    </w:rPr>
  </w:style>
  <w:style w:type="paragraph" w:customStyle="1" w:styleId="xl87">
    <w:name w:val="xl87"/>
    <w:basedOn w:val="Normal"/>
    <w:rsid w:val="00725B88"/>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Verdana" w:hAnsi="Verdana"/>
      <w:color w:val="000000"/>
      <w:sz w:val="18"/>
      <w:szCs w:val="18"/>
      <w:lang w:val="es-BO" w:eastAsia="es-BO"/>
    </w:rPr>
  </w:style>
  <w:style w:type="paragraph" w:customStyle="1" w:styleId="xl88">
    <w:name w:val="xl88"/>
    <w:basedOn w:val="Normal"/>
    <w:rsid w:val="00725B88"/>
    <w:pPr>
      <w:pBdr>
        <w:top w:val="single" w:sz="8" w:space="0" w:color="auto"/>
        <w:left w:val="single" w:sz="8" w:space="0" w:color="auto"/>
        <w:bottom w:val="single" w:sz="8" w:space="0" w:color="auto"/>
        <w:right w:val="single" w:sz="8" w:space="0" w:color="auto"/>
      </w:pBdr>
      <w:spacing w:before="100" w:beforeAutospacing="1" w:after="100" w:afterAutospacing="1"/>
    </w:pPr>
    <w:rPr>
      <w:rFonts w:ascii="Verdana" w:hAnsi="Verdana"/>
      <w:color w:val="000000"/>
      <w:sz w:val="18"/>
      <w:szCs w:val="18"/>
      <w:lang w:val="es-BO" w:eastAsia="es-BO"/>
    </w:rPr>
  </w:style>
  <w:style w:type="paragraph" w:customStyle="1" w:styleId="xl89">
    <w:name w:val="xl89"/>
    <w:basedOn w:val="Normal"/>
    <w:rsid w:val="00725B88"/>
    <w:pPr>
      <w:pBdr>
        <w:top w:val="single" w:sz="8" w:space="0" w:color="000000"/>
        <w:left w:val="single" w:sz="8" w:space="0" w:color="000000"/>
        <w:bottom w:val="single" w:sz="8" w:space="0" w:color="000000"/>
        <w:right w:val="single" w:sz="8" w:space="0" w:color="000000"/>
      </w:pBdr>
      <w:spacing w:before="100" w:beforeAutospacing="1" w:after="100" w:afterAutospacing="1"/>
      <w:jc w:val="right"/>
      <w:textAlignment w:val="center"/>
    </w:pPr>
    <w:rPr>
      <w:rFonts w:ascii="Verdana" w:hAnsi="Verdana"/>
      <w:color w:val="000000"/>
      <w:sz w:val="18"/>
      <w:szCs w:val="18"/>
      <w:lang w:val="es-BO" w:eastAsia="es-BO"/>
    </w:rPr>
  </w:style>
  <w:style w:type="paragraph" w:customStyle="1" w:styleId="xl90">
    <w:name w:val="xl90"/>
    <w:basedOn w:val="Normal"/>
    <w:rsid w:val="00725B88"/>
    <w:pPr>
      <w:pBdr>
        <w:top w:val="single" w:sz="8" w:space="0" w:color="000000"/>
        <w:left w:val="single" w:sz="8" w:space="0" w:color="000000"/>
        <w:bottom w:val="single" w:sz="8" w:space="0" w:color="000000"/>
        <w:right w:val="single" w:sz="8" w:space="0" w:color="000000"/>
      </w:pBdr>
      <w:spacing w:before="100" w:beforeAutospacing="1" w:after="100" w:afterAutospacing="1"/>
      <w:jc w:val="right"/>
      <w:textAlignment w:val="center"/>
    </w:pPr>
    <w:rPr>
      <w:rFonts w:ascii="Verdana" w:hAnsi="Verdana"/>
      <w:color w:val="000000"/>
      <w:sz w:val="18"/>
      <w:szCs w:val="18"/>
      <w:lang w:val="es-BO" w:eastAsia="es-BO"/>
    </w:rPr>
  </w:style>
  <w:style w:type="paragraph" w:customStyle="1" w:styleId="xl91">
    <w:name w:val="xl91"/>
    <w:basedOn w:val="Normal"/>
    <w:rsid w:val="00725B88"/>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Verdana" w:hAnsi="Verdana"/>
      <w:color w:val="000000"/>
      <w:sz w:val="18"/>
      <w:szCs w:val="18"/>
      <w:lang w:val="es-BO" w:eastAsia="es-BO"/>
    </w:rPr>
  </w:style>
  <w:style w:type="paragraph" w:customStyle="1" w:styleId="xl92">
    <w:name w:val="xl92"/>
    <w:basedOn w:val="Normal"/>
    <w:rsid w:val="00725B88"/>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ascii="Verdana" w:hAnsi="Verdana"/>
      <w:color w:val="000000"/>
      <w:sz w:val="18"/>
      <w:szCs w:val="18"/>
      <w:lang w:val="es-BO" w:eastAsia="es-BO"/>
    </w:rPr>
  </w:style>
  <w:style w:type="paragraph" w:customStyle="1" w:styleId="xl93">
    <w:name w:val="xl93"/>
    <w:basedOn w:val="Normal"/>
    <w:rsid w:val="00725B88"/>
    <w:pPr>
      <w:pBdr>
        <w:top w:val="single" w:sz="8" w:space="0" w:color="000000"/>
        <w:left w:val="single" w:sz="8" w:space="0" w:color="000000"/>
        <w:bottom w:val="single" w:sz="8" w:space="0" w:color="auto"/>
        <w:right w:val="single" w:sz="8" w:space="0" w:color="000000"/>
      </w:pBdr>
      <w:spacing w:before="100" w:beforeAutospacing="1" w:after="100" w:afterAutospacing="1"/>
      <w:textAlignment w:val="center"/>
    </w:pPr>
    <w:rPr>
      <w:rFonts w:ascii="Verdana" w:hAnsi="Verdana"/>
      <w:color w:val="000000"/>
      <w:sz w:val="18"/>
      <w:szCs w:val="18"/>
      <w:lang w:val="es-BO" w:eastAsia="es-BO"/>
    </w:rPr>
  </w:style>
  <w:style w:type="paragraph" w:customStyle="1" w:styleId="xl94">
    <w:name w:val="xl94"/>
    <w:basedOn w:val="Normal"/>
    <w:rsid w:val="00725B88"/>
    <w:pPr>
      <w:pBdr>
        <w:top w:val="single" w:sz="8" w:space="0" w:color="auto"/>
        <w:left w:val="single" w:sz="8" w:space="0" w:color="auto"/>
        <w:bottom w:val="single" w:sz="8" w:space="0" w:color="000000"/>
        <w:right w:val="single" w:sz="8" w:space="0" w:color="auto"/>
      </w:pBdr>
      <w:spacing w:before="100" w:beforeAutospacing="1" w:after="100" w:afterAutospacing="1"/>
      <w:jc w:val="right"/>
      <w:textAlignment w:val="center"/>
    </w:pPr>
    <w:rPr>
      <w:rFonts w:ascii="Verdana" w:hAnsi="Verdana"/>
      <w:color w:val="000000"/>
      <w:sz w:val="18"/>
      <w:szCs w:val="18"/>
      <w:lang w:val="es-BO" w:eastAsia="es-BO"/>
    </w:rPr>
  </w:style>
  <w:style w:type="paragraph" w:customStyle="1" w:styleId="xl95">
    <w:name w:val="xl95"/>
    <w:basedOn w:val="Normal"/>
    <w:rsid w:val="00725B88"/>
    <w:pPr>
      <w:pBdr>
        <w:top w:val="single" w:sz="8" w:space="0" w:color="000000"/>
        <w:left w:val="single" w:sz="8" w:space="0" w:color="auto"/>
        <w:bottom w:val="single" w:sz="8" w:space="0" w:color="000000"/>
        <w:right w:val="single" w:sz="8" w:space="0" w:color="auto"/>
      </w:pBdr>
      <w:spacing w:before="100" w:beforeAutospacing="1" w:after="100" w:afterAutospacing="1"/>
      <w:jc w:val="right"/>
      <w:textAlignment w:val="center"/>
    </w:pPr>
    <w:rPr>
      <w:rFonts w:ascii="Verdana" w:hAnsi="Verdana"/>
      <w:color w:val="000000"/>
      <w:sz w:val="18"/>
      <w:szCs w:val="18"/>
      <w:lang w:val="es-BO" w:eastAsia="es-BO"/>
    </w:rPr>
  </w:style>
  <w:style w:type="paragraph" w:customStyle="1" w:styleId="xl96">
    <w:name w:val="xl96"/>
    <w:basedOn w:val="Normal"/>
    <w:rsid w:val="00725B88"/>
    <w:pPr>
      <w:pBdr>
        <w:top w:val="single" w:sz="8" w:space="0" w:color="auto"/>
        <w:left w:val="single" w:sz="8" w:space="0" w:color="auto"/>
        <w:bottom w:val="single" w:sz="8" w:space="0" w:color="000000"/>
        <w:right w:val="single" w:sz="8" w:space="0" w:color="auto"/>
      </w:pBdr>
      <w:spacing w:before="100" w:beforeAutospacing="1" w:after="100" w:afterAutospacing="1"/>
      <w:jc w:val="right"/>
    </w:pPr>
    <w:rPr>
      <w:rFonts w:ascii="Verdana" w:hAnsi="Verdana"/>
      <w:color w:val="000000"/>
      <w:sz w:val="18"/>
      <w:szCs w:val="18"/>
      <w:lang w:val="es-BO" w:eastAsia="es-BO"/>
    </w:rPr>
  </w:style>
  <w:style w:type="paragraph" w:customStyle="1" w:styleId="xl97">
    <w:name w:val="xl97"/>
    <w:basedOn w:val="Normal"/>
    <w:rsid w:val="00725B88"/>
    <w:pPr>
      <w:pBdr>
        <w:top w:val="single" w:sz="8" w:space="0" w:color="000000"/>
        <w:left w:val="single" w:sz="8" w:space="0" w:color="auto"/>
        <w:bottom w:val="single" w:sz="8" w:space="0" w:color="000000"/>
        <w:right w:val="single" w:sz="8" w:space="0" w:color="auto"/>
      </w:pBdr>
      <w:spacing w:before="100" w:beforeAutospacing="1" w:after="100" w:afterAutospacing="1"/>
      <w:jc w:val="right"/>
      <w:textAlignment w:val="center"/>
    </w:pPr>
    <w:rPr>
      <w:rFonts w:ascii="Verdana" w:hAnsi="Verdana"/>
      <w:color w:val="000000"/>
      <w:sz w:val="18"/>
      <w:szCs w:val="18"/>
      <w:lang w:val="es-BO" w:eastAsia="es-BO"/>
    </w:rPr>
  </w:style>
  <w:style w:type="paragraph" w:customStyle="1" w:styleId="xl98">
    <w:name w:val="xl98"/>
    <w:basedOn w:val="Normal"/>
    <w:rsid w:val="00725B88"/>
    <w:pPr>
      <w:pBdr>
        <w:top w:val="single" w:sz="8" w:space="0" w:color="auto"/>
        <w:left w:val="single" w:sz="8" w:space="0" w:color="auto"/>
        <w:bottom w:val="single" w:sz="8" w:space="0" w:color="000000"/>
        <w:right w:val="single" w:sz="8" w:space="0" w:color="auto"/>
      </w:pBdr>
      <w:spacing w:before="100" w:beforeAutospacing="1" w:after="100" w:afterAutospacing="1"/>
      <w:textAlignment w:val="center"/>
    </w:pPr>
    <w:rPr>
      <w:rFonts w:ascii="Verdana" w:hAnsi="Verdana"/>
      <w:color w:val="000000"/>
      <w:sz w:val="18"/>
      <w:szCs w:val="18"/>
      <w:lang w:val="es-BO" w:eastAsia="es-BO"/>
    </w:rPr>
  </w:style>
  <w:style w:type="paragraph" w:customStyle="1" w:styleId="xl99">
    <w:name w:val="xl99"/>
    <w:basedOn w:val="Normal"/>
    <w:rsid w:val="00725B88"/>
    <w:pPr>
      <w:pBdr>
        <w:top w:val="single" w:sz="8" w:space="0" w:color="000000"/>
        <w:left w:val="single" w:sz="8" w:space="0" w:color="auto"/>
        <w:bottom w:val="single" w:sz="8" w:space="0" w:color="000000"/>
        <w:right w:val="single" w:sz="8" w:space="0" w:color="auto"/>
      </w:pBdr>
      <w:spacing w:before="100" w:beforeAutospacing="1" w:after="100" w:afterAutospacing="1"/>
      <w:textAlignment w:val="center"/>
    </w:pPr>
    <w:rPr>
      <w:rFonts w:ascii="Verdana" w:hAnsi="Verdana"/>
      <w:color w:val="000000"/>
      <w:sz w:val="18"/>
      <w:szCs w:val="18"/>
      <w:lang w:val="es-BO" w:eastAsia="es-BO"/>
    </w:rPr>
  </w:style>
  <w:style w:type="paragraph" w:customStyle="1" w:styleId="xl100">
    <w:name w:val="xl100"/>
    <w:basedOn w:val="Normal"/>
    <w:rsid w:val="00725B88"/>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Verdana" w:hAnsi="Verdana"/>
      <w:color w:val="000000"/>
      <w:sz w:val="18"/>
      <w:szCs w:val="18"/>
      <w:lang w:val="es-BO" w:eastAsia="es-BO"/>
    </w:rPr>
  </w:style>
  <w:style w:type="paragraph" w:customStyle="1" w:styleId="xl101">
    <w:name w:val="xl101"/>
    <w:basedOn w:val="Normal"/>
    <w:rsid w:val="00725B88"/>
    <w:pPr>
      <w:pBdr>
        <w:top w:val="single" w:sz="8" w:space="0" w:color="000000"/>
        <w:left w:val="single" w:sz="8" w:space="0" w:color="auto"/>
        <w:bottom w:val="single" w:sz="8" w:space="0" w:color="000000"/>
        <w:right w:val="single" w:sz="8" w:space="0" w:color="auto"/>
      </w:pBdr>
      <w:spacing w:before="100" w:beforeAutospacing="1" w:after="100" w:afterAutospacing="1"/>
      <w:jc w:val="right"/>
    </w:pPr>
    <w:rPr>
      <w:rFonts w:ascii="Verdana" w:hAnsi="Verdana"/>
      <w:sz w:val="18"/>
      <w:szCs w:val="18"/>
      <w:lang w:val="es-BO" w:eastAsia="es-BO"/>
    </w:rPr>
  </w:style>
  <w:style w:type="paragraph" w:customStyle="1" w:styleId="xl102">
    <w:name w:val="xl102"/>
    <w:basedOn w:val="Normal"/>
    <w:rsid w:val="00725B88"/>
    <w:pPr>
      <w:pBdr>
        <w:bottom w:val="single" w:sz="8" w:space="0" w:color="auto"/>
        <w:right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03">
    <w:name w:val="xl103"/>
    <w:basedOn w:val="Normal"/>
    <w:rsid w:val="00725B88"/>
    <w:pPr>
      <w:pBdr>
        <w:bottom w:val="single" w:sz="8" w:space="0" w:color="auto"/>
        <w:right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04">
    <w:name w:val="xl104"/>
    <w:basedOn w:val="Normal"/>
    <w:rsid w:val="00725B88"/>
    <w:pPr>
      <w:pBdr>
        <w:top w:val="single" w:sz="8" w:space="0" w:color="auto"/>
        <w:left w:val="single" w:sz="8" w:space="0" w:color="auto"/>
        <w:bottom w:val="single" w:sz="8" w:space="0" w:color="auto"/>
        <w:right w:val="single" w:sz="8" w:space="0" w:color="auto"/>
      </w:pBdr>
      <w:spacing w:before="100" w:beforeAutospacing="1" w:after="100" w:afterAutospacing="1"/>
    </w:pPr>
    <w:rPr>
      <w:b/>
      <w:bCs/>
      <w:sz w:val="24"/>
      <w:szCs w:val="24"/>
      <w:lang w:val="es-BO" w:eastAsia="es-BO"/>
    </w:rPr>
  </w:style>
  <w:style w:type="paragraph" w:customStyle="1" w:styleId="xl105">
    <w:name w:val="xl105"/>
    <w:basedOn w:val="Normal"/>
    <w:rsid w:val="00725B88"/>
    <w:pPr>
      <w:pBdr>
        <w:bottom w:val="single" w:sz="8" w:space="0" w:color="auto"/>
        <w:right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06">
    <w:name w:val="xl106"/>
    <w:basedOn w:val="Normal"/>
    <w:rsid w:val="00725B88"/>
    <w:pPr>
      <w:pBdr>
        <w:top w:val="single" w:sz="8" w:space="0" w:color="auto"/>
        <w:left w:val="single" w:sz="8" w:space="0" w:color="auto"/>
        <w:bottom w:val="single" w:sz="8" w:space="0" w:color="auto"/>
        <w:right w:val="single" w:sz="8" w:space="0" w:color="auto"/>
      </w:pBdr>
      <w:shd w:val="clear" w:color="000000" w:fill="9CC2E5"/>
      <w:spacing w:before="100" w:beforeAutospacing="1" w:after="100" w:afterAutospacing="1"/>
      <w:textAlignment w:val="center"/>
    </w:pPr>
    <w:rPr>
      <w:rFonts w:ascii="Verdana" w:hAnsi="Verdana"/>
      <w:b/>
      <w:bCs/>
      <w:sz w:val="18"/>
      <w:szCs w:val="18"/>
      <w:lang w:val="es-BO" w:eastAsia="es-BO"/>
    </w:rPr>
  </w:style>
  <w:style w:type="paragraph" w:customStyle="1" w:styleId="xl107">
    <w:name w:val="xl107"/>
    <w:basedOn w:val="Normal"/>
    <w:rsid w:val="00725B88"/>
    <w:pPr>
      <w:pBdr>
        <w:left w:val="single" w:sz="8" w:space="0" w:color="auto"/>
        <w:bottom w:val="single" w:sz="8" w:space="0" w:color="auto"/>
        <w:right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08">
    <w:name w:val="xl108"/>
    <w:basedOn w:val="Normal"/>
    <w:rsid w:val="00725B88"/>
    <w:pPr>
      <w:spacing w:before="100" w:beforeAutospacing="1" w:after="100" w:afterAutospacing="1"/>
    </w:pPr>
    <w:rPr>
      <w:sz w:val="24"/>
      <w:szCs w:val="24"/>
      <w:lang w:val="es-BO" w:eastAsia="es-BO"/>
    </w:rPr>
  </w:style>
  <w:style w:type="paragraph" w:customStyle="1" w:styleId="xl109">
    <w:name w:val="xl109"/>
    <w:basedOn w:val="Normal"/>
    <w:rsid w:val="00725B88"/>
    <w:pPr>
      <w:pBdr>
        <w:top w:val="single" w:sz="8" w:space="0" w:color="auto"/>
      </w:pBdr>
      <w:spacing w:before="100" w:beforeAutospacing="1" w:after="100" w:afterAutospacing="1"/>
      <w:textAlignment w:val="center"/>
    </w:pPr>
    <w:rPr>
      <w:rFonts w:ascii="Verdana" w:hAnsi="Verdana"/>
      <w:sz w:val="18"/>
      <w:szCs w:val="18"/>
      <w:lang w:val="es-BO" w:eastAsia="es-BO"/>
    </w:rPr>
  </w:style>
  <w:style w:type="paragraph" w:customStyle="1" w:styleId="xl110">
    <w:name w:val="xl110"/>
    <w:basedOn w:val="Normal"/>
    <w:rsid w:val="00725B88"/>
    <w:pPr>
      <w:pBdr>
        <w:top w:val="single" w:sz="8" w:space="0" w:color="000000"/>
        <w:left w:val="single" w:sz="8" w:space="0" w:color="auto"/>
        <w:bottom w:val="single" w:sz="8" w:space="0" w:color="000000"/>
        <w:right w:val="single" w:sz="8" w:space="0" w:color="auto"/>
      </w:pBdr>
      <w:shd w:val="clear" w:color="000000" w:fill="FFFFFF"/>
      <w:spacing w:before="100" w:beforeAutospacing="1" w:after="100" w:afterAutospacing="1"/>
      <w:jc w:val="right"/>
      <w:textAlignment w:val="center"/>
    </w:pPr>
    <w:rPr>
      <w:rFonts w:ascii="Verdana" w:hAnsi="Verdana"/>
      <w:color w:val="000000"/>
      <w:sz w:val="18"/>
      <w:szCs w:val="18"/>
      <w:lang w:val="es-BO" w:eastAsia="es-BO"/>
    </w:rPr>
  </w:style>
  <w:style w:type="paragraph" w:customStyle="1" w:styleId="xl111">
    <w:name w:val="xl111"/>
    <w:basedOn w:val="Normal"/>
    <w:rsid w:val="00725B88"/>
    <w:pPr>
      <w:pBdr>
        <w:top w:val="single" w:sz="8" w:space="0" w:color="000000"/>
        <w:left w:val="single" w:sz="8" w:space="0" w:color="auto"/>
        <w:bottom w:val="single" w:sz="8" w:space="0" w:color="000000"/>
        <w:right w:val="single" w:sz="8" w:space="0" w:color="auto"/>
      </w:pBdr>
      <w:shd w:val="clear" w:color="000000" w:fill="FFFFFF"/>
      <w:spacing w:before="100" w:beforeAutospacing="1" w:after="100" w:afterAutospacing="1"/>
      <w:jc w:val="right"/>
      <w:textAlignment w:val="center"/>
    </w:pPr>
    <w:rPr>
      <w:rFonts w:ascii="Verdana" w:hAnsi="Verdana"/>
      <w:color w:val="000000"/>
      <w:sz w:val="18"/>
      <w:szCs w:val="18"/>
      <w:lang w:val="es-BO" w:eastAsia="es-BO"/>
    </w:rPr>
  </w:style>
  <w:style w:type="paragraph" w:customStyle="1" w:styleId="xl112">
    <w:name w:val="xl112"/>
    <w:basedOn w:val="Normal"/>
    <w:rsid w:val="00725B88"/>
    <w:pPr>
      <w:pBdr>
        <w:bottom w:val="single" w:sz="8" w:space="0" w:color="auto"/>
        <w:right w:val="single" w:sz="8" w:space="0" w:color="auto"/>
      </w:pBdr>
      <w:spacing w:before="100" w:beforeAutospacing="1" w:after="100" w:afterAutospacing="1"/>
      <w:jc w:val="center"/>
      <w:textAlignment w:val="center"/>
    </w:pPr>
    <w:rPr>
      <w:rFonts w:ascii="Verdana" w:hAnsi="Verdana"/>
      <w:sz w:val="18"/>
      <w:szCs w:val="18"/>
      <w:lang w:val="es-BO" w:eastAsia="es-BO"/>
    </w:rPr>
  </w:style>
  <w:style w:type="paragraph" w:customStyle="1" w:styleId="xl113">
    <w:name w:val="xl113"/>
    <w:basedOn w:val="Normal"/>
    <w:rsid w:val="00725B88"/>
    <w:pPr>
      <w:pBdr>
        <w:left w:val="single" w:sz="8" w:space="0" w:color="auto"/>
      </w:pBdr>
      <w:shd w:val="clear" w:color="000000" w:fill="9CC2E5"/>
      <w:spacing w:before="100" w:beforeAutospacing="1" w:after="100" w:afterAutospacing="1"/>
      <w:jc w:val="center"/>
      <w:textAlignment w:val="center"/>
    </w:pPr>
    <w:rPr>
      <w:rFonts w:ascii="Verdana" w:hAnsi="Verdana"/>
      <w:b/>
      <w:bCs/>
      <w:lang w:val="es-BO" w:eastAsia="es-BO"/>
    </w:rPr>
  </w:style>
  <w:style w:type="paragraph" w:customStyle="1" w:styleId="xl114">
    <w:name w:val="xl114"/>
    <w:basedOn w:val="Normal"/>
    <w:rsid w:val="00725B88"/>
    <w:pPr>
      <w:shd w:val="clear" w:color="000000" w:fill="9CC2E5"/>
      <w:spacing w:before="100" w:beforeAutospacing="1" w:after="100" w:afterAutospacing="1"/>
      <w:jc w:val="center"/>
      <w:textAlignment w:val="center"/>
    </w:pPr>
    <w:rPr>
      <w:rFonts w:ascii="Verdana" w:hAnsi="Verdana"/>
      <w:b/>
      <w:bCs/>
      <w:lang w:val="es-BO" w:eastAsia="es-BO"/>
    </w:rPr>
  </w:style>
  <w:style w:type="paragraph" w:customStyle="1" w:styleId="xl115">
    <w:name w:val="xl115"/>
    <w:basedOn w:val="Normal"/>
    <w:rsid w:val="00725B88"/>
    <w:pPr>
      <w:pBdr>
        <w:left w:val="single" w:sz="8" w:space="0" w:color="auto"/>
        <w:bottom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16">
    <w:name w:val="xl116"/>
    <w:basedOn w:val="Normal"/>
    <w:rsid w:val="00725B88"/>
    <w:pPr>
      <w:pBdr>
        <w:bottom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17">
    <w:name w:val="xl117"/>
    <w:basedOn w:val="Normal"/>
    <w:rsid w:val="00725B8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24"/>
      <w:szCs w:val="24"/>
      <w:lang w:val="es-BO" w:eastAsia="es-BO"/>
    </w:rPr>
  </w:style>
  <w:style w:type="paragraph" w:customStyle="1" w:styleId="xl118">
    <w:name w:val="xl118"/>
    <w:basedOn w:val="Normal"/>
    <w:rsid w:val="00725B88"/>
    <w:pPr>
      <w:pBdr>
        <w:left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19">
    <w:name w:val="xl119"/>
    <w:basedOn w:val="Normal"/>
    <w:rsid w:val="00725B88"/>
    <w:pP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20">
    <w:name w:val="xl120"/>
    <w:basedOn w:val="Normal"/>
    <w:rsid w:val="00725B88"/>
    <w:pPr>
      <w:pBdr>
        <w:right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21">
    <w:name w:val="xl121"/>
    <w:basedOn w:val="Normal"/>
    <w:rsid w:val="00725B88"/>
    <w:pPr>
      <w:pBdr>
        <w:top w:val="single" w:sz="8" w:space="0" w:color="auto"/>
        <w:left w:val="single" w:sz="8" w:space="0" w:color="auto"/>
      </w:pBdr>
      <w:shd w:val="clear" w:color="000000" w:fill="9CC2E5"/>
      <w:spacing w:before="100" w:beforeAutospacing="1" w:after="100" w:afterAutospacing="1"/>
      <w:jc w:val="center"/>
      <w:textAlignment w:val="center"/>
    </w:pPr>
    <w:rPr>
      <w:rFonts w:ascii="Verdana" w:hAnsi="Verdana"/>
      <w:b/>
      <w:bCs/>
      <w:sz w:val="24"/>
      <w:szCs w:val="24"/>
      <w:lang w:val="es-BO" w:eastAsia="es-BO"/>
    </w:rPr>
  </w:style>
  <w:style w:type="paragraph" w:customStyle="1" w:styleId="xl122">
    <w:name w:val="xl122"/>
    <w:basedOn w:val="Normal"/>
    <w:rsid w:val="00725B88"/>
    <w:pPr>
      <w:pBdr>
        <w:top w:val="single" w:sz="8" w:space="0" w:color="auto"/>
      </w:pBdr>
      <w:shd w:val="clear" w:color="000000" w:fill="9CC2E5"/>
      <w:spacing w:before="100" w:beforeAutospacing="1" w:after="100" w:afterAutospacing="1"/>
      <w:jc w:val="center"/>
      <w:textAlignment w:val="center"/>
    </w:pPr>
    <w:rPr>
      <w:rFonts w:ascii="Verdana" w:hAnsi="Verdana"/>
      <w:b/>
      <w:bCs/>
      <w:sz w:val="24"/>
      <w:szCs w:val="24"/>
      <w:lang w:val="es-BO" w:eastAsia="es-BO"/>
    </w:rPr>
  </w:style>
  <w:style w:type="paragraph" w:customStyle="1" w:styleId="xl123">
    <w:name w:val="xl123"/>
    <w:basedOn w:val="Normal"/>
    <w:rsid w:val="00725B88"/>
    <w:pPr>
      <w:pBdr>
        <w:top w:val="single" w:sz="8" w:space="0" w:color="auto"/>
        <w:right w:val="single" w:sz="8" w:space="0" w:color="auto"/>
      </w:pBdr>
      <w:shd w:val="clear" w:color="000000" w:fill="9CC2E5"/>
      <w:spacing w:before="100" w:beforeAutospacing="1" w:after="100" w:afterAutospacing="1"/>
      <w:jc w:val="center"/>
      <w:textAlignment w:val="center"/>
    </w:pPr>
    <w:rPr>
      <w:rFonts w:ascii="Verdana" w:hAnsi="Verdana"/>
      <w:b/>
      <w:bCs/>
      <w:sz w:val="24"/>
      <w:szCs w:val="24"/>
      <w:lang w:val="es-BO" w:eastAsia="es-BO"/>
    </w:rPr>
  </w:style>
  <w:style w:type="paragraph" w:customStyle="1" w:styleId="xl124">
    <w:name w:val="xl124"/>
    <w:basedOn w:val="Normal"/>
    <w:rsid w:val="00725B88"/>
    <w:pPr>
      <w:pBdr>
        <w:right w:val="single" w:sz="8" w:space="0" w:color="000000"/>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25">
    <w:name w:val="xl125"/>
    <w:basedOn w:val="Normal"/>
    <w:rsid w:val="00725B88"/>
    <w:pPr>
      <w:pBdr>
        <w:bottom w:val="single" w:sz="8" w:space="0" w:color="auto"/>
        <w:right w:val="single" w:sz="8" w:space="0" w:color="000000"/>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26">
    <w:name w:val="xl126"/>
    <w:basedOn w:val="Normal"/>
    <w:rsid w:val="00725B88"/>
    <w:pPr>
      <w:pBdr>
        <w:top w:val="single" w:sz="8" w:space="0" w:color="auto"/>
        <w:right w:val="single" w:sz="8" w:space="0" w:color="000000"/>
      </w:pBdr>
      <w:shd w:val="clear" w:color="000000" w:fill="9CC2E5"/>
      <w:spacing w:before="100" w:beforeAutospacing="1" w:after="100" w:afterAutospacing="1"/>
      <w:jc w:val="center"/>
      <w:textAlignment w:val="center"/>
    </w:pPr>
    <w:rPr>
      <w:rFonts w:ascii="Verdana" w:hAnsi="Verdana"/>
      <w:b/>
      <w:bCs/>
      <w:sz w:val="24"/>
      <w:szCs w:val="24"/>
      <w:lang w:val="es-BO" w:eastAsia="es-BO"/>
    </w:rPr>
  </w:style>
  <w:style w:type="paragraph" w:customStyle="1" w:styleId="xl127">
    <w:name w:val="xl127"/>
    <w:basedOn w:val="Normal"/>
    <w:rsid w:val="00725B88"/>
    <w:pPr>
      <w:pBdr>
        <w:top w:val="single" w:sz="8" w:space="0" w:color="auto"/>
        <w:left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28">
    <w:name w:val="xl128"/>
    <w:basedOn w:val="Normal"/>
    <w:rsid w:val="00725B88"/>
    <w:pPr>
      <w:pBdr>
        <w:top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29">
    <w:name w:val="xl129"/>
    <w:basedOn w:val="Normal"/>
    <w:rsid w:val="00725B88"/>
    <w:pPr>
      <w:pBdr>
        <w:top w:val="single" w:sz="8" w:space="0" w:color="auto"/>
        <w:right w:val="single" w:sz="8" w:space="0" w:color="000000"/>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30">
    <w:name w:val="xl130"/>
    <w:basedOn w:val="Normal"/>
    <w:rsid w:val="00725B88"/>
    <w:pPr>
      <w:pBdr>
        <w:left w:val="single" w:sz="8" w:space="0" w:color="auto"/>
        <w:bottom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31">
    <w:name w:val="xl131"/>
    <w:basedOn w:val="Normal"/>
    <w:rsid w:val="00725B88"/>
    <w:pPr>
      <w:pBdr>
        <w:bottom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32">
    <w:name w:val="xl132"/>
    <w:basedOn w:val="Normal"/>
    <w:rsid w:val="00725B88"/>
    <w:pPr>
      <w:pBdr>
        <w:left w:val="single" w:sz="8" w:space="0" w:color="auto"/>
        <w:bottom w:val="single" w:sz="8" w:space="0" w:color="auto"/>
      </w:pBdr>
      <w:shd w:val="clear" w:color="000000" w:fill="9CC2E5"/>
      <w:spacing w:before="100" w:beforeAutospacing="1" w:after="100" w:afterAutospacing="1"/>
      <w:jc w:val="center"/>
      <w:textAlignment w:val="center"/>
    </w:pPr>
    <w:rPr>
      <w:rFonts w:ascii="Verdana" w:hAnsi="Verdana"/>
      <w:b/>
      <w:bCs/>
      <w:sz w:val="24"/>
      <w:szCs w:val="24"/>
      <w:lang w:val="es-BO" w:eastAsia="es-BO"/>
    </w:rPr>
  </w:style>
  <w:style w:type="paragraph" w:customStyle="1" w:styleId="xl133">
    <w:name w:val="xl133"/>
    <w:basedOn w:val="Normal"/>
    <w:rsid w:val="00725B88"/>
    <w:pPr>
      <w:pBdr>
        <w:bottom w:val="single" w:sz="8" w:space="0" w:color="auto"/>
      </w:pBdr>
      <w:shd w:val="clear" w:color="000000" w:fill="9CC2E5"/>
      <w:spacing w:before="100" w:beforeAutospacing="1" w:after="100" w:afterAutospacing="1"/>
      <w:jc w:val="center"/>
      <w:textAlignment w:val="center"/>
    </w:pPr>
    <w:rPr>
      <w:rFonts w:ascii="Verdana" w:hAnsi="Verdana"/>
      <w:b/>
      <w:bCs/>
      <w:sz w:val="24"/>
      <w:szCs w:val="24"/>
      <w:lang w:val="es-BO" w:eastAsia="es-BO"/>
    </w:rPr>
  </w:style>
  <w:style w:type="paragraph" w:customStyle="1" w:styleId="xl134">
    <w:name w:val="xl134"/>
    <w:basedOn w:val="Normal"/>
    <w:rsid w:val="00725B88"/>
    <w:pPr>
      <w:pBdr>
        <w:bottom w:val="single" w:sz="8" w:space="0" w:color="auto"/>
        <w:right w:val="single" w:sz="8" w:space="0" w:color="000000"/>
      </w:pBdr>
      <w:shd w:val="clear" w:color="000000" w:fill="9CC2E5"/>
      <w:spacing w:before="100" w:beforeAutospacing="1" w:after="100" w:afterAutospacing="1"/>
      <w:jc w:val="center"/>
      <w:textAlignment w:val="center"/>
    </w:pPr>
    <w:rPr>
      <w:rFonts w:ascii="Verdana" w:hAnsi="Verdana"/>
      <w:b/>
      <w:bCs/>
      <w:sz w:val="24"/>
      <w:szCs w:val="24"/>
      <w:lang w:val="es-BO" w:eastAsia="es-BO"/>
    </w:rPr>
  </w:style>
  <w:style w:type="paragraph" w:customStyle="1" w:styleId="xl135">
    <w:name w:val="xl135"/>
    <w:basedOn w:val="Normal"/>
    <w:rsid w:val="00725B88"/>
    <w:pPr>
      <w:pBdr>
        <w:top w:val="single" w:sz="8" w:space="0" w:color="auto"/>
        <w:right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36">
    <w:name w:val="xl136"/>
    <w:basedOn w:val="Normal"/>
    <w:rsid w:val="00725B88"/>
    <w:pPr>
      <w:pBdr>
        <w:right w:val="single" w:sz="8" w:space="0" w:color="000000"/>
      </w:pBdr>
      <w:shd w:val="clear" w:color="000000" w:fill="9CC2E5"/>
      <w:spacing w:before="100" w:beforeAutospacing="1" w:after="100" w:afterAutospacing="1"/>
      <w:jc w:val="center"/>
      <w:textAlignment w:val="center"/>
    </w:pPr>
    <w:rPr>
      <w:rFonts w:ascii="Verdana" w:hAnsi="Verdana"/>
      <w:b/>
      <w:bCs/>
      <w:lang w:val="es-BO" w:eastAsia="es-BO"/>
    </w:rPr>
  </w:style>
  <w:style w:type="paragraph" w:customStyle="1" w:styleId="xl137">
    <w:name w:val="xl137"/>
    <w:basedOn w:val="Normal"/>
    <w:rsid w:val="00725B88"/>
    <w:pPr>
      <w:pBdr>
        <w:bottom w:val="single" w:sz="8" w:space="0" w:color="auto"/>
        <w:right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38">
    <w:name w:val="xl138"/>
    <w:basedOn w:val="Normal"/>
    <w:rsid w:val="00725B88"/>
    <w:pPr>
      <w:pBdr>
        <w:bottom w:val="single" w:sz="8" w:space="0" w:color="auto"/>
      </w:pBdr>
      <w:shd w:val="clear" w:color="000000" w:fill="9CC2E5"/>
      <w:spacing w:before="100" w:beforeAutospacing="1" w:after="100" w:afterAutospacing="1"/>
      <w:jc w:val="center"/>
      <w:textAlignment w:val="center"/>
    </w:pPr>
    <w:rPr>
      <w:rFonts w:ascii="Verdana" w:hAnsi="Verdana"/>
      <w:b/>
      <w:bCs/>
      <w:sz w:val="18"/>
      <w:szCs w:val="18"/>
      <w:lang w:val="es-BO" w:eastAsia="es-BO"/>
    </w:rPr>
  </w:style>
  <w:style w:type="paragraph" w:customStyle="1" w:styleId="xl139">
    <w:name w:val="xl139"/>
    <w:basedOn w:val="Normal"/>
    <w:rsid w:val="00725B8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Verdana" w:hAnsi="Verdana"/>
      <w:sz w:val="18"/>
      <w:szCs w:val="18"/>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6498">
      <w:bodyDiv w:val="1"/>
      <w:marLeft w:val="0"/>
      <w:marRight w:val="0"/>
      <w:marTop w:val="0"/>
      <w:marBottom w:val="0"/>
      <w:divBdr>
        <w:top w:val="none" w:sz="0" w:space="0" w:color="auto"/>
        <w:left w:val="none" w:sz="0" w:space="0" w:color="auto"/>
        <w:bottom w:val="none" w:sz="0" w:space="0" w:color="auto"/>
        <w:right w:val="none" w:sz="0" w:space="0" w:color="auto"/>
      </w:divBdr>
    </w:div>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7363563">
      <w:bodyDiv w:val="1"/>
      <w:marLeft w:val="0"/>
      <w:marRight w:val="0"/>
      <w:marTop w:val="0"/>
      <w:marBottom w:val="0"/>
      <w:divBdr>
        <w:top w:val="none" w:sz="0" w:space="0" w:color="auto"/>
        <w:left w:val="none" w:sz="0" w:space="0" w:color="auto"/>
        <w:bottom w:val="none" w:sz="0" w:space="0" w:color="auto"/>
        <w:right w:val="none" w:sz="0" w:space="0" w:color="auto"/>
      </w:divBdr>
    </w:div>
    <w:div w:id="113837075">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51726198">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1308240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292965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1274543">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67030680">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83993656">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7871344">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1095653">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77225427">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19072822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2202124">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37139909">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29295498">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88882717">
      <w:bodyDiv w:val="1"/>
      <w:marLeft w:val="0"/>
      <w:marRight w:val="0"/>
      <w:marTop w:val="0"/>
      <w:marBottom w:val="0"/>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0707864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38838120">
      <w:bodyDiv w:val="1"/>
      <w:marLeft w:val="0"/>
      <w:marRight w:val="0"/>
      <w:marTop w:val="0"/>
      <w:marBottom w:val="0"/>
      <w:divBdr>
        <w:top w:val="none" w:sz="0" w:space="0" w:color="auto"/>
        <w:left w:val="none" w:sz="0" w:space="0" w:color="auto"/>
        <w:bottom w:val="none" w:sz="0" w:space="0" w:color="auto"/>
        <w:right w:val="none" w:sz="0" w:space="0" w:color="auto"/>
      </w:divBdr>
    </w:div>
    <w:div w:id="1841970092">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06836737">
      <w:bodyDiv w:val="1"/>
      <w:marLeft w:val="0"/>
      <w:marRight w:val="0"/>
      <w:marTop w:val="0"/>
      <w:marBottom w:val="0"/>
      <w:divBdr>
        <w:top w:val="none" w:sz="0" w:space="0" w:color="auto"/>
        <w:left w:val="none" w:sz="0" w:space="0" w:color="auto"/>
        <w:bottom w:val="none" w:sz="0" w:space="0" w:color="auto"/>
        <w:right w:val="none" w:sz="0" w:space="0" w:color="auto"/>
      </w:divBdr>
    </w:div>
    <w:div w:id="198103611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01095286">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BCC1D-EC4A-407D-A6C6-09C84E81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85</Pages>
  <Words>24965</Words>
  <Characters>142304</Characters>
  <Application>Microsoft Office Word</Application>
  <DocSecurity>0</DocSecurity>
  <Lines>1185</Lines>
  <Paragraphs>333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166936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Carola Guevara Zarate</cp:lastModifiedBy>
  <cp:revision>28</cp:revision>
  <cp:lastPrinted>2018-05-03T20:51:00Z</cp:lastPrinted>
  <dcterms:created xsi:type="dcterms:W3CDTF">2017-08-14T20:16:00Z</dcterms:created>
  <dcterms:modified xsi:type="dcterms:W3CDTF">2018-05-03T20:56:00Z</dcterms:modified>
</cp:coreProperties>
</file>