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5595" w:rsidRPr="0033529B" w:rsidRDefault="00355595" w:rsidP="00355595">
      <w:pPr>
        <w:spacing w:after="0" w:line="240" w:lineRule="auto"/>
        <w:jc w:val="right"/>
        <w:rPr>
          <w:rFonts w:ascii="Bookman Old Style" w:hAnsi="Bookman Old Style"/>
          <w:b/>
          <w:color w:val="A6A6A6" w:themeColor="background1" w:themeShade="A6"/>
        </w:rPr>
      </w:pPr>
      <w:r w:rsidRPr="0033529B">
        <w:rPr>
          <w:rFonts w:ascii="Bookman Old Style" w:hAnsi="Bookman Old Style"/>
          <w:b/>
          <w:color w:val="A6A6A6" w:themeColor="background1" w:themeShade="A6"/>
        </w:rPr>
        <w:t xml:space="preserve">ANEXO </w:t>
      </w:r>
      <w:r w:rsidR="007D5747">
        <w:rPr>
          <w:rFonts w:ascii="Bookman Old Style" w:hAnsi="Bookman Old Style"/>
          <w:b/>
          <w:color w:val="A6A6A6" w:themeColor="background1" w:themeShade="A6"/>
        </w:rPr>
        <w:t>2</w:t>
      </w:r>
    </w:p>
    <w:p w:rsidR="00355595" w:rsidRPr="0033529B" w:rsidRDefault="00B84FA2" w:rsidP="00355595">
      <w:pPr>
        <w:pBdr>
          <w:bottom w:val="single" w:sz="4" w:space="1" w:color="auto"/>
        </w:pBdr>
        <w:spacing w:after="0" w:line="240" w:lineRule="auto"/>
        <w:jc w:val="right"/>
        <w:rPr>
          <w:rFonts w:ascii="Bookman Old Style" w:hAnsi="Bookman Old Style"/>
        </w:rPr>
      </w:pPr>
      <w:r w:rsidRPr="0033529B">
        <w:rPr>
          <w:rFonts w:ascii="Bookman Old Style" w:hAnsi="Bookman Old Style"/>
          <w:b/>
        </w:rPr>
        <w:t>DISPOSICIONES AMBIENTALES PARA LA CONTRATACIÓN DE EMPRESAS</w:t>
      </w:r>
      <w:r w:rsidR="0033529B" w:rsidRPr="0033529B">
        <w:rPr>
          <w:rFonts w:ascii="Bookman Old Style" w:hAnsi="Bookman Old Style"/>
          <w:b/>
        </w:rPr>
        <w:t xml:space="preserve"> </w:t>
      </w:r>
      <w:r w:rsidR="0033529B">
        <w:rPr>
          <w:rFonts w:ascii="Bookman Old Style" w:hAnsi="Bookman Old Style"/>
          <w:b/>
        </w:rPr>
        <w:t>PARA LA EJECUCIÓN DE PROYECTOS DE REDES DE GAS</w:t>
      </w:r>
    </w:p>
    <w:p w:rsidR="00355595" w:rsidRPr="0033529B" w:rsidRDefault="00355595" w:rsidP="00355595">
      <w:pPr>
        <w:jc w:val="both"/>
        <w:rPr>
          <w:rFonts w:ascii="Bookman Old Style" w:hAnsi="Bookman Old Style"/>
          <w:sz w:val="20"/>
          <w:szCs w:val="20"/>
        </w:rPr>
      </w:pPr>
    </w:p>
    <w:p w:rsidR="00355595" w:rsidRPr="0033529B" w:rsidRDefault="00355595" w:rsidP="00650353">
      <w:pPr>
        <w:pStyle w:val="Prrafodelista"/>
        <w:numPr>
          <w:ilvl w:val="0"/>
          <w:numId w:val="1"/>
        </w:numPr>
        <w:spacing w:before="120" w:after="120" w:line="240" w:lineRule="auto"/>
        <w:jc w:val="both"/>
        <w:rPr>
          <w:rFonts w:ascii="Bookman Old Style" w:hAnsi="Bookman Old Style"/>
          <w:b/>
          <w:sz w:val="20"/>
          <w:szCs w:val="20"/>
        </w:rPr>
      </w:pPr>
      <w:r w:rsidRPr="0033529B">
        <w:rPr>
          <w:rFonts w:ascii="Bookman Old Style" w:hAnsi="Bookman Old Style"/>
          <w:b/>
          <w:sz w:val="20"/>
          <w:szCs w:val="20"/>
        </w:rPr>
        <w:t>DISPOSICIONES AMBIENTALES</w:t>
      </w:r>
    </w:p>
    <w:p w:rsidR="00355595" w:rsidRPr="0033529B" w:rsidRDefault="00355595" w:rsidP="00650353">
      <w:pPr>
        <w:pStyle w:val="Prrafodelista"/>
        <w:spacing w:before="120" w:after="120" w:line="240" w:lineRule="auto"/>
        <w:ind w:left="1080"/>
        <w:jc w:val="both"/>
        <w:rPr>
          <w:rFonts w:ascii="Bookman Old Style" w:hAnsi="Bookman Old Style"/>
          <w:sz w:val="20"/>
          <w:szCs w:val="20"/>
        </w:rPr>
      </w:pPr>
      <w:r w:rsidRPr="0033529B">
        <w:rPr>
          <w:rFonts w:ascii="Bookman Old Style" w:hAnsi="Bookman Old Style"/>
          <w:sz w:val="20"/>
          <w:szCs w:val="20"/>
        </w:rPr>
        <w:t xml:space="preserve"> </w:t>
      </w: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33529B">
        <w:rPr>
          <w:rFonts w:ascii="Bookman Old Style" w:hAnsi="Bookman Old Style"/>
          <w:sz w:val="20"/>
          <w:szCs w:val="20"/>
        </w:rPr>
        <w:t>LA</w:t>
      </w:r>
      <w:proofErr w:type="spellEnd"/>
      <w:r w:rsidRPr="0033529B">
        <w:rPr>
          <w:rFonts w:ascii="Bookman Old Style" w:hAnsi="Bookman Old Style"/>
          <w:sz w:val="20"/>
          <w:szCs w:val="20"/>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33529B" w:rsidRPr="0033529B" w:rsidRDefault="0033529B" w:rsidP="0033529B">
      <w:pPr>
        <w:spacing w:before="120" w:after="120" w:line="240" w:lineRule="auto"/>
        <w:ind w:left="993"/>
        <w:jc w:val="both"/>
        <w:rPr>
          <w:rFonts w:ascii="Bookman Old Style" w:hAnsi="Bookman Old Style"/>
          <w:sz w:val="20"/>
          <w:szCs w:val="20"/>
        </w:rPr>
      </w:pPr>
      <w:r w:rsidRPr="0033529B">
        <w:rPr>
          <w:rFonts w:ascii="Bookman Old Style" w:hAnsi="Bookman Old Style"/>
          <w:sz w:val="20"/>
          <w:szCs w:val="20"/>
        </w:rPr>
        <w:t>Toda esta documentación de respaldo deberá demostrar el cumplimiento de la legislación aplicable, misma que será de insumo para la elaboración de los Informes de Monitoreo Ambiental que elabore YPFB cuando corresponda.</w:t>
      </w: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3529B" w:rsidRDefault="0033529B" w:rsidP="0033529B">
      <w:pPr>
        <w:pStyle w:val="Prrafodelista"/>
        <w:spacing w:before="120" w:after="120" w:line="240" w:lineRule="auto"/>
        <w:ind w:left="993"/>
        <w:jc w:val="both"/>
        <w:rPr>
          <w:rFonts w:ascii="Bookman Old Style" w:hAnsi="Bookman Old Style"/>
          <w:sz w:val="20"/>
          <w:szCs w:val="20"/>
        </w:rPr>
      </w:pP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33529B" w:rsidRDefault="0033529B" w:rsidP="0033529B">
      <w:pPr>
        <w:pStyle w:val="Prrafodelista"/>
        <w:spacing w:before="120" w:after="120" w:line="240" w:lineRule="auto"/>
        <w:ind w:left="993"/>
        <w:jc w:val="both"/>
        <w:rPr>
          <w:rFonts w:ascii="Bookman Old Style" w:hAnsi="Bookman Old Style"/>
          <w:sz w:val="20"/>
          <w:szCs w:val="20"/>
        </w:rPr>
      </w:pPr>
    </w:p>
    <w:p w:rsidR="002C4C53"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La contratista se obliga a aplicar los lineamientos establecidos en el Anexo “Requisitos de Prote</w:t>
      </w:r>
      <w:r>
        <w:rPr>
          <w:rFonts w:ascii="Bookman Old Style" w:hAnsi="Bookman Old Style"/>
          <w:sz w:val="20"/>
          <w:szCs w:val="20"/>
        </w:rPr>
        <w:t xml:space="preserve">cción Ambiental Contratistas”. </w:t>
      </w:r>
      <w:r w:rsidRPr="0033529B">
        <w:rPr>
          <w:rFonts w:ascii="Bookman Old Style" w:hAnsi="Bookman Old Style"/>
          <w:sz w:val="20"/>
          <w:szCs w:val="20"/>
        </w:rPr>
        <w:t>Este anexo establece la generación de planillas de la gestión de residuos sólidos durante la ejecución del proyecto, además de solicitar un informe donde se detalle las acciones y lineamientos seguidos para una adecu</w:t>
      </w:r>
      <w:r w:rsidR="00EA3EE8">
        <w:rPr>
          <w:rFonts w:ascii="Bookman Old Style" w:hAnsi="Bookman Old Style"/>
          <w:sz w:val="20"/>
          <w:szCs w:val="20"/>
        </w:rPr>
        <w:t>ada gestión de residuos sólidos</w:t>
      </w:r>
      <w:r w:rsidRPr="0033529B">
        <w:rPr>
          <w:rFonts w:ascii="Bookman Old Style" w:hAnsi="Bookman Old Style"/>
          <w:sz w:val="20"/>
          <w:szCs w:val="20"/>
        </w:rPr>
        <w:t>.</w:t>
      </w:r>
    </w:p>
    <w:p w:rsidR="00EA3EE8" w:rsidRPr="00EA3EE8" w:rsidRDefault="00EA3EE8" w:rsidP="00EA3EE8">
      <w:pPr>
        <w:pStyle w:val="Prrafodelista"/>
        <w:rPr>
          <w:rFonts w:ascii="Bookman Old Style" w:hAnsi="Bookman Old Style"/>
          <w:sz w:val="20"/>
          <w:szCs w:val="20"/>
        </w:rPr>
      </w:pPr>
    </w:p>
    <w:p w:rsidR="00EA3EE8" w:rsidRPr="0033529B" w:rsidRDefault="00EA3EE8" w:rsidP="0033529B">
      <w:pPr>
        <w:pStyle w:val="Prrafodelista"/>
        <w:numPr>
          <w:ilvl w:val="1"/>
          <w:numId w:val="2"/>
        </w:numPr>
        <w:spacing w:before="120" w:after="120" w:line="240" w:lineRule="auto"/>
        <w:ind w:left="993" w:hanging="567"/>
        <w:jc w:val="both"/>
        <w:rPr>
          <w:rFonts w:ascii="Bookman Old Style" w:hAnsi="Bookman Old Style"/>
          <w:sz w:val="20"/>
          <w:szCs w:val="20"/>
        </w:rPr>
      </w:pPr>
      <w:r>
        <w:rPr>
          <w:rFonts w:ascii="Bookman Old Style" w:hAnsi="Bookman Old Style"/>
          <w:sz w:val="20"/>
          <w:szCs w:val="20"/>
        </w:rPr>
        <w:t>Al momento de adjudicarse el servicio, YPFB entregará a la CONTRATISTA el Procedimiento Gerencial de Residuos Sólidos para su aplicación, según corresponda durante la ejecución de sus actividades.</w:t>
      </w:r>
    </w:p>
    <w:p w:rsidR="002C4C53" w:rsidRPr="0033529B" w:rsidRDefault="002C4C53" w:rsidP="002C4C53">
      <w:pPr>
        <w:spacing w:before="60" w:after="60" w:line="240" w:lineRule="auto"/>
        <w:ind w:left="708"/>
        <w:jc w:val="both"/>
        <w:rPr>
          <w:rFonts w:ascii="Bookman Old Style" w:hAnsi="Bookman Old Style"/>
          <w:sz w:val="20"/>
          <w:szCs w:val="20"/>
        </w:rPr>
      </w:pPr>
    </w:p>
    <w:p w:rsidR="008931E8" w:rsidRDefault="008931E8" w:rsidP="00886DF5">
      <w:pPr>
        <w:spacing w:after="0" w:line="240" w:lineRule="auto"/>
        <w:rPr>
          <w:rFonts w:ascii="Bookman Old Style" w:hAnsi="Bookman Old Style"/>
          <w:b/>
          <w:color w:val="A6A6A6" w:themeColor="background1" w:themeShade="A6"/>
        </w:rPr>
        <w:sectPr w:rsidR="008931E8" w:rsidSect="000D3660">
          <w:headerReference w:type="default" r:id="rId8"/>
          <w:footerReference w:type="default" r:id="rId9"/>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8931E8" w:rsidRPr="0033529B" w:rsidRDefault="008931E8" w:rsidP="008931E8">
      <w:pPr>
        <w:pBdr>
          <w:bottom w:val="single" w:sz="4" w:space="1" w:color="auto"/>
        </w:pBdr>
        <w:spacing w:after="0" w:line="240" w:lineRule="auto"/>
        <w:jc w:val="right"/>
        <w:rPr>
          <w:rFonts w:ascii="Bookman Old Style" w:hAnsi="Bookman Old Style"/>
        </w:rPr>
      </w:pPr>
      <w:r w:rsidRPr="008931E8">
        <w:rPr>
          <w:rFonts w:ascii="Bookman Old Style" w:hAnsi="Bookman Old Style"/>
          <w:b/>
        </w:rPr>
        <w:lastRenderedPageBreak/>
        <w:t xml:space="preserve">REQUISITOS DE PROTECCION AMBIENTAL CONTRATISTAS </w:t>
      </w:r>
    </w:p>
    <w:p w:rsidR="00F72B40" w:rsidRDefault="00F72B40" w:rsidP="00442732">
      <w:pPr>
        <w:spacing w:after="0" w:line="240" w:lineRule="auto"/>
        <w:jc w:val="both"/>
        <w:rPr>
          <w:rFonts w:ascii="Bookman Old Style" w:hAnsi="Bookman Old Style"/>
          <w:sz w:val="20"/>
          <w:szCs w:val="20"/>
        </w:rPr>
      </w:pPr>
    </w:p>
    <w:tbl>
      <w:tblPr>
        <w:tblW w:w="10633" w:type="dxa"/>
        <w:tblInd w:w="200" w:type="dxa"/>
        <w:tblCellMar>
          <w:left w:w="70" w:type="dxa"/>
          <w:right w:w="70" w:type="dxa"/>
        </w:tblCellMar>
        <w:tblLook w:val="04A0" w:firstRow="1" w:lastRow="0" w:firstColumn="1" w:lastColumn="0" w:noHBand="0" w:noVBand="1"/>
      </w:tblPr>
      <w:tblGrid>
        <w:gridCol w:w="1375"/>
        <w:gridCol w:w="763"/>
        <w:gridCol w:w="3923"/>
        <w:gridCol w:w="2141"/>
        <w:gridCol w:w="2431"/>
      </w:tblGrid>
      <w:tr w:rsidR="00CD224A" w:rsidRPr="004C270B" w:rsidTr="00E07C63">
        <w:trPr>
          <w:trHeight w:val="561"/>
        </w:trPr>
        <w:tc>
          <w:tcPr>
            <w:tcW w:w="13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CD224A" w:rsidRDefault="00CD224A" w:rsidP="00645093">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val="es-ES" w:eastAsia="es-ES"/>
              </w:rPr>
              <w:drawing>
                <wp:anchor distT="0" distB="0" distL="114300" distR="114300" simplePos="0" relativeHeight="251656192" behindDoc="0" locked="0" layoutInCell="1" allowOverlap="1" wp14:anchorId="2F588DB7" wp14:editId="73416697">
                  <wp:simplePos x="0" y="0"/>
                  <wp:positionH relativeFrom="column">
                    <wp:posOffset>50800</wp:posOffset>
                  </wp:positionH>
                  <wp:positionV relativeFrom="paragraph">
                    <wp:posOffset>38100</wp:posOffset>
                  </wp:positionV>
                  <wp:extent cx="670560" cy="445135"/>
                  <wp:effectExtent l="0" t="0" r="0" b="0"/>
                  <wp:wrapNone/>
                  <wp:docPr id="2" name="Imagen 2"/>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CD224A" w:rsidRDefault="00CD224A" w:rsidP="00645093">
            <w:pPr>
              <w:spacing w:after="0" w:line="240" w:lineRule="auto"/>
              <w:rPr>
                <w:rFonts w:ascii="Calibri" w:eastAsia="Times New Roman" w:hAnsi="Calibri" w:cs="Calibri"/>
                <w:color w:val="000000"/>
                <w:lang w:eastAsia="es-BO"/>
              </w:rPr>
            </w:pPr>
          </w:p>
          <w:p w:rsidR="00CD224A" w:rsidRPr="004C270B" w:rsidRDefault="00CD224A" w:rsidP="00645093">
            <w:pPr>
              <w:spacing w:after="0" w:line="240" w:lineRule="auto"/>
              <w:rPr>
                <w:rFonts w:ascii="Calibri" w:eastAsia="Times New Roman" w:hAnsi="Calibri" w:cs="Calibri"/>
                <w:color w:val="000000"/>
                <w:lang w:eastAsia="es-BO"/>
              </w:rPr>
            </w:pPr>
          </w:p>
        </w:tc>
        <w:tc>
          <w:tcPr>
            <w:tcW w:w="6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CD224A" w:rsidRDefault="00CD224A" w:rsidP="00645093">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p w:rsidR="00CD224A" w:rsidRPr="004C270B" w:rsidRDefault="00CD224A" w:rsidP="00645093">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CONSTRUCCIONES</w:t>
            </w:r>
          </w:p>
        </w:tc>
        <w:tc>
          <w:tcPr>
            <w:tcW w:w="24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D224A" w:rsidRDefault="00CD224A" w:rsidP="00645093">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D224A" w:rsidRPr="004C270B" w:rsidRDefault="00CD224A" w:rsidP="00645093">
            <w:pPr>
              <w:spacing w:after="0" w:line="240" w:lineRule="auto"/>
              <w:jc w:val="center"/>
              <w:rPr>
                <w:rFonts w:ascii="Times New Roman" w:eastAsia="Times New Roman" w:hAnsi="Times New Roman" w:cs="Times New Roman"/>
                <w:color w:val="000000"/>
                <w:sz w:val="20"/>
                <w:szCs w:val="20"/>
                <w:lang w:eastAsia="es-BO"/>
              </w:rPr>
            </w:pPr>
            <w:bookmarkStart w:id="0" w:name="_GoBack"/>
            <w:bookmarkEnd w:id="0"/>
            <w:r>
              <w:rPr>
                <w:rFonts w:ascii="Times New Roman" w:eastAsia="Times New Roman" w:hAnsi="Times New Roman" w:cs="Times New Roman"/>
                <w:color w:val="000000"/>
                <w:sz w:val="20"/>
                <w:szCs w:val="20"/>
                <w:lang w:eastAsia="es-BO"/>
              </w:rPr>
              <w:t>Versión 2</w:t>
            </w:r>
          </w:p>
        </w:tc>
      </w:tr>
      <w:tr w:rsidR="00CD224A" w:rsidRPr="00FF282D" w:rsidTr="00E07C63">
        <w:trPr>
          <w:trHeight w:val="378"/>
        </w:trPr>
        <w:tc>
          <w:tcPr>
            <w:tcW w:w="10633" w:type="dxa"/>
            <w:gridSpan w:val="5"/>
            <w:tcBorders>
              <w:top w:val="single" w:sz="4" w:space="0" w:color="auto"/>
              <w:left w:val="single" w:sz="8" w:space="0" w:color="auto"/>
              <w:bottom w:val="single" w:sz="4" w:space="0" w:color="auto"/>
              <w:right w:val="single" w:sz="8" w:space="0" w:color="000000"/>
            </w:tcBorders>
            <w:shd w:val="clear" w:color="auto" w:fill="385623" w:themeFill="accent6" w:themeFillShade="80"/>
            <w:noWrap/>
            <w:vAlign w:val="center"/>
            <w:hideMark/>
          </w:tcPr>
          <w:p w:rsidR="00CD224A" w:rsidRPr="00FF282D" w:rsidRDefault="00CD224A" w:rsidP="00645093">
            <w:pPr>
              <w:spacing w:after="0" w:line="240" w:lineRule="auto"/>
              <w:jc w:val="both"/>
              <w:rPr>
                <w:rFonts w:ascii="Times New Roman" w:eastAsia="Times New Roman" w:hAnsi="Times New Roman" w:cs="Times New Roman"/>
                <w:b/>
                <w:color w:val="FFFFFF" w:themeColor="background1"/>
                <w:lang w:eastAsia="es-BO"/>
              </w:rPr>
            </w:pPr>
            <w:r w:rsidRPr="00FF282D">
              <w:rPr>
                <w:rFonts w:ascii="Times New Roman" w:eastAsia="Times New Roman" w:hAnsi="Times New Roman" w:cs="Times New Roman"/>
                <w:b/>
                <w:color w:val="FFFFFF" w:themeColor="background1"/>
                <w:lang w:eastAsia="es-BO"/>
              </w:rPr>
              <w:t>1.- REQUISITOS DE PROTECCION AMBIENTAL CONTRATISTAS OBRAS CIVILES</w:t>
            </w:r>
          </w:p>
        </w:tc>
      </w:tr>
      <w:tr w:rsidR="00CD224A" w:rsidRPr="00FF282D" w:rsidTr="00E07C63">
        <w:trPr>
          <w:trHeight w:val="350"/>
        </w:trPr>
        <w:tc>
          <w:tcPr>
            <w:tcW w:w="10633" w:type="dxa"/>
            <w:gridSpan w:val="5"/>
            <w:tcBorders>
              <w:top w:val="single" w:sz="4" w:space="0" w:color="auto"/>
              <w:left w:val="single" w:sz="4" w:space="0" w:color="auto"/>
              <w:bottom w:val="single" w:sz="4" w:space="0" w:color="auto"/>
              <w:right w:val="single" w:sz="4" w:space="0" w:color="auto"/>
            </w:tcBorders>
            <w:shd w:val="clear" w:color="auto" w:fill="385623" w:themeFill="accent6" w:themeFillShade="80"/>
            <w:noWrap/>
            <w:vAlign w:val="center"/>
            <w:hideMark/>
          </w:tcPr>
          <w:p w:rsidR="00CD224A" w:rsidRPr="00FF282D" w:rsidRDefault="00CD224A" w:rsidP="00645093">
            <w:pPr>
              <w:spacing w:after="0" w:line="240" w:lineRule="auto"/>
              <w:jc w:val="both"/>
              <w:rPr>
                <w:rFonts w:ascii="Times New Roman" w:eastAsia="Times New Roman" w:hAnsi="Times New Roman" w:cs="Times New Roman"/>
                <w:b/>
                <w:color w:val="FFFFFF" w:themeColor="background1"/>
                <w:lang w:eastAsia="es-BO"/>
              </w:rPr>
            </w:pPr>
            <w:r w:rsidRPr="00FF282D">
              <w:rPr>
                <w:rFonts w:ascii="Times New Roman" w:eastAsia="Times New Roman" w:hAnsi="Times New Roman" w:cs="Times New Roman"/>
                <w:b/>
                <w:color w:val="FFFFFF" w:themeColor="background1"/>
                <w:lang w:eastAsia="es-BO"/>
              </w:rPr>
              <w:t>1.1 OBRAS CIVILES RED PRIMARIA</w:t>
            </w:r>
            <w:r>
              <w:rPr>
                <w:rFonts w:ascii="Times New Roman" w:eastAsia="Times New Roman" w:hAnsi="Times New Roman" w:cs="Times New Roman"/>
                <w:b/>
                <w:color w:val="FFFFFF" w:themeColor="background1"/>
                <w:lang w:eastAsia="es-BO"/>
              </w:rPr>
              <w:t xml:space="preserve"> (CONSTRUCCIÓN, MANTENIMIENTO)</w:t>
            </w:r>
          </w:p>
        </w:tc>
      </w:tr>
      <w:tr w:rsidR="00CD224A" w:rsidRPr="00E8489F" w:rsidTr="00E07C63">
        <w:trPr>
          <w:trHeight w:val="196"/>
        </w:trPr>
        <w:tc>
          <w:tcPr>
            <w:tcW w:w="10633" w:type="dxa"/>
            <w:gridSpan w:val="5"/>
            <w:tcBorders>
              <w:top w:val="single" w:sz="4" w:space="0" w:color="auto"/>
              <w:left w:val="single" w:sz="4" w:space="0" w:color="auto"/>
              <w:bottom w:val="single" w:sz="4" w:space="0" w:color="auto"/>
              <w:right w:val="single" w:sz="4" w:space="0" w:color="auto"/>
            </w:tcBorders>
            <w:shd w:val="clear" w:color="000000" w:fill="E2EFDA"/>
            <w:noWrap/>
            <w:vAlign w:val="center"/>
          </w:tcPr>
          <w:p w:rsidR="00CD224A" w:rsidRPr="00E8489F" w:rsidRDefault="00CD224A" w:rsidP="00645093">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p>
        </w:tc>
      </w:tr>
      <w:tr w:rsidR="00CD224A" w:rsidRPr="00E8489F" w:rsidTr="00E07C63">
        <w:trPr>
          <w:trHeight w:val="207"/>
        </w:trPr>
        <w:tc>
          <w:tcPr>
            <w:tcW w:w="6061" w:type="dxa"/>
            <w:gridSpan w:val="3"/>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CD224A" w:rsidRPr="00E8489F" w:rsidRDefault="00CD224A" w:rsidP="00645093">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41" w:type="dxa"/>
            <w:vMerge w:val="restart"/>
            <w:tcBorders>
              <w:top w:val="nil"/>
              <w:left w:val="single" w:sz="4" w:space="0" w:color="auto"/>
              <w:bottom w:val="single" w:sz="4" w:space="0" w:color="auto"/>
              <w:right w:val="single" w:sz="4" w:space="0" w:color="auto"/>
            </w:tcBorders>
            <w:shd w:val="clear" w:color="000000" w:fill="E2EFDA"/>
            <w:noWrap/>
            <w:vAlign w:val="center"/>
            <w:hideMark/>
          </w:tcPr>
          <w:p w:rsidR="00CD224A" w:rsidRPr="00E8489F" w:rsidRDefault="00CD224A" w:rsidP="00645093">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31"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CD224A" w:rsidRPr="00E8489F" w:rsidRDefault="00CD224A" w:rsidP="00645093">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CD224A" w:rsidRPr="00E8489F" w:rsidTr="00E07C63">
        <w:trPr>
          <w:trHeight w:val="210"/>
        </w:trPr>
        <w:tc>
          <w:tcPr>
            <w:tcW w:w="6061" w:type="dxa"/>
            <w:gridSpan w:val="3"/>
            <w:vMerge/>
            <w:tcBorders>
              <w:top w:val="single" w:sz="4" w:space="0" w:color="auto"/>
              <w:left w:val="single" w:sz="4" w:space="0" w:color="auto"/>
              <w:bottom w:val="single" w:sz="4" w:space="0" w:color="auto"/>
              <w:right w:val="single" w:sz="4" w:space="0" w:color="auto"/>
            </w:tcBorders>
            <w:vAlign w:val="center"/>
            <w:hideMark/>
          </w:tcPr>
          <w:p w:rsidR="00CD224A" w:rsidRPr="00E8489F" w:rsidRDefault="00CD224A" w:rsidP="00645093">
            <w:pPr>
              <w:spacing w:after="0" w:line="240" w:lineRule="auto"/>
              <w:rPr>
                <w:rFonts w:ascii="Times" w:eastAsia="Times New Roman" w:hAnsi="Times" w:cs="Times"/>
                <w:color w:val="000000"/>
                <w:sz w:val="18"/>
                <w:szCs w:val="16"/>
                <w:lang w:eastAsia="es-BO"/>
              </w:rPr>
            </w:pPr>
          </w:p>
        </w:tc>
        <w:tc>
          <w:tcPr>
            <w:tcW w:w="2141" w:type="dxa"/>
            <w:vMerge/>
            <w:tcBorders>
              <w:top w:val="nil"/>
              <w:left w:val="single" w:sz="4" w:space="0" w:color="auto"/>
              <w:bottom w:val="single" w:sz="4" w:space="0" w:color="auto"/>
              <w:right w:val="single" w:sz="4" w:space="0" w:color="auto"/>
            </w:tcBorders>
            <w:vAlign w:val="center"/>
            <w:hideMark/>
          </w:tcPr>
          <w:p w:rsidR="00CD224A" w:rsidRPr="00E8489F" w:rsidRDefault="00CD224A" w:rsidP="00645093">
            <w:pPr>
              <w:spacing w:after="0" w:line="240" w:lineRule="auto"/>
              <w:rPr>
                <w:rFonts w:ascii="Times" w:eastAsia="Times New Roman" w:hAnsi="Times" w:cs="Times"/>
                <w:color w:val="000000"/>
                <w:sz w:val="18"/>
                <w:szCs w:val="16"/>
                <w:lang w:eastAsia="es-BO"/>
              </w:rPr>
            </w:pPr>
          </w:p>
        </w:tc>
        <w:tc>
          <w:tcPr>
            <w:tcW w:w="2431" w:type="dxa"/>
            <w:vMerge/>
            <w:tcBorders>
              <w:top w:val="single" w:sz="4" w:space="0" w:color="auto"/>
              <w:left w:val="single" w:sz="4" w:space="0" w:color="auto"/>
              <w:bottom w:val="single" w:sz="4" w:space="0" w:color="auto"/>
              <w:right w:val="single" w:sz="4" w:space="0" w:color="auto"/>
            </w:tcBorders>
            <w:vAlign w:val="center"/>
            <w:hideMark/>
          </w:tcPr>
          <w:p w:rsidR="00CD224A" w:rsidRPr="00E8489F" w:rsidRDefault="00CD224A" w:rsidP="00645093">
            <w:pPr>
              <w:spacing w:after="0" w:line="240" w:lineRule="auto"/>
              <w:rPr>
                <w:rFonts w:ascii="Times" w:eastAsia="Times New Roman" w:hAnsi="Times" w:cs="Times"/>
                <w:color w:val="000000"/>
                <w:sz w:val="18"/>
                <w:szCs w:val="16"/>
                <w:lang w:eastAsia="es-BO"/>
              </w:rPr>
            </w:pPr>
          </w:p>
        </w:tc>
      </w:tr>
      <w:tr w:rsidR="00CD224A" w:rsidRPr="00E8489F" w:rsidTr="00E07C63">
        <w:trPr>
          <w:trHeight w:val="238"/>
        </w:trPr>
        <w:tc>
          <w:tcPr>
            <w:tcW w:w="606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224A" w:rsidRPr="005709DE" w:rsidRDefault="00CD224A" w:rsidP="00645093">
            <w:pPr>
              <w:spacing w:after="0" w:line="240" w:lineRule="auto"/>
              <w:jc w:val="both"/>
              <w:rPr>
                <w:rFonts w:ascii="Times" w:eastAsia="Times New Roman" w:hAnsi="Times" w:cs="Times"/>
                <w:color w:val="000000"/>
                <w:sz w:val="18"/>
                <w:szCs w:val="16"/>
                <w:lang w:eastAsia="es-BO"/>
              </w:rPr>
            </w:pPr>
            <w:r w:rsidRPr="005709DE">
              <w:rPr>
                <w:rFonts w:ascii="Times" w:eastAsia="Times New Roman" w:hAnsi="Times" w:cs="Times"/>
                <w:color w:val="000000"/>
                <w:sz w:val="18"/>
                <w:szCs w:val="16"/>
                <w:lang w:eastAsia="es-BO"/>
              </w:rPr>
              <w:t>1.- INFORME DE LA SITUACIÓN AMBIENTAL INICIAL DEL ÁREA INCLUYE REGISTRO FOTOGRÁFICO</w:t>
            </w:r>
          </w:p>
        </w:tc>
        <w:tc>
          <w:tcPr>
            <w:tcW w:w="2141" w:type="dxa"/>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CD224A" w:rsidRPr="00E8489F" w:rsidTr="00E07C63">
        <w:trPr>
          <w:trHeight w:val="224"/>
        </w:trPr>
        <w:tc>
          <w:tcPr>
            <w:tcW w:w="606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DE CONSUMO DE AGREGADOS, ÁRIDOS Y/O MADERA</w:t>
            </w:r>
          </w:p>
        </w:tc>
        <w:tc>
          <w:tcPr>
            <w:tcW w:w="2141" w:type="dxa"/>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E07C63">
        <w:trPr>
          <w:trHeight w:val="426"/>
        </w:trPr>
        <w:tc>
          <w:tcPr>
            <w:tcW w:w="606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3.-INFORME DE PLAN DE DESMONTE PRESENTADO A LA ABT (SI APLICA Y CUANDO SE REALICE DESMONTE)*</w:t>
            </w:r>
          </w:p>
        </w:tc>
        <w:tc>
          <w:tcPr>
            <w:tcW w:w="2141" w:type="dxa"/>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000000"/>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HASTA 10 DIAS HABILES DESPUES DE CONCLUIDO EL DESMONTE</w:t>
            </w:r>
          </w:p>
        </w:tc>
      </w:tr>
      <w:tr w:rsidR="00CD224A" w:rsidRPr="00E8489F" w:rsidTr="00E07C63">
        <w:trPr>
          <w:trHeight w:val="238"/>
        </w:trPr>
        <w:tc>
          <w:tcPr>
            <w:tcW w:w="606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 DE GENERACION DE RESIDUOS SÓLIDOS</w:t>
            </w:r>
          </w:p>
        </w:tc>
        <w:tc>
          <w:tcPr>
            <w:tcW w:w="2141" w:type="dxa"/>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E07C63">
        <w:trPr>
          <w:trHeight w:val="252"/>
        </w:trPr>
        <w:tc>
          <w:tcPr>
            <w:tcW w:w="606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INFORME DE LA GESTIÓN DE RESIDUOS SÓLIDOS RELACIONADO AL PUNTO ANTERIOR</w:t>
            </w:r>
          </w:p>
        </w:tc>
        <w:tc>
          <w:tcPr>
            <w:tcW w:w="2141" w:type="dxa"/>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D224A" w:rsidRPr="00E8489F" w:rsidTr="00E07C63">
        <w:trPr>
          <w:trHeight w:val="280"/>
        </w:trPr>
        <w:tc>
          <w:tcPr>
            <w:tcW w:w="606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 DE CONSUMO DE AGUA UTILIZADA PARA RIEGO</w:t>
            </w:r>
          </w:p>
        </w:tc>
        <w:tc>
          <w:tcPr>
            <w:tcW w:w="2141" w:type="dxa"/>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E07C63">
        <w:trPr>
          <w:trHeight w:val="280"/>
        </w:trPr>
        <w:tc>
          <w:tcPr>
            <w:tcW w:w="606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PLANILLA DE CONSUMO DE COMBUSTIBLES Y LUBRICANTES</w:t>
            </w:r>
          </w:p>
        </w:tc>
        <w:tc>
          <w:tcPr>
            <w:tcW w:w="2141" w:type="dxa"/>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E07C63">
        <w:trPr>
          <w:trHeight w:val="227"/>
        </w:trPr>
        <w:tc>
          <w:tcPr>
            <w:tcW w:w="606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PLANILLA DE CONSUMO DE SUSTANCIAS PELIGROSAS</w:t>
            </w:r>
          </w:p>
        </w:tc>
        <w:tc>
          <w:tcPr>
            <w:tcW w:w="2141" w:type="dxa"/>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E07C63">
        <w:trPr>
          <w:trHeight w:val="420"/>
        </w:trPr>
        <w:tc>
          <w:tcPr>
            <w:tcW w:w="606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9.- INFORME SOBRE EL MANEJO,ALMACENAMIENTO Y TRANSPORTE DE COMBUSTIBLE, LUBRICANTES Y OTRAS SUSTANCIAS PELIGROSAS</w:t>
            </w:r>
          </w:p>
        </w:tc>
        <w:tc>
          <w:tcPr>
            <w:tcW w:w="2141" w:type="dxa"/>
            <w:tcBorders>
              <w:top w:val="nil"/>
              <w:left w:val="nil"/>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E07C63">
        <w:trPr>
          <w:trHeight w:val="280"/>
        </w:trPr>
        <w:tc>
          <w:tcPr>
            <w:tcW w:w="606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10.- PLANILLAS DE INDUCCION Y CAPACITACION AL PERSONAL EN TEMAS DE SEGURIDAD, SALUD, AMBIENTE Y SOCIAL</w:t>
            </w:r>
          </w:p>
        </w:tc>
        <w:tc>
          <w:tcPr>
            <w:tcW w:w="2141" w:type="dxa"/>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E07C63">
        <w:trPr>
          <w:trHeight w:val="280"/>
        </w:trPr>
        <w:tc>
          <w:tcPr>
            <w:tcW w:w="606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highlight w:val="yellow"/>
                <w:lang w:eastAsia="es-BO"/>
              </w:rPr>
            </w:pPr>
            <w:r w:rsidRPr="00E8489F">
              <w:rPr>
                <w:rFonts w:ascii="Times" w:eastAsia="Times New Roman" w:hAnsi="Times" w:cs="Times"/>
                <w:color w:val="000000"/>
                <w:sz w:val="18"/>
                <w:szCs w:val="16"/>
                <w:lang w:eastAsia="es-BO"/>
              </w:rPr>
              <w:t>11.- AUTORIZACIONES DE TRABAJO OTORGADOS POR EL GOBIERNO MUNICIPAL (USOS DE DDV, CERTIFICADOS DE SERVIDUMBRE, ETC)</w:t>
            </w:r>
          </w:p>
        </w:tc>
        <w:tc>
          <w:tcPr>
            <w:tcW w:w="2141" w:type="dxa"/>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D224A" w:rsidRPr="00E8489F" w:rsidTr="00E07C63">
        <w:trPr>
          <w:trHeight w:val="238"/>
        </w:trPr>
        <w:tc>
          <w:tcPr>
            <w:tcW w:w="606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12.- REGISTROS Y ACTAS DE ACTIVIDADES DE RELACIONAMIENTO COMUNITARIO O INFORMES QUE INDIQUEN QUE NO FUE REQUERIDA ESTA ACTIVIDAD (COPIAS LEGALIZADAS)</w:t>
            </w:r>
          </w:p>
        </w:tc>
        <w:tc>
          <w:tcPr>
            <w:tcW w:w="2141" w:type="dxa"/>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E07C63">
        <w:trPr>
          <w:trHeight w:val="238"/>
        </w:trPr>
        <w:tc>
          <w:tcPr>
            <w:tcW w:w="606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13.- INSTRUCTIVO DE HORARIOS DE TRABAJO</w:t>
            </w:r>
          </w:p>
        </w:tc>
        <w:tc>
          <w:tcPr>
            <w:tcW w:w="2141" w:type="dxa"/>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CD224A" w:rsidRPr="00E8489F" w:rsidTr="00E07C63">
        <w:trPr>
          <w:trHeight w:val="252"/>
        </w:trPr>
        <w:tc>
          <w:tcPr>
            <w:tcW w:w="606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14.- INFORME DE SIMULACRO DE EMERGENCIAS</w:t>
            </w:r>
          </w:p>
        </w:tc>
        <w:tc>
          <w:tcPr>
            <w:tcW w:w="2141" w:type="dxa"/>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D224A" w:rsidRPr="00E8489F" w:rsidTr="00E07C63">
        <w:trPr>
          <w:trHeight w:val="252"/>
        </w:trPr>
        <w:tc>
          <w:tcPr>
            <w:tcW w:w="606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15.- PLANILLAS DE INSPECCION Y MANTENIMIENTO DE VEHICULOS Y EQUIPOS</w:t>
            </w:r>
          </w:p>
        </w:tc>
        <w:tc>
          <w:tcPr>
            <w:tcW w:w="2141" w:type="dxa"/>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E07C63">
        <w:trPr>
          <w:trHeight w:val="203"/>
        </w:trPr>
        <w:tc>
          <w:tcPr>
            <w:tcW w:w="606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16.- REGISTRO DE EXTINTORES Y SU MANTENIMIENTO</w:t>
            </w:r>
          </w:p>
        </w:tc>
        <w:tc>
          <w:tcPr>
            <w:tcW w:w="2141" w:type="dxa"/>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E07C63">
        <w:trPr>
          <w:trHeight w:val="420"/>
        </w:trPr>
        <w:tc>
          <w:tcPr>
            <w:tcW w:w="606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17.- MONITOREO DE RUIDO EN AL MENOS 3 PUNTOS PARA CADA UNA DE LAS SIGUIENTES ACTIVIDADES CUANDO APLIQUE: 1) CORTADO DE ACERA, 2) RUPTURA DE ACERA, 3) APERTURA DE ZANJA (3.1 MANUAL Y 3.2 MECÁNICA) Y 4)COMPACTADO</w:t>
            </w:r>
          </w:p>
        </w:tc>
        <w:tc>
          <w:tcPr>
            <w:tcW w:w="2141" w:type="dxa"/>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000000"/>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D224A" w:rsidRPr="00E8489F" w:rsidTr="00E07C63">
        <w:trPr>
          <w:trHeight w:val="787"/>
        </w:trPr>
        <w:tc>
          <w:tcPr>
            <w:tcW w:w="606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18.- PLANILLA DE DOTACIÓN DE EPP E INFORME DE SEÑALIZACION PARA MEDIO AMBIENTE Y SEGURIDAD CON EL RESPECTIVO REGISTRO FOTOGRÁFICO EN TODAS LAS ACTIVIDADES QUE VAYAN A REALIZARSE</w:t>
            </w:r>
          </w:p>
        </w:tc>
        <w:tc>
          <w:tcPr>
            <w:tcW w:w="2141" w:type="dxa"/>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E07C63">
        <w:trPr>
          <w:trHeight w:val="202"/>
        </w:trPr>
        <w:tc>
          <w:tcPr>
            <w:tcW w:w="606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19.- INFORME DE LA GESTIÓN DE RESIDUOS LÍQUIDOS</w:t>
            </w:r>
          </w:p>
        </w:tc>
        <w:tc>
          <w:tcPr>
            <w:tcW w:w="2141" w:type="dxa"/>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E07C63">
        <w:trPr>
          <w:trHeight w:val="463"/>
        </w:trPr>
        <w:tc>
          <w:tcPr>
            <w:tcW w:w="606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5709DE">
              <w:rPr>
                <w:rFonts w:ascii="Times" w:eastAsia="Times New Roman" w:hAnsi="Times" w:cs="Times"/>
                <w:color w:val="000000"/>
                <w:sz w:val="18"/>
                <w:szCs w:val="16"/>
                <w:lang w:eastAsia="es-BO"/>
              </w:rPr>
              <w:t>20.- INFORME DE LA SITUACIÓN AMBIENTAL FINAL DEL ÁREA INCLUYE REGISTRO FOTOGRÁFICO Y MEDIDAS DE RESTAURACIÓN</w:t>
            </w:r>
          </w:p>
        </w:tc>
        <w:tc>
          <w:tcPr>
            <w:tcW w:w="2141" w:type="dxa"/>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D224A" w:rsidRPr="00FF282D" w:rsidTr="00E07C63">
        <w:trPr>
          <w:trHeight w:val="207"/>
        </w:trPr>
        <w:tc>
          <w:tcPr>
            <w:tcW w:w="2138" w:type="dxa"/>
            <w:gridSpan w:val="2"/>
            <w:vMerge w:val="restart"/>
            <w:tcBorders>
              <w:top w:val="nil"/>
              <w:left w:val="single" w:sz="8" w:space="0" w:color="auto"/>
              <w:bottom w:val="single" w:sz="8" w:space="0" w:color="000000"/>
              <w:right w:val="single" w:sz="4" w:space="0" w:color="auto"/>
            </w:tcBorders>
            <w:shd w:val="clear" w:color="000000" w:fill="E2EFDA"/>
            <w:vAlign w:val="center"/>
            <w:hideMark/>
          </w:tcPr>
          <w:p w:rsidR="00CD224A" w:rsidRPr="00E8489F" w:rsidRDefault="00CD224A" w:rsidP="0064509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923" w:type="dxa"/>
            <w:vMerge w:val="restart"/>
            <w:tcBorders>
              <w:top w:val="nil"/>
              <w:left w:val="single" w:sz="4" w:space="0" w:color="auto"/>
              <w:bottom w:val="single" w:sz="8" w:space="0" w:color="000000"/>
              <w:right w:val="single" w:sz="4" w:space="0" w:color="auto"/>
            </w:tcBorders>
            <w:shd w:val="clear" w:color="000000" w:fill="E2EFDA"/>
            <w:vAlign w:val="center"/>
            <w:hideMark/>
          </w:tcPr>
          <w:p w:rsidR="00CD224A" w:rsidRPr="00E8489F" w:rsidRDefault="00CD224A" w:rsidP="0064509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2141" w:type="dxa"/>
            <w:vMerge w:val="restart"/>
            <w:tcBorders>
              <w:top w:val="nil"/>
              <w:left w:val="single" w:sz="4" w:space="0" w:color="auto"/>
              <w:bottom w:val="single" w:sz="8" w:space="0" w:color="000000"/>
              <w:right w:val="single" w:sz="4" w:space="0" w:color="auto"/>
            </w:tcBorders>
            <w:shd w:val="clear" w:color="000000" w:fill="E2EFDA"/>
            <w:vAlign w:val="center"/>
            <w:hideMark/>
          </w:tcPr>
          <w:p w:rsidR="00CD224A" w:rsidRPr="00E8489F" w:rsidRDefault="00CD224A" w:rsidP="0064509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31" w:type="dxa"/>
            <w:vMerge w:val="restart"/>
            <w:tcBorders>
              <w:top w:val="nil"/>
              <w:left w:val="single" w:sz="4" w:space="0" w:color="auto"/>
              <w:bottom w:val="single" w:sz="8" w:space="0" w:color="000000"/>
              <w:right w:val="single" w:sz="8" w:space="0" w:color="000000"/>
            </w:tcBorders>
            <w:shd w:val="clear" w:color="000000" w:fill="E2EFDA"/>
            <w:vAlign w:val="center"/>
            <w:hideMark/>
          </w:tcPr>
          <w:p w:rsidR="00CD224A" w:rsidRPr="00E8489F" w:rsidRDefault="00CD224A" w:rsidP="00645093">
            <w:pPr>
              <w:spacing w:after="0" w:line="240" w:lineRule="auto"/>
              <w:jc w:val="center"/>
              <w:rPr>
                <w:rFonts w:ascii="Times New Roman" w:eastAsia="Times New Roman" w:hAnsi="Times New Roman" w:cs="Times New Roman"/>
                <w:b/>
                <w:color w:val="000000"/>
                <w:sz w:val="18"/>
                <w:szCs w:val="16"/>
                <w:lang w:eastAsia="es-BO"/>
              </w:rPr>
            </w:pPr>
          </w:p>
          <w:p w:rsidR="00CD224A" w:rsidRPr="00E8489F" w:rsidRDefault="00CD224A" w:rsidP="0064509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CD224A" w:rsidRPr="00E8489F" w:rsidRDefault="00CD224A" w:rsidP="00CD224A">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tc>
      </w:tr>
      <w:tr w:rsidR="00CD224A" w:rsidRPr="004C270B" w:rsidTr="00E07C63">
        <w:trPr>
          <w:trHeight w:val="294"/>
        </w:trPr>
        <w:tc>
          <w:tcPr>
            <w:tcW w:w="2138" w:type="dxa"/>
            <w:gridSpan w:val="2"/>
            <w:vMerge/>
            <w:tcBorders>
              <w:top w:val="nil"/>
              <w:left w:val="single" w:sz="8" w:space="0" w:color="auto"/>
              <w:bottom w:val="single" w:sz="8" w:space="0" w:color="000000"/>
              <w:right w:val="single" w:sz="4" w:space="0" w:color="auto"/>
            </w:tcBorders>
            <w:vAlign w:val="center"/>
            <w:hideMark/>
          </w:tcPr>
          <w:p w:rsidR="00CD224A" w:rsidRPr="004C270B" w:rsidRDefault="00CD224A" w:rsidP="00645093">
            <w:pPr>
              <w:spacing w:after="0" w:line="240" w:lineRule="auto"/>
              <w:rPr>
                <w:rFonts w:ascii="Times New Roman" w:eastAsia="Times New Roman" w:hAnsi="Times New Roman" w:cs="Times New Roman"/>
                <w:color w:val="000000"/>
                <w:sz w:val="16"/>
                <w:szCs w:val="16"/>
                <w:lang w:eastAsia="es-BO"/>
              </w:rPr>
            </w:pPr>
          </w:p>
        </w:tc>
        <w:tc>
          <w:tcPr>
            <w:tcW w:w="3923" w:type="dxa"/>
            <w:vMerge/>
            <w:tcBorders>
              <w:top w:val="nil"/>
              <w:left w:val="single" w:sz="4" w:space="0" w:color="auto"/>
              <w:bottom w:val="single" w:sz="8" w:space="0" w:color="000000"/>
              <w:right w:val="single" w:sz="4" w:space="0" w:color="auto"/>
            </w:tcBorders>
            <w:vAlign w:val="center"/>
            <w:hideMark/>
          </w:tcPr>
          <w:p w:rsidR="00CD224A" w:rsidRPr="004C270B" w:rsidRDefault="00CD224A" w:rsidP="00645093">
            <w:pPr>
              <w:spacing w:after="0" w:line="240" w:lineRule="auto"/>
              <w:rPr>
                <w:rFonts w:ascii="Times New Roman" w:eastAsia="Times New Roman" w:hAnsi="Times New Roman" w:cs="Times New Roman"/>
                <w:color w:val="000000"/>
                <w:sz w:val="16"/>
                <w:szCs w:val="16"/>
                <w:lang w:eastAsia="es-BO"/>
              </w:rPr>
            </w:pPr>
          </w:p>
        </w:tc>
        <w:tc>
          <w:tcPr>
            <w:tcW w:w="2141" w:type="dxa"/>
            <w:vMerge/>
            <w:tcBorders>
              <w:top w:val="nil"/>
              <w:left w:val="single" w:sz="4" w:space="0" w:color="auto"/>
              <w:bottom w:val="single" w:sz="8" w:space="0" w:color="000000"/>
              <w:right w:val="single" w:sz="4" w:space="0" w:color="auto"/>
            </w:tcBorders>
            <w:vAlign w:val="center"/>
            <w:hideMark/>
          </w:tcPr>
          <w:p w:rsidR="00CD224A" w:rsidRPr="004C270B" w:rsidRDefault="00CD224A" w:rsidP="00645093">
            <w:pPr>
              <w:spacing w:after="0" w:line="240" w:lineRule="auto"/>
              <w:rPr>
                <w:rFonts w:ascii="Times New Roman" w:eastAsia="Times New Roman" w:hAnsi="Times New Roman" w:cs="Times New Roman"/>
                <w:color w:val="000000"/>
                <w:sz w:val="16"/>
                <w:szCs w:val="16"/>
                <w:lang w:eastAsia="es-BO"/>
              </w:rPr>
            </w:pPr>
          </w:p>
        </w:tc>
        <w:tc>
          <w:tcPr>
            <w:tcW w:w="2431" w:type="dxa"/>
            <w:vMerge/>
            <w:tcBorders>
              <w:top w:val="nil"/>
              <w:left w:val="single" w:sz="4" w:space="0" w:color="auto"/>
              <w:bottom w:val="single" w:sz="8" w:space="0" w:color="000000"/>
              <w:right w:val="single" w:sz="8" w:space="0" w:color="000000"/>
            </w:tcBorders>
            <w:vAlign w:val="center"/>
            <w:hideMark/>
          </w:tcPr>
          <w:p w:rsidR="00CD224A" w:rsidRPr="004C270B" w:rsidRDefault="00CD224A" w:rsidP="00645093">
            <w:pPr>
              <w:spacing w:after="0" w:line="240" w:lineRule="auto"/>
              <w:rPr>
                <w:rFonts w:ascii="Times New Roman" w:eastAsia="Times New Roman" w:hAnsi="Times New Roman" w:cs="Times New Roman"/>
                <w:color w:val="000000"/>
                <w:sz w:val="16"/>
                <w:szCs w:val="16"/>
                <w:lang w:eastAsia="es-BO"/>
              </w:rPr>
            </w:pPr>
          </w:p>
        </w:tc>
      </w:tr>
      <w:tr w:rsidR="00CD224A" w:rsidRPr="004C270B" w:rsidTr="00E07C63">
        <w:trPr>
          <w:trHeight w:val="184"/>
        </w:trPr>
        <w:tc>
          <w:tcPr>
            <w:tcW w:w="2138" w:type="dxa"/>
            <w:gridSpan w:val="2"/>
            <w:vMerge/>
            <w:tcBorders>
              <w:top w:val="single" w:sz="4" w:space="0" w:color="auto"/>
              <w:left w:val="single" w:sz="4" w:space="0" w:color="auto"/>
              <w:bottom w:val="single" w:sz="4" w:space="0" w:color="auto"/>
              <w:right w:val="single" w:sz="4" w:space="0" w:color="auto"/>
            </w:tcBorders>
            <w:vAlign w:val="center"/>
            <w:hideMark/>
          </w:tcPr>
          <w:p w:rsidR="00CD224A" w:rsidRPr="004C270B" w:rsidRDefault="00CD224A" w:rsidP="00645093">
            <w:pPr>
              <w:spacing w:after="0" w:line="240" w:lineRule="auto"/>
              <w:rPr>
                <w:rFonts w:ascii="Times New Roman" w:eastAsia="Times New Roman" w:hAnsi="Times New Roman" w:cs="Times New Roman"/>
                <w:color w:val="000000"/>
                <w:sz w:val="16"/>
                <w:szCs w:val="16"/>
                <w:lang w:eastAsia="es-BO"/>
              </w:rPr>
            </w:pPr>
          </w:p>
        </w:tc>
        <w:tc>
          <w:tcPr>
            <w:tcW w:w="3923" w:type="dxa"/>
            <w:vMerge/>
            <w:tcBorders>
              <w:top w:val="nil"/>
              <w:left w:val="single" w:sz="4" w:space="0" w:color="auto"/>
              <w:bottom w:val="single" w:sz="4" w:space="0" w:color="auto"/>
              <w:right w:val="single" w:sz="4" w:space="0" w:color="auto"/>
            </w:tcBorders>
            <w:vAlign w:val="center"/>
            <w:hideMark/>
          </w:tcPr>
          <w:p w:rsidR="00CD224A" w:rsidRPr="004C270B" w:rsidRDefault="00CD224A" w:rsidP="00645093">
            <w:pPr>
              <w:spacing w:after="0" w:line="240" w:lineRule="auto"/>
              <w:rPr>
                <w:rFonts w:ascii="Times New Roman" w:eastAsia="Times New Roman" w:hAnsi="Times New Roman" w:cs="Times New Roman"/>
                <w:color w:val="000000"/>
                <w:sz w:val="16"/>
                <w:szCs w:val="16"/>
                <w:lang w:eastAsia="es-BO"/>
              </w:rPr>
            </w:pPr>
          </w:p>
        </w:tc>
        <w:tc>
          <w:tcPr>
            <w:tcW w:w="2141" w:type="dxa"/>
            <w:vMerge/>
            <w:tcBorders>
              <w:top w:val="nil"/>
              <w:left w:val="single" w:sz="4" w:space="0" w:color="auto"/>
              <w:bottom w:val="single" w:sz="4" w:space="0" w:color="auto"/>
              <w:right w:val="single" w:sz="4" w:space="0" w:color="auto"/>
            </w:tcBorders>
            <w:vAlign w:val="center"/>
            <w:hideMark/>
          </w:tcPr>
          <w:p w:rsidR="00CD224A" w:rsidRPr="004C270B" w:rsidRDefault="00CD224A" w:rsidP="00645093">
            <w:pPr>
              <w:spacing w:after="0" w:line="240" w:lineRule="auto"/>
              <w:rPr>
                <w:rFonts w:ascii="Times New Roman" w:eastAsia="Times New Roman" w:hAnsi="Times New Roman" w:cs="Times New Roman"/>
                <w:color w:val="000000"/>
                <w:sz w:val="16"/>
                <w:szCs w:val="16"/>
                <w:lang w:eastAsia="es-BO"/>
              </w:rPr>
            </w:pPr>
          </w:p>
        </w:tc>
        <w:tc>
          <w:tcPr>
            <w:tcW w:w="2431" w:type="dxa"/>
            <w:vMerge/>
            <w:tcBorders>
              <w:top w:val="single" w:sz="4" w:space="0" w:color="auto"/>
              <w:left w:val="single" w:sz="4" w:space="0" w:color="auto"/>
              <w:bottom w:val="single" w:sz="4" w:space="0" w:color="auto"/>
              <w:right w:val="single" w:sz="4" w:space="0" w:color="auto"/>
            </w:tcBorders>
            <w:vAlign w:val="center"/>
            <w:hideMark/>
          </w:tcPr>
          <w:p w:rsidR="00CD224A" w:rsidRPr="004C270B" w:rsidRDefault="00CD224A" w:rsidP="00645093">
            <w:pPr>
              <w:spacing w:after="0" w:line="240" w:lineRule="auto"/>
              <w:rPr>
                <w:rFonts w:ascii="Times New Roman" w:eastAsia="Times New Roman" w:hAnsi="Times New Roman" w:cs="Times New Roman"/>
                <w:color w:val="000000"/>
                <w:sz w:val="16"/>
                <w:szCs w:val="16"/>
                <w:lang w:eastAsia="es-BO"/>
              </w:rPr>
            </w:pPr>
          </w:p>
        </w:tc>
      </w:tr>
    </w:tbl>
    <w:p w:rsidR="0096382E" w:rsidRDefault="0096382E" w:rsidP="00442732">
      <w:pPr>
        <w:spacing w:after="0" w:line="240" w:lineRule="auto"/>
        <w:jc w:val="both"/>
        <w:rPr>
          <w:rFonts w:ascii="Bookman Old Style" w:hAnsi="Bookman Old Style"/>
          <w:sz w:val="20"/>
          <w:szCs w:val="20"/>
        </w:rPr>
      </w:pPr>
    </w:p>
    <w:p w:rsidR="00E07C63" w:rsidRDefault="00E07C63" w:rsidP="00442732">
      <w:pPr>
        <w:spacing w:after="0" w:line="240" w:lineRule="auto"/>
        <w:jc w:val="both"/>
        <w:rPr>
          <w:rFonts w:ascii="Bookman Old Style" w:hAnsi="Bookman Old Style"/>
          <w:sz w:val="20"/>
          <w:szCs w:val="20"/>
        </w:rPr>
      </w:pPr>
    </w:p>
    <w:tbl>
      <w:tblPr>
        <w:tblW w:w="10823" w:type="dxa"/>
        <w:jc w:val="center"/>
        <w:tblCellMar>
          <w:left w:w="70" w:type="dxa"/>
          <w:right w:w="70" w:type="dxa"/>
        </w:tblCellMar>
        <w:tblLook w:val="04A0" w:firstRow="1" w:lastRow="0" w:firstColumn="1" w:lastColumn="0" w:noHBand="0" w:noVBand="1"/>
      </w:tblPr>
      <w:tblGrid>
        <w:gridCol w:w="2273"/>
        <w:gridCol w:w="251"/>
        <w:gridCol w:w="3690"/>
        <w:gridCol w:w="152"/>
        <w:gridCol w:w="1690"/>
        <w:gridCol w:w="223"/>
        <w:gridCol w:w="2544"/>
      </w:tblGrid>
      <w:tr w:rsidR="00E07C63" w:rsidRPr="00183699" w:rsidTr="000E31C9">
        <w:trPr>
          <w:trHeight w:val="283"/>
          <w:jc w:val="center"/>
        </w:trPr>
        <w:tc>
          <w:tcPr>
            <w:tcW w:w="10768" w:type="dxa"/>
            <w:gridSpan w:val="7"/>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E07C63" w:rsidRPr="00183699" w:rsidRDefault="00E07C63" w:rsidP="000E31C9">
            <w:pPr>
              <w:spacing w:after="0" w:line="240" w:lineRule="auto"/>
              <w:rPr>
                <w:rFonts w:ascii="Times New Roman" w:eastAsia="Times New Roman" w:hAnsi="Times New Roman" w:cs="Times New Roman"/>
                <w:b/>
                <w:lang w:eastAsia="es-BO"/>
              </w:rPr>
            </w:pPr>
            <w:r>
              <w:rPr>
                <w:rFonts w:ascii="Times New Roman" w:eastAsia="Times New Roman" w:hAnsi="Times New Roman" w:cs="Times New Roman"/>
                <w:b/>
                <w:lang w:eastAsia="es-BO"/>
              </w:rPr>
              <w:lastRenderedPageBreak/>
              <w:t>2</w:t>
            </w:r>
            <w:r w:rsidRPr="003B0EB8">
              <w:rPr>
                <w:rFonts w:ascii="Times New Roman" w:eastAsia="Times New Roman" w:hAnsi="Times New Roman" w:cs="Times New Roman"/>
                <w:b/>
                <w:lang w:eastAsia="es-BO"/>
              </w:rPr>
              <w:t>.- INFORME AMBIENTAL</w:t>
            </w:r>
            <w:r w:rsidRPr="00183699">
              <w:rPr>
                <w:rFonts w:ascii="Times New Roman" w:eastAsia="Times New Roman" w:hAnsi="Times New Roman" w:cs="Times New Roman"/>
                <w:b/>
                <w:lang w:eastAsia="es-BO"/>
              </w:rPr>
              <w:t xml:space="preserve"> </w:t>
            </w:r>
            <w:r>
              <w:rPr>
                <w:rFonts w:ascii="Times New Roman" w:eastAsia="Times New Roman" w:hAnsi="Times New Roman" w:cs="Times New Roman"/>
                <w:b/>
                <w:lang w:eastAsia="es-BO"/>
              </w:rPr>
              <w:t xml:space="preserve"> </w:t>
            </w:r>
          </w:p>
        </w:tc>
      </w:tr>
      <w:tr w:rsidR="00E07C63" w:rsidRPr="00183699" w:rsidTr="000E31C9">
        <w:trPr>
          <w:trHeight w:val="283"/>
          <w:jc w:val="center"/>
        </w:trPr>
        <w:tc>
          <w:tcPr>
            <w:tcW w:w="10768" w:type="dxa"/>
            <w:gridSpan w:val="7"/>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E07C63" w:rsidRPr="00183699" w:rsidRDefault="00E07C63" w:rsidP="000E31C9">
            <w:pPr>
              <w:spacing w:after="0" w:line="240" w:lineRule="auto"/>
              <w:jc w:val="both"/>
              <w:rPr>
                <w:rFonts w:ascii="Times New Roman" w:eastAsia="Times New Roman" w:hAnsi="Times New Roman" w:cs="Times New Roman"/>
                <w:b/>
                <w:lang w:eastAsia="es-BO"/>
              </w:rPr>
            </w:pPr>
            <w:r>
              <w:rPr>
                <w:rFonts w:ascii="Times New Roman" w:eastAsia="Times New Roman" w:hAnsi="Times New Roman" w:cs="Times New Roman"/>
                <w:b/>
                <w:lang w:eastAsia="es-BO"/>
              </w:rPr>
              <w:t>Cuando corresponda a presentación</w:t>
            </w:r>
            <w:r w:rsidRPr="00183699">
              <w:rPr>
                <w:rFonts w:ascii="Times New Roman" w:eastAsia="Times New Roman" w:hAnsi="Times New Roman" w:cs="Times New Roman"/>
                <w:b/>
                <w:lang w:eastAsia="es-BO"/>
              </w:rPr>
              <w:t xml:space="preserve"> Inicial, Mensual y/o Final de acuerdo</w:t>
            </w:r>
            <w:r>
              <w:rPr>
                <w:rFonts w:ascii="Times New Roman" w:eastAsia="Times New Roman" w:hAnsi="Times New Roman" w:cs="Times New Roman"/>
                <w:b/>
                <w:lang w:eastAsia="es-BO"/>
              </w:rPr>
              <w:t xml:space="preserve"> a PRESENTACION en</w:t>
            </w:r>
            <w:r w:rsidRPr="00183699">
              <w:rPr>
                <w:rFonts w:ascii="Times New Roman" w:eastAsia="Times New Roman" w:hAnsi="Times New Roman" w:cs="Times New Roman"/>
                <w:b/>
                <w:lang w:eastAsia="es-BO"/>
              </w:rPr>
              <w:t xml:space="preserve"> </w:t>
            </w:r>
            <w:r w:rsidRPr="00183699">
              <w:rPr>
                <w:rFonts w:ascii="Times New Roman" w:eastAsia="Times New Roman" w:hAnsi="Times New Roman" w:cs="Times New Roman"/>
                <w:b/>
                <w:color w:val="000000"/>
                <w:sz w:val="20"/>
                <w:szCs w:val="20"/>
                <w:lang w:eastAsia="es-BO"/>
              </w:rPr>
              <w:t>REQUISITOS DE PROTECCION AMBIENTAL CONTRATISTAS</w:t>
            </w:r>
            <w:r>
              <w:rPr>
                <w:rFonts w:ascii="Times New Roman" w:eastAsia="Times New Roman" w:hAnsi="Times New Roman" w:cs="Times New Roman"/>
                <w:b/>
                <w:color w:val="000000"/>
                <w:sz w:val="20"/>
                <w:szCs w:val="20"/>
                <w:lang w:eastAsia="es-BO"/>
              </w:rPr>
              <w:t xml:space="preserve"> en función a la Actividad, Obra o Proyecto que el Contratista esté desarrollando</w:t>
            </w:r>
          </w:p>
        </w:tc>
      </w:tr>
      <w:tr w:rsidR="00E07C63" w:rsidRPr="00464913" w:rsidTr="000E31C9">
        <w:trPr>
          <w:trHeight w:val="1965"/>
          <w:jc w:val="center"/>
        </w:trPr>
        <w:tc>
          <w:tcPr>
            <w:tcW w:w="10768" w:type="dxa"/>
            <w:gridSpan w:val="7"/>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E07C63" w:rsidRPr="00042BAF" w:rsidRDefault="00E07C63" w:rsidP="000E31C9">
            <w:pPr>
              <w:spacing w:before="120" w:after="120"/>
              <w:jc w:val="both"/>
              <w:rPr>
                <w:rFonts w:ascii="Times" w:hAnsi="Times" w:cs="Times"/>
                <w:sz w:val="20"/>
                <w:szCs w:val="20"/>
                <w:lang w:eastAsia="es-BO"/>
              </w:rPr>
            </w:pPr>
            <w:r w:rsidRPr="00042BAF">
              <w:rPr>
                <w:rFonts w:ascii="Times" w:hAnsi="Times" w:cs="Times"/>
                <w:sz w:val="20"/>
                <w:szCs w:val="20"/>
                <w:lang w:eastAsia="es-BO"/>
              </w:rPr>
              <w:t>En el presente acápite se describe el contenido mínimo que debe tener el Informe Ambiental inicial/mensual/final:</w:t>
            </w:r>
          </w:p>
          <w:p w:rsidR="00E07C63" w:rsidRPr="00042BAF" w:rsidRDefault="00E07C63" w:rsidP="000E31C9">
            <w:pPr>
              <w:pStyle w:val="Prrafodelista"/>
              <w:numPr>
                <w:ilvl w:val="0"/>
                <w:numId w:val="7"/>
              </w:numPr>
              <w:spacing w:before="120" w:after="120" w:line="240" w:lineRule="auto"/>
              <w:jc w:val="both"/>
              <w:rPr>
                <w:rFonts w:ascii="Times" w:hAnsi="Times" w:cs="Times"/>
                <w:b/>
                <w:sz w:val="20"/>
                <w:szCs w:val="20"/>
                <w:lang w:eastAsia="es-BO"/>
              </w:rPr>
            </w:pPr>
            <w:r w:rsidRPr="00042BAF">
              <w:rPr>
                <w:rFonts w:ascii="Times" w:hAnsi="Times" w:cs="Times"/>
                <w:b/>
                <w:sz w:val="20"/>
                <w:szCs w:val="20"/>
                <w:lang w:eastAsia="es-BO"/>
              </w:rPr>
              <w:t>OCNTENIDO DEL INFORME AMBIENTAL</w:t>
            </w:r>
          </w:p>
          <w:p w:rsidR="00E07C63" w:rsidRPr="00042BAF" w:rsidRDefault="00E07C63" w:rsidP="000E31C9">
            <w:pPr>
              <w:shd w:val="clear" w:color="auto" w:fill="FFE599" w:themeFill="accent4" w:themeFillTint="66"/>
              <w:spacing w:after="120"/>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Pr>
                <w:rFonts w:ascii="Times" w:hAnsi="Times" w:cs="Times"/>
                <w:b/>
                <w:i/>
                <w:sz w:val="20"/>
                <w:szCs w:val="20"/>
                <w:lang w:eastAsia="es-BO"/>
              </w:rPr>
              <w:t>, sin embargo se podrá ampliar la información, cuando corresponda”</w:t>
            </w:r>
          </w:p>
          <w:p w:rsidR="00E07C63" w:rsidRPr="00042BAF" w:rsidRDefault="00E07C63" w:rsidP="000E31C9">
            <w:pPr>
              <w:spacing w:after="120"/>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E07C63" w:rsidRPr="00042BAF" w:rsidRDefault="00E07C63" w:rsidP="000E31C9">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Pr>
                <w:rFonts w:ascii="Times" w:hAnsi="Times" w:cs="Times"/>
                <w:sz w:val="20"/>
                <w:szCs w:val="20"/>
                <w:lang w:eastAsia="es-BO"/>
              </w:rPr>
              <w:t>o</w:t>
            </w:r>
            <w:r w:rsidRPr="00042BAF">
              <w:rPr>
                <w:rFonts w:ascii="Times" w:hAnsi="Times" w:cs="Times"/>
                <w:sz w:val="20"/>
                <w:szCs w:val="20"/>
                <w:lang w:eastAsia="es-BO"/>
              </w:rPr>
              <w:t xml:space="preserve"> Monitor SMS). </w:t>
            </w:r>
          </w:p>
          <w:p w:rsidR="00E07C63" w:rsidRPr="00042BAF" w:rsidRDefault="00E07C63" w:rsidP="000E31C9">
            <w:pPr>
              <w:pStyle w:val="Prrafodelista"/>
              <w:spacing w:before="100" w:beforeAutospacing="1" w:after="100" w:afterAutospacing="1"/>
              <w:jc w:val="both"/>
              <w:rPr>
                <w:rFonts w:ascii="Times" w:hAnsi="Times" w:cs="Times"/>
                <w:b/>
                <w:sz w:val="20"/>
                <w:szCs w:val="20"/>
                <w:lang w:eastAsia="es-BO"/>
              </w:rPr>
            </w:pPr>
          </w:p>
          <w:p w:rsidR="00E07C63" w:rsidRPr="00042BAF" w:rsidRDefault="00E07C63" w:rsidP="000E31C9">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Pr>
                <w:rFonts w:ascii="Times" w:hAnsi="Times" w:cs="Times"/>
                <w:sz w:val="20"/>
                <w:szCs w:val="20"/>
                <w:lang w:eastAsia="es-BO"/>
              </w:rPr>
              <w:t>, porcentaje de avance</w:t>
            </w:r>
            <w:r w:rsidRPr="00042BAF">
              <w:rPr>
                <w:rFonts w:ascii="Times" w:hAnsi="Times" w:cs="Times"/>
                <w:sz w:val="20"/>
                <w:szCs w:val="20"/>
                <w:lang w:eastAsia="es-BO"/>
              </w:rPr>
              <w:t>, entre otros.</w:t>
            </w:r>
          </w:p>
          <w:p w:rsidR="00E07C63" w:rsidRPr="00042BAF" w:rsidRDefault="00E07C63" w:rsidP="000E31C9">
            <w:pPr>
              <w:pStyle w:val="Prrafodelista"/>
              <w:spacing w:before="100" w:beforeAutospacing="1" w:after="100" w:afterAutospacing="1"/>
              <w:jc w:val="both"/>
              <w:rPr>
                <w:rFonts w:ascii="Times" w:hAnsi="Times" w:cs="Times"/>
                <w:sz w:val="20"/>
                <w:szCs w:val="20"/>
                <w:lang w:eastAsia="es-BO"/>
              </w:rPr>
            </w:pPr>
          </w:p>
          <w:p w:rsidR="00E07C63" w:rsidRPr="00042BAF" w:rsidRDefault="00E07C63" w:rsidP="000E31C9">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Pr>
                <w:rFonts w:ascii="Times" w:hAnsi="Times" w:cs="Times"/>
                <w:sz w:val="20"/>
                <w:szCs w:val="20"/>
                <w:lang w:eastAsia="es-BO"/>
              </w:rPr>
              <w:t>, fecha de contrato, entre otros</w:t>
            </w:r>
            <w:r w:rsidRPr="00042BAF">
              <w:rPr>
                <w:rFonts w:ascii="Times" w:hAnsi="Times" w:cs="Times"/>
                <w:sz w:val="20"/>
                <w:szCs w:val="20"/>
                <w:lang w:eastAsia="es-BO"/>
              </w:rPr>
              <w:t>.</w:t>
            </w:r>
          </w:p>
          <w:p w:rsidR="00E07C63" w:rsidRPr="00042BAF" w:rsidRDefault="00E07C63" w:rsidP="000E31C9">
            <w:pPr>
              <w:pStyle w:val="Prrafodelista"/>
              <w:spacing w:before="100" w:beforeAutospacing="1" w:after="100" w:afterAutospacing="1"/>
              <w:jc w:val="both"/>
              <w:rPr>
                <w:rFonts w:ascii="Times" w:hAnsi="Times" w:cs="Times"/>
                <w:b/>
                <w:sz w:val="20"/>
                <w:szCs w:val="20"/>
                <w:lang w:eastAsia="es-BO"/>
              </w:rPr>
            </w:pPr>
          </w:p>
          <w:p w:rsidR="00E07C63" w:rsidRPr="00042BAF" w:rsidRDefault="00E07C63" w:rsidP="000E31C9">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rsidR="00E07C63" w:rsidRPr="00042BAF" w:rsidRDefault="00E07C63" w:rsidP="000E31C9">
            <w:pPr>
              <w:pStyle w:val="Prrafodelista"/>
              <w:spacing w:before="100" w:beforeAutospacing="1" w:after="100" w:afterAutospacing="1"/>
              <w:jc w:val="both"/>
              <w:rPr>
                <w:rFonts w:ascii="Times" w:hAnsi="Times" w:cs="Times"/>
                <w:sz w:val="20"/>
                <w:szCs w:val="20"/>
                <w:lang w:eastAsia="es-BO"/>
              </w:rPr>
            </w:pPr>
          </w:p>
          <w:p w:rsidR="00E07C63" w:rsidRPr="00042BAF" w:rsidRDefault="00E07C63" w:rsidP="000E31C9">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rsidR="00E07C63" w:rsidRPr="00042BAF" w:rsidRDefault="00E07C63" w:rsidP="000E31C9">
            <w:pPr>
              <w:pStyle w:val="Prrafodelista"/>
              <w:spacing w:before="100" w:beforeAutospacing="1" w:after="100" w:afterAutospacing="1"/>
              <w:jc w:val="both"/>
              <w:rPr>
                <w:rFonts w:ascii="Times" w:hAnsi="Times" w:cs="Times"/>
                <w:sz w:val="20"/>
                <w:szCs w:val="20"/>
                <w:lang w:eastAsia="es-BO"/>
              </w:rPr>
            </w:pPr>
          </w:p>
          <w:p w:rsidR="00E07C63" w:rsidRPr="00042BAF" w:rsidRDefault="00E07C63" w:rsidP="000E31C9">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E07C63" w:rsidRPr="00042BAF" w:rsidTr="000E31C9">
              <w:trPr>
                <w:jc w:val="center"/>
              </w:trPr>
              <w:tc>
                <w:tcPr>
                  <w:tcW w:w="741" w:type="dxa"/>
                </w:tcPr>
                <w:p w:rsidR="00E07C63" w:rsidRPr="00042BAF" w:rsidRDefault="00E07C63" w:rsidP="000E31C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Código</w:t>
                  </w:r>
                </w:p>
              </w:tc>
              <w:tc>
                <w:tcPr>
                  <w:tcW w:w="995" w:type="dxa"/>
                </w:tcPr>
                <w:p w:rsidR="00E07C63" w:rsidRPr="00042BAF" w:rsidRDefault="00E07C63" w:rsidP="000E31C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rsidR="00E07C63" w:rsidRPr="00042BAF" w:rsidRDefault="00E07C63" w:rsidP="000E31C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277" w:type="dxa"/>
                </w:tcPr>
                <w:p w:rsidR="00E07C63" w:rsidRPr="00042BAF" w:rsidRDefault="00E07C63" w:rsidP="000E31C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E07C63" w:rsidRPr="00042BAF" w:rsidRDefault="00E07C63" w:rsidP="000E31C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417" w:type="dxa"/>
                </w:tcPr>
                <w:p w:rsidR="00E07C63" w:rsidRPr="00042BAF" w:rsidRDefault="00E07C63" w:rsidP="000E31C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E07C63" w:rsidRPr="00042BAF" w:rsidRDefault="00E07C63" w:rsidP="000E31C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rsidR="00E07C63" w:rsidRPr="00042BAF" w:rsidRDefault="00E07C63" w:rsidP="000E31C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rsidR="00E07C63" w:rsidRPr="00042BAF" w:rsidRDefault="00E07C63" w:rsidP="000E31C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E07C63" w:rsidRPr="00042BAF" w:rsidTr="000E31C9">
              <w:trPr>
                <w:jc w:val="center"/>
              </w:trPr>
              <w:tc>
                <w:tcPr>
                  <w:tcW w:w="741" w:type="dxa"/>
                </w:tcPr>
                <w:p w:rsidR="00E07C63" w:rsidRPr="00042BAF" w:rsidRDefault="00E07C63" w:rsidP="000E31C9">
                  <w:pPr>
                    <w:spacing w:before="100" w:beforeAutospacing="1" w:after="100" w:afterAutospacing="1"/>
                    <w:jc w:val="center"/>
                    <w:rPr>
                      <w:rFonts w:ascii="Times" w:hAnsi="Times" w:cs="Times"/>
                      <w:sz w:val="20"/>
                      <w:szCs w:val="20"/>
                      <w:lang w:eastAsia="es-BO"/>
                    </w:rPr>
                  </w:pPr>
                </w:p>
              </w:tc>
              <w:tc>
                <w:tcPr>
                  <w:tcW w:w="995" w:type="dxa"/>
                </w:tcPr>
                <w:p w:rsidR="00E07C63" w:rsidRPr="00042BAF" w:rsidRDefault="00E07C63" w:rsidP="000E31C9">
                  <w:pPr>
                    <w:spacing w:before="100" w:beforeAutospacing="1" w:after="100" w:afterAutospacing="1"/>
                    <w:jc w:val="center"/>
                    <w:rPr>
                      <w:rFonts w:ascii="Times" w:hAnsi="Times" w:cs="Times"/>
                      <w:sz w:val="20"/>
                      <w:szCs w:val="20"/>
                      <w:lang w:eastAsia="es-BO"/>
                    </w:rPr>
                  </w:pPr>
                </w:p>
              </w:tc>
              <w:tc>
                <w:tcPr>
                  <w:tcW w:w="1981" w:type="dxa"/>
                </w:tcPr>
                <w:p w:rsidR="00E07C63" w:rsidRPr="00042BAF" w:rsidRDefault="00E07C63" w:rsidP="000E31C9">
                  <w:pPr>
                    <w:spacing w:before="100" w:beforeAutospacing="1" w:after="100" w:afterAutospacing="1"/>
                    <w:jc w:val="center"/>
                    <w:rPr>
                      <w:rFonts w:ascii="Times" w:hAnsi="Times" w:cs="Times"/>
                      <w:sz w:val="20"/>
                      <w:szCs w:val="20"/>
                      <w:lang w:eastAsia="es-BO"/>
                    </w:rPr>
                  </w:pPr>
                </w:p>
              </w:tc>
              <w:tc>
                <w:tcPr>
                  <w:tcW w:w="1277" w:type="dxa"/>
                </w:tcPr>
                <w:p w:rsidR="00E07C63" w:rsidRPr="00042BAF" w:rsidRDefault="00E07C63" w:rsidP="000E31C9">
                  <w:pPr>
                    <w:spacing w:before="100" w:beforeAutospacing="1" w:after="100" w:afterAutospacing="1"/>
                    <w:jc w:val="center"/>
                    <w:rPr>
                      <w:rFonts w:ascii="Times" w:hAnsi="Times" w:cs="Times"/>
                      <w:sz w:val="20"/>
                      <w:szCs w:val="20"/>
                      <w:lang w:eastAsia="es-BO"/>
                    </w:rPr>
                  </w:pPr>
                </w:p>
              </w:tc>
              <w:tc>
                <w:tcPr>
                  <w:tcW w:w="1417" w:type="dxa"/>
                </w:tcPr>
                <w:p w:rsidR="00E07C63" w:rsidRPr="00042BAF" w:rsidRDefault="00E07C63" w:rsidP="000E31C9">
                  <w:pPr>
                    <w:spacing w:before="100" w:beforeAutospacing="1" w:after="100" w:afterAutospacing="1"/>
                    <w:jc w:val="center"/>
                    <w:rPr>
                      <w:rFonts w:ascii="Times" w:hAnsi="Times" w:cs="Times"/>
                      <w:sz w:val="20"/>
                      <w:szCs w:val="20"/>
                      <w:lang w:eastAsia="es-BO"/>
                    </w:rPr>
                  </w:pPr>
                </w:p>
              </w:tc>
              <w:tc>
                <w:tcPr>
                  <w:tcW w:w="1134" w:type="dxa"/>
                </w:tcPr>
                <w:p w:rsidR="00E07C63" w:rsidRPr="00042BAF" w:rsidRDefault="00E07C63" w:rsidP="000E31C9">
                  <w:pPr>
                    <w:spacing w:before="100" w:beforeAutospacing="1" w:after="100" w:afterAutospacing="1"/>
                    <w:jc w:val="center"/>
                    <w:rPr>
                      <w:rFonts w:ascii="Times" w:hAnsi="Times" w:cs="Times"/>
                      <w:sz w:val="20"/>
                      <w:szCs w:val="20"/>
                      <w:lang w:eastAsia="es-BO"/>
                    </w:rPr>
                  </w:pPr>
                </w:p>
              </w:tc>
              <w:tc>
                <w:tcPr>
                  <w:tcW w:w="1432" w:type="dxa"/>
                </w:tcPr>
                <w:p w:rsidR="00E07C63" w:rsidRPr="00042BAF" w:rsidRDefault="00E07C63" w:rsidP="000E31C9">
                  <w:pPr>
                    <w:spacing w:before="100" w:beforeAutospacing="1" w:after="100" w:afterAutospacing="1"/>
                    <w:jc w:val="center"/>
                    <w:rPr>
                      <w:rFonts w:ascii="Times" w:hAnsi="Times" w:cs="Times"/>
                      <w:sz w:val="20"/>
                      <w:szCs w:val="20"/>
                      <w:lang w:eastAsia="es-BO"/>
                    </w:rPr>
                  </w:pPr>
                </w:p>
              </w:tc>
            </w:tr>
          </w:tbl>
          <w:p w:rsidR="00E07C63" w:rsidRPr="00F72B40" w:rsidRDefault="00E07C63" w:rsidP="000E31C9">
            <w:pPr>
              <w:pStyle w:val="Prrafodelista"/>
              <w:spacing w:before="100" w:beforeAutospacing="1" w:after="100" w:afterAutospacing="1" w:line="240" w:lineRule="auto"/>
              <w:jc w:val="both"/>
              <w:rPr>
                <w:rFonts w:ascii="Times" w:hAnsi="Times" w:cs="Times"/>
                <w:sz w:val="20"/>
                <w:szCs w:val="20"/>
                <w:lang w:eastAsia="es-BO"/>
              </w:rPr>
            </w:pPr>
          </w:p>
          <w:p w:rsidR="00E07C63" w:rsidRPr="00F72B40" w:rsidRDefault="00E07C63" w:rsidP="000E31C9">
            <w:pPr>
              <w:pStyle w:val="Prrafodelista"/>
              <w:spacing w:before="100" w:beforeAutospacing="1" w:after="100" w:afterAutospacing="1" w:line="240" w:lineRule="auto"/>
              <w:jc w:val="both"/>
              <w:rPr>
                <w:rFonts w:ascii="Times" w:hAnsi="Times" w:cs="Times"/>
                <w:sz w:val="20"/>
                <w:szCs w:val="20"/>
                <w:lang w:eastAsia="es-BO"/>
              </w:rPr>
            </w:pPr>
          </w:p>
          <w:p w:rsidR="00E07C63" w:rsidRPr="00042BAF" w:rsidRDefault="00E07C63" w:rsidP="000E31C9">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rsidR="00E07C63" w:rsidRPr="00042BAF" w:rsidRDefault="00E07C63" w:rsidP="000E31C9">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rsidR="00E07C63" w:rsidRDefault="00E07C63" w:rsidP="000E31C9">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rsidR="00E07C63" w:rsidRPr="00042BAF" w:rsidRDefault="00E07C63" w:rsidP="000E31C9">
            <w:pPr>
              <w:pStyle w:val="Prrafodelista"/>
              <w:spacing w:before="100" w:beforeAutospacing="1" w:after="100" w:afterAutospacing="1"/>
              <w:jc w:val="both"/>
              <w:rPr>
                <w:rFonts w:ascii="Times" w:hAnsi="Times" w:cs="Times"/>
                <w:sz w:val="20"/>
                <w:szCs w:val="20"/>
                <w:lang w:eastAsia="es-BO"/>
              </w:rPr>
            </w:pPr>
          </w:p>
          <w:p w:rsidR="00E07C63" w:rsidRPr="00042BAF" w:rsidRDefault="00E07C63" w:rsidP="000E31C9">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ANEXOS DEL INFORME AMBIENTAL</w:t>
            </w:r>
          </w:p>
          <w:p w:rsidR="00E07C63" w:rsidRPr="00042BAF" w:rsidRDefault="00E07C63" w:rsidP="000E31C9">
            <w:pPr>
              <w:pStyle w:val="Prrafodelista"/>
              <w:spacing w:before="100" w:beforeAutospacing="1" w:after="100" w:afterAutospacing="1"/>
              <w:jc w:val="both"/>
              <w:rPr>
                <w:rFonts w:ascii="Times" w:hAnsi="Times" w:cs="Times"/>
                <w:b/>
                <w:sz w:val="20"/>
                <w:szCs w:val="20"/>
                <w:lang w:eastAsia="es-BO"/>
              </w:rPr>
            </w:pPr>
          </w:p>
          <w:p w:rsidR="00E07C63" w:rsidRPr="00042BAF" w:rsidRDefault="00E07C63" w:rsidP="000E31C9">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rsidR="00E07C63" w:rsidRPr="00042BAF" w:rsidRDefault="00E07C63" w:rsidP="000E31C9">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lastRenderedPageBreak/>
              <w:t>El presente Anexo debe incluir:</w:t>
            </w:r>
          </w:p>
          <w:p w:rsidR="00E07C63" w:rsidRPr="00042BAF" w:rsidRDefault="00E07C63" w:rsidP="000E31C9">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Mapas y planos de la AOP.</w:t>
            </w:r>
          </w:p>
          <w:p w:rsidR="00E07C63" w:rsidRPr="00042BAF" w:rsidRDefault="00E07C63" w:rsidP="000E31C9">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rsidR="00E07C63" w:rsidRPr="00042BAF" w:rsidRDefault="00E07C63" w:rsidP="000E31C9">
            <w:pPr>
              <w:pStyle w:val="Prrafodelista"/>
              <w:spacing w:before="100" w:beforeAutospacing="1" w:after="100" w:afterAutospacing="1"/>
              <w:jc w:val="both"/>
              <w:rPr>
                <w:rFonts w:ascii="Times" w:hAnsi="Times" w:cs="Times"/>
                <w:sz w:val="20"/>
                <w:szCs w:val="20"/>
                <w:lang w:eastAsia="es-BO"/>
              </w:rPr>
            </w:pPr>
          </w:p>
          <w:p w:rsidR="00E07C63" w:rsidRPr="00042BAF" w:rsidRDefault="00E07C63" w:rsidP="000E31C9">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rsidR="00E07C63" w:rsidRPr="00042BAF" w:rsidRDefault="00E07C63" w:rsidP="000E31C9">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rsidR="00E07C63" w:rsidRPr="00042BAF" w:rsidRDefault="00E07C63" w:rsidP="000E31C9">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Licencia Ambiental de la AOP</w:t>
            </w:r>
          </w:p>
          <w:p w:rsidR="00E07C63" w:rsidRPr="00042BAF" w:rsidRDefault="00E07C63" w:rsidP="000E31C9">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Planillas</w:t>
            </w:r>
          </w:p>
          <w:p w:rsidR="00E07C63" w:rsidRPr="00042BAF" w:rsidRDefault="00E07C63" w:rsidP="000E31C9">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Registros</w:t>
            </w:r>
          </w:p>
          <w:p w:rsidR="00E07C63" w:rsidRPr="00042BAF" w:rsidRDefault="00E07C63" w:rsidP="000E31C9">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Análisis</w:t>
            </w:r>
          </w:p>
          <w:p w:rsidR="00E07C63" w:rsidRPr="00042BAF" w:rsidRDefault="00E07C63" w:rsidP="000E31C9">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Actas</w:t>
            </w:r>
          </w:p>
          <w:p w:rsidR="00E07C63" w:rsidRPr="00464913" w:rsidRDefault="00E07C63" w:rsidP="000E31C9">
            <w:pPr>
              <w:pStyle w:val="Prrafodelista"/>
              <w:numPr>
                <w:ilvl w:val="0"/>
                <w:numId w:val="9"/>
              </w:numPr>
              <w:spacing w:before="100" w:beforeAutospacing="1" w:after="100" w:afterAutospacing="1" w:line="240" w:lineRule="auto"/>
              <w:jc w:val="both"/>
              <w:rPr>
                <w:sz w:val="18"/>
                <w:szCs w:val="18"/>
                <w:lang w:eastAsia="es-BO"/>
              </w:rPr>
            </w:pPr>
            <w:r w:rsidRPr="00042BAF">
              <w:rPr>
                <w:rFonts w:ascii="Times" w:hAnsi="Times" w:cs="Times"/>
                <w:sz w:val="20"/>
                <w:szCs w:val="20"/>
                <w:lang w:eastAsia="es-BO"/>
              </w:rPr>
              <w:t>Certificados</w:t>
            </w:r>
          </w:p>
        </w:tc>
      </w:tr>
      <w:tr w:rsidR="00E07C63" w:rsidRPr="004C270B" w:rsidTr="000E31C9">
        <w:trPr>
          <w:trHeight w:val="280"/>
          <w:jc w:val="center"/>
        </w:trPr>
        <w:tc>
          <w:tcPr>
            <w:tcW w:w="22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7C63" w:rsidRDefault="00E07C63" w:rsidP="000E31C9">
            <w:pPr>
              <w:spacing w:after="0" w:line="240" w:lineRule="auto"/>
              <w:rPr>
                <w:rFonts w:ascii="Times New Roman" w:eastAsia="Times New Roman" w:hAnsi="Times New Roman" w:cs="Times New Roman"/>
                <w:color w:val="000000"/>
                <w:sz w:val="20"/>
                <w:szCs w:val="20"/>
                <w:lang w:eastAsia="es-BO"/>
              </w:rPr>
            </w:pPr>
          </w:p>
          <w:p w:rsidR="00E07C63" w:rsidRPr="004C270B" w:rsidRDefault="00E07C63" w:rsidP="000E31C9">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ELABORADO POR</w:t>
            </w:r>
          </w:p>
          <w:p w:rsidR="00E07C63" w:rsidRPr="004C270B" w:rsidRDefault="00E07C63" w:rsidP="000E31C9">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w:t>
            </w:r>
          </w:p>
        </w:tc>
        <w:tc>
          <w:tcPr>
            <w:tcW w:w="3921" w:type="dxa"/>
            <w:gridSpan w:val="2"/>
            <w:tcBorders>
              <w:top w:val="single" w:sz="4" w:space="0" w:color="auto"/>
              <w:left w:val="nil"/>
              <w:bottom w:val="nil"/>
              <w:right w:val="single" w:sz="4" w:space="0" w:color="auto"/>
            </w:tcBorders>
            <w:shd w:val="clear" w:color="auto" w:fill="auto"/>
            <w:noWrap/>
            <w:vAlign w:val="center"/>
            <w:hideMark/>
          </w:tcPr>
          <w:p w:rsidR="00E07C63" w:rsidRPr="004C270B" w:rsidRDefault="00E07C63" w:rsidP="000E31C9">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REVISADO POR</w:t>
            </w:r>
          </w:p>
        </w:tc>
        <w:tc>
          <w:tcPr>
            <w:tcW w:w="4585" w:type="dxa"/>
            <w:gridSpan w:val="4"/>
            <w:tcBorders>
              <w:top w:val="single" w:sz="4" w:space="0" w:color="auto"/>
              <w:left w:val="nil"/>
              <w:bottom w:val="nil"/>
              <w:right w:val="single" w:sz="4" w:space="0" w:color="auto"/>
            </w:tcBorders>
            <w:shd w:val="clear" w:color="auto" w:fill="auto"/>
            <w:noWrap/>
            <w:vAlign w:val="center"/>
            <w:hideMark/>
          </w:tcPr>
          <w:p w:rsidR="00E07C63" w:rsidRPr="004C270B" w:rsidRDefault="00E07C63" w:rsidP="000E31C9">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APROBADO POR</w:t>
            </w:r>
          </w:p>
        </w:tc>
      </w:tr>
      <w:tr w:rsidR="00E07C63" w:rsidRPr="004C270B" w:rsidTr="000E31C9">
        <w:trPr>
          <w:trHeight w:val="280"/>
          <w:jc w:val="center"/>
        </w:trPr>
        <w:tc>
          <w:tcPr>
            <w:tcW w:w="22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7C63" w:rsidRPr="004C270B" w:rsidRDefault="00E07C63" w:rsidP="000E31C9">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ING. JOSE M. BERNAL </w:t>
            </w: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E07C63" w:rsidRDefault="00E07C63" w:rsidP="000E31C9">
            <w:pPr>
              <w:spacing w:after="0" w:line="240" w:lineRule="auto"/>
              <w:jc w:val="center"/>
              <w:rPr>
                <w:rFonts w:ascii="Times New Roman" w:eastAsia="Times New Roman" w:hAnsi="Times New Roman" w:cs="Times New Roman"/>
                <w:color w:val="000000"/>
                <w:sz w:val="20"/>
                <w:szCs w:val="20"/>
                <w:lang w:eastAsia="es-BO"/>
              </w:rPr>
            </w:pPr>
          </w:p>
          <w:p w:rsidR="00E07C63" w:rsidRPr="004C270B" w:rsidRDefault="00E07C63" w:rsidP="000E31C9">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VIVIANA MENDIETA</w:t>
            </w:r>
          </w:p>
        </w:tc>
        <w:tc>
          <w:tcPr>
            <w:tcW w:w="4585" w:type="dxa"/>
            <w:gridSpan w:val="4"/>
            <w:tcBorders>
              <w:top w:val="single" w:sz="4" w:space="0" w:color="auto"/>
              <w:left w:val="single" w:sz="4" w:space="0" w:color="auto"/>
              <w:bottom w:val="nil"/>
              <w:right w:val="single" w:sz="4" w:space="0" w:color="000000"/>
            </w:tcBorders>
            <w:shd w:val="clear" w:color="auto" w:fill="auto"/>
            <w:noWrap/>
            <w:vAlign w:val="center"/>
            <w:hideMark/>
          </w:tcPr>
          <w:p w:rsidR="00E07C63" w:rsidRDefault="00E07C63" w:rsidP="000E31C9">
            <w:pPr>
              <w:spacing w:after="0" w:line="240" w:lineRule="auto"/>
              <w:jc w:val="center"/>
              <w:rPr>
                <w:rFonts w:ascii="Times New Roman" w:eastAsia="Times New Roman" w:hAnsi="Times New Roman" w:cs="Times New Roman"/>
                <w:color w:val="000000"/>
                <w:sz w:val="20"/>
                <w:szCs w:val="20"/>
                <w:lang w:eastAsia="es-BO"/>
              </w:rPr>
            </w:pPr>
          </w:p>
          <w:p w:rsidR="00E07C63" w:rsidRPr="004C270B" w:rsidRDefault="00E07C63" w:rsidP="000E31C9">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MIGUEL ANGEL ROJAS</w:t>
            </w:r>
          </w:p>
        </w:tc>
      </w:tr>
      <w:tr w:rsidR="00E07C63" w:rsidRPr="004C270B" w:rsidTr="000E31C9">
        <w:trPr>
          <w:trHeight w:val="280"/>
          <w:jc w:val="center"/>
        </w:trPr>
        <w:tc>
          <w:tcPr>
            <w:tcW w:w="22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07C63" w:rsidRPr="004C270B" w:rsidRDefault="00E07C63" w:rsidP="000E31C9">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RESPONSABLE SISTEMA DE GESTION </w:t>
            </w:r>
            <w:r w:rsidRPr="004C270B">
              <w:rPr>
                <w:rFonts w:ascii="Times New Roman" w:eastAsia="Times New Roman" w:hAnsi="Times New Roman" w:cs="Times New Roman"/>
                <w:color w:val="000000"/>
                <w:sz w:val="20"/>
                <w:szCs w:val="20"/>
                <w:lang w:eastAsia="es-BO"/>
              </w:rPr>
              <w:br/>
              <w:t>USSMSG - GRGD</w:t>
            </w:r>
          </w:p>
        </w:tc>
        <w:tc>
          <w:tcPr>
            <w:tcW w:w="3921" w:type="dxa"/>
            <w:gridSpan w:val="2"/>
            <w:tcBorders>
              <w:top w:val="nil"/>
              <w:left w:val="single" w:sz="4" w:space="0" w:color="auto"/>
              <w:bottom w:val="nil"/>
              <w:right w:val="nil"/>
            </w:tcBorders>
            <w:shd w:val="clear" w:color="auto" w:fill="auto"/>
            <w:noWrap/>
            <w:vAlign w:val="center"/>
            <w:hideMark/>
          </w:tcPr>
          <w:p w:rsidR="00E07C63" w:rsidRPr="004C270B" w:rsidRDefault="00E07C63" w:rsidP="000E31C9">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ULAM-DMAC</w:t>
            </w:r>
          </w:p>
        </w:tc>
        <w:tc>
          <w:tcPr>
            <w:tcW w:w="4585" w:type="dxa"/>
            <w:gridSpan w:val="4"/>
            <w:tcBorders>
              <w:top w:val="nil"/>
              <w:left w:val="single" w:sz="4" w:space="0" w:color="auto"/>
              <w:bottom w:val="nil"/>
              <w:right w:val="single" w:sz="4" w:space="0" w:color="000000"/>
            </w:tcBorders>
            <w:shd w:val="clear" w:color="auto" w:fill="auto"/>
            <w:noWrap/>
            <w:vAlign w:val="center"/>
            <w:hideMark/>
          </w:tcPr>
          <w:p w:rsidR="00E07C63" w:rsidRPr="004C270B" w:rsidRDefault="00E07C63" w:rsidP="000E31C9">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GSAC - YPFB CORPORACION</w:t>
            </w:r>
          </w:p>
        </w:tc>
      </w:tr>
      <w:tr w:rsidR="00E07C63" w:rsidRPr="004C270B" w:rsidTr="000E31C9">
        <w:trPr>
          <w:trHeight w:val="266"/>
          <w:jc w:val="center"/>
        </w:trPr>
        <w:tc>
          <w:tcPr>
            <w:tcW w:w="2262" w:type="dxa"/>
            <w:vMerge/>
            <w:tcBorders>
              <w:top w:val="single" w:sz="4" w:space="0" w:color="auto"/>
              <w:left w:val="single" w:sz="4" w:space="0" w:color="auto"/>
              <w:bottom w:val="single" w:sz="4" w:space="0" w:color="auto"/>
              <w:right w:val="single" w:sz="4" w:space="0" w:color="auto"/>
            </w:tcBorders>
            <w:vAlign w:val="center"/>
            <w:hideMark/>
          </w:tcPr>
          <w:p w:rsidR="00E07C63" w:rsidRPr="004C270B" w:rsidRDefault="00E07C63" w:rsidP="000E31C9">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E07C63" w:rsidRDefault="00E07C63" w:rsidP="000E31C9">
            <w:pPr>
              <w:spacing w:after="0" w:line="240" w:lineRule="auto"/>
              <w:jc w:val="center"/>
              <w:rPr>
                <w:rFonts w:ascii="Times New Roman" w:eastAsia="Times New Roman" w:hAnsi="Times New Roman" w:cs="Times New Roman"/>
                <w:color w:val="000000"/>
                <w:sz w:val="20"/>
                <w:szCs w:val="20"/>
                <w:lang w:eastAsia="es-BO"/>
              </w:rPr>
            </w:pPr>
          </w:p>
          <w:p w:rsidR="00E07C63" w:rsidRPr="004C270B" w:rsidRDefault="00E07C63" w:rsidP="000E31C9">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HELMUDT MULLER</w:t>
            </w:r>
          </w:p>
        </w:tc>
        <w:tc>
          <w:tcPr>
            <w:tcW w:w="4585" w:type="dxa"/>
            <w:gridSpan w:val="4"/>
            <w:tcBorders>
              <w:top w:val="nil"/>
              <w:left w:val="single" w:sz="4" w:space="0" w:color="auto"/>
              <w:bottom w:val="nil"/>
              <w:right w:val="single" w:sz="4" w:space="0" w:color="000000"/>
            </w:tcBorders>
            <w:shd w:val="clear" w:color="auto" w:fill="auto"/>
            <w:vAlign w:val="center"/>
          </w:tcPr>
          <w:p w:rsidR="00E07C63" w:rsidRPr="004C270B" w:rsidRDefault="00E07C63" w:rsidP="000E31C9">
            <w:pPr>
              <w:spacing w:after="0" w:line="240" w:lineRule="auto"/>
              <w:jc w:val="center"/>
              <w:rPr>
                <w:rFonts w:ascii="Times New Roman" w:eastAsia="Times New Roman" w:hAnsi="Times New Roman" w:cs="Times New Roman"/>
                <w:color w:val="000000"/>
                <w:sz w:val="20"/>
                <w:szCs w:val="20"/>
                <w:lang w:eastAsia="es-BO"/>
              </w:rPr>
            </w:pPr>
          </w:p>
        </w:tc>
      </w:tr>
      <w:tr w:rsidR="00E07C63" w:rsidRPr="004C270B" w:rsidTr="000E31C9">
        <w:trPr>
          <w:trHeight w:val="266"/>
          <w:jc w:val="center"/>
        </w:trPr>
        <w:tc>
          <w:tcPr>
            <w:tcW w:w="2262" w:type="dxa"/>
            <w:vMerge/>
            <w:tcBorders>
              <w:top w:val="single" w:sz="4" w:space="0" w:color="auto"/>
              <w:left w:val="single" w:sz="4" w:space="0" w:color="auto"/>
              <w:bottom w:val="single" w:sz="4" w:space="0" w:color="auto"/>
              <w:right w:val="single" w:sz="4" w:space="0" w:color="auto"/>
            </w:tcBorders>
            <w:vAlign w:val="center"/>
            <w:hideMark/>
          </w:tcPr>
          <w:p w:rsidR="00E07C63" w:rsidRPr="004C270B" w:rsidRDefault="00E07C63" w:rsidP="000E31C9">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nil"/>
              <w:left w:val="single" w:sz="4" w:space="0" w:color="auto"/>
              <w:bottom w:val="single" w:sz="4" w:space="0" w:color="auto"/>
              <w:right w:val="nil"/>
            </w:tcBorders>
            <w:shd w:val="clear" w:color="auto" w:fill="auto"/>
            <w:noWrap/>
            <w:vAlign w:val="center"/>
            <w:hideMark/>
          </w:tcPr>
          <w:p w:rsidR="00E07C63" w:rsidRPr="004C270B" w:rsidRDefault="00E07C63" w:rsidP="000E31C9">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DMAC-GSAC</w:t>
            </w:r>
          </w:p>
        </w:tc>
        <w:tc>
          <w:tcPr>
            <w:tcW w:w="4585" w:type="dxa"/>
            <w:gridSpan w:val="4"/>
            <w:tcBorders>
              <w:top w:val="nil"/>
              <w:left w:val="single" w:sz="4" w:space="0" w:color="auto"/>
              <w:bottom w:val="single" w:sz="4" w:space="0" w:color="auto"/>
              <w:right w:val="single" w:sz="4" w:space="0" w:color="000000"/>
            </w:tcBorders>
            <w:shd w:val="clear" w:color="auto" w:fill="auto"/>
            <w:noWrap/>
            <w:vAlign w:val="center"/>
          </w:tcPr>
          <w:p w:rsidR="00E07C63" w:rsidRPr="004C270B" w:rsidRDefault="00E07C63" w:rsidP="000E31C9">
            <w:pPr>
              <w:spacing w:after="0" w:line="240" w:lineRule="auto"/>
              <w:jc w:val="center"/>
              <w:rPr>
                <w:rFonts w:ascii="Times New Roman" w:eastAsia="Times New Roman" w:hAnsi="Times New Roman" w:cs="Times New Roman"/>
                <w:color w:val="000000"/>
                <w:sz w:val="20"/>
                <w:szCs w:val="20"/>
                <w:lang w:eastAsia="es-BO"/>
              </w:rPr>
            </w:pPr>
          </w:p>
        </w:tc>
      </w:tr>
      <w:tr w:rsidR="00E07C63" w:rsidRPr="002F0A3E" w:rsidTr="000E31C9">
        <w:trPr>
          <w:trHeight w:val="304"/>
          <w:jc w:val="center"/>
        </w:trPr>
        <w:tc>
          <w:tcPr>
            <w:tcW w:w="2512" w:type="dxa"/>
            <w:gridSpan w:val="2"/>
            <w:tcBorders>
              <w:top w:val="nil"/>
              <w:left w:val="single" w:sz="8" w:space="0" w:color="auto"/>
              <w:bottom w:val="single" w:sz="8" w:space="0" w:color="auto"/>
              <w:right w:val="nil"/>
            </w:tcBorders>
            <w:shd w:val="clear" w:color="auto" w:fill="auto"/>
            <w:noWrap/>
            <w:vAlign w:val="center"/>
            <w:hideMark/>
          </w:tcPr>
          <w:p w:rsidR="00E07C63" w:rsidRPr="002F0A3E" w:rsidRDefault="00E07C63" w:rsidP="000E31C9">
            <w:pPr>
              <w:spacing w:after="0" w:line="240" w:lineRule="auto"/>
              <w:rPr>
                <w:rFonts w:ascii="Times New Roman" w:eastAsia="Times New Roman" w:hAnsi="Times New Roman" w:cs="Times New Roman"/>
                <w:color w:val="000000"/>
                <w:sz w:val="18"/>
                <w:szCs w:val="18"/>
                <w:lang w:eastAsia="es-BO"/>
              </w:rPr>
            </w:pPr>
          </w:p>
        </w:tc>
        <w:tc>
          <w:tcPr>
            <w:tcW w:w="3822" w:type="dxa"/>
            <w:gridSpan w:val="2"/>
            <w:tcBorders>
              <w:top w:val="nil"/>
              <w:left w:val="nil"/>
              <w:bottom w:val="single" w:sz="8" w:space="0" w:color="auto"/>
              <w:right w:val="nil"/>
            </w:tcBorders>
            <w:shd w:val="clear" w:color="auto" w:fill="auto"/>
            <w:noWrap/>
            <w:vAlign w:val="center"/>
            <w:hideMark/>
          </w:tcPr>
          <w:p w:rsidR="00E07C63" w:rsidRPr="002F0A3E" w:rsidRDefault="00E07C63" w:rsidP="000E31C9">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1681" w:type="dxa"/>
            <w:tcBorders>
              <w:top w:val="nil"/>
              <w:left w:val="nil"/>
              <w:bottom w:val="single" w:sz="8" w:space="0" w:color="auto"/>
              <w:right w:val="nil"/>
            </w:tcBorders>
            <w:shd w:val="clear" w:color="auto" w:fill="auto"/>
            <w:noWrap/>
            <w:vAlign w:val="center"/>
            <w:hideMark/>
          </w:tcPr>
          <w:p w:rsidR="00E07C63" w:rsidRPr="002F0A3E" w:rsidRDefault="00E07C63" w:rsidP="000E31C9">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22" w:type="dxa"/>
            <w:tcBorders>
              <w:top w:val="nil"/>
              <w:left w:val="nil"/>
              <w:bottom w:val="single" w:sz="8" w:space="0" w:color="auto"/>
              <w:right w:val="nil"/>
            </w:tcBorders>
            <w:shd w:val="clear" w:color="auto" w:fill="auto"/>
            <w:noWrap/>
            <w:vAlign w:val="center"/>
            <w:hideMark/>
          </w:tcPr>
          <w:p w:rsidR="00E07C63" w:rsidRPr="002F0A3E" w:rsidRDefault="00E07C63" w:rsidP="000E31C9">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531" w:type="dxa"/>
            <w:tcBorders>
              <w:top w:val="nil"/>
              <w:left w:val="nil"/>
              <w:bottom w:val="single" w:sz="8" w:space="0" w:color="auto"/>
              <w:right w:val="single" w:sz="8" w:space="0" w:color="auto"/>
            </w:tcBorders>
            <w:shd w:val="clear" w:color="auto" w:fill="auto"/>
            <w:noWrap/>
            <w:vAlign w:val="center"/>
            <w:hideMark/>
          </w:tcPr>
          <w:p w:rsidR="00E07C63" w:rsidRPr="002F0A3E" w:rsidRDefault="00E07C63" w:rsidP="000E31C9">
            <w:pPr>
              <w:spacing w:after="0" w:line="240" w:lineRule="auto"/>
              <w:jc w:val="right"/>
              <w:rPr>
                <w:rFonts w:ascii="Times New Roman" w:eastAsia="Times New Roman" w:hAnsi="Times New Roman" w:cs="Times New Roman"/>
                <w:color w:val="000000"/>
                <w:sz w:val="18"/>
                <w:szCs w:val="18"/>
                <w:lang w:eastAsia="es-BO"/>
              </w:rPr>
            </w:pPr>
            <w:r>
              <w:rPr>
                <w:rFonts w:ascii="Times New Roman" w:eastAsia="Times New Roman" w:hAnsi="Times New Roman" w:cs="Times New Roman"/>
                <w:color w:val="000000"/>
                <w:sz w:val="18"/>
                <w:szCs w:val="18"/>
                <w:lang w:eastAsia="es-BO"/>
              </w:rPr>
              <w:t>VERSION 2</w:t>
            </w:r>
          </w:p>
        </w:tc>
      </w:tr>
    </w:tbl>
    <w:p w:rsidR="00E07C63" w:rsidRDefault="00E07C63" w:rsidP="00E07C63"/>
    <w:p w:rsidR="00E07C63" w:rsidRDefault="00E07C63" w:rsidP="00E07C63">
      <w:pPr>
        <w:spacing w:after="0" w:line="240" w:lineRule="auto"/>
        <w:jc w:val="both"/>
        <w:rPr>
          <w:rFonts w:ascii="Bookman Old Style" w:hAnsi="Bookman Old Style"/>
          <w:sz w:val="20"/>
          <w:szCs w:val="20"/>
        </w:rPr>
      </w:pPr>
    </w:p>
    <w:p w:rsidR="00E07C63" w:rsidRDefault="00E07C63" w:rsidP="00E07C63">
      <w:pPr>
        <w:spacing w:after="0" w:line="240" w:lineRule="auto"/>
        <w:jc w:val="both"/>
        <w:rPr>
          <w:rFonts w:ascii="Bookman Old Style" w:hAnsi="Bookman Old Style"/>
          <w:sz w:val="20"/>
          <w:szCs w:val="20"/>
        </w:rPr>
      </w:pPr>
    </w:p>
    <w:p w:rsidR="00E07C63" w:rsidRDefault="00E07C63" w:rsidP="00442732">
      <w:pPr>
        <w:spacing w:after="0" w:line="240" w:lineRule="auto"/>
        <w:jc w:val="both"/>
        <w:rPr>
          <w:rFonts w:ascii="Bookman Old Style" w:hAnsi="Bookman Old Style"/>
          <w:sz w:val="20"/>
          <w:szCs w:val="20"/>
        </w:rPr>
      </w:pPr>
    </w:p>
    <w:sectPr w:rsidR="00E07C63" w:rsidSect="000D3660">
      <w:headerReference w:type="default" r:id="rId11"/>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4B58" w:rsidRDefault="00334B58" w:rsidP="004E1A67">
      <w:pPr>
        <w:spacing w:after="0" w:line="240" w:lineRule="auto"/>
      </w:pPr>
      <w:r>
        <w:separator/>
      </w:r>
    </w:p>
  </w:endnote>
  <w:endnote w:type="continuationSeparator" w:id="0">
    <w:p w:rsidR="00334B58" w:rsidRDefault="00334B58" w:rsidP="004E1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7C8" w:rsidRDefault="001737C8">
    <w:pPr>
      <w:pStyle w:val="Piedepgina"/>
      <w:jc w:val="right"/>
    </w:pPr>
  </w:p>
  <w:p w:rsidR="001737C8" w:rsidRDefault="001737C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4B58" w:rsidRDefault="00334B58" w:rsidP="004E1A67">
      <w:pPr>
        <w:spacing w:after="0" w:line="240" w:lineRule="auto"/>
      </w:pPr>
      <w:r>
        <w:separator/>
      </w:r>
    </w:p>
  </w:footnote>
  <w:footnote w:type="continuationSeparator" w:id="0">
    <w:p w:rsidR="00334B58" w:rsidRDefault="00334B58" w:rsidP="004E1A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tblLook w:val="04A0" w:firstRow="1" w:lastRow="0" w:firstColumn="1" w:lastColumn="0" w:noHBand="0" w:noVBand="1"/>
    </w:tblPr>
    <w:tblGrid>
      <w:gridCol w:w="1980"/>
      <w:gridCol w:w="7513"/>
      <w:gridCol w:w="1417"/>
    </w:tblGrid>
    <w:tr w:rsidR="001737C8" w:rsidTr="000D3660">
      <w:trPr>
        <w:trHeight w:val="405"/>
      </w:trPr>
      <w:tc>
        <w:tcPr>
          <w:tcW w:w="1980" w:type="dxa"/>
          <w:vMerge w:val="restart"/>
          <w:vAlign w:val="center"/>
        </w:tcPr>
        <w:p w:rsidR="001737C8" w:rsidRDefault="001737C8" w:rsidP="000D3660">
          <w:pPr>
            <w:pStyle w:val="Encabezado"/>
            <w:jc w:val="center"/>
          </w:pPr>
          <w:r>
            <w:rPr>
              <w:noProof/>
              <w:lang w:val="es-ES" w:eastAsia="es-ES"/>
            </w:rPr>
            <w:drawing>
              <wp:inline distT="0" distB="0" distL="0" distR="0" wp14:anchorId="1E7471B6" wp14:editId="743B2277">
                <wp:extent cx="857250" cy="581580"/>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513" w:type="dxa"/>
          <w:vMerge w:val="restart"/>
          <w:vAlign w:val="center"/>
        </w:tcPr>
        <w:p w:rsidR="001737C8" w:rsidRPr="000D3660" w:rsidRDefault="001737C8" w:rsidP="007E64A6">
          <w:pPr>
            <w:pStyle w:val="Encabezado"/>
            <w:jc w:val="center"/>
            <w:rPr>
              <w:rFonts w:ascii="Bookman Old Style" w:hAnsi="Bookman Old Style"/>
              <w:b/>
              <w:sz w:val="18"/>
            </w:rPr>
          </w:pPr>
          <w:r w:rsidRPr="008931E8">
            <w:rPr>
              <w:rFonts w:ascii="Bookman Old Style" w:hAnsi="Bookman Old Style"/>
              <w:b/>
              <w:sz w:val="18"/>
            </w:rPr>
            <w:t>DISPOSICIONES AMBIENTALES PARA LA CONTRATACIÓN DE EMPRESAS DE PROYECTOS DE REDES DE GAS</w:t>
          </w:r>
        </w:p>
      </w:tc>
      <w:tc>
        <w:tcPr>
          <w:tcW w:w="1417" w:type="dxa"/>
          <w:vAlign w:val="center"/>
        </w:tcPr>
        <w:p w:rsidR="001737C8" w:rsidRPr="00160983" w:rsidRDefault="001737C8" w:rsidP="007D5747">
          <w:pPr>
            <w:pStyle w:val="Encabezado"/>
            <w:jc w:val="center"/>
            <w:rPr>
              <w:rFonts w:ascii="Bookman Old Style" w:hAnsi="Bookman Old Style"/>
              <w:b/>
              <w:sz w:val="18"/>
            </w:rPr>
          </w:pPr>
          <w:r w:rsidRPr="00160983">
            <w:rPr>
              <w:rFonts w:ascii="Bookman Old Style" w:hAnsi="Bookman Old Style"/>
              <w:b/>
            </w:rPr>
            <w:t xml:space="preserve">ANEXO </w:t>
          </w:r>
          <w:r w:rsidR="007D5747">
            <w:rPr>
              <w:rFonts w:ascii="Bookman Old Style" w:hAnsi="Bookman Old Style"/>
              <w:b/>
            </w:rPr>
            <w:t>2</w:t>
          </w:r>
        </w:p>
      </w:tc>
    </w:tr>
    <w:tr w:rsidR="001737C8" w:rsidTr="000D3660">
      <w:trPr>
        <w:trHeight w:val="510"/>
      </w:trPr>
      <w:tc>
        <w:tcPr>
          <w:tcW w:w="1980" w:type="dxa"/>
          <w:vMerge/>
          <w:vAlign w:val="center"/>
        </w:tcPr>
        <w:p w:rsidR="001737C8" w:rsidRDefault="001737C8" w:rsidP="000D3660">
          <w:pPr>
            <w:pStyle w:val="Encabezado"/>
            <w:jc w:val="center"/>
            <w:rPr>
              <w:noProof/>
              <w:lang w:eastAsia="es-BO"/>
            </w:rPr>
          </w:pPr>
        </w:p>
      </w:tc>
      <w:tc>
        <w:tcPr>
          <w:tcW w:w="7513" w:type="dxa"/>
          <w:vMerge/>
          <w:vAlign w:val="center"/>
        </w:tcPr>
        <w:p w:rsidR="001737C8" w:rsidRPr="000D3660" w:rsidRDefault="001737C8" w:rsidP="000D3660">
          <w:pPr>
            <w:pStyle w:val="Encabezado"/>
            <w:jc w:val="center"/>
            <w:rPr>
              <w:rFonts w:ascii="Bookman Old Style" w:hAnsi="Bookman Old Style"/>
              <w:b/>
              <w:sz w:val="18"/>
            </w:rPr>
          </w:pPr>
        </w:p>
      </w:tc>
      <w:tc>
        <w:tcPr>
          <w:tcW w:w="1417" w:type="dxa"/>
          <w:vAlign w:val="center"/>
        </w:tcPr>
        <w:sdt>
          <w:sdtPr>
            <w:rPr>
              <w:rFonts w:ascii="Bookman Old Style" w:hAnsi="Bookman Old Style"/>
              <w:sz w:val="18"/>
            </w:rPr>
            <w:id w:val="-1769616900"/>
            <w:docPartObj>
              <w:docPartGallery w:val="Page Numbers (Top of Page)"/>
              <w:docPartUnique/>
            </w:docPartObj>
          </w:sdtPr>
          <w:sdtEndPr/>
          <w:sdtContent>
            <w:p w:rsidR="001737C8" w:rsidRPr="000D3660" w:rsidRDefault="001737C8"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Pr="000D3660">
                <w:rPr>
                  <w:rFonts w:ascii="Bookman Old Style" w:hAnsi="Bookman Old Style"/>
                  <w:sz w:val="18"/>
                </w:rPr>
                <w:fldChar w:fldCharType="begin"/>
              </w:r>
              <w:r w:rsidRPr="000D3660">
                <w:rPr>
                  <w:rFonts w:ascii="Bookman Old Style" w:hAnsi="Bookman Old Style"/>
                  <w:sz w:val="18"/>
                </w:rPr>
                <w:instrText>PAGE</w:instrText>
              </w:r>
              <w:r w:rsidRPr="000D3660">
                <w:rPr>
                  <w:rFonts w:ascii="Bookman Old Style" w:hAnsi="Bookman Old Style"/>
                  <w:sz w:val="18"/>
                </w:rPr>
                <w:fldChar w:fldCharType="separate"/>
              </w:r>
              <w:r w:rsidR="007D5747">
                <w:rPr>
                  <w:rFonts w:ascii="Bookman Old Style" w:hAnsi="Bookman Old Style"/>
                  <w:noProof/>
                  <w:sz w:val="18"/>
                </w:rPr>
                <w:t>1</w:t>
              </w:r>
              <w:r w:rsidRPr="000D3660">
                <w:rPr>
                  <w:rFonts w:ascii="Bookman Old Style" w:hAnsi="Bookman Old Style"/>
                  <w:sz w:val="18"/>
                </w:rPr>
                <w:fldChar w:fldCharType="end"/>
              </w:r>
              <w:r w:rsidRPr="000D3660">
                <w:rPr>
                  <w:rFonts w:ascii="Bookman Old Style" w:hAnsi="Bookman Old Style"/>
                  <w:sz w:val="18"/>
                </w:rPr>
                <w:t xml:space="preserve"> de </w:t>
              </w:r>
              <w:r w:rsidRPr="000D3660">
                <w:rPr>
                  <w:rFonts w:ascii="Bookman Old Style" w:hAnsi="Bookman Old Style"/>
                  <w:sz w:val="18"/>
                </w:rPr>
                <w:fldChar w:fldCharType="begin"/>
              </w:r>
              <w:r w:rsidRPr="000D3660">
                <w:rPr>
                  <w:rFonts w:ascii="Bookman Old Style" w:hAnsi="Bookman Old Style"/>
                  <w:sz w:val="18"/>
                </w:rPr>
                <w:instrText>NUMPAGES</w:instrText>
              </w:r>
              <w:r w:rsidRPr="000D3660">
                <w:rPr>
                  <w:rFonts w:ascii="Bookman Old Style" w:hAnsi="Bookman Old Style"/>
                  <w:sz w:val="18"/>
                </w:rPr>
                <w:fldChar w:fldCharType="separate"/>
              </w:r>
              <w:r w:rsidR="007D5747">
                <w:rPr>
                  <w:rFonts w:ascii="Bookman Old Style" w:hAnsi="Bookman Old Style"/>
                  <w:noProof/>
                  <w:sz w:val="18"/>
                </w:rPr>
                <w:t>4</w:t>
              </w:r>
              <w:r w:rsidRPr="000D3660">
                <w:rPr>
                  <w:rFonts w:ascii="Bookman Old Style" w:hAnsi="Bookman Old Style"/>
                  <w:sz w:val="18"/>
                </w:rPr>
                <w:fldChar w:fldCharType="end"/>
              </w:r>
            </w:p>
          </w:sdtContent>
        </w:sdt>
      </w:tc>
    </w:tr>
  </w:tbl>
  <w:p w:rsidR="001737C8" w:rsidRPr="000D3660" w:rsidRDefault="001737C8" w:rsidP="000D366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tblLook w:val="04A0" w:firstRow="1" w:lastRow="0" w:firstColumn="1" w:lastColumn="0" w:noHBand="0" w:noVBand="1"/>
    </w:tblPr>
    <w:tblGrid>
      <w:gridCol w:w="1980"/>
      <w:gridCol w:w="7229"/>
      <w:gridCol w:w="1701"/>
    </w:tblGrid>
    <w:tr w:rsidR="001737C8" w:rsidTr="008931E8">
      <w:trPr>
        <w:trHeight w:val="405"/>
      </w:trPr>
      <w:tc>
        <w:tcPr>
          <w:tcW w:w="1980" w:type="dxa"/>
          <w:vMerge w:val="restart"/>
          <w:vAlign w:val="center"/>
        </w:tcPr>
        <w:p w:rsidR="001737C8" w:rsidRDefault="001737C8" w:rsidP="000D3660">
          <w:pPr>
            <w:pStyle w:val="Encabezado"/>
            <w:jc w:val="center"/>
          </w:pPr>
          <w:r>
            <w:rPr>
              <w:noProof/>
              <w:lang w:val="es-ES" w:eastAsia="es-ES"/>
            </w:rPr>
            <w:drawing>
              <wp:inline distT="0" distB="0" distL="0" distR="0" wp14:anchorId="63556B12" wp14:editId="5EF9896C">
                <wp:extent cx="857250" cy="581580"/>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229" w:type="dxa"/>
          <w:vAlign w:val="center"/>
        </w:tcPr>
        <w:p w:rsidR="001737C8" w:rsidRPr="000D3660" w:rsidRDefault="001737C8" w:rsidP="000D3660">
          <w:pPr>
            <w:pStyle w:val="Encabezado"/>
            <w:jc w:val="center"/>
            <w:rPr>
              <w:rFonts w:ascii="Bookman Old Style" w:hAnsi="Bookman Old Style"/>
              <w:b/>
              <w:sz w:val="18"/>
            </w:rPr>
          </w:pPr>
          <w:r w:rsidRPr="008931E8">
            <w:rPr>
              <w:rFonts w:ascii="Bookman Old Style" w:hAnsi="Bookman Old Style"/>
              <w:b/>
              <w:sz w:val="18"/>
            </w:rPr>
            <w:t>DISPOSICIONES AMBIENTALES PARA L</w:t>
          </w:r>
          <w:r>
            <w:rPr>
              <w:rFonts w:ascii="Bookman Old Style" w:hAnsi="Bookman Old Style"/>
              <w:b/>
              <w:sz w:val="18"/>
            </w:rPr>
            <w:t xml:space="preserve">A CONTRATACIÓN DE EMPRESAS </w:t>
          </w:r>
          <w:r w:rsidRPr="008931E8">
            <w:rPr>
              <w:rFonts w:ascii="Bookman Old Style" w:hAnsi="Bookman Old Style"/>
              <w:b/>
              <w:sz w:val="18"/>
            </w:rPr>
            <w:t>DE PROYECTOS DE REDES DE GAS</w:t>
          </w:r>
        </w:p>
      </w:tc>
      <w:tc>
        <w:tcPr>
          <w:tcW w:w="1701" w:type="dxa"/>
          <w:vAlign w:val="center"/>
        </w:tcPr>
        <w:p w:rsidR="001737C8" w:rsidRPr="000D3660" w:rsidRDefault="001737C8" w:rsidP="007D5747">
          <w:pPr>
            <w:pStyle w:val="Encabezado"/>
            <w:jc w:val="center"/>
            <w:rPr>
              <w:rFonts w:ascii="Bookman Old Style" w:hAnsi="Bookman Old Style"/>
              <w:sz w:val="18"/>
            </w:rPr>
          </w:pPr>
          <w:r w:rsidRPr="000D3660">
            <w:rPr>
              <w:rFonts w:ascii="Bookman Old Style" w:hAnsi="Bookman Old Style"/>
              <w:b/>
            </w:rPr>
            <w:t>ANEXO</w:t>
          </w:r>
          <w:r w:rsidRPr="000D3660">
            <w:rPr>
              <w:rFonts w:ascii="Bookman Old Style" w:hAnsi="Bookman Old Style"/>
            </w:rPr>
            <w:t xml:space="preserve"> </w:t>
          </w:r>
          <w:r w:rsidR="007D5747">
            <w:rPr>
              <w:rFonts w:ascii="Bookman Old Style" w:hAnsi="Bookman Old Style"/>
            </w:rPr>
            <w:t>2</w:t>
          </w:r>
        </w:p>
      </w:tc>
    </w:tr>
    <w:tr w:rsidR="001737C8" w:rsidTr="008931E8">
      <w:trPr>
        <w:trHeight w:val="510"/>
      </w:trPr>
      <w:tc>
        <w:tcPr>
          <w:tcW w:w="1980" w:type="dxa"/>
          <w:vMerge/>
          <w:vAlign w:val="center"/>
        </w:tcPr>
        <w:p w:rsidR="001737C8" w:rsidRDefault="001737C8" w:rsidP="000D3660">
          <w:pPr>
            <w:pStyle w:val="Encabezado"/>
            <w:jc w:val="center"/>
            <w:rPr>
              <w:noProof/>
              <w:lang w:eastAsia="es-BO"/>
            </w:rPr>
          </w:pPr>
        </w:p>
      </w:tc>
      <w:tc>
        <w:tcPr>
          <w:tcW w:w="7229" w:type="dxa"/>
          <w:vAlign w:val="center"/>
        </w:tcPr>
        <w:p w:rsidR="001737C8" w:rsidRPr="000D3660" w:rsidRDefault="001737C8" w:rsidP="0096382E">
          <w:pPr>
            <w:pStyle w:val="Encabezado"/>
            <w:jc w:val="center"/>
            <w:rPr>
              <w:rFonts w:ascii="Bookman Old Style" w:hAnsi="Bookman Old Style"/>
              <w:b/>
              <w:sz w:val="18"/>
            </w:rPr>
          </w:pPr>
          <w:r w:rsidRPr="008931E8">
            <w:rPr>
              <w:rFonts w:ascii="Bookman Old Style" w:hAnsi="Bookman Old Style"/>
              <w:b/>
              <w:color w:val="7F7F7F" w:themeColor="text1" w:themeTint="80"/>
              <w:sz w:val="18"/>
            </w:rPr>
            <w:t xml:space="preserve">REQUISITOS DE PROTECCION AMBIENTAL CONTRATISTAS </w:t>
          </w:r>
        </w:p>
      </w:tc>
      <w:tc>
        <w:tcPr>
          <w:tcW w:w="1701" w:type="dxa"/>
          <w:vAlign w:val="center"/>
        </w:tcPr>
        <w:sdt>
          <w:sdtPr>
            <w:rPr>
              <w:rFonts w:ascii="Bookman Old Style" w:hAnsi="Bookman Old Style"/>
              <w:sz w:val="18"/>
            </w:rPr>
            <w:id w:val="-1557162720"/>
            <w:docPartObj>
              <w:docPartGallery w:val="Page Numbers (Top of Page)"/>
              <w:docPartUnique/>
            </w:docPartObj>
          </w:sdtPr>
          <w:sdtEndPr/>
          <w:sdtContent>
            <w:p w:rsidR="001737C8" w:rsidRPr="000D3660" w:rsidRDefault="001737C8"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Pr="000D3660">
                <w:rPr>
                  <w:rFonts w:ascii="Bookman Old Style" w:hAnsi="Bookman Old Style"/>
                  <w:sz w:val="18"/>
                </w:rPr>
                <w:fldChar w:fldCharType="begin"/>
              </w:r>
              <w:r w:rsidRPr="000D3660">
                <w:rPr>
                  <w:rFonts w:ascii="Bookman Old Style" w:hAnsi="Bookman Old Style"/>
                  <w:sz w:val="18"/>
                </w:rPr>
                <w:instrText>PAGE</w:instrText>
              </w:r>
              <w:r w:rsidRPr="000D3660">
                <w:rPr>
                  <w:rFonts w:ascii="Bookman Old Style" w:hAnsi="Bookman Old Style"/>
                  <w:sz w:val="18"/>
                </w:rPr>
                <w:fldChar w:fldCharType="separate"/>
              </w:r>
              <w:r w:rsidR="007D5747">
                <w:rPr>
                  <w:rFonts w:ascii="Bookman Old Style" w:hAnsi="Bookman Old Style"/>
                  <w:noProof/>
                  <w:sz w:val="18"/>
                </w:rPr>
                <w:t>4</w:t>
              </w:r>
              <w:r w:rsidRPr="000D3660">
                <w:rPr>
                  <w:rFonts w:ascii="Bookman Old Style" w:hAnsi="Bookman Old Style"/>
                  <w:sz w:val="18"/>
                </w:rPr>
                <w:fldChar w:fldCharType="end"/>
              </w:r>
              <w:r w:rsidRPr="000D3660">
                <w:rPr>
                  <w:rFonts w:ascii="Bookman Old Style" w:hAnsi="Bookman Old Style"/>
                  <w:sz w:val="18"/>
                </w:rPr>
                <w:t xml:space="preserve"> de </w:t>
              </w:r>
              <w:r w:rsidRPr="000D3660">
                <w:rPr>
                  <w:rFonts w:ascii="Bookman Old Style" w:hAnsi="Bookman Old Style"/>
                  <w:sz w:val="18"/>
                </w:rPr>
                <w:fldChar w:fldCharType="begin"/>
              </w:r>
              <w:r w:rsidRPr="000D3660">
                <w:rPr>
                  <w:rFonts w:ascii="Bookman Old Style" w:hAnsi="Bookman Old Style"/>
                  <w:sz w:val="18"/>
                </w:rPr>
                <w:instrText>NUMPAGES</w:instrText>
              </w:r>
              <w:r w:rsidRPr="000D3660">
                <w:rPr>
                  <w:rFonts w:ascii="Bookman Old Style" w:hAnsi="Bookman Old Style"/>
                  <w:sz w:val="18"/>
                </w:rPr>
                <w:fldChar w:fldCharType="separate"/>
              </w:r>
              <w:r w:rsidR="007D5747">
                <w:rPr>
                  <w:rFonts w:ascii="Bookman Old Style" w:hAnsi="Bookman Old Style"/>
                  <w:noProof/>
                  <w:sz w:val="18"/>
                </w:rPr>
                <w:t>4</w:t>
              </w:r>
              <w:r w:rsidRPr="000D3660">
                <w:rPr>
                  <w:rFonts w:ascii="Bookman Old Style" w:hAnsi="Bookman Old Style"/>
                  <w:sz w:val="18"/>
                </w:rPr>
                <w:fldChar w:fldCharType="end"/>
              </w:r>
            </w:p>
          </w:sdtContent>
        </w:sdt>
      </w:tc>
    </w:tr>
  </w:tbl>
  <w:p w:rsidR="001737C8" w:rsidRPr="000D3660" w:rsidRDefault="001737C8" w:rsidP="000D366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A272E62"/>
    <w:multiLevelType w:val="multilevel"/>
    <w:tmpl w:val="620CE55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CBD3245"/>
    <w:multiLevelType w:val="hybridMultilevel"/>
    <w:tmpl w:val="2D9E4B9A"/>
    <w:lvl w:ilvl="0" w:tplc="984C41F8">
      <w:start w:val="1"/>
      <w:numFmt w:val="bullet"/>
      <w:lvlText w:val="-"/>
      <w:lvlJc w:val="left"/>
      <w:pPr>
        <w:ind w:left="644" w:hanging="360"/>
      </w:pPr>
      <w:rPr>
        <w:rFonts w:ascii="Bookman Old Style" w:eastAsiaTheme="minorHAnsi" w:hAnsi="Bookman Old Style" w:cstheme="minorBidi" w:hint="default"/>
        <w:b/>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6">
    <w:nsid w:val="2B075DCB"/>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3F3D48DF"/>
    <w:multiLevelType w:val="multilevel"/>
    <w:tmpl w:val="9E6E86F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
    <w:nsid w:val="4F844CBB"/>
    <w:multiLevelType w:val="hybridMultilevel"/>
    <w:tmpl w:val="4942F80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9"/>
  </w:num>
  <w:num w:numId="4">
    <w:abstractNumId w:val="8"/>
  </w:num>
  <w:num w:numId="5">
    <w:abstractNumId w:val="5"/>
  </w:num>
  <w:num w:numId="6">
    <w:abstractNumId w:val="10"/>
  </w:num>
  <w:num w:numId="7">
    <w:abstractNumId w:val="0"/>
  </w:num>
  <w:num w:numId="8">
    <w:abstractNumId w:val="4"/>
  </w:num>
  <w:num w:numId="9">
    <w:abstractNumId w:val="11"/>
  </w:num>
  <w:num w:numId="10">
    <w:abstractNumId w:val="6"/>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A67"/>
    <w:rsid w:val="00007573"/>
    <w:rsid w:val="000114E6"/>
    <w:rsid w:val="00042BAF"/>
    <w:rsid w:val="00043932"/>
    <w:rsid w:val="0008547A"/>
    <w:rsid w:val="000B1012"/>
    <w:rsid w:val="000B4B25"/>
    <w:rsid w:val="000C4152"/>
    <w:rsid w:val="000D075C"/>
    <w:rsid w:val="000D3660"/>
    <w:rsid w:val="000E610B"/>
    <w:rsid w:val="00125A2D"/>
    <w:rsid w:val="001333A5"/>
    <w:rsid w:val="00160983"/>
    <w:rsid w:val="001737C8"/>
    <w:rsid w:val="00177298"/>
    <w:rsid w:val="001B136D"/>
    <w:rsid w:val="0022524C"/>
    <w:rsid w:val="00235A0B"/>
    <w:rsid w:val="00271CB9"/>
    <w:rsid w:val="00280590"/>
    <w:rsid w:val="00284A18"/>
    <w:rsid w:val="002A6939"/>
    <w:rsid w:val="002C4C53"/>
    <w:rsid w:val="002C7AA6"/>
    <w:rsid w:val="002D3A7C"/>
    <w:rsid w:val="002F6A30"/>
    <w:rsid w:val="00306A11"/>
    <w:rsid w:val="00312D2D"/>
    <w:rsid w:val="00321DD9"/>
    <w:rsid w:val="00334B58"/>
    <w:rsid w:val="0033529B"/>
    <w:rsid w:val="00355595"/>
    <w:rsid w:val="003B0EB8"/>
    <w:rsid w:val="0042092F"/>
    <w:rsid w:val="00442732"/>
    <w:rsid w:val="00452AB2"/>
    <w:rsid w:val="004605A5"/>
    <w:rsid w:val="0048533D"/>
    <w:rsid w:val="00494D5B"/>
    <w:rsid w:val="004D5685"/>
    <w:rsid w:val="004E1A67"/>
    <w:rsid w:val="005709DE"/>
    <w:rsid w:val="0062060D"/>
    <w:rsid w:val="006279E4"/>
    <w:rsid w:val="00644A2B"/>
    <w:rsid w:val="00650353"/>
    <w:rsid w:val="00667074"/>
    <w:rsid w:val="00697DBF"/>
    <w:rsid w:val="006F2B4B"/>
    <w:rsid w:val="007047AA"/>
    <w:rsid w:val="0073295D"/>
    <w:rsid w:val="00761A85"/>
    <w:rsid w:val="007B19F3"/>
    <w:rsid w:val="007B23B5"/>
    <w:rsid w:val="007D5747"/>
    <w:rsid w:val="007E58CA"/>
    <w:rsid w:val="007E64A6"/>
    <w:rsid w:val="00801921"/>
    <w:rsid w:val="00870A6B"/>
    <w:rsid w:val="00880FE8"/>
    <w:rsid w:val="00886DF5"/>
    <w:rsid w:val="008931E8"/>
    <w:rsid w:val="008B1D50"/>
    <w:rsid w:val="008D1A49"/>
    <w:rsid w:val="00920E9E"/>
    <w:rsid w:val="0096382E"/>
    <w:rsid w:val="009B2AB9"/>
    <w:rsid w:val="009C1230"/>
    <w:rsid w:val="00A02662"/>
    <w:rsid w:val="00A413AB"/>
    <w:rsid w:val="00AA1AED"/>
    <w:rsid w:val="00AB2290"/>
    <w:rsid w:val="00AB4D3B"/>
    <w:rsid w:val="00AC3A83"/>
    <w:rsid w:val="00AD7775"/>
    <w:rsid w:val="00AE5892"/>
    <w:rsid w:val="00B82EE0"/>
    <w:rsid w:val="00B84FA2"/>
    <w:rsid w:val="00BF4979"/>
    <w:rsid w:val="00C003AA"/>
    <w:rsid w:val="00C32C53"/>
    <w:rsid w:val="00C651AE"/>
    <w:rsid w:val="00C85354"/>
    <w:rsid w:val="00CB77FD"/>
    <w:rsid w:val="00CD224A"/>
    <w:rsid w:val="00CD3189"/>
    <w:rsid w:val="00CE60C9"/>
    <w:rsid w:val="00D327AE"/>
    <w:rsid w:val="00D35A9C"/>
    <w:rsid w:val="00D844B3"/>
    <w:rsid w:val="00DC5D82"/>
    <w:rsid w:val="00E07C63"/>
    <w:rsid w:val="00E21B68"/>
    <w:rsid w:val="00EA3EE8"/>
    <w:rsid w:val="00EA751A"/>
    <w:rsid w:val="00EA7F3D"/>
    <w:rsid w:val="00EE5465"/>
    <w:rsid w:val="00EE5B1A"/>
    <w:rsid w:val="00F72B40"/>
    <w:rsid w:val="00FB448F"/>
    <w:rsid w:val="00FC051E"/>
    <w:rsid w:val="00FC6120"/>
    <w:rsid w:val="00FF694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57EB0C4-8E89-470F-9B2A-8BE26D5C7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E1A6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1A67"/>
  </w:style>
  <w:style w:type="paragraph" w:styleId="Piedepgina">
    <w:name w:val="footer"/>
    <w:basedOn w:val="Normal"/>
    <w:link w:val="PiedepginaCar"/>
    <w:uiPriority w:val="99"/>
    <w:unhideWhenUsed/>
    <w:rsid w:val="004E1A6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1A67"/>
  </w:style>
  <w:style w:type="table" w:styleId="Tablaconcuadrcula">
    <w:name w:val="Table Grid"/>
    <w:basedOn w:val="Tablanormal"/>
    <w:uiPriority w:val="59"/>
    <w:rsid w:val="004E1A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99"/>
    <w:qFormat/>
    <w:rsid w:val="00355595"/>
    <w:pPr>
      <w:ind w:left="720"/>
      <w:contextualSpacing/>
    </w:pPr>
  </w:style>
  <w:style w:type="paragraph" w:styleId="Textodeglobo">
    <w:name w:val="Balloon Text"/>
    <w:basedOn w:val="Normal"/>
    <w:link w:val="TextodegloboCar"/>
    <w:uiPriority w:val="99"/>
    <w:semiHidden/>
    <w:unhideWhenUsed/>
    <w:rsid w:val="0004393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439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79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209438-7A82-41DF-978B-0157C7667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1443</Words>
  <Characters>7942</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 Ortiz Arzabe</dc:creator>
  <cp:lastModifiedBy>Edmundo Burgos Vargas</cp:lastModifiedBy>
  <cp:revision>5</cp:revision>
  <cp:lastPrinted>2018-04-24T14:41:00Z</cp:lastPrinted>
  <dcterms:created xsi:type="dcterms:W3CDTF">2017-10-13T17:39:00Z</dcterms:created>
  <dcterms:modified xsi:type="dcterms:W3CDTF">2018-05-03T20:11:00Z</dcterms:modified>
</cp:coreProperties>
</file>