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8A54E5" w:rsidRDefault="00E3503A" w:rsidP="00091489">
      <w:pPr>
        <w:rPr>
          <w:color w:val="1F497D" w:themeColor="text2"/>
        </w:rPr>
      </w:pPr>
      <w:r w:rsidRPr="008A54E5">
        <w:rPr>
          <w:noProof/>
          <w:color w:val="1F497D" w:themeColor="text2"/>
          <w:lang w:val="es-BO" w:eastAsia="es-BO"/>
        </w:rPr>
        <mc:AlternateContent>
          <mc:Choice Requires="wps">
            <w:drawing>
              <wp:anchor distT="0" distB="0" distL="114300" distR="114300" simplePos="0" relativeHeight="251657728" behindDoc="0" locked="0" layoutInCell="1" allowOverlap="1" wp14:anchorId="603BC477" wp14:editId="6FECFC3E">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0CC" w:rsidRPr="00674D28" w:rsidRDefault="004D20CC" w:rsidP="00096A7B">
                            <w:pPr>
                              <w:pStyle w:val="Ttulo1"/>
                              <w:ind w:left="360" w:hanging="502"/>
                              <w:jc w:val="center"/>
                              <w:rPr>
                                <w:rFonts w:ascii="Century Gothic" w:hAnsi="Century Gothic"/>
                              </w:rPr>
                            </w:pPr>
                            <w:r w:rsidRPr="00674D28">
                              <w:rPr>
                                <w:rFonts w:ascii="Century Gothic" w:hAnsi="Century Gothic"/>
                              </w:rPr>
                              <w:t>YACIMIENTOS PETROLÍFEROS  FISCALES BOLIVIANOS</w:t>
                            </w:r>
                          </w:p>
                          <w:p w:rsidR="004D20CC" w:rsidRPr="00674D28" w:rsidRDefault="004D20CC" w:rsidP="0056607D">
                            <w:pPr>
                              <w:rPr>
                                <w:rFonts w:ascii="Century Gothic" w:hAnsi="Century Gothic"/>
                                <w:b/>
                              </w:rPr>
                            </w:pPr>
                          </w:p>
                          <w:p w:rsidR="004D20CC" w:rsidRPr="00674D28" w:rsidRDefault="00E3503A" w:rsidP="0075488C">
                            <w:pPr>
                              <w:jc w:val="center"/>
                              <w:rPr>
                                <w:rFonts w:ascii="Century Gothic" w:hAnsi="Century Gothic"/>
                                <w:b/>
                              </w:rPr>
                            </w:pPr>
                            <w:r>
                              <w:rPr>
                                <w:rFonts w:ascii="Century Gothic" w:hAnsi="Century Gothic"/>
                                <w:b/>
                                <w:noProof/>
                                <w:lang w:val="es-BO" w:eastAsia="es-BO"/>
                              </w:rPr>
                              <w:drawing>
                                <wp:inline distT="0" distB="0" distL="0" distR="0" wp14:anchorId="7ACB2B73" wp14:editId="5F4ECC24">
                                  <wp:extent cx="1809750" cy="107632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076325"/>
                                          </a:xfrm>
                                          <a:prstGeom prst="rect">
                                            <a:avLst/>
                                          </a:prstGeom>
                                          <a:noFill/>
                                          <a:ln>
                                            <a:noFill/>
                                          </a:ln>
                                        </pic:spPr>
                                      </pic:pic>
                                    </a:graphicData>
                                  </a:graphic>
                                </wp:inline>
                              </w:drawing>
                            </w:r>
                          </w:p>
                          <w:p w:rsidR="004D20CC" w:rsidRPr="00674D28" w:rsidRDefault="004D20CC" w:rsidP="0075488C">
                            <w:pPr>
                              <w:jc w:val="center"/>
                              <w:rPr>
                                <w:rFonts w:ascii="Century Gothic" w:hAnsi="Century Gothic"/>
                                <w:b/>
                              </w:rPr>
                            </w:pPr>
                          </w:p>
                          <w:p w:rsidR="00767407" w:rsidRPr="00674D28" w:rsidRDefault="00767407" w:rsidP="0075488C">
                            <w:pPr>
                              <w:jc w:val="center"/>
                              <w:rPr>
                                <w:rFonts w:ascii="Century Gothic" w:hAnsi="Century Gothic"/>
                                <w:b/>
                              </w:rPr>
                            </w:pPr>
                          </w:p>
                          <w:p w:rsidR="00767407" w:rsidRPr="00674D28" w:rsidRDefault="00767407" w:rsidP="0075488C">
                            <w:pPr>
                              <w:jc w:val="center"/>
                              <w:rPr>
                                <w:rFonts w:ascii="Century Gothic" w:hAnsi="Century Gothic"/>
                                <w:b/>
                              </w:rPr>
                            </w:pPr>
                          </w:p>
                          <w:p w:rsidR="00767407" w:rsidRPr="00674D28" w:rsidRDefault="00767407" w:rsidP="0075488C">
                            <w:pPr>
                              <w:jc w:val="center"/>
                              <w:rPr>
                                <w:rFonts w:ascii="Century Gothic" w:hAnsi="Century Gothic"/>
                                <w:b/>
                              </w:rPr>
                            </w:pPr>
                          </w:p>
                          <w:p w:rsidR="004D20CC" w:rsidRPr="00674D28" w:rsidRDefault="004D20CC" w:rsidP="00631500">
                            <w:pPr>
                              <w:jc w:val="center"/>
                              <w:rPr>
                                <w:rFonts w:ascii="Century Gothic" w:hAnsi="Century Gothic" w:cs="Arial"/>
                                <w:b/>
                                <w:sz w:val="32"/>
                                <w:szCs w:val="32"/>
                                <w:lang w:val="es-MX"/>
                              </w:rPr>
                            </w:pPr>
                            <w:r w:rsidRPr="00674D28">
                              <w:rPr>
                                <w:rFonts w:ascii="Century Gothic" w:hAnsi="Century Gothic" w:cs="Arial"/>
                                <w:b/>
                                <w:sz w:val="32"/>
                                <w:szCs w:val="32"/>
                                <w:lang w:val="es-MX"/>
                              </w:rPr>
                              <w:t>DOCUMENTO DE CONTRATACIÓN DIRECTA</w:t>
                            </w:r>
                          </w:p>
                          <w:p w:rsidR="004D20CC" w:rsidRPr="00674D28" w:rsidRDefault="004D20CC" w:rsidP="00631500">
                            <w:pPr>
                              <w:jc w:val="center"/>
                              <w:rPr>
                                <w:rFonts w:ascii="Century Gothic" w:hAnsi="Century Gothic" w:cs="Arial"/>
                                <w:b/>
                                <w:sz w:val="32"/>
                                <w:szCs w:val="32"/>
                                <w:lang w:val="es-MX"/>
                              </w:rPr>
                            </w:pPr>
                            <w:r w:rsidRPr="00674D28">
                              <w:rPr>
                                <w:rFonts w:ascii="Century Gothic" w:hAnsi="Century Gothic" w:cs="Arial"/>
                                <w:b/>
                                <w:sz w:val="32"/>
                                <w:szCs w:val="32"/>
                                <w:lang w:val="es-MX"/>
                              </w:rPr>
                              <w:t>PARA SERVICIOS GENERALES</w:t>
                            </w:r>
                          </w:p>
                          <w:p w:rsidR="004D20CC" w:rsidRPr="00674D28" w:rsidRDefault="004D20CC" w:rsidP="00631500">
                            <w:pPr>
                              <w:jc w:val="center"/>
                              <w:rPr>
                                <w:rFonts w:ascii="Century Gothic" w:hAnsi="Century Gothic" w:cs="Arial"/>
                                <w:b/>
                                <w:sz w:val="32"/>
                                <w:szCs w:val="32"/>
                              </w:rPr>
                            </w:pPr>
                          </w:p>
                          <w:p w:rsidR="004D20CC" w:rsidRPr="00674D28" w:rsidRDefault="004D20CC" w:rsidP="00631500">
                            <w:pPr>
                              <w:jc w:val="center"/>
                              <w:rPr>
                                <w:rFonts w:ascii="Century Gothic" w:hAnsi="Century Gothic" w:cs="Arial"/>
                                <w:b/>
                                <w:sz w:val="32"/>
                                <w:szCs w:val="44"/>
                                <w:lang w:val="es-MX"/>
                              </w:rPr>
                            </w:pPr>
                            <w:r w:rsidRPr="00674D28">
                              <w:rPr>
                                <w:rFonts w:ascii="Century Gothic" w:hAnsi="Century Gothic" w:cs="Arial"/>
                                <w:b/>
                                <w:sz w:val="32"/>
                                <w:szCs w:val="44"/>
                                <w:lang w:val="es-MX"/>
                              </w:rPr>
                              <w:t xml:space="preserve">REGLAMENTO ESPECÍFICO DEL SISTEMA DE ADMINISTRACIÓN DE BIENES Y SERVICIOS </w:t>
                            </w:r>
                          </w:p>
                          <w:p w:rsidR="004D20CC" w:rsidRPr="00674D28" w:rsidRDefault="004D20CC" w:rsidP="00631500">
                            <w:pPr>
                              <w:jc w:val="center"/>
                              <w:rPr>
                                <w:rFonts w:ascii="Century Gothic" w:hAnsi="Century Gothic" w:cs="Arial"/>
                                <w:b/>
                                <w:sz w:val="32"/>
                                <w:szCs w:val="44"/>
                                <w:lang w:val="es-MX"/>
                              </w:rPr>
                            </w:pPr>
                            <w:r w:rsidRPr="00674D28">
                              <w:rPr>
                                <w:rFonts w:ascii="Century Gothic" w:hAnsi="Century Gothic" w:cs="Arial"/>
                                <w:b/>
                                <w:sz w:val="32"/>
                                <w:szCs w:val="44"/>
                                <w:lang w:val="es-MX"/>
                              </w:rPr>
                              <w:t>RE-SABS-EPNE YPFB</w:t>
                            </w:r>
                          </w:p>
                          <w:p w:rsidR="004D20CC" w:rsidRPr="00674D28" w:rsidRDefault="004D20CC" w:rsidP="00631500">
                            <w:pPr>
                              <w:ind w:left="142"/>
                              <w:jc w:val="center"/>
                              <w:rPr>
                                <w:rFonts w:ascii="Century Gothic" w:hAnsi="Century Gothic" w:cs="Arial"/>
                                <w:b/>
                                <w:sz w:val="32"/>
                                <w:szCs w:val="32"/>
                              </w:rPr>
                            </w:pPr>
                          </w:p>
                          <w:p w:rsidR="004D20CC" w:rsidRPr="00674D28" w:rsidRDefault="004D20CC" w:rsidP="00631500">
                            <w:pPr>
                              <w:ind w:left="142"/>
                              <w:rPr>
                                <w:rFonts w:ascii="Century Gothic" w:hAnsi="Century Gothic"/>
                                <w:b/>
                              </w:rPr>
                            </w:pPr>
                          </w:p>
                          <w:p w:rsidR="004D20CC" w:rsidRPr="00674D28" w:rsidRDefault="004D20CC" w:rsidP="00110229">
                            <w:pPr>
                              <w:autoSpaceDE w:val="0"/>
                              <w:autoSpaceDN w:val="0"/>
                              <w:adjustRightInd w:val="0"/>
                              <w:jc w:val="center"/>
                              <w:rPr>
                                <w:rFonts w:ascii="Century Gothic" w:hAnsi="Century Gothic" w:cs="Century Gothic"/>
                                <w:b/>
                                <w:bCs/>
                                <w:sz w:val="28"/>
                                <w:szCs w:val="28"/>
                              </w:rPr>
                            </w:pPr>
                            <w:r w:rsidRPr="00674D28">
                              <w:rPr>
                                <w:rFonts w:ascii="Century Gothic" w:hAnsi="Century Gothic" w:cs="Century Gothic"/>
                                <w:b/>
                                <w:bCs/>
                                <w:sz w:val="28"/>
                                <w:szCs w:val="28"/>
                              </w:rPr>
                              <w:t>OBJETO:</w:t>
                            </w:r>
                            <w:r w:rsidR="00767407" w:rsidRPr="00674D28">
                              <w:t xml:space="preserve"> </w:t>
                            </w:r>
                            <w:r w:rsidR="00967D26" w:rsidRPr="00967D26">
                              <w:rPr>
                                <w:rFonts w:ascii="Century Gothic" w:hAnsi="Century Gothic" w:cs="Century Gothic"/>
                                <w:b/>
                                <w:bCs/>
                                <w:sz w:val="28"/>
                                <w:szCs w:val="28"/>
                              </w:rPr>
                              <w:t>"SERVICIO DE TRANSPORTE DE VALORES (BILLETES Y MONEDAS) PARA LA ESTACION DE SERVICIO POMPEYA ADMINISTRADA POR EL DISTRITO COMERCIAL CENTRO GESTION 2018"</w:t>
                            </w:r>
                          </w:p>
                          <w:p w:rsidR="00424E7C" w:rsidRPr="00674D28" w:rsidRDefault="00424E7C" w:rsidP="00110229">
                            <w:pPr>
                              <w:autoSpaceDE w:val="0"/>
                              <w:autoSpaceDN w:val="0"/>
                              <w:adjustRightInd w:val="0"/>
                              <w:ind w:left="2127"/>
                              <w:jc w:val="center"/>
                              <w:rPr>
                                <w:rFonts w:ascii="Century Gothic" w:hAnsi="Century Gothic" w:cs="Century Gothic"/>
                                <w:b/>
                                <w:bCs/>
                                <w:sz w:val="28"/>
                                <w:szCs w:val="28"/>
                              </w:rPr>
                            </w:pPr>
                          </w:p>
                          <w:p w:rsidR="004D20CC" w:rsidRPr="00674D28" w:rsidRDefault="004D20CC" w:rsidP="00110229">
                            <w:pPr>
                              <w:autoSpaceDE w:val="0"/>
                              <w:autoSpaceDN w:val="0"/>
                              <w:adjustRightInd w:val="0"/>
                              <w:jc w:val="center"/>
                              <w:rPr>
                                <w:rFonts w:ascii="Century Gothic" w:hAnsi="Century Gothic"/>
                                <w:b/>
                              </w:rPr>
                            </w:pPr>
                            <w:r w:rsidRPr="00674D28">
                              <w:rPr>
                                <w:rFonts w:ascii="Century Gothic" w:hAnsi="Century Gothic" w:cs="Century Gothic"/>
                                <w:b/>
                                <w:bCs/>
                                <w:sz w:val="28"/>
                                <w:szCs w:val="28"/>
                              </w:rPr>
                              <w:t>CÓDIGO:</w:t>
                            </w:r>
                            <w:r w:rsidR="00767407" w:rsidRPr="00674D28">
                              <w:rPr>
                                <w:rFonts w:ascii="Century Gothic" w:hAnsi="Century Gothic" w:cs="Century Gothic"/>
                                <w:b/>
                                <w:bCs/>
                                <w:sz w:val="28"/>
                                <w:szCs w:val="28"/>
                              </w:rPr>
                              <w:t xml:space="preserve"> GCC-EPNE-DTCC-</w:t>
                            </w:r>
                            <w:r w:rsidR="00967D26">
                              <w:rPr>
                                <w:rFonts w:ascii="Century Gothic" w:hAnsi="Century Gothic" w:cs="Century Gothic"/>
                                <w:b/>
                                <w:bCs/>
                                <w:sz w:val="28"/>
                                <w:szCs w:val="28"/>
                              </w:rPr>
                              <w:t>32</w:t>
                            </w:r>
                            <w:r w:rsidR="00767407" w:rsidRPr="00674D28">
                              <w:rPr>
                                <w:rFonts w:ascii="Century Gothic" w:hAnsi="Century Gothic" w:cs="Century Gothic"/>
                                <w:b/>
                                <w:bCs/>
                                <w:sz w:val="28"/>
                                <w:szCs w:val="28"/>
                              </w:rPr>
                              <w:t>-18</w:t>
                            </w:r>
                          </w:p>
                          <w:p w:rsidR="004D20CC" w:rsidRPr="00674D28" w:rsidRDefault="004D20CC" w:rsidP="0075488C">
                            <w:pPr>
                              <w:pStyle w:val="Textodebloque"/>
                              <w:rPr>
                                <w:rFonts w:ascii="Century Gothic" w:hAnsi="Century Gothic"/>
                                <w:b/>
                                <w:sz w:val="20"/>
                              </w:rPr>
                            </w:pPr>
                          </w:p>
                          <w:p w:rsidR="004D20CC" w:rsidRPr="00674D28" w:rsidRDefault="004D20CC" w:rsidP="0075488C">
                            <w:pPr>
                              <w:pStyle w:val="Textodebloque"/>
                              <w:rPr>
                                <w:rFonts w:ascii="Century Gothic" w:hAnsi="Century Gothic"/>
                                <w:b/>
                                <w:sz w:val="20"/>
                                <w:lang w:val="es-ES_tradnl"/>
                              </w:rPr>
                            </w:pPr>
                          </w:p>
                          <w:p w:rsidR="004D20CC" w:rsidRPr="00674D28" w:rsidRDefault="004D20CC" w:rsidP="0075488C">
                            <w:pPr>
                              <w:pStyle w:val="Textodebloque"/>
                              <w:rPr>
                                <w:rFonts w:ascii="Century Gothic" w:hAnsi="Century Gothic"/>
                                <w:b/>
                                <w:sz w:val="20"/>
                              </w:rPr>
                            </w:pPr>
                          </w:p>
                          <w:p w:rsidR="004D20CC" w:rsidRPr="00674D28" w:rsidRDefault="004D20C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4D20CC" w:rsidRPr="00674D28" w:rsidRDefault="004D20CC" w:rsidP="00096A7B">
                      <w:pPr>
                        <w:pStyle w:val="Ttulo1"/>
                        <w:ind w:left="360" w:hanging="502"/>
                        <w:jc w:val="center"/>
                        <w:rPr>
                          <w:rFonts w:ascii="Century Gothic" w:hAnsi="Century Gothic"/>
                        </w:rPr>
                      </w:pPr>
                      <w:r w:rsidRPr="00674D28">
                        <w:rPr>
                          <w:rFonts w:ascii="Century Gothic" w:hAnsi="Century Gothic"/>
                        </w:rPr>
                        <w:t>YACIMIENTOS PETROLÍFEROS  FISCALES BOLIVIANOS</w:t>
                      </w:r>
                    </w:p>
                    <w:p w:rsidR="004D20CC" w:rsidRPr="00674D28" w:rsidRDefault="004D20CC" w:rsidP="0056607D">
                      <w:pPr>
                        <w:rPr>
                          <w:rFonts w:ascii="Century Gothic" w:hAnsi="Century Gothic"/>
                          <w:b/>
                        </w:rPr>
                      </w:pPr>
                    </w:p>
                    <w:p w:rsidR="004D20CC" w:rsidRPr="00674D28" w:rsidRDefault="00E3503A" w:rsidP="0075488C">
                      <w:pPr>
                        <w:jc w:val="center"/>
                        <w:rPr>
                          <w:rFonts w:ascii="Century Gothic" w:hAnsi="Century Gothic"/>
                          <w:b/>
                        </w:rPr>
                      </w:pPr>
                      <w:r>
                        <w:rPr>
                          <w:rFonts w:ascii="Century Gothic" w:hAnsi="Century Gothic"/>
                          <w:b/>
                          <w:noProof/>
                          <w:lang w:val="es-BO" w:eastAsia="es-BO"/>
                        </w:rPr>
                        <w:drawing>
                          <wp:inline distT="0" distB="0" distL="0" distR="0" wp14:anchorId="7ACB2B73" wp14:editId="5F4ECC24">
                            <wp:extent cx="1809750" cy="107632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076325"/>
                                    </a:xfrm>
                                    <a:prstGeom prst="rect">
                                      <a:avLst/>
                                    </a:prstGeom>
                                    <a:noFill/>
                                    <a:ln>
                                      <a:noFill/>
                                    </a:ln>
                                  </pic:spPr>
                                </pic:pic>
                              </a:graphicData>
                            </a:graphic>
                          </wp:inline>
                        </w:drawing>
                      </w:r>
                    </w:p>
                    <w:p w:rsidR="004D20CC" w:rsidRPr="00674D28" w:rsidRDefault="004D20CC" w:rsidP="0075488C">
                      <w:pPr>
                        <w:jc w:val="center"/>
                        <w:rPr>
                          <w:rFonts w:ascii="Century Gothic" w:hAnsi="Century Gothic"/>
                          <w:b/>
                        </w:rPr>
                      </w:pPr>
                    </w:p>
                    <w:p w:rsidR="00767407" w:rsidRPr="00674D28" w:rsidRDefault="00767407" w:rsidP="0075488C">
                      <w:pPr>
                        <w:jc w:val="center"/>
                        <w:rPr>
                          <w:rFonts w:ascii="Century Gothic" w:hAnsi="Century Gothic"/>
                          <w:b/>
                        </w:rPr>
                      </w:pPr>
                    </w:p>
                    <w:p w:rsidR="00767407" w:rsidRPr="00674D28" w:rsidRDefault="00767407" w:rsidP="0075488C">
                      <w:pPr>
                        <w:jc w:val="center"/>
                        <w:rPr>
                          <w:rFonts w:ascii="Century Gothic" w:hAnsi="Century Gothic"/>
                          <w:b/>
                        </w:rPr>
                      </w:pPr>
                    </w:p>
                    <w:p w:rsidR="00767407" w:rsidRPr="00674D28" w:rsidRDefault="00767407" w:rsidP="0075488C">
                      <w:pPr>
                        <w:jc w:val="center"/>
                        <w:rPr>
                          <w:rFonts w:ascii="Century Gothic" w:hAnsi="Century Gothic"/>
                          <w:b/>
                        </w:rPr>
                      </w:pPr>
                    </w:p>
                    <w:p w:rsidR="004D20CC" w:rsidRPr="00674D28" w:rsidRDefault="004D20CC" w:rsidP="00631500">
                      <w:pPr>
                        <w:jc w:val="center"/>
                        <w:rPr>
                          <w:rFonts w:ascii="Century Gothic" w:hAnsi="Century Gothic" w:cs="Arial"/>
                          <w:b/>
                          <w:sz w:val="32"/>
                          <w:szCs w:val="32"/>
                          <w:lang w:val="es-MX"/>
                        </w:rPr>
                      </w:pPr>
                      <w:r w:rsidRPr="00674D28">
                        <w:rPr>
                          <w:rFonts w:ascii="Century Gothic" w:hAnsi="Century Gothic" w:cs="Arial"/>
                          <w:b/>
                          <w:sz w:val="32"/>
                          <w:szCs w:val="32"/>
                          <w:lang w:val="es-MX"/>
                        </w:rPr>
                        <w:t>DOCUMENTO DE CONTRATACIÓN DIRECTA</w:t>
                      </w:r>
                    </w:p>
                    <w:p w:rsidR="004D20CC" w:rsidRPr="00674D28" w:rsidRDefault="004D20CC" w:rsidP="00631500">
                      <w:pPr>
                        <w:jc w:val="center"/>
                        <w:rPr>
                          <w:rFonts w:ascii="Century Gothic" w:hAnsi="Century Gothic" w:cs="Arial"/>
                          <w:b/>
                          <w:sz w:val="32"/>
                          <w:szCs w:val="32"/>
                          <w:lang w:val="es-MX"/>
                        </w:rPr>
                      </w:pPr>
                      <w:r w:rsidRPr="00674D28">
                        <w:rPr>
                          <w:rFonts w:ascii="Century Gothic" w:hAnsi="Century Gothic" w:cs="Arial"/>
                          <w:b/>
                          <w:sz w:val="32"/>
                          <w:szCs w:val="32"/>
                          <w:lang w:val="es-MX"/>
                        </w:rPr>
                        <w:t>PARA SERVICIOS GENERALES</w:t>
                      </w:r>
                    </w:p>
                    <w:p w:rsidR="004D20CC" w:rsidRPr="00674D28" w:rsidRDefault="004D20CC" w:rsidP="00631500">
                      <w:pPr>
                        <w:jc w:val="center"/>
                        <w:rPr>
                          <w:rFonts w:ascii="Century Gothic" w:hAnsi="Century Gothic" w:cs="Arial"/>
                          <w:b/>
                          <w:sz w:val="32"/>
                          <w:szCs w:val="32"/>
                        </w:rPr>
                      </w:pPr>
                    </w:p>
                    <w:p w:rsidR="004D20CC" w:rsidRPr="00674D28" w:rsidRDefault="004D20CC" w:rsidP="00631500">
                      <w:pPr>
                        <w:jc w:val="center"/>
                        <w:rPr>
                          <w:rFonts w:ascii="Century Gothic" w:hAnsi="Century Gothic" w:cs="Arial"/>
                          <w:b/>
                          <w:sz w:val="32"/>
                          <w:szCs w:val="44"/>
                          <w:lang w:val="es-MX"/>
                        </w:rPr>
                      </w:pPr>
                      <w:r w:rsidRPr="00674D28">
                        <w:rPr>
                          <w:rFonts w:ascii="Century Gothic" w:hAnsi="Century Gothic" w:cs="Arial"/>
                          <w:b/>
                          <w:sz w:val="32"/>
                          <w:szCs w:val="44"/>
                          <w:lang w:val="es-MX"/>
                        </w:rPr>
                        <w:t xml:space="preserve">REGLAMENTO ESPECÍFICO DEL SISTEMA DE ADMINISTRACIÓN DE BIENES Y SERVICIOS </w:t>
                      </w:r>
                    </w:p>
                    <w:p w:rsidR="004D20CC" w:rsidRPr="00674D28" w:rsidRDefault="004D20CC" w:rsidP="00631500">
                      <w:pPr>
                        <w:jc w:val="center"/>
                        <w:rPr>
                          <w:rFonts w:ascii="Century Gothic" w:hAnsi="Century Gothic" w:cs="Arial"/>
                          <w:b/>
                          <w:sz w:val="32"/>
                          <w:szCs w:val="44"/>
                          <w:lang w:val="es-MX"/>
                        </w:rPr>
                      </w:pPr>
                      <w:r w:rsidRPr="00674D28">
                        <w:rPr>
                          <w:rFonts w:ascii="Century Gothic" w:hAnsi="Century Gothic" w:cs="Arial"/>
                          <w:b/>
                          <w:sz w:val="32"/>
                          <w:szCs w:val="44"/>
                          <w:lang w:val="es-MX"/>
                        </w:rPr>
                        <w:t>RE-SABS-EPNE YPFB</w:t>
                      </w:r>
                    </w:p>
                    <w:p w:rsidR="004D20CC" w:rsidRPr="00674D28" w:rsidRDefault="004D20CC" w:rsidP="00631500">
                      <w:pPr>
                        <w:ind w:left="142"/>
                        <w:jc w:val="center"/>
                        <w:rPr>
                          <w:rFonts w:ascii="Century Gothic" w:hAnsi="Century Gothic" w:cs="Arial"/>
                          <w:b/>
                          <w:sz w:val="32"/>
                          <w:szCs w:val="32"/>
                        </w:rPr>
                      </w:pPr>
                    </w:p>
                    <w:p w:rsidR="004D20CC" w:rsidRPr="00674D28" w:rsidRDefault="004D20CC" w:rsidP="00631500">
                      <w:pPr>
                        <w:ind w:left="142"/>
                        <w:rPr>
                          <w:rFonts w:ascii="Century Gothic" w:hAnsi="Century Gothic"/>
                          <w:b/>
                        </w:rPr>
                      </w:pPr>
                    </w:p>
                    <w:p w:rsidR="004D20CC" w:rsidRPr="00674D28" w:rsidRDefault="004D20CC" w:rsidP="00110229">
                      <w:pPr>
                        <w:autoSpaceDE w:val="0"/>
                        <w:autoSpaceDN w:val="0"/>
                        <w:adjustRightInd w:val="0"/>
                        <w:jc w:val="center"/>
                        <w:rPr>
                          <w:rFonts w:ascii="Century Gothic" w:hAnsi="Century Gothic" w:cs="Century Gothic"/>
                          <w:b/>
                          <w:bCs/>
                          <w:sz w:val="28"/>
                          <w:szCs w:val="28"/>
                        </w:rPr>
                      </w:pPr>
                      <w:r w:rsidRPr="00674D28">
                        <w:rPr>
                          <w:rFonts w:ascii="Century Gothic" w:hAnsi="Century Gothic" w:cs="Century Gothic"/>
                          <w:b/>
                          <w:bCs/>
                          <w:sz w:val="28"/>
                          <w:szCs w:val="28"/>
                        </w:rPr>
                        <w:t>OBJETO:</w:t>
                      </w:r>
                      <w:r w:rsidR="00767407" w:rsidRPr="00674D28">
                        <w:t xml:space="preserve"> </w:t>
                      </w:r>
                      <w:r w:rsidR="00967D26" w:rsidRPr="00967D26">
                        <w:rPr>
                          <w:rFonts w:ascii="Century Gothic" w:hAnsi="Century Gothic" w:cs="Century Gothic"/>
                          <w:b/>
                          <w:bCs/>
                          <w:sz w:val="28"/>
                          <w:szCs w:val="28"/>
                        </w:rPr>
                        <w:t>"SERVICIO DE TRANSPORTE DE VALORES (BILLETES Y MONEDAS) PARA LA ESTACION DE SERVICIO POMPEYA ADMINISTRADA POR EL DISTRITO COMERCIAL CENTRO GESTION 2018"</w:t>
                      </w:r>
                    </w:p>
                    <w:p w:rsidR="00424E7C" w:rsidRPr="00674D28" w:rsidRDefault="00424E7C" w:rsidP="00110229">
                      <w:pPr>
                        <w:autoSpaceDE w:val="0"/>
                        <w:autoSpaceDN w:val="0"/>
                        <w:adjustRightInd w:val="0"/>
                        <w:ind w:left="2127"/>
                        <w:jc w:val="center"/>
                        <w:rPr>
                          <w:rFonts w:ascii="Century Gothic" w:hAnsi="Century Gothic" w:cs="Century Gothic"/>
                          <w:b/>
                          <w:bCs/>
                          <w:sz w:val="28"/>
                          <w:szCs w:val="28"/>
                        </w:rPr>
                      </w:pPr>
                    </w:p>
                    <w:p w:rsidR="004D20CC" w:rsidRPr="00674D28" w:rsidRDefault="004D20CC" w:rsidP="00110229">
                      <w:pPr>
                        <w:autoSpaceDE w:val="0"/>
                        <w:autoSpaceDN w:val="0"/>
                        <w:adjustRightInd w:val="0"/>
                        <w:jc w:val="center"/>
                        <w:rPr>
                          <w:rFonts w:ascii="Century Gothic" w:hAnsi="Century Gothic"/>
                          <w:b/>
                        </w:rPr>
                      </w:pPr>
                      <w:r w:rsidRPr="00674D28">
                        <w:rPr>
                          <w:rFonts w:ascii="Century Gothic" w:hAnsi="Century Gothic" w:cs="Century Gothic"/>
                          <w:b/>
                          <w:bCs/>
                          <w:sz w:val="28"/>
                          <w:szCs w:val="28"/>
                        </w:rPr>
                        <w:t>CÓDIGO:</w:t>
                      </w:r>
                      <w:r w:rsidR="00767407" w:rsidRPr="00674D28">
                        <w:rPr>
                          <w:rFonts w:ascii="Century Gothic" w:hAnsi="Century Gothic" w:cs="Century Gothic"/>
                          <w:b/>
                          <w:bCs/>
                          <w:sz w:val="28"/>
                          <w:szCs w:val="28"/>
                        </w:rPr>
                        <w:t xml:space="preserve"> GCC-EPNE-DTCC-</w:t>
                      </w:r>
                      <w:r w:rsidR="00967D26">
                        <w:rPr>
                          <w:rFonts w:ascii="Century Gothic" w:hAnsi="Century Gothic" w:cs="Century Gothic"/>
                          <w:b/>
                          <w:bCs/>
                          <w:sz w:val="28"/>
                          <w:szCs w:val="28"/>
                        </w:rPr>
                        <w:t>32</w:t>
                      </w:r>
                      <w:r w:rsidR="00767407" w:rsidRPr="00674D28">
                        <w:rPr>
                          <w:rFonts w:ascii="Century Gothic" w:hAnsi="Century Gothic" w:cs="Century Gothic"/>
                          <w:b/>
                          <w:bCs/>
                          <w:sz w:val="28"/>
                          <w:szCs w:val="28"/>
                        </w:rPr>
                        <w:t>-18</w:t>
                      </w:r>
                    </w:p>
                    <w:p w:rsidR="004D20CC" w:rsidRPr="00674D28" w:rsidRDefault="004D20CC" w:rsidP="0075488C">
                      <w:pPr>
                        <w:pStyle w:val="Textodebloque"/>
                        <w:rPr>
                          <w:rFonts w:ascii="Century Gothic" w:hAnsi="Century Gothic"/>
                          <w:b/>
                          <w:sz w:val="20"/>
                        </w:rPr>
                      </w:pPr>
                    </w:p>
                    <w:p w:rsidR="004D20CC" w:rsidRPr="00674D28" w:rsidRDefault="004D20CC" w:rsidP="0075488C">
                      <w:pPr>
                        <w:pStyle w:val="Textodebloque"/>
                        <w:rPr>
                          <w:rFonts w:ascii="Century Gothic" w:hAnsi="Century Gothic"/>
                          <w:b/>
                          <w:sz w:val="20"/>
                          <w:lang w:val="es-ES_tradnl"/>
                        </w:rPr>
                      </w:pPr>
                    </w:p>
                    <w:p w:rsidR="004D20CC" w:rsidRPr="00674D28" w:rsidRDefault="004D20CC" w:rsidP="0075488C">
                      <w:pPr>
                        <w:pStyle w:val="Textodebloque"/>
                        <w:rPr>
                          <w:rFonts w:ascii="Century Gothic" w:hAnsi="Century Gothic"/>
                          <w:b/>
                          <w:sz w:val="20"/>
                        </w:rPr>
                      </w:pPr>
                    </w:p>
                    <w:p w:rsidR="004D20CC" w:rsidRPr="00674D28" w:rsidRDefault="004D20CC" w:rsidP="0075488C">
                      <w:pPr>
                        <w:pStyle w:val="Textodebloque"/>
                        <w:rPr>
                          <w:rFonts w:ascii="Century Gothic" w:hAnsi="Century Gothic"/>
                          <w:b/>
                          <w:sz w:val="20"/>
                        </w:rPr>
                      </w:pPr>
                    </w:p>
                  </w:txbxContent>
                </v:textbox>
              </v:roundrect>
            </w:pict>
          </mc:Fallback>
        </mc:AlternateContent>
      </w:r>
    </w:p>
    <w:p w:rsidR="00091489" w:rsidRPr="008A54E5" w:rsidRDefault="00091489" w:rsidP="00091489">
      <w:pPr>
        <w:rPr>
          <w:color w:val="1F497D" w:themeColor="text2"/>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091489">
      <w:pPr>
        <w:jc w:val="center"/>
        <w:rPr>
          <w:rFonts w:ascii="Verdana" w:hAnsi="Verdana" w:cs="Arial"/>
          <w:b/>
          <w:color w:val="1F497D" w:themeColor="text2"/>
          <w:sz w:val="18"/>
          <w:szCs w:val="18"/>
        </w:rPr>
      </w:pPr>
    </w:p>
    <w:p w:rsidR="00091489" w:rsidRPr="008A54E5" w:rsidRDefault="00091489" w:rsidP="0056607D">
      <w:pPr>
        <w:rPr>
          <w:rFonts w:ascii="Verdana" w:hAnsi="Verdana" w:cs="Arial"/>
          <w:b/>
          <w:color w:val="1F497D" w:themeColor="text2"/>
          <w:sz w:val="18"/>
          <w:szCs w:val="18"/>
        </w:rPr>
      </w:pP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4395"/>
      </w:tblGrid>
      <w:tr w:rsidR="001C49AD" w:rsidRPr="008A54E5" w:rsidTr="00855380">
        <w:trPr>
          <w:trHeight w:val="363"/>
        </w:trPr>
        <w:tc>
          <w:tcPr>
            <w:tcW w:w="4394" w:type="dxa"/>
            <w:tcBorders>
              <w:right w:val="single" w:sz="4" w:space="0" w:color="auto"/>
            </w:tcBorders>
            <w:shd w:val="clear" w:color="auto" w:fill="auto"/>
            <w:vAlign w:val="center"/>
          </w:tcPr>
          <w:p w:rsidR="00D277D4" w:rsidRPr="008A54E5" w:rsidRDefault="00D277D4" w:rsidP="00340999">
            <w:pPr>
              <w:jc w:val="center"/>
              <w:rPr>
                <w:rFonts w:ascii="Verdana" w:eastAsia="Calibri" w:hAnsi="Verdana" w:cs="Arial"/>
                <w:b/>
                <w:color w:val="1F497D" w:themeColor="text2"/>
                <w:sz w:val="18"/>
                <w:szCs w:val="18"/>
              </w:rPr>
            </w:pPr>
            <w:r w:rsidRPr="008A54E5">
              <w:rPr>
                <w:rFonts w:ascii="Verdana" w:eastAsia="Calibri" w:hAnsi="Verdana" w:cs="Arial"/>
                <w:b/>
                <w:color w:val="1F497D" w:themeColor="text2"/>
                <w:sz w:val="18"/>
                <w:szCs w:val="18"/>
              </w:rPr>
              <w:t>ELABORADO POR:</w:t>
            </w:r>
          </w:p>
        </w:tc>
        <w:tc>
          <w:tcPr>
            <w:tcW w:w="4395" w:type="dxa"/>
            <w:shd w:val="clear" w:color="auto" w:fill="auto"/>
            <w:vAlign w:val="center"/>
          </w:tcPr>
          <w:p w:rsidR="00D277D4" w:rsidRPr="008A54E5" w:rsidRDefault="00D277D4" w:rsidP="00340999">
            <w:pPr>
              <w:jc w:val="center"/>
              <w:rPr>
                <w:rFonts w:ascii="Verdana" w:eastAsia="Calibri" w:hAnsi="Verdana" w:cs="Arial"/>
                <w:b/>
                <w:color w:val="1F497D" w:themeColor="text2"/>
                <w:sz w:val="18"/>
                <w:szCs w:val="18"/>
              </w:rPr>
            </w:pPr>
            <w:r w:rsidRPr="008A54E5">
              <w:rPr>
                <w:rFonts w:ascii="Verdana" w:eastAsia="Calibri" w:hAnsi="Verdana" w:cs="Arial"/>
                <w:b/>
                <w:color w:val="1F497D" w:themeColor="text2"/>
                <w:sz w:val="18"/>
                <w:szCs w:val="18"/>
              </w:rPr>
              <w:t>APROBADO POR:</w:t>
            </w:r>
          </w:p>
        </w:tc>
      </w:tr>
      <w:tr w:rsidR="001C49AD" w:rsidRPr="008A54E5" w:rsidTr="00855380">
        <w:trPr>
          <w:trHeight w:val="1479"/>
        </w:trPr>
        <w:tc>
          <w:tcPr>
            <w:tcW w:w="4394" w:type="dxa"/>
            <w:tcBorders>
              <w:right w:val="single" w:sz="4" w:space="0" w:color="auto"/>
            </w:tcBorders>
            <w:shd w:val="clear" w:color="auto" w:fill="auto"/>
            <w:vAlign w:val="bottom"/>
          </w:tcPr>
          <w:p w:rsidR="00877E0A" w:rsidRPr="00A65476" w:rsidRDefault="00877E0A" w:rsidP="00877E0A">
            <w:pPr>
              <w:spacing w:line="240" w:lineRule="atLeast"/>
              <w:jc w:val="center"/>
              <w:rPr>
                <w:rFonts w:ascii="Lucida Handwriting" w:eastAsia="Calibri" w:hAnsi="Lucida Handwriting" w:cs="Arial"/>
                <w:i/>
                <w:color w:val="FFFFFF" w:themeColor="background1"/>
                <w:sz w:val="14"/>
                <w:szCs w:val="18"/>
              </w:rPr>
            </w:pPr>
            <w:r w:rsidRPr="00A65476">
              <w:rPr>
                <w:rFonts w:ascii="Lucida Handwriting" w:eastAsia="Calibri" w:hAnsi="Lucida Handwriting" w:cs="Arial"/>
                <w:i/>
                <w:color w:val="FFFFFF" w:themeColor="background1"/>
                <w:sz w:val="14"/>
                <w:szCs w:val="18"/>
              </w:rPr>
              <w:t>Lic. Edwin Flores Casas</w:t>
            </w:r>
          </w:p>
          <w:p w:rsidR="00877E0A" w:rsidRPr="00A65476" w:rsidRDefault="00877E0A" w:rsidP="00877E0A">
            <w:pPr>
              <w:spacing w:line="240" w:lineRule="atLeast"/>
              <w:jc w:val="center"/>
              <w:rPr>
                <w:rFonts w:ascii="Lucida Handwriting" w:eastAsia="Calibri" w:hAnsi="Lucida Handwriting" w:cs="Arial"/>
                <w:b/>
                <w:i/>
                <w:color w:val="FFFFFF" w:themeColor="background1"/>
                <w:sz w:val="14"/>
                <w:szCs w:val="18"/>
              </w:rPr>
            </w:pPr>
            <w:r w:rsidRPr="00A65476">
              <w:rPr>
                <w:rFonts w:ascii="Lucida Handwriting" w:eastAsia="Calibri" w:hAnsi="Lucida Handwriting" w:cs="Arial"/>
                <w:b/>
                <w:i/>
                <w:color w:val="FFFFFF" w:themeColor="background1"/>
                <w:sz w:val="14"/>
                <w:szCs w:val="18"/>
              </w:rPr>
              <w:t>Analista de Contrataciones IV</w:t>
            </w:r>
          </w:p>
          <w:p w:rsidR="00877E0A" w:rsidRPr="00A65476" w:rsidRDefault="00877E0A" w:rsidP="00877E0A">
            <w:pPr>
              <w:spacing w:line="240" w:lineRule="atLeast"/>
              <w:jc w:val="center"/>
              <w:rPr>
                <w:rFonts w:ascii="Lucida Handwriting" w:eastAsia="Calibri" w:hAnsi="Lucida Handwriting" w:cs="Arial"/>
                <w:b/>
                <w:i/>
                <w:color w:val="FFFFFF" w:themeColor="background1"/>
                <w:sz w:val="14"/>
                <w:szCs w:val="18"/>
              </w:rPr>
            </w:pPr>
            <w:r w:rsidRPr="00A65476">
              <w:rPr>
                <w:rFonts w:ascii="Lucida Handwriting" w:eastAsia="Calibri" w:hAnsi="Lucida Handwriting" w:cs="Arial"/>
                <w:b/>
                <w:i/>
                <w:color w:val="FFFFFF" w:themeColor="background1"/>
                <w:sz w:val="14"/>
                <w:szCs w:val="18"/>
              </w:rPr>
              <w:t>DNGC – GNCO</w:t>
            </w:r>
          </w:p>
          <w:p w:rsidR="00877E0A" w:rsidRPr="008A54E5" w:rsidRDefault="00877E0A" w:rsidP="00877E0A">
            <w:pPr>
              <w:jc w:val="center"/>
              <w:rPr>
                <w:rFonts w:ascii="Verdana" w:eastAsia="Calibri" w:hAnsi="Verdana" w:cs="Arial"/>
                <w:b/>
                <w:color w:val="1F497D" w:themeColor="text2"/>
                <w:sz w:val="12"/>
                <w:szCs w:val="18"/>
              </w:rPr>
            </w:pPr>
            <w:r w:rsidRPr="008A54E5">
              <w:rPr>
                <w:rFonts w:ascii="Verdana" w:eastAsia="Calibri" w:hAnsi="Verdana" w:cs="Arial"/>
                <w:b/>
                <w:color w:val="1F497D" w:themeColor="text2"/>
                <w:sz w:val="12"/>
                <w:szCs w:val="18"/>
              </w:rPr>
              <w:t xml:space="preserve">Firma y Sello </w:t>
            </w:r>
          </w:p>
          <w:p w:rsidR="00877E0A" w:rsidRPr="008A54E5" w:rsidRDefault="00877E0A" w:rsidP="00877E0A">
            <w:pPr>
              <w:jc w:val="center"/>
              <w:rPr>
                <w:rFonts w:ascii="Verdana" w:eastAsia="Calibri" w:hAnsi="Verdana" w:cs="Arial"/>
                <w:b/>
                <w:color w:val="1F497D" w:themeColor="text2"/>
                <w:sz w:val="12"/>
                <w:szCs w:val="18"/>
              </w:rPr>
            </w:pPr>
          </w:p>
          <w:p w:rsidR="00877E0A" w:rsidRPr="008A54E5" w:rsidRDefault="00877E0A" w:rsidP="00877E0A">
            <w:pPr>
              <w:jc w:val="center"/>
              <w:rPr>
                <w:rFonts w:ascii="Verdana" w:eastAsia="Calibri" w:hAnsi="Verdana" w:cs="Arial"/>
                <w:b/>
                <w:color w:val="1F497D" w:themeColor="text2"/>
                <w:sz w:val="12"/>
                <w:szCs w:val="18"/>
              </w:rPr>
            </w:pPr>
            <w:r w:rsidRPr="008A54E5">
              <w:rPr>
                <w:rFonts w:ascii="Verdana" w:eastAsia="Calibri" w:hAnsi="Verdana" w:cs="Arial"/>
                <w:b/>
                <w:color w:val="1F497D" w:themeColor="text2"/>
                <w:sz w:val="12"/>
                <w:szCs w:val="18"/>
              </w:rPr>
              <w:t>Fecha:____/_____/________</w:t>
            </w:r>
          </w:p>
          <w:p w:rsidR="00877E0A" w:rsidRPr="008A54E5" w:rsidRDefault="00877E0A" w:rsidP="00877E0A">
            <w:pPr>
              <w:jc w:val="center"/>
              <w:rPr>
                <w:rFonts w:ascii="Verdana" w:eastAsia="Calibri" w:hAnsi="Verdana" w:cs="Arial"/>
                <w:b/>
                <w:color w:val="1F497D" w:themeColor="text2"/>
                <w:sz w:val="18"/>
                <w:szCs w:val="18"/>
              </w:rPr>
            </w:pPr>
          </w:p>
        </w:tc>
        <w:tc>
          <w:tcPr>
            <w:tcW w:w="4395" w:type="dxa"/>
            <w:shd w:val="clear" w:color="auto" w:fill="auto"/>
            <w:vAlign w:val="bottom"/>
          </w:tcPr>
          <w:p w:rsidR="00877E0A" w:rsidRPr="008A54E5" w:rsidRDefault="00877E0A" w:rsidP="00877E0A">
            <w:pPr>
              <w:jc w:val="center"/>
              <w:rPr>
                <w:rFonts w:ascii="Verdana" w:eastAsia="Calibri" w:hAnsi="Verdana" w:cs="Arial"/>
                <w:b/>
                <w:color w:val="1F497D" w:themeColor="text2"/>
                <w:sz w:val="12"/>
                <w:szCs w:val="18"/>
              </w:rPr>
            </w:pPr>
            <w:bookmarkStart w:id="0" w:name="_GoBack"/>
            <w:bookmarkEnd w:id="0"/>
            <w:r w:rsidRPr="008A54E5">
              <w:rPr>
                <w:rFonts w:ascii="Verdana" w:eastAsia="Calibri" w:hAnsi="Verdana" w:cs="Arial"/>
                <w:b/>
                <w:color w:val="1F497D" w:themeColor="text2"/>
                <w:sz w:val="12"/>
                <w:szCs w:val="18"/>
              </w:rPr>
              <w:t>Firma y Sello</w:t>
            </w:r>
          </w:p>
          <w:p w:rsidR="00877E0A" w:rsidRPr="008A54E5" w:rsidRDefault="00877E0A" w:rsidP="00877E0A">
            <w:pPr>
              <w:jc w:val="center"/>
              <w:rPr>
                <w:rFonts w:ascii="Verdana" w:eastAsia="Calibri" w:hAnsi="Verdana" w:cs="Arial"/>
                <w:b/>
                <w:color w:val="1F497D" w:themeColor="text2"/>
                <w:sz w:val="12"/>
                <w:szCs w:val="18"/>
              </w:rPr>
            </w:pPr>
          </w:p>
          <w:p w:rsidR="00877E0A" w:rsidRPr="008A54E5" w:rsidRDefault="00877E0A" w:rsidP="00877E0A">
            <w:pPr>
              <w:jc w:val="center"/>
              <w:rPr>
                <w:rFonts w:ascii="Verdana" w:eastAsia="Calibri" w:hAnsi="Verdana" w:cs="Arial"/>
                <w:b/>
                <w:color w:val="1F497D" w:themeColor="text2"/>
                <w:sz w:val="12"/>
                <w:szCs w:val="18"/>
              </w:rPr>
            </w:pPr>
            <w:r w:rsidRPr="008A54E5">
              <w:rPr>
                <w:rFonts w:ascii="Verdana" w:eastAsia="Calibri" w:hAnsi="Verdana" w:cs="Arial"/>
                <w:b/>
                <w:color w:val="1F497D" w:themeColor="text2"/>
                <w:sz w:val="12"/>
                <w:szCs w:val="18"/>
              </w:rPr>
              <w:t>Fecha:____/_____/________</w:t>
            </w:r>
          </w:p>
          <w:p w:rsidR="00877E0A" w:rsidRPr="008A54E5" w:rsidRDefault="00877E0A" w:rsidP="00877E0A">
            <w:pPr>
              <w:jc w:val="center"/>
              <w:rPr>
                <w:rFonts w:ascii="Verdana" w:eastAsia="Calibri" w:hAnsi="Verdana" w:cs="Arial"/>
                <w:b/>
                <w:color w:val="1F497D" w:themeColor="text2"/>
                <w:sz w:val="18"/>
                <w:szCs w:val="18"/>
              </w:rPr>
            </w:pPr>
          </w:p>
        </w:tc>
      </w:tr>
    </w:tbl>
    <w:p w:rsidR="00241AE7" w:rsidRPr="008A54E5" w:rsidRDefault="00877E0A" w:rsidP="002B7F68">
      <w:pPr>
        <w:jc w:val="center"/>
        <w:rPr>
          <w:rFonts w:ascii="Calibri" w:hAnsi="Calibri" w:cs="Calibri"/>
          <w:b/>
          <w:color w:val="1F497D" w:themeColor="text2"/>
          <w:sz w:val="22"/>
          <w:szCs w:val="22"/>
        </w:rPr>
      </w:pPr>
      <w:r w:rsidRPr="008A54E5">
        <w:rPr>
          <w:rFonts w:ascii="Calibri" w:hAnsi="Calibri" w:cs="Calibri"/>
          <w:b/>
          <w:color w:val="1F497D" w:themeColor="text2"/>
        </w:rPr>
        <w:br w:type="page"/>
      </w:r>
      <w:r w:rsidR="00241AE7" w:rsidRPr="008A54E5">
        <w:rPr>
          <w:rFonts w:ascii="Calibri" w:hAnsi="Calibri" w:cs="Calibri"/>
          <w:b/>
          <w:color w:val="1F497D" w:themeColor="text2"/>
          <w:sz w:val="22"/>
          <w:szCs w:val="22"/>
        </w:rPr>
        <w:lastRenderedPageBreak/>
        <w:t>INFORMACIÓN GENERAL DEL PROCESO DE CONTRATACIÓN</w:t>
      </w:r>
    </w:p>
    <w:p w:rsidR="00F80A11" w:rsidRPr="008A54E5" w:rsidRDefault="00F80A11" w:rsidP="002B7F68">
      <w:pPr>
        <w:jc w:val="center"/>
        <w:rPr>
          <w:rFonts w:ascii="Calibri" w:hAnsi="Calibri" w:cs="Calibr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9AD" w:rsidRPr="008A54E5"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8A54E5" w:rsidRDefault="00241AE7"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8A54E5" w:rsidRDefault="00241AE7"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A54E5" w:rsidRDefault="00767407" w:rsidP="004D20CC">
            <w:pPr>
              <w:rPr>
                <w:rFonts w:ascii="Calibri" w:eastAsia="Calibri" w:hAnsi="Calibri" w:cs="Calibri"/>
                <w:b/>
                <w:i/>
                <w:color w:val="1F497D" w:themeColor="text2"/>
                <w:sz w:val="22"/>
                <w:szCs w:val="22"/>
              </w:rPr>
            </w:pPr>
            <w:r w:rsidRPr="008A54E5">
              <w:rPr>
                <w:rFonts w:ascii="Calibri" w:eastAsia="Calibri" w:hAnsi="Calibri" w:cs="Calibri"/>
                <w:b/>
                <w:i/>
                <w:color w:val="1F497D" w:themeColor="text2"/>
                <w:sz w:val="22"/>
                <w:szCs w:val="22"/>
              </w:rPr>
              <w:t>PRECIO EVALUADO MAS BAJO</w:t>
            </w:r>
          </w:p>
        </w:tc>
      </w:tr>
      <w:tr w:rsidR="001C49AD" w:rsidRPr="008A54E5"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8A54E5" w:rsidRDefault="00241AE7"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8A54E5" w:rsidRDefault="00241AE7"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A54E5" w:rsidRDefault="00767407" w:rsidP="00ED4340">
            <w:pPr>
              <w:rPr>
                <w:rFonts w:ascii="Calibri" w:eastAsia="Calibri" w:hAnsi="Calibri" w:cs="Calibri"/>
                <w:b/>
                <w:i/>
                <w:color w:val="1F497D" w:themeColor="text2"/>
                <w:sz w:val="22"/>
                <w:szCs w:val="22"/>
              </w:rPr>
            </w:pPr>
            <w:r w:rsidRPr="008A54E5">
              <w:rPr>
                <w:rFonts w:ascii="Calibri" w:eastAsia="Calibri" w:hAnsi="Calibri" w:cs="Calibri"/>
                <w:b/>
                <w:i/>
                <w:color w:val="1F497D" w:themeColor="text2"/>
                <w:sz w:val="22"/>
                <w:szCs w:val="22"/>
              </w:rPr>
              <w:t xml:space="preserve">POR </w:t>
            </w:r>
            <w:r w:rsidR="00ED4340" w:rsidRPr="008A54E5">
              <w:rPr>
                <w:rFonts w:ascii="Calibri" w:eastAsia="Calibri" w:hAnsi="Calibri" w:cs="Calibri"/>
                <w:b/>
                <w:i/>
                <w:color w:val="1F497D" w:themeColor="text2"/>
                <w:sz w:val="22"/>
                <w:szCs w:val="22"/>
              </w:rPr>
              <w:t>EL TOTAL</w:t>
            </w:r>
          </w:p>
        </w:tc>
      </w:tr>
      <w:tr w:rsidR="001C49AD" w:rsidRPr="008A54E5"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8A54E5" w:rsidRDefault="00241AE7"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8A54E5" w:rsidRDefault="00241AE7"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8A54E5" w:rsidRDefault="00767407" w:rsidP="004D20CC">
            <w:pPr>
              <w:rPr>
                <w:rFonts w:ascii="Calibri" w:eastAsia="Calibri" w:hAnsi="Calibri" w:cs="Calibri"/>
                <w:b/>
                <w:i/>
                <w:color w:val="1F497D" w:themeColor="text2"/>
                <w:sz w:val="22"/>
                <w:szCs w:val="22"/>
              </w:rPr>
            </w:pPr>
            <w:r w:rsidRPr="008A54E5">
              <w:rPr>
                <w:rFonts w:ascii="Calibri" w:eastAsia="Calibri" w:hAnsi="Calibri" w:cs="Calibri"/>
                <w:b/>
                <w:i/>
                <w:color w:val="1F497D" w:themeColor="text2"/>
                <w:sz w:val="22"/>
                <w:szCs w:val="22"/>
              </w:rPr>
              <w:t>CONTRATO</w:t>
            </w:r>
          </w:p>
        </w:tc>
      </w:tr>
    </w:tbl>
    <w:p w:rsidR="00241AE7" w:rsidRPr="008A54E5" w:rsidRDefault="00241AE7" w:rsidP="00241AE7">
      <w:pPr>
        <w:jc w:val="center"/>
        <w:rPr>
          <w:rFonts w:ascii="Calibri" w:hAnsi="Calibri" w:cs="Calibri"/>
          <w:b/>
          <w:color w:val="1F497D" w:themeColor="text2"/>
          <w:sz w:val="2"/>
          <w:szCs w:val="22"/>
        </w:rPr>
      </w:pPr>
    </w:p>
    <w:p w:rsidR="00241AE7" w:rsidRPr="008A54E5" w:rsidRDefault="00241AE7" w:rsidP="00241AE7">
      <w:pPr>
        <w:rPr>
          <w:rFonts w:ascii="Calibri" w:hAnsi="Calibri" w:cs="Calibri"/>
          <w:color w:val="1F497D" w:themeColor="text2"/>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8A54E5" w:rsidTr="004D20CC">
        <w:trPr>
          <w:trHeight w:val="410"/>
        </w:trPr>
        <w:tc>
          <w:tcPr>
            <w:tcW w:w="9994" w:type="dxa"/>
            <w:gridSpan w:val="6"/>
            <w:shd w:val="clear" w:color="auto" w:fill="D9D9D9"/>
            <w:vAlign w:val="center"/>
          </w:tcPr>
          <w:p w:rsidR="00241AE7" w:rsidRPr="008A54E5" w:rsidRDefault="00241AE7" w:rsidP="004D20C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CRONOGRAMA DE PLAZOS</w:t>
            </w:r>
          </w:p>
        </w:tc>
      </w:tr>
      <w:tr w:rsidR="001C49AD" w:rsidRPr="008A54E5" w:rsidTr="004D20CC">
        <w:trPr>
          <w:trHeight w:val="410"/>
        </w:trPr>
        <w:tc>
          <w:tcPr>
            <w:tcW w:w="433" w:type="dxa"/>
            <w:shd w:val="clear" w:color="auto" w:fill="D9D9D9"/>
            <w:vAlign w:val="center"/>
          </w:tcPr>
          <w:p w:rsidR="00241AE7" w:rsidRPr="008A54E5" w:rsidRDefault="00241AE7" w:rsidP="004D20CC">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N°</w:t>
            </w:r>
          </w:p>
        </w:tc>
        <w:tc>
          <w:tcPr>
            <w:tcW w:w="3106" w:type="dxa"/>
            <w:shd w:val="clear" w:color="auto" w:fill="D9D9D9"/>
            <w:vAlign w:val="center"/>
          </w:tcPr>
          <w:p w:rsidR="00241AE7" w:rsidRPr="008A54E5" w:rsidRDefault="00241AE7" w:rsidP="004D20C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ACTIVIDAD</w:t>
            </w:r>
          </w:p>
        </w:tc>
        <w:tc>
          <w:tcPr>
            <w:tcW w:w="2921" w:type="dxa"/>
            <w:gridSpan w:val="3"/>
            <w:shd w:val="clear" w:color="auto" w:fill="D9D9D9"/>
            <w:vAlign w:val="center"/>
          </w:tcPr>
          <w:p w:rsidR="00241AE7" w:rsidRPr="008A54E5" w:rsidRDefault="00241AE7" w:rsidP="004D20C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FECHA y HORA</w:t>
            </w:r>
          </w:p>
        </w:tc>
        <w:tc>
          <w:tcPr>
            <w:tcW w:w="3534" w:type="dxa"/>
            <w:shd w:val="clear" w:color="auto" w:fill="D9D9D9"/>
            <w:vAlign w:val="center"/>
          </w:tcPr>
          <w:p w:rsidR="00241AE7" w:rsidRPr="008A54E5" w:rsidRDefault="00241AE7" w:rsidP="004D20C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DIRECCIÓN </w:t>
            </w:r>
          </w:p>
        </w:tc>
      </w:tr>
      <w:tr w:rsidR="001C49AD" w:rsidRPr="008A54E5" w:rsidTr="004D20CC">
        <w:trPr>
          <w:trHeight w:val="64"/>
        </w:trPr>
        <w:tc>
          <w:tcPr>
            <w:tcW w:w="433" w:type="dxa"/>
          </w:tcPr>
          <w:p w:rsidR="00241AE7" w:rsidRPr="008A54E5" w:rsidRDefault="00241AE7" w:rsidP="004D20CC">
            <w:pPr>
              <w:rPr>
                <w:rFonts w:ascii="Calibri" w:hAnsi="Calibri" w:cs="Calibri"/>
                <w:color w:val="1F497D" w:themeColor="text2"/>
                <w:sz w:val="22"/>
                <w:szCs w:val="22"/>
              </w:rPr>
            </w:pPr>
          </w:p>
        </w:tc>
        <w:tc>
          <w:tcPr>
            <w:tcW w:w="3106" w:type="dxa"/>
          </w:tcPr>
          <w:p w:rsidR="00241AE7" w:rsidRPr="008A54E5" w:rsidRDefault="00241AE7" w:rsidP="004D20CC">
            <w:pPr>
              <w:rPr>
                <w:rFonts w:ascii="Calibri" w:hAnsi="Calibri" w:cs="Calibri"/>
                <w:color w:val="1F497D" w:themeColor="text2"/>
                <w:sz w:val="22"/>
                <w:szCs w:val="22"/>
              </w:rPr>
            </w:pPr>
          </w:p>
        </w:tc>
        <w:tc>
          <w:tcPr>
            <w:tcW w:w="2921" w:type="dxa"/>
            <w:gridSpan w:val="3"/>
          </w:tcPr>
          <w:p w:rsidR="00241AE7" w:rsidRPr="008A54E5" w:rsidRDefault="00241AE7" w:rsidP="004D20CC">
            <w:pPr>
              <w:rPr>
                <w:rFonts w:ascii="Calibri" w:hAnsi="Calibri" w:cs="Calibri"/>
                <w:color w:val="1F497D" w:themeColor="text2"/>
                <w:sz w:val="22"/>
                <w:szCs w:val="22"/>
              </w:rPr>
            </w:pPr>
          </w:p>
        </w:tc>
        <w:tc>
          <w:tcPr>
            <w:tcW w:w="3534" w:type="dxa"/>
          </w:tcPr>
          <w:p w:rsidR="00241AE7" w:rsidRPr="008A54E5" w:rsidRDefault="00241AE7" w:rsidP="004D20CC">
            <w:pPr>
              <w:rPr>
                <w:rFonts w:ascii="Calibri" w:hAnsi="Calibri" w:cs="Calibri"/>
                <w:color w:val="1F497D" w:themeColor="text2"/>
                <w:sz w:val="22"/>
                <w:szCs w:val="22"/>
              </w:rPr>
            </w:pPr>
          </w:p>
        </w:tc>
      </w:tr>
      <w:tr w:rsidR="001C49AD" w:rsidRPr="008A54E5" w:rsidTr="004D20CC">
        <w:trPr>
          <w:trHeight w:val="300"/>
        </w:trPr>
        <w:tc>
          <w:tcPr>
            <w:tcW w:w="433" w:type="dxa"/>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1</w:t>
            </w:r>
          </w:p>
        </w:tc>
        <w:tc>
          <w:tcPr>
            <w:tcW w:w="3106" w:type="dxa"/>
            <w:vAlign w:val="center"/>
          </w:tcPr>
          <w:p w:rsidR="00767407" w:rsidRPr="008A54E5" w:rsidRDefault="00767407" w:rsidP="00767407">
            <w:pPr>
              <w:rPr>
                <w:rFonts w:ascii="Calibri" w:hAnsi="Calibri" w:cs="Calibri"/>
                <w:color w:val="1F497D" w:themeColor="text2"/>
                <w:sz w:val="22"/>
                <w:szCs w:val="22"/>
              </w:rPr>
            </w:pPr>
            <w:r w:rsidRPr="008A54E5">
              <w:rPr>
                <w:rFonts w:ascii="Calibri" w:hAnsi="Calibri" w:cs="Calibri"/>
                <w:color w:val="1F497D" w:themeColor="text2"/>
                <w:sz w:val="22"/>
                <w:szCs w:val="22"/>
              </w:rPr>
              <w:t>Inspección Previa</w:t>
            </w:r>
            <w:r w:rsidR="00ED4340" w:rsidRPr="008A54E5">
              <w:rPr>
                <w:rFonts w:ascii="Calibri" w:hAnsi="Calibri" w:cs="Calibri"/>
                <w:color w:val="1F497D" w:themeColor="text2"/>
                <w:sz w:val="22"/>
                <w:szCs w:val="22"/>
              </w:rPr>
              <w:t xml:space="preserve"> – NO APLICA</w:t>
            </w:r>
          </w:p>
        </w:tc>
        <w:tc>
          <w:tcPr>
            <w:tcW w:w="1393" w:type="dxa"/>
            <w:gridSpan w:val="2"/>
            <w:vAlign w:val="center"/>
          </w:tcPr>
          <w:p w:rsidR="00767407" w:rsidRPr="008A54E5" w:rsidRDefault="00767407" w:rsidP="00ED4340">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Fecha:</w:t>
            </w:r>
          </w:p>
        </w:tc>
        <w:tc>
          <w:tcPr>
            <w:tcW w:w="1528" w:type="dxa"/>
            <w:vAlign w:val="center"/>
          </w:tcPr>
          <w:p w:rsidR="00767407" w:rsidRPr="008A54E5" w:rsidRDefault="00767407" w:rsidP="00ED4340">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Hora:</w:t>
            </w:r>
          </w:p>
        </w:tc>
        <w:tc>
          <w:tcPr>
            <w:tcW w:w="3534" w:type="dxa"/>
            <w:vAlign w:val="center"/>
          </w:tcPr>
          <w:p w:rsidR="00767407" w:rsidRPr="008A54E5" w:rsidRDefault="00767407" w:rsidP="00767407">
            <w:pPr>
              <w:jc w:val="both"/>
              <w:rPr>
                <w:rFonts w:ascii="Calibri" w:hAnsi="Calibri"/>
                <w:color w:val="1F497D" w:themeColor="text2"/>
                <w:sz w:val="16"/>
                <w:szCs w:val="16"/>
              </w:rPr>
            </w:pPr>
          </w:p>
        </w:tc>
      </w:tr>
      <w:tr w:rsidR="001C49AD" w:rsidRPr="008A54E5" w:rsidTr="004D20CC">
        <w:trPr>
          <w:trHeight w:val="155"/>
        </w:trPr>
        <w:tc>
          <w:tcPr>
            <w:tcW w:w="433" w:type="dxa"/>
            <w:vAlign w:val="center"/>
          </w:tcPr>
          <w:p w:rsidR="00241AE7" w:rsidRPr="008A54E5" w:rsidRDefault="00241AE7" w:rsidP="004D20CC">
            <w:pPr>
              <w:rPr>
                <w:rFonts w:ascii="Calibri" w:hAnsi="Calibri" w:cs="Calibri"/>
                <w:color w:val="1F497D" w:themeColor="text2"/>
                <w:sz w:val="22"/>
                <w:szCs w:val="22"/>
              </w:rPr>
            </w:pPr>
          </w:p>
        </w:tc>
        <w:tc>
          <w:tcPr>
            <w:tcW w:w="3106" w:type="dxa"/>
            <w:vAlign w:val="center"/>
          </w:tcPr>
          <w:p w:rsidR="00241AE7" w:rsidRPr="008A54E5" w:rsidRDefault="00241AE7" w:rsidP="004D20CC">
            <w:pPr>
              <w:rPr>
                <w:rFonts w:ascii="Calibri" w:hAnsi="Calibri" w:cs="Calibri"/>
                <w:color w:val="1F497D" w:themeColor="text2"/>
                <w:sz w:val="22"/>
                <w:szCs w:val="22"/>
              </w:rPr>
            </w:pPr>
          </w:p>
        </w:tc>
        <w:tc>
          <w:tcPr>
            <w:tcW w:w="2921" w:type="dxa"/>
            <w:gridSpan w:val="3"/>
          </w:tcPr>
          <w:p w:rsidR="00241AE7" w:rsidRPr="008A54E5" w:rsidRDefault="00241AE7" w:rsidP="004D20CC">
            <w:pPr>
              <w:jc w:val="center"/>
              <w:rPr>
                <w:rFonts w:ascii="Calibri" w:hAnsi="Calibri" w:cs="Calibri"/>
                <w:color w:val="1F497D" w:themeColor="text2"/>
                <w:sz w:val="22"/>
                <w:szCs w:val="22"/>
              </w:rPr>
            </w:pPr>
          </w:p>
        </w:tc>
        <w:tc>
          <w:tcPr>
            <w:tcW w:w="3534" w:type="dxa"/>
          </w:tcPr>
          <w:p w:rsidR="00241AE7" w:rsidRPr="008A54E5" w:rsidRDefault="00241AE7" w:rsidP="004D20CC">
            <w:pPr>
              <w:jc w:val="both"/>
              <w:rPr>
                <w:rFonts w:ascii="Calibri" w:hAnsi="Calibri" w:cs="Calibri"/>
                <w:color w:val="1F497D" w:themeColor="text2"/>
                <w:sz w:val="22"/>
                <w:szCs w:val="22"/>
              </w:rPr>
            </w:pPr>
          </w:p>
        </w:tc>
      </w:tr>
      <w:tr w:rsidR="001C49AD" w:rsidRPr="008A54E5" w:rsidTr="004D20CC">
        <w:trPr>
          <w:trHeight w:val="433"/>
        </w:trPr>
        <w:tc>
          <w:tcPr>
            <w:tcW w:w="433" w:type="dxa"/>
            <w:shd w:val="clear" w:color="auto" w:fill="auto"/>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2</w:t>
            </w:r>
          </w:p>
        </w:tc>
        <w:tc>
          <w:tcPr>
            <w:tcW w:w="3106" w:type="dxa"/>
            <w:vAlign w:val="center"/>
          </w:tcPr>
          <w:p w:rsidR="00767407" w:rsidRPr="008A54E5" w:rsidRDefault="00767407" w:rsidP="00767407">
            <w:pPr>
              <w:rPr>
                <w:rFonts w:ascii="Calibri" w:hAnsi="Calibri" w:cs="Calibri"/>
                <w:color w:val="1F497D" w:themeColor="text2"/>
                <w:sz w:val="22"/>
                <w:szCs w:val="22"/>
                <w:lang w:val="es-ES_tradnl"/>
              </w:rPr>
            </w:pPr>
            <w:r w:rsidRPr="008A54E5">
              <w:rPr>
                <w:rFonts w:ascii="Calibri" w:hAnsi="Calibri" w:cs="Calibri"/>
                <w:color w:val="1F497D" w:themeColor="text2"/>
                <w:sz w:val="22"/>
                <w:szCs w:val="22"/>
              </w:rPr>
              <w:t>Consultas Escritas</w:t>
            </w:r>
            <w:r w:rsidR="00ED4340" w:rsidRPr="008A54E5">
              <w:rPr>
                <w:rFonts w:ascii="Calibri" w:hAnsi="Calibri" w:cs="Calibri"/>
                <w:color w:val="1F497D" w:themeColor="text2"/>
                <w:sz w:val="22"/>
                <w:szCs w:val="22"/>
              </w:rPr>
              <w:t>– NO APLICA</w:t>
            </w:r>
          </w:p>
        </w:tc>
        <w:tc>
          <w:tcPr>
            <w:tcW w:w="1393" w:type="dxa"/>
            <w:gridSpan w:val="2"/>
            <w:vAlign w:val="center"/>
          </w:tcPr>
          <w:p w:rsidR="00767407" w:rsidRPr="008A54E5" w:rsidRDefault="00767407" w:rsidP="00ED4340">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Fecha:</w:t>
            </w:r>
          </w:p>
        </w:tc>
        <w:tc>
          <w:tcPr>
            <w:tcW w:w="1528" w:type="dxa"/>
            <w:vAlign w:val="center"/>
          </w:tcPr>
          <w:p w:rsidR="00767407" w:rsidRPr="008A54E5" w:rsidRDefault="00767407" w:rsidP="00ED4340">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Hasta hora:</w:t>
            </w:r>
          </w:p>
        </w:tc>
        <w:tc>
          <w:tcPr>
            <w:tcW w:w="3534" w:type="dxa"/>
            <w:vAlign w:val="center"/>
          </w:tcPr>
          <w:p w:rsidR="00767407" w:rsidRPr="008A54E5" w:rsidRDefault="00767407" w:rsidP="00767407">
            <w:pPr>
              <w:jc w:val="both"/>
              <w:rPr>
                <w:rFonts w:ascii="Calibri" w:hAnsi="Calibri" w:cs="Calibri"/>
                <w:color w:val="1F497D" w:themeColor="text2"/>
                <w:sz w:val="22"/>
                <w:szCs w:val="22"/>
              </w:rPr>
            </w:pPr>
          </w:p>
        </w:tc>
      </w:tr>
      <w:tr w:rsidR="001C49AD" w:rsidRPr="008A54E5" w:rsidTr="004D20CC">
        <w:trPr>
          <w:trHeight w:val="65"/>
        </w:trPr>
        <w:tc>
          <w:tcPr>
            <w:tcW w:w="433" w:type="dxa"/>
            <w:vAlign w:val="center"/>
          </w:tcPr>
          <w:p w:rsidR="00767407" w:rsidRPr="008A54E5" w:rsidRDefault="00767407" w:rsidP="00767407">
            <w:pPr>
              <w:jc w:val="center"/>
              <w:rPr>
                <w:rFonts w:ascii="Calibri" w:hAnsi="Calibri" w:cs="Calibri"/>
                <w:color w:val="1F497D" w:themeColor="text2"/>
                <w:sz w:val="22"/>
                <w:szCs w:val="22"/>
              </w:rPr>
            </w:pPr>
          </w:p>
        </w:tc>
        <w:tc>
          <w:tcPr>
            <w:tcW w:w="3106" w:type="dxa"/>
            <w:vAlign w:val="center"/>
          </w:tcPr>
          <w:p w:rsidR="00767407" w:rsidRPr="008A54E5" w:rsidRDefault="00767407" w:rsidP="00767407">
            <w:pPr>
              <w:rPr>
                <w:rFonts w:ascii="Calibri" w:hAnsi="Calibri" w:cs="Calibri"/>
                <w:color w:val="1F497D" w:themeColor="text2"/>
                <w:sz w:val="22"/>
                <w:szCs w:val="22"/>
              </w:rPr>
            </w:pPr>
          </w:p>
        </w:tc>
        <w:tc>
          <w:tcPr>
            <w:tcW w:w="2921" w:type="dxa"/>
            <w:gridSpan w:val="3"/>
          </w:tcPr>
          <w:p w:rsidR="00767407" w:rsidRPr="008A54E5" w:rsidRDefault="00767407" w:rsidP="00767407">
            <w:pPr>
              <w:rPr>
                <w:rFonts w:ascii="Calibri" w:hAnsi="Calibri" w:cs="Calibri"/>
                <w:color w:val="1F497D" w:themeColor="text2"/>
                <w:sz w:val="16"/>
                <w:szCs w:val="16"/>
              </w:rPr>
            </w:pPr>
          </w:p>
        </w:tc>
        <w:tc>
          <w:tcPr>
            <w:tcW w:w="3534" w:type="dxa"/>
          </w:tcPr>
          <w:p w:rsidR="00767407" w:rsidRPr="008A54E5" w:rsidRDefault="00767407" w:rsidP="00767407">
            <w:pPr>
              <w:rPr>
                <w:rFonts w:ascii="Calibri" w:hAnsi="Calibri" w:cs="Calibri"/>
                <w:color w:val="1F497D" w:themeColor="text2"/>
                <w:sz w:val="22"/>
                <w:szCs w:val="22"/>
              </w:rPr>
            </w:pPr>
          </w:p>
        </w:tc>
      </w:tr>
      <w:tr w:rsidR="001C49AD" w:rsidRPr="008A54E5" w:rsidTr="004D20CC">
        <w:trPr>
          <w:trHeight w:val="370"/>
        </w:trPr>
        <w:tc>
          <w:tcPr>
            <w:tcW w:w="433" w:type="dxa"/>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3</w:t>
            </w:r>
          </w:p>
        </w:tc>
        <w:tc>
          <w:tcPr>
            <w:tcW w:w="3106" w:type="dxa"/>
            <w:vAlign w:val="center"/>
          </w:tcPr>
          <w:p w:rsidR="00767407" w:rsidRPr="008A54E5" w:rsidRDefault="00767407" w:rsidP="00767407">
            <w:pPr>
              <w:jc w:val="both"/>
              <w:rPr>
                <w:rFonts w:ascii="Calibri" w:hAnsi="Calibri" w:cs="Calibri"/>
                <w:color w:val="1F497D" w:themeColor="text2"/>
                <w:sz w:val="22"/>
                <w:szCs w:val="22"/>
              </w:rPr>
            </w:pPr>
            <w:r w:rsidRPr="008A54E5">
              <w:rPr>
                <w:rFonts w:ascii="Calibri" w:hAnsi="Calibri" w:cs="Calibri"/>
                <w:color w:val="1F497D" w:themeColor="text2"/>
                <w:sz w:val="22"/>
                <w:szCs w:val="22"/>
              </w:rPr>
              <w:t>Reunión de Aclaración</w:t>
            </w:r>
            <w:r w:rsidR="00ED4340" w:rsidRPr="008A54E5">
              <w:rPr>
                <w:rFonts w:ascii="Calibri" w:hAnsi="Calibri" w:cs="Calibri"/>
                <w:color w:val="1F497D" w:themeColor="text2"/>
                <w:sz w:val="22"/>
                <w:szCs w:val="22"/>
              </w:rPr>
              <w:t>– NO APLICA</w:t>
            </w:r>
          </w:p>
        </w:tc>
        <w:tc>
          <w:tcPr>
            <w:tcW w:w="1393" w:type="dxa"/>
            <w:gridSpan w:val="2"/>
            <w:vAlign w:val="center"/>
          </w:tcPr>
          <w:p w:rsidR="00767407" w:rsidRPr="008A54E5" w:rsidRDefault="00767407" w:rsidP="00ED4340">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Fecha:</w:t>
            </w:r>
          </w:p>
        </w:tc>
        <w:tc>
          <w:tcPr>
            <w:tcW w:w="1528" w:type="dxa"/>
            <w:vAlign w:val="center"/>
          </w:tcPr>
          <w:p w:rsidR="00767407" w:rsidRPr="008A54E5" w:rsidRDefault="00767407" w:rsidP="00ED4340">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Hora:</w:t>
            </w:r>
          </w:p>
        </w:tc>
        <w:tc>
          <w:tcPr>
            <w:tcW w:w="3534" w:type="dxa"/>
          </w:tcPr>
          <w:p w:rsidR="00767407" w:rsidRPr="008A54E5" w:rsidRDefault="00767407" w:rsidP="00767407">
            <w:pPr>
              <w:jc w:val="both"/>
              <w:rPr>
                <w:rFonts w:ascii="Calibri" w:hAnsi="Calibri" w:cs="Calibri"/>
                <w:color w:val="1F497D" w:themeColor="text2"/>
                <w:sz w:val="22"/>
                <w:szCs w:val="22"/>
              </w:rPr>
            </w:pPr>
          </w:p>
        </w:tc>
      </w:tr>
      <w:tr w:rsidR="001C49AD" w:rsidRPr="008A54E5" w:rsidTr="004D20CC">
        <w:trPr>
          <w:trHeight w:val="64"/>
        </w:trPr>
        <w:tc>
          <w:tcPr>
            <w:tcW w:w="433" w:type="dxa"/>
            <w:vAlign w:val="center"/>
          </w:tcPr>
          <w:p w:rsidR="00767407" w:rsidRPr="008A54E5" w:rsidRDefault="00767407" w:rsidP="00767407">
            <w:pPr>
              <w:jc w:val="center"/>
              <w:rPr>
                <w:rFonts w:ascii="Calibri" w:hAnsi="Calibri" w:cs="Calibri"/>
                <w:color w:val="1F497D" w:themeColor="text2"/>
                <w:sz w:val="22"/>
                <w:szCs w:val="22"/>
              </w:rPr>
            </w:pPr>
          </w:p>
        </w:tc>
        <w:tc>
          <w:tcPr>
            <w:tcW w:w="3106" w:type="dxa"/>
            <w:vAlign w:val="center"/>
          </w:tcPr>
          <w:p w:rsidR="00767407" w:rsidRPr="008A54E5" w:rsidRDefault="00767407" w:rsidP="00767407">
            <w:pPr>
              <w:jc w:val="center"/>
              <w:rPr>
                <w:rFonts w:ascii="Calibri" w:hAnsi="Calibri" w:cs="Calibri"/>
                <w:color w:val="1F497D" w:themeColor="text2"/>
                <w:sz w:val="22"/>
                <w:szCs w:val="22"/>
              </w:rPr>
            </w:pPr>
          </w:p>
        </w:tc>
        <w:tc>
          <w:tcPr>
            <w:tcW w:w="2921" w:type="dxa"/>
            <w:gridSpan w:val="3"/>
            <w:vAlign w:val="center"/>
          </w:tcPr>
          <w:p w:rsidR="00767407" w:rsidRPr="008A54E5" w:rsidRDefault="00767407" w:rsidP="00767407">
            <w:pPr>
              <w:jc w:val="center"/>
              <w:rPr>
                <w:rFonts w:ascii="Calibri" w:hAnsi="Calibri" w:cs="Calibri"/>
                <w:color w:val="1F497D" w:themeColor="text2"/>
                <w:sz w:val="16"/>
                <w:szCs w:val="16"/>
              </w:rPr>
            </w:pPr>
          </w:p>
        </w:tc>
        <w:tc>
          <w:tcPr>
            <w:tcW w:w="3534" w:type="dxa"/>
            <w:vAlign w:val="center"/>
          </w:tcPr>
          <w:p w:rsidR="00767407" w:rsidRPr="008A54E5" w:rsidRDefault="00767407" w:rsidP="00767407">
            <w:pPr>
              <w:rPr>
                <w:rFonts w:ascii="Calibri" w:hAnsi="Calibri" w:cs="Calibri"/>
                <w:color w:val="1F497D" w:themeColor="text2"/>
                <w:sz w:val="22"/>
                <w:szCs w:val="22"/>
              </w:rPr>
            </w:pPr>
          </w:p>
        </w:tc>
      </w:tr>
      <w:tr w:rsidR="001C49AD" w:rsidRPr="008A54E5" w:rsidTr="004D20CC">
        <w:trPr>
          <w:trHeight w:val="370"/>
        </w:trPr>
        <w:tc>
          <w:tcPr>
            <w:tcW w:w="433" w:type="dxa"/>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4</w:t>
            </w:r>
          </w:p>
        </w:tc>
        <w:tc>
          <w:tcPr>
            <w:tcW w:w="3106" w:type="dxa"/>
            <w:vAlign w:val="center"/>
          </w:tcPr>
          <w:p w:rsidR="00767407" w:rsidRPr="008A54E5" w:rsidRDefault="00767407" w:rsidP="00767407">
            <w:pPr>
              <w:rPr>
                <w:rFonts w:ascii="Calibri" w:hAnsi="Calibri" w:cs="Calibri"/>
                <w:color w:val="1F497D" w:themeColor="text2"/>
                <w:sz w:val="22"/>
                <w:szCs w:val="22"/>
              </w:rPr>
            </w:pPr>
            <w:r w:rsidRPr="008A54E5">
              <w:rPr>
                <w:rFonts w:ascii="Calibri" w:hAnsi="Calibri" w:cs="Calibri"/>
                <w:color w:val="1F497D" w:themeColor="text2"/>
                <w:sz w:val="22"/>
                <w:szCs w:val="22"/>
              </w:rPr>
              <w:t>Presentación de Propuestas.</w:t>
            </w:r>
          </w:p>
        </w:tc>
        <w:tc>
          <w:tcPr>
            <w:tcW w:w="1393" w:type="dxa"/>
            <w:gridSpan w:val="2"/>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Fecha:</w:t>
            </w:r>
          </w:p>
          <w:p w:rsidR="00767407" w:rsidRPr="008A54E5" w:rsidRDefault="00967D26" w:rsidP="00967D26">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17/05</w:t>
            </w:r>
            <w:r w:rsidR="00767407" w:rsidRPr="008A54E5">
              <w:rPr>
                <w:rFonts w:ascii="Calibri" w:hAnsi="Calibri" w:cs="Calibri"/>
                <w:color w:val="1F497D" w:themeColor="text2"/>
                <w:sz w:val="22"/>
                <w:szCs w:val="22"/>
              </w:rPr>
              <w:t>/2018</w:t>
            </w:r>
          </w:p>
        </w:tc>
        <w:tc>
          <w:tcPr>
            <w:tcW w:w="1528" w:type="dxa"/>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Hasta hora:</w:t>
            </w:r>
          </w:p>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10:00</w:t>
            </w:r>
          </w:p>
        </w:tc>
        <w:tc>
          <w:tcPr>
            <w:tcW w:w="3534" w:type="dxa"/>
          </w:tcPr>
          <w:p w:rsidR="00767407" w:rsidRPr="008A54E5" w:rsidRDefault="00767407" w:rsidP="00767407">
            <w:pPr>
              <w:jc w:val="both"/>
              <w:rPr>
                <w:rFonts w:ascii="Calibri" w:hAnsi="Calibri" w:cs="Arial"/>
                <w:i/>
                <w:color w:val="1F497D" w:themeColor="text2"/>
                <w:sz w:val="16"/>
                <w:szCs w:val="16"/>
              </w:rPr>
            </w:pPr>
            <w:r w:rsidRPr="008A54E5">
              <w:rPr>
                <w:rFonts w:ascii="Calibri" w:hAnsi="Calibri" w:cs="Arial"/>
                <w:b/>
                <w:color w:val="1F497D" w:themeColor="text2"/>
                <w:sz w:val="16"/>
                <w:szCs w:val="16"/>
              </w:rPr>
              <w:t xml:space="preserve">Lugar: </w:t>
            </w:r>
            <w:r w:rsidRPr="008A54E5">
              <w:rPr>
                <w:color w:val="1F497D" w:themeColor="text2"/>
              </w:rPr>
              <w:t xml:space="preserve"> </w:t>
            </w:r>
            <w:r w:rsidRPr="008A54E5">
              <w:rPr>
                <w:rFonts w:ascii="Calibri" w:hAnsi="Calibri" w:cs="Arial"/>
                <w:i/>
                <w:color w:val="1F497D" w:themeColor="text2"/>
                <w:sz w:val="16"/>
                <w:szCs w:val="16"/>
              </w:rPr>
              <w:t>Oficina de Contrataciones</w:t>
            </w:r>
            <w:r w:rsidRPr="008A54E5">
              <w:rPr>
                <w:color w:val="1F497D" w:themeColor="text2"/>
              </w:rPr>
              <w:t xml:space="preserve"> - </w:t>
            </w:r>
            <w:r w:rsidRPr="008A54E5">
              <w:rPr>
                <w:rFonts w:ascii="Calibri" w:hAnsi="Calibri" w:cs="Arial"/>
                <w:i/>
                <w:color w:val="1F497D" w:themeColor="text2"/>
                <w:sz w:val="16"/>
                <w:szCs w:val="16"/>
              </w:rPr>
              <w:t>Planta Engarrafadora de GLP Distrito Comercial Centro – Av. Siglo XX  Final Portería 2 Zona Valle Hermoso Cochabamba – Bolivia</w:t>
            </w:r>
          </w:p>
          <w:p w:rsidR="00767407" w:rsidRPr="008A54E5" w:rsidRDefault="00767407" w:rsidP="00767407">
            <w:pPr>
              <w:jc w:val="both"/>
              <w:rPr>
                <w:rFonts w:ascii="Calibri" w:hAnsi="Calibri" w:cs="Calibri"/>
                <w:color w:val="1F497D" w:themeColor="text2"/>
                <w:sz w:val="22"/>
                <w:szCs w:val="22"/>
              </w:rPr>
            </w:pPr>
            <w:r w:rsidRPr="008A54E5">
              <w:rPr>
                <w:rFonts w:ascii="Calibri" w:hAnsi="Calibri"/>
                <w:b/>
                <w:color w:val="1F497D" w:themeColor="text2"/>
                <w:sz w:val="16"/>
                <w:szCs w:val="16"/>
              </w:rPr>
              <w:t>Responsable:</w:t>
            </w:r>
            <w:r w:rsidRPr="008A54E5">
              <w:rPr>
                <w:rFonts w:ascii="Calibri" w:hAnsi="Calibri"/>
                <w:color w:val="1F497D" w:themeColor="text2"/>
                <w:sz w:val="16"/>
                <w:szCs w:val="16"/>
              </w:rPr>
              <w:t xml:space="preserve"> </w:t>
            </w:r>
            <w:r w:rsidRPr="008A54E5">
              <w:rPr>
                <w:rFonts w:ascii="Calibri" w:hAnsi="Calibri" w:cs="Arial"/>
                <w:i/>
                <w:color w:val="1F497D" w:themeColor="text2"/>
                <w:sz w:val="16"/>
                <w:szCs w:val="16"/>
              </w:rPr>
              <w:t>Lic. Richard A. Choque Molina .- Analista de Contrataciones</w:t>
            </w:r>
          </w:p>
        </w:tc>
      </w:tr>
      <w:tr w:rsidR="001C49AD" w:rsidRPr="008A54E5" w:rsidTr="004D20CC">
        <w:trPr>
          <w:trHeight w:val="214"/>
        </w:trPr>
        <w:tc>
          <w:tcPr>
            <w:tcW w:w="433" w:type="dxa"/>
            <w:vAlign w:val="center"/>
          </w:tcPr>
          <w:p w:rsidR="00767407" w:rsidRPr="008A54E5" w:rsidRDefault="00767407" w:rsidP="00767407">
            <w:pPr>
              <w:jc w:val="center"/>
              <w:rPr>
                <w:rFonts w:ascii="Calibri" w:hAnsi="Calibri" w:cs="Calibri"/>
                <w:color w:val="1F497D" w:themeColor="text2"/>
                <w:sz w:val="22"/>
                <w:szCs w:val="22"/>
              </w:rPr>
            </w:pPr>
          </w:p>
        </w:tc>
        <w:tc>
          <w:tcPr>
            <w:tcW w:w="3106" w:type="dxa"/>
            <w:vAlign w:val="center"/>
          </w:tcPr>
          <w:p w:rsidR="00767407" w:rsidRPr="008A54E5" w:rsidRDefault="00767407" w:rsidP="00767407">
            <w:pPr>
              <w:rPr>
                <w:rFonts w:ascii="Calibri" w:hAnsi="Calibri" w:cs="Calibri"/>
                <w:color w:val="1F497D" w:themeColor="text2"/>
                <w:sz w:val="22"/>
                <w:szCs w:val="22"/>
              </w:rPr>
            </w:pPr>
          </w:p>
        </w:tc>
        <w:tc>
          <w:tcPr>
            <w:tcW w:w="2921" w:type="dxa"/>
            <w:gridSpan w:val="3"/>
            <w:vAlign w:val="center"/>
          </w:tcPr>
          <w:p w:rsidR="00767407" w:rsidRPr="008A54E5" w:rsidRDefault="00767407" w:rsidP="00767407">
            <w:pPr>
              <w:jc w:val="center"/>
              <w:rPr>
                <w:rFonts w:ascii="Calibri" w:hAnsi="Calibri" w:cs="Calibri"/>
                <w:color w:val="1F497D" w:themeColor="text2"/>
                <w:sz w:val="16"/>
                <w:szCs w:val="16"/>
              </w:rPr>
            </w:pPr>
          </w:p>
        </w:tc>
        <w:tc>
          <w:tcPr>
            <w:tcW w:w="3534" w:type="dxa"/>
          </w:tcPr>
          <w:p w:rsidR="00767407" w:rsidRPr="008A54E5" w:rsidRDefault="00767407" w:rsidP="00767407">
            <w:pPr>
              <w:jc w:val="both"/>
              <w:rPr>
                <w:rFonts w:ascii="Calibri" w:hAnsi="Calibri" w:cs="Calibri"/>
                <w:color w:val="1F497D" w:themeColor="text2"/>
                <w:sz w:val="22"/>
                <w:szCs w:val="22"/>
              </w:rPr>
            </w:pPr>
          </w:p>
        </w:tc>
      </w:tr>
      <w:tr w:rsidR="001C49AD" w:rsidRPr="008A54E5" w:rsidTr="004D20CC">
        <w:trPr>
          <w:trHeight w:val="416"/>
        </w:trPr>
        <w:tc>
          <w:tcPr>
            <w:tcW w:w="433" w:type="dxa"/>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5</w:t>
            </w:r>
          </w:p>
        </w:tc>
        <w:tc>
          <w:tcPr>
            <w:tcW w:w="3106" w:type="dxa"/>
            <w:vAlign w:val="center"/>
          </w:tcPr>
          <w:p w:rsidR="00767407" w:rsidRPr="008A54E5" w:rsidRDefault="00767407" w:rsidP="00767407">
            <w:pPr>
              <w:jc w:val="both"/>
              <w:rPr>
                <w:rFonts w:ascii="Calibri" w:hAnsi="Calibri" w:cs="Calibri"/>
                <w:color w:val="1F497D" w:themeColor="text2"/>
                <w:sz w:val="22"/>
                <w:szCs w:val="22"/>
              </w:rPr>
            </w:pPr>
            <w:r w:rsidRPr="008A54E5">
              <w:rPr>
                <w:rFonts w:ascii="Calibri" w:hAnsi="Calibri" w:cs="Calibri"/>
                <w:color w:val="1F497D" w:themeColor="text2"/>
                <w:sz w:val="22"/>
                <w:szCs w:val="22"/>
              </w:rPr>
              <w:t>Apertura de Propuestas.</w:t>
            </w:r>
          </w:p>
        </w:tc>
        <w:tc>
          <w:tcPr>
            <w:tcW w:w="1345" w:type="dxa"/>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Fecha:</w:t>
            </w:r>
          </w:p>
          <w:p w:rsidR="00767407" w:rsidRPr="008A54E5" w:rsidRDefault="00967D26" w:rsidP="00967D26">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17/05</w:t>
            </w:r>
            <w:r w:rsidR="00767407" w:rsidRPr="008A54E5">
              <w:rPr>
                <w:rFonts w:ascii="Calibri" w:hAnsi="Calibri" w:cs="Calibri"/>
                <w:color w:val="1F497D" w:themeColor="text2"/>
                <w:sz w:val="22"/>
                <w:szCs w:val="22"/>
              </w:rPr>
              <w:t>/2018</w:t>
            </w:r>
          </w:p>
        </w:tc>
        <w:tc>
          <w:tcPr>
            <w:tcW w:w="1576" w:type="dxa"/>
            <w:gridSpan w:val="2"/>
            <w:vAlign w:val="center"/>
          </w:tcPr>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Hora:</w:t>
            </w:r>
          </w:p>
          <w:p w:rsidR="00767407" w:rsidRPr="008A54E5" w:rsidRDefault="00767407" w:rsidP="00767407">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10:30</w:t>
            </w:r>
          </w:p>
        </w:tc>
        <w:tc>
          <w:tcPr>
            <w:tcW w:w="3534" w:type="dxa"/>
            <w:vAlign w:val="center"/>
          </w:tcPr>
          <w:p w:rsidR="00767407" w:rsidRPr="008A54E5" w:rsidRDefault="00767407" w:rsidP="00767407">
            <w:pPr>
              <w:jc w:val="both"/>
              <w:rPr>
                <w:rFonts w:ascii="Calibri" w:hAnsi="Calibri" w:cs="Arial"/>
                <w:b/>
                <w:color w:val="1F497D" w:themeColor="text2"/>
                <w:sz w:val="16"/>
                <w:szCs w:val="16"/>
              </w:rPr>
            </w:pPr>
            <w:r w:rsidRPr="008A54E5">
              <w:rPr>
                <w:rFonts w:ascii="Calibri" w:hAnsi="Calibri" w:cs="Arial"/>
                <w:b/>
                <w:color w:val="1F497D" w:themeColor="text2"/>
                <w:sz w:val="16"/>
                <w:szCs w:val="16"/>
              </w:rPr>
              <w:t xml:space="preserve">Lugar:  </w:t>
            </w:r>
            <w:r w:rsidRPr="008A54E5">
              <w:rPr>
                <w:rFonts w:ascii="Calibri" w:hAnsi="Calibri" w:cs="Arial"/>
                <w:color w:val="1F497D" w:themeColor="text2"/>
                <w:sz w:val="16"/>
                <w:szCs w:val="16"/>
              </w:rPr>
              <w:t>Planta Engarrafadora de GLP Distrito Comercial Centro – Av. Siglo XX  Final Portería 2 Zona Valle Hermoso Cochabamba – Bolivia</w:t>
            </w:r>
          </w:p>
          <w:p w:rsidR="00767407" w:rsidRPr="008A54E5" w:rsidRDefault="00767407" w:rsidP="00767407">
            <w:pPr>
              <w:jc w:val="both"/>
              <w:rPr>
                <w:rFonts w:ascii="Calibri" w:hAnsi="Calibri" w:cs="Calibri"/>
                <w:color w:val="1F497D" w:themeColor="text2"/>
                <w:sz w:val="22"/>
                <w:szCs w:val="22"/>
                <w:lang w:val="es-BO"/>
              </w:rPr>
            </w:pPr>
            <w:r w:rsidRPr="008A54E5">
              <w:rPr>
                <w:rFonts w:ascii="Calibri" w:hAnsi="Calibri"/>
                <w:b/>
                <w:color w:val="1F497D" w:themeColor="text2"/>
                <w:sz w:val="16"/>
                <w:szCs w:val="16"/>
              </w:rPr>
              <w:t>Responsable:</w:t>
            </w:r>
            <w:r w:rsidRPr="008A54E5">
              <w:rPr>
                <w:rFonts w:ascii="Calibri" w:hAnsi="Calibri"/>
                <w:color w:val="1F497D" w:themeColor="text2"/>
                <w:sz w:val="16"/>
                <w:szCs w:val="16"/>
              </w:rPr>
              <w:t xml:space="preserve"> </w:t>
            </w:r>
            <w:r w:rsidRPr="008A54E5">
              <w:rPr>
                <w:rFonts w:ascii="Calibri" w:hAnsi="Calibri" w:cs="Arial"/>
                <w:i/>
                <w:color w:val="1F497D" w:themeColor="text2"/>
                <w:sz w:val="16"/>
                <w:szCs w:val="16"/>
              </w:rPr>
              <w:t>Lic. Richard A. Choque Molina .- Analista de Contrataciones</w:t>
            </w:r>
          </w:p>
        </w:tc>
      </w:tr>
      <w:tr w:rsidR="001C49AD" w:rsidRPr="008A54E5" w:rsidTr="004D20CC">
        <w:trPr>
          <w:trHeight w:val="246"/>
        </w:trPr>
        <w:tc>
          <w:tcPr>
            <w:tcW w:w="433" w:type="dxa"/>
            <w:vAlign w:val="center"/>
          </w:tcPr>
          <w:p w:rsidR="00241AE7" w:rsidRPr="008A54E5" w:rsidRDefault="00241AE7" w:rsidP="004D20CC">
            <w:pPr>
              <w:jc w:val="center"/>
              <w:rPr>
                <w:rFonts w:ascii="Calibri" w:hAnsi="Calibri" w:cs="Calibri"/>
                <w:color w:val="1F497D" w:themeColor="text2"/>
                <w:sz w:val="22"/>
                <w:szCs w:val="22"/>
              </w:rPr>
            </w:pPr>
          </w:p>
        </w:tc>
        <w:tc>
          <w:tcPr>
            <w:tcW w:w="3106" w:type="dxa"/>
            <w:vAlign w:val="center"/>
          </w:tcPr>
          <w:p w:rsidR="00241AE7" w:rsidRPr="008A54E5" w:rsidRDefault="00241AE7" w:rsidP="004D20CC">
            <w:pPr>
              <w:rPr>
                <w:rFonts w:ascii="Calibri" w:hAnsi="Calibri" w:cs="Calibri"/>
                <w:color w:val="1F497D" w:themeColor="text2"/>
                <w:sz w:val="22"/>
                <w:szCs w:val="22"/>
              </w:rPr>
            </w:pPr>
          </w:p>
        </w:tc>
        <w:tc>
          <w:tcPr>
            <w:tcW w:w="2921" w:type="dxa"/>
            <w:gridSpan w:val="3"/>
            <w:vAlign w:val="center"/>
          </w:tcPr>
          <w:p w:rsidR="00241AE7" w:rsidRPr="008A54E5" w:rsidRDefault="00241AE7" w:rsidP="004D20CC">
            <w:pPr>
              <w:jc w:val="center"/>
              <w:rPr>
                <w:rFonts w:ascii="Calibri" w:hAnsi="Calibri" w:cs="Calibri"/>
                <w:color w:val="1F497D" w:themeColor="text2"/>
                <w:sz w:val="22"/>
                <w:szCs w:val="22"/>
              </w:rPr>
            </w:pPr>
          </w:p>
        </w:tc>
        <w:tc>
          <w:tcPr>
            <w:tcW w:w="3534" w:type="dxa"/>
            <w:vAlign w:val="center"/>
          </w:tcPr>
          <w:p w:rsidR="00241AE7" w:rsidRPr="008A54E5" w:rsidRDefault="00241AE7" w:rsidP="004D20CC">
            <w:pPr>
              <w:rPr>
                <w:rFonts w:ascii="Calibri" w:hAnsi="Calibri" w:cs="Calibri"/>
                <w:color w:val="1F497D" w:themeColor="text2"/>
                <w:sz w:val="22"/>
                <w:szCs w:val="22"/>
                <w:lang w:val="es-BO"/>
              </w:rPr>
            </w:pPr>
          </w:p>
        </w:tc>
      </w:tr>
      <w:tr w:rsidR="001C49AD" w:rsidRPr="008A54E5" w:rsidTr="004D20CC">
        <w:trPr>
          <w:trHeight w:val="246"/>
        </w:trPr>
        <w:tc>
          <w:tcPr>
            <w:tcW w:w="433" w:type="dxa"/>
            <w:vAlign w:val="center"/>
          </w:tcPr>
          <w:p w:rsidR="00241AE7" w:rsidRPr="008A54E5" w:rsidRDefault="00877E0A" w:rsidP="004D20CC">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6</w:t>
            </w:r>
          </w:p>
        </w:tc>
        <w:tc>
          <w:tcPr>
            <w:tcW w:w="3106" w:type="dxa"/>
            <w:vAlign w:val="center"/>
          </w:tcPr>
          <w:p w:rsidR="00241AE7" w:rsidRPr="008A54E5" w:rsidRDefault="00241AE7" w:rsidP="004D20CC">
            <w:pPr>
              <w:rPr>
                <w:rFonts w:ascii="Calibri" w:hAnsi="Calibri" w:cs="Calibri"/>
                <w:color w:val="1F497D" w:themeColor="text2"/>
                <w:sz w:val="22"/>
                <w:szCs w:val="22"/>
              </w:rPr>
            </w:pPr>
            <w:r w:rsidRPr="008A54E5">
              <w:rPr>
                <w:rFonts w:ascii="Calibri" w:hAnsi="Calibri" w:cs="Calibri"/>
                <w:color w:val="1F497D" w:themeColor="text2"/>
                <w:sz w:val="22"/>
                <w:szCs w:val="22"/>
              </w:rPr>
              <w:t>Resultados del Proceso</w:t>
            </w:r>
          </w:p>
        </w:tc>
        <w:tc>
          <w:tcPr>
            <w:tcW w:w="2921" w:type="dxa"/>
            <w:gridSpan w:val="3"/>
            <w:vAlign w:val="center"/>
          </w:tcPr>
          <w:p w:rsidR="00241AE7" w:rsidRPr="008A54E5" w:rsidRDefault="00241AE7" w:rsidP="00F16262">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Fecha Estimada:</w:t>
            </w:r>
          </w:p>
          <w:p w:rsidR="00241AE7" w:rsidRPr="008A54E5" w:rsidRDefault="00967D26" w:rsidP="00967D26">
            <w:pPr>
              <w:jc w:val="center"/>
              <w:rPr>
                <w:rFonts w:ascii="Calibri" w:hAnsi="Calibri" w:cs="Calibri"/>
                <w:color w:val="1F497D" w:themeColor="text2"/>
                <w:szCs w:val="22"/>
              </w:rPr>
            </w:pPr>
            <w:r w:rsidRPr="008A54E5">
              <w:rPr>
                <w:rFonts w:ascii="Calibri" w:hAnsi="Calibri" w:cs="Calibri"/>
                <w:color w:val="1F497D" w:themeColor="text2"/>
                <w:sz w:val="22"/>
                <w:szCs w:val="22"/>
              </w:rPr>
              <w:t>17</w:t>
            </w:r>
            <w:r w:rsidR="00F16262" w:rsidRPr="008A54E5">
              <w:rPr>
                <w:rFonts w:ascii="Calibri" w:hAnsi="Calibri" w:cs="Calibri"/>
                <w:color w:val="1F497D" w:themeColor="text2"/>
                <w:sz w:val="22"/>
                <w:szCs w:val="22"/>
              </w:rPr>
              <w:t>/0</w:t>
            </w:r>
            <w:r w:rsidRPr="008A54E5">
              <w:rPr>
                <w:rFonts w:ascii="Calibri" w:hAnsi="Calibri" w:cs="Calibri"/>
                <w:color w:val="1F497D" w:themeColor="text2"/>
                <w:sz w:val="22"/>
                <w:szCs w:val="22"/>
              </w:rPr>
              <w:t>7</w:t>
            </w:r>
            <w:r w:rsidR="00F16262" w:rsidRPr="008A54E5">
              <w:rPr>
                <w:rFonts w:ascii="Calibri" w:hAnsi="Calibri" w:cs="Calibri"/>
                <w:color w:val="1F497D" w:themeColor="text2"/>
                <w:sz w:val="22"/>
                <w:szCs w:val="22"/>
              </w:rPr>
              <w:t>/2018</w:t>
            </w:r>
          </w:p>
        </w:tc>
        <w:tc>
          <w:tcPr>
            <w:tcW w:w="3534" w:type="dxa"/>
            <w:vAlign w:val="center"/>
          </w:tcPr>
          <w:p w:rsidR="00241AE7" w:rsidRPr="008A54E5" w:rsidRDefault="00241AE7" w:rsidP="004D20CC">
            <w:pPr>
              <w:rPr>
                <w:rFonts w:ascii="Calibri" w:hAnsi="Calibri" w:cs="Calibri"/>
                <w:color w:val="1F497D" w:themeColor="text2"/>
                <w:sz w:val="18"/>
                <w:szCs w:val="18"/>
                <w:lang w:val="es-BO"/>
              </w:rPr>
            </w:pPr>
            <w:r w:rsidRPr="008A54E5">
              <w:rPr>
                <w:rFonts w:ascii="Calibri" w:hAnsi="Calibri" w:cs="Calibri"/>
                <w:color w:val="1F497D" w:themeColor="text2"/>
                <w:sz w:val="18"/>
                <w:szCs w:val="18"/>
                <w:lang w:val="es-BO"/>
              </w:rPr>
              <w:t xml:space="preserve">Página web de YPFB: </w:t>
            </w:r>
            <w:hyperlink r:id="rId10" w:history="1">
              <w:r w:rsidRPr="008A54E5">
                <w:rPr>
                  <w:rStyle w:val="Hipervnculo"/>
                  <w:rFonts w:ascii="Calibri" w:hAnsi="Calibri" w:cs="Calibri"/>
                  <w:color w:val="1F497D" w:themeColor="text2"/>
                  <w:sz w:val="18"/>
                  <w:szCs w:val="18"/>
                  <w:lang w:val="es-BO"/>
                </w:rPr>
                <w:t>www.ypfb.gob.bo</w:t>
              </w:r>
            </w:hyperlink>
            <w:r w:rsidRPr="008A54E5">
              <w:rPr>
                <w:rFonts w:ascii="Calibri" w:hAnsi="Calibri" w:cs="Calibri"/>
                <w:color w:val="1F497D" w:themeColor="text2"/>
                <w:sz w:val="18"/>
                <w:szCs w:val="18"/>
                <w:lang w:val="es-BO"/>
              </w:rPr>
              <w:t xml:space="preserve">  </w:t>
            </w:r>
          </w:p>
        </w:tc>
      </w:tr>
      <w:tr w:rsidR="001C49AD" w:rsidRPr="008A54E5" w:rsidTr="004D20CC">
        <w:trPr>
          <w:trHeight w:val="246"/>
        </w:trPr>
        <w:tc>
          <w:tcPr>
            <w:tcW w:w="433" w:type="dxa"/>
            <w:vAlign w:val="center"/>
          </w:tcPr>
          <w:p w:rsidR="00241AE7" w:rsidRPr="008A54E5" w:rsidRDefault="00241AE7" w:rsidP="004D20CC">
            <w:pPr>
              <w:jc w:val="center"/>
              <w:rPr>
                <w:rFonts w:ascii="Calibri" w:hAnsi="Calibri" w:cs="Calibri"/>
                <w:color w:val="1F497D" w:themeColor="text2"/>
                <w:sz w:val="22"/>
                <w:szCs w:val="22"/>
              </w:rPr>
            </w:pPr>
          </w:p>
        </w:tc>
        <w:tc>
          <w:tcPr>
            <w:tcW w:w="3106" w:type="dxa"/>
            <w:vAlign w:val="center"/>
          </w:tcPr>
          <w:p w:rsidR="00241AE7" w:rsidRPr="008A54E5" w:rsidRDefault="00241AE7" w:rsidP="004D20CC">
            <w:pPr>
              <w:rPr>
                <w:rFonts w:ascii="Calibri" w:hAnsi="Calibri" w:cs="Calibri"/>
                <w:color w:val="1F497D" w:themeColor="text2"/>
                <w:sz w:val="22"/>
                <w:szCs w:val="22"/>
              </w:rPr>
            </w:pPr>
          </w:p>
        </w:tc>
        <w:tc>
          <w:tcPr>
            <w:tcW w:w="2921" w:type="dxa"/>
            <w:gridSpan w:val="3"/>
            <w:vAlign w:val="center"/>
          </w:tcPr>
          <w:p w:rsidR="00241AE7" w:rsidRPr="008A54E5" w:rsidRDefault="00241AE7" w:rsidP="004D20CC">
            <w:pPr>
              <w:jc w:val="center"/>
              <w:rPr>
                <w:rFonts w:ascii="Calibri" w:hAnsi="Calibri" w:cs="Calibri"/>
                <w:color w:val="1F497D" w:themeColor="text2"/>
                <w:sz w:val="22"/>
                <w:szCs w:val="22"/>
              </w:rPr>
            </w:pPr>
          </w:p>
        </w:tc>
        <w:tc>
          <w:tcPr>
            <w:tcW w:w="3534" w:type="dxa"/>
            <w:vAlign w:val="center"/>
          </w:tcPr>
          <w:p w:rsidR="00241AE7" w:rsidRPr="008A54E5" w:rsidRDefault="00241AE7" w:rsidP="004D20CC">
            <w:pPr>
              <w:rPr>
                <w:rFonts w:ascii="Calibri" w:hAnsi="Calibri" w:cs="Calibri"/>
                <w:color w:val="1F497D" w:themeColor="text2"/>
                <w:sz w:val="22"/>
                <w:szCs w:val="22"/>
                <w:lang w:val="es-BO"/>
              </w:rPr>
            </w:pPr>
          </w:p>
        </w:tc>
      </w:tr>
      <w:tr w:rsidR="001C49AD" w:rsidRPr="008A54E5" w:rsidTr="004D20CC">
        <w:trPr>
          <w:trHeight w:val="295"/>
        </w:trPr>
        <w:tc>
          <w:tcPr>
            <w:tcW w:w="433" w:type="dxa"/>
            <w:vAlign w:val="center"/>
          </w:tcPr>
          <w:p w:rsidR="00241AE7" w:rsidRPr="008A54E5" w:rsidRDefault="00877E0A" w:rsidP="004D20CC">
            <w:pPr>
              <w:jc w:val="center"/>
              <w:rPr>
                <w:rFonts w:ascii="Calibri" w:hAnsi="Calibri" w:cs="Calibri"/>
                <w:color w:val="1F497D" w:themeColor="text2"/>
                <w:sz w:val="22"/>
                <w:szCs w:val="22"/>
              </w:rPr>
            </w:pPr>
            <w:r w:rsidRPr="008A54E5">
              <w:rPr>
                <w:rFonts w:ascii="Calibri" w:hAnsi="Calibri" w:cs="Calibri"/>
                <w:color w:val="1F497D" w:themeColor="text2"/>
                <w:sz w:val="22"/>
                <w:szCs w:val="22"/>
              </w:rPr>
              <w:t>7</w:t>
            </w:r>
          </w:p>
        </w:tc>
        <w:tc>
          <w:tcPr>
            <w:tcW w:w="3106" w:type="dxa"/>
            <w:vAlign w:val="center"/>
          </w:tcPr>
          <w:p w:rsidR="00241AE7" w:rsidRPr="008A54E5" w:rsidRDefault="00241AE7" w:rsidP="00877E0A">
            <w:pPr>
              <w:rPr>
                <w:rFonts w:ascii="Calibri" w:hAnsi="Calibri" w:cs="Calibri"/>
                <w:color w:val="1F497D" w:themeColor="text2"/>
                <w:sz w:val="22"/>
                <w:szCs w:val="22"/>
              </w:rPr>
            </w:pPr>
            <w:r w:rsidRPr="008A54E5">
              <w:rPr>
                <w:rFonts w:ascii="Calibri" w:hAnsi="Calibri" w:cs="Calibri"/>
                <w:color w:val="1F497D" w:themeColor="text2"/>
                <w:sz w:val="22"/>
                <w:szCs w:val="22"/>
              </w:rPr>
              <w:t xml:space="preserve">Firma de Contrato/Orden de </w:t>
            </w:r>
            <w:r w:rsidR="00877E0A" w:rsidRPr="008A54E5">
              <w:rPr>
                <w:rFonts w:ascii="Calibri" w:hAnsi="Calibri" w:cs="Calibri"/>
                <w:color w:val="1F497D" w:themeColor="text2"/>
                <w:sz w:val="22"/>
                <w:szCs w:val="22"/>
              </w:rPr>
              <w:t>Servicio</w:t>
            </w:r>
          </w:p>
        </w:tc>
        <w:tc>
          <w:tcPr>
            <w:tcW w:w="6455" w:type="dxa"/>
            <w:gridSpan w:val="4"/>
            <w:vAlign w:val="center"/>
          </w:tcPr>
          <w:p w:rsidR="00241AE7" w:rsidRPr="008A54E5" w:rsidRDefault="00241AE7" w:rsidP="00F16262">
            <w:pPr>
              <w:jc w:val="both"/>
              <w:rPr>
                <w:rFonts w:ascii="Calibri" w:hAnsi="Calibri" w:cs="Calibri"/>
                <w:color w:val="1F497D" w:themeColor="text2"/>
                <w:sz w:val="22"/>
                <w:szCs w:val="22"/>
              </w:rPr>
            </w:pPr>
            <w:r w:rsidRPr="008A54E5">
              <w:rPr>
                <w:rFonts w:ascii="Calibri" w:hAnsi="Calibri" w:cs="Calibri"/>
                <w:color w:val="1F497D" w:themeColor="text2"/>
                <w:sz w:val="22"/>
                <w:szCs w:val="22"/>
              </w:rPr>
              <w:t>Fecha Estimada:</w:t>
            </w:r>
          </w:p>
          <w:p w:rsidR="00F16262" w:rsidRPr="008A54E5" w:rsidRDefault="00967D26" w:rsidP="00967D26">
            <w:pPr>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rPr>
              <w:t>27/08</w:t>
            </w:r>
            <w:r w:rsidR="00F16262" w:rsidRPr="008A54E5">
              <w:rPr>
                <w:rFonts w:ascii="Calibri" w:hAnsi="Calibri" w:cs="Calibri"/>
                <w:color w:val="1F497D" w:themeColor="text2"/>
                <w:sz w:val="22"/>
                <w:szCs w:val="22"/>
              </w:rPr>
              <w:t>/2018</w:t>
            </w:r>
          </w:p>
        </w:tc>
      </w:tr>
      <w:tr w:rsidR="001C49AD" w:rsidRPr="008A54E5" w:rsidTr="004D20CC">
        <w:trPr>
          <w:trHeight w:val="295"/>
        </w:trPr>
        <w:tc>
          <w:tcPr>
            <w:tcW w:w="433" w:type="dxa"/>
            <w:vAlign w:val="center"/>
          </w:tcPr>
          <w:p w:rsidR="00241AE7" w:rsidRPr="008A54E5" w:rsidRDefault="00241AE7" w:rsidP="004D20CC">
            <w:pPr>
              <w:jc w:val="center"/>
              <w:rPr>
                <w:rFonts w:ascii="Calibri" w:hAnsi="Calibri" w:cs="Calibri"/>
                <w:color w:val="1F497D" w:themeColor="text2"/>
                <w:sz w:val="22"/>
                <w:szCs w:val="22"/>
              </w:rPr>
            </w:pPr>
          </w:p>
        </w:tc>
        <w:tc>
          <w:tcPr>
            <w:tcW w:w="3106" w:type="dxa"/>
            <w:vAlign w:val="center"/>
          </w:tcPr>
          <w:p w:rsidR="00241AE7" w:rsidRPr="008A54E5" w:rsidRDefault="00241AE7" w:rsidP="004D20CC">
            <w:pPr>
              <w:rPr>
                <w:rFonts w:ascii="Calibri" w:hAnsi="Calibri" w:cs="Calibri"/>
                <w:color w:val="1F497D" w:themeColor="text2"/>
                <w:sz w:val="22"/>
                <w:szCs w:val="22"/>
              </w:rPr>
            </w:pPr>
          </w:p>
        </w:tc>
        <w:tc>
          <w:tcPr>
            <w:tcW w:w="6455" w:type="dxa"/>
            <w:gridSpan w:val="4"/>
            <w:vAlign w:val="center"/>
          </w:tcPr>
          <w:p w:rsidR="00241AE7" w:rsidRPr="008A54E5" w:rsidRDefault="00241AE7" w:rsidP="004D20CC">
            <w:pPr>
              <w:jc w:val="center"/>
              <w:rPr>
                <w:rFonts w:ascii="Calibri" w:hAnsi="Calibri" w:cs="Calibri"/>
                <w:color w:val="1F497D" w:themeColor="text2"/>
                <w:sz w:val="22"/>
                <w:szCs w:val="22"/>
              </w:rPr>
            </w:pPr>
          </w:p>
        </w:tc>
      </w:tr>
    </w:tbl>
    <w:p w:rsidR="00631500" w:rsidRPr="008A54E5" w:rsidRDefault="00631500" w:rsidP="00631500">
      <w:pPr>
        <w:jc w:val="center"/>
        <w:rPr>
          <w:rFonts w:ascii="Calibri" w:hAnsi="Calibri" w:cs="Calibri"/>
          <w:b/>
          <w:color w:val="1F497D" w:themeColor="text2"/>
          <w:sz w:val="18"/>
          <w:szCs w:val="18"/>
        </w:rPr>
      </w:pPr>
    </w:p>
    <w:p w:rsidR="00F16262" w:rsidRPr="008A54E5" w:rsidRDefault="00F16262" w:rsidP="00631500">
      <w:pPr>
        <w:jc w:val="center"/>
        <w:rPr>
          <w:rFonts w:ascii="Calibri" w:hAnsi="Calibri" w:cs="Calibri"/>
          <w:b/>
          <w:color w:val="1F497D" w:themeColor="text2"/>
          <w:sz w:val="18"/>
          <w:szCs w:val="18"/>
        </w:rPr>
      </w:pPr>
    </w:p>
    <w:p w:rsidR="00967D26" w:rsidRPr="008A54E5" w:rsidRDefault="00967D26" w:rsidP="00967D26">
      <w:pPr>
        <w:rPr>
          <w:rFonts w:ascii="Verdana" w:hAnsi="Verdana" w:cs="Arial"/>
          <w:color w:val="1F497D" w:themeColor="text2"/>
          <w:sz w:val="18"/>
          <w:szCs w:val="18"/>
        </w:rPr>
      </w:pPr>
      <w:r w:rsidRPr="008A54E5">
        <w:rPr>
          <w:rFonts w:ascii="Verdana" w:hAnsi="Verdana" w:cs="Arial"/>
          <w:color w:val="1F497D" w:themeColor="text2"/>
          <w:sz w:val="18"/>
          <w:szCs w:val="18"/>
        </w:rPr>
        <w:t xml:space="preserve">El precio referencial de la presente contratación es de acuerdo al siguiente detalle: </w:t>
      </w:r>
    </w:p>
    <w:p w:rsidR="00967D26" w:rsidRPr="008A54E5" w:rsidRDefault="00967D26" w:rsidP="00967D26">
      <w:pPr>
        <w:rPr>
          <w:rFonts w:ascii="Verdana" w:hAnsi="Verdana" w:cs="Arial"/>
          <w:color w:val="1F497D" w:themeColor="text2"/>
          <w:sz w:val="18"/>
          <w:szCs w:val="18"/>
        </w:rPr>
      </w:pPr>
    </w:p>
    <w:tbl>
      <w:tblPr>
        <w:tblW w:w="9522" w:type="dxa"/>
        <w:jc w:val="right"/>
        <w:tblInd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4133"/>
        <w:gridCol w:w="972"/>
        <w:gridCol w:w="1004"/>
        <w:gridCol w:w="1543"/>
        <w:gridCol w:w="1396"/>
      </w:tblGrid>
      <w:tr w:rsidR="00967D26" w:rsidRPr="008A54E5" w:rsidTr="00155729">
        <w:trPr>
          <w:trHeight w:val="435"/>
          <w:jc w:val="right"/>
        </w:trPr>
        <w:tc>
          <w:tcPr>
            <w:tcW w:w="474" w:type="dxa"/>
            <w:shd w:val="clear" w:color="auto" w:fill="D9D9D9"/>
            <w:vAlign w:val="center"/>
            <w:hideMark/>
          </w:tcPr>
          <w:p w:rsidR="00967D26" w:rsidRPr="008A54E5" w:rsidRDefault="00967D26" w:rsidP="00155729">
            <w:pPr>
              <w:jc w:val="center"/>
              <w:rPr>
                <w:rFonts w:ascii="Calibri" w:hAnsi="Calibri" w:cs="Calibri"/>
                <w:b/>
                <w:bCs/>
                <w:color w:val="1F497D" w:themeColor="text2"/>
                <w:sz w:val="16"/>
                <w:szCs w:val="16"/>
                <w:lang w:eastAsia="es-BO"/>
              </w:rPr>
            </w:pPr>
            <w:r w:rsidRPr="008A54E5">
              <w:rPr>
                <w:rFonts w:ascii="Calibri" w:hAnsi="Calibri" w:cs="Calibri"/>
                <w:b/>
                <w:color w:val="1F497D" w:themeColor="text2"/>
                <w:sz w:val="22"/>
                <w:szCs w:val="22"/>
              </w:rPr>
              <w:t xml:space="preserve"> </w:t>
            </w:r>
            <w:r w:rsidRPr="008A54E5">
              <w:rPr>
                <w:rFonts w:ascii="Calibri" w:hAnsi="Calibri" w:cs="Calibri"/>
                <w:b/>
                <w:bCs/>
                <w:color w:val="1F497D" w:themeColor="text2"/>
                <w:sz w:val="16"/>
                <w:szCs w:val="16"/>
                <w:lang w:val="es-ES_tradnl" w:eastAsia="es-BO"/>
              </w:rPr>
              <w:t>Nº</w:t>
            </w:r>
          </w:p>
        </w:tc>
        <w:tc>
          <w:tcPr>
            <w:tcW w:w="4133" w:type="dxa"/>
            <w:shd w:val="clear" w:color="auto" w:fill="D9D9D9"/>
            <w:vAlign w:val="center"/>
            <w:hideMark/>
          </w:tcPr>
          <w:p w:rsidR="00967D26" w:rsidRPr="008A54E5" w:rsidRDefault="00967D26" w:rsidP="00155729">
            <w:pPr>
              <w:jc w:val="center"/>
              <w:rPr>
                <w:rFonts w:ascii="Calibri" w:hAnsi="Calibri" w:cs="Calibri"/>
                <w:b/>
                <w:bCs/>
                <w:color w:val="1F497D" w:themeColor="text2"/>
                <w:sz w:val="16"/>
                <w:szCs w:val="16"/>
                <w:lang w:val="es-ES_tradnl" w:eastAsia="es-BO"/>
              </w:rPr>
            </w:pPr>
            <w:r w:rsidRPr="008A54E5">
              <w:rPr>
                <w:rFonts w:ascii="Calibri" w:hAnsi="Calibri" w:cs="Calibri"/>
                <w:b/>
                <w:bCs/>
                <w:color w:val="1F497D" w:themeColor="text2"/>
                <w:sz w:val="16"/>
                <w:szCs w:val="16"/>
                <w:lang w:val="es-ES_tradnl" w:eastAsia="es-BO"/>
              </w:rPr>
              <w:t xml:space="preserve">DETALLE DEL </w:t>
            </w:r>
          </w:p>
          <w:p w:rsidR="00967D26" w:rsidRPr="008A54E5" w:rsidRDefault="00967D26" w:rsidP="00155729">
            <w:pPr>
              <w:jc w:val="center"/>
              <w:rPr>
                <w:rFonts w:ascii="Calibri" w:hAnsi="Calibri" w:cs="Calibri"/>
                <w:b/>
                <w:bCs/>
                <w:color w:val="1F497D" w:themeColor="text2"/>
                <w:sz w:val="16"/>
                <w:szCs w:val="16"/>
                <w:lang w:eastAsia="es-BO"/>
              </w:rPr>
            </w:pPr>
            <w:r w:rsidRPr="008A54E5">
              <w:rPr>
                <w:rFonts w:ascii="Calibri" w:hAnsi="Calibri" w:cs="Calibri"/>
                <w:b/>
                <w:bCs/>
                <w:color w:val="1F497D" w:themeColor="text2"/>
                <w:sz w:val="16"/>
                <w:szCs w:val="16"/>
                <w:lang w:val="es-ES_tradnl" w:eastAsia="es-BO"/>
              </w:rPr>
              <w:t>SERVICIO</w:t>
            </w:r>
          </w:p>
        </w:tc>
        <w:tc>
          <w:tcPr>
            <w:tcW w:w="972" w:type="dxa"/>
            <w:shd w:val="clear" w:color="auto" w:fill="D9D9D9"/>
            <w:vAlign w:val="center"/>
            <w:hideMark/>
          </w:tcPr>
          <w:p w:rsidR="00967D26" w:rsidRPr="008A54E5" w:rsidRDefault="00967D26" w:rsidP="00155729">
            <w:pPr>
              <w:jc w:val="center"/>
              <w:rPr>
                <w:rFonts w:ascii="Calibri" w:hAnsi="Calibri" w:cs="Calibri"/>
                <w:b/>
                <w:bCs/>
                <w:color w:val="1F497D" w:themeColor="text2"/>
                <w:sz w:val="16"/>
                <w:szCs w:val="16"/>
                <w:lang w:eastAsia="es-BO"/>
              </w:rPr>
            </w:pPr>
            <w:r w:rsidRPr="008A54E5">
              <w:rPr>
                <w:rFonts w:ascii="Calibri" w:hAnsi="Calibri" w:cs="Calibri"/>
                <w:b/>
                <w:bCs/>
                <w:color w:val="1F497D" w:themeColor="text2"/>
                <w:sz w:val="16"/>
                <w:szCs w:val="16"/>
                <w:lang w:eastAsia="es-BO"/>
              </w:rPr>
              <w:t>CANTIDAD (*)</w:t>
            </w:r>
          </w:p>
        </w:tc>
        <w:tc>
          <w:tcPr>
            <w:tcW w:w="1004" w:type="dxa"/>
            <w:shd w:val="clear" w:color="auto" w:fill="D9D9D9"/>
            <w:vAlign w:val="center"/>
          </w:tcPr>
          <w:p w:rsidR="00967D26" w:rsidRPr="008A54E5" w:rsidRDefault="00967D26" w:rsidP="00155729">
            <w:pPr>
              <w:jc w:val="center"/>
              <w:rPr>
                <w:rFonts w:ascii="Calibri" w:hAnsi="Calibri" w:cs="Calibri"/>
                <w:b/>
                <w:bCs/>
                <w:color w:val="1F497D" w:themeColor="text2"/>
                <w:sz w:val="16"/>
                <w:szCs w:val="16"/>
                <w:lang w:val="es-ES_tradnl" w:eastAsia="es-BO"/>
              </w:rPr>
            </w:pPr>
            <w:r w:rsidRPr="008A54E5">
              <w:rPr>
                <w:rFonts w:ascii="Calibri" w:hAnsi="Calibri" w:cs="Calibri"/>
                <w:b/>
                <w:bCs/>
                <w:color w:val="1F497D" w:themeColor="text2"/>
                <w:sz w:val="16"/>
                <w:szCs w:val="16"/>
                <w:lang w:val="es-ES_tradnl" w:eastAsia="es-BO"/>
              </w:rPr>
              <w:t>UNIDAD DE MEDIDA</w:t>
            </w:r>
          </w:p>
        </w:tc>
        <w:tc>
          <w:tcPr>
            <w:tcW w:w="1543" w:type="dxa"/>
            <w:shd w:val="clear" w:color="auto" w:fill="D9D9D9"/>
            <w:vAlign w:val="center"/>
          </w:tcPr>
          <w:p w:rsidR="00967D26" w:rsidRPr="008A54E5" w:rsidRDefault="00967D26" w:rsidP="00155729">
            <w:pPr>
              <w:jc w:val="center"/>
              <w:rPr>
                <w:rFonts w:ascii="Calibri" w:hAnsi="Calibri" w:cs="Calibri"/>
                <w:b/>
                <w:bCs/>
                <w:color w:val="1F497D" w:themeColor="text2"/>
                <w:sz w:val="16"/>
                <w:szCs w:val="16"/>
                <w:lang w:val="es-ES_tradnl" w:eastAsia="es-BO"/>
              </w:rPr>
            </w:pPr>
            <w:r w:rsidRPr="008A54E5">
              <w:rPr>
                <w:rFonts w:ascii="Calibri" w:hAnsi="Calibri" w:cs="Calibri"/>
                <w:b/>
                <w:bCs/>
                <w:color w:val="1F497D" w:themeColor="text2"/>
                <w:sz w:val="16"/>
                <w:szCs w:val="16"/>
                <w:lang w:val="es-ES_tradnl" w:eastAsia="es-BO"/>
              </w:rPr>
              <w:t xml:space="preserve">PRECIO UNITARIO </w:t>
            </w:r>
          </w:p>
          <w:p w:rsidR="00967D26" w:rsidRPr="008A54E5" w:rsidRDefault="00967D26" w:rsidP="00155729">
            <w:pPr>
              <w:jc w:val="center"/>
              <w:rPr>
                <w:rFonts w:ascii="Calibri" w:hAnsi="Calibri" w:cs="Calibri"/>
                <w:b/>
                <w:bCs/>
                <w:color w:val="1F497D" w:themeColor="text2"/>
                <w:sz w:val="16"/>
                <w:szCs w:val="16"/>
                <w:lang w:val="es-ES_tradnl" w:eastAsia="es-BO"/>
              </w:rPr>
            </w:pPr>
            <w:r w:rsidRPr="008A54E5">
              <w:rPr>
                <w:rFonts w:ascii="Calibri" w:hAnsi="Calibri" w:cs="Calibri"/>
                <w:b/>
                <w:bCs/>
                <w:color w:val="1F497D" w:themeColor="text2"/>
                <w:sz w:val="16"/>
                <w:szCs w:val="16"/>
                <w:lang w:eastAsia="es-BO"/>
              </w:rPr>
              <w:t>(Bs.)</w:t>
            </w:r>
          </w:p>
        </w:tc>
        <w:tc>
          <w:tcPr>
            <w:tcW w:w="1396" w:type="dxa"/>
            <w:shd w:val="clear" w:color="auto" w:fill="D9D9D9"/>
            <w:vAlign w:val="center"/>
          </w:tcPr>
          <w:p w:rsidR="00967D26" w:rsidRPr="008A54E5" w:rsidRDefault="00967D26" w:rsidP="00155729">
            <w:pPr>
              <w:jc w:val="center"/>
              <w:rPr>
                <w:rFonts w:ascii="Calibri" w:hAnsi="Calibri" w:cs="Calibri"/>
                <w:b/>
                <w:bCs/>
                <w:color w:val="1F497D" w:themeColor="text2"/>
                <w:sz w:val="16"/>
                <w:szCs w:val="16"/>
                <w:lang w:val="es-ES_tradnl" w:eastAsia="es-BO"/>
              </w:rPr>
            </w:pPr>
            <w:r w:rsidRPr="008A54E5">
              <w:rPr>
                <w:rFonts w:ascii="Calibri" w:hAnsi="Calibri" w:cs="Calibri"/>
                <w:b/>
                <w:bCs/>
                <w:color w:val="1F497D" w:themeColor="text2"/>
                <w:sz w:val="16"/>
                <w:szCs w:val="16"/>
                <w:lang w:val="es-ES_tradnl" w:eastAsia="es-BO"/>
              </w:rPr>
              <w:t>PRECIO TOTAL</w:t>
            </w:r>
          </w:p>
          <w:p w:rsidR="00967D26" w:rsidRPr="008A54E5" w:rsidRDefault="00967D26" w:rsidP="00155729">
            <w:pPr>
              <w:jc w:val="center"/>
              <w:rPr>
                <w:rFonts w:ascii="Calibri" w:hAnsi="Calibri" w:cs="Calibri"/>
                <w:b/>
                <w:bCs/>
                <w:color w:val="1F497D" w:themeColor="text2"/>
                <w:sz w:val="16"/>
                <w:szCs w:val="16"/>
                <w:lang w:val="es-ES_tradnl" w:eastAsia="es-BO"/>
              </w:rPr>
            </w:pPr>
            <w:r w:rsidRPr="008A54E5">
              <w:rPr>
                <w:rFonts w:ascii="Calibri" w:hAnsi="Calibri" w:cs="Calibri"/>
                <w:b/>
                <w:bCs/>
                <w:color w:val="1F497D" w:themeColor="text2"/>
                <w:sz w:val="16"/>
                <w:szCs w:val="16"/>
                <w:lang w:eastAsia="es-BO"/>
              </w:rPr>
              <w:t>(Bs.)</w:t>
            </w:r>
          </w:p>
        </w:tc>
      </w:tr>
      <w:tr w:rsidR="00967D26" w:rsidRPr="008A54E5" w:rsidTr="00967D26">
        <w:trPr>
          <w:trHeight w:hRule="exact" w:val="1156"/>
          <w:jc w:val="right"/>
        </w:trPr>
        <w:tc>
          <w:tcPr>
            <w:tcW w:w="474" w:type="dxa"/>
            <w:shd w:val="clear" w:color="auto" w:fill="auto"/>
            <w:vAlign w:val="center"/>
          </w:tcPr>
          <w:p w:rsidR="00967D26" w:rsidRPr="008A54E5" w:rsidRDefault="00967D26" w:rsidP="00155729">
            <w:pPr>
              <w:jc w:val="center"/>
              <w:rPr>
                <w:rFonts w:ascii="Calibri" w:hAnsi="Calibri" w:cs="Calibri"/>
                <w:color w:val="1F497D" w:themeColor="text2"/>
                <w:lang w:eastAsia="es-BO"/>
              </w:rPr>
            </w:pPr>
            <w:r w:rsidRPr="008A54E5">
              <w:rPr>
                <w:rFonts w:ascii="Calibri" w:hAnsi="Calibri" w:cs="Calibri"/>
                <w:color w:val="1F497D" w:themeColor="text2"/>
                <w:lang w:eastAsia="es-BO"/>
              </w:rPr>
              <w:t>1</w:t>
            </w:r>
          </w:p>
        </w:tc>
        <w:tc>
          <w:tcPr>
            <w:tcW w:w="4133" w:type="dxa"/>
            <w:shd w:val="clear" w:color="auto" w:fill="auto"/>
            <w:vAlign w:val="center"/>
          </w:tcPr>
          <w:p w:rsidR="00967D26" w:rsidRPr="008A54E5" w:rsidRDefault="00967D26" w:rsidP="00155729">
            <w:pPr>
              <w:jc w:val="both"/>
              <w:rPr>
                <w:rFonts w:ascii="Calibri" w:hAnsi="Calibri" w:cs="Calibri"/>
                <w:color w:val="1F497D" w:themeColor="text2"/>
                <w:lang w:eastAsia="es-BO"/>
              </w:rPr>
            </w:pPr>
            <w:r w:rsidRPr="008A54E5">
              <w:rPr>
                <w:rFonts w:ascii="Calibri" w:hAnsi="Calibri" w:cs="Calibri"/>
                <w:color w:val="1F497D" w:themeColor="text2"/>
                <w:lang w:eastAsia="es-BO"/>
              </w:rPr>
              <w:t>"SERVICIO DE TRANSPORTE DE VALORES (BILLETES Y MONEDAS) PARA LA ESTACION DE SERVICIO POMPEYA ADMINISTRADA POR EL DISTRITO COMERCIAL CENTRO GESTION 2018"</w:t>
            </w:r>
          </w:p>
        </w:tc>
        <w:tc>
          <w:tcPr>
            <w:tcW w:w="972" w:type="dxa"/>
            <w:shd w:val="clear" w:color="auto" w:fill="auto"/>
            <w:vAlign w:val="center"/>
          </w:tcPr>
          <w:p w:rsidR="00967D26" w:rsidRPr="008A54E5" w:rsidRDefault="00967D26" w:rsidP="00967D26">
            <w:pPr>
              <w:jc w:val="center"/>
              <w:rPr>
                <w:rFonts w:ascii="Calibri" w:hAnsi="Calibri" w:cs="Calibri"/>
                <w:color w:val="1F497D" w:themeColor="text2"/>
                <w:lang w:eastAsia="es-BO"/>
              </w:rPr>
            </w:pPr>
            <w:r w:rsidRPr="008A54E5">
              <w:rPr>
                <w:rFonts w:ascii="Calibri" w:hAnsi="Calibri" w:cs="Calibri"/>
                <w:color w:val="1F497D" w:themeColor="text2"/>
                <w:lang w:eastAsia="es-BO"/>
              </w:rPr>
              <w:t>192</w:t>
            </w:r>
          </w:p>
        </w:tc>
        <w:tc>
          <w:tcPr>
            <w:tcW w:w="1004" w:type="dxa"/>
            <w:vAlign w:val="center"/>
          </w:tcPr>
          <w:p w:rsidR="00967D26" w:rsidRPr="008A54E5" w:rsidRDefault="00967D26" w:rsidP="00155729">
            <w:pPr>
              <w:jc w:val="center"/>
              <w:rPr>
                <w:rFonts w:ascii="Calibri" w:hAnsi="Calibri" w:cs="Calibri"/>
                <w:color w:val="1F497D" w:themeColor="text2"/>
                <w:lang w:eastAsia="es-BO"/>
              </w:rPr>
            </w:pPr>
            <w:r w:rsidRPr="008A54E5">
              <w:rPr>
                <w:rFonts w:ascii="Calibri" w:hAnsi="Calibri" w:cs="Calibri"/>
                <w:color w:val="1F497D" w:themeColor="text2"/>
                <w:lang w:eastAsia="es-BO"/>
              </w:rPr>
              <w:t>VIAJES</w:t>
            </w:r>
          </w:p>
        </w:tc>
        <w:tc>
          <w:tcPr>
            <w:tcW w:w="1543" w:type="dxa"/>
            <w:vAlign w:val="center"/>
          </w:tcPr>
          <w:p w:rsidR="00967D26" w:rsidRPr="008A54E5" w:rsidRDefault="00967D26" w:rsidP="00967D26">
            <w:pPr>
              <w:jc w:val="center"/>
              <w:rPr>
                <w:rFonts w:ascii="Calibri" w:hAnsi="Calibri" w:cs="Calibri"/>
                <w:color w:val="1F497D" w:themeColor="text2"/>
                <w:lang w:eastAsia="es-BO"/>
              </w:rPr>
            </w:pPr>
            <w:r w:rsidRPr="008A54E5">
              <w:rPr>
                <w:rFonts w:ascii="Calibri" w:hAnsi="Calibri" w:cs="Calibri"/>
                <w:color w:val="1F497D" w:themeColor="text2"/>
                <w:lang w:eastAsia="es-BO"/>
              </w:rPr>
              <w:t>230</w:t>
            </w:r>
            <w:r w:rsidR="00F81DCF" w:rsidRPr="008A54E5">
              <w:rPr>
                <w:rFonts w:ascii="Calibri" w:hAnsi="Calibri" w:cs="Calibri"/>
                <w:color w:val="1F497D" w:themeColor="text2"/>
                <w:lang w:eastAsia="es-BO"/>
              </w:rPr>
              <w:t>,00</w:t>
            </w:r>
          </w:p>
        </w:tc>
        <w:tc>
          <w:tcPr>
            <w:tcW w:w="1396" w:type="dxa"/>
            <w:vAlign w:val="center"/>
          </w:tcPr>
          <w:p w:rsidR="00967D26" w:rsidRPr="008A54E5" w:rsidRDefault="00967D26" w:rsidP="00967D26">
            <w:pPr>
              <w:jc w:val="center"/>
              <w:rPr>
                <w:rFonts w:ascii="Calibri" w:hAnsi="Calibri" w:cs="Calibri"/>
                <w:color w:val="1F497D" w:themeColor="text2"/>
                <w:lang w:eastAsia="es-BO"/>
              </w:rPr>
            </w:pPr>
            <w:r w:rsidRPr="008A54E5">
              <w:rPr>
                <w:rFonts w:ascii="Calibri" w:hAnsi="Calibri" w:cs="Calibri"/>
                <w:color w:val="1F497D" w:themeColor="text2"/>
                <w:lang w:eastAsia="es-BO"/>
              </w:rPr>
              <w:t>44.160.00</w:t>
            </w:r>
          </w:p>
        </w:tc>
      </w:tr>
    </w:tbl>
    <w:p w:rsidR="00967D26" w:rsidRPr="008A54E5" w:rsidRDefault="00967D26" w:rsidP="00967D26">
      <w:pPr>
        <w:jc w:val="both"/>
        <w:rPr>
          <w:rFonts w:ascii="Calibri" w:hAnsi="Calibri" w:cs="Arial"/>
          <w:color w:val="1F497D" w:themeColor="text2"/>
          <w:sz w:val="22"/>
          <w:szCs w:val="22"/>
        </w:rPr>
      </w:pPr>
      <w:r w:rsidRPr="008A54E5">
        <w:rPr>
          <w:rFonts w:ascii="Calibri" w:hAnsi="Calibri" w:cs="Arial"/>
          <w:color w:val="1F497D" w:themeColor="text2"/>
          <w:sz w:val="22"/>
          <w:szCs w:val="22"/>
        </w:rPr>
        <w:t>(*) La cantidad requerida para el presente proceso es una cantidad máxima estimada, ya que puede variar en función a requerimiento.</w:t>
      </w:r>
    </w:p>
    <w:p w:rsidR="00C779EB" w:rsidRPr="008A54E5" w:rsidRDefault="00C779EB" w:rsidP="00C779EB">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PARTE I</w:t>
      </w:r>
    </w:p>
    <w:p w:rsidR="00C779EB" w:rsidRPr="008A54E5" w:rsidRDefault="00C779EB" w:rsidP="00C779EB">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INFOR</w:t>
      </w:r>
      <w:r w:rsidR="004D3A6C" w:rsidRPr="008A54E5">
        <w:rPr>
          <w:rFonts w:ascii="Calibri" w:hAnsi="Calibri" w:cs="Calibri"/>
          <w:b/>
          <w:color w:val="1F497D" w:themeColor="text2"/>
          <w:sz w:val="22"/>
          <w:szCs w:val="22"/>
        </w:rPr>
        <w:t xml:space="preserve">MACIÓN GENERAL </w:t>
      </w:r>
    </w:p>
    <w:p w:rsidR="00251FB3" w:rsidRPr="008A54E5" w:rsidRDefault="00251FB3" w:rsidP="000D6F4D">
      <w:pPr>
        <w:pStyle w:val="Ttulo"/>
        <w:numPr>
          <w:ilvl w:val="0"/>
          <w:numId w:val="4"/>
        </w:numPr>
        <w:tabs>
          <w:tab w:val="left" w:pos="567"/>
        </w:tabs>
        <w:ind w:left="567" w:hanging="567"/>
        <w:jc w:val="left"/>
        <w:rPr>
          <w:rFonts w:ascii="Calibri" w:hAnsi="Calibri" w:cs="Calibri"/>
          <w:color w:val="1F497D" w:themeColor="text2"/>
          <w:sz w:val="22"/>
          <w:szCs w:val="22"/>
        </w:rPr>
      </w:pPr>
      <w:bookmarkStart w:id="1" w:name="_Toc346780194"/>
      <w:bookmarkStart w:id="2" w:name="_Toc346784691"/>
      <w:r w:rsidRPr="008A54E5">
        <w:rPr>
          <w:rFonts w:ascii="Calibri" w:hAnsi="Calibri" w:cs="Calibri"/>
          <w:color w:val="1F497D" w:themeColor="text2"/>
          <w:sz w:val="22"/>
          <w:szCs w:val="22"/>
        </w:rPr>
        <w:t>NORMATIVA APLICABLE AL PROCESO DE CONTRATACIÓN</w:t>
      </w:r>
      <w:bookmarkEnd w:id="1"/>
      <w:bookmarkEnd w:id="2"/>
    </w:p>
    <w:p w:rsidR="00251FB3" w:rsidRPr="008A54E5" w:rsidRDefault="00251FB3" w:rsidP="00251FB3">
      <w:pPr>
        <w:ind w:left="720" w:hanging="720"/>
        <w:jc w:val="both"/>
        <w:rPr>
          <w:rFonts w:ascii="Calibri" w:hAnsi="Calibri" w:cs="Calibri"/>
          <w:b/>
          <w:color w:val="1F497D" w:themeColor="text2"/>
          <w:sz w:val="22"/>
          <w:szCs w:val="22"/>
        </w:rPr>
      </w:pPr>
    </w:p>
    <w:p w:rsidR="00E208F5" w:rsidRPr="008A54E5" w:rsidRDefault="00251FB3" w:rsidP="00E208F5">
      <w:pPr>
        <w:ind w:left="567"/>
        <w:jc w:val="both"/>
        <w:rPr>
          <w:rFonts w:ascii="Verdana" w:hAnsi="Verdana" w:cs="Arial"/>
          <w:color w:val="1F497D" w:themeColor="text2"/>
          <w:sz w:val="18"/>
          <w:szCs w:val="18"/>
        </w:rPr>
      </w:pPr>
      <w:r w:rsidRPr="008A54E5">
        <w:rPr>
          <w:rFonts w:ascii="Calibri" w:hAnsi="Calibri" w:cs="Calibri"/>
          <w:color w:val="1F497D" w:themeColor="text2"/>
          <w:sz w:val="22"/>
          <w:szCs w:val="22"/>
        </w:rPr>
        <w:t xml:space="preserve">El proceso de </w:t>
      </w:r>
      <w:r w:rsidR="006606B7" w:rsidRPr="008A54E5">
        <w:rPr>
          <w:rFonts w:ascii="Calibri" w:hAnsi="Calibri" w:cs="Calibri"/>
          <w:color w:val="1F497D" w:themeColor="text2"/>
          <w:sz w:val="22"/>
          <w:szCs w:val="22"/>
        </w:rPr>
        <w:t>contratación</w:t>
      </w:r>
      <w:r w:rsidR="00E208F5" w:rsidRPr="008A54E5">
        <w:rPr>
          <w:rFonts w:ascii="Calibri" w:hAnsi="Calibri" w:cs="Calibri"/>
          <w:color w:val="1F497D" w:themeColor="text2"/>
          <w:sz w:val="22"/>
          <w:szCs w:val="22"/>
        </w:rPr>
        <w:t xml:space="preserve"> </w:t>
      </w:r>
      <w:r w:rsidRPr="008A54E5">
        <w:rPr>
          <w:rFonts w:ascii="Calibri" w:hAnsi="Calibri" w:cs="Calibri"/>
          <w:color w:val="1F497D" w:themeColor="text2"/>
          <w:sz w:val="22"/>
          <w:szCs w:val="22"/>
        </w:rPr>
        <w:t xml:space="preserve">se rige por el </w:t>
      </w:r>
      <w:r w:rsidR="0075488C" w:rsidRPr="008A54E5">
        <w:rPr>
          <w:rFonts w:ascii="Calibri" w:hAnsi="Calibri" w:cs="Calibri"/>
          <w:color w:val="1F497D" w:themeColor="text2"/>
          <w:sz w:val="22"/>
          <w:szCs w:val="22"/>
        </w:rPr>
        <w:t xml:space="preserve">Reglamento Específico del </w:t>
      </w:r>
      <w:r w:rsidRPr="008A54E5">
        <w:rPr>
          <w:rFonts w:ascii="Calibri" w:hAnsi="Calibri" w:cs="Calibri"/>
          <w:color w:val="1F497D" w:themeColor="text2"/>
          <w:sz w:val="22"/>
          <w:szCs w:val="22"/>
        </w:rPr>
        <w:t xml:space="preserve">Sistema de Administración </w:t>
      </w:r>
      <w:r w:rsidR="002E19C6" w:rsidRPr="008A54E5">
        <w:rPr>
          <w:rFonts w:ascii="Calibri" w:hAnsi="Calibri" w:cs="Calibri"/>
          <w:color w:val="1F497D" w:themeColor="text2"/>
          <w:sz w:val="22"/>
          <w:szCs w:val="22"/>
        </w:rPr>
        <w:t>de Bienes y Servicios Empresa Pública Nacional Estratégica Yacimientos Petrolíferos Fiscales Bolivianos (RESABS-EPNE-</w:t>
      </w:r>
      <w:r w:rsidR="00E208F5" w:rsidRPr="008A54E5">
        <w:rPr>
          <w:rFonts w:ascii="Calibri" w:hAnsi="Calibri" w:cs="Calibri"/>
          <w:color w:val="1F497D" w:themeColor="text2"/>
          <w:sz w:val="22"/>
          <w:szCs w:val="22"/>
        </w:rPr>
        <w:t>YPFB</w:t>
      </w:r>
      <w:r w:rsidR="002E19C6" w:rsidRPr="008A54E5">
        <w:rPr>
          <w:rFonts w:ascii="Calibri" w:hAnsi="Calibri" w:cs="Calibri"/>
          <w:color w:val="1F497D" w:themeColor="text2"/>
          <w:sz w:val="22"/>
          <w:szCs w:val="22"/>
        </w:rPr>
        <w:t>)</w:t>
      </w:r>
      <w:r w:rsidR="00E208F5" w:rsidRPr="008A54E5">
        <w:rPr>
          <w:rFonts w:ascii="Calibri" w:hAnsi="Calibri" w:cs="Calibri"/>
          <w:color w:val="1F497D" w:themeColor="text2"/>
          <w:sz w:val="22"/>
          <w:szCs w:val="22"/>
        </w:rPr>
        <w:t xml:space="preserve">, </w:t>
      </w:r>
      <w:r w:rsidR="00E208F5" w:rsidRPr="008A54E5">
        <w:rPr>
          <w:rFonts w:ascii="Verdana" w:hAnsi="Verdana" w:cs="Arial"/>
          <w:color w:val="1F497D" w:themeColor="text2"/>
          <w:sz w:val="18"/>
          <w:szCs w:val="18"/>
        </w:rPr>
        <w:t>aprobado mediante Resolución de Directorio Nº 058 de fecha 22 de julio de 2013.</w:t>
      </w:r>
    </w:p>
    <w:p w:rsidR="004D3A6C" w:rsidRPr="008A54E5" w:rsidRDefault="004D3A6C" w:rsidP="000D6F4D">
      <w:pPr>
        <w:pStyle w:val="Ttulo"/>
        <w:numPr>
          <w:ilvl w:val="0"/>
          <w:numId w:val="4"/>
        </w:numPr>
        <w:tabs>
          <w:tab w:val="left" w:pos="567"/>
        </w:tabs>
        <w:ind w:left="567" w:hanging="567"/>
        <w:jc w:val="left"/>
        <w:rPr>
          <w:rFonts w:ascii="Calibri" w:hAnsi="Calibri" w:cs="Calibri"/>
          <w:color w:val="1F497D" w:themeColor="text2"/>
          <w:sz w:val="22"/>
          <w:szCs w:val="22"/>
        </w:rPr>
      </w:pPr>
      <w:r w:rsidRPr="008A54E5">
        <w:rPr>
          <w:rFonts w:ascii="Calibri" w:hAnsi="Calibri" w:cs="Calibri"/>
          <w:color w:val="1F497D" w:themeColor="text2"/>
          <w:sz w:val="22"/>
          <w:szCs w:val="22"/>
        </w:rPr>
        <w:t>PROPONENTES ELEGIBLES</w:t>
      </w:r>
    </w:p>
    <w:p w:rsidR="004D3A6C" w:rsidRPr="008A54E5" w:rsidRDefault="004D3A6C" w:rsidP="004D3A6C">
      <w:pPr>
        <w:jc w:val="both"/>
        <w:rPr>
          <w:rFonts w:ascii="Calibri" w:hAnsi="Calibri" w:cs="Calibri"/>
          <w:b/>
          <w:color w:val="1F497D" w:themeColor="text2"/>
          <w:sz w:val="22"/>
          <w:szCs w:val="22"/>
        </w:rPr>
      </w:pPr>
    </w:p>
    <w:p w:rsidR="000C7D55" w:rsidRPr="008A54E5" w:rsidRDefault="000C7D55" w:rsidP="000C7D55">
      <w:pPr>
        <w:pStyle w:val="Prrafodelista"/>
        <w:ind w:left="426" w:firstLine="141"/>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Podrán participar en la presente convocatoria los proponentes legalmente constituidos: </w:t>
      </w:r>
    </w:p>
    <w:p w:rsidR="000C7D55" w:rsidRPr="008A54E5" w:rsidRDefault="000C7D55" w:rsidP="000C7D55">
      <w:pPr>
        <w:ind w:left="567"/>
        <w:jc w:val="both"/>
        <w:rPr>
          <w:rFonts w:ascii="Calibri" w:hAnsi="Calibri" w:cs="Calibri"/>
          <w:color w:val="1F497D" w:themeColor="text2"/>
          <w:sz w:val="22"/>
          <w:szCs w:val="22"/>
        </w:rPr>
      </w:pPr>
    </w:p>
    <w:p w:rsidR="000C7D55" w:rsidRPr="008A54E5" w:rsidRDefault="000C7D55" w:rsidP="00201B29">
      <w:pPr>
        <w:pStyle w:val="CM55"/>
        <w:numPr>
          <w:ilvl w:val="0"/>
          <w:numId w:val="17"/>
        </w:numPr>
        <w:spacing w:after="0" w:line="276" w:lineRule="auto"/>
        <w:ind w:left="1069"/>
        <w:jc w:val="both"/>
        <w:rPr>
          <w:rFonts w:ascii="Calibri" w:hAnsi="Calibri" w:cs="Calibri"/>
          <w:color w:val="1F497D" w:themeColor="text2"/>
          <w:sz w:val="22"/>
          <w:szCs w:val="22"/>
        </w:rPr>
      </w:pPr>
      <w:r w:rsidRPr="008A54E5">
        <w:rPr>
          <w:rFonts w:ascii="Calibri" w:hAnsi="Calibri" w:cs="Calibri"/>
          <w:color w:val="1F497D" w:themeColor="text2"/>
          <w:sz w:val="22"/>
          <w:szCs w:val="22"/>
        </w:rPr>
        <w:t>Personas naturales con capacidad para contratar.</w:t>
      </w:r>
    </w:p>
    <w:p w:rsidR="000C7D55" w:rsidRPr="008A54E5" w:rsidRDefault="000C7D55" w:rsidP="00201B29">
      <w:pPr>
        <w:pStyle w:val="CM55"/>
        <w:numPr>
          <w:ilvl w:val="0"/>
          <w:numId w:val="17"/>
        </w:numPr>
        <w:spacing w:after="0" w:line="276" w:lineRule="auto"/>
        <w:ind w:left="1069"/>
        <w:jc w:val="both"/>
        <w:rPr>
          <w:rFonts w:ascii="Calibri" w:hAnsi="Calibri" w:cs="Calibri"/>
          <w:color w:val="1F497D" w:themeColor="text2"/>
          <w:sz w:val="22"/>
          <w:szCs w:val="22"/>
        </w:rPr>
      </w:pPr>
      <w:r w:rsidRPr="008A54E5">
        <w:rPr>
          <w:rFonts w:ascii="Calibri" w:hAnsi="Calibri" w:cs="Calibri"/>
          <w:color w:val="1F497D" w:themeColor="text2"/>
          <w:sz w:val="22"/>
          <w:szCs w:val="22"/>
        </w:rPr>
        <w:t>Empresas constituidas en el Estado Plurinacional de Bolivia.</w:t>
      </w:r>
    </w:p>
    <w:p w:rsidR="000C7D55" w:rsidRPr="008A54E5" w:rsidRDefault="000C7D55" w:rsidP="00201B29">
      <w:pPr>
        <w:pStyle w:val="CM55"/>
        <w:numPr>
          <w:ilvl w:val="0"/>
          <w:numId w:val="17"/>
        </w:numPr>
        <w:spacing w:after="0" w:line="276" w:lineRule="auto"/>
        <w:ind w:left="1069"/>
        <w:jc w:val="both"/>
        <w:rPr>
          <w:rFonts w:ascii="Calibri" w:hAnsi="Calibri" w:cs="Calibri"/>
          <w:color w:val="1F497D" w:themeColor="text2"/>
          <w:sz w:val="22"/>
          <w:szCs w:val="22"/>
        </w:rPr>
      </w:pPr>
      <w:r w:rsidRPr="008A54E5">
        <w:rPr>
          <w:rFonts w:ascii="Calibri" w:hAnsi="Calibri" w:cs="Calibri"/>
          <w:color w:val="1F497D" w:themeColor="text2"/>
          <w:sz w:val="22"/>
          <w:szCs w:val="22"/>
        </w:rPr>
        <w:t>Empresas nacionales en asociación accidental con empresas extranjeras.</w:t>
      </w:r>
    </w:p>
    <w:p w:rsidR="000C7D55" w:rsidRPr="008A54E5" w:rsidRDefault="000C7D55" w:rsidP="00201B29">
      <w:pPr>
        <w:pStyle w:val="CM55"/>
        <w:numPr>
          <w:ilvl w:val="0"/>
          <w:numId w:val="17"/>
        </w:numPr>
        <w:spacing w:after="0" w:line="276" w:lineRule="auto"/>
        <w:ind w:left="1069"/>
        <w:jc w:val="both"/>
        <w:rPr>
          <w:rFonts w:ascii="Calibri" w:hAnsi="Calibri" w:cs="Calibri"/>
          <w:color w:val="1F497D" w:themeColor="text2"/>
          <w:sz w:val="22"/>
          <w:szCs w:val="22"/>
        </w:rPr>
      </w:pPr>
      <w:r w:rsidRPr="008A54E5">
        <w:rPr>
          <w:rFonts w:ascii="Calibri" w:hAnsi="Calibri" w:cs="Calibri"/>
          <w:color w:val="1F497D" w:themeColor="text2"/>
          <w:sz w:val="22"/>
          <w:szCs w:val="22"/>
        </w:rPr>
        <w:t>Asociaciones accidentales entre empresas nacionales.</w:t>
      </w:r>
    </w:p>
    <w:p w:rsidR="00424E7C" w:rsidRPr="008A54E5" w:rsidRDefault="00424E7C" w:rsidP="00201B29">
      <w:pPr>
        <w:pStyle w:val="CM55"/>
        <w:numPr>
          <w:ilvl w:val="0"/>
          <w:numId w:val="17"/>
        </w:numPr>
        <w:spacing w:after="0" w:line="276" w:lineRule="auto"/>
        <w:ind w:left="1069"/>
        <w:jc w:val="both"/>
        <w:rPr>
          <w:rFonts w:ascii="Calibri" w:hAnsi="Calibri" w:cs="Calibri"/>
          <w:color w:val="1F497D" w:themeColor="text2"/>
          <w:sz w:val="22"/>
          <w:szCs w:val="22"/>
        </w:rPr>
      </w:pPr>
      <w:r w:rsidRPr="008A54E5">
        <w:rPr>
          <w:rFonts w:ascii="Calibri" w:hAnsi="Calibri" w:cs="Calibri"/>
          <w:color w:val="1F497D" w:themeColor="text2"/>
          <w:sz w:val="22"/>
          <w:szCs w:val="22"/>
        </w:rPr>
        <w:t>Micro y pequeñas empresas, asociaciones de pequeños productores urbanos y rurales, organizaciones económicas campesinas OECAS, cooperativas y asociaciones civiles sin fines de lucro.</w:t>
      </w:r>
    </w:p>
    <w:p w:rsidR="000C7D55" w:rsidRPr="008A54E5" w:rsidRDefault="000C7D55" w:rsidP="00201B29">
      <w:pPr>
        <w:pStyle w:val="CM55"/>
        <w:numPr>
          <w:ilvl w:val="0"/>
          <w:numId w:val="17"/>
        </w:numPr>
        <w:spacing w:after="0" w:line="276" w:lineRule="auto"/>
        <w:ind w:left="1069"/>
        <w:jc w:val="both"/>
        <w:rPr>
          <w:rFonts w:ascii="Calibri" w:hAnsi="Calibri" w:cs="Calibri"/>
          <w:color w:val="1F497D" w:themeColor="text2"/>
          <w:sz w:val="22"/>
          <w:szCs w:val="22"/>
        </w:rPr>
      </w:pPr>
      <w:r w:rsidRPr="008A54E5">
        <w:rPr>
          <w:rFonts w:ascii="Calibri" w:hAnsi="Calibri" w:cs="Calibri"/>
          <w:color w:val="1F497D" w:themeColor="text2"/>
          <w:sz w:val="22"/>
          <w:szCs w:val="22"/>
        </w:rPr>
        <w:t>Empresas subsidiarias de YPFB.</w:t>
      </w:r>
    </w:p>
    <w:p w:rsidR="00892D79" w:rsidRPr="008A54E5" w:rsidRDefault="00892D79" w:rsidP="00892D79">
      <w:pPr>
        <w:jc w:val="both"/>
        <w:rPr>
          <w:rFonts w:ascii="Calibri" w:hAnsi="Calibri" w:cs="Calibri"/>
          <w:color w:val="1F497D" w:themeColor="text2"/>
          <w:sz w:val="22"/>
          <w:szCs w:val="22"/>
        </w:rPr>
      </w:pPr>
    </w:p>
    <w:p w:rsidR="00892D79" w:rsidRPr="008A54E5" w:rsidRDefault="00892D79"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IMPEDIDOS PARA PARTICIPAR EN LOS PROCESOS DE CONTRATACIÓN</w:t>
      </w:r>
    </w:p>
    <w:p w:rsidR="00892D79" w:rsidRPr="008A54E5" w:rsidRDefault="00892D79" w:rsidP="00892D79">
      <w:pPr>
        <w:ind w:left="425"/>
        <w:jc w:val="both"/>
        <w:rPr>
          <w:rFonts w:ascii="Calibri" w:hAnsi="Calibri" w:cs="Calibri"/>
          <w:b/>
          <w:color w:val="1F497D" w:themeColor="text2"/>
          <w:sz w:val="22"/>
          <w:szCs w:val="22"/>
        </w:rPr>
      </w:pPr>
    </w:p>
    <w:p w:rsidR="000C7D55" w:rsidRPr="008A54E5" w:rsidRDefault="000C7D55" w:rsidP="000C7D55">
      <w:pPr>
        <w:ind w:left="567"/>
        <w:jc w:val="both"/>
        <w:rPr>
          <w:rFonts w:ascii="Calibri" w:hAnsi="Calibri" w:cs="Calibri"/>
          <w:b/>
          <w:bCs/>
          <w:color w:val="1F497D" w:themeColor="text2"/>
          <w:sz w:val="22"/>
          <w:szCs w:val="22"/>
          <w:lang w:val="es-BO"/>
        </w:rPr>
      </w:pPr>
      <w:r w:rsidRPr="008A54E5">
        <w:rPr>
          <w:rFonts w:ascii="Calibri" w:hAnsi="Calibri" w:cs="Calibri"/>
          <w:color w:val="1F497D" w:themeColor="text2"/>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8A54E5" w:rsidRDefault="000C7D55" w:rsidP="000C7D55">
      <w:pPr>
        <w:rPr>
          <w:color w:val="1F497D" w:themeColor="text2"/>
          <w:lang w:val="es-BO"/>
        </w:rPr>
      </w:pPr>
    </w:p>
    <w:p w:rsidR="000C7D55" w:rsidRPr="008A54E5" w:rsidRDefault="000C7D55" w:rsidP="000D6F4D">
      <w:pPr>
        <w:numPr>
          <w:ilvl w:val="0"/>
          <w:numId w:val="5"/>
        </w:numPr>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Que tengan deudas pendientes con el Estado, establecidas mediante pliegos de cargo ejecutoriados y no pagados. </w:t>
      </w:r>
    </w:p>
    <w:p w:rsidR="000C7D55" w:rsidRPr="008A54E5" w:rsidRDefault="000C7D55" w:rsidP="000D6F4D">
      <w:pPr>
        <w:numPr>
          <w:ilvl w:val="0"/>
          <w:numId w:val="5"/>
        </w:numPr>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Que tengan sentencia ejecutoriada, con impedimento para ejercer el comercio. </w:t>
      </w:r>
    </w:p>
    <w:p w:rsidR="000C7D55" w:rsidRPr="008A54E5" w:rsidRDefault="000C7D55" w:rsidP="000D6F4D">
      <w:pPr>
        <w:numPr>
          <w:ilvl w:val="0"/>
          <w:numId w:val="5"/>
        </w:numPr>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7D55" w:rsidRPr="008A54E5" w:rsidRDefault="000C7D55" w:rsidP="000D6F4D">
      <w:pPr>
        <w:numPr>
          <w:ilvl w:val="0"/>
          <w:numId w:val="5"/>
        </w:numPr>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8A54E5" w:rsidRDefault="000C7D55" w:rsidP="000D6F4D">
      <w:pPr>
        <w:numPr>
          <w:ilvl w:val="0"/>
          <w:numId w:val="5"/>
        </w:numPr>
        <w:tabs>
          <w:tab w:val="left" w:pos="993"/>
        </w:tabs>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Que hubiesen declarado su disolución o quiebra.</w:t>
      </w:r>
    </w:p>
    <w:p w:rsidR="000C7D55" w:rsidRPr="008A54E5" w:rsidRDefault="000C7D55" w:rsidP="000D6F4D">
      <w:pPr>
        <w:numPr>
          <w:ilvl w:val="0"/>
          <w:numId w:val="5"/>
        </w:numPr>
        <w:tabs>
          <w:tab w:val="left" w:pos="993"/>
        </w:tabs>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las Familias y </w:t>
      </w:r>
      <w:r w:rsidR="00DE490A" w:rsidRPr="008A54E5">
        <w:rPr>
          <w:rFonts w:ascii="Calibri" w:hAnsi="Calibri" w:cs="Calibri"/>
          <w:color w:val="1F497D" w:themeColor="text2"/>
          <w:sz w:val="22"/>
          <w:szCs w:val="22"/>
        </w:rPr>
        <w:t xml:space="preserve">del </w:t>
      </w:r>
      <w:r w:rsidRPr="008A54E5">
        <w:rPr>
          <w:rFonts w:ascii="Calibri" w:hAnsi="Calibri" w:cs="Calibri"/>
          <w:color w:val="1F497D" w:themeColor="text2"/>
          <w:sz w:val="22"/>
          <w:szCs w:val="22"/>
        </w:rPr>
        <w:t>Proceso Familiar del Estado Plurinacional de Bolivia.</w:t>
      </w:r>
    </w:p>
    <w:p w:rsidR="000C7D55" w:rsidRPr="008A54E5" w:rsidRDefault="000C7D55" w:rsidP="000D6F4D">
      <w:pPr>
        <w:numPr>
          <w:ilvl w:val="0"/>
          <w:numId w:val="5"/>
        </w:numPr>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lastRenderedPageBreak/>
        <w:t xml:space="preserve">Los ex servidores públicos que ejercieron funciones en YPFB, hasta un (1) año antes del inicio de la contratación, así como las empresas controladas por éstos. </w:t>
      </w:r>
    </w:p>
    <w:p w:rsidR="000C7D55" w:rsidRPr="008A54E5" w:rsidRDefault="000C7D55" w:rsidP="000D6F4D">
      <w:pPr>
        <w:numPr>
          <w:ilvl w:val="0"/>
          <w:numId w:val="5"/>
        </w:numPr>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Los servidores públicos que ejercen funciones en YPFB, así como las empresas controladas por éstos.</w:t>
      </w:r>
    </w:p>
    <w:p w:rsidR="000C7D55" w:rsidRPr="008A54E5" w:rsidRDefault="000C7D55" w:rsidP="000D6F4D">
      <w:pPr>
        <w:numPr>
          <w:ilvl w:val="0"/>
          <w:numId w:val="5"/>
        </w:numPr>
        <w:tabs>
          <w:tab w:val="left" w:pos="993"/>
        </w:tabs>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8A54E5" w:rsidRDefault="000C7D55" w:rsidP="000D6F4D">
      <w:pPr>
        <w:numPr>
          <w:ilvl w:val="0"/>
          <w:numId w:val="5"/>
        </w:numPr>
        <w:tabs>
          <w:tab w:val="left" w:pos="993"/>
        </w:tabs>
        <w:spacing w:line="276" w:lineRule="auto"/>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8A54E5" w:rsidRDefault="000C7D55" w:rsidP="000C7D55">
      <w:pPr>
        <w:jc w:val="both"/>
        <w:rPr>
          <w:rFonts w:ascii="Calibri" w:hAnsi="Calibri" w:cs="Calibri"/>
          <w:color w:val="1F497D" w:themeColor="text2"/>
        </w:rPr>
      </w:pPr>
    </w:p>
    <w:p w:rsidR="00AB1C9D" w:rsidRPr="008A54E5" w:rsidRDefault="000C7D55" w:rsidP="000C7D55">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En el caso de los incisos </w:t>
      </w:r>
      <w:r w:rsidR="00547F80" w:rsidRPr="008A54E5">
        <w:rPr>
          <w:rFonts w:ascii="Calibri" w:hAnsi="Calibri" w:cs="Calibri"/>
          <w:color w:val="1F497D" w:themeColor="text2"/>
          <w:sz w:val="22"/>
          <w:szCs w:val="22"/>
        </w:rPr>
        <w:t>i</w:t>
      </w:r>
      <w:r w:rsidRPr="008A54E5">
        <w:rPr>
          <w:rFonts w:ascii="Calibri" w:hAnsi="Calibri" w:cs="Calibri"/>
          <w:color w:val="1F497D" w:themeColor="text2"/>
          <w:sz w:val="22"/>
          <w:szCs w:val="22"/>
        </w:rPr>
        <w:t xml:space="preserve">), </w:t>
      </w:r>
      <w:r w:rsidR="00547F80" w:rsidRPr="008A54E5">
        <w:rPr>
          <w:rFonts w:ascii="Calibri" w:hAnsi="Calibri" w:cs="Calibri"/>
          <w:color w:val="1F497D" w:themeColor="text2"/>
          <w:sz w:val="22"/>
          <w:szCs w:val="22"/>
        </w:rPr>
        <w:t>j</w:t>
      </w:r>
      <w:r w:rsidRPr="008A54E5">
        <w:rPr>
          <w:rFonts w:ascii="Calibri" w:hAnsi="Calibri" w:cs="Calibri"/>
          <w:color w:val="1F497D" w:themeColor="text2"/>
          <w:sz w:val="22"/>
          <w:szCs w:val="22"/>
        </w:rPr>
        <w:t>) la información publicada en el SICOES al momento del cierre de presentación de propuestas será la valedera y deberá ser señalada expresamente en el informe de evaluación.</w:t>
      </w:r>
    </w:p>
    <w:p w:rsidR="00AB1C9D" w:rsidRPr="008A54E5" w:rsidRDefault="00AB1C9D" w:rsidP="00AB1C9D">
      <w:pPr>
        <w:tabs>
          <w:tab w:val="left" w:pos="993"/>
        </w:tabs>
        <w:spacing w:line="276" w:lineRule="auto"/>
        <w:jc w:val="both"/>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TÉRMINOS, PLAZOS Y HORARIOS</w:t>
      </w:r>
    </w:p>
    <w:p w:rsidR="00631500" w:rsidRPr="008A54E5" w:rsidRDefault="00631500" w:rsidP="00631500">
      <w:pPr>
        <w:pStyle w:val="Prrafodelista"/>
        <w:ind w:left="993"/>
        <w:jc w:val="both"/>
        <w:rPr>
          <w:rFonts w:ascii="Calibri" w:hAnsi="Calibri" w:cs="Calibri"/>
          <w:color w:val="1F497D" w:themeColor="text2"/>
          <w:sz w:val="22"/>
          <w:szCs w:val="22"/>
        </w:rPr>
      </w:pPr>
    </w:p>
    <w:p w:rsidR="00631500" w:rsidRPr="008A54E5" w:rsidRDefault="00631500" w:rsidP="000C7D55">
      <w:pPr>
        <w:pStyle w:val="Prrafodelista"/>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Son considerados días hábiles administrativos los comprendidos de lunes a viernes, no son días hábiles administrativos los sábados, domingos y feriados.</w:t>
      </w:r>
    </w:p>
    <w:p w:rsidR="00631500" w:rsidRPr="008A54E5" w:rsidRDefault="00631500" w:rsidP="00800F2B">
      <w:pPr>
        <w:pStyle w:val="Prrafodelista"/>
        <w:ind w:left="993" w:hanging="283"/>
        <w:jc w:val="both"/>
        <w:rPr>
          <w:rFonts w:ascii="Calibri" w:hAnsi="Calibri" w:cs="Calibri"/>
          <w:color w:val="1F497D" w:themeColor="text2"/>
          <w:sz w:val="22"/>
          <w:szCs w:val="22"/>
        </w:rPr>
      </w:pPr>
    </w:p>
    <w:p w:rsidR="00424E7C" w:rsidRPr="008A54E5" w:rsidRDefault="00424E7C" w:rsidP="00424E7C">
      <w:pPr>
        <w:pStyle w:val="Prrafodelista"/>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Son consideradas horas hábiles administrativas, las que rigen en YPFB, como horario de trabajo, en concordancia con el huso horario del Estado Plurinacional de Bolivia.</w:t>
      </w:r>
    </w:p>
    <w:p w:rsidR="00631500" w:rsidRPr="008A54E5" w:rsidRDefault="00631500" w:rsidP="00631500">
      <w:pPr>
        <w:pStyle w:val="Prrafodelista"/>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PREPARACIÓN DE </w:t>
      </w:r>
      <w:r w:rsidR="000C7D55" w:rsidRPr="008A54E5">
        <w:rPr>
          <w:rFonts w:ascii="Calibri" w:hAnsi="Calibri" w:cs="Calibri"/>
          <w:b/>
          <w:color w:val="1F497D" w:themeColor="text2"/>
          <w:sz w:val="22"/>
          <w:szCs w:val="22"/>
        </w:rPr>
        <w:t>PROPUESTA</w:t>
      </w:r>
      <w:r w:rsidRPr="008A54E5">
        <w:rPr>
          <w:rFonts w:ascii="Calibri" w:hAnsi="Calibri" w:cs="Calibri"/>
          <w:b/>
          <w:color w:val="1F497D" w:themeColor="text2"/>
          <w:sz w:val="22"/>
          <w:szCs w:val="22"/>
        </w:rPr>
        <w:t xml:space="preserve">S </w:t>
      </w:r>
    </w:p>
    <w:p w:rsidR="00631500" w:rsidRPr="008A54E5" w:rsidRDefault="00631500" w:rsidP="00631500">
      <w:pPr>
        <w:ind w:left="567"/>
        <w:jc w:val="both"/>
        <w:rPr>
          <w:rFonts w:ascii="Calibri" w:hAnsi="Calibri" w:cs="Calibri"/>
          <w:color w:val="1F497D" w:themeColor="text2"/>
          <w:sz w:val="22"/>
          <w:szCs w:val="22"/>
        </w:rPr>
      </w:pPr>
    </w:p>
    <w:p w:rsidR="004D3A6C" w:rsidRPr="008A54E5" w:rsidRDefault="004D3A6C" w:rsidP="004D3A6C">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propuestas deben ser elaboradas conforme a los requisitos y condiciones establecidos en el presente documento, utilizando obligatoriamente los formularios establecidos. </w:t>
      </w:r>
    </w:p>
    <w:p w:rsidR="00631500" w:rsidRPr="008A54E5" w:rsidRDefault="00631500" w:rsidP="00631500">
      <w:pPr>
        <w:ind w:left="360"/>
        <w:jc w:val="both"/>
        <w:rPr>
          <w:rFonts w:ascii="Calibri" w:hAnsi="Calibri" w:cs="Calibri"/>
          <w:color w:val="1F497D" w:themeColor="text2"/>
          <w:sz w:val="22"/>
          <w:szCs w:val="22"/>
        </w:rPr>
      </w:pPr>
    </w:p>
    <w:p w:rsidR="00631500" w:rsidRPr="008A54E5" w:rsidRDefault="004D3A6C"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MONEDA DE LA</w:t>
      </w:r>
      <w:r w:rsidR="00631500" w:rsidRPr="008A54E5">
        <w:rPr>
          <w:rFonts w:ascii="Calibri" w:hAnsi="Calibri" w:cs="Calibri"/>
          <w:b/>
          <w:color w:val="1F497D" w:themeColor="text2"/>
          <w:sz w:val="22"/>
          <w:szCs w:val="22"/>
        </w:rPr>
        <w:t xml:space="preserve"> CONTRATACION</w:t>
      </w:r>
    </w:p>
    <w:p w:rsidR="00631500" w:rsidRPr="008A54E5" w:rsidRDefault="00631500" w:rsidP="00631500">
      <w:pPr>
        <w:ind w:left="567"/>
        <w:jc w:val="both"/>
        <w:rPr>
          <w:rFonts w:ascii="Calibri" w:hAnsi="Calibri" w:cs="Calibri"/>
          <w:color w:val="1F497D" w:themeColor="text2"/>
          <w:sz w:val="22"/>
          <w:szCs w:val="22"/>
        </w:rPr>
      </w:pPr>
    </w:p>
    <w:p w:rsidR="000C7D55" w:rsidRPr="008A54E5" w:rsidRDefault="000C7D55" w:rsidP="000C7D55">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El proceso de contratación y la propuesta económica deberán expresarse en bolivianos.</w:t>
      </w:r>
    </w:p>
    <w:p w:rsidR="000C7D55" w:rsidRPr="008A54E5" w:rsidRDefault="000C7D55" w:rsidP="000C7D55">
      <w:pPr>
        <w:ind w:left="567"/>
        <w:jc w:val="both"/>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COSTOS DE PARTICIPACIÓN EN EL PROCESO DE CONTRATACIÓN</w:t>
      </w:r>
    </w:p>
    <w:p w:rsidR="00631500" w:rsidRPr="008A54E5" w:rsidRDefault="00631500" w:rsidP="00631500">
      <w:pPr>
        <w:ind w:left="567"/>
        <w:jc w:val="both"/>
        <w:rPr>
          <w:rFonts w:ascii="Calibri" w:hAnsi="Calibri" w:cs="Calibri"/>
          <w:color w:val="1F497D" w:themeColor="text2"/>
          <w:sz w:val="22"/>
          <w:szCs w:val="22"/>
        </w:rPr>
      </w:pPr>
    </w:p>
    <w:p w:rsidR="00631500" w:rsidRPr="008A54E5" w:rsidRDefault="00631500" w:rsidP="00631500">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Los costos de la elaboración y presentac</w:t>
      </w:r>
      <w:r w:rsidR="004D3A6C" w:rsidRPr="008A54E5">
        <w:rPr>
          <w:rFonts w:ascii="Calibri" w:hAnsi="Calibri" w:cs="Calibri"/>
          <w:color w:val="1F497D" w:themeColor="text2"/>
          <w:sz w:val="22"/>
          <w:szCs w:val="22"/>
        </w:rPr>
        <w:t xml:space="preserve">ión de </w:t>
      </w:r>
      <w:r w:rsidR="000C7D55" w:rsidRPr="008A54E5">
        <w:rPr>
          <w:rFonts w:ascii="Calibri" w:hAnsi="Calibri" w:cs="Calibri"/>
          <w:color w:val="1F497D" w:themeColor="text2"/>
          <w:sz w:val="22"/>
          <w:szCs w:val="22"/>
        </w:rPr>
        <w:t>propuesta</w:t>
      </w:r>
      <w:r w:rsidR="004D3A6C" w:rsidRPr="008A54E5">
        <w:rPr>
          <w:rFonts w:ascii="Calibri" w:hAnsi="Calibri" w:cs="Calibri"/>
          <w:color w:val="1F497D" w:themeColor="text2"/>
          <w:sz w:val="22"/>
          <w:szCs w:val="22"/>
        </w:rPr>
        <w:t xml:space="preserve">s </w:t>
      </w:r>
      <w:r w:rsidRPr="008A54E5">
        <w:rPr>
          <w:rFonts w:ascii="Calibri" w:hAnsi="Calibri" w:cs="Calibri"/>
          <w:color w:val="1F497D" w:themeColor="text2"/>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8A54E5" w:rsidRDefault="00631500" w:rsidP="00631500">
      <w:pPr>
        <w:ind w:left="708"/>
        <w:jc w:val="both"/>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IDIOMA</w:t>
      </w:r>
    </w:p>
    <w:p w:rsidR="00631500" w:rsidRPr="008A54E5" w:rsidRDefault="00631500" w:rsidP="00631500">
      <w:pPr>
        <w:ind w:left="567"/>
        <w:jc w:val="both"/>
        <w:rPr>
          <w:rFonts w:ascii="Calibri" w:hAnsi="Calibri" w:cs="Calibri"/>
          <w:color w:val="1F497D" w:themeColor="text2"/>
          <w:sz w:val="22"/>
          <w:szCs w:val="22"/>
        </w:rPr>
      </w:pPr>
    </w:p>
    <w:p w:rsidR="007A1EF0" w:rsidRPr="008A54E5" w:rsidRDefault="007A1EF0" w:rsidP="007A1EF0">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8A54E5" w:rsidRDefault="007A1EF0" w:rsidP="007A1EF0">
      <w:pPr>
        <w:ind w:left="567"/>
        <w:jc w:val="both"/>
        <w:rPr>
          <w:rFonts w:ascii="Calibri" w:hAnsi="Calibri" w:cs="Calibri"/>
          <w:color w:val="1F497D" w:themeColor="text2"/>
          <w:sz w:val="22"/>
          <w:szCs w:val="22"/>
        </w:rPr>
      </w:pPr>
    </w:p>
    <w:p w:rsidR="007A1EF0" w:rsidRPr="008A54E5" w:rsidRDefault="007A1EF0" w:rsidP="007A1EF0">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Asimismo, toda la correspondencia que se intercambie entre el proponente y YPFB, será en idioma castellano.</w:t>
      </w:r>
    </w:p>
    <w:p w:rsidR="00631500" w:rsidRPr="008A54E5" w:rsidRDefault="00631500" w:rsidP="00631500">
      <w:pPr>
        <w:jc w:val="both"/>
        <w:rPr>
          <w:rFonts w:ascii="Calibri" w:hAnsi="Calibri" w:cs="Calibri"/>
          <w:b/>
          <w:color w:val="1F497D" w:themeColor="text2"/>
          <w:sz w:val="22"/>
          <w:szCs w:val="22"/>
        </w:rPr>
      </w:pPr>
    </w:p>
    <w:p w:rsidR="004D3A6C" w:rsidRPr="008A54E5" w:rsidRDefault="004D3A6C"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PUBLICACIÓN Y NOTIFICACIÓN</w:t>
      </w:r>
    </w:p>
    <w:p w:rsidR="004D3A6C" w:rsidRPr="008A54E5" w:rsidRDefault="004D3A6C" w:rsidP="004D3A6C">
      <w:pPr>
        <w:ind w:firstLine="708"/>
        <w:jc w:val="both"/>
        <w:rPr>
          <w:rFonts w:ascii="Calibri" w:hAnsi="Calibri" w:cs="Calibri"/>
          <w:b/>
          <w:color w:val="1F497D" w:themeColor="text2"/>
          <w:sz w:val="22"/>
          <w:szCs w:val="22"/>
        </w:rPr>
      </w:pPr>
    </w:p>
    <w:p w:rsidR="00424E7C" w:rsidRPr="008A54E5" w:rsidRDefault="00424E7C" w:rsidP="00424E7C">
      <w:pPr>
        <w:spacing w:after="120"/>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El Documento de Contratación Directa, acta de reunión de aclaración, ajustes, resultados de la contratación u otros, serán publicados en el sitio web de YPFB </w:t>
      </w:r>
      <w:hyperlink r:id="rId11" w:history="1">
        <w:r w:rsidRPr="008A54E5">
          <w:rPr>
            <w:rStyle w:val="Hipervnculo"/>
            <w:rFonts w:ascii="Calibri" w:hAnsi="Calibri" w:cs="Calibri"/>
            <w:color w:val="1F497D" w:themeColor="text2"/>
          </w:rPr>
          <w:t>www.ypfb.gob.bo</w:t>
        </w:r>
      </w:hyperlink>
      <w:r w:rsidRPr="008A54E5">
        <w:rPr>
          <w:rFonts w:ascii="Calibri" w:hAnsi="Calibri" w:cs="Calibri"/>
          <w:color w:val="1F497D" w:themeColor="text2"/>
          <w:sz w:val="22"/>
          <w:szCs w:val="22"/>
        </w:rPr>
        <w:t>, como medio oficial; alternativamente podrá ser publicada en otro(s) medio(s) de comunicación.</w:t>
      </w:r>
    </w:p>
    <w:p w:rsidR="00424E7C" w:rsidRPr="008A54E5" w:rsidRDefault="00424E7C" w:rsidP="00424E7C">
      <w:pPr>
        <w:ind w:left="567"/>
        <w:jc w:val="both"/>
        <w:rPr>
          <w:rFonts w:ascii="Calibri" w:hAnsi="Calibri" w:cs="Calibri"/>
          <w:color w:val="1F497D" w:themeColor="text2"/>
          <w:sz w:val="22"/>
          <w:szCs w:val="22"/>
        </w:rPr>
      </w:pPr>
    </w:p>
    <w:p w:rsidR="006B44B4" w:rsidRPr="008A54E5" w:rsidRDefault="00424E7C" w:rsidP="00424E7C">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Toda notificación a los proponentes se realizará a través del correo electrónico institucional de YPFB como medio</w:t>
      </w:r>
      <w:hyperlink r:id="rId12" w:history="1"/>
      <w:r w:rsidRPr="008A54E5">
        <w:rPr>
          <w:rFonts w:ascii="Calibri" w:hAnsi="Calibri" w:cs="Calibr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8A54E5">
        <w:rPr>
          <w:rFonts w:ascii="Calibri" w:hAnsi="Calibri" w:cs="Calibri"/>
          <w:color w:val="1F497D" w:themeColor="text2"/>
          <w:sz w:val="22"/>
          <w:szCs w:val="22"/>
        </w:rPr>
        <w:t>.</w:t>
      </w:r>
    </w:p>
    <w:p w:rsidR="006B44B4" w:rsidRPr="008A54E5" w:rsidRDefault="006B44B4" w:rsidP="006B44B4">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  </w:t>
      </w: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CANCELACION DEL PROCESO DE CONTRATACION.-</w:t>
      </w:r>
    </w:p>
    <w:p w:rsidR="00631500" w:rsidRPr="008A54E5" w:rsidRDefault="00631500" w:rsidP="00631500">
      <w:pPr>
        <w:jc w:val="both"/>
        <w:rPr>
          <w:rFonts w:ascii="Calibri" w:hAnsi="Calibri" w:cs="Calibri"/>
          <w:color w:val="1F497D" w:themeColor="text2"/>
          <w:sz w:val="22"/>
          <w:szCs w:val="22"/>
        </w:rPr>
      </w:pPr>
    </w:p>
    <w:p w:rsidR="00631500" w:rsidRPr="008A54E5" w:rsidRDefault="00AD2B9C" w:rsidP="00631500">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8A54E5">
        <w:rPr>
          <w:rFonts w:ascii="Calibri" w:hAnsi="Calibri" w:cs="Calibri"/>
          <w:color w:val="1F497D" w:themeColor="text2"/>
          <w:sz w:val="22"/>
          <w:szCs w:val="22"/>
        </w:rPr>
        <w:t>.</w:t>
      </w:r>
    </w:p>
    <w:p w:rsidR="00631500" w:rsidRPr="008A54E5" w:rsidRDefault="00631500" w:rsidP="00631500">
      <w:pPr>
        <w:ind w:left="567"/>
        <w:jc w:val="both"/>
        <w:rPr>
          <w:rFonts w:ascii="Calibri" w:hAnsi="Calibri" w:cs="Calibri"/>
          <w:color w:val="1F497D" w:themeColor="text2"/>
          <w:sz w:val="22"/>
          <w:szCs w:val="22"/>
        </w:rPr>
      </w:pPr>
    </w:p>
    <w:p w:rsidR="00631500" w:rsidRPr="008A54E5" w:rsidRDefault="00631500" w:rsidP="00631500">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La Cancelación procederá:</w:t>
      </w:r>
    </w:p>
    <w:p w:rsidR="00631500" w:rsidRPr="008A54E5" w:rsidRDefault="00631500" w:rsidP="00631500">
      <w:pPr>
        <w:ind w:left="567"/>
        <w:jc w:val="both"/>
        <w:rPr>
          <w:rFonts w:ascii="Calibri" w:hAnsi="Calibri" w:cs="Calibri"/>
          <w:color w:val="1F497D" w:themeColor="text2"/>
          <w:sz w:val="22"/>
          <w:szCs w:val="22"/>
        </w:rPr>
      </w:pPr>
    </w:p>
    <w:p w:rsidR="00631500" w:rsidRPr="008A54E5" w:rsidRDefault="00631500" w:rsidP="000D6F4D">
      <w:pPr>
        <w:numPr>
          <w:ilvl w:val="0"/>
          <w:numId w:val="8"/>
        </w:numPr>
        <w:ind w:left="993"/>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Cuando exista un hecho de fuerza mayor y/o caso fortuito irreversible que no        permita la continuidad del proceso de Contratación. </w:t>
      </w:r>
    </w:p>
    <w:p w:rsidR="00631500" w:rsidRPr="008A54E5" w:rsidRDefault="00631500" w:rsidP="000D6F4D">
      <w:pPr>
        <w:numPr>
          <w:ilvl w:val="0"/>
          <w:numId w:val="8"/>
        </w:numPr>
        <w:ind w:left="993"/>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Se hubiera extinguido la necesidad de contratación. </w:t>
      </w:r>
    </w:p>
    <w:p w:rsidR="00631500" w:rsidRPr="008A54E5" w:rsidRDefault="00631500" w:rsidP="000D6F4D">
      <w:pPr>
        <w:numPr>
          <w:ilvl w:val="0"/>
          <w:numId w:val="8"/>
        </w:numPr>
        <w:ind w:left="993"/>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Cuando la ejecución y resultados dejen de ser oportunos o surjan cambios      sustanciales en la estructura y objetivos de YPFB. </w:t>
      </w:r>
    </w:p>
    <w:p w:rsidR="00631500" w:rsidRPr="008A54E5" w:rsidRDefault="00631500" w:rsidP="00631500">
      <w:pPr>
        <w:ind w:left="360"/>
        <w:jc w:val="both"/>
        <w:rPr>
          <w:rFonts w:ascii="Calibri" w:hAnsi="Calibri" w:cs="Calibri"/>
          <w:color w:val="1F497D" w:themeColor="text2"/>
          <w:sz w:val="22"/>
          <w:szCs w:val="22"/>
        </w:rPr>
      </w:pPr>
    </w:p>
    <w:p w:rsidR="00631500" w:rsidRPr="008A54E5" w:rsidRDefault="00631500" w:rsidP="00631500">
      <w:pPr>
        <w:ind w:left="709"/>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sea necesario cancelar uno o varios</w:t>
      </w:r>
      <w:r w:rsidR="002B1814" w:rsidRPr="008A54E5">
        <w:rPr>
          <w:rFonts w:ascii="Calibri" w:hAnsi="Calibri" w:cs="Calibri"/>
          <w:color w:val="1F497D" w:themeColor="text2"/>
          <w:sz w:val="22"/>
          <w:szCs w:val="22"/>
        </w:rPr>
        <w:t xml:space="preserve"> Ítems, </w:t>
      </w:r>
      <w:r w:rsidRPr="008A54E5">
        <w:rPr>
          <w:rFonts w:ascii="Calibri" w:hAnsi="Calibri" w:cs="Calibri"/>
          <w:color w:val="1F497D" w:themeColor="text2"/>
          <w:sz w:val="22"/>
          <w:szCs w:val="22"/>
        </w:rPr>
        <w:t>lotes, tramos o paquetes, se procederá a la cancelación parcial de los mismos, debiendo continuar el proceso para el resto de los</w:t>
      </w:r>
      <w:r w:rsidR="00BE6248" w:rsidRPr="008A54E5">
        <w:rPr>
          <w:rFonts w:ascii="Calibri" w:hAnsi="Calibri" w:cs="Calibri"/>
          <w:color w:val="1F497D" w:themeColor="text2"/>
          <w:sz w:val="22"/>
          <w:szCs w:val="22"/>
        </w:rPr>
        <w:t xml:space="preserve"> Ítems</w:t>
      </w:r>
      <w:r w:rsidRPr="008A54E5">
        <w:rPr>
          <w:rFonts w:ascii="Calibri" w:hAnsi="Calibri" w:cs="Calibri"/>
          <w:color w:val="1F497D" w:themeColor="text2"/>
          <w:sz w:val="22"/>
          <w:szCs w:val="22"/>
        </w:rPr>
        <w:t xml:space="preserve">, lotes, tramos o paquetes. </w:t>
      </w:r>
    </w:p>
    <w:p w:rsidR="00631500" w:rsidRPr="008A54E5" w:rsidRDefault="00631500" w:rsidP="00631500">
      <w:pPr>
        <w:spacing w:line="276" w:lineRule="auto"/>
        <w:jc w:val="both"/>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bookmarkStart w:id="3" w:name="_Toc346780217"/>
      <w:bookmarkStart w:id="4" w:name="_Toc346784714"/>
      <w:r w:rsidRPr="008A54E5">
        <w:rPr>
          <w:rFonts w:ascii="Calibri" w:hAnsi="Calibri" w:cs="Calibri"/>
          <w:b/>
          <w:color w:val="1F497D" w:themeColor="text2"/>
          <w:sz w:val="22"/>
          <w:szCs w:val="22"/>
        </w:rPr>
        <w:t xml:space="preserve">DESCALIFICACION DE </w:t>
      </w:r>
      <w:r w:rsidR="000C7D55" w:rsidRPr="008A54E5">
        <w:rPr>
          <w:rFonts w:ascii="Calibri" w:hAnsi="Calibri" w:cs="Calibri"/>
          <w:b/>
          <w:color w:val="1F497D" w:themeColor="text2"/>
          <w:sz w:val="22"/>
          <w:szCs w:val="22"/>
        </w:rPr>
        <w:t>PROPUESTA</w:t>
      </w:r>
      <w:r w:rsidRPr="008A54E5">
        <w:rPr>
          <w:rFonts w:ascii="Calibri" w:hAnsi="Calibri" w:cs="Calibri"/>
          <w:b/>
          <w:color w:val="1F497D" w:themeColor="text2"/>
          <w:sz w:val="22"/>
          <w:szCs w:val="22"/>
        </w:rPr>
        <w:t>S.-</w:t>
      </w:r>
    </w:p>
    <w:p w:rsidR="00631500" w:rsidRPr="008A54E5" w:rsidRDefault="00631500" w:rsidP="00631500">
      <w:pPr>
        <w:jc w:val="both"/>
        <w:rPr>
          <w:rFonts w:ascii="Calibri" w:hAnsi="Calibri" w:cs="Calibri"/>
          <w:b/>
          <w:color w:val="1F497D" w:themeColor="text2"/>
          <w:sz w:val="22"/>
          <w:szCs w:val="22"/>
        </w:rPr>
      </w:pPr>
    </w:p>
    <w:p w:rsidR="00631500" w:rsidRPr="008A54E5" w:rsidRDefault="00631500" w:rsidP="00631500">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Las causales de descalificación, son las siguientes:</w:t>
      </w:r>
    </w:p>
    <w:p w:rsidR="00AD2B9C" w:rsidRPr="008A54E5" w:rsidRDefault="00AD2B9C" w:rsidP="00631500">
      <w:pPr>
        <w:ind w:left="567"/>
        <w:jc w:val="both"/>
        <w:rPr>
          <w:rFonts w:ascii="Calibri" w:hAnsi="Calibri" w:cs="Calibri"/>
          <w:color w:val="1F497D" w:themeColor="text2"/>
          <w:sz w:val="22"/>
          <w:szCs w:val="22"/>
        </w:rPr>
      </w:pP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Incumplimiento u omisión en la presentación de cualquier formulario o documento requerido en el presente DCD.</w:t>
      </w: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Incumplimiento a la Declaración Jurada del formulario de presentación de la propuesta e identificación del proponente (Formulario A-1).</w:t>
      </w: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los formularios y/o documentos presentadas no cumplan con las condiciones requeridas y/o requisitos establecidos en el presente DCD. </w:t>
      </w: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la propuesta técnica no cumpla con las condiciones y requisitos establecidos en el presente DCD y/o las especificaciones técnicas.</w:t>
      </w: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La falta de la presentación de la propuesta técnica.</w:t>
      </w: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lastRenderedPageBreak/>
        <w:t xml:space="preserve">Cuando la propuesta económica no cumpla con las condiciones y requisitos establecidos en el presente DCD. </w:t>
      </w:r>
    </w:p>
    <w:p w:rsidR="00AD2B9C" w:rsidRPr="008A54E5" w:rsidRDefault="00AD2B9C" w:rsidP="00AD2B9C">
      <w:pPr>
        <w:numPr>
          <w:ilvl w:val="0"/>
          <w:numId w:val="7"/>
        </w:numPr>
        <w:ind w:left="1134"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presente dos o más alternativas en una misma propuesta.</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presente dos o más propuestas.</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las propuestas económicas excedan el precio referencial.</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Las propuestas que no alcancen el puntaje mínimo requerido en la etapa de evaluación técnica.</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Si para la suscripción del contrato</w:t>
      </w:r>
      <w:r w:rsidR="00F80A11" w:rsidRPr="008A54E5">
        <w:rPr>
          <w:rFonts w:ascii="Calibri" w:hAnsi="Calibri" w:cs="Calibri"/>
          <w:color w:val="1F497D" w:themeColor="text2"/>
          <w:sz w:val="22"/>
          <w:szCs w:val="22"/>
        </w:rPr>
        <w:t xml:space="preserve"> u orden de servicio</w:t>
      </w:r>
      <w:r w:rsidRPr="008A54E5">
        <w:rPr>
          <w:rFonts w:ascii="Calibri" w:hAnsi="Calibri" w:cs="Calibri"/>
          <w:color w:val="1F497D" w:themeColor="text2"/>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Cuando producto de la revisión de los documentos presentados para la elaboración y suscripción de contrato u orden de </w:t>
      </w:r>
      <w:r w:rsidR="00F80A11" w:rsidRPr="008A54E5">
        <w:rPr>
          <w:rFonts w:ascii="Calibri" w:hAnsi="Calibri" w:cs="Calibri"/>
          <w:color w:val="1F497D" w:themeColor="text2"/>
          <w:sz w:val="22"/>
          <w:szCs w:val="22"/>
        </w:rPr>
        <w:t>servicio</w:t>
      </w:r>
      <w:r w:rsidRPr="008A54E5">
        <w:rPr>
          <w:rFonts w:ascii="Calibri" w:hAnsi="Calibri" w:cs="Calibri"/>
          <w:color w:val="1F497D" w:themeColor="text2"/>
          <w:sz w:val="22"/>
          <w:szCs w:val="22"/>
        </w:rPr>
        <w:t>, no cumplan con las condiciones requeridas por YPFB.</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Cuando el proponente adjudicado desista de forma expresa o tácita de suscribir el contrato u orden de </w:t>
      </w:r>
      <w:r w:rsidR="00F80A11" w:rsidRPr="008A54E5">
        <w:rPr>
          <w:rFonts w:ascii="Calibri" w:hAnsi="Calibri" w:cs="Calibri"/>
          <w:color w:val="1F497D" w:themeColor="text2"/>
          <w:sz w:val="22"/>
          <w:szCs w:val="22"/>
        </w:rPr>
        <w:t>servicio</w:t>
      </w:r>
      <w:r w:rsidRPr="008A54E5">
        <w:rPr>
          <w:rFonts w:ascii="Calibri" w:hAnsi="Calibri" w:cs="Calibri"/>
          <w:color w:val="1F497D" w:themeColor="text2"/>
          <w:sz w:val="22"/>
          <w:szCs w:val="22"/>
        </w:rPr>
        <w:t>.</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no cumpla con los índices, indicadores o parámetros financieros establecidos en el DCD, salvo estos no sean criterios de evaluación excluyentes.</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rehúse ampliar la validez de su propuesta.</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se encuentre dentro de las causales de impedimento descritas en el presente DCD.</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no haya asistido a la inspección previa en la fecha y lugar programado y esta sea obligatoria.</w:t>
      </w:r>
    </w:p>
    <w:p w:rsidR="00AD2B9C" w:rsidRPr="008A54E5" w:rsidRDefault="00AD2B9C" w:rsidP="00AD2B9C">
      <w:pPr>
        <w:numPr>
          <w:ilvl w:val="0"/>
          <w:numId w:val="7"/>
        </w:numPr>
        <w:ind w:left="1134" w:hanging="425"/>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proponente no haya presentado el (los) Acuerdo(s) de Confidencialidad siempre y esto(s) haya(n) sido requerido(s) y sea un criterio excluyente.</w:t>
      </w:r>
    </w:p>
    <w:p w:rsidR="00AD2B9C" w:rsidRPr="008A54E5" w:rsidRDefault="00AD2B9C" w:rsidP="00AD2B9C">
      <w:pPr>
        <w:tabs>
          <w:tab w:val="left" w:pos="1276"/>
          <w:tab w:val="left" w:pos="1843"/>
        </w:tabs>
        <w:contextualSpacing/>
        <w:jc w:val="both"/>
        <w:rPr>
          <w:rFonts w:ascii="Calibri" w:hAnsi="Calibri" w:cs="Calibri"/>
          <w:color w:val="1F497D" w:themeColor="text2"/>
          <w:sz w:val="22"/>
          <w:szCs w:val="22"/>
        </w:rPr>
      </w:pPr>
    </w:p>
    <w:p w:rsidR="00AD2B9C" w:rsidRPr="008A54E5" w:rsidRDefault="00AD2B9C" w:rsidP="00AD2B9C">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lang w:val="es-BO"/>
        </w:rPr>
        <w:t>La descalificación de propuestas deberá realizarse única y exclusivamente por la/las causales señaladas precedentemente.</w:t>
      </w:r>
    </w:p>
    <w:p w:rsidR="00AD2B9C" w:rsidRPr="008A54E5" w:rsidRDefault="00AD2B9C" w:rsidP="00631500">
      <w:pPr>
        <w:ind w:left="567"/>
        <w:jc w:val="both"/>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ASPECTOS SUBSANABLES Y ACLARACIONES </w:t>
      </w:r>
    </w:p>
    <w:p w:rsidR="00631500" w:rsidRPr="008A54E5" w:rsidRDefault="00631500" w:rsidP="00631500">
      <w:pPr>
        <w:rPr>
          <w:rFonts w:ascii="Calibri" w:hAnsi="Calibri" w:cs="Calibri"/>
          <w:color w:val="1F497D" w:themeColor="text2"/>
          <w:sz w:val="22"/>
          <w:szCs w:val="22"/>
          <w:lang w:eastAsia="es-BO"/>
        </w:rPr>
      </w:pPr>
    </w:p>
    <w:p w:rsidR="004862F4" w:rsidRPr="008A54E5" w:rsidRDefault="004862F4" w:rsidP="004862F4">
      <w:pPr>
        <w:ind w:left="567"/>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El Comité de Contratación, en el ámbito de sus competencias podrá considerar como aspectos subsanables, los siguientes:</w:t>
      </w:r>
    </w:p>
    <w:p w:rsidR="004862F4" w:rsidRPr="008A54E5" w:rsidRDefault="004862F4" w:rsidP="004862F4">
      <w:pPr>
        <w:tabs>
          <w:tab w:val="left" w:pos="1560"/>
        </w:tabs>
        <w:ind w:left="851"/>
        <w:jc w:val="both"/>
        <w:rPr>
          <w:rFonts w:ascii="Calibri" w:hAnsi="Calibri" w:cs="Calibri"/>
          <w:color w:val="1F497D" w:themeColor="text2"/>
          <w:sz w:val="22"/>
          <w:szCs w:val="22"/>
          <w:lang w:val="es-BO"/>
        </w:rPr>
      </w:pPr>
    </w:p>
    <w:p w:rsidR="004862F4" w:rsidRPr="008A54E5" w:rsidRDefault="004862F4" w:rsidP="000D6F4D">
      <w:pPr>
        <w:numPr>
          <w:ilvl w:val="0"/>
          <w:numId w:val="9"/>
        </w:numPr>
        <w:tabs>
          <w:tab w:val="num" w:pos="-2697"/>
        </w:tabs>
        <w:ind w:left="993" w:hanging="426"/>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Cuando los errores sean accidentales, accesorios o de forma y que no inciden en la validez y legalidad de la propuesta presentada.</w:t>
      </w:r>
    </w:p>
    <w:p w:rsidR="004862F4" w:rsidRPr="008A54E5" w:rsidRDefault="004862F4" w:rsidP="000D6F4D">
      <w:pPr>
        <w:numPr>
          <w:ilvl w:val="0"/>
          <w:numId w:val="9"/>
        </w:numPr>
        <w:tabs>
          <w:tab w:val="num" w:pos="-2697"/>
        </w:tabs>
        <w:ind w:left="993" w:hanging="426"/>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8A54E5" w:rsidRDefault="004862F4" w:rsidP="004862F4">
      <w:pPr>
        <w:tabs>
          <w:tab w:val="left" w:pos="1560"/>
        </w:tabs>
        <w:ind w:left="851"/>
        <w:jc w:val="both"/>
        <w:rPr>
          <w:rFonts w:ascii="Calibri" w:hAnsi="Calibri" w:cs="Calibri"/>
          <w:color w:val="1F497D" w:themeColor="text2"/>
          <w:sz w:val="22"/>
          <w:szCs w:val="22"/>
          <w:lang w:val="es-BO"/>
        </w:rPr>
      </w:pPr>
    </w:p>
    <w:p w:rsidR="004862F4" w:rsidRPr="008A54E5" w:rsidRDefault="004862F4" w:rsidP="004862F4">
      <w:pPr>
        <w:ind w:left="567"/>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Cuando la propuesta contenga aspectos subsanables éstos deberán estar señalados en el informe correspondiente.</w:t>
      </w:r>
    </w:p>
    <w:p w:rsidR="001D2BF2" w:rsidRPr="008A54E5" w:rsidRDefault="001D2BF2" w:rsidP="001D2BF2">
      <w:pPr>
        <w:ind w:left="708"/>
        <w:jc w:val="both"/>
        <w:rPr>
          <w:rFonts w:ascii="Calibri" w:hAnsi="Calibri" w:cs="Calibri"/>
          <w:color w:val="1F497D" w:themeColor="text2"/>
          <w:sz w:val="22"/>
          <w:szCs w:val="22"/>
          <w:lang w:val="es-BO"/>
        </w:rPr>
      </w:pPr>
    </w:p>
    <w:p w:rsidR="00045869" w:rsidRPr="008A54E5" w:rsidRDefault="00045869" w:rsidP="001D2BF2">
      <w:pPr>
        <w:ind w:left="708"/>
        <w:jc w:val="both"/>
        <w:rPr>
          <w:rFonts w:ascii="Calibri" w:hAnsi="Calibri" w:cs="Calibri"/>
          <w:color w:val="1F497D" w:themeColor="text2"/>
          <w:sz w:val="22"/>
          <w:szCs w:val="22"/>
          <w:lang w:val="es-BO"/>
        </w:rPr>
      </w:pPr>
    </w:p>
    <w:p w:rsidR="00631500" w:rsidRPr="008A54E5" w:rsidRDefault="00631500"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TIPOS DE GARANTÍA</w:t>
      </w:r>
    </w:p>
    <w:p w:rsidR="00631500" w:rsidRPr="008A54E5" w:rsidRDefault="00631500" w:rsidP="00631500">
      <w:pPr>
        <w:pStyle w:val="Ttulo"/>
        <w:spacing w:before="0" w:after="0"/>
        <w:ind w:left="567"/>
        <w:jc w:val="left"/>
        <w:rPr>
          <w:rFonts w:ascii="Calibri" w:hAnsi="Calibri" w:cs="Calibri"/>
          <w:color w:val="1F497D" w:themeColor="text2"/>
          <w:sz w:val="22"/>
          <w:szCs w:val="22"/>
        </w:rPr>
      </w:pPr>
    </w:p>
    <w:p w:rsidR="00631500" w:rsidRPr="008A54E5" w:rsidRDefault="00631500" w:rsidP="00631500">
      <w:pPr>
        <w:pStyle w:val="Ttulo"/>
        <w:spacing w:before="0" w:after="0"/>
        <w:ind w:left="567"/>
        <w:jc w:val="both"/>
        <w:rPr>
          <w:rFonts w:ascii="Calibri" w:hAnsi="Calibri" w:cs="Calibri"/>
          <w:b w:val="0"/>
          <w:color w:val="1F497D" w:themeColor="text2"/>
          <w:sz w:val="22"/>
          <w:szCs w:val="22"/>
        </w:rPr>
      </w:pPr>
      <w:r w:rsidRPr="008A54E5">
        <w:rPr>
          <w:rFonts w:ascii="Calibri" w:hAnsi="Calibri" w:cs="Calibri"/>
          <w:b w:val="0"/>
          <w:color w:val="1F497D" w:themeColor="text2"/>
          <w:sz w:val="22"/>
          <w:szCs w:val="22"/>
        </w:rPr>
        <w:t>Se establecen los siguientes tipos de garantía, que deberán estar emitidas a la orden de YACIMIENTOS PETROLÍFEROS FISCALES BOLIVIANOS y expresar su carácter de renovable, irrevocable y de ejecución inmediata.</w:t>
      </w:r>
    </w:p>
    <w:p w:rsidR="00631500" w:rsidRPr="008A54E5" w:rsidRDefault="00631500" w:rsidP="00631500">
      <w:pPr>
        <w:pStyle w:val="Ttulo"/>
        <w:spacing w:before="0" w:after="0"/>
        <w:ind w:left="567"/>
        <w:jc w:val="both"/>
        <w:rPr>
          <w:rFonts w:ascii="Calibri" w:hAnsi="Calibri" w:cs="Calibri"/>
          <w:b w:val="0"/>
          <w:color w:val="1F497D" w:themeColor="text2"/>
          <w:sz w:val="22"/>
          <w:szCs w:val="22"/>
        </w:rPr>
      </w:pPr>
    </w:p>
    <w:p w:rsidR="004759EF" w:rsidRPr="008A54E5" w:rsidRDefault="004759EF" w:rsidP="004759EF">
      <w:pPr>
        <w:ind w:left="567"/>
        <w:jc w:val="both"/>
        <w:rPr>
          <w:rFonts w:ascii="Calibri" w:hAnsi="Calibri" w:cs="Calibri"/>
          <w:color w:val="1F497D" w:themeColor="text2"/>
          <w:sz w:val="22"/>
          <w:szCs w:val="22"/>
        </w:rPr>
      </w:pPr>
      <w:r w:rsidRPr="008A54E5">
        <w:rPr>
          <w:rFonts w:ascii="Calibri" w:hAnsi="Calibri" w:cs="Calibri"/>
          <w:b/>
          <w:color w:val="1F497D" w:themeColor="text2"/>
          <w:sz w:val="22"/>
          <w:szCs w:val="22"/>
        </w:rPr>
        <w:t>Boleta de Garantía</w:t>
      </w:r>
      <w:r w:rsidRPr="008A54E5">
        <w:rPr>
          <w:rFonts w:ascii="Calibri" w:hAnsi="Calibri" w:cs="Calibri"/>
          <w:color w:val="1F497D" w:themeColor="text2"/>
          <w:sz w:val="22"/>
          <w:szCs w:val="22"/>
        </w:rPr>
        <w:t>: Emitida por cualquier entidad de intermediación financiera bancaria, regulada y autorizada por la instancia competente y que cumpla con las condiciones de renovable, irrevocable y de ejecución inmediata.</w:t>
      </w:r>
    </w:p>
    <w:p w:rsidR="004759EF" w:rsidRPr="008A54E5" w:rsidRDefault="004759EF" w:rsidP="004759EF">
      <w:pPr>
        <w:ind w:left="426"/>
        <w:jc w:val="both"/>
        <w:rPr>
          <w:rFonts w:ascii="Calibri" w:hAnsi="Calibri" w:cs="Calibri"/>
          <w:color w:val="1F497D" w:themeColor="text2"/>
          <w:sz w:val="22"/>
          <w:szCs w:val="22"/>
        </w:rPr>
      </w:pPr>
    </w:p>
    <w:p w:rsidR="004759EF" w:rsidRPr="008A54E5" w:rsidRDefault="004759EF" w:rsidP="004759EF">
      <w:pPr>
        <w:ind w:left="567"/>
        <w:jc w:val="both"/>
        <w:rPr>
          <w:rFonts w:ascii="Calibri" w:hAnsi="Calibri" w:cs="Calibri"/>
          <w:color w:val="1F497D" w:themeColor="text2"/>
          <w:sz w:val="22"/>
          <w:szCs w:val="22"/>
        </w:rPr>
      </w:pPr>
      <w:r w:rsidRPr="008A54E5">
        <w:rPr>
          <w:rFonts w:ascii="Calibri" w:hAnsi="Calibri" w:cs="Calibri"/>
          <w:b/>
          <w:color w:val="1F497D" w:themeColor="text2"/>
          <w:sz w:val="22"/>
          <w:szCs w:val="22"/>
        </w:rPr>
        <w:t>Garantía a Primer Requerimiento</w:t>
      </w:r>
      <w:r w:rsidRPr="008A54E5">
        <w:rPr>
          <w:rFonts w:ascii="Calibri" w:hAnsi="Calibri" w:cs="Calibri"/>
          <w:color w:val="1F497D" w:themeColor="text2"/>
          <w:sz w:val="22"/>
          <w:szCs w:val="22"/>
        </w:rPr>
        <w:t>: Emitida por cualquier entidad de intermediación financiera bancaria, regulada y autorizada por la instancia competente y que cumpla con las condiciones de renovable, irrevocable y de ejecución inmediata.</w:t>
      </w:r>
    </w:p>
    <w:p w:rsidR="00631500" w:rsidRPr="008A54E5" w:rsidRDefault="00631500" w:rsidP="00631500">
      <w:pPr>
        <w:ind w:left="426"/>
        <w:jc w:val="both"/>
        <w:rPr>
          <w:rFonts w:ascii="Calibri" w:hAnsi="Calibri" w:cs="Calibri"/>
          <w:color w:val="1F497D" w:themeColor="text2"/>
          <w:sz w:val="22"/>
          <w:szCs w:val="22"/>
        </w:rPr>
      </w:pPr>
    </w:p>
    <w:p w:rsidR="00631500" w:rsidRPr="008A54E5" w:rsidRDefault="00631500" w:rsidP="00631500">
      <w:pPr>
        <w:ind w:left="567"/>
        <w:jc w:val="both"/>
        <w:rPr>
          <w:rFonts w:ascii="Calibri" w:hAnsi="Calibri" w:cs="Calibri"/>
          <w:color w:val="1F497D" w:themeColor="text2"/>
          <w:sz w:val="22"/>
          <w:szCs w:val="22"/>
        </w:rPr>
      </w:pPr>
      <w:r w:rsidRPr="008A54E5">
        <w:rPr>
          <w:rFonts w:ascii="Calibri" w:hAnsi="Calibri" w:cs="Calibri"/>
          <w:b/>
          <w:color w:val="1F497D" w:themeColor="text2"/>
          <w:sz w:val="22"/>
          <w:szCs w:val="22"/>
        </w:rPr>
        <w:t>Póliza de Seguro de Caución a Primer Requerimiento</w:t>
      </w:r>
      <w:r w:rsidRPr="008A54E5">
        <w:rPr>
          <w:rFonts w:ascii="Calibri" w:hAnsi="Calibri" w:cs="Calibri"/>
          <w:color w:val="1F497D" w:themeColor="text2"/>
          <w:sz w:val="22"/>
          <w:szCs w:val="22"/>
        </w:rPr>
        <w:t>: Emitida por cualquier compañía aseguradora, regulada y autorizada por la instancia competente y que cumpla con las condiciones de renovable e irrevocable y de ejecución a primer requerimiento.</w:t>
      </w:r>
    </w:p>
    <w:p w:rsidR="00631500" w:rsidRPr="008A54E5" w:rsidRDefault="00631500" w:rsidP="00631500">
      <w:pPr>
        <w:pStyle w:val="Ttulo"/>
        <w:spacing w:before="0" w:after="0"/>
        <w:ind w:left="927"/>
        <w:jc w:val="both"/>
        <w:rPr>
          <w:rFonts w:ascii="Calibri" w:hAnsi="Calibri" w:cs="Calibri"/>
          <w:color w:val="1F497D" w:themeColor="text2"/>
          <w:sz w:val="22"/>
          <w:szCs w:val="22"/>
        </w:rPr>
      </w:pPr>
    </w:p>
    <w:p w:rsidR="00631500" w:rsidRPr="008A54E5" w:rsidRDefault="00631500" w:rsidP="000D6F4D">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GARANTÍA DE CUMPLIMIENTO DE CONTRATO</w:t>
      </w:r>
      <w:r w:rsidR="008D0B55" w:rsidRPr="008A54E5">
        <w:rPr>
          <w:rFonts w:ascii="Calibri" w:hAnsi="Calibri" w:cs="Calibri"/>
          <w:b/>
          <w:color w:val="1F497D" w:themeColor="text2"/>
          <w:sz w:val="22"/>
          <w:szCs w:val="22"/>
        </w:rPr>
        <w:t>.</w:t>
      </w:r>
    </w:p>
    <w:p w:rsidR="008D0B55" w:rsidRPr="008A54E5" w:rsidRDefault="008D0B55" w:rsidP="008D0B55">
      <w:pPr>
        <w:ind w:left="792"/>
        <w:jc w:val="both"/>
        <w:rPr>
          <w:rFonts w:ascii="Calibri" w:hAnsi="Calibri" w:cs="Calibri"/>
          <w:color w:val="1F497D" w:themeColor="text2"/>
          <w:sz w:val="22"/>
          <w:szCs w:val="22"/>
        </w:rPr>
      </w:pPr>
    </w:p>
    <w:p w:rsidR="008D0B55" w:rsidRPr="008A54E5" w:rsidRDefault="008D0B55" w:rsidP="008D0B55">
      <w:pPr>
        <w:pStyle w:val="Ttulo"/>
        <w:spacing w:before="0" w:after="0"/>
        <w:ind w:left="567"/>
        <w:jc w:val="both"/>
        <w:rPr>
          <w:rFonts w:ascii="Calibri" w:hAnsi="Calibri" w:cs="Calibri"/>
          <w:b w:val="0"/>
          <w:color w:val="1F497D" w:themeColor="text2"/>
          <w:sz w:val="22"/>
          <w:szCs w:val="22"/>
        </w:rPr>
      </w:pPr>
      <w:r w:rsidRPr="008A54E5">
        <w:rPr>
          <w:rFonts w:ascii="Calibri" w:hAnsi="Calibri" w:cs="Calibri"/>
          <w:b w:val="0"/>
          <w:color w:val="1F497D" w:themeColor="text2"/>
          <w:sz w:val="22"/>
          <w:szCs w:val="22"/>
          <w:lang w:eastAsia="es-BO"/>
        </w:rPr>
        <w:t>Tiene</w:t>
      </w:r>
      <w:r w:rsidRPr="008A54E5">
        <w:rPr>
          <w:rFonts w:ascii="Calibri" w:hAnsi="Calibri" w:cs="Calibri"/>
          <w:b w:val="0"/>
          <w:color w:val="1F497D" w:themeColor="text2"/>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A54E5" w:rsidRDefault="008D0B55" w:rsidP="008D0B55">
      <w:pPr>
        <w:tabs>
          <w:tab w:val="num" w:pos="567"/>
        </w:tabs>
        <w:jc w:val="both"/>
        <w:rPr>
          <w:rFonts w:ascii="Calibri" w:hAnsi="Calibri" w:cs="Calibri"/>
          <w:color w:val="1F497D" w:themeColor="text2"/>
          <w:sz w:val="22"/>
          <w:szCs w:val="22"/>
        </w:rPr>
      </w:pPr>
    </w:p>
    <w:p w:rsidR="008D0B55" w:rsidRPr="008A54E5" w:rsidRDefault="008D0B55" w:rsidP="000D6F4D">
      <w:pPr>
        <w:pStyle w:val="Prrafodelista"/>
        <w:numPr>
          <w:ilvl w:val="0"/>
          <w:numId w:val="11"/>
        </w:numPr>
        <w:ind w:left="993"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monto adj</w:t>
      </w:r>
      <w:r w:rsidR="00D64887" w:rsidRPr="008A54E5">
        <w:rPr>
          <w:rFonts w:ascii="Calibri" w:hAnsi="Calibri" w:cs="Calibri"/>
          <w:color w:val="1F497D" w:themeColor="text2"/>
          <w:sz w:val="22"/>
          <w:szCs w:val="22"/>
        </w:rPr>
        <w:t>udicado sea hasta Bs. 1.000.000,00</w:t>
      </w:r>
      <w:r w:rsidRPr="008A54E5">
        <w:rPr>
          <w:rFonts w:ascii="Calibri" w:hAnsi="Calibri" w:cs="Calibri"/>
          <w:color w:val="1F497D" w:themeColor="text2"/>
          <w:sz w:val="22"/>
          <w:szCs w:val="22"/>
        </w:rPr>
        <w:t xml:space="preserve"> (Un Millón 00/100 Bolivianos) el proponente definirá el tipo de garantía a presentar.</w:t>
      </w:r>
    </w:p>
    <w:p w:rsidR="008D0B55" w:rsidRPr="008A54E5" w:rsidRDefault="008D0B55" w:rsidP="000D6F4D">
      <w:pPr>
        <w:pStyle w:val="Prrafodelista"/>
        <w:numPr>
          <w:ilvl w:val="0"/>
          <w:numId w:val="11"/>
        </w:numPr>
        <w:ind w:left="993"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el monto adjudicado sea superior a Bs. 1.000.000</w:t>
      </w:r>
      <w:r w:rsidR="00D64887" w:rsidRPr="008A54E5">
        <w:rPr>
          <w:rFonts w:ascii="Calibri" w:hAnsi="Calibri" w:cs="Calibri"/>
          <w:color w:val="1F497D" w:themeColor="text2"/>
          <w:sz w:val="22"/>
          <w:szCs w:val="22"/>
        </w:rPr>
        <w:t>,00</w:t>
      </w:r>
      <w:r w:rsidRPr="008A54E5">
        <w:rPr>
          <w:rFonts w:ascii="Calibri" w:hAnsi="Calibri" w:cs="Calibri"/>
          <w:color w:val="1F497D" w:themeColor="text2"/>
          <w:sz w:val="22"/>
          <w:szCs w:val="22"/>
        </w:rPr>
        <w:t xml:space="preserve"> (Un Millón 00/100 Bolivianos) las empresas deberán presentar Boleta de Garantía o Garantía a Primer Requerimiento.</w:t>
      </w:r>
    </w:p>
    <w:p w:rsidR="008D0B55" w:rsidRPr="008A54E5" w:rsidRDefault="008D0B55" w:rsidP="000D6F4D">
      <w:pPr>
        <w:pStyle w:val="Prrafodelista"/>
        <w:numPr>
          <w:ilvl w:val="0"/>
          <w:numId w:val="11"/>
        </w:numPr>
        <w:tabs>
          <w:tab w:val="num" w:pos="567"/>
        </w:tabs>
        <w:ind w:left="993"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Cuando se </w:t>
      </w:r>
      <w:r w:rsidR="00D64887" w:rsidRPr="008A54E5">
        <w:rPr>
          <w:rFonts w:ascii="Calibri" w:hAnsi="Calibri" w:cs="Calibri"/>
          <w:color w:val="1F497D" w:themeColor="text2"/>
          <w:sz w:val="22"/>
          <w:szCs w:val="22"/>
        </w:rPr>
        <w:t>tengan programados</w:t>
      </w:r>
      <w:r w:rsidRPr="008A54E5">
        <w:rPr>
          <w:rFonts w:ascii="Calibri" w:hAnsi="Calibri" w:cs="Calibri"/>
          <w:color w:val="1F497D" w:themeColor="text2"/>
          <w:sz w:val="22"/>
          <w:szCs w:val="22"/>
        </w:rPr>
        <w:t xml:space="preserve"> pagos parciales, en sustitución de la garantía de cumplimiento de contrato, se podrá prever una retención del 7% de cada pago. </w:t>
      </w:r>
    </w:p>
    <w:p w:rsidR="002E3570" w:rsidRPr="008A54E5" w:rsidRDefault="002E3570" w:rsidP="000D6F4D">
      <w:pPr>
        <w:pStyle w:val="Prrafodelista"/>
        <w:numPr>
          <w:ilvl w:val="0"/>
          <w:numId w:val="11"/>
        </w:numPr>
        <w:tabs>
          <w:tab w:val="num" w:pos="567"/>
        </w:tabs>
        <w:ind w:left="993"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Cuando se tenga programado realizar un solo pago y el tiempo de ejecución o entrega no supere los 15 días calendario en procesos de contratación hasta Bs.200.000</w:t>
      </w:r>
      <w:r w:rsidR="00D64887" w:rsidRPr="008A54E5">
        <w:rPr>
          <w:rFonts w:ascii="Calibri" w:hAnsi="Calibri" w:cs="Calibri"/>
          <w:color w:val="1F497D" w:themeColor="text2"/>
          <w:sz w:val="22"/>
          <w:szCs w:val="22"/>
        </w:rPr>
        <w:t>,00</w:t>
      </w:r>
      <w:r w:rsidRPr="008A54E5">
        <w:rPr>
          <w:rFonts w:ascii="Calibri" w:hAnsi="Calibri" w:cs="Calibri"/>
          <w:color w:val="1F497D" w:themeColor="text2"/>
          <w:sz w:val="22"/>
          <w:szCs w:val="22"/>
        </w:rPr>
        <w:t xml:space="preserve"> (Doscientos Mil 00/100 Bolivianos) no se requerirá la presentación de la garantía de cumplimiento de contrato. </w:t>
      </w:r>
    </w:p>
    <w:p w:rsidR="00D360C1" w:rsidRPr="008A54E5" w:rsidRDefault="00D360C1" w:rsidP="008D0B55">
      <w:pPr>
        <w:tabs>
          <w:tab w:val="num" w:pos="567"/>
        </w:tabs>
        <w:ind w:left="567"/>
        <w:jc w:val="both"/>
        <w:rPr>
          <w:rFonts w:ascii="Calibri" w:hAnsi="Calibri" w:cs="Calibri"/>
          <w:color w:val="1F497D" w:themeColor="text2"/>
          <w:sz w:val="22"/>
          <w:szCs w:val="22"/>
        </w:rPr>
      </w:pPr>
    </w:p>
    <w:p w:rsidR="00046244" w:rsidRPr="008A54E5" w:rsidRDefault="00046244" w:rsidP="002E3570">
      <w:pPr>
        <w:pStyle w:val="Ttulo"/>
        <w:spacing w:before="0" w:after="0"/>
        <w:ind w:left="567"/>
        <w:jc w:val="both"/>
        <w:rPr>
          <w:rFonts w:ascii="Calibri" w:hAnsi="Calibri" w:cs="Calibri"/>
          <w:b w:val="0"/>
          <w:color w:val="1F497D" w:themeColor="text2"/>
          <w:sz w:val="22"/>
          <w:szCs w:val="22"/>
        </w:rPr>
      </w:pPr>
      <w:r w:rsidRPr="008A54E5">
        <w:rPr>
          <w:rFonts w:ascii="Calibri" w:hAnsi="Calibri" w:cs="Calibri"/>
          <w:b w:val="0"/>
          <w:color w:val="1F497D" w:themeColor="text2"/>
          <w:sz w:val="22"/>
          <w:szCs w:val="22"/>
        </w:rPr>
        <w:t xml:space="preserve">La vigencia de la garantía será computable a partir de su emisión, debiendo exceder 60 días calendario </w:t>
      </w:r>
      <w:r w:rsidR="007C2F22" w:rsidRPr="008A54E5">
        <w:rPr>
          <w:rFonts w:ascii="Calibri" w:hAnsi="Calibri" w:cs="Calibri"/>
          <w:b w:val="0"/>
          <w:color w:val="1F497D" w:themeColor="text2"/>
          <w:sz w:val="22"/>
          <w:szCs w:val="22"/>
        </w:rPr>
        <w:t>al plazo</w:t>
      </w:r>
      <w:r w:rsidRPr="008A54E5">
        <w:rPr>
          <w:rFonts w:ascii="Calibri" w:hAnsi="Calibri" w:cs="Calibri"/>
          <w:b w:val="0"/>
          <w:color w:val="1F497D" w:themeColor="text2"/>
          <w:sz w:val="22"/>
          <w:szCs w:val="22"/>
        </w:rPr>
        <w:t xml:space="preserve"> de finalización </w:t>
      </w:r>
      <w:r w:rsidR="007C2F22" w:rsidRPr="008A54E5">
        <w:rPr>
          <w:rFonts w:ascii="Calibri" w:hAnsi="Calibri" w:cs="Calibri"/>
          <w:b w:val="0"/>
          <w:color w:val="1F497D" w:themeColor="text2"/>
          <w:sz w:val="22"/>
          <w:szCs w:val="22"/>
        </w:rPr>
        <w:t>del</w:t>
      </w:r>
      <w:r w:rsidRPr="008A54E5">
        <w:rPr>
          <w:rFonts w:ascii="Calibri" w:hAnsi="Calibri" w:cs="Calibri"/>
          <w:b w:val="0"/>
          <w:color w:val="1F497D" w:themeColor="text2"/>
          <w:sz w:val="22"/>
          <w:szCs w:val="22"/>
        </w:rPr>
        <w:t xml:space="preserve"> servicio y ser renovada las veces que YPFB así lo requiera.</w:t>
      </w:r>
    </w:p>
    <w:p w:rsidR="00046244" w:rsidRPr="008A54E5" w:rsidRDefault="00046244" w:rsidP="00046244">
      <w:pPr>
        <w:ind w:left="360"/>
        <w:jc w:val="both"/>
        <w:rPr>
          <w:rFonts w:ascii="Calibri" w:hAnsi="Calibri" w:cs="Calibri"/>
          <w:color w:val="1F497D" w:themeColor="text2"/>
          <w:sz w:val="22"/>
          <w:szCs w:val="22"/>
        </w:rPr>
      </w:pPr>
    </w:p>
    <w:p w:rsidR="008D0B55" w:rsidRPr="008A54E5" w:rsidRDefault="008D0B55" w:rsidP="000D6F4D">
      <w:pPr>
        <w:numPr>
          <w:ilvl w:val="0"/>
          <w:numId w:val="4"/>
        </w:numPr>
        <w:ind w:left="567" w:hanging="567"/>
        <w:jc w:val="both"/>
        <w:rPr>
          <w:rFonts w:ascii="Calibri" w:hAnsi="Calibri" w:cs="Calibri"/>
          <w:color w:val="1F497D" w:themeColor="text2"/>
        </w:rPr>
      </w:pPr>
      <w:r w:rsidRPr="008A54E5">
        <w:rPr>
          <w:rFonts w:ascii="Calibri" w:hAnsi="Calibri" w:cs="Calibri"/>
          <w:b/>
          <w:bCs/>
          <w:color w:val="1F497D" w:themeColor="text2"/>
          <w:kern w:val="28"/>
          <w:lang w:val="es-BO"/>
        </w:rPr>
        <w:t>GARANTÍA DE CORRECTA INVERSIÓN DE ANTICIPO</w:t>
      </w:r>
    </w:p>
    <w:p w:rsidR="008D0B55" w:rsidRPr="008A54E5" w:rsidRDefault="008D0B55" w:rsidP="008D0B55">
      <w:pPr>
        <w:tabs>
          <w:tab w:val="num" w:pos="567"/>
        </w:tabs>
        <w:ind w:left="567"/>
        <w:rPr>
          <w:rFonts w:ascii="Calibri" w:hAnsi="Calibri" w:cs="Calibri"/>
          <w:color w:val="1F497D" w:themeColor="text2"/>
          <w:sz w:val="22"/>
          <w:szCs w:val="22"/>
        </w:rPr>
      </w:pPr>
    </w:p>
    <w:p w:rsidR="008D0B55" w:rsidRPr="008A54E5" w:rsidRDefault="008D0B55" w:rsidP="008D0B55">
      <w:pPr>
        <w:tabs>
          <w:tab w:val="num" w:pos="567"/>
        </w:tabs>
        <w:ind w:left="567"/>
        <w:jc w:val="both"/>
        <w:rPr>
          <w:rFonts w:ascii="Calibri" w:hAnsi="Calibri" w:cs="Calibri"/>
          <w:color w:val="1F497D" w:themeColor="text2"/>
          <w:sz w:val="22"/>
          <w:szCs w:val="22"/>
        </w:rPr>
      </w:pPr>
      <w:r w:rsidRPr="008A54E5">
        <w:rPr>
          <w:rFonts w:ascii="Calibri" w:hAnsi="Calibri" w:cs="Calibri"/>
          <w:bCs/>
          <w:color w:val="1F497D" w:themeColor="text2"/>
          <w:kern w:val="28"/>
          <w:sz w:val="22"/>
          <w:szCs w:val="22"/>
          <w:lang w:val="es-ES_tradnl"/>
        </w:rPr>
        <w:t xml:space="preserve">Tiene </w:t>
      </w:r>
      <w:r w:rsidRPr="008A54E5">
        <w:rPr>
          <w:rFonts w:ascii="Calibri" w:hAnsi="Calibri" w:cs="Calibri"/>
          <w:color w:val="1F497D" w:themeColor="text2"/>
          <w:sz w:val="22"/>
          <w:szCs w:val="22"/>
        </w:rPr>
        <w:t>por objeto garantizar la devolución del monto entregado al proponente por concepto de anticipo inicial.</w:t>
      </w:r>
    </w:p>
    <w:p w:rsidR="008D0B55" w:rsidRPr="008A54E5" w:rsidRDefault="008D0B55" w:rsidP="008D0B55">
      <w:pPr>
        <w:tabs>
          <w:tab w:val="num" w:pos="567"/>
        </w:tabs>
        <w:ind w:left="567"/>
        <w:jc w:val="both"/>
        <w:rPr>
          <w:rFonts w:ascii="Calibri" w:hAnsi="Calibri" w:cs="Calibri"/>
          <w:color w:val="1F497D" w:themeColor="text2"/>
          <w:sz w:val="22"/>
          <w:szCs w:val="22"/>
        </w:rPr>
      </w:pPr>
    </w:p>
    <w:p w:rsidR="008D0B55" w:rsidRPr="008A54E5" w:rsidRDefault="008D0B55" w:rsidP="008D0B55">
      <w:pPr>
        <w:tabs>
          <w:tab w:val="num" w:pos="567"/>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A54E5" w:rsidRDefault="008D0B55" w:rsidP="008D0B55">
      <w:pPr>
        <w:tabs>
          <w:tab w:val="num" w:pos="567"/>
        </w:tabs>
        <w:ind w:left="567"/>
        <w:jc w:val="both"/>
        <w:rPr>
          <w:rFonts w:ascii="Calibri" w:hAnsi="Calibri" w:cs="Calibri"/>
          <w:color w:val="1F497D" w:themeColor="text2"/>
          <w:sz w:val="22"/>
          <w:szCs w:val="22"/>
        </w:rPr>
      </w:pPr>
    </w:p>
    <w:p w:rsidR="008D0B55" w:rsidRPr="008A54E5" w:rsidRDefault="008D0B55" w:rsidP="008D0B55">
      <w:pPr>
        <w:tabs>
          <w:tab w:val="num" w:pos="567"/>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lastRenderedPageBreak/>
        <w:t xml:space="preserve">Conforme el contratista reponga el monto del anticipo otorgado, se podrá reajustar la garantía en la misma proporción. </w:t>
      </w:r>
    </w:p>
    <w:p w:rsidR="008D0B55" w:rsidRPr="008A54E5" w:rsidRDefault="008D0B55" w:rsidP="008D0B55">
      <w:pPr>
        <w:tabs>
          <w:tab w:val="num" w:pos="567"/>
        </w:tabs>
        <w:ind w:left="567"/>
        <w:jc w:val="both"/>
        <w:rPr>
          <w:rFonts w:ascii="Calibri" w:hAnsi="Calibri" w:cs="Calibri"/>
          <w:color w:val="1F497D" w:themeColor="text2"/>
          <w:sz w:val="22"/>
          <w:szCs w:val="22"/>
        </w:rPr>
      </w:pPr>
    </w:p>
    <w:p w:rsidR="00685346" w:rsidRPr="008A54E5" w:rsidRDefault="00685346" w:rsidP="000D6F4D">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INSPECCIÓN PREVIA</w:t>
      </w:r>
      <w:r w:rsidR="00ED4340" w:rsidRPr="008A54E5">
        <w:rPr>
          <w:rFonts w:ascii="Calibri" w:hAnsi="Calibri" w:cs="Calibri"/>
          <w:b/>
          <w:color w:val="1F497D" w:themeColor="text2"/>
          <w:sz w:val="22"/>
          <w:szCs w:val="22"/>
        </w:rPr>
        <w:t xml:space="preserve"> – NO APLICA</w:t>
      </w:r>
    </w:p>
    <w:p w:rsidR="00685346" w:rsidRPr="008A54E5" w:rsidRDefault="00685346" w:rsidP="00685346">
      <w:pPr>
        <w:ind w:left="567"/>
        <w:jc w:val="both"/>
        <w:rPr>
          <w:rFonts w:ascii="Calibri" w:hAnsi="Calibri" w:cs="Calibri"/>
          <w:color w:val="1F497D" w:themeColor="text2"/>
          <w:sz w:val="22"/>
          <w:szCs w:val="22"/>
        </w:rPr>
      </w:pPr>
    </w:p>
    <w:p w:rsidR="00ED4340" w:rsidRPr="008A54E5" w:rsidRDefault="00685346" w:rsidP="00ED4340">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CONSULTAS ESCRITAS AL DCD</w:t>
      </w:r>
      <w:r w:rsidR="00ED4340" w:rsidRPr="008A54E5">
        <w:rPr>
          <w:rFonts w:ascii="Calibri" w:hAnsi="Calibri" w:cs="Calibri"/>
          <w:b/>
          <w:color w:val="1F497D" w:themeColor="text2"/>
          <w:sz w:val="22"/>
          <w:szCs w:val="22"/>
        </w:rPr>
        <w:t>– NO APLICA</w:t>
      </w:r>
    </w:p>
    <w:p w:rsidR="00685346" w:rsidRPr="008A54E5" w:rsidRDefault="00685346" w:rsidP="00ED4340">
      <w:pPr>
        <w:ind w:left="567"/>
        <w:jc w:val="both"/>
        <w:rPr>
          <w:rFonts w:ascii="Calibri" w:hAnsi="Calibri" w:cs="Calibri"/>
          <w:b/>
          <w:color w:val="1F497D" w:themeColor="text2"/>
          <w:sz w:val="22"/>
          <w:szCs w:val="22"/>
        </w:rPr>
      </w:pPr>
    </w:p>
    <w:p w:rsidR="00ED4340" w:rsidRPr="008A54E5" w:rsidRDefault="00685346" w:rsidP="00ED4340">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 xml:space="preserve">REUNION DE ACLARACION </w:t>
      </w:r>
      <w:r w:rsidR="00ED4340" w:rsidRPr="008A54E5">
        <w:rPr>
          <w:rFonts w:ascii="Calibri" w:hAnsi="Calibri" w:cs="Calibri"/>
          <w:b/>
          <w:color w:val="1F497D" w:themeColor="text2"/>
          <w:sz w:val="22"/>
          <w:szCs w:val="22"/>
        </w:rPr>
        <w:t>– NO APLICA</w:t>
      </w:r>
    </w:p>
    <w:p w:rsidR="00685346" w:rsidRPr="008A54E5" w:rsidRDefault="00685346" w:rsidP="00685346">
      <w:pPr>
        <w:jc w:val="both"/>
        <w:rPr>
          <w:rFonts w:ascii="Calibri" w:hAnsi="Calibri" w:cs="Calibri"/>
          <w:color w:val="1F497D" w:themeColor="text2"/>
          <w:sz w:val="22"/>
          <w:szCs w:val="22"/>
        </w:rPr>
      </w:pPr>
    </w:p>
    <w:p w:rsidR="00685346" w:rsidRPr="008A54E5" w:rsidRDefault="00685346"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AJUSTES AL DOCUMENTO DE CONTRATACIÓN DIRECTA (DCD)</w:t>
      </w:r>
    </w:p>
    <w:p w:rsidR="00685346" w:rsidRPr="008A54E5" w:rsidRDefault="00685346" w:rsidP="00685346">
      <w:pPr>
        <w:pStyle w:val="Prrafodelista"/>
        <w:ind w:left="426"/>
        <w:jc w:val="both"/>
        <w:rPr>
          <w:rFonts w:ascii="Calibri" w:hAnsi="Calibri" w:cs="Calibri"/>
          <w:b/>
          <w:color w:val="1F497D" w:themeColor="text2"/>
          <w:sz w:val="22"/>
          <w:szCs w:val="22"/>
        </w:rPr>
      </w:pPr>
    </w:p>
    <w:p w:rsidR="00D64887" w:rsidRPr="008A54E5" w:rsidRDefault="00D64887" w:rsidP="00D64887">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8A54E5" w:rsidRDefault="00D64887" w:rsidP="00D64887">
      <w:pPr>
        <w:pStyle w:val="Prrafodelista"/>
        <w:ind w:left="567"/>
        <w:jc w:val="right"/>
        <w:rPr>
          <w:rFonts w:ascii="Calibri" w:hAnsi="Calibri" w:cs="Calibri"/>
          <w:color w:val="1F497D" w:themeColor="text2"/>
          <w:sz w:val="22"/>
          <w:szCs w:val="22"/>
        </w:rPr>
      </w:pPr>
    </w:p>
    <w:p w:rsidR="00D64887" w:rsidRPr="008A54E5" w:rsidRDefault="00D64887" w:rsidP="00D64887">
      <w:pPr>
        <w:pStyle w:val="Prrafodelista"/>
        <w:ind w:left="567"/>
        <w:jc w:val="both"/>
        <w:rPr>
          <w:rStyle w:val="Hipervnculo"/>
          <w:rFonts w:ascii="Calibri" w:hAnsi="Calibri" w:cs="Calibri"/>
          <w:color w:val="1F497D" w:themeColor="text2"/>
        </w:rPr>
      </w:pPr>
      <w:r w:rsidRPr="008A54E5">
        <w:rPr>
          <w:rFonts w:ascii="Calibri" w:hAnsi="Calibri" w:cs="Calibri"/>
          <w:color w:val="1F497D" w:themeColor="text2"/>
          <w:sz w:val="22"/>
          <w:szCs w:val="22"/>
        </w:rPr>
        <w:t xml:space="preserve">Los ajustes serán publicados en el sitio web de YPFB </w:t>
      </w:r>
      <w:hyperlink r:id="rId13" w:history="1">
        <w:r w:rsidRPr="008A54E5">
          <w:rPr>
            <w:rStyle w:val="Hipervnculo"/>
            <w:rFonts w:ascii="Calibri" w:hAnsi="Calibri" w:cs="Calibri"/>
            <w:color w:val="1F497D" w:themeColor="text2"/>
          </w:rPr>
          <w:t>www.ypfb.gob.bo</w:t>
        </w:r>
      </w:hyperlink>
      <w:r w:rsidRPr="008A54E5">
        <w:rPr>
          <w:rStyle w:val="Hipervnculo"/>
          <w:rFonts w:ascii="Calibri" w:hAnsi="Calibri" w:cs="Calibri"/>
          <w:color w:val="1F497D" w:themeColor="text2"/>
        </w:rPr>
        <w:t>.</w:t>
      </w:r>
    </w:p>
    <w:p w:rsidR="004D3A6C" w:rsidRPr="008A54E5" w:rsidRDefault="004D3A6C" w:rsidP="00685346">
      <w:pPr>
        <w:jc w:val="both"/>
        <w:rPr>
          <w:rFonts w:ascii="Calibri" w:hAnsi="Calibri" w:cs="Calibri"/>
          <w:color w:val="1F497D" w:themeColor="text2"/>
          <w:sz w:val="22"/>
          <w:szCs w:val="22"/>
        </w:rPr>
      </w:pPr>
    </w:p>
    <w:p w:rsidR="00685346" w:rsidRPr="008A54E5" w:rsidRDefault="00685346"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AMPLIACIÓN DE PLAZO PARA LA PRESENTACIÓN DE </w:t>
      </w:r>
      <w:r w:rsidR="000C7D55" w:rsidRPr="008A54E5">
        <w:rPr>
          <w:rFonts w:ascii="Calibri" w:hAnsi="Calibri" w:cs="Calibri"/>
          <w:b/>
          <w:color w:val="1F497D" w:themeColor="text2"/>
          <w:sz w:val="22"/>
          <w:szCs w:val="22"/>
        </w:rPr>
        <w:t>PROPUESTA</w:t>
      </w:r>
      <w:r w:rsidRPr="008A54E5">
        <w:rPr>
          <w:rFonts w:ascii="Calibri" w:hAnsi="Calibri" w:cs="Calibri"/>
          <w:b/>
          <w:color w:val="1F497D" w:themeColor="text2"/>
          <w:sz w:val="22"/>
          <w:szCs w:val="22"/>
        </w:rPr>
        <w:t>S</w:t>
      </w:r>
    </w:p>
    <w:p w:rsidR="00685346" w:rsidRPr="008A54E5" w:rsidRDefault="00685346" w:rsidP="00685346">
      <w:pPr>
        <w:ind w:left="426"/>
        <w:jc w:val="both"/>
        <w:rPr>
          <w:rFonts w:ascii="Calibri" w:hAnsi="Calibri" w:cs="Calibri"/>
          <w:b/>
          <w:color w:val="1F497D" w:themeColor="text2"/>
          <w:sz w:val="22"/>
          <w:szCs w:val="22"/>
        </w:rPr>
      </w:pPr>
    </w:p>
    <w:p w:rsidR="006B44B4" w:rsidRPr="008A54E5" w:rsidRDefault="006B44B4" w:rsidP="006B44B4">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El RPC podrá ampliar el plazo de presentación de propuestas por las siguientes causas debidamente justificadas:</w:t>
      </w:r>
    </w:p>
    <w:p w:rsidR="006B44B4" w:rsidRPr="008A54E5" w:rsidRDefault="006B44B4" w:rsidP="006B44B4">
      <w:pPr>
        <w:ind w:left="567"/>
        <w:rPr>
          <w:rFonts w:ascii="Calibri" w:hAnsi="Calibri" w:cs="Calibri"/>
          <w:color w:val="1F497D" w:themeColor="text2"/>
          <w:sz w:val="22"/>
          <w:szCs w:val="22"/>
        </w:rPr>
      </w:pPr>
    </w:p>
    <w:p w:rsidR="006B44B4" w:rsidRPr="008A54E5" w:rsidRDefault="006B44B4" w:rsidP="00201B29">
      <w:pPr>
        <w:numPr>
          <w:ilvl w:val="0"/>
          <w:numId w:val="18"/>
        </w:numPr>
        <w:rPr>
          <w:rFonts w:ascii="Calibri" w:hAnsi="Calibri" w:cs="Calibri"/>
          <w:color w:val="1F497D" w:themeColor="text2"/>
          <w:sz w:val="22"/>
          <w:szCs w:val="22"/>
          <w:lang w:val="es-BO"/>
        </w:rPr>
      </w:pPr>
      <w:r w:rsidRPr="008A54E5">
        <w:rPr>
          <w:rFonts w:ascii="Calibri" w:hAnsi="Calibri" w:cs="Calibri"/>
          <w:color w:val="1F497D" w:themeColor="text2"/>
          <w:sz w:val="22"/>
          <w:szCs w:val="22"/>
        </w:rPr>
        <w:t>Ajustes al DCD</w:t>
      </w:r>
    </w:p>
    <w:p w:rsidR="006B44B4" w:rsidRPr="008A54E5" w:rsidRDefault="006B44B4" w:rsidP="00201B29">
      <w:pPr>
        <w:numPr>
          <w:ilvl w:val="0"/>
          <w:numId w:val="18"/>
        </w:numPr>
        <w:rPr>
          <w:rFonts w:ascii="Calibri" w:hAnsi="Calibri" w:cs="Calibri"/>
          <w:color w:val="1F497D" w:themeColor="text2"/>
          <w:sz w:val="22"/>
          <w:szCs w:val="22"/>
          <w:lang w:val="es-BO"/>
        </w:rPr>
      </w:pPr>
      <w:r w:rsidRPr="008A54E5">
        <w:rPr>
          <w:rFonts w:ascii="Calibri" w:hAnsi="Calibri" w:cs="Calibri"/>
          <w:color w:val="1F497D" w:themeColor="text2"/>
          <w:sz w:val="22"/>
          <w:szCs w:val="22"/>
        </w:rPr>
        <w:t>Causas de fuerza mayor</w:t>
      </w:r>
    </w:p>
    <w:p w:rsidR="006B44B4" w:rsidRPr="008A54E5" w:rsidRDefault="006B44B4" w:rsidP="00201B29">
      <w:pPr>
        <w:numPr>
          <w:ilvl w:val="0"/>
          <w:numId w:val="18"/>
        </w:numPr>
        <w:rPr>
          <w:rFonts w:ascii="Calibri" w:hAnsi="Calibri" w:cs="Calibri"/>
          <w:b/>
          <w:color w:val="1F497D" w:themeColor="text2"/>
          <w:sz w:val="22"/>
          <w:szCs w:val="22"/>
          <w:lang w:val="es-BO"/>
        </w:rPr>
      </w:pPr>
      <w:r w:rsidRPr="008A54E5">
        <w:rPr>
          <w:rFonts w:ascii="Calibri" w:hAnsi="Calibri" w:cs="Calibri"/>
          <w:color w:val="1F497D" w:themeColor="text2"/>
          <w:sz w:val="22"/>
          <w:szCs w:val="22"/>
        </w:rPr>
        <w:t>Caso fortuito</w:t>
      </w:r>
    </w:p>
    <w:p w:rsidR="006B44B4" w:rsidRPr="008A54E5" w:rsidRDefault="006B44B4" w:rsidP="00581DEF">
      <w:pPr>
        <w:tabs>
          <w:tab w:val="num" w:pos="567"/>
        </w:tabs>
        <w:ind w:left="567"/>
        <w:jc w:val="both"/>
        <w:rPr>
          <w:rFonts w:ascii="Calibri" w:hAnsi="Calibri" w:cs="Calibri"/>
          <w:color w:val="1F497D" w:themeColor="text2"/>
          <w:sz w:val="22"/>
          <w:szCs w:val="22"/>
          <w:lang w:val="es-BO"/>
        </w:rPr>
      </w:pPr>
    </w:p>
    <w:p w:rsidR="00685346" w:rsidRPr="008A54E5" w:rsidRDefault="00685346" w:rsidP="00581DEF">
      <w:pPr>
        <w:tabs>
          <w:tab w:val="num" w:pos="567"/>
        </w:tabs>
        <w:ind w:left="567"/>
        <w:jc w:val="both"/>
        <w:rPr>
          <w:rStyle w:val="Hipervnculo"/>
          <w:rFonts w:ascii="Calibri" w:hAnsi="Calibri" w:cs="Calibri"/>
          <w:color w:val="1F497D" w:themeColor="text2"/>
          <w:sz w:val="22"/>
          <w:szCs w:val="22"/>
        </w:rPr>
      </w:pPr>
      <w:r w:rsidRPr="008A54E5">
        <w:rPr>
          <w:rFonts w:ascii="Calibri" w:hAnsi="Calibri" w:cs="Calibri"/>
          <w:color w:val="1F497D" w:themeColor="text2"/>
          <w:sz w:val="22"/>
          <w:szCs w:val="22"/>
        </w:rPr>
        <w:t xml:space="preserve">Los nuevos plazos serán publicados en la página web de YPFB </w:t>
      </w:r>
      <w:hyperlink r:id="rId14" w:history="1">
        <w:r w:rsidRPr="008A54E5">
          <w:rPr>
            <w:rStyle w:val="Hipervnculo"/>
            <w:rFonts w:ascii="Calibri" w:hAnsi="Calibri" w:cs="Calibri"/>
            <w:color w:val="1F497D" w:themeColor="text2"/>
            <w:sz w:val="22"/>
            <w:szCs w:val="22"/>
          </w:rPr>
          <w:t>www.ypfb.gob.bo</w:t>
        </w:r>
      </w:hyperlink>
    </w:p>
    <w:p w:rsidR="00685346" w:rsidRPr="008A54E5" w:rsidRDefault="00685346" w:rsidP="00685346">
      <w:pPr>
        <w:ind w:left="567"/>
        <w:jc w:val="center"/>
        <w:rPr>
          <w:rFonts w:ascii="Calibri" w:hAnsi="Calibri" w:cs="Calibri"/>
          <w:b/>
          <w:color w:val="1F497D" w:themeColor="text2"/>
          <w:sz w:val="22"/>
          <w:szCs w:val="22"/>
        </w:rPr>
      </w:pPr>
    </w:p>
    <w:p w:rsidR="00685346" w:rsidRPr="008A54E5" w:rsidRDefault="00685346" w:rsidP="000D6F4D">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DOCUMENTOS DE LA PROPUESTA</w:t>
      </w:r>
    </w:p>
    <w:p w:rsidR="00656D32" w:rsidRPr="008A54E5" w:rsidRDefault="00656D32" w:rsidP="00656D32">
      <w:pPr>
        <w:ind w:left="567"/>
        <w:jc w:val="both"/>
        <w:rPr>
          <w:rFonts w:ascii="Calibri" w:hAnsi="Calibri" w:cs="Calibri"/>
          <w:color w:val="1F497D" w:themeColor="text2"/>
          <w:sz w:val="22"/>
          <w:szCs w:val="22"/>
        </w:rPr>
      </w:pPr>
    </w:p>
    <w:p w:rsidR="00A02E46" w:rsidRPr="008A54E5" w:rsidRDefault="00A02E46" w:rsidP="00581DEF">
      <w:pPr>
        <w:tabs>
          <w:tab w:val="num" w:pos="567"/>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Los</w:t>
      </w:r>
      <w:r w:rsidR="00656D32" w:rsidRPr="008A54E5">
        <w:rPr>
          <w:rFonts w:ascii="Calibri" w:hAnsi="Calibri" w:cs="Calibri"/>
          <w:color w:val="1F497D" w:themeColor="text2"/>
          <w:sz w:val="22"/>
          <w:szCs w:val="22"/>
        </w:rPr>
        <w:t xml:space="preserve"> formularios y/o documentos </w:t>
      </w:r>
      <w:r w:rsidRPr="008A54E5">
        <w:rPr>
          <w:rFonts w:ascii="Calibri" w:hAnsi="Calibri" w:cs="Calibri"/>
          <w:color w:val="1F497D" w:themeColor="text2"/>
          <w:sz w:val="22"/>
          <w:szCs w:val="22"/>
        </w:rPr>
        <w:t xml:space="preserve">que deben ser presentados por el </w:t>
      </w:r>
      <w:r w:rsidR="000C7D55" w:rsidRPr="008A54E5">
        <w:rPr>
          <w:rFonts w:ascii="Calibri" w:hAnsi="Calibri" w:cs="Calibri"/>
          <w:color w:val="1F497D" w:themeColor="text2"/>
          <w:sz w:val="22"/>
          <w:szCs w:val="22"/>
        </w:rPr>
        <w:t>prop</w:t>
      </w:r>
      <w:r w:rsidR="006B44B4" w:rsidRPr="008A54E5">
        <w:rPr>
          <w:rFonts w:ascii="Calibri" w:hAnsi="Calibri" w:cs="Calibri"/>
          <w:color w:val="1F497D" w:themeColor="text2"/>
          <w:sz w:val="22"/>
          <w:szCs w:val="22"/>
        </w:rPr>
        <w:t>onente</w:t>
      </w:r>
      <w:r w:rsidRPr="008A54E5">
        <w:rPr>
          <w:rFonts w:ascii="Calibri" w:hAnsi="Calibri" w:cs="Calibri"/>
          <w:color w:val="1F497D" w:themeColor="text2"/>
          <w:sz w:val="22"/>
          <w:szCs w:val="22"/>
        </w:rPr>
        <w:t xml:space="preserve">, se encuentran detallados en la PARTE III del presente DCD. </w:t>
      </w:r>
    </w:p>
    <w:p w:rsidR="00D360C1" w:rsidRPr="008A54E5" w:rsidRDefault="002E3570" w:rsidP="002E3570">
      <w:pPr>
        <w:tabs>
          <w:tab w:val="left" w:pos="1240"/>
        </w:tabs>
        <w:jc w:val="both"/>
        <w:rPr>
          <w:rFonts w:ascii="Calibri" w:hAnsi="Calibri" w:cs="Calibri"/>
          <w:color w:val="1F497D" w:themeColor="text2"/>
          <w:sz w:val="22"/>
          <w:szCs w:val="22"/>
        </w:rPr>
      </w:pPr>
      <w:r w:rsidRPr="008A54E5">
        <w:rPr>
          <w:rFonts w:ascii="Calibri" w:hAnsi="Calibri" w:cs="Calibri"/>
          <w:color w:val="1F497D" w:themeColor="text2"/>
          <w:sz w:val="22"/>
          <w:szCs w:val="22"/>
        </w:rPr>
        <w:tab/>
      </w:r>
    </w:p>
    <w:p w:rsidR="00685346" w:rsidRPr="008A54E5" w:rsidRDefault="00685346"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PRESENTACIÓN</w:t>
      </w:r>
      <w:r w:rsidR="00A02E46" w:rsidRPr="008A54E5">
        <w:rPr>
          <w:rFonts w:ascii="Calibri" w:hAnsi="Calibri" w:cs="Calibri"/>
          <w:b/>
          <w:color w:val="1F497D" w:themeColor="text2"/>
          <w:sz w:val="22"/>
          <w:szCs w:val="22"/>
        </w:rPr>
        <w:t xml:space="preserve"> DE </w:t>
      </w:r>
      <w:r w:rsidR="000C7D55" w:rsidRPr="008A54E5">
        <w:rPr>
          <w:rFonts w:ascii="Calibri" w:hAnsi="Calibri" w:cs="Calibri"/>
          <w:b/>
          <w:color w:val="1F497D" w:themeColor="text2"/>
          <w:sz w:val="22"/>
          <w:szCs w:val="22"/>
        </w:rPr>
        <w:t>PROPUESTA</w:t>
      </w:r>
      <w:r w:rsidR="00A02E46" w:rsidRPr="008A54E5">
        <w:rPr>
          <w:rFonts w:ascii="Calibri" w:hAnsi="Calibri" w:cs="Calibri"/>
          <w:b/>
          <w:color w:val="1F497D" w:themeColor="text2"/>
          <w:sz w:val="22"/>
          <w:szCs w:val="22"/>
        </w:rPr>
        <w:t>S</w:t>
      </w:r>
    </w:p>
    <w:p w:rsidR="00685346" w:rsidRPr="008A54E5" w:rsidRDefault="00685346" w:rsidP="000D6F4D">
      <w:pPr>
        <w:numPr>
          <w:ilvl w:val="1"/>
          <w:numId w:val="12"/>
        </w:numPr>
        <w:tabs>
          <w:tab w:val="left" w:pos="1276"/>
        </w:tabs>
        <w:spacing w:before="240" w:after="60"/>
        <w:ind w:left="1276" w:hanging="709"/>
        <w:jc w:val="both"/>
        <w:outlineLvl w:val="0"/>
        <w:rPr>
          <w:rFonts w:ascii="Calibri" w:hAnsi="Calibri" w:cs="Calibri"/>
          <w:b/>
          <w:bCs/>
          <w:color w:val="1F497D" w:themeColor="text2"/>
          <w:kern w:val="28"/>
          <w:sz w:val="22"/>
          <w:szCs w:val="22"/>
          <w:lang w:eastAsia="es-ES"/>
        </w:rPr>
      </w:pPr>
      <w:r w:rsidRPr="008A54E5">
        <w:rPr>
          <w:rFonts w:ascii="Calibri" w:hAnsi="Calibri" w:cs="Calibri"/>
          <w:b/>
          <w:bCs/>
          <w:color w:val="1F497D" w:themeColor="text2"/>
          <w:kern w:val="28"/>
          <w:sz w:val="22"/>
          <w:szCs w:val="22"/>
          <w:lang w:eastAsia="es-ES"/>
        </w:rPr>
        <w:t>Forma de presentación:</w:t>
      </w:r>
      <w:r w:rsidRPr="008A54E5">
        <w:rPr>
          <w:rFonts w:ascii="Calibri" w:hAnsi="Calibri" w:cs="Calibri"/>
          <w:bCs/>
          <w:color w:val="1F497D" w:themeColor="text2"/>
          <w:kern w:val="28"/>
          <w:sz w:val="22"/>
          <w:szCs w:val="22"/>
          <w:lang w:eastAsia="es-ES"/>
        </w:rPr>
        <w:t xml:space="preserve"> La </w:t>
      </w:r>
      <w:r w:rsidR="000C7D55" w:rsidRPr="008A54E5">
        <w:rPr>
          <w:rFonts w:ascii="Calibri" w:hAnsi="Calibri" w:cs="Calibri"/>
          <w:bCs/>
          <w:color w:val="1F497D" w:themeColor="text2"/>
          <w:kern w:val="28"/>
          <w:sz w:val="22"/>
          <w:szCs w:val="22"/>
          <w:lang w:eastAsia="es-ES"/>
        </w:rPr>
        <w:t>propuesta</w:t>
      </w:r>
      <w:r w:rsidRPr="008A54E5">
        <w:rPr>
          <w:rFonts w:ascii="Calibri" w:hAnsi="Calibri" w:cs="Calibri"/>
          <w:bCs/>
          <w:color w:val="1F497D" w:themeColor="text2"/>
          <w:kern w:val="28"/>
          <w:sz w:val="22"/>
          <w:szCs w:val="22"/>
          <w:lang w:eastAsia="es-ES"/>
        </w:rPr>
        <w:t xml:space="preserve"> deberá ser presentada en sobre cerrado dirigido a YPFB citando el objeto de la contratación.</w:t>
      </w:r>
    </w:p>
    <w:p w:rsidR="00685346" w:rsidRPr="008A54E5" w:rsidRDefault="00685346" w:rsidP="00685346">
      <w:pPr>
        <w:ind w:left="1276"/>
        <w:jc w:val="both"/>
        <w:rPr>
          <w:rFonts w:ascii="Calibri" w:hAnsi="Calibri" w:cs="Calibri"/>
          <w:color w:val="1F497D" w:themeColor="text2"/>
          <w:sz w:val="22"/>
          <w:szCs w:val="22"/>
        </w:rPr>
      </w:pPr>
    </w:p>
    <w:p w:rsidR="00685346" w:rsidRPr="008A54E5" w:rsidRDefault="00685346" w:rsidP="00581DEF">
      <w:pPr>
        <w:ind w:left="1276"/>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8A54E5" w:rsidRDefault="00685346" w:rsidP="00685346">
      <w:pPr>
        <w:ind w:left="1276"/>
        <w:jc w:val="both"/>
        <w:rPr>
          <w:rFonts w:ascii="Calibri" w:hAnsi="Calibri" w:cs="Calibri"/>
          <w:color w:val="1F497D" w:themeColor="text2"/>
          <w:sz w:val="22"/>
          <w:szCs w:val="22"/>
        </w:rPr>
      </w:pPr>
    </w:p>
    <w:p w:rsidR="00685346" w:rsidRPr="008A54E5" w:rsidRDefault="00685346" w:rsidP="00685346">
      <w:pPr>
        <w:ind w:left="2410" w:hanging="425"/>
        <w:jc w:val="both"/>
        <w:rPr>
          <w:rFonts w:ascii="Calibri" w:hAnsi="Calibri" w:cs="Calibri"/>
          <w:color w:val="1F497D" w:themeColor="text2"/>
          <w:sz w:val="22"/>
          <w:szCs w:val="22"/>
        </w:rPr>
      </w:pPr>
      <w:r w:rsidRPr="008A54E5">
        <w:rPr>
          <w:rFonts w:ascii="Calibri" w:hAnsi="Calibri" w:cs="Calibri"/>
          <w:b/>
          <w:color w:val="1F497D" w:themeColor="text2"/>
          <w:sz w:val="22"/>
          <w:szCs w:val="22"/>
        </w:rPr>
        <w:t>1:</w:t>
      </w:r>
      <w:r w:rsidRPr="008A54E5">
        <w:rPr>
          <w:rFonts w:ascii="Calibri" w:hAnsi="Calibri" w:cs="Calibri"/>
          <w:color w:val="1F497D" w:themeColor="text2"/>
          <w:sz w:val="22"/>
          <w:szCs w:val="22"/>
        </w:rPr>
        <w:t xml:space="preserve"> </w:t>
      </w:r>
      <w:r w:rsidRPr="008A54E5">
        <w:rPr>
          <w:rFonts w:ascii="Calibri" w:hAnsi="Calibri" w:cs="Calibri"/>
          <w:color w:val="1F497D" w:themeColor="text2"/>
          <w:sz w:val="22"/>
          <w:szCs w:val="22"/>
        </w:rPr>
        <w:tab/>
        <w:t>Documentos Administrativos</w:t>
      </w:r>
    </w:p>
    <w:p w:rsidR="00685346" w:rsidRPr="008A54E5" w:rsidRDefault="00685346" w:rsidP="00685346">
      <w:pPr>
        <w:ind w:left="2410" w:hanging="425"/>
        <w:jc w:val="both"/>
        <w:rPr>
          <w:rFonts w:ascii="Calibri" w:hAnsi="Calibri" w:cs="Calibri"/>
          <w:color w:val="1F497D" w:themeColor="text2"/>
          <w:sz w:val="22"/>
          <w:szCs w:val="22"/>
        </w:rPr>
      </w:pPr>
      <w:r w:rsidRPr="008A54E5">
        <w:rPr>
          <w:rFonts w:ascii="Calibri" w:hAnsi="Calibri" w:cs="Calibri"/>
          <w:b/>
          <w:color w:val="1F497D" w:themeColor="text2"/>
          <w:sz w:val="22"/>
          <w:szCs w:val="22"/>
        </w:rPr>
        <w:t>2:</w:t>
      </w:r>
      <w:r w:rsidRPr="008A54E5">
        <w:rPr>
          <w:rFonts w:ascii="Calibri" w:hAnsi="Calibri" w:cs="Calibri"/>
          <w:color w:val="1F497D" w:themeColor="text2"/>
          <w:sz w:val="22"/>
          <w:szCs w:val="22"/>
        </w:rPr>
        <w:t xml:space="preserve"> </w:t>
      </w:r>
      <w:r w:rsidRPr="008A54E5">
        <w:rPr>
          <w:rFonts w:ascii="Calibri" w:hAnsi="Calibri" w:cs="Calibri"/>
          <w:color w:val="1F497D" w:themeColor="text2"/>
          <w:sz w:val="22"/>
          <w:szCs w:val="22"/>
        </w:rPr>
        <w:tab/>
        <w:t>Documentos de la Propuesta Económica.</w:t>
      </w:r>
    </w:p>
    <w:p w:rsidR="00685346" w:rsidRPr="008A54E5" w:rsidRDefault="00685346" w:rsidP="00685346">
      <w:pPr>
        <w:ind w:left="2410" w:hanging="425"/>
        <w:jc w:val="both"/>
        <w:rPr>
          <w:rFonts w:ascii="Calibri" w:hAnsi="Calibri" w:cs="Calibri"/>
          <w:color w:val="1F497D" w:themeColor="text2"/>
          <w:sz w:val="22"/>
          <w:szCs w:val="22"/>
        </w:rPr>
      </w:pPr>
      <w:r w:rsidRPr="008A54E5">
        <w:rPr>
          <w:rFonts w:ascii="Calibri" w:hAnsi="Calibri" w:cs="Calibri"/>
          <w:b/>
          <w:color w:val="1F497D" w:themeColor="text2"/>
          <w:sz w:val="22"/>
          <w:szCs w:val="22"/>
        </w:rPr>
        <w:t>3:</w:t>
      </w:r>
      <w:r w:rsidRPr="008A54E5">
        <w:rPr>
          <w:rFonts w:ascii="Calibri" w:hAnsi="Calibri" w:cs="Calibri"/>
          <w:color w:val="1F497D" w:themeColor="text2"/>
          <w:sz w:val="22"/>
          <w:szCs w:val="22"/>
        </w:rPr>
        <w:t xml:space="preserve"> </w:t>
      </w:r>
      <w:r w:rsidRPr="008A54E5">
        <w:rPr>
          <w:rFonts w:ascii="Calibri" w:hAnsi="Calibri" w:cs="Calibri"/>
          <w:color w:val="1F497D" w:themeColor="text2"/>
          <w:sz w:val="22"/>
          <w:szCs w:val="22"/>
        </w:rPr>
        <w:tab/>
        <w:t>Documentos de la Propuesta Técnica.</w:t>
      </w:r>
    </w:p>
    <w:p w:rsidR="00685346" w:rsidRPr="008A54E5" w:rsidRDefault="00685346" w:rsidP="00685346">
      <w:pPr>
        <w:ind w:left="3119" w:hanging="1134"/>
        <w:jc w:val="both"/>
        <w:rPr>
          <w:rFonts w:ascii="Calibri" w:hAnsi="Calibri" w:cs="Calibri"/>
          <w:color w:val="1F497D" w:themeColor="text2"/>
          <w:sz w:val="22"/>
          <w:szCs w:val="22"/>
        </w:rPr>
      </w:pPr>
    </w:p>
    <w:p w:rsidR="00685346" w:rsidRPr="008A54E5" w:rsidRDefault="00685346" w:rsidP="00685346">
      <w:pPr>
        <w:ind w:left="3119" w:hanging="1843"/>
        <w:jc w:val="both"/>
        <w:rPr>
          <w:rFonts w:ascii="Calibri" w:hAnsi="Calibri" w:cs="Calibri"/>
          <w:color w:val="1F497D" w:themeColor="text2"/>
          <w:sz w:val="22"/>
          <w:szCs w:val="22"/>
        </w:rPr>
      </w:pPr>
      <w:r w:rsidRPr="008A54E5">
        <w:rPr>
          <w:rFonts w:ascii="Calibri" w:hAnsi="Calibri" w:cs="Calibri"/>
          <w:color w:val="1F497D" w:themeColor="text2"/>
          <w:sz w:val="22"/>
          <w:szCs w:val="22"/>
        </w:rPr>
        <w:t>En todos los casos, el documento original prevale</w:t>
      </w:r>
      <w:r w:rsidR="00581DEF" w:rsidRPr="008A54E5">
        <w:rPr>
          <w:rFonts w:ascii="Calibri" w:hAnsi="Calibri" w:cs="Calibri"/>
          <w:color w:val="1F497D" w:themeColor="text2"/>
          <w:sz w:val="22"/>
          <w:szCs w:val="22"/>
        </w:rPr>
        <w:t>cerá sobre la fotocopia</w:t>
      </w:r>
      <w:r w:rsidRPr="008A54E5">
        <w:rPr>
          <w:rFonts w:ascii="Calibri" w:hAnsi="Calibri" w:cs="Calibri"/>
          <w:color w:val="1F497D" w:themeColor="text2"/>
          <w:sz w:val="22"/>
          <w:szCs w:val="22"/>
        </w:rPr>
        <w:t xml:space="preserve"> simple.</w:t>
      </w:r>
    </w:p>
    <w:p w:rsidR="00685346" w:rsidRPr="008A54E5" w:rsidRDefault="00685346" w:rsidP="000D6F4D">
      <w:pPr>
        <w:numPr>
          <w:ilvl w:val="1"/>
          <w:numId w:val="12"/>
        </w:numPr>
        <w:tabs>
          <w:tab w:val="left" w:pos="1276"/>
        </w:tabs>
        <w:spacing w:before="240" w:after="60"/>
        <w:ind w:left="1276" w:hanging="709"/>
        <w:jc w:val="both"/>
        <w:outlineLvl w:val="0"/>
        <w:rPr>
          <w:rFonts w:ascii="Calibri" w:hAnsi="Calibri" w:cs="Calibri"/>
          <w:bCs/>
          <w:color w:val="1F497D" w:themeColor="text2"/>
          <w:kern w:val="28"/>
          <w:sz w:val="22"/>
          <w:szCs w:val="22"/>
          <w:lang w:eastAsia="es-ES"/>
        </w:rPr>
      </w:pPr>
      <w:r w:rsidRPr="008A54E5">
        <w:rPr>
          <w:rFonts w:ascii="Calibri" w:hAnsi="Calibri" w:cs="Calibri"/>
          <w:b/>
          <w:bCs/>
          <w:color w:val="1F497D" w:themeColor="text2"/>
          <w:kern w:val="28"/>
          <w:sz w:val="22"/>
          <w:szCs w:val="22"/>
          <w:lang w:eastAsia="es-ES"/>
        </w:rPr>
        <w:lastRenderedPageBreak/>
        <w:t xml:space="preserve">Plazo y lugar de presentación: </w:t>
      </w:r>
      <w:r w:rsidRPr="008A54E5">
        <w:rPr>
          <w:rFonts w:ascii="Calibri" w:hAnsi="Calibri" w:cs="Calibri"/>
          <w:bCs/>
          <w:color w:val="1F497D" w:themeColor="text2"/>
          <w:kern w:val="28"/>
          <w:sz w:val="22"/>
          <w:szCs w:val="22"/>
          <w:lang w:eastAsia="es-ES"/>
        </w:rPr>
        <w:t xml:space="preserve">Las </w:t>
      </w:r>
      <w:r w:rsidR="000C7D55" w:rsidRPr="008A54E5">
        <w:rPr>
          <w:rFonts w:ascii="Calibri" w:hAnsi="Calibri" w:cs="Calibri"/>
          <w:bCs/>
          <w:color w:val="1F497D" w:themeColor="text2"/>
          <w:kern w:val="28"/>
          <w:sz w:val="22"/>
          <w:szCs w:val="22"/>
          <w:lang w:eastAsia="es-ES"/>
        </w:rPr>
        <w:t>propuesta</w:t>
      </w:r>
      <w:r w:rsidRPr="008A54E5">
        <w:rPr>
          <w:rFonts w:ascii="Calibri" w:hAnsi="Calibri" w:cs="Calibri"/>
          <w:bCs/>
          <w:color w:val="1F497D" w:themeColor="text2"/>
          <w:kern w:val="28"/>
          <w:sz w:val="22"/>
          <w:szCs w:val="22"/>
          <w:lang w:eastAsia="es-ES"/>
        </w:rPr>
        <w:t>s deberán ser presentadas dentro del plazo (fecha y hora) fijado y en el domicilio establecido en el presente DCD.</w:t>
      </w:r>
    </w:p>
    <w:p w:rsidR="00685346" w:rsidRPr="008A54E5" w:rsidRDefault="00685346" w:rsidP="000D6F4D">
      <w:pPr>
        <w:numPr>
          <w:ilvl w:val="1"/>
          <w:numId w:val="12"/>
        </w:numPr>
        <w:tabs>
          <w:tab w:val="left" w:pos="1276"/>
        </w:tabs>
        <w:spacing w:before="240" w:after="60"/>
        <w:ind w:left="1276" w:hanging="709"/>
        <w:jc w:val="both"/>
        <w:outlineLvl w:val="0"/>
        <w:rPr>
          <w:rFonts w:ascii="Calibri" w:hAnsi="Calibri" w:cs="Calibri"/>
          <w:b/>
          <w:bCs/>
          <w:color w:val="1F497D" w:themeColor="text2"/>
          <w:kern w:val="28"/>
          <w:sz w:val="22"/>
          <w:szCs w:val="22"/>
          <w:lang w:eastAsia="es-ES"/>
        </w:rPr>
      </w:pPr>
      <w:r w:rsidRPr="008A54E5">
        <w:rPr>
          <w:rFonts w:ascii="Calibri" w:hAnsi="Calibri" w:cs="Calibri"/>
          <w:b/>
          <w:bCs/>
          <w:color w:val="1F497D" w:themeColor="text2"/>
          <w:kern w:val="28"/>
          <w:sz w:val="22"/>
          <w:szCs w:val="22"/>
          <w:lang w:eastAsia="es-ES"/>
        </w:rPr>
        <w:t xml:space="preserve">Forma de entrega: </w:t>
      </w:r>
      <w:r w:rsidRPr="008A54E5">
        <w:rPr>
          <w:rFonts w:ascii="Calibri" w:hAnsi="Calibri" w:cs="Calibri"/>
          <w:bCs/>
          <w:color w:val="1F497D" w:themeColor="text2"/>
          <w:kern w:val="28"/>
          <w:sz w:val="22"/>
          <w:szCs w:val="22"/>
          <w:lang w:eastAsia="es-ES"/>
        </w:rPr>
        <w:t xml:space="preserve">Las </w:t>
      </w:r>
      <w:r w:rsidR="000C7D55" w:rsidRPr="008A54E5">
        <w:rPr>
          <w:rFonts w:ascii="Calibri" w:hAnsi="Calibri" w:cs="Calibri"/>
          <w:bCs/>
          <w:color w:val="1F497D" w:themeColor="text2"/>
          <w:kern w:val="28"/>
          <w:sz w:val="22"/>
          <w:szCs w:val="22"/>
          <w:lang w:eastAsia="es-ES"/>
        </w:rPr>
        <w:t>propuesta</w:t>
      </w:r>
      <w:r w:rsidRPr="008A54E5">
        <w:rPr>
          <w:rFonts w:ascii="Calibri" w:hAnsi="Calibri" w:cs="Calibri"/>
          <w:bCs/>
          <w:color w:val="1F497D" w:themeColor="text2"/>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8A54E5" w:rsidRDefault="00685346" w:rsidP="000D6F4D">
      <w:pPr>
        <w:numPr>
          <w:ilvl w:val="1"/>
          <w:numId w:val="12"/>
        </w:numPr>
        <w:tabs>
          <w:tab w:val="left" w:pos="1276"/>
        </w:tabs>
        <w:spacing w:before="240" w:after="60"/>
        <w:ind w:left="1276" w:hanging="709"/>
        <w:jc w:val="both"/>
        <w:outlineLvl w:val="0"/>
        <w:rPr>
          <w:rFonts w:ascii="Calibri" w:hAnsi="Calibri" w:cs="Calibri"/>
          <w:b/>
          <w:color w:val="1F497D" w:themeColor="text2"/>
          <w:sz w:val="22"/>
          <w:szCs w:val="22"/>
        </w:rPr>
      </w:pPr>
      <w:r w:rsidRPr="008A54E5">
        <w:rPr>
          <w:rFonts w:ascii="Calibri" w:hAnsi="Calibri" w:cs="Calibri"/>
          <w:b/>
          <w:color w:val="1F497D" w:themeColor="text2"/>
          <w:sz w:val="22"/>
          <w:szCs w:val="22"/>
        </w:rPr>
        <w:t>El sobre podrá ser rotulado de la siguiente manera:</w:t>
      </w:r>
    </w:p>
    <w:p w:rsidR="00685346" w:rsidRPr="008A54E5" w:rsidRDefault="00685346" w:rsidP="00685346">
      <w:pPr>
        <w:jc w:val="both"/>
        <w:rPr>
          <w:rFonts w:ascii="Calibri" w:hAnsi="Calibri" w:cs="Calibri"/>
          <w:color w:val="1F497D" w:themeColor="text2"/>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C49AD" w:rsidRPr="008A54E5" w:rsidTr="00581DEF">
        <w:trPr>
          <w:jc w:val="right"/>
        </w:trPr>
        <w:tc>
          <w:tcPr>
            <w:tcW w:w="8432" w:type="dxa"/>
            <w:shd w:val="clear" w:color="auto" w:fill="auto"/>
          </w:tcPr>
          <w:p w:rsidR="00685346" w:rsidRPr="008A54E5" w:rsidRDefault="00685346" w:rsidP="00513CB0">
            <w:pPr>
              <w:rPr>
                <w:rFonts w:ascii="Calibri" w:eastAsia="Calibri" w:hAnsi="Calibri" w:cs="Calibri"/>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8A54E5" w:rsidTr="00581DEF">
              <w:trPr>
                <w:trHeight w:val="424"/>
                <w:jc w:val="center"/>
              </w:trPr>
              <w:tc>
                <w:tcPr>
                  <w:tcW w:w="6200" w:type="dxa"/>
                  <w:tcBorders>
                    <w:bottom w:val="single" w:sz="4" w:space="0" w:color="auto"/>
                  </w:tcBorders>
                  <w:shd w:val="clear" w:color="auto" w:fill="92D050"/>
                  <w:vAlign w:val="center"/>
                </w:tcPr>
                <w:p w:rsidR="00685346" w:rsidRPr="008A54E5" w:rsidRDefault="00D31F5B" w:rsidP="00581DEF">
                  <w:pPr>
                    <w:jc w:val="cente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CODIGO DE LA</w:t>
                  </w:r>
                  <w:r w:rsidR="00685346" w:rsidRPr="008A54E5">
                    <w:rPr>
                      <w:rFonts w:ascii="Calibri" w:eastAsia="Calibri" w:hAnsi="Calibri" w:cs="Calibri"/>
                      <w:b/>
                      <w:color w:val="1F497D" w:themeColor="text2"/>
                      <w:sz w:val="22"/>
                      <w:szCs w:val="22"/>
                    </w:rPr>
                    <w:t xml:space="preserve"> CONTRATACION</w:t>
                  </w:r>
                </w:p>
              </w:tc>
            </w:tr>
            <w:tr w:rsidR="00685346" w:rsidRPr="008A54E5" w:rsidTr="00581DEF">
              <w:trPr>
                <w:trHeight w:val="210"/>
                <w:jc w:val="center"/>
              </w:trPr>
              <w:tc>
                <w:tcPr>
                  <w:tcW w:w="6200" w:type="dxa"/>
                  <w:tcBorders>
                    <w:top w:val="single" w:sz="4" w:space="0" w:color="auto"/>
                  </w:tcBorders>
                  <w:shd w:val="clear" w:color="auto" w:fill="auto"/>
                </w:tcPr>
                <w:p w:rsidR="00685346" w:rsidRPr="008A54E5" w:rsidRDefault="00B27620" w:rsidP="00967D26">
                  <w:pPr>
                    <w:jc w:val="center"/>
                    <w:rPr>
                      <w:rFonts w:ascii="Calibri" w:eastAsia="Calibri" w:hAnsi="Calibri" w:cs="Calibri"/>
                      <w:color w:val="1F497D" w:themeColor="text2"/>
                      <w:sz w:val="22"/>
                      <w:szCs w:val="22"/>
                    </w:rPr>
                  </w:pPr>
                  <w:r w:rsidRPr="008A54E5">
                    <w:rPr>
                      <w:rFonts w:ascii="Calibri" w:eastAsia="Calibri" w:hAnsi="Calibri" w:cs="Calibri"/>
                      <w:b/>
                      <w:color w:val="1F497D" w:themeColor="text2"/>
                      <w:sz w:val="22"/>
                      <w:szCs w:val="22"/>
                    </w:rPr>
                    <w:t>GCC-EPNE-DTCC-</w:t>
                  </w:r>
                  <w:r w:rsidR="00967D26" w:rsidRPr="008A54E5">
                    <w:rPr>
                      <w:rFonts w:ascii="Calibri" w:eastAsia="Calibri" w:hAnsi="Calibri" w:cs="Calibri"/>
                      <w:b/>
                      <w:color w:val="1F497D" w:themeColor="text2"/>
                      <w:sz w:val="22"/>
                      <w:szCs w:val="22"/>
                    </w:rPr>
                    <w:t>32-</w:t>
                  </w:r>
                  <w:r w:rsidRPr="008A54E5">
                    <w:rPr>
                      <w:rFonts w:ascii="Calibri" w:eastAsia="Calibri" w:hAnsi="Calibri" w:cs="Calibri"/>
                      <w:b/>
                      <w:color w:val="1F497D" w:themeColor="text2"/>
                      <w:sz w:val="22"/>
                      <w:szCs w:val="22"/>
                    </w:rPr>
                    <w:t>1</w:t>
                  </w:r>
                  <w:r w:rsidR="00ED4340" w:rsidRPr="008A54E5">
                    <w:rPr>
                      <w:rFonts w:ascii="Calibri" w:eastAsia="Calibri" w:hAnsi="Calibri" w:cs="Calibri"/>
                      <w:b/>
                      <w:color w:val="1F497D" w:themeColor="text2"/>
                      <w:sz w:val="22"/>
                      <w:szCs w:val="22"/>
                    </w:rPr>
                    <w:t>8</w:t>
                  </w:r>
                </w:p>
              </w:tc>
            </w:tr>
          </w:tbl>
          <w:p w:rsidR="00581DEF" w:rsidRPr="008A54E5" w:rsidRDefault="00581DEF" w:rsidP="00513CB0">
            <w:pPr>
              <w:pStyle w:val="Sinespaciado"/>
              <w:jc w:val="center"/>
              <w:rPr>
                <w:rFonts w:eastAsia="Calibri" w:cs="Calibri"/>
                <w:b/>
                <w:color w:val="1F497D" w:themeColor="text2"/>
              </w:rPr>
            </w:pPr>
          </w:p>
          <w:p w:rsidR="00685346" w:rsidRPr="008A54E5" w:rsidRDefault="00685346" w:rsidP="00513CB0">
            <w:pPr>
              <w:pStyle w:val="Sinespaciado"/>
              <w:jc w:val="center"/>
              <w:rPr>
                <w:rFonts w:eastAsia="Calibri" w:cs="Calibri"/>
                <w:b/>
                <w:color w:val="1F497D" w:themeColor="text2"/>
              </w:rPr>
            </w:pPr>
            <w:r w:rsidRPr="008A54E5">
              <w:rPr>
                <w:rFonts w:eastAsia="Calibri" w:cs="Calibri"/>
                <w:b/>
                <w:color w:val="1F497D" w:themeColor="text2"/>
              </w:rPr>
              <w:t>YACIMIENTOS PETROLIFEROS FISCALES BOLIVIANOS</w:t>
            </w:r>
          </w:p>
          <w:p w:rsidR="00685346" w:rsidRPr="008A54E5" w:rsidRDefault="00685346" w:rsidP="00513CB0">
            <w:pPr>
              <w:pStyle w:val="Sinespaciado"/>
              <w:rPr>
                <w:rFonts w:eastAsia="Calibri" w:cs="Calibri"/>
                <w:b/>
                <w:color w:val="1F497D" w:themeColor="text2"/>
                <w:lang w:val="es-ES_tradnl"/>
              </w:rPr>
            </w:pPr>
            <w:r w:rsidRPr="008A54E5">
              <w:rPr>
                <w:rFonts w:eastAsia="Calibri" w:cs="Calibri"/>
                <w:b/>
                <w:color w:val="1F497D" w:themeColor="text2"/>
                <w:lang w:val="es-ES_tradnl"/>
              </w:rPr>
              <w:t>NOMBRE DEL PROPONENTE</w:t>
            </w:r>
            <w:r w:rsidRPr="008A54E5">
              <w:rPr>
                <w:rFonts w:eastAsia="Calibri" w:cs="Calibri"/>
                <w:color w:val="1F497D" w:themeColor="text2"/>
                <w:lang w:val="es-ES_tradnl"/>
              </w:rPr>
              <w:t>:____________________________________________</w:t>
            </w:r>
            <w:r w:rsidRPr="008A54E5">
              <w:rPr>
                <w:rFonts w:eastAsia="Calibri" w:cs="Calibri"/>
                <w:b/>
                <w:color w:val="1F497D" w:themeColor="text2"/>
                <w:lang w:val="es-ES_tradnl"/>
              </w:rPr>
              <w:t xml:space="preserve"> </w:t>
            </w:r>
          </w:p>
          <w:p w:rsidR="00685346" w:rsidRPr="008A54E5" w:rsidRDefault="00685346" w:rsidP="00513CB0">
            <w:pPr>
              <w:pStyle w:val="Sinespaciado"/>
              <w:rPr>
                <w:rFonts w:eastAsia="Calibri" w:cs="Calibri"/>
                <w:b/>
                <w:color w:val="1F497D" w:themeColor="text2"/>
                <w:lang w:val="es-ES_tradnl"/>
              </w:rPr>
            </w:pPr>
          </w:p>
          <w:p w:rsidR="00685346" w:rsidRPr="008A54E5" w:rsidRDefault="00685346" w:rsidP="00ED4340">
            <w:pPr>
              <w:pStyle w:val="Sinespaciado"/>
              <w:jc w:val="both"/>
              <w:rPr>
                <w:rFonts w:eastAsia="Calibri" w:cs="Calibri"/>
                <w:color w:val="1F497D" w:themeColor="text2"/>
              </w:rPr>
            </w:pPr>
            <w:r w:rsidRPr="008A54E5">
              <w:rPr>
                <w:rFonts w:eastAsia="Calibri" w:cs="Calibri"/>
                <w:b/>
                <w:color w:val="1F497D" w:themeColor="text2"/>
              </w:rPr>
              <w:t xml:space="preserve">OBJETO DE LA CONTRATACION: </w:t>
            </w:r>
            <w:r w:rsidR="00B27620" w:rsidRPr="008A54E5">
              <w:rPr>
                <w:rFonts w:eastAsia="Calibri" w:cs="Calibri"/>
                <w:b/>
                <w:color w:val="1F497D" w:themeColor="text2"/>
              </w:rPr>
              <w:t>“</w:t>
            </w:r>
            <w:r w:rsidR="00967D26" w:rsidRPr="008A54E5">
              <w:rPr>
                <w:rFonts w:eastAsia="Calibri" w:cs="Calibri"/>
                <w:b/>
                <w:color w:val="1F497D" w:themeColor="text2"/>
              </w:rPr>
              <w:t>SERVICIO DE TRANSPORTE DE VALORES (BILLETES Y MONEDAS) PARA LA ESTACION DE SERVICIO POMPEYA ADMINISTRADA POR EL DISTRITO COMERCIAL CENTRO GESTION 2018</w:t>
            </w:r>
            <w:r w:rsidR="00B27620" w:rsidRPr="008A54E5">
              <w:rPr>
                <w:rFonts w:eastAsia="Calibri" w:cs="Calibri"/>
                <w:b/>
                <w:color w:val="1F497D" w:themeColor="text2"/>
              </w:rPr>
              <w:t>”</w:t>
            </w:r>
          </w:p>
        </w:tc>
      </w:tr>
    </w:tbl>
    <w:p w:rsidR="00685346" w:rsidRPr="008A54E5" w:rsidRDefault="00685346" w:rsidP="000D6F4D">
      <w:pPr>
        <w:numPr>
          <w:ilvl w:val="1"/>
          <w:numId w:val="12"/>
        </w:numPr>
        <w:tabs>
          <w:tab w:val="left" w:pos="1276"/>
        </w:tabs>
        <w:spacing w:before="240" w:after="60"/>
        <w:ind w:left="1276" w:hanging="709"/>
        <w:jc w:val="both"/>
        <w:outlineLvl w:val="0"/>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Retiro de </w:t>
      </w:r>
      <w:r w:rsidR="00FE3181" w:rsidRPr="008A54E5">
        <w:rPr>
          <w:rFonts w:ascii="Calibri" w:hAnsi="Calibri" w:cs="Calibri"/>
          <w:b/>
          <w:color w:val="1F497D" w:themeColor="text2"/>
          <w:sz w:val="22"/>
          <w:szCs w:val="22"/>
        </w:rPr>
        <w:t>Propuestas</w:t>
      </w:r>
      <w:r w:rsidRPr="008A54E5">
        <w:rPr>
          <w:rFonts w:ascii="Calibri" w:hAnsi="Calibri" w:cs="Calibri"/>
          <w:b/>
          <w:color w:val="1F497D" w:themeColor="text2"/>
          <w:sz w:val="22"/>
          <w:szCs w:val="22"/>
        </w:rPr>
        <w:t xml:space="preserve"> </w:t>
      </w:r>
    </w:p>
    <w:p w:rsidR="00685346" w:rsidRPr="008A54E5" w:rsidRDefault="00685346" w:rsidP="00685346">
      <w:pPr>
        <w:tabs>
          <w:tab w:val="left" w:pos="0"/>
          <w:tab w:val="left" w:pos="1276"/>
        </w:tabs>
        <w:spacing w:before="240" w:after="60"/>
        <w:ind w:left="1276"/>
        <w:jc w:val="both"/>
        <w:outlineLvl w:val="0"/>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 xml:space="preserve">s presentadas solo podrán retirarse antes de la fecha y hora límite </w:t>
      </w:r>
      <w:r w:rsidRPr="008A54E5">
        <w:rPr>
          <w:rFonts w:ascii="Calibri" w:hAnsi="Calibri" w:cs="Calibri"/>
          <w:bCs/>
          <w:color w:val="1F497D" w:themeColor="text2"/>
          <w:kern w:val="28"/>
          <w:sz w:val="22"/>
          <w:szCs w:val="22"/>
          <w:lang w:eastAsia="es-ES"/>
        </w:rPr>
        <w:t>establecido</w:t>
      </w:r>
      <w:r w:rsidRPr="008A54E5">
        <w:rPr>
          <w:rFonts w:ascii="Calibri" w:hAnsi="Calibri" w:cs="Calibri"/>
          <w:color w:val="1F497D" w:themeColor="text2"/>
          <w:sz w:val="22"/>
          <w:szCs w:val="22"/>
        </w:rPr>
        <w:t xml:space="preserve"> para la presentación de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s.</w:t>
      </w:r>
    </w:p>
    <w:p w:rsidR="00685346" w:rsidRPr="008A54E5" w:rsidRDefault="00685346" w:rsidP="00685346">
      <w:pPr>
        <w:tabs>
          <w:tab w:val="left" w:pos="0"/>
          <w:tab w:val="left" w:pos="1276"/>
        </w:tabs>
        <w:spacing w:before="240" w:after="60"/>
        <w:ind w:left="1276"/>
        <w:jc w:val="both"/>
        <w:outlineLvl w:val="0"/>
        <w:rPr>
          <w:rFonts w:ascii="Calibri" w:hAnsi="Calibri" w:cs="Calibri"/>
          <w:color w:val="1F497D" w:themeColor="text2"/>
          <w:sz w:val="22"/>
          <w:szCs w:val="22"/>
        </w:rPr>
      </w:pPr>
      <w:r w:rsidRPr="008A54E5">
        <w:rPr>
          <w:rFonts w:ascii="Calibri" w:hAnsi="Calibri" w:cs="Calibri"/>
          <w:bCs/>
          <w:color w:val="1F497D" w:themeColor="text2"/>
          <w:kern w:val="28"/>
          <w:sz w:val="22"/>
          <w:szCs w:val="22"/>
          <w:lang w:eastAsia="es-ES"/>
        </w:rPr>
        <w:t>Para</w:t>
      </w:r>
      <w:r w:rsidRPr="008A54E5">
        <w:rPr>
          <w:rFonts w:ascii="Calibri" w:hAnsi="Calibri" w:cs="Calibri"/>
          <w:color w:val="1F497D" w:themeColor="text2"/>
          <w:sz w:val="22"/>
          <w:szCs w:val="22"/>
        </w:rPr>
        <w:t xml:space="preserve"> este propósito el proponente, a través de su Representante Legal o propietario, deberá solicitar por escrito la devolución total de su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 que será efectuada bajo constancia escrita y liberando de cualquier responsabilidad a Yacimientos Petrolíferos Fiscales Bolivianos.</w:t>
      </w:r>
    </w:p>
    <w:p w:rsidR="00D31F5B" w:rsidRPr="008A54E5" w:rsidRDefault="00D31F5B" w:rsidP="00685346">
      <w:pPr>
        <w:ind w:left="1134" w:hanging="708"/>
        <w:jc w:val="both"/>
        <w:rPr>
          <w:rFonts w:ascii="Calibri" w:hAnsi="Calibri" w:cs="Calibri"/>
          <w:color w:val="1F497D" w:themeColor="text2"/>
          <w:sz w:val="22"/>
          <w:szCs w:val="22"/>
        </w:rPr>
      </w:pPr>
    </w:p>
    <w:p w:rsidR="00685346" w:rsidRPr="008A54E5" w:rsidRDefault="00685346"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RECHAZO DE </w:t>
      </w:r>
      <w:r w:rsidR="000C7D55" w:rsidRPr="008A54E5">
        <w:rPr>
          <w:rFonts w:ascii="Calibri" w:hAnsi="Calibri" w:cs="Calibri"/>
          <w:b/>
          <w:color w:val="1F497D" w:themeColor="text2"/>
          <w:sz w:val="22"/>
          <w:szCs w:val="22"/>
        </w:rPr>
        <w:t>PROPUESTA</w:t>
      </w:r>
      <w:r w:rsidRPr="008A54E5">
        <w:rPr>
          <w:rFonts w:ascii="Calibri" w:hAnsi="Calibri" w:cs="Calibri"/>
          <w:b/>
          <w:color w:val="1F497D" w:themeColor="text2"/>
          <w:sz w:val="22"/>
          <w:szCs w:val="22"/>
        </w:rPr>
        <w:t>S</w:t>
      </w:r>
    </w:p>
    <w:p w:rsidR="00685346" w:rsidRPr="008A54E5" w:rsidRDefault="00685346" w:rsidP="00685346">
      <w:pPr>
        <w:jc w:val="both"/>
        <w:rPr>
          <w:rFonts w:ascii="Calibri" w:hAnsi="Calibri" w:cs="Calibri"/>
          <w:b/>
          <w:color w:val="1F497D" w:themeColor="text2"/>
          <w:sz w:val="22"/>
          <w:szCs w:val="22"/>
        </w:rPr>
      </w:pPr>
    </w:p>
    <w:p w:rsidR="00685346" w:rsidRPr="008A54E5" w:rsidRDefault="00D835B0" w:rsidP="0068534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Se rechazara las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 xml:space="preserve">s, cuando </w:t>
      </w:r>
      <w:r w:rsidR="00685346" w:rsidRPr="008A54E5">
        <w:rPr>
          <w:rFonts w:ascii="Calibri" w:hAnsi="Calibri" w:cs="Calibri"/>
          <w:color w:val="1F497D" w:themeColor="text2"/>
          <w:sz w:val="22"/>
          <w:szCs w:val="22"/>
        </w:rPr>
        <w:t xml:space="preserve">el proponente presente su </w:t>
      </w:r>
      <w:r w:rsidR="000C7D55" w:rsidRPr="008A54E5">
        <w:rPr>
          <w:rFonts w:ascii="Calibri" w:hAnsi="Calibri" w:cs="Calibri"/>
          <w:color w:val="1F497D" w:themeColor="text2"/>
          <w:sz w:val="22"/>
          <w:szCs w:val="22"/>
        </w:rPr>
        <w:t>propuesta</w:t>
      </w:r>
      <w:r w:rsidR="00685346" w:rsidRPr="008A54E5">
        <w:rPr>
          <w:rFonts w:ascii="Calibri" w:hAnsi="Calibri" w:cs="Calibri"/>
          <w:color w:val="1F497D" w:themeColor="text2"/>
          <w:sz w:val="22"/>
          <w:szCs w:val="22"/>
        </w:rPr>
        <w:t xml:space="preserve"> en la fecha, hora y/o lugar diferentes a los establecidos en el cronograma de plazos del presente Documento de Contratación Directa (DCD).</w:t>
      </w:r>
    </w:p>
    <w:p w:rsidR="00685346" w:rsidRPr="008A54E5" w:rsidRDefault="00685346" w:rsidP="00685346">
      <w:pPr>
        <w:ind w:left="1134" w:hanging="708"/>
        <w:jc w:val="both"/>
        <w:rPr>
          <w:rFonts w:ascii="Calibri" w:hAnsi="Calibri" w:cs="Calibri"/>
          <w:color w:val="1F497D" w:themeColor="text2"/>
          <w:sz w:val="22"/>
          <w:szCs w:val="22"/>
        </w:rPr>
      </w:pPr>
    </w:p>
    <w:p w:rsidR="00685346" w:rsidRPr="008A54E5" w:rsidRDefault="00685346" w:rsidP="000D6F4D">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 xml:space="preserve">APERTURA DE </w:t>
      </w:r>
      <w:r w:rsidR="000C7D55" w:rsidRPr="008A54E5">
        <w:rPr>
          <w:rFonts w:ascii="Calibri" w:hAnsi="Calibri" w:cs="Calibri"/>
          <w:b/>
          <w:color w:val="1F497D" w:themeColor="text2"/>
          <w:sz w:val="22"/>
          <w:szCs w:val="22"/>
        </w:rPr>
        <w:t>PROPUESTA</w:t>
      </w:r>
      <w:r w:rsidRPr="008A54E5">
        <w:rPr>
          <w:rFonts w:ascii="Calibri" w:hAnsi="Calibri" w:cs="Calibri"/>
          <w:b/>
          <w:color w:val="1F497D" w:themeColor="text2"/>
          <w:sz w:val="22"/>
          <w:szCs w:val="22"/>
        </w:rPr>
        <w:t>S</w:t>
      </w:r>
    </w:p>
    <w:p w:rsidR="00685346" w:rsidRPr="008A54E5" w:rsidRDefault="00685346" w:rsidP="00685346">
      <w:pPr>
        <w:ind w:left="708"/>
        <w:rPr>
          <w:rFonts w:ascii="Calibri" w:hAnsi="Calibri" w:cs="Calibri"/>
          <w:color w:val="1F497D" w:themeColor="text2"/>
          <w:sz w:val="22"/>
          <w:szCs w:val="22"/>
        </w:rPr>
      </w:pPr>
    </w:p>
    <w:p w:rsidR="00685346" w:rsidRPr="008A54E5" w:rsidRDefault="00685346" w:rsidP="0068534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 apertura de las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 xml:space="preserve">s será efectuada en acto público por el Comité de Contratación después del cierre del plazo de presentación de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 xml:space="preserve">s, en la fecha, hora y lugar señalados en el cronograma de plazos del presente DCD. </w:t>
      </w:r>
    </w:p>
    <w:p w:rsidR="00685346" w:rsidRPr="008A54E5" w:rsidRDefault="00685346" w:rsidP="00685346">
      <w:pPr>
        <w:ind w:left="1843" w:hanging="709"/>
        <w:jc w:val="both"/>
        <w:rPr>
          <w:rFonts w:ascii="Calibri" w:hAnsi="Calibri" w:cs="Calibri"/>
          <w:color w:val="1F497D" w:themeColor="text2"/>
          <w:sz w:val="22"/>
          <w:szCs w:val="22"/>
        </w:rPr>
      </w:pPr>
      <w:r w:rsidRPr="008A54E5">
        <w:rPr>
          <w:rFonts w:ascii="Calibri" w:hAnsi="Calibri" w:cs="Calibri"/>
          <w:color w:val="1F497D" w:themeColor="text2"/>
          <w:sz w:val="22"/>
          <w:szCs w:val="22"/>
        </w:rPr>
        <w:tab/>
      </w:r>
    </w:p>
    <w:p w:rsidR="00685346" w:rsidRPr="008A54E5" w:rsidRDefault="00685346" w:rsidP="00685346">
      <w:pPr>
        <w:tabs>
          <w:tab w:val="left" w:pos="1418"/>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8A54E5" w:rsidRDefault="00685346" w:rsidP="00685346">
      <w:pPr>
        <w:tabs>
          <w:tab w:val="left" w:pos="1418"/>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ab/>
      </w:r>
    </w:p>
    <w:p w:rsidR="00685346" w:rsidRPr="008A54E5" w:rsidRDefault="00685346" w:rsidP="00685346">
      <w:pPr>
        <w:tabs>
          <w:tab w:val="left" w:pos="1418"/>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El acto se efectuará así no se hubiese recibido ninguna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 xml:space="preserve">. </w:t>
      </w:r>
    </w:p>
    <w:p w:rsidR="00685346" w:rsidRPr="008A54E5" w:rsidRDefault="00685346" w:rsidP="00685346">
      <w:pPr>
        <w:tabs>
          <w:tab w:val="left" w:pos="1418"/>
        </w:tabs>
        <w:ind w:left="567"/>
        <w:jc w:val="both"/>
        <w:rPr>
          <w:rFonts w:ascii="Calibri" w:hAnsi="Calibri" w:cs="Calibri"/>
          <w:color w:val="1F497D" w:themeColor="text2"/>
          <w:sz w:val="22"/>
          <w:szCs w:val="22"/>
        </w:rPr>
      </w:pPr>
    </w:p>
    <w:p w:rsidR="00685346" w:rsidRPr="008A54E5" w:rsidRDefault="00685346" w:rsidP="00685346">
      <w:pPr>
        <w:tabs>
          <w:tab w:val="left" w:pos="1418"/>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Durante el Acto de Apertura de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s no se descalificará a ningún proponente, siendo esta una atribución del Comité de Contratación.</w:t>
      </w:r>
    </w:p>
    <w:p w:rsidR="00685346" w:rsidRPr="008A54E5" w:rsidRDefault="00685346" w:rsidP="00685346">
      <w:pPr>
        <w:tabs>
          <w:tab w:val="left" w:pos="1418"/>
        </w:tabs>
        <w:ind w:left="567"/>
        <w:jc w:val="both"/>
        <w:rPr>
          <w:rFonts w:ascii="Calibri" w:hAnsi="Calibri" w:cs="Calibri"/>
          <w:color w:val="1F497D" w:themeColor="text2"/>
          <w:sz w:val="22"/>
          <w:szCs w:val="22"/>
        </w:rPr>
      </w:pPr>
    </w:p>
    <w:p w:rsidR="00685346" w:rsidRPr="008A54E5" w:rsidRDefault="00685346" w:rsidP="00685346">
      <w:pPr>
        <w:tabs>
          <w:tab w:val="left" w:pos="1418"/>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8A54E5">
        <w:rPr>
          <w:rFonts w:ascii="Calibri" w:hAnsi="Calibri" w:cs="Calibri"/>
          <w:color w:val="1F497D" w:themeColor="text2"/>
          <w:sz w:val="22"/>
          <w:szCs w:val="22"/>
        </w:rPr>
        <w:t>propuesta</w:t>
      </w:r>
      <w:r w:rsidRPr="008A54E5">
        <w:rPr>
          <w:rFonts w:ascii="Calibri" w:hAnsi="Calibri" w:cs="Calibri"/>
          <w:color w:val="1F497D" w:themeColor="text2"/>
          <w:sz w:val="22"/>
          <w:szCs w:val="22"/>
        </w:rPr>
        <w:t>s.</w:t>
      </w:r>
    </w:p>
    <w:p w:rsidR="00685346" w:rsidRPr="008A54E5" w:rsidRDefault="00685346" w:rsidP="00685346">
      <w:pPr>
        <w:tabs>
          <w:tab w:val="left" w:pos="1418"/>
        </w:tabs>
        <w:ind w:left="567"/>
        <w:jc w:val="both"/>
        <w:rPr>
          <w:rFonts w:ascii="Calibri" w:hAnsi="Calibri" w:cs="Calibri"/>
          <w:color w:val="1F497D" w:themeColor="text2"/>
          <w:sz w:val="22"/>
          <w:szCs w:val="22"/>
        </w:rPr>
      </w:pPr>
    </w:p>
    <w:p w:rsidR="00685346" w:rsidRPr="008A54E5" w:rsidRDefault="00685346" w:rsidP="00685346">
      <w:pPr>
        <w:tabs>
          <w:tab w:val="left" w:pos="1418"/>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En caso de no existir propuestas, el Comité de Contratación emitirá el respectivo informe al RPC. </w:t>
      </w:r>
    </w:p>
    <w:p w:rsidR="00747D85" w:rsidRPr="008A54E5" w:rsidRDefault="00747D85" w:rsidP="00747D85">
      <w:pPr>
        <w:ind w:left="567"/>
        <w:jc w:val="both"/>
        <w:rPr>
          <w:rFonts w:ascii="Calibri" w:hAnsi="Calibri" w:cs="Calibri"/>
          <w:b/>
          <w:color w:val="1F497D" w:themeColor="text2"/>
          <w:sz w:val="22"/>
          <w:szCs w:val="22"/>
        </w:rPr>
      </w:pPr>
    </w:p>
    <w:p w:rsidR="00747D85" w:rsidRPr="008A54E5" w:rsidRDefault="00747D85"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ETAPA DE EVALUACIÓN</w:t>
      </w:r>
    </w:p>
    <w:p w:rsidR="00747D85" w:rsidRPr="008A54E5" w:rsidRDefault="00747D85" w:rsidP="00747D85">
      <w:pPr>
        <w:ind w:left="567"/>
        <w:jc w:val="both"/>
        <w:rPr>
          <w:rFonts w:ascii="Calibri" w:hAnsi="Calibri" w:cs="Calibri"/>
          <w:b/>
          <w:color w:val="1F497D" w:themeColor="text2"/>
          <w:sz w:val="22"/>
          <w:szCs w:val="22"/>
        </w:rPr>
      </w:pPr>
    </w:p>
    <w:p w:rsidR="00747D85" w:rsidRPr="008A54E5" w:rsidRDefault="00747D85" w:rsidP="00747D85">
      <w:pPr>
        <w:ind w:left="567"/>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rPr>
        <w:t>El Comité de Contratación procederá</w:t>
      </w:r>
      <w:r w:rsidRPr="008A54E5">
        <w:rPr>
          <w:rFonts w:ascii="Calibri" w:hAnsi="Calibri" w:cs="Calibri"/>
          <w:color w:val="1F497D" w:themeColor="text2"/>
          <w:sz w:val="22"/>
          <w:szCs w:val="22"/>
          <w:lang w:val="es-BO"/>
        </w:rPr>
        <w:t xml:space="preserve"> a la evaluación de las </w:t>
      </w:r>
      <w:r w:rsidR="000C7D55" w:rsidRPr="008A54E5">
        <w:rPr>
          <w:rFonts w:ascii="Calibri" w:hAnsi="Calibri" w:cs="Calibri"/>
          <w:color w:val="1F497D" w:themeColor="text2"/>
          <w:sz w:val="22"/>
          <w:szCs w:val="22"/>
          <w:lang w:val="es-BO"/>
        </w:rPr>
        <w:t>propuesta</w:t>
      </w:r>
      <w:r w:rsidRPr="008A54E5">
        <w:rPr>
          <w:rFonts w:ascii="Calibri" w:hAnsi="Calibri" w:cs="Calibri"/>
          <w:color w:val="1F497D" w:themeColor="text2"/>
          <w:sz w:val="22"/>
          <w:szCs w:val="22"/>
          <w:lang w:val="es-BO"/>
        </w:rPr>
        <w:t>s presentadas, aplicando el Método de Selección descrito en la parte IV del presente DCD.</w:t>
      </w:r>
    </w:p>
    <w:p w:rsidR="00747D85" w:rsidRPr="008A54E5" w:rsidRDefault="000C36B2" w:rsidP="000C36B2">
      <w:pPr>
        <w:tabs>
          <w:tab w:val="left" w:pos="3686"/>
        </w:tabs>
        <w:ind w:left="567"/>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ab/>
      </w:r>
    </w:p>
    <w:p w:rsidR="00747D85" w:rsidRPr="008A54E5" w:rsidRDefault="00747D85"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ETAPA DE CONCERTACIÓN </w:t>
      </w:r>
    </w:p>
    <w:p w:rsidR="00747D85" w:rsidRPr="008A54E5" w:rsidRDefault="00747D85" w:rsidP="00747D85">
      <w:pPr>
        <w:jc w:val="both"/>
        <w:rPr>
          <w:rFonts w:ascii="Calibri" w:hAnsi="Calibri" w:cs="Calibri"/>
          <w:color w:val="1F497D" w:themeColor="text2"/>
          <w:sz w:val="22"/>
          <w:szCs w:val="22"/>
        </w:rPr>
      </w:pPr>
    </w:p>
    <w:p w:rsidR="006B44B4" w:rsidRPr="008A54E5" w:rsidRDefault="006B44B4" w:rsidP="006B44B4">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8A54E5" w:rsidRDefault="006B44B4" w:rsidP="006B44B4">
      <w:pPr>
        <w:ind w:left="567"/>
        <w:jc w:val="both"/>
        <w:rPr>
          <w:rFonts w:ascii="Calibri" w:hAnsi="Calibri" w:cs="Calibri"/>
          <w:color w:val="1F497D" w:themeColor="text2"/>
          <w:sz w:val="22"/>
          <w:szCs w:val="22"/>
        </w:rPr>
      </w:pPr>
    </w:p>
    <w:p w:rsidR="006B44B4" w:rsidRPr="008A54E5" w:rsidRDefault="006B44B4" w:rsidP="006B44B4">
      <w:pPr>
        <w:pStyle w:val="Prrafodelista"/>
        <w:ind w:left="567"/>
        <w:jc w:val="both"/>
        <w:rPr>
          <w:rFonts w:ascii="Calibri" w:hAnsi="Calibri" w:cs="Calibri"/>
          <w:b/>
          <w:color w:val="1F497D" w:themeColor="text2"/>
          <w:sz w:val="22"/>
          <w:szCs w:val="22"/>
          <w:u w:val="single"/>
        </w:rPr>
      </w:pPr>
      <w:r w:rsidRPr="008A54E5">
        <w:rPr>
          <w:rFonts w:ascii="Calibri" w:hAnsi="Calibri" w:cs="Calibri"/>
          <w:b/>
          <w:color w:val="1F497D" w:themeColor="text2"/>
          <w:sz w:val="22"/>
          <w:szCs w:val="22"/>
          <w:u w:val="single"/>
        </w:rPr>
        <w:t>MÉTODO PRECIO EVALUADO MÁS BAJO:</w:t>
      </w:r>
    </w:p>
    <w:p w:rsidR="006B44B4" w:rsidRPr="008A54E5" w:rsidRDefault="006B44B4" w:rsidP="006B44B4">
      <w:pPr>
        <w:pStyle w:val="Prrafodelista"/>
        <w:ind w:left="360"/>
        <w:jc w:val="both"/>
        <w:rPr>
          <w:rFonts w:ascii="Calibri" w:hAnsi="Calibri" w:cs="Calibri"/>
          <w:color w:val="1F497D" w:themeColor="text2"/>
          <w:sz w:val="22"/>
          <w:szCs w:val="22"/>
          <w:u w:val="single"/>
        </w:rPr>
      </w:pPr>
    </w:p>
    <w:p w:rsidR="006B44B4" w:rsidRPr="008A54E5" w:rsidRDefault="006B44B4" w:rsidP="00201B29">
      <w:pPr>
        <w:pStyle w:val="Prrafodelista"/>
        <w:numPr>
          <w:ilvl w:val="3"/>
          <w:numId w:val="20"/>
        </w:numPr>
        <w:tabs>
          <w:tab w:val="clear" w:pos="3240"/>
          <w:tab w:val="num" w:pos="993"/>
        </w:tabs>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La concertación se realizará CON EL PROPONENTE HABILITADO QUE HAYA PRESENTADO LA PROPUESTA ECONOMICA MAS BAJA.</w:t>
      </w:r>
    </w:p>
    <w:p w:rsidR="006B44B4" w:rsidRPr="008A54E5" w:rsidRDefault="006B44B4" w:rsidP="006B44B4">
      <w:pPr>
        <w:pStyle w:val="Prrafodelista"/>
        <w:ind w:left="993"/>
        <w:jc w:val="both"/>
        <w:rPr>
          <w:rFonts w:ascii="Calibri" w:hAnsi="Calibri" w:cs="Calibri"/>
          <w:color w:val="1F497D" w:themeColor="text2"/>
          <w:sz w:val="22"/>
          <w:szCs w:val="22"/>
        </w:rPr>
      </w:pPr>
    </w:p>
    <w:p w:rsidR="006B44B4" w:rsidRPr="008A54E5" w:rsidRDefault="006B44B4" w:rsidP="00201B29">
      <w:pPr>
        <w:pStyle w:val="Prrafodelista"/>
        <w:numPr>
          <w:ilvl w:val="3"/>
          <w:numId w:val="20"/>
        </w:numPr>
        <w:tabs>
          <w:tab w:val="clear" w:pos="3240"/>
          <w:tab w:val="num" w:pos="993"/>
        </w:tabs>
        <w:ind w:left="993" w:hanging="426"/>
        <w:jc w:val="both"/>
        <w:rPr>
          <w:rFonts w:ascii="Calibri" w:hAnsi="Calibri" w:cs="Calibri"/>
          <w:color w:val="1F497D" w:themeColor="text2"/>
          <w:sz w:val="22"/>
          <w:szCs w:val="22"/>
        </w:rPr>
      </w:pPr>
      <w:r w:rsidRPr="008A54E5">
        <w:rPr>
          <w:rFonts w:ascii="Calibri" w:hAnsi="Calibri" w:cs="Calibri"/>
          <w:color w:val="1F497D" w:themeColor="text2"/>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8A54E5" w:rsidRDefault="006B44B4" w:rsidP="006B44B4">
      <w:pPr>
        <w:ind w:left="330"/>
        <w:jc w:val="both"/>
        <w:rPr>
          <w:rFonts w:ascii="Calibri" w:hAnsi="Calibri" w:cs="Calibri"/>
          <w:color w:val="1F497D" w:themeColor="text2"/>
          <w:sz w:val="22"/>
          <w:szCs w:val="22"/>
        </w:rPr>
      </w:pPr>
    </w:p>
    <w:p w:rsidR="00747D85" w:rsidRPr="008A54E5" w:rsidRDefault="00E950BC" w:rsidP="00E950BC">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El Comité de Contratación</w:t>
      </w:r>
      <w:r w:rsidR="00747D85" w:rsidRPr="008A54E5">
        <w:rPr>
          <w:rFonts w:ascii="Calibri" w:hAnsi="Calibri" w:cs="Calibri"/>
          <w:color w:val="1F497D" w:themeColor="text2"/>
          <w:sz w:val="22"/>
          <w:szCs w:val="22"/>
        </w:rPr>
        <w:t xml:space="preserve"> detallará los resultados de esta eta</w:t>
      </w:r>
      <w:r w:rsidRPr="008A54E5">
        <w:rPr>
          <w:rFonts w:ascii="Calibri" w:hAnsi="Calibri" w:cs="Calibri"/>
          <w:color w:val="1F497D" w:themeColor="text2"/>
          <w:sz w:val="22"/>
          <w:szCs w:val="22"/>
        </w:rPr>
        <w:t>pa en un informe dirigido al RPC.</w:t>
      </w:r>
    </w:p>
    <w:p w:rsidR="00E950BC" w:rsidRPr="008A54E5" w:rsidRDefault="00E950BC" w:rsidP="00E950BC">
      <w:pPr>
        <w:ind w:left="567"/>
        <w:jc w:val="both"/>
        <w:rPr>
          <w:rFonts w:ascii="Calibri" w:hAnsi="Calibri" w:cs="Calibri"/>
          <w:color w:val="1F497D" w:themeColor="text2"/>
          <w:sz w:val="22"/>
          <w:szCs w:val="22"/>
        </w:rPr>
      </w:pPr>
    </w:p>
    <w:p w:rsidR="00046244" w:rsidRPr="008A54E5" w:rsidRDefault="00046244"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PROPUESTA PARA ADJUDICACIONES POR ÍTEM, LOTES, TRAMOS, PAQUETES O VOLUMEN </w:t>
      </w:r>
    </w:p>
    <w:p w:rsidR="00046244" w:rsidRPr="008A54E5" w:rsidRDefault="00046244" w:rsidP="00046244">
      <w:pPr>
        <w:ind w:left="567"/>
        <w:jc w:val="both"/>
        <w:rPr>
          <w:rFonts w:ascii="Calibri" w:hAnsi="Calibri" w:cs="Calibri"/>
          <w:color w:val="1F497D" w:themeColor="text2"/>
          <w:sz w:val="22"/>
          <w:szCs w:val="22"/>
        </w:rPr>
      </w:pPr>
    </w:p>
    <w:p w:rsidR="00D931C6" w:rsidRPr="008A54E5" w:rsidRDefault="00D931C6" w:rsidP="00D931C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Cuando un proponente presente su propuesta para más de un ítem, lote, tramo, paquete </w:t>
      </w:r>
      <w:proofErr w:type="spellStart"/>
      <w:r w:rsidRPr="008A54E5">
        <w:rPr>
          <w:rFonts w:ascii="Calibri" w:hAnsi="Calibri" w:cs="Calibri"/>
          <w:color w:val="1F497D" w:themeColor="text2"/>
          <w:sz w:val="22"/>
          <w:szCs w:val="22"/>
        </w:rPr>
        <w:t>ó</w:t>
      </w:r>
      <w:proofErr w:type="spellEnd"/>
      <w:r w:rsidRPr="008A54E5">
        <w:rPr>
          <w:rFonts w:ascii="Calibri" w:hAnsi="Calibri" w:cs="Calibri"/>
          <w:color w:val="1F497D" w:themeColor="text2"/>
          <w:sz w:val="22"/>
          <w:szCs w:val="22"/>
        </w:rPr>
        <w:t xml:space="preserve"> volumen deberá presentar una sola vez la documentación legal y administrativa, </w:t>
      </w:r>
      <w:r w:rsidRPr="008A54E5">
        <w:rPr>
          <w:rFonts w:ascii="Calibri" w:hAnsi="Calibri" w:cs="Calibri"/>
          <w:b/>
          <w:i/>
          <w:color w:val="1F497D" w:themeColor="text2"/>
          <w:sz w:val="22"/>
          <w:szCs w:val="22"/>
        </w:rPr>
        <w:t xml:space="preserve">y una </w:t>
      </w:r>
      <w:r w:rsidR="000C7D55" w:rsidRPr="008A54E5">
        <w:rPr>
          <w:rFonts w:ascii="Calibri" w:hAnsi="Calibri" w:cs="Calibri"/>
          <w:b/>
          <w:i/>
          <w:color w:val="1F497D" w:themeColor="text2"/>
          <w:sz w:val="22"/>
          <w:szCs w:val="22"/>
        </w:rPr>
        <w:t>propuesta</w:t>
      </w:r>
      <w:r w:rsidRPr="008A54E5">
        <w:rPr>
          <w:rFonts w:ascii="Calibri" w:hAnsi="Calibri" w:cs="Calibri"/>
          <w:b/>
          <w:i/>
          <w:color w:val="1F497D" w:themeColor="text2"/>
          <w:sz w:val="22"/>
          <w:szCs w:val="22"/>
        </w:rPr>
        <w:t xml:space="preserve"> técnica – económica para cada  ítem, lote, tramo, paquete o volumen,</w:t>
      </w:r>
      <w:r w:rsidRPr="008A54E5">
        <w:rPr>
          <w:rFonts w:ascii="Calibri" w:hAnsi="Calibri" w:cs="Calibri"/>
          <w:color w:val="1F497D" w:themeColor="text2"/>
          <w:sz w:val="22"/>
          <w:szCs w:val="22"/>
        </w:rPr>
        <w:t xml:space="preserve"> según los formularios del presente DCD.  </w:t>
      </w:r>
    </w:p>
    <w:p w:rsidR="00D931C6" w:rsidRPr="008A54E5" w:rsidRDefault="00D931C6" w:rsidP="00D931C6">
      <w:pPr>
        <w:ind w:left="567"/>
        <w:jc w:val="both"/>
        <w:rPr>
          <w:rFonts w:ascii="Calibri" w:hAnsi="Calibri" w:cs="Calibri"/>
          <w:color w:val="1F497D" w:themeColor="text2"/>
          <w:sz w:val="22"/>
          <w:szCs w:val="22"/>
        </w:rPr>
      </w:pPr>
    </w:p>
    <w:p w:rsidR="00D931C6" w:rsidRPr="008A54E5" w:rsidRDefault="00D931C6" w:rsidP="00D931C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En el caso de </w:t>
      </w:r>
      <w:r w:rsidRPr="008A54E5">
        <w:rPr>
          <w:rFonts w:ascii="Calibri" w:hAnsi="Calibri" w:cs="Calibri"/>
          <w:b/>
          <w:color w:val="1F497D" w:themeColor="text2"/>
          <w:sz w:val="22"/>
          <w:szCs w:val="22"/>
        </w:rPr>
        <w:t>ítems</w:t>
      </w:r>
      <w:r w:rsidRPr="008A54E5">
        <w:rPr>
          <w:rFonts w:ascii="Calibri" w:hAnsi="Calibri" w:cs="Calibri"/>
          <w:color w:val="1F497D" w:themeColor="text2"/>
          <w:sz w:val="22"/>
          <w:szCs w:val="22"/>
        </w:rPr>
        <w:t xml:space="preserve"> el proponente podrá presentar una sola propuesta técnica y económica a los ítems que oferte.</w:t>
      </w:r>
    </w:p>
    <w:p w:rsidR="00C205D1" w:rsidRPr="008A54E5" w:rsidRDefault="00C205D1" w:rsidP="00E950BC">
      <w:pPr>
        <w:ind w:left="567"/>
        <w:jc w:val="both"/>
        <w:rPr>
          <w:rFonts w:ascii="Calibri" w:hAnsi="Calibri" w:cs="Calibri"/>
          <w:color w:val="1F497D" w:themeColor="text2"/>
          <w:sz w:val="22"/>
          <w:szCs w:val="22"/>
        </w:rPr>
      </w:pPr>
    </w:p>
    <w:p w:rsidR="00E950BC" w:rsidRPr="008A54E5" w:rsidRDefault="00E950BC"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ADJUDICACIÓN </w:t>
      </w:r>
    </w:p>
    <w:p w:rsidR="00E950BC" w:rsidRPr="008A54E5" w:rsidRDefault="00E950BC" w:rsidP="00E950BC">
      <w:pPr>
        <w:rPr>
          <w:rFonts w:ascii="Calibri" w:hAnsi="Calibri" w:cs="Calibri"/>
          <w:b/>
          <w:color w:val="1F497D" w:themeColor="text2"/>
          <w:sz w:val="22"/>
          <w:szCs w:val="22"/>
        </w:rPr>
      </w:pPr>
    </w:p>
    <w:p w:rsidR="00E950BC" w:rsidRPr="008A54E5" w:rsidRDefault="00E950BC" w:rsidP="00E950BC">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El RPC sobre la base de los informes generados en </w:t>
      </w:r>
      <w:r w:rsidR="009D4B96" w:rsidRPr="008A54E5">
        <w:rPr>
          <w:rFonts w:ascii="Calibri" w:hAnsi="Calibri" w:cs="Calibri"/>
          <w:color w:val="1F497D" w:themeColor="text2"/>
          <w:sz w:val="22"/>
          <w:szCs w:val="22"/>
        </w:rPr>
        <w:t>la contratación</w:t>
      </w:r>
      <w:r w:rsidRPr="008A54E5">
        <w:rPr>
          <w:rFonts w:ascii="Calibri" w:hAnsi="Calibri" w:cs="Calibri"/>
          <w:color w:val="1F497D" w:themeColor="text2"/>
          <w:sz w:val="22"/>
          <w:szCs w:val="22"/>
        </w:rPr>
        <w:t>, adjudicará la contratación mediante Nota Expresa, la misma que será publicada en el sitio web de YPFB.</w:t>
      </w:r>
    </w:p>
    <w:p w:rsidR="00D360C1" w:rsidRPr="008A54E5" w:rsidRDefault="00D360C1" w:rsidP="00E950BC">
      <w:pPr>
        <w:ind w:left="567"/>
        <w:jc w:val="both"/>
        <w:rPr>
          <w:rFonts w:ascii="Calibri" w:hAnsi="Calibri" w:cs="Calibri"/>
          <w:color w:val="1F497D" w:themeColor="text2"/>
          <w:sz w:val="22"/>
          <w:szCs w:val="22"/>
        </w:rPr>
      </w:pPr>
    </w:p>
    <w:bookmarkEnd w:id="3"/>
    <w:bookmarkEnd w:id="4"/>
    <w:p w:rsidR="004C684C" w:rsidRPr="008A54E5" w:rsidRDefault="004C684C" w:rsidP="000D6F4D">
      <w:pPr>
        <w:numPr>
          <w:ilvl w:val="0"/>
          <w:numId w:val="4"/>
        </w:numPr>
        <w:ind w:left="567" w:hanging="567"/>
        <w:jc w:val="both"/>
        <w:rPr>
          <w:rFonts w:ascii="Calibri" w:hAnsi="Calibri" w:cs="Calibri"/>
          <w:b/>
          <w:color w:val="1F497D" w:themeColor="text2"/>
          <w:sz w:val="22"/>
          <w:szCs w:val="22"/>
        </w:rPr>
      </w:pPr>
      <w:r w:rsidRPr="008A54E5">
        <w:rPr>
          <w:rFonts w:ascii="Calibri" w:hAnsi="Calibri" w:cs="Calibri"/>
          <w:b/>
          <w:color w:val="1F497D" w:themeColor="text2"/>
          <w:sz w:val="22"/>
          <w:szCs w:val="22"/>
        </w:rPr>
        <w:t>ELABOR</w:t>
      </w:r>
      <w:r w:rsidR="00D64887" w:rsidRPr="008A54E5">
        <w:rPr>
          <w:rFonts w:ascii="Calibri" w:hAnsi="Calibri" w:cs="Calibri"/>
          <w:b/>
          <w:color w:val="1F497D" w:themeColor="text2"/>
          <w:sz w:val="22"/>
          <w:szCs w:val="22"/>
        </w:rPr>
        <w:t>ACIÓN Y SUSCRIPCIÓN DE CONTRATO</w:t>
      </w:r>
      <w:r w:rsidRPr="008A54E5">
        <w:rPr>
          <w:rFonts w:ascii="Calibri" w:hAnsi="Calibri" w:cs="Calibri"/>
          <w:b/>
          <w:color w:val="1F497D" w:themeColor="text2"/>
          <w:sz w:val="22"/>
          <w:szCs w:val="22"/>
        </w:rPr>
        <w:t xml:space="preserve"> U ORDEN DE SERVICIO</w:t>
      </w:r>
    </w:p>
    <w:p w:rsidR="00307EE6" w:rsidRPr="008A54E5" w:rsidRDefault="00307EE6" w:rsidP="00307EE6">
      <w:pPr>
        <w:ind w:left="567"/>
        <w:jc w:val="both"/>
        <w:rPr>
          <w:rFonts w:ascii="Calibri" w:hAnsi="Calibri" w:cs="Calibri"/>
          <w:color w:val="1F497D" w:themeColor="text2"/>
          <w:sz w:val="22"/>
          <w:szCs w:val="22"/>
        </w:rPr>
      </w:pPr>
    </w:p>
    <w:p w:rsidR="00307EE6" w:rsidRPr="008A54E5" w:rsidRDefault="00307EE6" w:rsidP="00307EE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8A54E5" w:rsidRDefault="00307EE6" w:rsidP="00307EE6">
      <w:pPr>
        <w:ind w:left="567"/>
        <w:jc w:val="both"/>
        <w:rPr>
          <w:rFonts w:ascii="Calibri" w:hAnsi="Calibri" w:cs="Calibri"/>
          <w:color w:val="1F497D" w:themeColor="text2"/>
          <w:sz w:val="22"/>
          <w:szCs w:val="22"/>
        </w:rPr>
      </w:pPr>
    </w:p>
    <w:p w:rsidR="00307EE6" w:rsidRPr="008A54E5" w:rsidRDefault="00307EE6" w:rsidP="00307EE6">
      <w:pPr>
        <w:tabs>
          <w:tab w:val="left" w:pos="1335"/>
        </w:tabs>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El proponente adjudicado, deberá presentar toda la documentación solicitada por YPFB en original, fotocopias legalizadas para la suscripción de contrato u orden de servicio.</w:t>
      </w:r>
    </w:p>
    <w:p w:rsidR="00307EE6" w:rsidRPr="008A54E5" w:rsidRDefault="00307EE6" w:rsidP="00307EE6">
      <w:pPr>
        <w:ind w:left="567"/>
        <w:jc w:val="both"/>
        <w:rPr>
          <w:rFonts w:ascii="Calibri" w:hAnsi="Calibri" w:cs="Calibri"/>
          <w:color w:val="1F497D" w:themeColor="text2"/>
          <w:sz w:val="22"/>
          <w:szCs w:val="22"/>
        </w:rPr>
      </w:pPr>
    </w:p>
    <w:p w:rsidR="00307EE6" w:rsidRPr="008A54E5" w:rsidRDefault="00307EE6" w:rsidP="00307EE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8A54E5" w:rsidRDefault="00307EE6" w:rsidP="00307EE6">
      <w:pPr>
        <w:ind w:left="567"/>
        <w:jc w:val="both"/>
        <w:rPr>
          <w:rFonts w:ascii="Calibri" w:hAnsi="Calibri" w:cs="Calibri"/>
          <w:color w:val="1F497D" w:themeColor="text2"/>
          <w:sz w:val="22"/>
          <w:szCs w:val="22"/>
        </w:rPr>
      </w:pPr>
    </w:p>
    <w:p w:rsidR="00307EE6" w:rsidRPr="008A54E5" w:rsidRDefault="00307EE6" w:rsidP="00307EE6">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8A54E5" w:rsidRDefault="009D4B96" w:rsidP="004C684C">
      <w:pPr>
        <w:ind w:left="567"/>
        <w:jc w:val="both"/>
        <w:rPr>
          <w:rFonts w:ascii="Calibri" w:hAnsi="Calibri" w:cs="Calibri"/>
          <w:color w:val="1F497D" w:themeColor="text2"/>
          <w:sz w:val="22"/>
          <w:szCs w:val="22"/>
        </w:rPr>
      </w:pPr>
    </w:p>
    <w:p w:rsidR="007C2F22" w:rsidRPr="008A54E5" w:rsidRDefault="004C684C" w:rsidP="000D6F4D">
      <w:pPr>
        <w:numPr>
          <w:ilvl w:val="0"/>
          <w:numId w:val="4"/>
        </w:numPr>
        <w:ind w:left="567" w:hanging="567"/>
        <w:jc w:val="both"/>
        <w:rPr>
          <w:rFonts w:ascii="Calibri" w:hAnsi="Calibri" w:cs="Calibri"/>
          <w:color w:val="1F497D" w:themeColor="text2"/>
          <w:sz w:val="22"/>
          <w:szCs w:val="22"/>
        </w:rPr>
      </w:pPr>
      <w:r w:rsidRPr="008A54E5">
        <w:rPr>
          <w:rFonts w:ascii="Calibri" w:hAnsi="Calibri" w:cs="Calibri"/>
          <w:b/>
          <w:color w:val="1F497D" w:themeColor="text2"/>
          <w:sz w:val="22"/>
          <w:szCs w:val="22"/>
        </w:rPr>
        <w:t>MODIFICACIONES AL CONTRATO</w:t>
      </w:r>
    </w:p>
    <w:p w:rsidR="00FE3181" w:rsidRPr="008A54E5" w:rsidRDefault="00FE3181" w:rsidP="00FE3181">
      <w:pPr>
        <w:ind w:left="567"/>
        <w:jc w:val="both"/>
        <w:rPr>
          <w:rFonts w:ascii="Calibri" w:hAnsi="Calibri" w:cs="Calibri"/>
          <w:b/>
          <w:color w:val="1F497D" w:themeColor="text2"/>
          <w:sz w:val="22"/>
          <w:szCs w:val="22"/>
        </w:rPr>
      </w:pPr>
    </w:p>
    <w:p w:rsidR="00FE3181" w:rsidRPr="008A54E5" w:rsidRDefault="00FE3181" w:rsidP="00FE3181">
      <w:pPr>
        <w:ind w:left="567"/>
        <w:jc w:val="both"/>
        <w:rPr>
          <w:rFonts w:ascii="Calibri" w:hAnsi="Calibri" w:cs="Calibri"/>
          <w:color w:val="1F497D" w:themeColor="text2"/>
          <w:sz w:val="22"/>
          <w:szCs w:val="22"/>
        </w:rPr>
      </w:pPr>
      <w:r w:rsidRPr="008A54E5">
        <w:rPr>
          <w:rFonts w:ascii="Calibri" w:hAnsi="Calibri" w:cs="Calibri"/>
          <w:color w:val="1F497D" w:themeColor="text2"/>
          <w:sz w:val="22"/>
          <w:szCs w:val="22"/>
        </w:rPr>
        <w:t>Las modificaciones serán efectuadas de acuerdo a lo establecido en el Art. 38 del Reglamento Específico del Sistema de Administración de Bienes y Servicios EPNE YPFB.</w:t>
      </w:r>
    </w:p>
    <w:p w:rsidR="00B65B47" w:rsidRPr="008A54E5" w:rsidRDefault="00B65B47" w:rsidP="004C684C">
      <w:pPr>
        <w:jc w:val="center"/>
        <w:rPr>
          <w:rFonts w:ascii="Calibri" w:hAnsi="Calibri" w:cs="Calibri"/>
          <w:b/>
          <w:color w:val="1F497D" w:themeColor="text2"/>
          <w:sz w:val="22"/>
          <w:szCs w:val="22"/>
        </w:rPr>
      </w:pPr>
    </w:p>
    <w:p w:rsidR="00B65B47" w:rsidRPr="008A54E5" w:rsidRDefault="00B65B47" w:rsidP="004C684C">
      <w:pPr>
        <w:jc w:val="center"/>
        <w:rPr>
          <w:rFonts w:ascii="Calibri" w:hAnsi="Calibri" w:cs="Calibri"/>
          <w:b/>
          <w:color w:val="1F497D" w:themeColor="text2"/>
          <w:sz w:val="22"/>
          <w:szCs w:val="22"/>
        </w:rPr>
      </w:pPr>
    </w:p>
    <w:p w:rsidR="004C684C" w:rsidRPr="008A54E5" w:rsidRDefault="004C684C" w:rsidP="004C684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PARTE II</w:t>
      </w:r>
    </w:p>
    <w:p w:rsidR="004C684C" w:rsidRPr="008A54E5" w:rsidRDefault="00AB1C9D" w:rsidP="004C684C">
      <w:pPr>
        <w:pStyle w:val="Ttulo1"/>
        <w:jc w:val="center"/>
        <w:rPr>
          <w:rFonts w:ascii="Calibri" w:eastAsia="Arial Unicode MS" w:hAnsi="Calibri" w:cs="Calibri"/>
          <w:color w:val="1F497D" w:themeColor="text2"/>
          <w:sz w:val="22"/>
          <w:szCs w:val="22"/>
          <w:lang w:val="es-BO"/>
        </w:rPr>
      </w:pPr>
      <w:bookmarkStart w:id="5" w:name="_Toc71629437"/>
      <w:bookmarkStart w:id="6" w:name="_Toc287523215"/>
      <w:bookmarkStart w:id="7" w:name="_Toc275355323"/>
      <w:r w:rsidRPr="008A54E5">
        <w:rPr>
          <w:rFonts w:ascii="Calibri" w:eastAsia="Arial Unicode MS" w:hAnsi="Calibri" w:cs="Calibri"/>
          <w:color w:val="1F497D" w:themeColor="text2"/>
          <w:sz w:val="22"/>
          <w:szCs w:val="22"/>
          <w:lang w:val="es-BO"/>
        </w:rPr>
        <w:t>ESPECIFICACIONES TECNICAS</w:t>
      </w:r>
    </w:p>
    <w:bookmarkEnd w:id="5"/>
    <w:bookmarkEnd w:id="6"/>
    <w:bookmarkEnd w:id="7"/>
    <w:p w:rsidR="00967D26" w:rsidRPr="008A54E5" w:rsidRDefault="00967D26" w:rsidP="00967D26">
      <w:pPr>
        <w:pStyle w:val="Encabezado"/>
        <w:jc w:val="center"/>
        <w:rPr>
          <w:rFonts w:ascii="Calibri" w:eastAsia="Arial Unicode MS" w:hAnsi="Calibri" w:cs="Calibri"/>
          <w:b/>
          <w:color w:val="1F497D" w:themeColor="text2"/>
          <w:sz w:val="22"/>
          <w:szCs w:val="18"/>
          <w:lang w:val="es-MX"/>
        </w:rPr>
      </w:pPr>
    </w:p>
    <w:p w:rsidR="00B10EF0" w:rsidRPr="008A54E5" w:rsidRDefault="00B10EF0" w:rsidP="00B10EF0">
      <w:pPr>
        <w:jc w:val="center"/>
        <w:rPr>
          <w:rFonts w:ascii="Calibri" w:eastAsia="Arial Unicode MS" w:hAnsi="Calibri" w:cs="Calibri"/>
          <w:b/>
          <w:color w:val="1F497D" w:themeColor="text2"/>
          <w:lang w:val="es-MX"/>
        </w:rPr>
      </w:pPr>
      <w:r w:rsidRPr="008A54E5">
        <w:rPr>
          <w:rFonts w:ascii="Calibri" w:eastAsia="Arial Unicode MS" w:hAnsi="Calibri" w:cs="Calibri"/>
          <w:b/>
          <w:color w:val="1F497D" w:themeColor="text2"/>
          <w:lang w:val="es-MX"/>
        </w:rPr>
        <w:t>SERVICIO DE TRANSPORTE DE VALORES (BILLETES Y MONEDAS) PARA LA ESTACION DE SERVICIO POMPEYA ADMINISTRADAS POR EL DISTRITO COMERCIAL CENTRO  GESTION 2018</w:t>
      </w:r>
    </w:p>
    <w:p w:rsidR="00B10EF0" w:rsidRPr="008A54E5" w:rsidRDefault="00B10EF0" w:rsidP="00B10EF0">
      <w:pPr>
        <w:jc w:val="center"/>
        <w:rPr>
          <w:rFonts w:ascii="Calibri" w:hAnsi="Calibri" w:cs="Calibri"/>
          <w:b/>
          <w:color w:val="1F497D" w:themeColor="text2"/>
        </w:rPr>
      </w:pPr>
    </w:p>
    <w:p w:rsidR="00B10EF0" w:rsidRPr="008A54E5" w:rsidRDefault="00B10EF0" w:rsidP="00B10EF0">
      <w:pPr>
        <w:rPr>
          <w:rFonts w:ascii="Verdana" w:hAnsi="Verdana" w:cs="Calibri"/>
          <w:color w:val="1F497D" w:themeColor="text2"/>
          <w:sz w:val="18"/>
          <w:szCs w:val="18"/>
        </w:rPr>
      </w:pPr>
      <w:r w:rsidRPr="008A54E5">
        <w:rPr>
          <w:rFonts w:ascii="Verdana" w:hAnsi="Verdana" w:cs="Calibri"/>
          <w:color w:val="1F497D" w:themeColor="text2"/>
          <w:sz w:val="18"/>
          <w:szCs w:val="18"/>
        </w:rPr>
        <w:t>Cuando sea por el total o ítems:</w:t>
      </w:r>
    </w:p>
    <w:p w:rsidR="00B10EF0" w:rsidRPr="008A54E5" w:rsidRDefault="00B10EF0" w:rsidP="00B10EF0">
      <w:pPr>
        <w:rPr>
          <w:rFonts w:ascii="Verdana" w:hAnsi="Verdana" w:cs="Calibri"/>
          <w:b/>
          <w:color w:val="1F497D" w:themeColor="text2"/>
          <w:sz w:val="18"/>
          <w:szCs w:val="18"/>
        </w:rPr>
      </w:pPr>
    </w:p>
    <w:tbl>
      <w:tblPr>
        <w:tblW w:w="9051" w:type="dxa"/>
        <w:tblInd w:w="212" w:type="dxa"/>
        <w:tblCellMar>
          <w:left w:w="70" w:type="dxa"/>
          <w:right w:w="70" w:type="dxa"/>
        </w:tblCellMar>
        <w:tblLook w:val="04A0" w:firstRow="1" w:lastRow="0" w:firstColumn="1" w:lastColumn="0" w:noHBand="0" w:noVBand="1"/>
      </w:tblPr>
      <w:tblGrid>
        <w:gridCol w:w="597"/>
        <w:gridCol w:w="6349"/>
        <w:gridCol w:w="1003"/>
        <w:gridCol w:w="1102"/>
      </w:tblGrid>
      <w:tr w:rsidR="00B10EF0" w:rsidRPr="008A54E5" w:rsidTr="00C6141E">
        <w:trPr>
          <w:trHeight w:val="502"/>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rsidR="00B10EF0" w:rsidRPr="008A54E5" w:rsidRDefault="00B10EF0" w:rsidP="00C6141E">
            <w:pPr>
              <w:spacing w:before="60" w:after="60"/>
              <w:jc w:val="center"/>
              <w:rPr>
                <w:rFonts w:ascii="Verdana" w:hAnsi="Verdana" w:cs="Calibri"/>
                <w:b/>
                <w:bCs/>
                <w:color w:val="1F497D" w:themeColor="text2"/>
                <w:sz w:val="16"/>
                <w:szCs w:val="18"/>
                <w:lang w:val="es-BO"/>
              </w:rPr>
            </w:pPr>
            <w:r w:rsidRPr="008A54E5">
              <w:rPr>
                <w:rFonts w:ascii="Verdana" w:hAnsi="Verdana" w:cs="Calibri"/>
                <w:b/>
                <w:bCs/>
                <w:color w:val="1F497D" w:themeColor="text2"/>
                <w:sz w:val="16"/>
                <w:szCs w:val="18"/>
                <w:lang w:val="es-BO"/>
              </w:rPr>
              <w:t xml:space="preserve">N° </w:t>
            </w:r>
          </w:p>
        </w:tc>
        <w:tc>
          <w:tcPr>
            <w:tcW w:w="634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10EF0" w:rsidRPr="008A54E5" w:rsidRDefault="00B10EF0" w:rsidP="00C6141E">
            <w:pPr>
              <w:spacing w:before="60" w:after="60"/>
              <w:jc w:val="center"/>
              <w:rPr>
                <w:rFonts w:ascii="Verdana" w:hAnsi="Verdana" w:cs="Calibri"/>
                <w:b/>
                <w:bCs/>
                <w:color w:val="1F497D" w:themeColor="text2"/>
                <w:sz w:val="16"/>
                <w:szCs w:val="18"/>
                <w:lang w:val="es-BO"/>
              </w:rPr>
            </w:pPr>
            <w:r w:rsidRPr="008A54E5">
              <w:rPr>
                <w:rFonts w:ascii="Verdana" w:hAnsi="Verdana" w:cs="Calibri"/>
                <w:b/>
                <w:bCs/>
                <w:color w:val="1F497D" w:themeColor="text2"/>
                <w:sz w:val="16"/>
                <w:szCs w:val="18"/>
                <w:lang w:val="es-BO"/>
              </w:rPr>
              <w:t xml:space="preserve">DESCRIPCIÓN DETALLADA DEL SERVICIO </w:t>
            </w:r>
          </w:p>
        </w:tc>
        <w:tc>
          <w:tcPr>
            <w:tcW w:w="1003" w:type="dxa"/>
            <w:tcBorders>
              <w:top w:val="single" w:sz="4" w:space="0" w:color="auto"/>
              <w:left w:val="single" w:sz="4" w:space="0" w:color="auto"/>
              <w:bottom w:val="single" w:sz="4" w:space="0" w:color="auto"/>
              <w:right w:val="single" w:sz="4" w:space="0" w:color="auto"/>
            </w:tcBorders>
            <w:shd w:val="clear" w:color="auto" w:fill="B8CCE4"/>
          </w:tcPr>
          <w:p w:rsidR="00B10EF0" w:rsidRPr="008A54E5" w:rsidRDefault="00B10EF0" w:rsidP="00C6141E">
            <w:pPr>
              <w:spacing w:before="60" w:after="60"/>
              <w:jc w:val="center"/>
              <w:rPr>
                <w:rFonts w:ascii="Verdana" w:hAnsi="Verdana" w:cs="Calibri"/>
                <w:b/>
                <w:bCs/>
                <w:color w:val="1F497D" w:themeColor="text2"/>
                <w:sz w:val="16"/>
                <w:szCs w:val="18"/>
                <w:lang w:val="es-BO"/>
              </w:rPr>
            </w:pPr>
            <w:r w:rsidRPr="008A54E5">
              <w:rPr>
                <w:rFonts w:ascii="Verdana" w:hAnsi="Verdana" w:cs="Calibri"/>
                <w:b/>
                <w:bCs/>
                <w:color w:val="1F497D" w:themeColor="text2"/>
                <w:sz w:val="16"/>
                <w:szCs w:val="18"/>
                <w:lang w:val="es-BO"/>
              </w:rPr>
              <w:t>UNIDAD DE MEDIDA</w:t>
            </w:r>
          </w:p>
        </w:tc>
        <w:tc>
          <w:tcPr>
            <w:tcW w:w="1102" w:type="dxa"/>
            <w:tcBorders>
              <w:top w:val="single" w:sz="4" w:space="0" w:color="auto"/>
              <w:left w:val="single" w:sz="4" w:space="0" w:color="auto"/>
              <w:bottom w:val="single" w:sz="4" w:space="0" w:color="auto"/>
              <w:right w:val="single" w:sz="4" w:space="0" w:color="000000"/>
            </w:tcBorders>
            <w:shd w:val="clear" w:color="auto" w:fill="B8CCE4"/>
          </w:tcPr>
          <w:p w:rsidR="00B10EF0" w:rsidRPr="008A54E5" w:rsidRDefault="00B10EF0" w:rsidP="00C6141E">
            <w:pPr>
              <w:spacing w:before="60" w:after="60"/>
              <w:jc w:val="center"/>
              <w:rPr>
                <w:rFonts w:ascii="Verdana" w:hAnsi="Verdana" w:cs="Calibri"/>
                <w:b/>
                <w:bCs/>
                <w:color w:val="1F497D" w:themeColor="text2"/>
                <w:sz w:val="16"/>
                <w:szCs w:val="18"/>
                <w:lang w:val="es-BO"/>
              </w:rPr>
            </w:pPr>
            <w:r w:rsidRPr="008A54E5">
              <w:rPr>
                <w:rFonts w:ascii="Verdana" w:hAnsi="Verdana" w:cs="Calibri"/>
                <w:b/>
                <w:bCs/>
                <w:color w:val="1F497D" w:themeColor="text2"/>
                <w:sz w:val="16"/>
                <w:szCs w:val="18"/>
                <w:lang w:val="es-BO"/>
              </w:rPr>
              <w:t>CANTIDAD</w:t>
            </w:r>
          </w:p>
          <w:p w:rsidR="00B10EF0" w:rsidRPr="008A54E5" w:rsidRDefault="00B10EF0" w:rsidP="00C6141E">
            <w:pPr>
              <w:spacing w:before="60" w:after="60"/>
              <w:jc w:val="center"/>
              <w:rPr>
                <w:rFonts w:ascii="Verdana" w:hAnsi="Verdana" w:cs="Calibri"/>
                <w:b/>
                <w:bCs/>
                <w:color w:val="1F497D" w:themeColor="text2"/>
                <w:sz w:val="16"/>
                <w:szCs w:val="18"/>
                <w:lang w:val="es-BO"/>
              </w:rPr>
            </w:pPr>
            <w:r w:rsidRPr="008A54E5">
              <w:rPr>
                <w:rFonts w:ascii="Verdana" w:hAnsi="Verdana" w:cs="Calibri"/>
                <w:b/>
                <w:bCs/>
                <w:color w:val="1F497D" w:themeColor="text2"/>
                <w:sz w:val="16"/>
                <w:szCs w:val="18"/>
                <w:lang w:val="es-BO"/>
              </w:rPr>
              <w:t>(*)</w:t>
            </w:r>
          </w:p>
        </w:tc>
      </w:tr>
      <w:tr w:rsidR="008A54E5" w:rsidRPr="008A54E5" w:rsidTr="00F81DCF">
        <w:trPr>
          <w:trHeight w:val="397"/>
        </w:trPr>
        <w:tc>
          <w:tcPr>
            <w:tcW w:w="597" w:type="dxa"/>
            <w:tcBorders>
              <w:top w:val="single" w:sz="4" w:space="0" w:color="auto"/>
              <w:left w:val="single" w:sz="4" w:space="0" w:color="auto"/>
              <w:bottom w:val="single" w:sz="4" w:space="0" w:color="auto"/>
              <w:right w:val="single" w:sz="4" w:space="0" w:color="000000"/>
            </w:tcBorders>
            <w:vAlign w:val="center"/>
          </w:tcPr>
          <w:p w:rsidR="00B10EF0" w:rsidRPr="008A54E5" w:rsidRDefault="00B10EF0" w:rsidP="00C6141E">
            <w:pPr>
              <w:spacing w:before="60" w:after="60"/>
              <w:jc w:val="center"/>
              <w:rPr>
                <w:rFonts w:asciiTheme="minorHAnsi" w:hAnsiTheme="minorHAnsi" w:cs="Calibri"/>
                <w:b/>
                <w:bCs/>
                <w:color w:val="1F497D" w:themeColor="text2"/>
                <w:lang w:val="es-BO"/>
              </w:rPr>
            </w:pPr>
            <w:r w:rsidRPr="008A54E5">
              <w:rPr>
                <w:rFonts w:asciiTheme="minorHAnsi" w:hAnsiTheme="minorHAnsi" w:cs="Calibri"/>
                <w:b/>
                <w:bCs/>
                <w:color w:val="1F497D" w:themeColor="text2"/>
                <w:lang w:val="es-BO"/>
              </w:rPr>
              <w:t>1</w:t>
            </w:r>
          </w:p>
        </w:tc>
        <w:tc>
          <w:tcPr>
            <w:tcW w:w="634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0EF0" w:rsidRPr="008A54E5" w:rsidRDefault="00B10EF0" w:rsidP="00C6141E">
            <w:pPr>
              <w:rPr>
                <w:rFonts w:asciiTheme="minorHAnsi" w:hAnsiTheme="minorHAnsi" w:cs="Calibri"/>
                <w:color w:val="1F497D" w:themeColor="text2"/>
                <w:lang w:val="es-BO"/>
              </w:rPr>
            </w:pPr>
            <w:r w:rsidRPr="008A54E5">
              <w:rPr>
                <w:rFonts w:asciiTheme="minorHAnsi" w:hAnsiTheme="minorHAnsi" w:cs="Calibri"/>
                <w:color w:val="1F497D" w:themeColor="text2"/>
                <w:lang w:val="es-BO"/>
              </w:rPr>
              <w:t>Servicio de Transporte de Valores (Billetes y Monedas) para la Estación de Servicio Pompeya. A la entidad Financiera autorizada más cercana.</w:t>
            </w:r>
          </w:p>
        </w:tc>
        <w:tc>
          <w:tcPr>
            <w:tcW w:w="1003" w:type="dxa"/>
            <w:tcBorders>
              <w:top w:val="single" w:sz="4" w:space="0" w:color="auto"/>
              <w:left w:val="single" w:sz="4" w:space="0" w:color="auto"/>
              <w:bottom w:val="single" w:sz="4" w:space="0" w:color="auto"/>
              <w:right w:val="single" w:sz="4" w:space="0" w:color="auto"/>
            </w:tcBorders>
            <w:vAlign w:val="center"/>
          </w:tcPr>
          <w:p w:rsidR="00B10EF0" w:rsidRPr="008A54E5" w:rsidRDefault="00B10EF0" w:rsidP="00F81DCF">
            <w:pPr>
              <w:jc w:val="center"/>
              <w:rPr>
                <w:rFonts w:asciiTheme="minorHAnsi" w:hAnsiTheme="minorHAnsi" w:cs="Calibri"/>
                <w:bCs/>
                <w:color w:val="1F497D" w:themeColor="text2"/>
                <w:lang w:val="es-BO"/>
              </w:rPr>
            </w:pPr>
            <w:r w:rsidRPr="008A54E5">
              <w:rPr>
                <w:rFonts w:asciiTheme="minorHAnsi" w:hAnsiTheme="minorHAnsi" w:cs="Calibri"/>
                <w:bCs/>
                <w:color w:val="1F497D" w:themeColor="text2"/>
                <w:lang w:val="es-BO"/>
              </w:rPr>
              <w:t>Viajes</w:t>
            </w:r>
          </w:p>
        </w:tc>
        <w:tc>
          <w:tcPr>
            <w:tcW w:w="1102" w:type="dxa"/>
            <w:tcBorders>
              <w:top w:val="single" w:sz="4" w:space="0" w:color="auto"/>
              <w:left w:val="single" w:sz="4" w:space="0" w:color="auto"/>
              <w:bottom w:val="single" w:sz="4" w:space="0" w:color="auto"/>
              <w:right w:val="single" w:sz="4" w:space="0" w:color="000000"/>
            </w:tcBorders>
            <w:vAlign w:val="center"/>
          </w:tcPr>
          <w:p w:rsidR="00B10EF0" w:rsidRPr="008A54E5" w:rsidRDefault="00B10EF0" w:rsidP="00C6141E">
            <w:pPr>
              <w:jc w:val="center"/>
              <w:rPr>
                <w:rFonts w:asciiTheme="minorHAnsi" w:hAnsiTheme="minorHAnsi" w:cs="Calibri"/>
                <w:color w:val="1F497D" w:themeColor="text2"/>
                <w:lang w:val="es-BO"/>
              </w:rPr>
            </w:pPr>
            <w:r w:rsidRPr="008A54E5">
              <w:rPr>
                <w:rFonts w:asciiTheme="minorHAnsi" w:hAnsiTheme="minorHAnsi" w:cs="Calibri"/>
                <w:bCs/>
                <w:color w:val="1F497D" w:themeColor="text2"/>
                <w:lang w:val="es-BO"/>
              </w:rPr>
              <w:t>192</w:t>
            </w:r>
          </w:p>
        </w:tc>
      </w:tr>
    </w:tbl>
    <w:p w:rsidR="00B10EF0" w:rsidRPr="008A54E5" w:rsidRDefault="00B10EF0" w:rsidP="00B10EF0">
      <w:pPr>
        <w:rPr>
          <w:rFonts w:ascii="Verdana" w:hAnsi="Verdana" w:cs="Calibri"/>
          <w:b/>
          <w:color w:val="1F497D" w:themeColor="text2"/>
          <w:sz w:val="18"/>
          <w:szCs w:val="18"/>
        </w:rPr>
      </w:pPr>
    </w:p>
    <w:p w:rsidR="00B10EF0" w:rsidRPr="008A54E5" w:rsidRDefault="00B10EF0" w:rsidP="00B10EF0">
      <w:pPr>
        <w:jc w:val="both"/>
        <w:rPr>
          <w:rFonts w:ascii="Calibri" w:hAnsi="Calibri" w:cs="Arial"/>
          <w:color w:val="1F497D" w:themeColor="text2"/>
          <w:sz w:val="22"/>
          <w:szCs w:val="22"/>
        </w:rPr>
      </w:pPr>
      <w:r w:rsidRPr="008A54E5">
        <w:rPr>
          <w:rFonts w:ascii="Calibri" w:hAnsi="Calibri" w:cs="Arial"/>
          <w:color w:val="1F497D" w:themeColor="text2"/>
          <w:sz w:val="22"/>
          <w:szCs w:val="22"/>
        </w:rPr>
        <w:t>(*) La cantidad requerida para el presente proceso es una cantidad máxima estimada, ya que puede variar en función a requerimiento.</w:t>
      </w:r>
    </w:p>
    <w:p w:rsidR="00B10EF0" w:rsidRPr="008A54E5" w:rsidRDefault="00B10EF0" w:rsidP="00B10EF0">
      <w:pPr>
        <w:rPr>
          <w:rFonts w:ascii="Verdana" w:hAnsi="Verdana" w:cs="Calibri"/>
          <w:b/>
          <w:color w:val="1F497D" w:themeColor="text2"/>
          <w:sz w:val="18"/>
          <w:szCs w:val="18"/>
        </w:rPr>
      </w:pPr>
    </w:p>
    <w:p w:rsidR="00B10EF0" w:rsidRPr="008A54E5" w:rsidRDefault="00B10EF0" w:rsidP="00B10EF0">
      <w:pPr>
        <w:jc w:val="both"/>
        <w:rPr>
          <w:rFonts w:ascii="Verdana" w:hAnsi="Verdana" w:cs="Verdana"/>
          <w:bCs/>
          <w:color w:val="1F497D" w:themeColor="text2"/>
          <w:sz w:val="18"/>
          <w:szCs w:val="18"/>
        </w:rPr>
      </w:pPr>
    </w:p>
    <w:p w:rsidR="00B10EF0" w:rsidRPr="008A54E5" w:rsidRDefault="00B10EF0" w:rsidP="00B10EF0">
      <w:pPr>
        <w:pStyle w:val="Prrafodelista"/>
        <w:numPr>
          <w:ilvl w:val="0"/>
          <w:numId w:val="42"/>
        </w:numPr>
        <w:ind w:left="567" w:hanging="567"/>
        <w:contextualSpacing/>
        <w:jc w:val="both"/>
        <w:rPr>
          <w:rFonts w:ascii="Verdana" w:hAnsi="Verdana" w:cs="Calibri"/>
          <w:b/>
          <w:bCs/>
          <w:color w:val="1F497D" w:themeColor="text2"/>
          <w:sz w:val="18"/>
          <w:szCs w:val="18"/>
          <w:lang w:eastAsia="es-BO"/>
        </w:rPr>
      </w:pPr>
      <w:r w:rsidRPr="008A54E5">
        <w:rPr>
          <w:rFonts w:ascii="Verdana" w:hAnsi="Verdana" w:cs="Calibri"/>
          <w:b/>
          <w:bCs/>
          <w:color w:val="1F497D" w:themeColor="text2"/>
          <w:sz w:val="18"/>
          <w:szCs w:val="18"/>
          <w:lang w:eastAsia="es-BO"/>
        </w:rPr>
        <w:t>CARACTERÍSTICAS DEL SERVICIO (Sujeto a Evaluación)</w:t>
      </w:r>
    </w:p>
    <w:p w:rsidR="00B10EF0" w:rsidRPr="008A54E5" w:rsidRDefault="00B10EF0" w:rsidP="00B10EF0">
      <w:pPr>
        <w:autoSpaceDE w:val="0"/>
        <w:autoSpaceDN w:val="0"/>
        <w:adjustRightInd w:val="0"/>
        <w:rPr>
          <w:rFonts w:ascii="Verdana" w:hAnsi="Verdana" w:cs="Calibri"/>
          <w:color w:val="1F497D" w:themeColor="text2"/>
          <w:sz w:val="18"/>
          <w:szCs w:val="18"/>
        </w:rPr>
      </w:pP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
        <w:gridCol w:w="9062"/>
        <w:gridCol w:w="260"/>
      </w:tblGrid>
      <w:tr w:rsidR="00B10EF0" w:rsidRPr="008A54E5" w:rsidTr="00C6141E">
        <w:trPr>
          <w:gridBefore w:val="1"/>
          <w:wBefore w:w="260" w:type="dxa"/>
          <w:trHeight w:val="388"/>
        </w:trPr>
        <w:tc>
          <w:tcPr>
            <w:tcW w:w="9322" w:type="dxa"/>
            <w:gridSpan w:val="2"/>
            <w:shd w:val="clear" w:color="auto" w:fill="F2F2F2"/>
            <w:vAlign w:val="center"/>
          </w:tcPr>
          <w:p w:rsidR="00B10EF0" w:rsidRPr="008A54E5" w:rsidRDefault="00B10EF0" w:rsidP="00C6141E">
            <w:pPr>
              <w:rPr>
                <w:rFonts w:ascii="Calibri" w:hAnsi="Calibri" w:cs="Calibri"/>
                <w:b/>
                <w:color w:val="1F497D" w:themeColor="text2"/>
                <w:sz w:val="22"/>
                <w:szCs w:val="22"/>
                <w:highlight w:val="green"/>
              </w:rPr>
            </w:pPr>
            <w:r w:rsidRPr="008A54E5">
              <w:rPr>
                <w:rFonts w:ascii="Calibri" w:hAnsi="Calibri" w:cs="Calibri"/>
                <w:b/>
                <w:color w:val="1F497D" w:themeColor="text2"/>
                <w:sz w:val="22"/>
                <w:szCs w:val="22"/>
              </w:rPr>
              <w:lastRenderedPageBreak/>
              <w:t>PROCEDIMIENTO DE RECUENTO Y ENTREGA DE DINERO</w:t>
            </w:r>
          </w:p>
        </w:tc>
      </w:tr>
      <w:tr w:rsidR="00B10EF0" w:rsidRPr="008A54E5" w:rsidTr="00C6141E">
        <w:trPr>
          <w:gridBefore w:val="1"/>
          <w:wBefore w:w="260" w:type="dxa"/>
          <w:trHeight w:val="500"/>
        </w:trPr>
        <w:tc>
          <w:tcPr>
            <w:tcW w:w="9322" w:type="dxa"/>
            <w:gridSpan w:val="2"/>
            <w:shd w:val="clear" w:color="auto" w:fill="auto"/>
            <w:vAlign w:val="center"/>
          </w:tcPr>
          <w:p w:rsidR="00B10EF0" w:rsidRPr="008A54E5" w:rsidRDefault="00B10EF0" w:rsidP="00C6141E">
            <w:pPr>
              <w:autoSpaceDE w:val="0"/>
              <w:autoSpaceDN w:val="0"/>
              <w:adjustRightInd w:val="0"/>
              <w:spacing w:before="120"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proveedora del servicio deberá seguir el siguiente procedimiento al momento de realizar el recuento de dinero en la estación de servicio:</w:t>
            </w:r>
          </w:p>
          <w:p w:rsidR="00B10EF0" w:rsidRPr="008A54E5" w:rsidRDefault="00B10EF0" w:rsidP="00B10EF0">
            <w:pPr>
              <w:numPr>
                <w:ilvl w:val="0"/>
                <w:numId w:val="44"/>
              </w:numPr>
              <w:autoSpaceDE w:val="0"/>
              <w:autoSpaceDN w:val="0"/>
              <w:adjustRightInd w:val="0"/>
              <w:spacing w:before="120" w:after="120"/>
              <w:jc w:val="both"/>
              <w:rPr>
                <w:rFonts w:ascii="Calibri" w:hAnsi="Calibri" w:cs="Calibri"/>
                <w:color w:val="1F497D" w:themeColor="text2"/>
                <w:sz w:val="22"/>
                <w:szCs w:val="22"/>
              </w:rPr>
            </w:pPr>
            <w:r w:rsidRPr="008A54E5">
              <w:rPr>
                <w:rFonts w:ascii="Calibri" w:hAnsi="Calibri" w:cs="Calibri"/>
                <w:color w:val="1F497D" w:themeColor="text2"/>
                <w:sz w:val="22"/>
                <w:szCs w:val="22"/>
              </w:rPr>
              <w:t>Realizar el recuento físico de los valores (billetes y monedas).</w:t>
            </w:r>
          </w:p>
          <w:p w:rsidR="00B10EF0" w:rsidRPr="008A54E5" w:rsidRDefault="00B10EF0" w:rsidP="00B10EF0">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Una vez que los </w:t>
            </w:r>
            <w:r w:rsidRPr="008A54E5">
              <w:rPr>
                <w:rFonts w:ascii="Calibri" w:hAnsi="Calibri" w:cs="Calibri"/>
                <w:color w:val="1F497D" w:themeColor="text2"/>
                <w:sz w:val="22"/>
                <w:szCs w:val="22"/>
                <w:lang w:val="es-ES_tradnl"/>
              </w:rPr>
              <w:t xml:space="preserve">valores (billetes y monedas) </w:t>
            </w:r>
            <w:r w:rsidRPr="008A54E5">
              <w:rPr>
                <w:rFonts w:ascii="Calibri" w:hAnsi="Calibri" w:cs="Calibri"/>
                <w:color w:val="1F497D" w:themeColor="text2"/>
                <w:sz w:val="22"/>
                <w:szCs w:val="22"/>
              </w:rPr>
              <w:t>sean verificados, embolsado o empaquetado, precintado, YPFB no se hará responsable de la identificación de algún billete falso o en mal estado.</w:t>
            </w:r>
          </w:p>
          <w:p w:rsidR="00B10EF0" w:rsidRPr="008A54E5" w:rsidRDefault="00B10EF0" w:rsidP="00B10EF0">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Una vez que los </w:t>
            </w:r>
            <w:r w:rsidRPr="008A54E5">
              <w:rPr>
                <w:rFonts w:ascii="Calibri" w:hAnsi="Calibri" w:cs="Calibri"/>
                <w:color w:val="1F497D" w:themeColor="text2"/>
                <w:sz w:val="22"/>
                <w:szCs w:val="22"/>
                <w:lang w:val="es-ES_tradnl"/>
              </w:rPr>
              <w:t xml:space="preserve">valores (billetes y monedas) </w:t>
            </w:r>
            <w:r w:rsidRPr="008A54E5">
              <w:rPr>
                <w:rFonts w:ascii="Calibri" w:hAnsi="Calibri" w:cs="Calibri"/>
                <w:color w:val="1F497D" w:themeColor="text2"/>
                <w:sz w:val="22"/>
                <w:szCs w:val="22"/>
              </w:rPr>
              <w:t>sean verificados, embolsados o empaquetados, precintados y retirados de las Estaciones de Servicio de YPFB, no se hará responsable YPFB por cualquier acontecimiento o eventualidad que ocurriese.</w:t>
            </w:r>
          </w:p>
          <w:p w:rsidR="00B10EF0" w:rsidRPr="008A54E5" w:rsidRDefault="00B10EF0" w:rsidP="00B10EF0">
            <w:pPr>
              <w:numPr>
                <w:ilvl w:val="0"/>
                <w:numId w:val="44"/>
              </w:numPr>
              <w:autoSpaceDE w:val="0"/>
              <w:autoSpaceDN w:val="0"/>
              <w:adjustRightInd w:val="0"/>
              <w:spacing w:before="120"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Mantener en su custodia los valores (billetes y monedas), hasta ser depositado en la Entidad Bancaria.</w:t>
            </w:r>
          </w:p>
          <w:p w:rsidR="00B10EF0" w:rsidRPr="008A54E5" w:rsidRDefault="00B10EF0" w:rsidP="00B10EF0">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Realizar el depósito de los valores (billetes y monedas), el mismo día del recojo a la Entidad Bancaria por la recaudación diaria. El nombre del depositante es la Estación de Servicio de donde se recoge el dinero y no así el de la persona que realice los depósitos.</w:t>
            </w:r>
          </w:p>
          <w:p w:rsidR="00B10EF0" w:rsidRPr="008A54E5" w:rsidRDefault="00B10EF0" w:rsidP="00B10EF0">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Entregar al Administrador designado de la Estación de Servicio de YPFB, las copias de depósito bancario debidamente firmadas y selladas por la Entidad Bancaria al día siguiente hábil del servicio.</w:t>
            </w:r>
          </w:p>
          <w:p w:rsidR="00B10EF0" w:rsidRPr="008A54E5" w:rsidRDefault="00B10EF0" w:rsidP="00C6141E">
            <w:pPr>
              <w:autoSpaceDE w:val="0"/>
              <w:autoSpaceDN w:val="0"/>
              <w:adjustRightInd w:val="0"/>
              <w:spacing w:after="120"/>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lang w:val="es-ES_tradnl"/>
              </w:rPr>
              <w:t>La empresa proveedora del servicio deberá realizar el servicio de recojo de valores (billetes y monedas) en las estaciones de servicio en el siguiente horario:</w:t>
            </w:r>
          </w:p>
          <w:p w:rsidR="00B10EF0" w:rsidRPr="008A54E5" w:rsidRDefault="00B10EF0" w:rsidP="00B10EF0">
            <w:pPr>
              <w:numPr>
                <w:ilvl w:val="0"/>
                <w:numId w:val="45"/>
              </w:numPr>
              <w:autoSpaceDE w:val="0"/>
              <w:autoSpaceDN w:val="0"/>
              <w:adjustRightInd w:val="0"/>
              <w:spacing w:after="120"/>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lang w:val="es-ES_tradnl"/>
              </w:rPr>
              <w:t xml:space="preserve">De lunes a viernes de horas 8:30 a.m. hasta las 12:30 p.m. </w:t>
            </w:r>
          </w:p>
          <w:p w:rsidR="00B10EF0" w:rsidRPr="008A54E5" w:rsidRDefault="00B10EF0" w:rsidP="00B10EF0">
            <w:pPr>
              <w:numPr>
                <w:ilvl w:val="0"/>
                <w:numId w:val="45"/>
              </w:numPr>
              <w:autoSpaceDE w:val="0"/>
              <w:autoSpaceDN w:val="0"/>
              <w:adjustRightInd w:val="0"/>
              <w:spacing w:after="120"/>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lang w:val="es-ES_tradnl"/>
              </w:rPr>
              <w:t xml:space="preserve">Los días sábados de horas 9:00 a.m. hasta las 12:30 p.m. </w:t>
            </w:r>
          </w:p>
          <w:p w:rsidR="00B10EF0" w:rsidRPr="008A54E5" w:rsidRDefault="00B10EF0" w:rsidP="00C6141E">
            <w:pPr>
              <w:autoSpaceDE w:val="0"/>
              <w:autoSpaceDN w:val="0"/>
              <w:adjustRightInd w:val="0"/>
              <w:jc w:val="both"/>
              <w:rPr>
                <w:rFonts w:ascii="Calibri" w:hAnsi="Calibri" w:cs="Calibri"/>
                <w:color w:val="1F497D" w:themeColor="text2"/>
                <w:sz w:val="22"/>
                <w:szCs w:val="22"/>
                <w:highlight w:val="green"/>
              </w:rPr>
            </w:pPr>
            <w:r w:rsidRPr="008A54E5">
              <w:rPr>
                <w:rFonts w:ascii="Calibri" w:hAnsi="Calibri" w:cs="Calibri"/>
                <w:color w:val="1F497D" w:themeColor="text2"/>
                <w:sz w:val="22"/>
                <w:szCs w:val="22"/>
                <w:lang w:val="es-ES_tradnl"/>
              </w:rPr>
              <w:t xml:space="preserve">Excepcionalmente, salvo que exista alguna causa de fuerza mayor o caso fortuito que perjudiquen el servicio; la empresa podrá realizar el traslado de dinero desde las 14:30 p.m. hasta las 18:30 p.m.  </w:t>
            </w:r>
            <w:r w:rsidRPr="008A54E5">
              <w:rPr>
                <w:rFonts w:ascii="Calibri" w:hAnsi="Calibri" w:cs="Calibri"/>
                <w:b/>
                <w:color w:val="1F497D" w:themeColor="text2"/>
                <w:sz w:val="22"/>
                <w:szCs w:val="22"/>
                <w:u w:val="single"/>
                <w:lang w:val="es-ES_tradnl"/>
              </w:rPr>
              <w:t>Previa coordinación y comunicación oportuna</w:t>
            </w:r>
            <w:r w:rsidRPr="008A54E5">
              <w:rPr>
                <w:rFonts w:ascii="Calibri" w:hAnsi="Calibri" w:cs="Calibri"/>
                <w:color w:val="1F497D" w:themeColor="text2"/>
                <w:sz w:val="22"/>
                <w:szCs w:val="22"/>
                <w:lang w:val="es-ES_tradnl"/>
              </w:rPr>
              <w:t xml:space="preserve"> de la empresa proveedora del servicio con YPFB.</w:t>
            </w:r>
          </w:p>
        </w:tc>
      </w:tr>
      <w:tr w:rsidR="00B10EF0" w:rsidRPr="008A54E5" w:rsidTr="00C6141E">
        <w:tblPrEx>
          <w:jc w:val="center"/>
        </w:tblPrEx>
        <w:trPr>
          <w:gridAfter w:val="1"/>
          <w:wAfter w:w="260" w:type="dxa"/>
          <w:trHeight w:val="324"/>
          <w:jc w:val="center"/>
        </w:trPr>
        <w:tc>
          <w:tcPr>
            <w:tcW w:w="9322" w:type="dxa"/>
            <w:gridSpan w:val="2"/>
            <w:shd w:val="clear" w:color="auto" w:fill="E7E6E6"/>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LICENCIA DE FUNCIONAMIENTO OTORGADO POR LA ASFI </w:t>
            </w:r>
          </w:p>
        </w:tc>
      </w:tr>
      <w:tr w:rsidR="00B10EF0" w:rsidRPr="008A54E5" w:rsidTr="00C6141E">
        <w:tblPrEx>
          <w:jc w:val="center"/>
        </w:tblPrEx>
        <w:trPr>
          <w:gridAfter w:val="1"/>
          <w:wAfter w:w="260" w:type="dxa"/>
          <w:trHeight w:val="692"/>
          <w:jc w:val="center"/>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proponente deberá adjuntar copia en su propuesta y al momento de la suscripción de contrato presentar en original para la verificación de la Licencia de Funcionamiento otorgada por la Autoridad de Fiscalización del Sistema Financiero –ASFI.</w:t>
            </w:r>
          </w:p>
          <w:p w:rsidR="00B10EF0" w:rsidRPr="008A54E5" w:rsidRDefault="00B10EF0" w:rsidP="00C6141E">
            <w:pPr>
              <w:autoSpaceDE w:val="0"/>
              <w:autoSpaceDN w:val="0"/>
              <w:adjustRightInd w:val="0"/>
              <w:jc w:val="both"/>
              <w:rPr>
                <w:rFonts w:ascii="Calibri" w:hAnsi="Calibri" w:cs="Calibri"/>
                <w:color w:val="1F497D" w:themeColor="text2"/>
                <w:sz w:val="22"/>
                <w:szCs w:val="22"/>
              </w:rPr>
            </w:pPr>
          </w:p>
        </w:tc>
      </w:tr>
      <w:tr w:rsidR="00B10EF0" w:rsidRPr="008A54E5" w:rsidTr="00C6141E">
        <w:tblPrEx>
          <w:jc w:val="center"/>
        </w:tblPrEx>
        <w:trPr>
          <w:gridAfter w:val="1"/>
          <w:wAfter w:w="260" w:type="dxa"/>
          <w:trHeight w:val="424"/>
          <w:jc w:val="center"/>
        </w:trPr>
        <w:tc>
          <w:tcPr>
            <w:tcW w:w="9322" w:type="dxa"/>
            <w:gridSpan w:val="2"/>
            <w:shd w:val="clear" w:color="auto" w:fill="E7E6E6"/>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LICENCIA DE FUNCIONAMIENTO OTORGADA POR LA POLICIA BOLIVIANA</w:t>
            </w:r>
          </w:p>
        </w:tc>
      </w:tr>
      <w:tr w:rsidR="00B10EF0" w:rsidRPr="008A54E5" w:rsidTr="00C6141E">
        <w:tblPrEx>
          <w:jc w:val="center"/>
        </w:tblPrEx>
        <w:trPr>
          <w:gridAfter w:val="1"/>
          <w:wAfter w:w="260" w:type="dxa"/>
          <w:trHeight w:val="775"/>
          <w:jc w:val="center"/>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proponente deberá adjuntar copia en su propuesta y al momento de la suscripción de contrato presentar en original para la verificación de la Licencia de Funcionamiento otorgada por la Policía Boliviana.</w:t>
            </w:r>
          </w:p>
        </w:tc>
      </w:tr>
      <w:tr w:rsidR="00B10EF0" w:rsidRPr="008A54E5" w:rsidTr="00C6141E">
        <w:trPr>
          <w:gridBefore w:val="1"/>
          <w:wBefore w:w="260" w:type="dxa"/>
          <w:trHeight w:val="391"/>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ESCOLTA POLICIAL </w:t>
            </w:r>
          </w:p>
        </w:tc>
      </w:tr>
      <w:tr w:rsidR="00B10EF0" w:rsidRPr="008A54E5" w:rsidTr="00C6141E">
        <w:trPr>
          <w:gridBefore w:val="1"/>
          <w:wBefore w:w="260" w:type="dxa"/>
          <w:trHeight w:val="391"/>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empresas prestadoras del servicio deberán contar con efectivos de la Policía Boliviana Nacional como escoltas en toda la operación del traslado de las valores (billetes y monedas). Por tanto las empresas </w:t>
            </w:r>
            <w:r w:rsidRPr="008A54E5">
              <w:rPr>
                <w:rFonts w:ascii="Calibri" w:hAnsi="Calibri" w:cs="Calibri"/>
                <w:b/>
                <w:i/>
                <w:color w:val="1F497D" w:themeColor="text2"/>
                <w:sz w:val="22"/>
                <w:szCs w:val="22"/>
              </w:rPr>
              <w:t>deberán adjuntar como respaldo en sus propuestas copia del contrato o convenio firmado con la Policía Boliviana Nacional.</w:t>
            </w:r>
          </w:p>
        </w:tc>
      </w:tr>
      <w:tr w:rsidR="00B10EF0" w:rsidRPr="008A54E5" w:rsidTr="00C6141E">
        <w:trPr>
          <w:gridBefore w:val="1"/>
          <w:wBefore w:w="260" w:type="dxa"/>
          <w:trHeight w:val="391"/>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VEHICULOS</w:t>
            </w:r>
          </w:p>
        </w:tc>
      </w:tr>
      <w:tr w:rsidR="00B10EF0" w:rsidRPr="008A54E5" w:rsidTr="00C6141E">
        <w:trPr>
          <w:gridBefore w:val="1"/>
          <w:wBefore w:w="260" w:type="dxa"/>
          <w:trHeight w:val="391"/>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empresas prestadoras del servicio deberán contar con vehículos blindados que garanticen el </w:t>
            </w:r>
            <w:r w:rsidRPr="008A54E5">
              <w:rPr>
                <w:rFonts w:ascii="Calibri" w:hAnsi="Calibri" w:cs="Calibri"/>
                <w:color w:val="1F497D" w:themeColor="text2"/>
                <w:sz w:val="22"/>
                <w:szCs w:val="22"/>
              </w:rPr>
              <w:lastRenderedPageBreak/>
              <w:t xml:space="preserve">traslado de los valores (billetes y monedas). Por lo cual los proponentes deberán presentar un detalle de los vehículos blindados con los que se ejecutara el servicio indicando la marca, el número de placa y un reporte fotográfico. </w:t>
            </w:r>
            <w:r w:rsidRPr="008A54E5">
              <w:rPr>
                <w:rFonts w:ascii="Calibri" w:hAnsi="Calibri" w:cs="Calibri"/>
                <w:color w:val="1F497D" w:themeColor="text2"/>
                <w:sz w:val="22"/>
                <w:szCs w:val="22"/>
              </w:rPr>
              <w:tab/>
            </w:r>
          </w:p>
          <w:p w:rsidR="00B10EF0" w:rsidRPr="008A54E5" w:rsidRDefault="00B10EF0" w:rsidP="00C6141E">
            <w:pPr>
              <w:autoSpaceDE w:val="0"/>
              <w:autoSpaceDN w:val="0"/>
              <w:adjustRightInd w:val="0"/>
              <w:jc w:val="both"/>
              <w:rPr>
                <w:rFonts w:ascii="Calibri" w:hAnsi="Calibri" w:cs="Calibri"/>
                <w:color w:val="1F497D" w:themeColor="text2"/>
                <w:sz w:val="22"/>
                <w:szCs w:val="22"/>
              </w:rPr>
            </w:pPr>
          </w:p>
        </w:tc>
      </w:tr>
      <w:tr w:rsidR="00B10EF0" w:rsidRPr="008A54E5" w:rsidTr="00C6141E">
        <w:trPr>
          <w:gridBefore w:val="1"/>
          <w:wBefore w:w="260" w:type="dxa"/>
          <w:trHeight w:val="391"/>
        </w:trPr>
        <w:tc>
          <w:tcPr>
            <w:tcW w:w="9322" w:type="dxa"/>
            <w:gridSpan w:val="2"/>
            <w:shd w:val="clear" w:color="auto" w:fill="8DB3E2"/>
            <w:vAlign w:val="center"/>
          </w:tcPr>
          <w:p w:rsidR="00B10EF0" w:rsidRPr="008A54E5" w:rsidRDefault="00B10EF0" w:rsidP="00C6141E">
            <w:pPr>
              <w:rPr>
                <w:rFonts w:ascii="Verdana" w:hAnsi="Verdana" w:cs="Calibri"/>
                <w:color w:val="1F497D" w:themeColor="text2"/>
                <w:sz w:val="18"/>
                <w:szCs w:val="18"/>
              </w:rPr>
            </w:pPr>
            <w:r w:rsidRPr="008A54E5">
              <w:rPr>
                <w:rFonts w:ascii="Verdana" w:hAnsi="Verdana" w:cs="Calibri"/>
                <w:b/>
                <w:bCs/>
                <w:color w:val="1F497D" w:themeColor="text2"/>
                <w:sz w:val="18"/>
                <w:szCs w:val="18"/>
              </w:rPr>
              <w:lastRenderedPageBreak/>
              <w:t xml:space="preserve">PLAZO DEL SERVICIO </w:t>
            </w:r>
          </w:p>
        </w:tc>
      </w:tr>
      <w:tr w:rsidR="00B10EF0" w:rsidRPr="008A54E5" w:rsidTr="00C6141E">
        <w:trPr>
          <w:gridBefore w:val="1"/>
          <w:wBefore w:w="260" w:type="dxa"/>
          <w:trHeight w:val="853"/>
        </w:trPr>
        <w:tc>
          <w:tcPr>
            <w:tcW w:w="9322" w:type="dxa"/>
            <w:gridSpan w:val="2"/>
            <w:shd w:val="clear" w:color="auto" w:fill="auto"/>
            <w:vAlign w:val="center"/>
          </w:tcPr>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t>El plazo del servicio será a partir de la instrucción de inicio de servicio emitida por la Unidad Solicitante de YPFB hasta el 31 de Diciembre del 2018.</w:t>
            </w:r>
          </w:p>
          <w:p w:rsidR="00B10EF0" w:rsidRPr="008A54E5" w:rsidRDefault="00B10EF0" w:rsidP="00C6141E">
            <w:pPr>
              <w:autoSpaceDE w:val="0"/>
              <w:autoSpaceDN w:val="0"/>
              <w:adjustRightInd w:val="0"/>
              <w:jc w:val="both"/>
              <w:rPr>
                <w:rFonts w:ascii="Verdana" w:hAnsi="Verdana" w:cs="Calibri"/>
                <w:color w:val="1F497D" w:themeColor="text2"/>
                <w:sz w:val="18"/>
                <w:szCs w:val="18"/>
              </w:rPr>
            </w:pPr>
          </w:p>
        </w:tc>
      </w:tr>
      <w:tr w:rsidR="00B10EF0" w:rsidRPr="008A54E5" w:rsidTr="00C6141E">
        <w:trPr>
          <w:gridBefore w:val="1"/>
          <w:wBefore w:w="260" w:type="dxa"/>
          <w:trHeight w:val="425"/>
        </w:trPr>
        <w:tc>
          <w:tcPr>
            <w:tcW w:w="9322" w:type="dxa"/>
            <w:gridSpan w:val="2"/>
            <w:shd w:val="clear" w:color="auto" w:fill="8DB3E2"/>
            <w:vAlign w:val="center"/>
          </w:tcPr>
          <w:p w:rsidR="00B10EF0" w:rsidRPr="008A54E5" w:rsidRDefault="00B10EF0" w:rsidP="00C6141E">
            <w:pPr>
              <w:rPr>
                <w:rFonts w:ascii="Verdana" w:hAnsi="Verdana" w:cs="Calibri"/>
                <w:color w:val="1F497D" w:themeColor="text2"/>
                <w:sz w:val="18"/>
                <w:szCs w:val="18"/>
              </w:rPr>
            </w:pPr>
            <w:r w:rsidRPr="008A54E5">
              <w:rPr>
                <w:rFonts w:ascii="Verdana" w:hAnsi="Verdana" w:cs="Calibri"/>
                <w:b/>
                <w:bCs/>
                <w:color w:val="1F497D" w:themeColor="text2"/>
                <w:sz w:val="18"/>
                <w:szCs w:val="18"/>
              </w:rPr>
              <w:t xml:space="preserve">EXPERIENCIA ESPECIFICA DEL PROPONENTE </w:t>
            </w:r>
          </w:p>
        </w:tc>
      </w:tr>
      <w:tr w:rsidR="00B10EF0" w:rsidRPr="008A54E5" w:rsidTr="00C6141E">
        <w:trPr>
          <w:gridBefore w:val="1"/>
          <w:wBefore w:w="260" w:type="dxa"/>
          <w:trHeight w:val="1128"/>
        </w:trPr>
        <w:tc>
          <w:tcPr>
            <w:tcW w:w="9322"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proponente deberá contar con una experiencia específica en el rubro de transporte de valores (billetes y monedas) de dos (2) servicios efectuados con un mínimo de 6 meses de ejecución en cada una.</w:t>
            </w:r>
          </w:p>
          <w:p w:rsidR="00B10EF0" w:rsidRPr="008A54E5" w:rsidRDefault="00B10EF0" w:rsidP="00C6141E">
            <w:pPr>
              <w:autoSpaceDE w:val="0"/>
              <w:autoSpaceDN w:val="0"/>
              <w:adjustRightInd w:val="0"/>
              <w:jc w:val="both"/>
              <w:rPr>
                <w:rFonts w:ascii="Verdana" w:hAnsi="Verdana" w:cs="Calibri"/>
                <w:color w:val="1F497D" w:themeColor="text2"/>
                <w:sz w:val="18"/>
                <w:szCs w:val="18"/>
              </w:rPr>
            </w:pPr>
            <w:r w:rsidRPr="008A54E5">
              <w:rPr>
                <w:rFonts w:ascii="Calibri" w:hAnsi="Calibri" w:cs="Calibri"/>
                <w:color w:val="1F497D" w:themeColor="text2"/>
                <w:sz w:val="22"/>
                <w:szCs w:val="22"/>
              </w:rPr>
              <w:t xml:space="preserve">Se deberá adjuntar a la propuesta </w:t>
            </w:r>
            <w:r w:rsidRPr="008A54E5">
              <w:rPr>
                <w:rFonts w:ascii="Calibri" w:hAnsi="Calibri" w:cs="Calibri"/>
                <w:color w:val="1F497D" w:themeColor="text2"/>
                <w:sz w:val="22"/>
                <w:szCs w:val="22"/>
                <w:lang w:val="es-BO"/>
              </w:rPr>
              <w:t xml:space="preserve">fotocopias simples de documentos que respalden la experiencia (Contrato u orden de Servicio </w:t>
            </w:r>
            <w:proofErr w:type="spellStart"/>
            <w:r w:rsidRPr="008A54E5">
              <w:rPr>
                <w:rFonts w:ascii="Calibri" w:hAnsi="Calibri" w:cs="Calibri"/>
                <w:color w:val="1F497D" w:themeColor="text2"/>
                <w:sz w:val="22"/>
                <w:szCs w:val="22"/>
                <w:lang w:val="es-BO"/>
              </w:rPr>
              <w:t>ó</w:t>
            </w:r>
            <w:proofErr w:type="spellEnd"/>
            <w:r w:rsidRPr="008A54E5">
              <w:rPr>
                <w:rFonts w:ascii="Calibri" w:hAnsi="Calibri" w:cs="Calibri"/>
                <w:color w:val="1F497D" w:themeColor="text2"/>
                <w:sz w:val="22"/>
                <w:szCs w:val="22"/>
                <w:lang w:val="es-BO"/>
              </w:rPr>
              <w:t xml:space="preserve"> certificado de trabajo,  que identifique el tiempo de servicio).</w:t>
            </w:r>
          </w:p>
        </w:tc>
      </w:tr>
    </w:tbl>
    <w:p w:rsidR="00B10EF0" w:rsidRPr="008A54E5" w:rsidRDefault="00B10EF0" w:rsidP="00B10EF0">
      <w:pPr>
        <w:rPr>
          <w:rFonts w:ascii="Calibri" w:hAnsi="Calibri" w:cs="Calibri"/>
          <w:color w:val="1F497D" w:themeColor="text2"/>
          <w:sz w:val="22"/>
          <w:szCs w:val="22"/>
        </w:rPr>
      </w:pPr>
    </w:p>
    <w:p w:rsidR="00B10EF0" w:rsidRPr="008A54E5" w:rsidRDefault="00B10EF0" w:rsidP="00B10EF0">
      <w:pPr>
        <w:rPr>
          <w:rFonts w:ascii="Calibri" w:hAnsi="Calibri" w:cs="Calibri"/>
          <w:color w:val="1F497D" w:themeColor="text2"/>
          <w:sz w:val="22"/>
          <w:szCs w:val="22"/>
        </w:rPr>
      </w:pPr>
    </w:p>
    <w:p w:rsidR="00B10EF0" w:rsidRPr="008A54E5" w:rsidRDefault="00B10EF0" w:rsidP="00B10EF0">
      <w:pPr>
        <w:pStyle w:val="Prrafodelista"/>
        <w:numPr>
          <w:ilvl w:val="0"/>
          <w:numId w:val="42"/>
        </w:numPr>
        <w:ind w:left="567" w:hanging="567"/>
        <w:jc w:val="both"/>
        <w:rPr>
          <w:rFonts w:ascii="Verdana" w:hAnsi="Verdana" w:cs="Calibri"/>
          <w:b/>
          <w:bCs/>
          <w:color w:val="1F497D" w:themeColor="text2"/>
          <w:sz w:val="18"/>
          <w:szCs w:val="18"/>
          <w:lang w:eastAsia="es-BO"/>
        </w:rPr>
      </w:pPr>
      <w:r w:rsidRPr="008A54E5">
        <w:rPr>
          <w:rFonts w:ascii="Verdana" w:hAnsi="Verdana" w:cs="Calibri"/>
          <w:b/>
          <w:bCs/>
          <w:color w:val="1F497D" w:themeColor="text2"/>
          <w:sz w:val="18"/>
          <w:szCs w:val="18"/>
          <w:lang w:eastAsia="es-BO"/>
        </w:rPr>
        <w:t>CONDICIONES REQUERIDAS PARA EL BIEN (De cumplimiento obligatorio por el proponente)</w:t>
      </w:r>
    </w:p>
    <w:p w:rsidR="00B10EF0" w:rsidRPr="008A54E5" w:rsidRDefault="00B10EF0" w:rsidP="00B10EF0">
      <w:pPr>
        <w:pStyle w:val="Prrafodelista"/>
        <w:contextualSpacing/>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9206"/>
        <w:gridCol w:w="8"/>
      </w:tblGrid>
      <w:tr w:rsidR="008A54E5" w:rsidRPr="008A54E5" w:rsidTr="00F81DCF">
        <w:trPr>
          <w:gridBefore w:val="1"/>
          <w:wBefore w:w="108" w:type="dxa"/>
          <w:trHeight w:val="454"/>
        </w:trPr>
        <w:tc>
          <w:tcPr>
            <w:tcW w:w="9214" w:type="dxa"/>
            <w:gridSpan w:val="2"/>
            <w:shd w:val="clear" w:color="auto" w:fill="8DB3E2"/>
            <w:vAlign w:val="center"/>
          </w:tcPr>
          <w:p w:rsidR="00B10EF0" w:rsidRPr="008A54E5" w:rsidRDefault="00B10EF0" w:rsidP="00C6141E">
            <w:pPr>
              <w:rPr>
                <w:rFonts w:ascii="Verdana" w:hAnsi="Verdana" w:cs="Calibri"/>
                <w:color w:val="1F497D" w:themeColor="text2"/>
                <w:sz w:val="18"/>
                <w:szCs w:val="18"/>
              </w:rPr>
            </w:pPr>
            <w:r w:rsidRPr="008A54E5">
              <w:rPr>
                <w:rFonts w:ascii="Verdana" w:hAnsi="Verdana" w:cs="Calibri"/>
                <w:b/>
                <w:bCs/>
                <w:color w:val="1F497D" w:themeColor="text2"/>
                <w:sz w:val="18"/>
                <w:szCs w:val="18"/>
              </w:rPr>
              <w:t xml:space="preserve">FORMA DE PAGO  </w:t>
            </w:r>
          </w:p>
        </w:tc>
      </w:tr>
      <w:tr w:rsidR="008A54E5" w:rsidRPr="008A54E5" w:rsidTr="00F81DCF">
        <w:trPr>
          <w:gridBefore w:val="1"/>
          <w:wBefore w:w="108" w:type="dxa"/>
          <w:trHeight w:val="1095"/>
        </w:trPr>
        <w:tc>
          <w:tcPr>
            <w:tcW w:w="92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El pago por el servicio se realizará vía SIGEP, previo informe de conformidad emitido por el(los) fiscal (les) designados, asimismo, la empresa proveedora del servicio, deberá presentar la siguiente documentación:</w:t>
            </w:r>
          </w:p>
          <w:p w:rsidR="00B10EF0" w:rsidRPr="008A54E5" w:rsidRDefault="00B10EF0" w:rsidP="00B10EF0">
            <w:pPr>
              <w:numPr>
                <w:ilvl w:val="0"/>
                <w:numId w:val="43"/>
              </w:num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Carta de solicitud de pago.</w:t>
            </w:r>
          </w:p>
          <w:p w:rsidR="00B10EF0" w:rsidRPr="008A54E5" w:rsidRDefault="00B10EF0" w:rsidP="00B10EF0">
            <w:pPr>
              <w:numPr>
                <w:ilvl w:val="0"/>
                <w:numId w:val="43"/>
              </w:num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Factura original a Nombre de YPFB, NIT: 1020269020.</w:t>
            </w:r>
          </w:p>
          <w:p w:rsidR="00B10EF0" w:rsidRPr="008A54E5" w:rsidRDefault="00B10EF0" w:rsidP="00B10EF0">
            <w:pPr>
              <w:numPr>
                <w:ilvl w:val="0"/>
                <w:numId w:val="43"/>
              </w:num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Fotocopia simple de NIT.</w:t>
            </w:r>
          </w:p>
          <w:p w:rsidR="00B10EF0" w:rsidRPr="008A54E5" w:rsidRDefault="00B10EF0" w:rsidP="00B10EF0">
            <w:pPr>
              <w:numPr>
                <w:ilvl w:val="0"/>
                <w:numId w:val="43"/>
              </w:num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Fotocopia simple de Registro SIGEP.</w:t>
            </w:r>
          </w:p>
          <w:p w:rsidR="00B10EF0" w:rsidRPr="008A54E5" w:rsidRDefault="00B10EF0" w:rsidP="00B10EF0">
            <w:pPr>
              <w:numPr>
                <w:ilvl w:val="0"/>
                <w:numId w:val="43"/>
              </w:num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Fotocopia simple de Contrato.</w:t>
            </w:r>
          </w:p>
          <w:p w:rsidR="00B10EF0" w:rsidRPr="008A54E5" w:rsidRDefault="00B10EF0" w:rsidP="00C6141E">
            <w:pPr>
              <w:autoSpaceDE w:val="0"/>
              <w:autoSpaceDN w:val="0"/>
              <w:adjustRightInd w:val="0"/>
              <w:jc w:val="both"/>
              <w:rPr>
                <w:rFonts w:ascii="Calibri" w:hAnsi="Calibri" w:cs="Calibri"/>
                <w:color w:val="1F497D" w:themeColor="text2"/>
                <w:sz w:val="22"/>
                <w:szCs w:val="22"/>
              </w:rPr>
            </w:pPr>
          </w:p>
          <w:p w:rsidR="00B10EF0" w:rsidRPr="008A54E5" w:rsidRDefault="00B10EF0" w:rsidP="00C6141E">
            <w:pPr>
              <w:autoSpaceDE w:val="0"/>
              <w:autoSpaceDN w:val="0"/>
              <w:adjustRightInd w:val="0"/>
              <w:jc w:val="both"/>
              <w:rPr>
                <w:rFonts w:ascii="Verdana" w:hAnsi="Verdana" w:cs="Calibri"/>
                <w:color w:val="1F497D" w:themeColor="text2"/>
                <w:sz w:val="18"/>
                <w:szCs w:val="18"/>
              </w:rPr>
            </w:pPr>
            <w:r w:rsidRPr="008A54E5">
              <w:rPr>
                <w:rFonts w:ascii="Verdana" w:hAnsi="Verdana" w:cs="Calibri"/>
                <w:color w:val="1F497D" w:themeColor="text2"/>
                <w:sz w:val="18"/>
                <w:szCs w:val="18"/>
              </w:rPr>
              <w:t>El proveedor deberá registrar en el SIGEP una cuenta del Banco Unión S.A. y no así de otro banco con el objetivo de que los pagos por el servicio se hagan efectivos.</w:t>
            </w:r>
          </w:p>
        </w:tc>
      </w:tr>
      <w:tr w:rsidR="008A54E5" w:rsidRPr="008A54E5" w:rsidTr="00F81DCF">
        <w:trPr>
          <w:gridBefore w:val="1"/>
          <w:wBefore w:w="108" w:type="dxa"/>
          <w:trHeight w:val="417"/>
        </w:trPr>
        <w:tc>
          <w:tcPr>
            <w:tcW w:w="9214" w:type="dxa"/>
            <w:gridSpan w:val="2"/>
            <w:shd w:val="clear" w:color="auto" w:fill="9CC2E5"/>
            <w:vAlign w:val="center"/>
          </w:tcPr>
          <w:p w:rsidR="00B10EF0" w:rsidRPr="008A54E5" w:rsidRDefault="00B10EF0" w:rsidP="00C6141E">
            <w:pPr>
              <w:autoSpaceDE w:val="0"/>
              <w:autoSpaceDN w:val="0"/>
              <w:adjustRightInd w:val="0"/>
              <w:jc w:val="both"/>
              <w:rPr>
                <w:rFonts w:ascii="Verdana" w:hAnsi="Verdana" w:cs="Calibri"/>
                <w:color w:val="1F497D" w:themeColor="text2"/>
                <w:sz w:val="18"/>
                <w:szCs w:val="18"/>
              </w:rPr>
            </w:pPr>
            <w:r w:rsidRPr="008A54E5">
              <w:rPr>
                <w:rFonts w:ascii="Verdana" w:hAnsi="Verdana" w:cs="Calibri"/>
                <w:b/>
                <w:bCs/>
                <w:color w:val="1F497D" w:themeColor="text2"/>
                <w:sz w:val="18"/>
                <w:szCs w:val="18"/>
              </w:rPr>
              <w:t xml:space="preserve">LUGAR DE PRESTACIÓN DEL SERVICIO </w:t>
            </w:r>
          </w:p>
        </w:tc>
      </w:tr>
      <w:tr w:rsidR="008A54E5" w:rsidRPr="008A54E5" w:rsidTr="00F81DCF">
        <w:trPr>
          <w:gridBefore w:val="1"/>
          <w:wBefore w:w="108" w:type="dxa"/>
          <w:trHeight w:val="424"/>
        </w:trPr>
        <w:tc>
          <w:tcPr>
            <w:tcW w:w="9214" w:type="dxa"/>
            <w:gridSpan w:val="2"/>
            <w:shd w:val="clear" w:color="auto" w:fill="auto"/>
            <w:vAlign w:val="center"/>
          </w:tcPr>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t>El servicio deberá ser prestado por el proveedor contratado en las siguientes ubicaciones:</w:t>
            </w:r>
          </w:p>
          <w:p w:rsidR="00B10EF0" w:rsidRPr="008A54E5" w:rsidRDefault="00B10EF0" w:rsidP="00C6141E">
            <w:pPr>
              <w:jc w:val="both"/>
              <w:rPr>
                <w:rFonts w:ascii="Calibri" w:hAnsi="Calibri" w:cs="Calibri"/>
                <w:color w:val="1F497D" w:themeColor="text2"/>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1535"/>
              <w:gridCol w:w="1380"/>
              <w:gridCol w:w="1939"/>
              <w:gridCol w:w="1846"/>
              <w:gridCol w:w="1540"/>
            </w:tblGrid>
            <w:tr w:rsidR="00B10EF0" w:rsidRPr="008A54E5" w:rsidTr="00C6141E">
              <w:trPr>
                <w:jc w:val="center"/>
              </w:trPr>
              <w:tc>
                <w:tcPr>
                  <w:tcW w:w="599" w:type="dxa"/>
                  <w:shd w:val="clear" w:color="auto" w:fill="auto"/>
                  <w:vAlign w:val="center"/>
                </w:tcPr>
                <w:p w:rsidR="00B10EF0" w:rsidRPr="008A54E5" w:rsidRDefault="00B10EF0" w:rsidP="00C6141E">
                  <w:pPr>
                    <w:jc w:val="center"/>
                    <w:rPr>
                      <w:rFonts w:ascii="Calibri" w:hAnsi="Calibri" w:cs="Calibri"/>
                      <w:b/>
                      <w:bCs/>
                      <w:color w:val="1F497D" w:themeColor="text2"/>
                      <w:sz w:val="18"/>
                      <w:szCs w:val="18"/>
                    </w:rPr>
                  </w:pPr>
                  <w:r w:rsidRPr="008A54E5">
                    <w:rPr>
                      <w:rFonts w:ascii="Calibri" w:hAnsi="Calibri" w:cs="Calibri"/>
                      <w:b/>
                      <w:bCs/>
                      <w:color w:val="1F497D" w:themeColor="text2"/>
                      <w:sz w:val="18"/>
                      <w:szCs w:val="18"/>
                    </w:rPr>
                    <w:t>Nº</w:t>
                  </w:r>
                </w:p>
              </w:tc>
              <w:tc>
                <w:tcPr>
                  <w:tcW w:w="1535" w:type="dxa"/>
                  <w:shd w:val="clear" w:color="auto" w:fill="auto"/>
                  <w:vAlign w:val="center"/>
                </w:tcPr>
                <w:p w:rsidR="00B10EF0" w:rsidRPr="008A54E5" w:rsidRDefault="00B10EF0" w:rsidP="00C6141E">
                  <w:pPr>
                    <w:jc w:val="center"/>
                    <w:rPr>
                      <w:rFonts w:ascii="Calibri" w:hAnsi="Calibri" w:cs="Calibri"/>
                      <w:b/>
                      <w:bCs/>
                      <w:color w:val="1F497D" w:themeColor="text2"/>
                      <w:sz w:val="18"/>
                      <w:szCs w:val="18"/>
                    </w:rPr>
                  </w:pPr>
                  <w:r w:rsidRPr="008A54E5">
                    <w:rPr>
                      <w:rFonts w:ascii="Calibri" w:hAnsi="Calibri" w:cs="Calibri"/>
                      <w:b/>
                      <w:bCs/>
                      <w:color w:val="1F497D" w:themeColor="text2"/>
                      <w:sz w:val="18"/>
                      <w:szCs w:val="18"/>
                    </w:rPr>
                    <w:t>DEPARTAMENTO</w:t>
                  </w:r>
                </w:p>
              </w:tc>
              <w:tc>
                <w:tcPr>
                  <w:tcW w:w="1380" w:type="dxa"/>
                  <w:vAlign w:val="center"/>
                </w:tcPr>
                <w:p w:rsidR="00B10EF0" w:rsidRPr="008A54E5" w:rsidRDefault="00B10EF0" w:rsidP="00C6141E">
                  <w:pPr>
                    <w:jc w:val="center"/>
                    <w:rPr>
                      <w:rFonts w:ascii="Calibri" w:hAnsi="Calibri" w:cs="Calibri"/>
                      <w:b/>
                      <w:bCs/>
                      <w:color w:val="1F497D" w:themeColor="text2"/>
                      <w:sz w:val="18"/>
                      <w:szCs w:val="18"/>
                    </w:rPr>
                  </w:pPr>
                  <w:r w:rsidRPr="008A54E5">
                    <w:rPr>
                      <w:rFonts w:ascii="Calibri" w:hAnsi="Calibri" w:cs="Calibri"/>
                      <w:b/>
                      <w:bCs/>
                      <w:color w:val="1F497D" w:themeColor="text2"/>
                      <w:sz w:val="18"/>
                      <w:szCs w:val="18"/>
                    </w:rPr>
                    <w:t>LOCALIDAD</w:t>
                  </w:r>
                </w:p>
              </w:tc>
              <w:tc>
                <w:tcPr>
                  <w:tcW w:w="1939" w:type="dxa"/>
                  <w:vAlign w:val="center"/>
                </w:tcPr>
                <w:p w:rsidR="00B10EF0" w:rsidRPr="008A54E5" w:rsidRDefault="00B10EF0" w:rsidP="00C6141E">
                  <w:pPr>
                    <w:jc w:val="center"/>
                    <w:rPr>
                      <w:rFonts w:ascii="Calibri" w:hAnsi="Calibri" w:cs="Calibri"/>
                      <w:b/>
                      <w:bCs/>
                      <w:color w:val="1F497D" w:themeColor="text2"/>
                      <w:sz w:val="18"/>
                      <w:szCs w:val="18"/>
                    </w:rPr>
                  </w:pPr>
                  <w:r w:rsidRPr="008A54E5">
                    <w:rPr>
                      <w:rFonts w:ascii="Calibri" w:hAnsi="Calibri" w:cs="Calibri"/>
                      <w:b/>
                      <w:bCs/>
                      <w:color w:val="1F497D" w:themeColor="text2"/>
                      <w:sz w:val="18"/>
                      <w:szCs w:val="18"/>
                    </w:rPr>
                    <w:t>NOMBRE DE LAS EESS</w:t>
                  </w:r>
                </w:p>
              </w:tc>
              <w:tc>
                <w:tcPr>
                  <w:tcW w:w="1846" w:type="dxa"/>
                  <w:shd w:val="clear" w:color="auto" w:fill="auto"/>
                  <w:vAlign w:val="center"/>
                </w:tcPr>
                <w:p w:rsidR="00B10EF0" w:rsidRPr="008A54E5" w:rsidRDefault="00B10EF0" w:rsidP="00C6141E">
                  <w:pPr>
                    <w:jc w:val="center"/>
                    <w:rPr>
                      <w:rFonts w:ascii="Calibri" w:hAnsi="Calibri" w:cs="Calibri"/>
                      <w:b/>
                      <w:bCs/>
                      <w:color w:val="1F497D" w:themeColor="text2"/>
                      <w:sz w:val="18"/>
                      <w:szCs w:val="18"/>
                    </w:rPr>
                  </w:pPr>
                  <w:r w:rsidRPr="008A54E5">
                    <w:rPr>
                      <w:rFonts w:ascii="Calibri" w:hAnsi="Calibri" w:cs="Calibri"/>
                      <w:b/>
                      <w:bCs/>
                      <w:color w:val="1F497D" w:themeColor="text2"/>
                      <w:sz w:val="18"/>
                      <w:szCs w:val="18"/>
                    </w:rPr>
                    <w:t>DIRECCIÓN</w:t>
                  </w:r>
                </w:p>
              </w:tc>
              <w:tc>
                <w:tcPr>
                  <w:tcW w:w="1540" w:type="dxa"/>
                </w:tcPr>
                <w:p w:rsidR="00B10EF0" w:rsidRPr="008A54E5" w:rsidRDefault="00B10EF0" w:rsidP="00C6141E">
                  <w:pPr>
                    <w:jc w:val="center"/>
                    <w:rPr>
                      <w:rFonts w:ascii="Calibri" w:hAnsi="Calibri" w:cs="Calibri"/>
                      <w:b/>
                      <w:bCs/>
                      <w:color w:val="1F497D" w:themeColor="text2"/>
                      <w:sz w:val="18"/>
                      <w:szCs w:val="18"/>
                    </w:rPr>
                  </w:pPr>
                  <w:r w:rsidRPr="008A54E5">
                    <w:rPr>
                      <w:rFonts w:ascii="Calibri" w:hAnsi="Calibri" w:cs="Calibri"/>
                      <w:b/>
                      <w:bCs/>
                      <w:color w:val="1F497D" w:themeColor="text2"/>
                      <w:sz w:val="18"/>
                      <w:szCs w:val="18"/>
                    </w:rPr>
                    <w:t xml:space="preserve">TELEFONO </w:t>
                  </w:r>
                </w:p>
              </w:tc>
            </w:tr>
            <w:tr w:rsidR="00B10EF0" w:rsidRPr="008A54E5" w:rsidTr="00C6141E">
              <w:trPr>
                <w:jc w:val="center"/>
              </w:trPr>
              <w:tc>
                <w:tcPr>
                  <w:tcW w:w="599" w:type="dxa"/>
                  <w:shd w:val="clear" w:color="auto" w:fill="auto"/>
                  <w:vAlign w:val="center"/>
                </w:tcPr>
                <w:p w:rsidR="00B10EF0" w:rsidRPr="008A54E5" w:rsidRDefault="00B10EF0" w:rsidP="00C6141E">
                  <w:pPr>
                    <w:jc w:val="center"/>
                    <w:rPr>
                      <w:rFonts w:ascii="Calibri" w:hAnsi="Calibri" w:cs="Calibri"/>
                      <w:color w:val="1F497D" w:themeColor="text2"/>
                      <w:sz w:val="18"/>
                      <w:szCs w:val="18"/>
                    </w:rPr>
                  </w:pPr>
                  <w:r w:rsidRPr="008A54E5">
                    <w:rPr>
                      <w:rFonts w:ascii="Calibri" w:hAnsi="Calibri" w:cs="Calibri"/>
                      <w:color w:val="1F497D" w:themeColor="text2"/>
                      <w:sz w:val="18"/>
                      <w:szCs w:val="18"/>
                    </w:rPr>
                    <w:t>1</w:t>
                  </w:r>
                </w:p>
              </w:tc>
              <w:tc>
                <w:tcPr>
                  <w:tcW w:w="1535" w:type="dxa"/>
                  <w:shd w:val="clear" w:color="auto" w:fill="auto"/>
                  <w:vAlign w:val="center"/>
                </w:tcPr>
                <w:p w:rsidR="00B10EF0" w:rsidRPr="008A54E5" w:rsidRDefault="00B10EF0" w:rsidP="00C6141E">
                  <w:pPr>
                    <w:rPr>
                      <w:rFonts w:ascii="Calibri" w:hAnsi="Calibri" w:cs="Calibri"/>
                      <w:color w:val="1F497D" w:themeColor="text2"/>
                      <w:sz w:val="18"/>
                      <w:szCs w:val="18"/>
                    </w:rPr>
                  </w:pPr>
                  <w:r w:rsidRPr="008A54E5">
                    <w:rPr>
                      <w:rFonts w:ascii="Calibri" w:hAnsi="Calibri" w:cs="Calibri"/>
                      <w:color w:val="1F497D" w:themeColor="text2"/>
                      <w:sz w:val="18"/>
                      <w:szCs w:val="18"/>
                    </w:rPr>
                    <w:t>Beni</w:t>
                  </w:r>
                </w:p>
              </w:tc>
              <w:tc>
                <w:tcPr>
                  <w:tcW w:w="1380" w:type="dxa"/>
                  <w:vAlign w:val="center"/>
                </w:tcPr>
                <w:p w:rsidR="00B10EF0" w:rsidRPr="008A54E5" w:rsidRDefault="00B10EF0" w:rsidP="00C6141E">
                  <w:pPr>
                    <w:pStyle w:val="Sinespaciado"/>
                    <w:jc w:val="center"/>
                    <w:rPr>
                      <w:rFonts w:cs="Calibri"/>
                      <w:color w:val="1F497D" w:themeColor="text2"/>
                      <w:sz w:val="18"/>
                      <w:szCs w:val="18"/>
                    </w:rPr>
                  </w:pPr>
                  <w:r w:rsidRPr="008A54E5">
                    <w:rPr>
                      <w:rFonts w:cs="Calibri"/>
                      <w:color w:val="1F497D" w:themeColor="text2"/>
                      <w:sz w:val="18"/>
                      <w:szCs w:val="18"/>
                    </w:rPr>
                    <w:t>Trinidad</w:t>
                  </w:r>
                </w:p>
              </w:tc>
              <w:tc>
                <w:tcPr>
                  <w:tcW w:w="1939" w:type="dxa"/>
                  <w:vAlign w:val="center"/>
                </w:tcPr>
                <w:p w:rsidR="00B10EF0" w:rsidRPr="008A54E5" w:rsidRDefault="00B10EF0" w:rsidP="00C6141E">
                  <w:pPr>
                    <w:jc w:val="center"/>
                    <w:rPr>
                      <w:rFonts w:ascii="Calibri" w:hAnsi="Calibri" w:cs="Calibri"/>
                      <w:color w:val="1F497D" w:themeColor="text2"/>
                      <w:sz w:val="18"/>
                      <w:szCs w:val="18"/>
                    </w:rPr>
                  </w:pPr>
                  <w:r w:rsidRPr="008A54E5">
                    <w:rPr>
                      <w:rFonts w:ascii="Calibri" w:hAnsi="Calibri" w:cs="Calibri"/>
                      <w:color w:val="1F497D" w:themeColor="text2"/>
                      <w:sz w:val="18"/>
                      <w:szCs w:val="18"/>
                    </w:rPr>
                    <w:t>POMPEYA</w:t>
                  </w:r>
                </w:p>
              </w:tc>
              <w:tc>
                <w:tcPr>
                  <w:tcW w:w="1846" w:type="dxa"/>
                  <w:shd w:val="clear" w:color="auto" w:fill="auto"/>
                  <w:vAlign w:val="center"/>
                </w:tcPr>
                <w:p w:rsidR="00B10EF0" w:rsidRPr="008A54E5" w:rsidRDefault="00B10EF0" w:rsidP="00C6141E">
                  <w:pPr>
                    <w:pStyle w:val="Sinespaciado"/>
                    <w:jc w:val="center"/>
                    <w:rPr>
                      <w:rFonts w:cs="Calibri"/>
                      <w:color w:val="1F497D" w:themeColor="text2"/>
                      <w:sz w:val="18"/>
                      <w:szCs w:val="18"/>
                    </w:rPr>
                  </w:pPr>
                  <w:r w:rsidRPr="008A54E5">
                    <w:rPr>
                      <w:bCs/>
                      <w:color w:val="1F497D" w:themeColor="text2"/>
                    </w:rPr>
                    <w:t xml:space="preserve">Av. Oscar Hurtado S/N esq. Pedro Ignacio </w:t>
                  </w:r>
                  <w:proofErr w:type="spellStart"/>
                  <w:r w:rsidRPr="008A54E5">
                    <w:rPr>
                      <w:bCs/>
                      <w:color w:val="1F497D" w:themeColor="text2"/>
                    </w:rPr>
                    <w:t>Muiba</w:t>
                  </w:r>
                  <w:proofErr w:type="spellEnd"/>
                </w:p>
              </w:tc>
              <w:tc>
                <w:tcPr>
                  <w:tcW w:w="1540" w:type="dxa"/>
                </w:tcPr>
                <w:p w:rsidR="00B10EF0" w:rsidRPr="008A54E5" w:rsidRDefault="00B10EF0" w:rsidP="00C6141E">
                  <w:pPr>
                    <w:pStyle w:val="Sinespaciado"/>
                    <w:jc w:val="center"/>
                    <w:rPr>
                      <w:rFonts w:cs="Calibri"/>
                      <w:color w:val="1F497D" w:themeColor="text2"/>
                      <w:sz w:val="18"/>
                      <w:szCs w:val="18"/>
                    </w:rPr>
                  </w:pPr>
                  <w:r w:rsidRPr="008A54E5">
                    <w:rPr>
                      <w:rFonts w:cs="Calibri"/>
                      <w:color w:val="1F497D" w:themeColor="text2"/>
                      <w:sz w:val="18"/>
                      <w:szCs w:val="18"/>
                    </w:rPr>
                    <w:t>71133296</w:t>
                  </w:r>
                </w:p>
              </w:tc>
            </w:tr>
          </w:tbl>
          <w:p w:rsidR="00B10EF0" w:rsidRPr="008A54E5" w:rsidRDefault="00B10EF0" w:rsidP="00C6141E">
            <w:pPr>
              <w:autoSpaceDE w:val="0"/>
              <w:autoSpaceDN w:val="0"/>
              <w:adjustRightInd w:val="0"/>
              <w:jc w:val="both"/>
              <w:rPr>
                <w:rFonts w:ascii="Verdana" w:hAnsi="Verdana" w:cs="Calibri"/>
                <w:color w:val="1F497D" w:themeColor="text2"/>
                <w:sz w:val="18"/>
                <w:szCs w:val="18"/>
              </w:rPr>
            </w:pPr>
          </w:p>
        </w:tc>
      </w:tr>
      <w:tr w:rsidR="008A54E5" w:rsidRPr="008A54E5" w:rsidTr="00F81DCF">
        <w:trPr>
          <w:gridBefore w:val="1"/>
          <w:wBefore w:w="108" w:type="dxa"/>
          <w:trHeight w:val="416"/>
        </w:trPr>
        <w:tc>
          <w:tcPr>
            <w:tcW w:w="9214" w:type="dxa"/>
            <w:gridSpan w:val="2"/>
            <w:shd w:val="clear" w:color="auto" w:fill="9CC2E5"/>
            <w:vAlign w:val="center"/>
          </w:tcPr>
          <w:p w:rsidR="00B10EF0" w:rsidRPr="008A54E5" w:rsidRDefault="00B10EF0" w:rsidP="00C6141E">
            <w:pPr>
              <w:autoSpaceDE w:val="0"/>
              <w:autoSpaceDN w:val="0"/>
              <w:adjustRightInd w:val="0"/>
              <w:jc w:val="both"/>
              <w:rPr>
                <w:rFonts w:ascii="Verdana" w:hAnsi="Verdana" w:cs="Calibri"/>
                <w:color w:val="1F497D" w:themeColor="text2"/>
                <w:sz w:val="18"/>
                <w:szCs w:val="18"/>
              </w:rPr>
            </w:pPr>
            <w:r w:rsidRPr="008A54E5">
              <w:rPr>
                <w:rFonts w:ascii="Verdana" w:hAnsi="Verdana" w:cs="Calibri"/>
                <w:b/>
                <w:bCs/>
                <w:color w:val="1F497D" w:themeColor="text2"/>
                <w:sz w:val="18"/>
                <w:szCs w:val="18"/>
              </w:rPr>
              <w:t xml:space="preserve">FISCAL DEL SERVICIO </w:t>
            </w:r>
          </w:p>
        </w:tc>
      </w:tr>
      <w:tr w:rsidR="008A54E5" w:rsidRPr="008A54E5" w:rsidTr="00F81DCF">
        <w:trPr>
          <w:gridBefore w:val="1"/>
          <w:wBefore w:w="108" w:type="dxa"/>
          <w:trHeight w:val="833"/>
        </w:trPr>
        <w:tc>
          <w:tcPr>
            <w:tcW w:w="92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YPFB designará un Fiscal de Servicio, quien tendrá las siguientes funciones:</w:t>
            </w:r>
          </w:p>
          <w:p w:rsidR="00B10EF0" w:rsidRPr="008A54E5" w:rsidRDefault="00B10EF0" w:rsidP="00B10EF0">
            <w:pPr>
              <w:numPr>
                <w:ilvl w:val="0"/>
                <w:numId w:val="43"/>
              </w:numPr>
              <w:autoSpaceDE w:val="0"/>
              <w:autoSpaceDN w:val="0"/>
              <w:adjustRightInd w:val="0"/>
              <w:spacing w:after="120"/>
              <w:jc w:val="both"/>
              <w:rPr>
                <w:rFonts w:ascii="Calibri" w:hAnsi="Calibri" w:cs="Calibri"/>
                <w:b/>
                <w:color w:val="1F497D" w:themeColor="text2"/>
                <w:sz w:val="22"/>
                <w:szCs w:val="22"/>
              </w:rPr>
            </w:pPr>
            <w:r w:rsidRPr="008A54E5">
              <w:rPr>
                <w:rFonts w:ascii="Calibri" w:hAnsi="Calibri" w:cs="Calibri"/>
                <w:color w:val="1F497D" w:themeColor="text2"/>
                <w:sz w:val="22"/>
                <w:szCs w:val="22"/>
              </w:rPr>
              <w:t>Realizar seguimiento y control al cumplimiento del contrato de prestación de servicio,  DCD y Especificaciones Técnicas.</w:t>
            </w:r>
          </w:p>
          <w:p w:rsidR="00B10EF0" w:rsidRPr="008A54E5" w:rsidRDefault="00B10EF0" w:rsidP="00B10EF0">
            <w:pPr>
              <w:numPr>
                <w:ilvl w:val="0"/>
                <w:numId w:val="43"/>
              </w:numPr>
              <w:autoSpaceDE w:val="0"/>
              <w:autoSpaceDN w:val="0"/>
              <w:adjustRightInd w:val="0"/>
              <w:jc w:val="both"/>
              <w:rPr>
                <w:rFonts w:ascii="Calibri" w:hAnsi="Calibri" w:cs="Calibri"/>
                <w:b/>
                <w:color w:val="1F497D" w:themeColor="text2"/>
                <w:sz w:val="22"/>
                <w:szCs w:val="22"/>
              </w:rPr>
            </w:pPr>
            <w:r w:rsidRPr="008A54E5">
              <w:rPr>
                <w:rFonts w:ascii="Calibri" w:hAnsi="Calibri" w:cs="Calibri"/>
                <w:color w:val="1F497D" w:themeColor="text2"/>
                <w:sz w:val="22"/>
                <w:szCs w:val="22"/>
              </w:rPr>
              <w:t xml:space="preserve">Realizar los informes de conformidad mensuales para los pagos parciales, considerando todas las sanciones y/o deducciones que correspondiesen por multas de incumplimiento. </w:t>
            </w:r>
          </w:p>
          <w:p w:rsidR="00B10EF0" w:rsidRPr="008A54E5" w:rsidRDefault="00B10EF0" w:rsidP="00B10EF0">
            <w:pPr>
              <w:numPr>
                <w:ilvl w:val="0"/>
                <w:numId w:val="43"/>
              </w:numPr>
              <w:autoSpaceDE w:val="0"/>
              <w:autoSpaceDN w:val="0"/>
              <w:adjustRightInd w:val="0"/>
              <w:spacing w:after="120"/>
              <w:jc w:val="both"/>
              <w:rPr>
                <w:rFonts w:ascii="Calibri" w:hAnsi="Calibri" w:cs="Calibri"/>
                <w:b/>
                <w:color w:val="1F497D" w:themeColor="text2"/>
                <w:sz w:val="22"/>
                <w:szCs w:val="22"/>
              </w:rPr>
            </w:pPr>
            <w:r w:rsidRPr="008A54E5">
              <w:rPr>
                <w:rFonts w:ascii="Calibri" w:hAnsi="Calibri" w:cs="Calibri"/>
                <w:color w:val="1F497D" w:themeColor="text2"/>
                <w:sz w:val="22"/>
                <w:szCs w:val="22"/>
              </w:rPr>
              <w:lastRenderedPageBreak/>
              <w:t>Verificar el cumplimiento del servicio diario, semanal, mensual, para la emisión del informe de conformidad para el proceso de pago.</w:t>
            </w:r>
          </w:p>
          <w:p w:rsidR="00B10EF0" w:rsidRPr="008A54E5" w:rsidRDefault="00B10EF0" w:rsidP="00B10EF0">
            <w:pPr>
              <w:numPr>
                <w:ilvl w:val="0"/>
                <w:numId w:val="43"/>
              </w:numPr>
              <w:autoSpaceDE w:val="0"/>
              <w:autoSpaceDN w:val="0"/>
              <w:adjustRightInd w:val="0"/>
              <w:jc w:val="both"/>
              <w:rPr>
                <w:rFonts w:ascii="Calibri" w:hAnsi="Calibri" w:cs="Calibri"/>
                <w:b/>
                <w:color w:val="1F497D" w:themeColor="text2"/>
                <w:sz w:val="22"/>
                <w:szCs w:val="22"/>
              </w:rPr>
            </w:pPr>
            <w:r w:rsidRPr="008A54E5">
              <w:rPr>
                <w:rFonts w:ascii="Calibri" w:hAnsi="Calibri" w:cs="Calibri"/>
                <w:color w:val="1F497D" w:themeColor="text2"/>
                <w:sz w:val="22"/>
                <w:szCs w:val="22"/>
              </w:rPr>
              <w:t>Otras funciones propios a la designación.</w:t>
            </w:r>
          </w:p>
          <w:p w:rsidR="00B10EF0" w:rsidRPr="008A54E5" w:rsidRDefault="00B10EF0" w:rsidP="00C6141E">
            <w:pPr>
              <w:autoSpaceDE w:val="0"/>
              <w:autoSpaceDN w:val="0"/>
              <w:adjustRightInd w:val="0"/>
              <w:jc w:val="both"/>
              <w:rPr>
                <w:rFonts w:ascii="Verdana" w:hAnsi="Verdana" w:cs="Calibri"/>
                <w:color w:val="1F497D" w:themeColor="text2"/>
                <w:sz w:val="18"/>
                <w:szCs w:val="18"/>
              </w:rPr>
            </w:pPr>
          </w:p>
        </w:tc>
      </w:tr>
      <w:tr w:rsidR="008A54E5" w:rsidRPr="008A54E5" w:rsidTr="00F81DCF">
        <w:trPr>
          <w:gridBefore w:val="1"/>
          <w:wBefore w:w="108" w:type="dxa"/>
          <w:trHeight w:val="504"/>
        </w:trPr>
        <w:tc>
          <w:tcPr>
            <w:tcW w:w="92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ADICION Y BAJA DE RUTA</w:t>
            </w:r>
          </w:p>
        </w:tc>
      </w:tr>
      <w:tr w:rsidR="008A54E5" w:rsidRPr="008A54E5" w:rsidTr="00F81DCF">
        <w:trPr>
          <w:gridBefore w:val="1"/>
          <w:wBefore w:w="108" w:type="dxa"/>
          <w:trHeight w:val="833"/>
        </w:trPr>
        <w:tc>
          <w:tcPr>
            <w:tcW w:w="92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Durante la ejecución del servicio, YPFB mediante nota comunicara al proponente adjudicado con una anticipación de 15 días hábiles la baja/ alta de una o </w:t>
            </w:r>
            <w:proofErr w:type="spellStart"/>
            <w:r w:rsidRPr="008A54E5">
              <w:rPr>
                <w:rFonts w:ascii="Calibri" w:hAnsi="Calibri" w:cs="Calibri"/>
                <w:color w:val="1F497D" w:themeColor="text2"/>
                <w:sz w:val="22"/>
                <w:szCs w:val="22"/>
              </w:rPr>
              <w:t>mas</w:t>
            </w:r>
            <w:proofErr w:type="spellEnd"/>
            <w:r w:rsidRPr="008A54E5">
              <w:rPr>
                <w:rFonts w:ascii="Calibri" w:hAnsi="Calibri" w:cs="Calibri"/>
                <w:color w:val="1F497D" w:themeColor="text2"/>
                <w:sz w:val="22"/>
                <w:szCs w:val="22"/>
              </w:rPr>
              <w:t xml:space="preserve"> rutas.</w:t>
            </w:r>
          </w:p>
        </w:tc>
      </w:tr>
      <w:tr w:rsidR="008A54E5" w:rsidRPr="008A54E5" w:rsidTr="00F81DCF">
        <w:trPr>
          <w:gridBefore w:val="1"/>
          <w:wBefore w:w="108" w:type="dxa"/>
          <w:trHeight w:val="406"/>
        </w:trPr>
        <w:tc>
          <w:tcPr>
            <w:tcW w:w="9214" w:type="dxa"/>
            <w:gridSpan w:val="2"/>
            <w:shd w:val="clear" w:color="auto" w:fill="D9D9D9"/>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ESCOLTA POLICIAL </w:t>
            </w:r>
          </w:p>
        </w:tc>
      </w:tr>
      <w:tr w:rsidR="008A54E5" w:rsidRPr="008A54E5" w:rsidTr="00F81DCF">
        <w:trPr>
          <w:gridBefore w:val="1"/>
          <w:wBefore w:w="108" w:type="dxa"/>
        </w:trPr>
        <w:tc>
          <w:tcPr>
            <w:tcW w:w="92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empresas prestadoras del servicio deberán contar con efectivos de la Policía Boliviana Nacional como escoltas en toda la operación del traslado de las valores (billetes y monedas). Por tanto las empresas </w:t>
            </w:r>
            <w:r w:rsidRPr="008A54E5">
              <w:rPr>
                <w:rFonts w:ascii="Calibri" w:hAnsi="Calibri" w:cs="Calibri"/>
                <w:b/>
                <w:i/>
                <w:color w:val="1F497D" w:themeColor="text2"/>
                <w:sz w:val="22"/>
                <w:szCs w:val="22"/>
              </w:rPr>
              <w:t>deberán adjuntar como respaldo en sus propuestas copia del contrato o convenio firmado con la Policía Boliviana Nacional.</w:t>
            </w:r>
          </w:p>
        </w:tc>
      </w:tr>
      <w:tr w:rsidR="008A54E5" w:rsidRPr="008A54E5" w:rsidTr="00C6141E">
        <w:tblPrEx>
          <w:jc w:val="center"/>
        </w:tblPrEx>
        <w:trPr>
          <w:gridAfter w:val="1"/>
          <w:wAfter w:w="8" w:type="dxa"/>
          <w:jc w:val="center"/>
        </w:trPr>
        <w:tc>
          <w:tcPr>
            <w:tcW w:w="9314" w:type="dxa"/>
            <w:gridSpan w:val="2"/>
            <w:shd w:val="clear" w:color="auto" w:fill="E7E6E6"/>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VEHICULOS</w:t>
            </w:r>
          </w:p>
        </w:tc>
      </w:tr>
      <w:tr w:rsidR="008A54E5" w:rsidRPr="008A54E5" w:rsidTr="00C6141E">
        <w:tblPrEx>
          <w:jc w:val="center"/>
        </w:tblPrEx>
        <w:trPr>
          <w:gridAfter w:val="1"/>
          <w:wAfter w:w="8" w:type="dxa"/>
          <w:trHeight w:val="625"/>
          <w:jc w:val="center"/>
        </w:trPr>
        <w:tc>
          <w:tcPr>
            <w:tcW w:w="93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empresas prestadoras del servicio deberán contar con vehículos blindados que garanticen el traslado de los valores (billetes y monedas). Por lo cual los proponentes deberán presentar un detalle de los vehículos blindados con los que se ejecutara el servicio indicando la marca, el número de placa y un reporte fotográfico. </w:t>
            </w:r>
            <w:r w:rsidRPr="008A54E5">
              <w:rPr>
                <w:rFonts w:ascii="Calibri" w:hAnsi="Calibri" w:cs="Calibri"/>
                <w:color w:val="1F497D" w:themeColor="text2"/>
                <w:sz w:val="22"/>
                <w:szCs w:val="22"/>
              </w:rPr>
              <w:tab/>
            </w:r>
          </w:p>
          <w:p w:rsidR="00B10EF0" w:rsidRPr="008A54E5" w:rsidRDefault="00B10EF0" w:rsidP="00C6141E">
            <w:pPr>
              <w:autoSpaceDE w:val="0"/>
              <w:autoSpaceDN w:val="0"/>
              <w:adjustRightInd w:val="0"/>
              <w:jc w:val="both"/>
              <w:rPr>
                <w:rFonts w:ascii="Calibri" w:hAnsi="Calibri" w:cs="Calibri"/>
                <w:color w:val="1F497D" w:themeColor="text2"/>
                <w:sz w:val="22"/>
                <w:szCs w:val="22"/>
              </w:rPr>
            </w:pPr>
          </w:p>
        </w:tc>
      </w:tr>
      <w:tr w:rsidR="008A54E5" w:rsidRPr="008A54E5" w:rsidTr="00F81DCF">
        <w:trPr>
          <w:gridBefore w:val="1"/>
          <w:wBefore w:w="108" w:type="dxa"/>
          <w:trHeight w:val="405"/>
        </w:trPr>
        <w:tc>
          <w:tcPr>
            <w:tcW w:w="9214" w:type="dxa"/>
            <w:gridSpan w:val="2"/>
            <w:shd w:val="clear" w:color="auto" w:fill="9CC2E5"/>
            <w:vAlign w:val="center"/>
          </w:tcPr>
          <w:p w:rsidR="00B10EF0" w:rsidRPr="008A54E5" w:rsidRDefault="00B10EF0" w:rsidP="00C6141E">
            <w:pPr>
              <w:rPr>
                <w:rFonts w:ascii="Verdana" w:hAnsi="Verdana" w:cs="Calibri"/>
                <w:color w:val="1F497D" w:themeColor="text2"/>
                <w:sz w:val="18"/>
                <w:szCs w:val="18"/>
              </w:rPr>
            </w:pPr>
            <w:r w:rsidRPr="008A54E5">
              <w:rPr>
                <w:rFonts w:ascii="Verdana" w:hAnsi="Verdana" w:cs="Calibri"/>
                <w:b/>
                <w:bCs/>
                <w:color w:val="1F497D" w:themeColor="text2"/>
                <w:sz w:val="18"/>
                <w:szCs w:val="18"/>
              </w:rPr>
              <w:t xml:space="preserve">PERSONAL REQUERIDO </w:t>
            </w:r>
          </w:p>
        </w:tc>
      </w:tr>
      <w:tr w:rsidR="008A54E5" w:rsidRPr="008A54E5" w:rsidTr="00F81DCF">
        <w:trPr>
          <w:gridBefore w:val="1"/>
          <w:wBefore w:w="108" w:type="dxa"/>
          <w:trHeight w:val="695"/>
        </w:trPr>
        <w:tc>
          <w:tcPr>
            <w:tcW w:w="9214" w:type="dxa"/>
            <w:gridSpan w:val="2"/>
            <w:shd w:val="clear" w:color="auto" w:fill="auto"/>
            <w:vAlign w:val="center"/>
          </w:tcPr>
          <w:p w:rsidR="00B10EF0" w:rsidRPr="008A54E5" w:rsidRDefault="00B10EF0" w:rsidP="00C6141E">
            <w:pPr>
              <w:autoSpaceDE w:val="0"/>
              <w:autoSpaceDN w:val="0"/>
              <w:adjustRightInd w:val="0"/>
              <w:spacing w:before="120" w:after="12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prestadora del servicio deberá contar con  personal capacitado en el objeto o naturaleza del servicio requerido, uniformado con equipo de protección personal, identificado con las credenciales correspondientes, para realizar el servicio de recuento en las Estaciones de Servicio.</w:t>
            </w:r>
          </w:p>
          <w:p w:rsidR="00B10EF0" w:rsidRPr="008A54E5" w:rsidRDefault="00B10EF0" w:rsidP="00C6141E">
            <w:pPr>
              <w:autoSpaceDE w:val="0"/>
              <w:autoSpaceDN w:val="0"/>
              <w:adjustRightInd w:val="0"/>
              <w:jc w:val="both"/>
              <w:rPr>
                <w:rFonts w:ascii="Verdana" w:hAnsi="Verdana" w:cs="Calibri"/>
                <w:color w:val="1F497D" w:themeColor="text2"/>
                <w:sz w:val="18"/>
                <w:szCs w:val="18"/>
              </w:rPr>
            </w:pPr>
            <w:r w:rsidRPr="008A54E5">
              <w:rPr>
                <w:rFonts w:ascii="Calibri" w:hAnsi="Calibri" w:cs="Calibri"/>
                <w:color w:val="1F497D" w:themeColor="text2"/>
                <w:sz w:val="22"/>
                <w:szCs w:val="22"/>
              </w:rPr>
              <w:t>El personal encargado del recojo y traslado de las valores (billetes y monedas) no portara en sus prendas de vestir dinero al momento de realizar el recuento de valores (billetes y monedas) en cada una de las estaciones de servicio.</w:t>
            </w:r>
          </w:p>
        </w:tc>
      </w:tr>
      <w:tr w:rsidR="008A54E5" w:rsidRPr="008A54E5" w:rsidTr="00C6141E">
        <w:tblPrEx>
          <w:jc w:val="center"/>
        </w:tblPrEx>
        <w:trPr>
          <w:gridAfter w:val="1"/>
          <w:wAfter w:w="8" w:type="dxa"/>
          <w:jc w:val="center"/>
        </w:trPr>
        <w:tc>
          <w:tcPr>
            <w:tcW w:w="9314" w:type="dxa"/>
            <w:gridSpan w:val="2"/>
            <w:shd w:val="clear" w:color="auto" w:fill="E7E6E6"/>
            <w:vAlign w:val="center"/>
          </w:tcPr>
          <w:p w:rsidR="00B10EF0" w:rsidRPr="008A54E5" w:rsidRDefault="00B10EF0" w:rsidP="00C6141E">
            <w:pPr>
              <w:rPr>
                <w:rFonts w:ascii="Calibri" w:hAnsi="Calibri" w:cs="Calibri"/>
                <w:color w:val="1F497D" w:themeColor="text2"/>
                <w:sz w:val="22"/>
                <w:szCs w:val="22"/>
              </w:rPr>
            </w:pPr>
            <w:r w:rsidRPr="008A54E5">
              <w:rPr>
                <w:rFonts w:ascii="Calibri" w:hAnsi="Calibri" w:cs="Calibri"/>
                <w:b/>
                <w:bCs/>
                <w:color w:val="1F497D" w:themeColor="text2"/>
                <w:sz w:val="22"/>
                <w:szCs w:val="22"/>
              </w:rPr>
              <w:t xml:space="preserve">RESPONSABILIDAD DEL PROVEEDOR DEL SERVICIO </w:t>
            </w:r>
          </w:p>
        </w:tc>
      </w:tr>
      <w:tr w:rsidR="008A54E5" w:rsidRPr="008A54E5" w:rsidTr="00C6141E">
        <w:tblPrEx>
          <w:jc w:val="center"/>
        </w:tblPrEx>
        <w:trPr>
          <w:gridAfter w:val="1"/>
          <w:wAfter w:w="8" w:type="dxa"/>
          <w:trHeight w:val="1959"/>
          <w:jc w:val="center"/>
        </w:trPr>
        <w:tc>
          <w:tcPr>
            <w:tcW w:w="9314" w:type="dxa"/>
            <w:gridSpan w:val="2"/>
            <w:shd w:val="clear" w:color="auto" w:fill="auto"/>
            <w:vAlign w:val="center"/>
          </w:tcPr>
          <w:p w:rsidR="00B10EF0" w:rsidRPr="008A54E5" w:rsidRDefault="00B10EF0" w:rsidP="00C6141E">
            <w:pPr>
              <w:autoSpaceDE w:val="0"/>
              <w:autoSpaceDN w:val="0"/>
              <w:adjustRightInd w:val="0"/>
              <w:spacing w:before="120" w:after="12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proveedora del servicio queda prohibida de subrogar, traspasar o transferir parte o la totalidad del servicio contratado.</w:t>
            </w:r>
          </w:p>
          <w:p w:rsidR="00B10EF0" w:rsidRPr="008A54E5" w:rsidRDefault="00B10EF0" w:rsidP="00C6141E">
            <w:pPr>
              <w:autoSpaceDE w:val="0"/>
              <w:autoSpaceDN w:val="0"/>
              <w:adjustRightInd w:val="0"/>
              <w:spacing w:after="120"/>
              <w:jc w:val="both"/>
              <w:rPr>
                <w:rFonts w:ascii="Calibri" w:hAnsi="Calibri" w:cs="Calibri"/>
                <w:color w:val="1F497D" w:themeColor="text2"/>
                <w:sz w:val="22"/>
                <w:szCs w:val="22"/>
              </w:rPr>
            </w:pPr>
            <w:r w:rsidRPr="008A54E5">
              <w:rPr>
                <w:rFonts w:ascii="Calibri" w:hAnsi="Calibri" w:cs="Calibri"/>
                <w:color w:val="1F497D" w:themeColor="text2"/>
                <w:sz w:val="22"/>
                <w:szCs w:val="22"/>
              </w:rPr>
              <w:t>De presentarse alguna eventualidad en el servicio durante el periodo de vigencia del contrato, el proveedor deberá asumir su responsabilidad por la perdida, extravió y/o robo de los valores (billetes y monedas); asimismo, tendrá responsabilidad por pérdida de cargamentos los que serán desarrollados en el Contrato resultante ya sea por exención o limitaciones de responsabilidad.</w:t>
            </w:r>
          </w:p>
        </w:tc>
      </w:tr>
      <w:tr w:rsidR="008A54E5" w:rsidRPr="008A54E5" w:rsidTr="00C6141E">
        <w:tblPrEx>
          <w:jc w:val="center"/>
        </w:tblPrEx>
        <w:trPr>
          <w:gridAfter w:val="1"/>
          <w:wAfter w:w="8" w:type="dxa"/>
          <w:trHeight w:val="264"/>
          <w:jc w:val="center"/>
        </w:trPr>
        <w:tc>
          <w:tcPr>
            <w:tcW w:w="9314" w:type="dxa"/>
            <w:gridSpan w:val="2"/>
            <w:shd w:val="clear" w:color="auto" w:fill="D9D9D9"/>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MATERIAL </w:t>
            </w:r>
          </w:p>
        </w:tc>
      </w:tr>
      <w:tr w:rsidR="008A54E5" w:rsidRPr="008A54E5" w:rsidTr="00C6141E">
        <w:tblPrEx>
          <w:jc w:val="center"/>
        </w:tblPrEx>
        <w:trPr>
          <w:gridAfter w:val="1"/>
          <w:wAfter w:w="8" w:type="dxa"/>
          <w:trHeight w:val="546"/>
          <w:jc w:val="center"/>
        </w:trPr>
        <w:tc>
          <w:tcPr>
            <w:tcW w:w="93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Las empresas prestadoras del servicio deberán contar con todo el material operativo que precise para el adecuado manejo del dinero, como ser bolsas, ligas y otros que fueran necesarios.</w:t>
            </w:r>
          </w:p>
        </w:tc>
      </w:tr>
      <w:tr w:rsidR="008A54E5" w:rsidRPr="008A54E5" w:rsidTr="00C6141E">
        <w:tblPrEx>
          <w:jc w:val="center"/>
        </w:tblPrEx>
        <w:trPr>
          <w:gridAfter w:val="1"/>
          <w:wAfter w:w="8" w:type="dxa"/>
          <w:trHeight w:val="225"/>
          <w:jc w:val="center"/>
        </w:trPr>
        <w:tc>
          <w:tcPr>
            <w:tcW w:w="9314" w:type="dxa"/>
            <w:gridSpan w:val="2"/>
            <w:shd w:val="clear" w:color="auto" w:fill="E7E6E6"/>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BILLETES/MONEDAS FALSOS O EN MAL ESTADO</w:t>
            </w:r>
          </w:p>
        </w:tc>
      </w:tr>
      <w:tr w:rsidR="008A54E5" w:rsidRPr="008A54E5" w:rsidTr="00C6141E">
        <w:tblPrEx>
          <w:jc w:val="center"/>
        </w:tblPrEx>
        <w:trPr>
          <w:gridAfter w:val="1"/>
          <w:wAfter w:w="8" w:type="dxa"/>
          <w:trHeight w:val="645"/>
          <w:jc w:val="center"/>
        </w:trPr>
        <w:tc>
          <w:tcPr>
            <w:tcW w:w="93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Una vez que el dinero sea verificado, precintado y retirado de las instalaciones, YPFB no se hará responsable por algún billete falso o en mal estado.</w:t>
            </w:r>
          </w:p>
        </w:tc>
      </w:tr>
      <w:tr w:rsidR="008A54E5" w:rsidRPr="008A54E5" w:rsidTr="00C6141E">
        <w:tblPrEx>
          <w:jc w:val="center"/>
        </w:tblPrEx>
        <w:trPr>
          <w:gridAfter w:val="1"/>
          <w:wAfter w:w="8" w:type="dxa"/>
          <w:trHeight w:val="272"/>
          <w:jc w:val="center"/>
        </w:trPr>
        <w:tc>
          <w:tcPr>
            <w:tcW w:w="9314" w:type="dxa"/>
            <w:gridSpan w:val="2"/>
            <w:tcBorders>
              <w:bottom w:val="single" w:sz="4" w:space="0" w:color="auto"/>
            </w:tcBorders>
            <w:shd w:val="clear" w:color="auto" w:fill="E7E6E6"/>
            <w:vAlign w:val="center"/>
          </w:tcPr>
          <w:p w:rsidR="00B10EF0" w:rsidRPr="008A54E5" w:rsidRDefault="00B10EF0"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DISPONIBILIDAD DE TRANSPORTE DE VALORES (BILLETES Y MONEDAS) </w:t>
            </w:r>
          </w:p>
        </w:tc>
      </w:tr>
      <w:tr w:rsidR="008A54E5" w:rsidRPr="008A54E5" w:rsidTr="00C6141E">
        <w:tblPrEx>
          <w:jc w:val="center"/>
        </w:tblPrEx>
        <w:trPr>
          <w:gridAfter w:val="1"/>
          <w:wAfter w:w="8" w:type="dxa"/>
          <w:trHeight w:val="728"/>
          <w:jc w:val="center"/>
        </w:trPr>
        <w:tc>
          <w:tcPr>
            <w:tcW w:w="9314" w:type="dxa"/>
            <w:gridSpan w:val="2"/>
            <w:tcBorders>
              <w:bottom w:val="nil"/>
            </w:tcBorders>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Las empresas prestadoras del servicio deberán contar con disposición inmediata para el traslado de valores (billetes y monedas) de lunes a sábado para los viajes programados y de emergencia.</w:t>
            </w:r>
          </w:p>
        </w:tc>
      </w:tr>
      <w:tr w:rsidR="008A54E5" w:rsidRPr="008A54E5" w:rsidTr="00C6141E">
        <w:tblPrEx>
          <w:jc w:val="center"/>
        </w:tblPrEx>
        <w:trPr>
          <w:gridAfter w:val="1"/>
          <w:wAfter w:w="8" w:type="dxa"/>
          <w:trHeight w:val="318"/>
          <w:jc w:val="center"/>
        </w:trPr>
        <w:tc>
          <w:tcPr>
            <w:tcW w:w="9314" w:type="dxa"/>
            <w:gridSpan w:val="2"/>
            <w:shd w:val="clear" w:color="auto" w:fill="F2F2F2"/>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b/>
                <w:color w:val="1F497D" w:themeColor="text2"/>
                <w:sz w:val="22"/>
                <w:szCs w:val="22"/>
              </w:rPr>
              <w:lastRenderedPageBreak/>
              <w:t xml:space="preserve">VERIFICACION DEL RECUENTO </w:t>
            </w:r>
          </w:p>
        </w:tc>
      </w:tr>
      <w:tr w:rsidR="008A54E5" w:rsidRPr="008A54E5" w:rsidTr="00C6141E">
        <w:tblPrEx>
          <w:jc w:val="center"/>
        </w:tblPrEx>
        <w:trPr>
          <w:gridAfter w:val="1"/>
          <w:wAfter w:w="8" w:type="dxa"/>
          <w:trHeight w:val="693"/>
          <w:jc w:val="center"/>
        </w:trPr>
        <w:tc>
          <w:tcPr>
            <w:tcW w:w="93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p>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Personal de YPFB estará presente en el recuento de la empresa prestadora del servicio; con el fin de verificar que cumpla con el procedimiento establecida para el desarrollo del servicio.</w:t>
            </w:r>
          </w:p>
          <w:p w:rsidR="00B10EF0" w:rsidRPr="008A54E5" w:rsidRDefault="00B10EF0" w:rsidP="00C6141E">
            <w:pPr>
              <w:autoSpaceDE w:val="0"/>
              <w:autoSpaceDN w:val="0"/>
              <w:adjustRightInd w:val="0"/>
              <w:jc w:val="both"/>
              <w:rPr>
                <w:rFonts w:ascii="Calibri" w:hAnsi="Calibri" w:cs="Calibri"/>
                <w:color w:val="1F497D" w:themeColor="text2"/>
                <w:sz w:val="22"/>
                <w:szCs w:val="22"/>
              </w:rPr>
            </w:pPr>
          </w:p>
        </w:tc>
      </w:tr>
      <w:tr w:rsidR="008A54E5" w:rsidRPr="008A54E5" w:rsidTr="00C6141E">
        <w:tblPrEx>
          <w:jc w:val="center"/>
        </w:tblPrEx>
        <w:trPr>
          <w:gridAfter w:val="1"/>
          <w:wAfter w:w="8" w:type="dxa"/>
          <w:trHeight w:val="378"/>
          <w:jc w:val="center"/>
        </w:trPr>
        <w:tc>
          <w:tcPr>
            <w:tcW w:w="9314" w:type="dxa"/>
            <w:gridSpan w:val="2"/>
            <w:shd w:val="clear" w:color="auto" w:fill="E7E6E6"/>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b/>
                <w:color w:val="1F497D" w:themeColor="text2"/>
                <w:sz w:val="22"/>
                <w:szCs w:val="22"/>
              </w:rPr>
              <w:t xml:space="preserve">DEPOSITOS </w:t>
            </w:r>
          </w:p>
        </w:tc>
      </w:tr>
      <w:tr w:rsidR="008A54E5" w:rsidRPr="008A54E5" w:rsidTr="00C6141E">
        <w:tblPrEx>
          <w:jc w:val="center"/>
        </w:tblPrEx>
        <w:trPr>
          <w:gridAfter w:val="1"/>
          <w:wAfter w:w="8" w:type="dxa"/>
          <w:trHeight w:val="899"/>
          <w:jc w:val="center"/>
        </w:trPr>
        <w:tc>
          <w:tcPr>
            <w:tcW w:w="9314" w:type="dxa"/>
            <w:gridSpan w:val="2"/>
            <w:shd w:val="clear" w:color="auto" w:fill="auto"/>
            <w:vAlign w:val="center"/>
          </w:tcPr>
          <w:p w:rsidR="00B10EF0" w:rsidRPr="008A54E5" w:rsidRDefault="00B10EF0" w:rsidP="00C6141E">
            <w:pPr>
              <w:autoSpaceDE w:val="0"/>
              <w:autoSpaceDN w:val="0"/>
              <w:adjustRightInd w:val="0"/>
              <w:jc w:val="both"/>
              <w:rPr>
                <w:rFonts w:ascii="Calibri" w:hAnsi="Calibri" w:cs="Calibri"/>
                <w:color w:val="1F497D" w:themeColor="text2"/>
                <w:sz w:val="22"/>
                <w:szCs w:val="22"/>
              </w:rPr>
            </w:pPr>
          </w:p>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YPFB otorgará a la empresa contratada los datos necesarios para que la misma pueda realizar los depósitos correspondientes, es decir nombre del banco y números de cuenta. El Administrador de la Estación de Servicio será el responsable de brindar un detalle con monto a ser depositado en cada cuenta.</w:t>
            </w:r>
          </w:p>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Las copias de los depósitos deberán ser entregados al día siguiente de la entrega del dinero al Administrador de la Estación de Servicio.</w:t>
            </w:r>
          </w:p>
          <w:p w:rsidR="00B10EF0" w:rsidRPr="008A54E5" w:rsidRDefault="00B10EF0" w:rsidP="00C6141E">
            <w:pPr>
              <w:autoSpaceDE w:val="0"/>
              <w:autoSpaceDN w:val="0"/>
              <w:adjustRightInd w:val="0"/>
              <w:jc w:val="both"/>
              <w:rPr>
                <w:rFonts w:ascii="Calibri" w:hAnsi="Calibri" w:cs="Calibri"/>
                <w:color w:val="1F497D" w:themeColor="text2"/>
                <w:sz w:val="22"/>
                <w:szCs w:val="22"/>
              </w:rPr>
            </w:pPr>
          </w:p>
        </w:tc>
      </w:tr>
      <w:tr w:rsidR="008A54E5" w:rsidRPr="008A54E5" w:rsidTr="00F81DCF">
        <w:trPr>
          <w:gridBefore w:val="1"/>
          <w:wBefore w:w="108" w:type="dxa"/>
          <w:trHeight w:val="420"/>
        </w:trPr>
        <w:tc>
          <w:tcPr>
            <w:tcW w:w="9214" w:type="dxa"/>
            <w:gridSpan w:val="2"/>
            <w:shd w:val="clear" w:color="auto" w:fill="8DB3E2"/>
            <w:vAlign w:val="center"/>
          </w:tcPr>
          <w:p w:rsidR="00B10EF0" w:rsidRPr="008A54E5" w:rsidRDefault="00B10EF0" w:rsidP="00C6141E">
            <w:pPr>
              <w:autoSpaceDE w:val="0"/>
              <w:autoSpaceDN w:val="0"/>
              <w:adjustRightInd w:val="0"/>
              <w:rPr>
                <w:rFonts w:ascii="Verdana" w:hAnsi="Verdana" w:cs="Calibri"/>
                <w:b/>
                <w:color w:val="1F497D" w:themeColor="text2"/>
                <w:sz w:val="18"/>
                <w:szCs w:val="18"/>
              </w:rPr>
            </w:pPr>
            <w:r w:rsidRPr="008A54E5">
              <w:rPr>
                <w:rFonts w:ascii="Verdana" w:hAnsi="Verdana" w:cs="Calibri"/>
                <w:b/>
                <w:color w:val="1F497D" w:themeColor="text2"/>
                <w:sz w:val="18"/>
                <w:szCs w:val="18"/>
              </w:rPr>
              <w:t xml:space="preserve">MULTAS </w:t>
            </w:r>
          </w:p>
        </w:tc>
      </w:tr>
      <w:tr w:rsidR="008A54E5" w:rsidRPr="008A54E5" w:rsidTr="00F81DCF">
        <w:trPr>
          <w:gridBefore w:val="1"/>
          <w:wBefore w:w="108" w:type="dxa"/>
          <w:trHeight w:val="554"/>
        </w:trPr>
        <w:tc>
          <w:tcPr>
            <w:tcW w:w="9214" w:type="dxa"/>
            <w:gridSpan w:val="2"/>
            <w:shd w:val="clear" w:color="auto" w:fill="auto"/>
            <w:vAlign w:val="center"/>
          </w:tcPr>
          <w:p w:rsidR="00B10EF0" w:rsidRPr="008A54E5" w:rsidRDefault="00B10EF0" w:rsidP="00C6141E">
            <w:pPr>
              <w:spacing w:before="120" w:after="120"/>
              <w:rPr>
                <w:rFonts w:ascii="Calibri" w:hAnsi="Calibri" w:cs="Calibri"/>
                <w:bCs/>
                <w:color w:val="1F497D" w:themeColor="text2"/>
                <w:sz w:val="22"/>
                <w:szCs w:val="22"/>
              </w:rPr>
            </w:pPr>
            <w:r w:rsidRPr="008A54E5">
              <w:rPr>
                <w:rFonts w:ascii="Calibri" w:hAnsi="Calibri" w:cs="Calibri"/>
                <w:color w:val="1F497D" w:themeColor="text2"/>
                <w:sz w:val="22"/>
                <w:szCs w:val="22"/>
              </w:rPr>
              <w:t>YPFB, procederá a la aplicación de las siguientes Multas:</w:t>
            </w:r>
            <w:r w:rsidRPr="008A54E5">
              <w:rPr>
                <w:rFonts w:ascii="Calibri" w:hAnsi="Calibri" w:cs="Calibri"/>
                <w:bCs/>
                <w:color w:val="1F497D" w:themeColor="text2"/>
                <w:sz w:val="22"/>
                <w:szCs w:val="22"/>
              </w:rPr>
              <w:t xml:space="preserve"> </w:t>
            </w:r>
          </w:p>
          <w:p w:rsidR="00B10EF0" w:rsidRPr="008A54E5" w:rsidRDefault="00B10EF0" w:rsidP="00B10EF0">
            <w:pPr>
              <w:numPr>
                <w:ilvl w:val="0"/>
                <w:numId w:val="46"/>
              </w:numPr>
              <w:spacing w:after="120"/>
              <w:ind w:left="709"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En caso de que la empresa proveedora no realizara el servicio de recojo de valores (billetes y monedas) en un día programado se aplicara una multa equivalente al 1% (uno por ciento), sobre el importe total del pago mensual, por cada día de incumplimiento.</w:t>
            </w:r>
          </w:p>
          <w:p w:rsidR="00B10EF0" w:rsidRPr="008A54E5" w:rsidRDefault="00B10EF0" w:rsidP="00B10EF0">
            <w:pPr>
              <w:numPr>
                <w:ilvl w:val="0"/>
                <w:numId w:val="46"/>
              </w:numPr>
              <w:spacing w:after="120"/>
              <w:ind w:left="709"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En caso de que la empresa proveedora realice el servicio de recojo de valores (billetes y monedas) fuera del horario establecido, se aplicara una multa equivalente al 1% (uno por ciento) sobre el importe total del pago mensual, por cada día de incumplimiento. </w:t>
            </w:r>
          </w:p>
          <w:p w:rsidR="00B10EF0" w:rsidRPr="008A54E5" w:rsidRDefault="00B10EF0" w:rsidP="00B10EF0">
            <w:pPr>
              <w:numPr>
                <w:ilvl w:val="0"/>
                <w:numId w:val="46"/>
              </w:numPr>
              <w:spacing w:after="80"/>
              <w:ind w:left="709"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En el caso de que la empresa proveedora del servicio, no entregue las copias de todos los depósitos realizados por el servicio de transporte de valores (billetes y monedas) al día siguiente hábil del servicio a un funcionario que la entidad designe, se aplicara una multa equivalente al 1% (uno por ciento) sobre el importe total del pago mensual, por cada día de incumplimiento. </w:t>
            </w:r>
          </w:p>
          <w:p w:rsidR="00B10EF0" w:rsidRPr="008A54E5" w:rsidRDefault="00B10EF0" w:rsidP="00B10EF0">
            <w:pPr>
              <w:numPr>
                <w:ilvl w:val="0"/>
                <w:numId w:val="46"/>
              </w:numPr>
              <w:spacing w:after="120"/>
              <w:ind w:left="709" w:hanging="425"/>
              <w:jc w:val="both"/>
              <w:rPr>
                <w:rFonts w:ascii="Calibri" w:hAnsi="Calibri" w:cs="Calibri"/>
                <w:color w:val="1F497D" w:themeColor="text2"/>
                <w:sz w:val="22"/>
                <w:szCs w:val="22"/>
              </w:rPr>
            </w:pPr>
            <w:r w:rsidRPr="008A54E5">
              <w:rPr>
                <w:rFonts w:ascii="Calibri" w:hAnsi="Calibri" w:cs="Calibri"/>
                <w:bCs/>
                <w:color w:val="1F497D" w:themeColor="text2"/>
                <w:sz w:val="22"/>
                <w:szCs w:val="22"/>
              </w:rPr>
              <w:t xml:space="preserve">En caso de que la empresa proveedora del servicio, realizara los depósitos a otras cuentas que no sean las que YPFB indique, </w:t>
            </w:r>
            <w:r w:rsidRPr="008A54E5">
              <w:rPr>
                <w:rFonts w:ascii="Calibri" w:hAnsi="Calibri" w:cs="Calibri"/>
                <w:color w:val="1F497D" w:themeColor="text2"/>
                <w:sz w:val="22"/>
                <w:szCs w:val="22"/>
              </w:rPr>
              <w:t xml:space="preserve">se aplicara una multa equivalente al 1% (uno por ciento) sobre el importe total del pago mensual, por cada día de incumplimiento. </w:t>
            </w:r>
          </w:p>
          <w:p w:rsidR="00B10EF0" w:rsidRPr="008A54E5" w:rsidRDefault="00B10EF0" w:rsidP="00C6141E">
            <w:pPr>
              <w:spacing w:after="120"/>
              <w:jc w:val="both"/>
              <w:rPr>
                <w:rFonts w:ascii="Calibri" w:hAnsi="Calibri" w:cs="Calibri"/>
                <w:color w:val="1F497D" w:themeColor="text2"/>
                <w:sz w:val="22"/>
                <w:szCs w:val="22"/>
              </w:rPr>
            </w:pPr>
            <w:r w:rsidRPr="008A54E5">
              <w:rPr>
                <w:rFonts w:ascii="Calibri" w:hAnsi="Calibri" w:cs="Calibri"/>
                <w:color w:val="1F497D" w:themeColor="text2"/>
                <w:sz w:val="22"/>
                <w:szCs w:val="22"/>
                <w:lang w:val="es-ES_tradnl"/>
              </w:rPr>
              <w:t>Excepcionalmente, salvo que exista alguna causa de fuerza mayor o caso fortuito que perjudiquen o imposibilite el servicio; Las multas de los puntos 1, 2 y 3 no serán consideradas incumplimiento previa coordinación y comunicación oportuna de la empresa proveedora del servicio con YPFB.</w:t>
            </w:r>
          </w:p>
          <w:p w:rsidR="00B10EF0" w:rsidRPr="008A54E5" w:rsidRDefault="00B10EF0" w:rsidP="00C6141E">
            <w:pPr>
              <w:spacing w:after="120"/>
              <w:jc w:val="both"/>
              <w:rPr>
                <w:rFonts w:ascii="Calibri" w:hAnsi="Calibri" w:cs="Calibri"/>
                <w:color w:val="1F497D" w:themeColor="text2"/>
                <w:sz w:val="22"/>
                <w:szCs w:val="22"/>
              </w:rPr>
            </w:pPr>
            <w:r w:rsidRPr="008A54E5">
              <w:rPr>
                <w:rFonts w:ascii="Calibri" w:hAnsi="Calibri" w:cs="Calibri"/>
                <w:color w:val="1F497D" w:themeColor="text2"/>
                <w:sz w:val="22"/>
                <w:szCs w:val="22"/>
              </w:rPr>
              <w:t>YPFB, procederá a la Resolución de Contrato:</w:t>
            </w:r>
          </w:p>
          <w:p w:rsidR="00B10EF0" w:rsidRPr="008A54E5" w:rsidRDefault="00B10EF0" w:rsidP="00B10EF0">
            <w:pPr>
              <w:numPr>
                <w:ilvl w:val="0"/>
                <w:numId w:val="47"/>
              </w:numPr>
              <w:spacing w:after="120"/>
              <w:ind w:left="733" w:hanging="425"/>
              <w:jc w:val="both"/>
              <w:rPr>
                <w:rFonts w:ascii="Calibri" w:hAnsi="Calibri" w:cs="Calibri"/>
                <w:color w:val="1F497D" w:themeColor="text2"/>
                <w:sz w:val="22"/>
                <w:szCs w:val="22"/>
              </w:rPr>
            </w:pPr>
            <w:r w:rsidRPr="008A54E5">
              <w:rPr>
                <w:rFonts w:ascii="Calibri" w:hAnsi="Calibri" w:cs="Arial"/>
                <w:color w:val="1F497D" w:themeColor="text2"/>
                <w:sz w:val="22"/>
                <w:szCs w:val="22"/>
                <w:lang w:val="es-BO"/>
              </w:rPr>
              <w:t>De establecer YPFB, que por la aplicación de multas se ha llegado al límite del 20 % (veinte por ciento) del monto referencial para el servicio, YPFB deberá iniciar el proceso de resolución de contrato y se reservara el derecho de seguir las acciones legales y administrativas que correspondan.</w:t>
            </w:r>
          </w:p>
          <w:p w:rsidR="00B10EF0" w:rsidRPr="008A54E5" w:rsidRDefault="00B10EF0"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Por suspensión de los servicios sin justificación por 5 días calendario continuos, sin autorización escrita del Fiscal de Servicio.</w:t>
            </w:r>
          </w:p>
          <w:p w:rsidR="00B10EF0" w:rsidRPr="008A54E5" w:rsidRDefault="00B10EF0" w:rsidP="00C6141E">
            <w:pPr>
              <w:autoSpaceDE w:val="0"/>
              <w:autoSpaceDN w:val="0"/>
              <w:adjustRightInd w:val="0"/>
              <w:jc w:val="both"/>
              <w:rPr>
                <w:rFonts w:ascii="Verdana" w:hAnsi="Verdana" w:cs="Calibri"/>
                <w:color w:val="1F497D" w:themeColor="text2"/>
                <w:sz w:val="18"/>
                <w:szCs w:val="18"/>
              </w:rPr>
            </w:pPr>
          </w:p>
        </w:tc>
      </w:tr>
      <w:tr w:rsidR="008A54E5" w:rsidRPr="008A54E5" w:rsidTr="00C6141E">
        <w:tblPrEx>
          <w:jc w:val="center"/>
        </w:tblPrEx>
        <w:trPr>
          <w:gridAfter w:val="1"/>
          <w:wAfter w:w="8" w:type="dxa"/>
          <w:trHeight w:val="273"/>
          <w:jc w:val="center"/>
        </w:trPr>
        <w:tc>
          <w:tcPr>
            <w:tcW w:w="9314" w:type="dxa"/>
            <w:gridSpan w:val="2"/>
            <w:shd w:val="clear" w:color="auto" w:fill="D9D9D9"/>
          </w:tcPr>
          <w:p w:rsidR="00B10EF0" w:rsidRPr="008A54E5" w:rsidRDefault="00B10EF0" w:rsidP="00C6141E">
            <w:pPr>
              <w:jc w:val="both"/>
              <w:rPr>
                <w:rFonts w:ascii="Calibri" w:hAnsi="Calibri" w:cs="Calibri"/>
                <w:b/>
                <w:color w:val="1F497D" w:themeColor="text2"/>
                <w:sz w:val="22"/>
                <w:szCs w:val="22"/>
              </w:rPr>
            </w:pPr>
            <w:r w:rsidRPr="008A54E5">
              <w:rPr>
                <w:rFonts w:ascii="Calibri" w:hAnsi="Calibri" w:cs="Calibri"/>
                <w:b/>
                <w:color w:val="1F497D" w:themeColor="text2"/>
                <w:sz w:val="22"/>
                <w:szCs w:val="22"/>
              </w:rPr>
              <w:t>ANEXOS</w:t>
            </w:r>
          </w:p>
        </w:tc>
      </w:tr>
      <w:tr w:rsidR="008A54E5" w:rsidRPr="008A54E5" w:rsidTr="00C6141E">
        <w:tblPrEx>
          <w:jc w:val="center"/>
        </w:tblPrEx>
        <w:trPr>
          <w:gridAfter w:val="1"/>
          <w:wAfter w:w="8" w:type="dxa"/>
          <w:trHeight w:val="561"/>
          <w:jc w:val="center"/>
        </w:trPr>
        <w:tc>
          <w:tcPr>
            <w:tcW w:w="9314" w:type="dxa"/>
            <w:gridSpan w:val="2"/>
            <w:shd w:val="clear" w:color="auto" w:fill="auto"/>
          </w:tcPr>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lastRenderedPageBreak/>
              <w:t>Se adjunta al presente documento en anexos las siguientes validaciones:</w:t>
            </w:r>
          </w:p>
          <w:p w:rsidR="00B10EF0" w:rsidRPr="008A54E5" w:rsidRDefault="00B10EF0" w:rsidP="00C6141E">
            <w:pPr>
              <w:jc w:val="both"/>
              <w:rPr>
                <w:rFonts w:ascii="Calibri" w:hAnsi="Calibri" w:cs="Calibri"/>
                <w:color w:val="1F497D" w:themeColor="text2"/>
                <w:sz w:val="22"/>
                <w:szCs w:val="22"/>
              </w:rPr>
            </w:pPr>
          </w:p>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t>GARANTÍAS FINANCIERAS</w:t>
            </w:r>
          </w:p>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t>FACTURACIÓN Y TRIBUTOS</w:t>
            </w:r>
          </w:p>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t>VALIDACIONES DE SEGUROS</w:t>
            </w:r>
          </w:p>
        </w:tc>
      </w:tr>
    </w:tbl>
    <w:p w:rsidR="00B10EF0" w:rsidRPr="008A54E5" w:rsidRDefault="00B10EF0" w:rsidP="00B10EF0">
      <w:pPr>
        <w:pStyle w:val="Prrafodelista"/>
        <w:ind w:left="0"/>
        <w:contextualSpacing/>
        <w:jc w:val="both"/>
        <w:rPr>
          <w:rFonts w:ascii="Calibri" w:hAnsi="Calibri" w:cs="Calibri"/>
          <w:b/>
          <w:bCs/>
          <w:color w:val="1F497D" w:themeColor="text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B10EF0" w:rsidRPr="008A54E5" w:rsidTr="00C6141E">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D9D9D9"/>
            <w:vAlign w:val="center"/>
          </w:tcPr>
          <w:p w:rsidR="00B10EF0" w:rsidRPr="008A54E5" w:rsidRDefault="00B10EF0" w:rsidP="00C6141E">
            <w:pPr>
              <w:autoSpaceDE w:val="0"/>
              <w:autoSpaceDN w:val="0"/>
              <w:adjustRightInd w:val="0"/>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GARANTÍAS FINANCIERAS</w:t>
            </w:r>
          </w:p>
        </w:tc>
      </w:tr>
      <w:tr w:rsidR="00B10EF0" w:rsidRPr="008A54E5" w:rsidTr="00C6141E">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B10EF0" w:rsidRPr="008A54E5" w:rsidRDefault="00B10EF0" w:rsidP="00C6141E">
            <w:pPr>
              <w:autoSpaceDE w:val="0"/>
              <w:autoSpaceDN w:val="0"/>
              <w:adjustRightInd w:val="0"/>
              <w:rPr>
                <w:rFonts w:ascii="Calibri" w:hAnsi="Calibri" w:cs="Calibri"/>
                <w:b/>
                <w:color w:val="1F497D" w:themeColor="text2"/>
                <w:sz w:val="22"/>
                <w:szCs w:val="22"/>
              </w:rPr>
            </w:pPr>
            <w:r w:rsidRPr="008A54E5">
              <w:rPr>
                <w:rFonts w:ascii="Calibri" w:hAnsi="Calibri" w:cs="Calibri"/>
                <w:color w:val="1F497D" w:themeColor="text2"/>
                <w:sz w:val="22"/>
                <w:szCs w:val="22"/>
              </w:rPr>
              <w:t>De acuerdo a lo establecido por el DCD.</w:t>
            </w:r>
          </w:p>
        </w:tc>
      </w:tr>
      <w:tr w:rsidR="00B10EF0" w:rsidRPr="008A54E5" w:rsidTr="00C6141E">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DBDBDB"/>
            <w:vAlign w:val="center"/>
          </w:tcPr>
          <w:p w:rsidR="00B10EF0" w:rsidRPr="008A54E5" w:rsidRDefault="00B10EF0" w:rsidP="00C6141E">
            <w:pPr>
              <w:autoSpaceDE w:val="0"/>
              <w:autoSpaceDN w:val="0"/>
              <w:adjustRightInd w:val="0"/>
              <w:jc w:val="center"/>
              <w:rPr>
                <w:rFonts w:ascii="Calibri" w:hAnsi="Calibri" w:cs="Calibri"/>
                <w:color w:val="1F497D" w:themeColor="text2"/>
                <w:sz w:val="22"/>
                <w:szCs w:val="22"/>
              </w:rPr>
            </w:pPr>
            <w:r w:rsidRPr="008A54E5">
              <w:rPr>
                <w:rFonts w:ascii="Calibri" w:hAnsi="Calibri" w:cs="Calibri"/>
                <w:b/>
                <w:color w:val="1F497D" w:themeColor="text2"/>
                <w:sz w:val="22"/>
                <w:szCs w:val="22"/>
              </w:rPr>
              <w:t>INSTRUCCIONES PARA LA EMISION DE INSTRUMENTOS FINANCIEROS</w:t>
            </w:r>
          </w:p>
        </w:tc>
      </w:tr>
      <w:tr w:rsidR="00B10EF0" w:rsidRPr="008A54E5" w:rsidTr="00C6141E">
        <w:trPr>
          <w:trHeight w:val="418"/>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B10EF0" w:rsidRPr="008A54E5" w:rsidRDefault="00B10EF0" w:rsidP="00C6141E">
            <w:pPr>
              <w:autoSpaceDE w:val="0"/>
              <w:autoSpaceDN w:val="0"/>
              <w:adjustRightInd w:val="0"/>
              <w:rPr>
                <w:rFonts w:ascii="Calibri" w:hAnsi="Calibri" w:cs="Calibri"/>
                <w:color w:val="1F497D" w:themeColor="text2"/>
                <w:sz w:val="22"/>
                <w:szCs w:val="22"/>
              </w:rPr>
            </w:pPr>
            <w:r w:rsidRPr="008A54E5">
              <w:rPr>
                <w:rFonts w:ascii="Calibri" w:hAnsi="Calibri" w:cs="Calibri"/>
                <w:color w:val="1F497D" w:themeColor="text2"/>
                <w:sz w:val="22"/>
                <w:szCs w:val="22"/>
              </w:rPr>
              <w:t xml:space="preserve">El Proponente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10EF0" w:rsidRPr="008A54E5" w:rsidTr="00C6141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10EF0" w:rsidRPr="008A54E5" w:rsidRDefault="00B10EF0" w:rsidP="00C6141E">
                  <w:pPr>
                    <w:pStyle w:val="Prrafodelista"/>
                    <w:ind w:left="0"/>
                    <w:jc w:val="center"/>
                    <w:rPr>
                      <w:rFonts w:ascii="Calibri" w:hAnsi="Calibri" w:cs="Calibri"/>
                      <w:b/>
                      <w:bCs/>
                      <w:color w:val="1F497D" w:themeColor="text2"/>
                    </w:rPr>
                  </w:pPr>
                  <w:r w:rsidRPr="008A54E5">
                    <w:rPr>
                      <w:rFonts w:ascii="Calibri" w:hAnsi="Calibri" w:cs="Calibri"/>
                      <w:b/>
                      <w:bCs/>
                      <w:color w:val="1F497D" w:themeColor="text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10EF0" w:rsidRPr="008A54E5" w:rsidRDefault="00B10EF0" w:rsidP="00C6141E">
                  <w:pPr>
                    <w:pStyle w:val="Prrafodelista"/>
                    <w:ind w:left="0"/>
                    <w:jc w:val="center"/>
                    <w:rPr>
                      <w:rFonts w:ascii="Calibri" w:hAnsi="Calibri" w:cs="Calibri"/>
                      <w:b/>
                      <w:bCs/>
                      <w:color w:val="1F497D" w:themeColor="text2"/>
                    </w:rPr>
                  </w:pPr>
                  <w:r w:rsidRPr="008A54E5">
                    <w:rPr>
                      <w:rFonts w:ascii="Calibri" w:hAnsi="Calibri" w:cs="Calibri"/>
                      <w:b/>
                      <w:bCs/>
                      <w:color w:val="1F497D" w:themeColor="text2"/>
                    </w:rPr>
                    <w:t>INSTRUCCIÓN</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rPr>
                      <w:rFonts w:ascii="Calibri" w:hAnsi="Calibri" w:cs="Calibri"/>
                      <w:b/>
                      <w:bCs/>
                      <w:color w:val="1F497D" w:themeColor="text2"/>
                    </w:rPr>
                  </w:pPr>
                  <w:r w:rsidRPr="008A54E5">
                    <w:rPr>
                      <w:rFonts w:ascii="Calibri" w:hAnsi="Calibri" w:cs="Calibri"/>
                      <w:b/>
                      <w:bCs/>
                      <w:color w:val="1F497D" w:themeColor="text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Style w:val="nfasis"/>
                      <w:rFonts w:ascii="Calibri" w:hAnsi="Calibri" w:cs="Calibri"/>
                      <w:color w:val="1F497D" w:themeColor="text2"/>
                    </w:rPr>
                  </w:pPr>
                  <w:r w:rsidRPr="008A54E5">
                    <w:rPr>
                      <w:rFonts w:ascii="Calibri" w:hAnsi="Calibri" w:cs="Calibri"/>
                      <w:color w:val="1F497D" w:themeColor="text2"/>
                    </w:rPr>
                    <w:t xml:space="preserve">Se aceptará </w:t>
                  </w:r>
                  <w:r w:rsidRPr="008A54E5">
                    <w:rPr>
                      <w:rFonts w:ascii="Calibri" w:hAnsi="Calibri" w:cs="Calibri"/>
                      <w:color w:val="1F497D" w:themeColor="text2"/>
                      <w:u w:val="single"/>
                    </w:rPr>
                    <w:t>únicamente</w:t>
                  </w:r>
                  <w:r w:rsidRPr="008A54E5">
                    <w:rPr>
                      <w:rFonts w:ascii="Calibri" w:hAnsi="Calibri" w:cs="Calibri"/>
                      <w:color w:val="1F497D" w:themeColor="text2"/>
                    </w:rPr>
                    <w:t xml:space="preserve"> los instrumentos detallados en el Documento de Contratación Directa- DCD.</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rPr>
                      <w:rFonts w:ascii="Calibri" w:hAnsi="Calibri" w:cs="Calibri"/>
                      <w:b/>
                      <w:bCs/>
                      <w:color w:val="1F497D" w:themeColor="text2"/>
                    </w:rPr>
                  </w:pPr>
                  <w:r w:rsidRPr="008A54E5">
                    <w:rPr>
                      <w:rFonts w:ascii="Calibri" w:hAnsi="Calibri" w:cs="Calibri"/>
                      <w:b/>
                      <w:bCs/>
                      <w:color w:val="1F497D" w:themeColor="text2"/>
                    </w:rPr>
                    <w:t>OBJETO DE LA GARANTÍA</w:t>
                  </w:r>
                </w:p>
                <w:p w:rsidR="00B10EF0" w:rsidRPr="008A54E5" w:rsidRDefault="00B10EF0" w:rsidP="00C6141E">
                  <w:pPr>
                    <w:pStyle w:val="Prrafodelista"/>
                    <w:ind w:left="0"/>
                    <w:rPr>
                      <w:rFonts w:ascii="Calibri" w:hAnsi="Calibri" w:cs="Calibri"/>
                      <w:i/>
                      <w:color w:val="1F497D" w:themeColor="text2"/>
                    </w:rPr>
                  </w:pPr>
                  <w:r w:rsidRPr="008A54E5">
                    <w:rPr>
                      <w:rFonts w:ascii="Calibri" w:hAnsi="Calibri" w:cs="Calibri"/>
                      <w:b/>
                      <w:bCs/>
                      <w:color w:val="1F497D" w:themeColor="text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 xml:space="preserve">Debe consignar correctamente y de manera explícita, textual y completa: </w:t>
                  </w:r>
                </w:p>
                <w:p w:rsidR="00B10EF0" w:rsidRPr="008A54E5" w:rsidRDefault="00B10EF0" w:rsidP="00B10EF0">
                  <w:pPr>
                    <w:numPr>
                      <w:ilvl w:val="0"/>
                      <w:numId w:val="24"/>
                    </w:numPr>
                    <w:jc w:val="both"/>
                    <w:rPr>
                      <w:rFonts w:ascii="Calibri" w:hAnsi="Calibri" w:cs="Calibri"/>
                      <w:color w:val="1F497D" w:themeColor="text2"/>
                    </w:rPr>
                  </w:pPr>
                  <w:r w:rsidRPr="008A54E5">
                    <w:rPr>
                      <w:rFonts w:ascii="Calibri" w:hAnsi="Calibri" w:cs="Calibri"/>
                      <w:color w:val="1F497D" w:themeColor="text2"/>
                    </w:rPr>
                    <w:t>Objeto a garantizar conforme lo requerido en el DCD.</w:t>
                  </w:r>
                </w:p>
                <w:p w:rsidR="00B10EF0" w:rsidRPr="008A54E5" w:rsidRDefault="00B10EF0" w:rsidP="00B10EF0">
                  <w:pPr>
                    <w:numPr>
                      <w:ilvl w:val="0"/>
                      <w:numId w:val="24"/>
                    </w:numPr>
                    <w:jc w:val="both"/>
                    <w:rPr>
                      <w:rFonts w:ascii="Calibri" w:hAnsi="Calibri" w:cs="Calibri"/>
                      <w:color w:val="1F497D" w:themeColor="text2"/>
                    </w:rPr>
                  </w:pPr>
                  <w:r w:rsidRPr="008A54E5">
                    <w:rPr>
                      <w:rFonts w:ascii="Calibri" w:hAnsi="Calibri" w:cs="Calibri"/>
                      <w:color w:val="1F497D" w:themeColor="text2"/>
                    </w:rPr>
                    <w:t>Nombre del proceso de contratación, conforme al registrado en la carátula del DCD.</w:t>
                  </w:r>
                </w:p>
                <w:p w:rsidR="00B10EF0" w:rsidRPr="008A54E5" w:rsidRDefault="00B10EF0" w:rsidP="00B10EF0">
                  <w:pPr>
                    <w:numPr>
                      <w:ilvl w:val="0"/>
                      <w:numId w:val="24"/>
                    </w:numPr>
                    <w:jc w:val="both"/>
                    <w:rPr>
                      <w:rFonts w:ascii="Calibri" w:hAnsi="Calibri" w:cs="Calibri"/>
                      <w:color w:val="1F497D" w:themeColor="text2"/>
                    </w:rPr>
                  </w:pPr>
                  <w:r w:rsidRPr="008A54E5">
                    <w:rPr>
                      <w:rFonts w:ascii="Calibri" w:hAnsi="Calibri" w:cs="Calibri"/>
                      <w:color w:val="1F497D" w:themeColor="text2"/>
                    </w:rPr>
                    <w:t>Código del Proceso de contratación: conforme al registrado en la carátula del DCD</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rPr>
                      <w:rFonts w:ascii="Calibri" w:hAnsi="Calibri" w:cs="Calibri"/>
                      <w:b/>
                      <w:bCs/>
                      <w:color w:val="1F497D" w:themeColor="text2"/>
                    </w:rPr>
                  </w:pPr>
                  <w:r w:rsidRPr="008A54E5">
                    <w:rPr>
                      <w:rFonts w:ascii="Calibri" w:hAnsi="Calibri" w:cs="Calibri"/>
                      <w:b/>
                      <w:bCs/>
                      <w:color w:val="1F497D" w:themeColor="text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 xml:space="preserve">Debe consignar el nombre plenamente concordante con el registrado en los siguientes documentos en orden de prelación, según corresponda al documento requerido en el DCD: </w:t>
                  </w:r>
                </w:p>
                <w:p w:rsidR="00B10EF0" w:rsidRPr="008A54E5" w:rsidRDefault="00B10EF0" w:rsidP="00B10EF0">
                  <w:pPr>
                    <w:numPr>
                      <w:ilvl w:val="0"/>
                      <w:numId w:val="25"/>
                    </w:numPr>
                    <w:jc w:val="both"/>
                    <w:rPr>
                      <w:rFonts w:ascii="Calibri" w:hAnsi="Calibri" w:cs="Calibri"/>
                      <w:color w:val="1F497D" w:themeColor="text2"/>
                    </w:rPr>
                  </w:pPr>
                  <w:r w:rsidRPr="008A54E5">
                    <w:rPr>
                      <w:rFonts w:ascii="Calibri" w:hAnsi="Calibri" w:cs="Calibri"/>
                      <w:color w:val="1F497D" w:themeColor="text2"/>
                    </w:rPr>
                    <w:t>Matrícula de Comercio FUNDEMPRESA, priori (o equivalente en el país de origen); o</w:t>
                  </w:r>
                </w:p>
                <w:p w:rsidR="00B10EF0" w:rsidRPr="008A54E5" w:rsidRDefault="00B10EF0" w:rsidP="00B10EF0">
                  <w:pPr>
                    <w:numPr>
                      <w:ilvl w:val="0"/>
                      <w:numId w:val="25"/>
                    </w:numPr>
                    <w:jc w:val="both"/>
                    <w:rPr>
                      <w:rFonts w:ascii="Calibri" w:hAnsi="Calibri" w:cs="Calibri"/>
                      <w:color w:val="1F497D" w:themeColor="text2"/>
                    </w:rPr>
                  </w:pPr>
                  <w:r w:rsidRPr="008A54E5">
                    <w:rPr>
                      <w:rFonts w:ascii="Calibri" w:hAnsi="Calibri" w:cs="Calibri"/>
                      <w:color w:val="1F497D" w:themeColor="text2"/>
                    </w:rPr>
                    <w:t>Número de Identificación Tributaria – NIT (o equivalente en el país de origen); o</w:t>
                  </w:r>
                </w:p>
                <w:p w:rsidR="00B10EF0" w:rsidRPr="008A54E5" w:rsidRDefault="00B10EF0" w:rsidP="00B10EF0">
                  <w:pPr>
                    <w:numPr>
                      <w:ilvl w:val="0"/>
                      <w:numId w:val="25"/>
                    </w:numPr>
                    <w:jc w:val="both"/>
                    <w:rPr>
                      <w:rFonts w:ascii="Calibri" w:hAnsi="Calibri" w:cs="Calibri"/>
                      <w:color w:val="1F497D" w:themeColor="text2"/>
                    </w:rPr>
                  </w:pPr>
                  <w:r w:rsidRPr="008A54E5">
                    <w:rPr>
                      <w:rFonts w:ascii="Calibri" w:hAnsi="Calibri" w:cs="Calibri"/>
                      <w:color w:val="1F497D" w:themeColor="text2"/>
                    </w:rPr>
                    <w:t xml:space="preserve">Documento de Acta de Constitución. </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rPr>
                      <w:rFonts w:ascii="Calibri" w:hAnsi="Calibri" w:cs="Calibri"/>
                      <w:b/>
                      <w:bCs/>
                      <w:color w:val="1F497D" w:themeColor="text2"/>
                    </w:rPr>
                  </w:pPr>
                  <w:r w:rsidRPr="008A54E5">
                    <w:rPr>
                      <w:rFonts w:ascii="Calibri" w:hAnsi="Calibri" w:cs="Calibri"/>
                      <w:b/>
                      <w:bCs/>
                      <w:color w:val="1F497D" w:themeColor="text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Debe consignar:</w:t>
                  </w:r>
                </w:p>
                <w:p w:rsidR="00B10EF0" w:rsidRPr="008A54E5" w:rsidRDefault="00B10EF0" w:rsidP="00B10EF0">
                  <w:pPr>
                    <w:pStyle w:val="Prrafodelista"/>
                    <w:numPr>
                      <w:ilvl w:val="0"/>
                      <w:numId w:val="26"/>
                    </w:numPr>
                    <w:spacing w:line="276" w:lineRule="auto"/>
                    <w:ind w:left="357" w:hanging="357"/>
                    <w:jc w:val="both"/>
                    <w:rPr>
                      <w:rFonts w:ascii="Calibri" w:hAnsi="Calibri" w:cs="Calibri"/>
                      <w:color w:val="1F497D" w:themeColor="text2"/>
                    </w:rPr>
                  </w:pPr>
                  <w:r w:rsidRPr="008A54E5">
                    <w:rPr>
                      <w:rFonts w:ascii="Calibri" w:hAnsi="Calibri" w:cs="Calibri"/>
                      <w:color w:val="1F497D" w:themeColor="text2"/>
                    </w:rPr>
                    <w:t>YACIMIENTOS PETROLIFEROS FISCALES BOLIVIANOS;</w:t>
                  </w:r>
                </w:p>
                <w:p w:rsidR="00B10EF0" w:rsidRPr="008A54E5" w:rsidRDefault="00B10EF0" w:rsidP="00B10EF0">
                  <w:pPr>
                    <w:pStyle w:val="Prrafodelista"/>
                    <w:numPr>
                      <w:ilvl w:val="0"/>
                      <w:numId w:val="26"/>
                    </w:numPr>
                    <w:spacing w:line="276" w:lineRule="auto"/>
                    <w:ind w:left="357" w:hanging="357"/>
                    <w:jc w:val="both"/>
                    <w:rPr>
                      <w:rFonts w:ascii="Calibri" w:hAnsi="Calibri" w:cs="Calibri"/>
                      <w:i/>
                      <w:color w:val="1F497D" w:themeColor="text2"/>
                    </w:rPr>
                  </w:pPr>
                  <w:r w:rsidRPr="008A54E5">
                    <w:rPr>
                      <w:rFonts w:ascii="Calibri" w:hAnsi="Calibri" w:cs="Calibri"/>
                      <w:i/>
                      <w:color w:val="1F497D" w:themeColor="text2"/>
                    </w:rPr>
                    <w:t>YPFB;</w:t>
                  </w:r>
                </w:p>
                <w:p w:rsidR="00B10EF0" w:rsidRPr="008A54E5" w:rsidRDefault="00B10EF0" w:rsidP="00B10EF0">
                  <w:pPr>
                    <w:pStyle w:val="Prrafodelista"/>
                    <w:numPr>
                      <w:ilvl w:val="0"/>
                      <w:numId w:val="26"/>
                    </w:numPr>
                    <w:spacing w:line="276" w:lineRule="auto"/>
                    <w:ind w:left="357" w:hanging="357"/>
                    <w:jc w:val="both"/>
                    <w:rPr>
                      <w:rFonts w:ascii="Calibri" w:hAnsi="Calibri" w:cs="Calibri"/>
                      <w:i/>
                      <w:color w:val="1F497D" w:themeColor="text2"/>
                    </w:rPr>
                  </w:pPr>
                  <w:r w:rsidRPr="008A54E5">
                    <w:rPr>
                      <w:rFonts w:ascii="Calibri" w:hAnsi="Calibri" w:cs="Calibri"/>
                      <w:i/>
                      <w:color w:val="1F497D" w:themeColor="text2"/>
                    </w:rPr>
                    <w:t>o ambos.</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rPr>
                      <w:rFonts w:ascii="Calibri" w:hAnsi="Calibri" w:cs="Calibri"/>
                      <w:color w:val="1F497D" w:themeColor="text2"/>
                    </w:rPr>
                  </w:pPr>
                  <w:r w:rsidRPr="008A54E5">
                    <w:rPr>
                      <w:rFonts w:ascii="Calibri" w:hAnsi="Calibri" w:cs="Calibri"/>
                      <w:b/>
                      <w:bCs/>
                      <w:color w:val="1F497D" w:themeColor="text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Debe consignar el valor/importe/monto correctamente calculado, conforme DCD.</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rPr>
                      <w:rFonts w:ascii="Calibri" w:hAnsi="Calibri" w:cs="Calibri"/>
                      <w:color w:val="1F497D" w:themeColor="text2"/>
                    </w:rPr>
                  </w:pPr>
                  <w:r w:rsidRPr="008A54E5">
                    <w:rPr>
                      <w:rFonts w:ascii="Calibri" w:hAnsi="Calibri" w:cs="Calibri"/>
                      <w:b/>
                      <w:bCs/>
                      <w:color w:val="1F497D" w:themeColor="text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Fonts w:ascii="Calibri" w:hAnsi="Calibri" w:cs="Calibri"/>
                      <w:color w:val="1F497D" w:themeColor="text2"/>
                      <w:sz w:val="12"/>
                    </w:rPr>
                  </w:pPr>
                </w:p>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Debe consignar una vigencia igual o mayor al requerido en el DCD</w:t>
                  </w:r>
                </w:p>
                <w:p w:rsidR="00B10EF0" w:rsidRPr="008A54E5" w:rsidRDefault="00B10EF0" w:rsidP="00C6141E">
                  <w:pPr>
                    <w:jc w:val="both"/>
                    <w:rPr>
                      <w:rFonts w:ascii="Calibri" w:hAnsi="Calibri" w:cs="Calibri"/>
                      <w:color w:val="1F497D" w:themeColor="text2"/>
                      <w:sz w:val="12"/>
                      <w:u w:val="single"/>
                    </w:rPr>
                  </w:pPr>
                </w:p>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El proponente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10EF0" w:rsidRPr="008A54E5" w:rsidTr="00C6141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0EF0" w:rsidRPr="008A54E5" w:rsidRDefault="00B10EF0" w:rsidP="00C6141E">
                  <w:pPr>
                    <w:pStyle w:val="Prrafodelista"/>
                    <w:ind w:left="0"/>
                    <w:jc w:val="both"/>
                    <w:rPr>
                      <w:rFonts w:ascii="Calibri" w:hAnsi="Calibri" w:cs="Calibri"/>
                      <w:b/>
                      <w:bCs/>
                      <w:color w:val="1F497D" w:themeColor="text2"/>
                    </w:rPr>
                  </w:pPr>
                  <w:r w:rsidRPr="008A54E5">
                    <w:rPr>
                      <w:rFonts w:ascii="Calibri" w:hAnsi="Calibri" w:cs="Calibri"/>
                      <w:b/>
                      <w:bCs/>
                      <w:color w:val="1F497D" w:themeColor="text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10EF0" w:rsidRPr="008A54E5" w:rsidRDefault="00B10EF0" w:rsidP="00C6141E">
                  <w:pPr>
                    <w:jc w:val="both"/>
                    <w:rPr>
                      <w:rFonts w:ascii="Calibri" w:hAnsi="Calibri" w:cs="Calibri"/>
                      <w:color w:val="1F497D" w:themeColor="text2"/>
                    </w:rPr>
                  </w:pPr>
                  <w:r w:rsidRPr="008A54E5">
                    <w:rPr>
                      <w:rFonts w:ascii="Calibri" w:hAnsi="Calibri" w:cs="Calibri"/>
                      <w:color w:val="1F497D" w:themeColor="text2"/>
                    </w:rPr>
                    <w:t>Debe incluir las cláusulas de:</w:t>
                  </w:r>
                </w:p>
                <w:p w:rsidR="00B10EF0" w:rsidRPr="008A54E5" w:rsidRDefault="00B10EF0" w:rsidP="00B10EF0">
                  <w:pPr>
                    <w:pStyle w:val="Prrafodelista"/>
                    <w:numPr>
                      <w:ilvl w:val="0"/>
                      <w:numId w:val="27"/>
                    </w:numPr>
                    <w:jc w:val="both"/>
                    <w:rPr>
                      <w:rFonts w:ascii="Calibri" w:hAnsi="Calibri" w:cs="Calibri"/>
                      <w:color w:val="1F497D" w:themeColor="text2"/>
                    </w:rPr>
                  </w:pPr>
                  <w:r w:rsidRPr="008A54E5">
                    <w:rPr>
                      <w:rFonts w:ascii="Calibri" w:hAnsi="Calibri" w:cs="Calibri"/>
                      <w:color w:val="1F497D" w:themeColor="text2"/>
                    </w:rPr>
                    <w:t xml:space="preserve">Para Boletas de Garantía: RENOVABLE, IRREVOCABLE y </w:t>
                  </w:r>
                  <w:r w:rsidRPr="008A54E5">
                    <w:rPr>
                      <w:rFonts w:ascii="Calibri" w:hAnsi="Calibri" w:cs="Calibri"/>
                      <w:b/>
                      <w:color w:val="1F497D" w:themeColor="text2"/>
                      <w:u w:val="single"/>
                    </w:rPr>
                    <w:t>explícitamente</w:t>
                  </w:r>
                  <w:r w:rsidRPr="008A54E5">
                    <w:rPr>
                      <w:rFonts w:ascii="Calibri" w:hAnsi="Calibri" w:cs="Calibri"/>
                      <w:b/>
                      <w:color w:val="1F497D" w:themeColor="text2"/>
                    </w:rPr>
                    <w:t xml:space="preserve"> </w:t>
                  </w:r>
                  <w:r w:rsidRPr="008A54E5">
                    <w:rPr>
                      <w:rFonts w:ascii="Calibri" w:hAnsi="Calibri" w:cs="Calibri"/>
                      <w:color w:val="1F497D" w:themeColor="text2"/>
                    </w:rPr>
                    <w:t>DE EJECUCIÓN INMEDIATA</w:t>
                  </w:r>
                </w:p>
                <w:p w:rsidR="00B10EF0" w:rsidRPr="008A54E5" w:rsidRDefault="00B10EF0" w:rsidP="00B10EF0">
                  <w:pPr>
                    <w:pStyle w:val="Prrafodelista"/>
                    <w:numPr>
                      <w:ilvl w:val="0"/>
                      <w:numId w:val="27"/>
                    </w:numPr>
                    <w:jc w:val="both"/>
                    <w:rPr>
                      <w:rFonts w:ascii="Calibri" w:hAnsi="Calibri" w:cs="Calibri"/>
                      <w:color w:val="1F497D" w:themeColor="text2"/>
                    </w:rPr>
                  </w:pPr>
                  <w:r w:rsidRPr="008A54E5">
                    <w:rPr>
                      <w:rFonts w:ascii="Calibri" w:hAnsi="Calibri" w:cs="Calibri"/>
                      <w:color w:val="1F497D" w:themeColor="text2"/>
                    </w:rPr>
                    <w:t xml:space="preserve">Para Garantías a Primer Requerimiento: RENOVABLE, IRREVOCABLE y </w:t>
                  </w:r>
                  <w:r w:rsidRPr="008A54E5">
                    <w:rPr>
                      <w:rFonts w:ascii="Calibri" w:hAnsi="Calibri" w:cs="Calibri"/>
                      <w:b/>
                      <w:color w:val="1F497D" w:themeColor="text2"/>
                      <w:u w:val="single"/>
                    </w:rPr>
                    <w:t>explícitamente</w:t>
                  </w:r>
                  <w:r w:rsidRPr="008A54E5">
                    <w:rPr>
                      <w:rFonts w:ascii="Calibri" w:hAnsi="Calibri" w:cs="Calibri"/>
                      <w:b/>
                      <w:color w:val="1F497D" w:themeColor="text2"/>
                    </w:rPr>
                    <w:t xml:space="preserve"> </w:t>
                  </w:r>
                  <w:r w:rsidRPr="008A54E5">
                    <w:rPr>
                      <w:rFonts w:ascii="Calibri" w:hAnsi="Calibri" w:cs="Calibri"/>
                      <w:color w:val="1F497D" w:themeColor="text2"/>
                    </w:rPr>
                    <w:t>de EJECUCIÓN A PRIMER REQUERIMIENTO</w:t>
                  </w:r>
                </w:p>
              </w:tc>
            </w:tr>
          </w:tbl>
          <w:p w:rsidR="00B10EF0" w:rsidRPr="008A54E5" w:rsidRDefault="00B10EF0" w:rsidP="00C6141E">
            <w:pPr>
              <w:autoSpaceDE w:val="0"/>
              <w:autoSpaceDN w:val="0"/>
              <w:adjustRightInd w:val="0"/>
              <w:rPr>
                <w:rFonts w:ascii="Calibri" w:hAnsi="Calibri" w:cs="Calibri"/>
                <w:color w:val="1F497D" w:themeColor="text2"/>
                <w:sz w:val="22"/>
                <w:szCs w:val="22"/>
              </w:rPr>
            </w:pPr>
            <w:r w:rsidRPr="008A54E5">
              <w:rPr>
                <w:rFonts w:ascii="Calibri" w:hAnsi="Calibri" w:cs="Calibri"/>
                <w:color w:val="1F497D" w:themeColor="text2"/>
                <w:sz w:val="22"/>
                <w:szCs w:val="22"/>
              </w:rPr>
              <w:t xml:space="preserve">NOTA: EL INCUMPLIMIENTO DE LOS PARAMETROS ESTABLECIDOS PRECEDENTEMENTE,  NO DARÁ </w:t>
            </w:r>
            <w:r w:rsidRPr="008A54E5">
              <w:rPr>
                <w:rFonts w:ascii="Calibri" w:hAnsi="Calibri" w:cs="Calibri"/>
                <w:color w:val="1F497D" w:themeColor="text2"/>
                <w:sz w:val="22"/>
                <w:szCs w:val="22"/>
              </w:rPr>
              <w:lastRenderedPageBreak/>
              <w:t>LUGAR A SUBSANACION ALGUNA</w:t>
            </w:r>
          </w:p>
        </w:tc>
      </w:tr>
    </w:tbl>
    <w:p w:rsidR="00B10EF0" w:rsidRPr="008A54E5" w:rsidRDefault="00B10EF0" w:rsidP="00B10EF0">
      <w:pPr>
        <w:pStyle w:val="Prrafodelista"/>
        <w:ind w:left="0"/>
        <w:contextualSpacing/>
        <w:jc w:val="both"/>
        <w:rPr>
          <w:rFonts w:ascii="Calibri" w:hAnsi="Calibri" w:cs="Calibri"/>
          <w:b/>
          <w:bCs/>
          <w:color w:val="1F497D" w:themeColor="text2"/>
          <w:sz w:val="22"/>
          <w:szCs w:val="22"/>
          <w:lang w:eastAsia="es-BO"/>
        </w:rPr>
      </w:pPr>
    </w:p>
    <w:p w:rsidR="00B10EF0" w:rsidRPr="008A54E5" w:rsidRDefault="00B10EF0" w:rsidP="00B10EF0">
      <w:pPr>
        <w:pStyle w:val="Prrafodelista"/>
        <w:ind w:left="0"/>
        <w:contextualSpacing/>
        <w:jc w:val="both"/>
        <w:rPr>
          <w:rFonts w:ascii="Calibri" w:hAnsi="Calibri" w:cs="Calibri"/>
          <w:b/>
          <w:bCs/>
          <w:color w:val="1F497D" w:themeColor="text2"/>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B10EF0" w:rsidRPr="008A54E5" w:rsidTr="00C6141E">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D9D9D9"/>
            <w:vAlign w:val="center"/>
          </w:tcPr>
          <w:p w:rsidR="00B10EF0" w:rsidRPr="008A54E5" w:rsidRDefault="00B10EF0" w:rsidP="00C6141E">
            <w:pPr>
              <w:pStyle w:val="Prrafodelista"/>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FACTURACIÓN Y TRIBUTOS</w:t>
            </w:r>
          </w:p>
        </w:tc>
      </w:tr>
      <w:tr w:rsidR="00B10EF0" w:rsidRPr="008A54E5" w:rsidTr="00C6141E">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100" w:type="dxa"/>
              <w:tblCellMar>
                <w:left w:w="70" w:type="dxa"/>
                <w:right w:w="70" w:type="dxa"/>
              </w:tblCellMar>
              <w:tblLook w:val="04A0" w:firstRow="1" w:lastRow="0" w:firstColumn="1" w:lastColumn="0" w:noHBand="0" w:noVBand="1"/>
            </w:tblPr>
            <w:tblGrid>
              <w:gridCol w:w="9404"/>
            </w:tblGrid>
            <w:tr w:rsidR="00B10EF0" w:rsidRPr="008A54E5" w:rsidTr="00C6141E">
              <w:trPr>
                <w:trHeight w:val="480"/>
              </w:trPr>
              <w:tc>
                <w:tcPr>
                  <w:tcW w:w="9100" w:type="dxa"/>
                  <w:tcBorders>
                    <w:top w:val="nil"/>
                    <w:left w:val="nil"/>
                    <w:bottom w:val="nil"/>
                  </w:tcBorders>
                  <w:shd w:val="clear" w:color="000000" w:fill="FFFFFF"/>
                  <w:vAlign w:val="bottom"/>
                  <w:hideMark/>
                </w:tcPr>
                <w:p w:rsidR="00B10EF0" w:rsidRPr="008A54E5" w:rsidRDefault="00B10EF0" w:rsidP="00C6141E">
                  <w:pPr>
                    <w:rPr>
                      <w:rFonts w:ascii="Calibri" w:hAnsi="Calibri" w:cs="Calibri"/>
                      <w:b/>
                      <w:bCs/>
                      <w:color w:val="1F497D" w:themeColor="text2"/>
                      <w:sz w:val="22"/>
                      <w:szCs w:val="22"/>
                    </w:rPr>
                  </w:pPr>
                  <w:r w:rsidRPr="008A54E5">
                    <w:rPr>
                      <w:rFonts w:ascii="Calibri" w:hAnsi="Calibri" w:cs="Calibri"/>
                      <w:b/>
                      <w:bCs/>
                      <w:color w:val="1F497D" w:themeColor="text2"/>
                      <w:sz w:val="22"/>
                      <w:szCs w:val="22"/>
                    </w:rPr>
                    <w:t>#  FACTURACIÓN</w:t>
                  </w:r>
                </w:p>
              </w:tc>
            </w:tr>
            <w:tr w:rsidR="00B10EF0" w:rsidRPr="008A54E5" w:rsidTr="00C6141E">
              <w:trPr>
                <w:trHeight w:val="1095"/>
              </w:trPr>
              <w:tc>
                <w:tcPr>
                  <w:tcW w:w="9100" w:type="dxa"/>
                  <w:tcBorders>
                    <w:top w:val="nil"/>
                    <w:left w:val="nil"/>
                    <w:bottom w:val="nil"/>
                  </w:tcBorders>
                  <w:shd w:val="clear" w:color="000000" w:fill="FFFFFF"/>
                  <w:vAlign w:val="center"/>
                  <w:hideMark/>
                </w:tcPr>
                <w:p w:rsidR="00B10EF0" w:rsidRPr="008A54E5" w:rsidRDefault="00B10EF0" w:rsidP="00C6141E">
                  <w:pPr>
                    <w:rPr>
                      <w:rFonts w:ascii="Calibri" w:hAnsi="Calibri" w:cs="Calibri"/>
                      <w:color w:val="1F497D" w:themeColor="text2"/>
                      <w:sz w:val="22"/>
                      <w:szCs w:val="22"/>
                    </w:rPr>
                  </w:pPr>
                  <w:r w:rsidRPr="008A54E5">
                    <w:rPr>
                      <w:rFonts w:ascii="Calibri" w:hAnsi="Calibri" w:cs="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tc>
            </w:tr>
            <w:tr w:rsidR="00B10EF0" w:rsidRPr="008A54E5" w:rsidTr="00C6141E">
              <w:trPr>
                <w:trHeight w:val="4013"/>
              </w:trPr>
              <w:tc>
                <w:tcPr>
                  <w:tcW w:w="9100" w:type="dxa"/>
                  <w:tcBorders>
                    <w:top w:val="nil"/>
                    <w:left w:val="nil"/>
                    <w:bottom w:val="nil"/>
                  </w:tcBorders>
                  <w:shd w:val="clear" w:color="000000" w:fill="FFFFFF"/>
                  <w:vAlign w:val="center"/>
                  <w:hideMark/>
                </w:tcPr>
                <w:p w:rsidR="00B10EF0" w:rsidRPr="008A54E5" w:rsidRDefault="00B10EF0" w:rsidP="00C6141E">
                  <w:pPr>
                    <w:rPr>
                      <w:rFonts w:ascii="Calibri" w:hAnsi="Calibri" w:cs="Calibri"/>
                      <w:color w:val="1F497D" w:themeColor="text2"/>
                      <w:sz w:val="22"/>
                      <w:szCs w:val="22"/>
                    </w:rPr>
                  </w:pPr>
                  <w:r w:rsidRPr="008A54E5">
                    <w:rPr>
                      <w:rFonts w:ascii="Calibri" w:hAnsi="Calibri" w:cs="Calibr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10EF0" w:rsidRPr="008A54E5" w:rsidRDefault="00B10EF0" w:rsidP="00C6141E">
                  <w:pPr>
                    <w:rPr>
                      <w:rFonts w:ascii="Calibri" w:hAnsi="Calibri" w:cs="Calibri"/>
                      <w:color w:val="1F497D" w:themeColor="text2"/>
                      <w:sz w:val="22"/>
                      <w:szCs w:val="22"/>
                    </w:rPr>
                  </w:pPr>
                </w:p>
                <w:p w:rsidR="00B10EF0" w:rsidRPr="008A54E5" w:rsidRDefault="00B10EF0" w:rsidP="00C6141E">
                  <w:pPr>
                    <w:rPr>
                      <w:rFonts w:ascii="Calibri" w:hAnsi="Calibri" w:cs="Calibri"/>
                      <w:color w:val="1F497D" w:themeColor="text2"/>
                      <w:sz w:val="22"/>
                      <w:szCs w:val="22"/>
                    </w:rPr>
                  </w:pPr>
                  <w:r w:rsidRPr="008A54E5">
                    <w:rPr>
                      <w:rFonts w:ascii="Calibri" w:hAnsi="Calibri" w:cs="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0EF0" w:rsidRPr="008A54E5" w:rsidRDefault="00B10EF0" w:rsidP="00C6141E">
                  <w:pPr>
                    <w:rPr>
                      <w:rFonts w:ascii="Calibri" w:hAnsi="Calibri" w:cs="Calibri"/>
                      <w:color w:val="1F497D" w:themeColor="text2"/>
                      <w:sz w:val="22"/>
                      <w:szCs w:val="22"/>
                    </w:rPr>
                  </w:pPr>
                </w:p>
                <w:tbl>
                  <w:tblPr>
                    <w:tblW w:w="13660" w:type="dxa"/>
                    <w:tblCellMar>
                      <w:left w:w="70" w:type="dxa"/>
                      <w:right w:w="70" w:type="dxa"/>
                    </w:tblCellMar>
                    <w:tblLook w:val="04A0" w:firstRow="1" w:lastRow="0" w:firstColumn="1" w:lastColumn="0" w:noHBand="0" w:noVBand="1"/>
                  </w:tblPr>
                  <w:tblGrid>
                    <w:gridCol w:w="13660"/>
                  </w:tblGrid>
                  <w:tr w:rsidR="00B10EF0" w:rsidRPr="008A54E5" w:rsidTr="00C6141E">
                    <w:trPr>
                      <w:trHeight w:val="465"/>
                    </w:trPr>
                    <w:tc>
                      <w:tcPr>
                        <w:tcW w:w="13660" w:type="dxa"/>
                        <w:tcBorders>
                          <w:top w:val="nil"/>
                          <w:left w:val="nil"/>
                          <w:bottom w:val="nil"/>
                          <w:right w:val="double" w:sz="6" w:space="0" w:color="000000"/>
                        </w:tcBorders>
                        <w:shd w:val="clear" w:color="000000" w:fill="FFFFFF"/>
                        <w:hideMark/>
                      </w:tcPr>
                      <w:p w:rsidR="00B10EF0" w:rsidRPr="008A54E5" w:rsidRDefault="00B10EF0" w:rsidP="00C6141E">
                        <w:pPr>
                          <w:rPr>
                            <w:rFonts w:ascii="Calibri" w:hAnsi="Calibri" w:cs="Calibri"/>
                            <w:b/>
                            <w:bCs/>
                            <w:color w:val="1F497D" w:themeColor="text2"/>
                            <w:sz w:val="22"/>
                            <w:szCs w:val="22"/>
                          </w:rPr>
                        </w:pPr>
                        <w:r w:rsidRPr="008A54E5">
                          <w:rPr>
                            <w:rFonts w:ascii="Calibri" w:hAnsi="Calibri" w:cs="Calibri"/>
                            <w:b/>
                            <w:bCs/>
                            <w:color w:val="1F497D" w:themeColor="text2"/>
                            <w:sz w:val="22"/>
                            <w:szCs w:val="22"/>
                          </w:rPr>
                          <w:t>#TRIBUTOS:</w:t>
                        </w:r>
                      </w:p>
                    </w:tc>
                  </w:tr>
                  <w:tr w:rsidR="00B10EF0" w:rsidRPr="008A54E5" w:rsidTr="00C6141E">
                    <w:trPr>
                      <w:trHeight w:val="690"/>
                    </w:trPr>
                    <w:tc>
                      <w:tcPr>
                        <w:tcW w:w="13660" w:type="dxa"/>
                        <w:tcBorders>
                          <w:top w:val="nil"/>
                          <w:left w:val="nil"/>
                          <w:bottom w:val="nil"/>
                          <w:right w:val="double" w:sz="6" w:space="0" w:color="000000"/>
                        </w:tcBorders>
                        <w:shd w:val="clear" w:color="000000" w:fill="FFFFFF"/>
                        <w:vAlign w:val="bottom"/>
                        <w:hideMark/>
                      </w:tcPr>
                      <w:p w:rsidR="00B10EF0" w:rsidRPr="008A54E5" w:rsidRDefault="00B10EF0" w:rsidP="00C6141E">
                        <w:pPr>
                          <w:rPr>
                            <w:rFonts w:ascii="Calibri" w:hAnsi="Calibri" w:cs="Calibri"/>
                            <w:color w:val="1F497D" w:themeColor="text2"/>
                            <w:sz w:val="22"/>
                            <w:szCs w:val="22"/>
                          </w:rPr>
                        </w:pPr>
                        <w:r w:rsidRPr="008A54E5">
                          <w:rPr>
                            <w:rFonts w:ascii="Calibri" w:hAnsi="Calibri" w:cs="Calibri"/>
                            <w:color w:val="1F497D" w:themeColor="text2"/>
                            <w:sz w:val="22"/>
                            <w:szCs w:val="22"/>
                          </w:rPr>
                          <w:t>El adjudicado declara que todos los tributos vigentes a la fecha y que puedan originarse directa o indirectamente en aplicación del contrato, son de su responsabilidad, no correspondiendo ningún reclamo posterior.</w:t>
                        </w:r>
                      </w:p>
                    </w:tc>
                  </w:tr>
                </w:tbl>
                <w:p w:rsidR="00B10EF0" w:rsidRPr="008A54E5" w:rsidRDefault="00B10EF0" w:rsidP="00C6141E">
                  <w:pPr>
                    <w:rPr>
                      <w:rFonts w:ascii="Calibri" w:hAnsi="Calibri" w:cs="Calibri"/>
                      <w:color w:val="1F497D" w:themeColor="text2"/>
                      <w:sz w:val="22"/>
                      <w:szCs w:val="22"/>
                    </w:rPr>
                  </w:pPr>
                </w:p>
              </w:tc>
            </w:tr>
          </w:tbl>
          <w:p w:rsidR="00B10EF0" w:rsidRPr="008A54E5" w:rsidRDefault="00B10EF0" w:rsidP="00C6141E">
            <w:pPr>
              <w:pStyle w:val="Prrafodelista"/>
              <w:jc w:val="center"/>
              <w:rPr>
                <w:rFonts w:ascii="Calibri" w:hAnsi="Calibri" w:cs="Calibri"/>
                <w:b/>
                <w:color w:val="1F497D" w:themeColor="text2"/>
                <w:sz w:val="22"/>
                <w:szCs w:val="22"/>
              </w:rPr>
            </w:pPr>
          </w:p>
        </w:tc>
      </w:tr>
    </w:tbl>
    <w:p w:rsidR="00B10EF0" w:rsidRPr="008A54E5" w:rsidRDefault="00B10EF0" w:rsidP="00B10EF0">
      <w:pPr>
        <w:pStyle w:val="Prrafodelista"/>
        <w:ind w:left="0"/>
        <w:contextualSpacing/>
        <w:jc w:val="both"/>
        <w:rPr>
          <w:rFonts w:ascii="Calibri" w:hAnsi="Calibri" w:cs="Calibri"/>
          <w:b/>
          <w:bCs/>
          <w:color w:val="1F497D" w:themeColor="text2"/>
          <w:sz w:val="22"/>
          <w:szCs w:val="22"/>
          <w:lang w:eastAsia="es-BO"/>
        </w:rPr>
      </w:pPr>
      <w:r w:rsidRPr="008A54E5">
        <w:rPr>
          <w:rFonts w:ascii="Calibri" w:hAnsi="Calibri" w:cs="Calibri"/>
          <w:b/>
          <w:bCs/>
          <w:color w:val="1F497D" w:themeColor="text2"/>
          <w:sz w:val="22"/>
          <w:szCs w:val="22"/>
          <w:lang w:eastAsia="es-BO"/>
        </w:rPr>
        <w:t>Nota: Se adjunta respaldo de la validación</w:t>
      </w:r>
    </w:p>
    <w:p w:rsidR="00B10EF0" w:rsidRPr="008A54E5" w:rsidRDefault="00B10EF0" w:rsidP="00B10EF0">
      <w:pPr>
        <w:pStyle w:val="Prrafodelista"/>
        <w:ind w:left="0"/>
        <w:contextualSpacing/>
        <w:jc w:val="both"/>
        <w:rPr>
          <w:rFonts w:ascii="Calibri" w:hAnsi="Calibri" w:cs="Calibri"/>
          <w:b/>
          <w:bCs/>
          <w:color w:val="1F497D" w:themeColor="text2"/>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B10EF0" w:rsidRPr="008A54E5" w:rsidTr="00C6141E">
        <w:trPr>
          <w:trHeight w:val="409"/>
          <w:jc w:val="center"/>
        </w:trPr>
        <w:tc>
          <w:tcPr>
            <w:tcW w:w="9274" w:type="dxa"/>
            <w:tcBorders>
              <w:top w:val="single" w:sz="4" w:space="0" w:color="auto"/>
              <w:left w:val="single" w:sz="4" w:space="0" w:color="auto"/>
              <w:bottom w:val="single" w:sz="4" w:space="0" w:color="auto"/>
              <w:right w:val="single" w:sz="4" w:space="0" w:color="auto"/>
            </w:tcBorders>
            <w:shd w:val="clear" w:color="auto" w:fill="D9D9D9"/>
            <w:vAlign w:val="center"/>
          </w:tcPr>
          <w:p w:rsidR="00B10EF0" w:rsidRPr="008A54E5" w:rsidRDefault="00B10EF0" w:rsidP="00C6141E">
            <w:pPr>
              <w:jc w:val="center"/>
              <w:rPr>
                <w:rFonts w:ascii="Calibri" w:hAnsi="Calibri" w:cs="Calibri"/>
                <w:b/>
                <w:bCs/>
                <w:color w:val="1F497D" w:themeColor="text2"/>
                <w:sz w:val="22"/>
                <w:szCs w:val="22"/>
              </w:rPr>
            </w:pPr>
            <w:r w:rsidRPr="008A54E5">
              <w:rPr>
                <w:rFonts w:ascii="Calibri" w:hAnsi="Calibri" w:cs="Calibri"/>
                <w:b/>
                <w:bCs/>
                <w:color w:val="1F497D" w:themeColor="text2"/>
                <w:sz w:val="22"/>
                <w:szCs w:val="22"/>
              </w:rPr>
              <w:t>SEGUROS</w:t>
            </w:r>
          </w:p>
        </w:tc>
      </w:tr>
      <w:tr w:rsidR="00B10EF0" w:rsidRPr="008A54E5" w:rsidTr="00C6141E">
        <w:trPr>
          <w:trHeight w:val="409"/>
          <w:jc w:val="center"/>
        </w:trPr>
        <w:tc>
          <w:tcPr>
            <w:tcW w:w="9274" w:type="dxa"/>
            <w:tcBorders>
              <w:top w:val="single" w:sz="4" w:space="0" w:color="auto"/>
              <w:left w:val="single" w:sz="4" w:space="0" w:color="auto"/>
              <w:bottom w:val="single" w:sz="4" w:space="0" w:color="auto"/>
              <w:right w:val="single" w:sz="4" w:space="0" w:color="auto"/>
            </w:tcBorders>
            <w:shd w:val="clear" w:color="auto" w:fill="auto"/>
            <w:vAlign w:val="center"/>
          </w:tcPr>
          <w:p w:rsidR="00B10EF0" w:rsidRPr="008A54E5" w:rsidRDefault="00B10EF0" w:rsidP="00C6141E">
            <w:p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 empresa adjudicada, deberá presentar una copia y mantener vigente de forma ininterrumpida durante todo el periodo del contrato las pólizas de seguros especificadas a continuación: </w:t>
            </w:r>
          </w:p>
          <w:p w:rsidR="00B10EF0" w:rsidRPr="008A54E5" w:rsidRDefault="00B10EF0" w:rsidP="00C6141E">
            <w:pPr>
              <w:pStyle w:val="Prrafodelista1"/>
              <w:ind w:left="426"/>
              <w:jc w:val="both"/>
              <w:rPr>
                <w:rFonts w:cs="Calibri"/>
                <w:color w:val="1F497D" w:themeColor="text2"/>
              </w:rPr>
            </w:pPr>
          </w:p>
          <w:p w:rsidR="00B10EF0" w:rsidRPr="008A54E5" w:rsidRDefault="00B10EF0" w:rsidP="00C6141E">
            <w:pPr>
              <w:pStyle w:val="Prrafodelista1"/>
              <w:ind w:left="426"/>
              <w:jc w:val="both"/>
              <w:rPr>
                <w:rFonts w:cs="Calibri"/>
                <w:color w:val="1F497D" w:themeColor="text2"/>
              </w:rPr>
            </w:pPr>
            <w:r w:rsidRPr="008A54E5">
              <w:rPr>
                <w:rFonts w:cs="Calibri"/>
                <w:color w:val="1F497D" w:themeColor="text2"/>
              </w:rPr>
              <w:t>Las pólizas de seguros anteriormente mencionadas, deberán cumplir las siguientes condicionales adicionales:</w:t>
            </w:r>
          </w:p>
          <w:p w:rsidR="00B10EF0" w:rsidRPr="008A54E5" w:rsidRDefault="00B10EF0" w:rsidP="00B10EF0">
            <w:pPr>
              <w:pStyle w:val="Prrafodelista1"/>
              <w:numPr>
                <w:ilvl w:val="0"/>
                <w:numId w:val="48"/>
              </w:numPr>
              <w:spacing w:after="200"/>
              <w:jc w:val="both"/>
              <w:rPr>
                <w:rFonts w:cs="Calibri"/>
                <w:color w:val="1F497D" w:themeColor="text2"/>
              </w:rPr>
            </w:pPr>
            <w:r w:rsidRPr="008A54E5">
              <w:rPr>
                <w:rFonts w:cs="Calibri"/>
                <w:color w:val="1F497D" w:themeColor="text2"/>
              </w:rPr>
              <w:t xml:space="preserve">Pólizas de valores en Tránsito, predio y Bóvedas </w:t>
            </w:r>
          </w:p>
          <w:p w:rsidR="00B10EF0" w:rsidRPr="008A54E5" w:rsidRDefault="00B10EF0" w:rsidP="00C6141E">
            <w:pPr>
              <w:pStyle w:val="Prrafodelista1"/>
              <w:ind w:left="786"/>
              <w:jc w:val="both"/>
              <w:rPr>
                <w:rFonts w:cs="Calibri"/>
                <w:color w:val="1F497D" w:themeColor="text2"/>
              </w:rPr>
            </w:pPr>
            <w:r w:rsidRPr="008A54E5">
              <w:rPr>
                <w:rFonts w:cs="Calibri"/>
                <w:color w:val="1F497D" w:themeColor="text2"/>
              </w:rPr>
              <w:t>Cubriendo la responsabilidad asumida por el asegurado, incluyendo cualquier acto u omisión de cualquier empleado del asegurado o de cualquier persona o personas que actúen en calidad de empleado del asegurado con el consentimiento del asegurado por la pérdida física o daño, por cualquier causa, a la propiedad de los clientes que consiste en monedas y papel moneda, incluyendo billetes de banco, cheques de viajero, cheques, letras de cambio y todos los demás documentos comerciales.</w:t>
            </w:r>
          </w:p>
          <w:p w:rsidR="00B10EF0" w:rsidRPr="008A54E5" w:rsidRDefault="00B10EF0" w:rsidP="00B10EF0">
            <w:pPr>
              <w:pStyle w:val="Prrafodelista1"/>
              <w:numPr>
                <w:ilvl w:val="0"/>
                <w:numId w:val="49"/>
              </w:numPr>
              <w:spacing w:after="200"/>
              <w:jc w:val="both"/>
              <w:rPr>
                <w:rFonts w:cs="Calibri"/>
                <w:color w:val="1F497D" w:themeColor="text2"/>
              </w:rPr>
            </w:pPr>
            <w:r w:rsidRPr="008A54E5">
              <w:rPr>
                <w:rFonts w:cs="Calibri"/>
                <w:color w:val="1F497D" w:themeColor="text2"/>
              </w:rPr>
              <w:t xml:space="preserve"> Póliza de accidentes personales</w:t>
            </w:r>
          </w:p>
          <w:p w:rsidR="00B10EF0" w:rsidRPr="008A54E5" w:rsidRDefault="00B10EF0" w:rsidP="00C6141E">
            <w:pPr>
              <w:pStyle w:val="Prrafodelista1"/>
              <w:ind w:left="708"/>
              <w:jc w:val="both"/>
              <w:rPr>
                <w:rFonts w:cs="Calibri"/>
                <w:color w:val="1F497D" w:themeColor="text2"/>
              </w:rPr>
            </w:pPr>
            <w:r w:rsidRPr="008A54E5">
              <w:rPr>
                <w:rFonts w:cs="Calibri"/>
                <w:color w:val="1F497D" w:themeColor="text2"/>
              </w:rPr>
              <w:t>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B10EF0" w:rsidRPr="008A54E5" w:rsidRDefault="00B10EF0" w:rsidP="00C6141E">
            <w:pPr>
              <w:pStyle w:val="Prrafodelista1"/>
              <w:ind w:left="0"/>
              <w:jc w:val="both"/>
              <w:rPr>
                <w:rFonts w:cs="Calibri"/>
                <w:b/>
                <w:color w:val="1F497D" w:themeColor="text2"/>
              </w:rPr>
            </w:pPr>
            <w:r w:rsidRPr="008A54E5">
              <w:rPr>
                <w:rFonts w:cs="Calibri"/>
                <w:b/>
                <w:color w:val="1F497D" w:themeColor="text2"/>
              </w:rPr>
              <w:t>2.-Condiciones Adicionales</w:t>
            </w:r>
          </w:p>
          <w:p w:rsidR="00B10EF0" w:rsidRPr="008A54E5" w:rsidRDefault="00B10EF0" w:rsidP="00C6141E">
            <w:pPr>
              <w:pStyle w:val="Prrafodelista1"/>
              <w:ind w:left="0"/>
              <w:jc w:val="both"/>
              <w:rPr>
                <w:rFonts w:cs="Calibri"/>
                <w:color w:val="1F497D" w:themeColor="text2"/>
              </w:rPr>
            </w:pPr>
            <w:r w:rsidRPr="008A54E5">
              <w:rPr>
                <w:rFonts w:cs="Calibri"/>
                <w:color w:val="1F497D" w:themeColor="text2"/>
              </w:rPr>
              <w:t>Las pólizas de seguros anteriormente mencionados deberán cumplir las siguientes condiciones adicionales:</w:t>
            </w:r>
          </w:p>
          <w:p w:rsidR="00B10EF0" w:rsidRPr="008A54E5" w:rsidRDefault="00B10EF0" w:rsidP="00C6141E">
            <w:pPr>
              <w:pStyle w:val="Prrafodelista1"/>
              <w:ind w:left="0"/>
              <w:jc w:val="both"/>
              <w:rPr>
                <w:rFonts w:cs="Calibri"/>
                <w:color w:val="1F497D" w:themeColor="text2"/>
              </w:rPr>
            </w:pPr>
            <w:r w:rsidRPr="008A54E5">
              <w:rPr>
                <w:rFonts w:cs="Calibri"/>
                <w:color w:val="1F497D" w:themeColor="text2"/>
              </w:rPr>
              <w:t>I.-</w:t>
            </w:r>
            <w:r w:rsidRPr="008A54E5">
              <w:rPr>
                <w:rFonts w:cs="Calibri"/>
                <w:color w:val="1F497D" w:themeColor="text2"/>
              </w:rPr>
              <w:tab/>
              <w:t xml:space="preserve">Suspender por cualquier razón la vigencia o cobertura de las pólizas nominadas precedentemente o bien </w:t>
            </w:r>
            <w:r w:rsidRPr="008A54E5">
              <w:rPr>
                <w:rFonts w:cs="Calibri"/>
                <w:color w:val="1F497D" w:themeColor="text2"/>
              </w:rPr>
              <w:lastRenderedPageBreak/>
              <w:t>se presente la existencia de eventos no cubiertos por las mismas; la empresa adjudicada se hace enteramente responsable frente a YPFB y terceros, por todos los daños emergentes en el desempeño de sus funciones.</w:t>
            </w:r>
          </w:p>
          <w:p w:rsidR="00B10EF0" w:rsidRPr="008A54E5" w:rsidRDefault="00B10EF0" w:rsidP="00C6141E">
            <w:pPr>
              <w:rPr>
                <w:rFonts w:ascii="Calibri" w:hAnsi="Calibri" w:cs="Calibri"/>
                <w:b/>
                <w:bCs/>
                <w:color w:val="1F497D" w:themeColor="text2"/>
                <w:sz w:val="22"/>
                <w:szCs w:val="22"/>
              </w:rPr>
            </w:pPr>
            <w:r w:rsidRPr="008A54E5">
              <w:rPr>
                <w:rFonts w:ascii="Calibri" w:hAnsi="Calibri" w:cs="Calibri"/>
                <w:color w:val="1F497D" w:themeColor="text2"/>
              </w:rPr>
              <w:t>II.-</w:t>
            </w:r>
            <w:r w:rsidRPr="008A54E5">
              <w:rPr>
                <w:rFonts w:ascii="Calibri" w:hAnsi="Calibri" w:cs="Calibri"/>
                <w:color w:val="1F497D" w:themeColor="text2"/>
              </w:rPr>
              <w:tab/>
              <w:t>La empresa, una vez adjudicada, deberá entregar a YPFB una copia o certificado de las pólizas antes mencionadas en un plazo prudente que no deberá exceder los 20 días después de la suscripción del contrato.</w:t>
            </w:r>
          </w:p>
        </w:tc>
      </w:tr>
    </w:tbl>
    <w:p w:rsidR="00B10EF0" w:rsidRPr="008A54E5" w:rsidRDefault="00B10EF0" w:rsidP="00B10EF0">
      <w:pPr>
        <w:pStyle w:val="Prrafodelista"/>
        <w:ind w:left="0"/>
        <w:contextualSpacing/>
        <w:jc w:val="both"/>
        <w:rPr>
          <w:rFonts w:ascii="Calibri" w:hAnsi="Calibri" w:cs="Calibri"/>
          <w:b/>
          <w:bCs/>
          <w:color w:val="1F497D" w:themeColor="text2"/>
          <w:sz w:val="22"/>
          <w:szCs w:val="22"/>
          <w:lang w:eastAsia="es-BO"/>
        </w:rPr>
      </w:pPr>
      <w:r w:rsidRPr="008A54E5">
        <w:rPr>
          <w:rFonts w:ascii="Calibri" w:hAnsi="Calibri" w:cs="Calibri"/>
          <w:b/>
          <w:bCs/>
          <w:color w:val="1F497D" w:themeColor="text2"/>
          <w:sz w:val="22"/>
          <w:szCs w:val="22"/>
          <w:lang w:eastAsia="es-BO"/>
        </w:rPr>
        <w:lastRenderedPageBreak/>
        <w:t>Nota: Se adjunta respaldo de la validación</w:t>
      </w:r>
    </w:p>
    <w:p w:rsidR="00B10EF0" w:rsidRPr="008A54E5" w:rsidRDefault="00B10EF0" w:rsidP="00B10EF0">
      <w:pPr>
        <w:pStyle w:val="Prrafodelista"/>
        <w:ind w:left="0"/>
        <w:contextualSpacing/>
        <w:jc w:val="both"/>
        <w:rPr>
          <w:rFonts w:ascii="Calibri" w:hAnsi="Calibri" w:cs="Calibri"/>
          <w:b/>
          <w:bCs/>
          <w:color w:val="1F497D" w:themeColor="text2"/>
          <w:lang w:eastAsia="es-BO"/>
        </w:rPr>
      </w:pPr>
    </w:p>
    <w:p w:rsidR="00B10EF0" w:rsidRPr="008A54E5" w:rsidRDefault="00B10EF0" w:rsidP="00B10EF0">
      <w:pPr>
        <w:pStyle w:val="Prrafodelista"/>
        <w:contextualSpacing/>
        <w:jc w:val="both"/>
        <w:rPr>
          <w:rFonts w:ascii="Calibri" w:hAnsi="Calibri" w:cs="Calibri"/>
          <w:b/>
          <w:bCs/>
          <w:color w:val="1F497D" w:themeColor="text2"/>
          <w:lang w:eastAsia="es-BO"/>
        </w:rPr>
      </w:pPr>
    </w:p>
    <w:p w:rsidR="00B10EF0" w:rsidRPr="008A54E5" w:rsidRDefault="00B10EF0" w:rsidP="00B10EF0">
      <w:pPr>
        <w:pStyle w:val="Prrafodelista"/>
        <w:contextualSpacing/>
        <w:jc w:val="both"/>
        <w:rPr>
          <w:rFonts w:ascii="Calibri" w:hAnsi="Calibri" w:cs="Calibri"/>
          <w:b/>
          <w:bCs/>
          <w:color w:val="1F497D" w:themeColor="text2"/>
          <w:lang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B10EF0" w:rsidRPr="008A54E5" w:rsidRDefault="00B10EF0"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F81DCF" w:rsidRPr="008A54E5" w:rsidRDefault="00F81DCF" w:rsidP="00B10EF0">
      <w:pPr>
        <w:pStyle w:val="Prrafodelista"/>
        <w:ind w:left="0"/>
        <w:contextualSpacing/>
        <w:jc w:val="both"/>
        <w:rPr>
          <w:rFonts w:ascii="Calibri" w:hAnsi="Calibri" w:cs="Calibri"/>
          <w:b/>
          <w:bCs/>
          <w:color w:val="1F497D" w:themeColor="text2"/>
          <w:lang w:val="es-BO" w:eastAsia="es-BO"/>
        </w:rPr>
      </w:pPr>
    </w:p>
    <w:p w:rsidR="00967D26" w:rsidRPr="008A54E5" w:rsidRDefault="00967D26" w:rsidP="00967D26">
      <w:pPr>
        <w:pStyle w:val="Prrafodelista"/>
        <w:ind w:left="0"/>
        <w:contextualSpacing/>
        <w:jc w:val="both"/>
        <w:rPr>
          <w:rFonts w:ascii="Calibri" w:hAnsi="Calibri" w:cs="Calibri"/>
          <w:b/>
          <w:bCs/>
          <w:color w:val="1F497D" w:themeColor="text2"/>
          <w:lang w:eastAsia="es-BO"/>
        </w:rPr>
      </w:pPr>
    </w:p>
    <w:p w:rsidR="00967D26" w:rsidRPr="008A54E5" w:rsidRDefault="00967D26" w:rsidP="00967D26">
      <w:pPr>
        <w:pStyle w:val="Prrafodelista"/>
        <w:contextualSpacing/>
        <w:jc w:val="both"/>
        <w:rPr>
          <w:rFonts w:ascii="Calibri" w:hAnsi="Calibri" w:cs="Calibri"/>
          <w:b/>
          <w:bCs/>
          <w:color w:val="1F497D" w:themeColor="text2"/>
          <w:lang w:eastAsia="es-BO"/>
        </w:rPr>
      </w:pPr>
    </w:p>
    <w:p w:rsidR="00967D26" w:rsidRPr="008A54E5" w:rsidRDefault="00967D26" w:rsidP="00967D26">
      <w:pPr>
        <w:pStyle w:val="Prrafodelista"/>
        <w:contextualSpacing/>
        <w:jc w:val="both"/>
        <w:rPr>
          <w:rFonts w:ascii="Calibri" w:hAnsi="Calibri" w:cs="Calibri"/>
          <w:b/>
          <w:bCs/>
          <w:color w:val="1F497D" w:themeColor="text2"/>
          <w:lang w:eastAsia="es-BO"/>
        </w:rPr>
      </w:pPr>
    </w:p>
    <w:p w:rsidR="004C684C" w:rsidRPr="008A54E5" w:rsidRDefault="004C684C" w:rsidP="004C684C">
      <w:pPr>
        <w:ind w:left="426"/>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PARTE III</w:t>
      </w:r>
    </w:p>
    <w:p w:rsidR="004C684C" w:rsidRPr="008A54E5" w:rsidRDefault="004C684C" w:rsidP="004C684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FORMULARIOS DE PRESENTACION</w:t>
      </w:r>
    </w:p>
    <w:p w:rsidR="004C684C" w:rsidRPr="008A54E5" w:rsidRDefault="004C684C" w:rsidP="004C684C">
      <w:pPr>
        <w:jc w:val="center"/>
        <w:rPr>
          <w:rFonts w:ascii="Calibri" w:hAnsi="Calibri" w:cs="Calibri"/>
          <w:b/>
          <w:color w:val="1F497D" w:themeColor="text2"/>
          <w:sz w:val="22"/>
          <w:szCs w:val="22"/>
        </w:rPr>
      </w:pPr>
    </w:p>
    <w:p w:rsidR="004C684C" w:rsidRPr="008A54E5" w:rsidRDefault="004C684C" w:rsidP="004C684C">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DETALLE DE FORMULARIOS/DOCUMENTOS </w:t>
      </w:r>
      <w:r w:rsidR="00EF3AFE" w:rsidRPr="008A54E5">
        <w:rPr>
          <w:rFonts w:ascii="Calibri" w:hAnsi="Calibri" w:cs="Calibri"/>
          <w:b/>
          <w:color w:val="1F497D" w:themeColor="text2"/>
          <w:sz w:val="22"/>
          <w:szCs w:val="22"/>
        </w:rPr>
        <w:t xml:space="preserve">DE PRESENTACIÓN CON LA </w:t>
      </w:r>
      <w:r w:rsidR="000C7D55" w:rsidRPr="008A54E5">
        <w:rPr>
          <w:rFonts w:ascii="Calibri" w:hAnsi="Calibri" w:cs="Calibri"/>
          <w:b/>
          <w:color w:val="1F497D" w:themeColor="text2"/>
          <w:sz w:val="22"/>
          <w:szCs w:val="22"/>
        </w:rPr>
        <w:t>PROPUESTA</w:t>
      </w:r>
    </w:p>
    <w:p w:rsidR="004C684C" w:rsidRPr="008A54E5" w:rsidRDefault="004C684C" w:rsidP="004C684C">
      <w:pPr>
        <w:jc w:val="center"/>
        <w:rPr>
          <w:rFonts w:ascii="Calibri" w:hAnsi="Calibri" w:cs="Calibri"/>
          <w:b/>
          <w:color w:val="1F497D" w:themeColor="text2"/>
          <w:sz w:val="22"/>
          <w:szCs w:val="22"/>
        </w:rPr>
      </w:pPr>
    </w:p>
    <w:p w:rsidR="004546B8" w:rsidRPr="008A54E5" w:rsidRDefault="004546B8" w:rsidP="00201B29">
      <w:pPr>
        <w:pStyle w:val="Prrafodelista"/>
        <w:numPr>
          <w:ilvl w:val="6"/>
          <w:numId w:val="19"/>
        </w:numPr>
        <w:tabs>
          <w:tab w:val="left" w:pos="284"/>
        </w:tabs>
        <w:ind w:hanging="5182"/>
        <w:rPr>
          <w:rFonts w:ascii="Calibri" w:hAnsi="Calibri" w:cs="Calibri"/>
          <w:b/>
          <w:color w:val="1F497D" w:themeColor="text2"/>
          <w:sz w:val="22"/>
          <w:szCs w:val="22"/>
        </w:rPr>
      </w:pPr>
      <w:r w:rsidRPr="008A54E5">
        <w:rPr>
          <w:rFonts w:ascii="Calibri" w:hAnsi="Calibri" w:cs="Calibri"/>
          <w:b/>
          <w:color w:val="1F497D" w:themeColor="text2"/>
          <w:sz w:val="22"/>
          <w:szCs w:val="22"/>
        </w:rPr>
        <w:t>FORMULARIOS Y DOCUMENTOS ADMINISTRATIVOS PARA EMPRESAS:</w:t>
      </w:r>
    </w:p>
    <w:p w:rsidR="004546B8" w:rsidRPr="008A54E5" w:rsidRDefault="004546B8" w:rsidP="004546B8">
      <w:pPr>
        <w:tabs>
          <w:tab w:val="left" w:pos="5025"/>
        </w:tabs>
        <w:rPr>
          <w:rFonts w:ascii="Calibri" w:hAnsi="Calibri" w:cs="Calibri"/>
          <w:b/>
          <w:color w:val="1F497D" w:themeColor="text2"/>
          <w:sz w:val="22"/>
          <w:szCs w:val="22"/>
        </w:rPr>
      </w:pPr>
      <w:r w:rsidRPr="008A54E5">
        <w:rPr>
          <w:rFonts w:ascii="Calibri" w:hAnsi="Calibri" w:cs="Calibri"/>
          <w:b/>
          <w:color w:val="1F497D" w:themeColor="text2"/>
          <w:sz w:val="22"/>
          <w:szCs w:val="22"/>
        </w:rPr>
        <w:tab/>
      </w:r>
    </w:p>
    <w:p w:rsidR="004546B8" w:rsidRPr="008A54E5" w:rsidRDefault="004546B8" w:rsidP="00201B29">
      <w:pPr>
        <w:pStyle w:val="Prrafodelista"/>
        <w:numPr>
          <w:ilvl w:val="0"/>
          <w:numId w:val="13"/>
        </w:numPr>
        <w:ind w:left="993" w:hanging="709"/>
        <w:jc w:val="both"/>
        <w:rPr>
          <w:rFonts w:ascii="Calibri" w:hAnsi="Calibri" w:cs="Calibri"/>
          <w:color w:val="1F497D" w:themeColor="text2"/>
          <w:sz w:val="22"/>
          <w:szCs w:val="22"/>
        </w:rPr>
      </w:pPr>
      <w:r w:rsidRPr="008A54E5">
        <w:rPr>
          <w:rFonts w:ascii="Calibri" w:hAnsi="Calibri" w:cs="Calibri"/>
          <w:color w:val="1F497D" w:themeColor="text2"/>
          <w:sz w:val="22"/>
          <w:szCs w:val="22"/>
        </w:rPr>
        <w:t>Formulario A-1 Presentación de la Propuesta e Identificación del Proponente.</w:t>
      </w:r>
    </w:p>
    <w:p w:rsidR="004546B8" w:rsidRPr="008A54E5" w:rsidRDefault="004546B8" w:rsidP="00201B29">
      <w:pPr>
        <w:pStyle w:val="Prrafodelista"/>
        <w:numPr>
          <w:ilvl w:val="0"/>
          <w:numId w:val="13"/>
        </w:numPr>
        <w:ind w:left="709"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electrónico o fotocopia simple del Número de Identificación Tributaria (NIT)</w:t>
      </w:r>
    </w:p>
    <w:p w:rsidR="004C684C" w:rsidRPr="008A54E5" w:rsidRDefault="004C684C" w:rsidP="004546B8">
      <w:pPr>
        <w:jc w:val="both"/>
        <w:rPr>
          <w:rFonts w:ascii="Calibri" w:hAnsi="Calibri" w:cs="Calibri"/>
          <w:color w:val="1F497D" w:themeColor="text2"/>
          <w:sz w:val="22"/>
          <w:szCs w:val="22"/>
        </w:rPr>
      </w:pPr>
    </w:p>
    <w:p w:rsidR="004C684C" w:rsidRPr="008A54E5" w:rsidRDefault="004C684C" w:rsidP="004C684C">
      <w:pPr>
        <w:jc w:val="both"/>
        <w:rPr>
          <w:rFonts w:ascii="Calibri" w:hAnsi="Calibri" w:cs="Calibri"/>
          <w:color w:val="1F497D" w:themeColor="text2"/>
          <w:sz w:val="22"/>
          <w:szCs w:val="22"/>
        </w:rPr>
      </w:pPr>
    </w:p>
    <w:p w:rsidR="004546B8" w:rsidRPr="008A54E5" w:rsidRDefault="004546B8" w:rsidP="00201B29">
      <w:pPr>
        <w:pStyle w:val="Prrafodelista"/>
        <w:numPr>
          <w:ilvl w:val="6"/>
          <w:numId w:val="19"/>
        </w:numPr>
        <w:tabs>
          <w:tab w:val="left" w:pos="284"/>
        </w:tabs>
        <w:ind w:hanging="5182"/>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FORMULARIOS Y DOCUMENTOS ADMINISTRATIVOS PARA ASOCIACIONES ACCIDENTALES: </w:t>
      </w:r>
    </w:p>
    <w:p w:rsidR="004546B8" w:rsidRPr="008A54E5" w:rsidRDefault="004546B8" w:rsidP="004546B8">
      <w:pPr>
        <w:pStyle w:val="Normal2"/>
        <w:ind w:left="2124" w:hanging="2124"/>
        <w:rPr>
          <w:rFonts w:ascii="Calibri" w:hAnsi="Calibri" w:cs="Calibri"/>
          <w:b/>
          <w:color w:val="1F497D" w:themeColor="text2"/>
          <w:sz w:val="22"/>
          <w:szCs w:val="22"/>
          <w:lang w:val="es-ES"/>
        </w:rPr>
      </w:pPr>
    </w:p>
    <w:p w:rsidR="004546B8" w:rsidRPr="008A54E5" w:rsidRDefault="004546B8" w:rsidP="00201B29">
      <w:pPr>
        <w:pStyle w:val="Prrafodelista"/>
        <w:numPr>
          <w:ilvl w:val="0"/>
          <w:numId w:val="14"/>
        </w:numPr>
        <w:tabs>
          <w:tab w:val="left" w:pos="709"/>
        </w:tabs>
        <w:ind w:left="709"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Formulario A-1 Presentación de la Propuesta e Identificación del Proponente.</w:t>
      </w:r>
    </w:p>
    <w:p w:rsidR="004546B8" w:rsidRPr="008A54E5" w:rsidRDefault="004546B8" w:rsidP="004546B8">
      <w:pPr>
        <w:ind w:left="708"/>
        <w:jc w:val="center"/>
        <w:rPr>
          <w:rFonts w:ascii="Calibri" w:hAnsi="Calibri" w:cs="Calibri"/>
          <w:b/>
          <w:color w:val="1F497D" w:themeColor="text2"/>
          <w:sz w:val="22"/>
          <w:szCs w:val="22"/>
          <w:lang w:eastAsia="es-ES"/>
        </w:rPr>
      </w:pPr>
    </w:p>
    <w:p w:rsidR="004546B8" w:rsidRPr="008A54E5" w:rsidRDefault="004546B8" w:rsidP="004546B8">
      <w:pPr>
        <w:ind w:left="284"/>
        <w:jc w:val="both"/>
        <w:rPr>
          <w:rFonts w:ascii="Calibri" w:hAnsi="Calibri" w:cs="Calibri"/>
          <w:b/>
          <w:color w:val="1F497D" w:themeColor="text2"/>
          <w:sz w:val="22"/>
          <w:szCs w:val="22"/>
          <w:lang w:eastAsia="es-ES"/>
        </w:rPr>
      </w:pPr>
      <w:r w:rsidRPr="008A54E5">
        <w:rPr>
          <w:rFonts w:ascii="Calibri" w:hAnsi="Calibri" w:cs="Calibri"/>
          <w:b/>
          <w:color w:val="1F497D" w:themeColor="text2"/>
          <w:sz w:val="22"/>
          <w:szCs w:val="22"/>
          <w:lang w:eastAsia="es-ES"/>
        </w:rPr>
        <w:t>Asimismo de cada una de las empresas que conforman la Asociación Accidental o Consorcio deberá presentar la siguiente documentación:</w:t>
      </w:r>
    </w:p>
    <w:p w:rsidR="004546B8" w:rsidRPr="008A54E5" w:rsidRDefault="004546B8" w:rsidP="004546B8">
      <w:pPr>
        <w:jc w:val="both"/>
        <w:rPr>
          <w:rFonts w:ascii="Calibri" w:hAnsi="Calibri" w:cs="Calibri"/>
          <w:b/>
          <w:color w:val="1F497D" w:themeColor="text2"/>
          <w:sz w:val="22"/>
          <w:szCs w:val="22"/>
          <w:lang w:eastAsia="es-ES"/>
        </w:rPr>
      </w:pPr>
      <w:r w:rsidRPr="008A54E5">
        <w:rPr>
          <w:rFonts w:ascii="Calibri" w:hAnsi="Calibri" w:cs="Calibri"/>
          <w:b/>
          <w:color w:val="1F497D" w:themeColor="text2"/>
          <w:sz w:val="22"/>
          <w:szCs w:val="22"/>
          <w:lang w:eastAsia="es-ES"/>
        </w:rPr>
        <w:tab/>
      </w:r>
    </w:p>
    <w:p w:rsidR="004546B8" w:rsidRPr="008A54E5" w:rsidRDefault="004546B8" w:rsidP="00201B29">
      <w:pPr>
        <w:pStyle w:val="Prrafodelista"/>
        <w:numPr>
          <w:ilvl w:val="0"/>
          <w:numId w:val="15"/>
        </w:numPr>
        <w:ind w:left="709" w:hanging="425"/>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8A54E5" w:rsidRDefault="004546B8" w:rsidP="004546B8">
      <w:pPr>
        <w:pStyle w:val="Prrafodelista"/>
        <w:tabs>
          <w:tab w:val="left" w:pos="1058"/>
        </w:tabs>
        <w:ind w:left="927"/>
        <w:jc w:val="both"/>
        <w:rPr>
          <w:rFonts w:ascii="Calibri" w:hAnsi="Calibri" w:cs="Calibri"/>
          <w:color w:val="1F497D" w:themeColor="text2"/>
          <w:sz w:val="22"/>
          <w:szCs w:val="22"/>
        </w:rPr>
      </w:pPr>
    </w:p>
    <w:p w:rsidR="00060A70" w:rsidRPr="008A54E5" w:rsidRDefault="004546B8" w:rsidP="004546B8">
      <w:pPr>
        <w:ind w:left="709"/>
        <w:jc w:val="both"/>
        <w:rPr>
          <w:rFonts w:ascii="Calibri" w:hAnsi="Calibri" w:cs="Calibri"/>
          <w:color w:val="1F497D" w:themeColor="text2"/>
          <w:sz w:val="22"/>
          <w:szCs w:val="22"/>
        </w:rPr>
      </w:pPr>
      <w:r w:rsidRPr="008A54E5">
        <w:rPr>
          <w:rFonts w:ascii="Calibri" w:hAnsi="Calibri" w:cs="Calibri"/>
          <w:color w:val="1F497D" w:themeColor="text2"/>
          <w:sz w:val="22"/>
          <w:szCs w:val="22"/>
        </w:rPr>
        <w:t>Para el caso de socios extranjeros establecidos en su país de origen, los documentos deben ser similares o equivalentes a los requeridos localmente.</w:t>
      </w:r>
    </w:p>
    <w:p w:rsidR="00060A70" w:rsidRPr="008A54E5" w:rsidRDefault="00060A70" w:rsidP="00060A70">
      <w:pPr>
        <w:pStyle w:val="Normal2"/>
        <w:rPr>
          <w:rFonts w:ascii="Calibri" w:hAnsi="Calibri" w:cs="Calibri"/>
          <w:b/>
          <w:color w:val="1F497D" w:themeColor="text2"/>
          <w:sz w:val="22"/>
          <w:szCs w:val="22"/>
        </w:rPr>
      </w:pPr>
    </w:p>
    <w:p w:rsidR="00060A70" w:rsidRPr="008A54E5" w:rsidRDefault="00060A70" w:rsidP="00201B29">
      <w:pPr>
        <w:pStyle w:val="Prrafodelista"/>
        <w:numPr>
          <w:ilvl w:val="6"/>
          <w:numId w:val="19"/>
        </w:numPr>
        <w:tabs>
          <w:tab w:val="left" w:pos="284"/>
        </w:tabs>
        <w:ind w:hanging="5182"/>
        <w:rPr>
          <w:rFonts w:ascii="Calibri" w:hAnsi="Calibri" w:cs="Calibri"/>
          <w:b/>
          <w:color w:val="1F497D" w:themeColor="text2"/>
          <w:sz w:val="22"/>
          <w:szCs w:val="22"/>
          <w:lang w:val="es-BO"/>
        </w:rPr>
      </w:pPr>
      <w:r w:rsidRPr="008A54E5">
        <w:rPr>
          <w:rFonts w:ascii="Calibri" w:hAnsi="Calibri" w:cs="Calibri"/>
          <w:b/>
          <w:color w:val="1F497D" w:themeColor="text2"/>
          <w:sz w:val="22"/>
          <w:szCs w:val="22"/>
        </w:rPr>
        <w:t>FORMULARIOS</w:t>
      </w:r>
      <w:r w:rsidRPr="008A54E5">
        <w:rPr>
          <w:rFonts w:ascii="Calibri" w:hAnsi="Calibri" w:cs="Calibri"/>
          <w:b/>
          <w:color w:val="1F497D" w:themeColor="text2"/>
          <w:sz w:val="22"/>
          <w:szCs w:val="22"/>
          <w:lang w:val="es-BO"/>
        </w:rPr>
        <w:t xml:space="preserve"> DE LA PROPUESTA ECONÓMICA</w:t>
      </w:r>
    </w:p>
    <w:p w:rsidR="00060A70" w:rsidRPr="008A54E5" w:rsidRDefault="00060A70" w:rsidP="00060A70">
      <w:pPr>
        <w:pStyle w:val="Normal2"/>
        <w:rPr>
          <w:rFonts w:ascii="Calibri" w:hAnsi="Calibri" w:cs="Calibri"/>
          <w:color w:val="1F497D" w:themeColor="text2"/>
          <w:sz w:val="22"/>
          <w:szCs w:val="22"/>
          <w:lang w:val="es-BO"/>
        </w:rPr>
      </w:pPr>
    </w:p>
    <w:p w:rsidR="00046244" w:rsidRPr="008A54E5" w:rsidRDefault="00F80A11" w:rsidP="00C205D1">
      <w:pPr>
        <w:pStyle w:val="Prrafodelista"/>
        <w:tabs>
          <w:tab w:val="left" w:pos="426"/>
        </w:tabs>
        <w:ind w:left="426"/>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 xml:space="preserve">     </w:t>
      </w:r>
      <w:r w:rsidR="00046244" w:rsidRPr="008A54E5">
        <w:rPr>
          <w:rFonts w:ascii="Calibri" w:hAnsi="Calibri" w:cs="Calibri"/>
          <w:color w:val="1F497D" w:themeColor="text2"/>
          <w:sz w:val="22"/>
          <w:szCs w:val="22"/>
          <w:lang w:val="es-BO"/>
        </w:rPr>
        <w:t>Formulario B-1</w:t>
      </w:r>
      <w:r w:rsidR="00046244" w:rsidRPr="008A54E5">
        <w:rPr>
          <w:rFonts w:ascii="Calibri" w:hAnsi="Calibri" w:cs="Calibri"/>
          <w:color w:val="1F497D" w:themeColor="text2"/>
          <w:sz w:val="22"/>
          <w:szCs w:val="22"/>
          <w:lang w:val="es-BO"/>
        </w:rPr>
        <w:tab/>
      </w:r>
      <w:r w:rsidRPr="008A54E5">
        <w:rPr>
          <w:rFonts w:ascii="Calibri" w:hAnsi="Calibri" w:cs="Calibri"/>
          <w:color w:val="1F497D" w:themeColor="text2"/>
          <w:sz w:val="22"/>
          <w:szCs w:val="22"/>
          <w:lang w:val="es-BO"/>
        </w:rPr>
        <w:t xml:space="preserve">     </w:t>
      </w:r>
      <w:r w:rsidR="00046244" w:rsidRPr="008A54E5">
        <w:rPr>
          <w:rFonts w:ascii="Calibri" w:hAnsi="Calibri" w:cs="Calibri"/>
          <w:color w:val="1F497D" w:themeColor="text2"/>
          <w:sz w:val="22"/>
          <w:szCs w:val="22"/>
          <w:lang w:val="es-BO"/>
        </w:rPr>
        <w:t xml:space="preserve">Propuesta Económica. </w:t>
      </w:r>
    </w:p>
    <w:p w:rsidR="00907E03" w:rsidRPr="008A54E5" w:rsidRDefault="00907E03" w:rsidP="00060A70">
      <w:pPr>
        <w:pStyle w:val="Normal2"/>
        <w:rPr>
          <w:rFonts w:ascii="Calibri" w:hAnsi="Calibri" w:cs="Calibri"/>
          <w:color w:val="1F497D" w:themeColor="text2"/>
          <w:sz w:val="22"/>
          <w:szCs w:val="22"/>
          <w:lang w:val="es-BO"/>
        </w:rPr>
      </w:pPr>
    </w:p>
    <w:p w:rsidR="00060A70" w:rsidRPr="008A54E5" w:rsidRDefault="00060A70" w:rsidP="00201B29">
      <w:pPr>
        <w:pStyle w:val="Prrafodelista"/>
        <w:numPr>
          <w:ilvl w:val="6"/>
          <w:numId w:val="19"/>
        </w:numPr>
        <w:tabs>
          <w:tab w:val="left" w:pos="284"/>
        </w:tabs>
        <w:ind w:hanging="5182"/>
        <w:rPr>
          <w:rFonts w:ascii="Calibri" w:hAnsi="Calibri" w:cs="Calibri"/>
          <w:b/>
          <w:color w:val="1F497D" w:themeColor="text2"/>
          <w:sz w:val="22"/>
          <w:szCs w:val="22"/>
          <w:lang w:val="es-BO"/>
        </w:rPr>
      </w:pPr>
      <w:r w:rsidRPr="008A54E5">
        <w:rPr>
          <w:rFonts w:ascii="Calibri" w:hAnsi="Calibri" w:cs="Calibri"/>
          <w:b/>
          <w:color w:val="1F497D" w:themeColor="text2"/>
          <w:sz w:val="22"/>
          <w:szCs w:val="22"/>
          <w:lang w:val="es-BO"/>
        </w:rPr>
        <w:t>FORMULARIOS/DOCUMENTOS DE LA PROPUESTA TÉCNICA</w:t>
      </w:r>
    </w:p>
    <w:p w:rsidR="00060A70" w:rsidRPr="008A54E5" w:rsidRDefault="00060A70" w:rsidP="00060A70">
      <w:pPr>
        <w:pStyle w:val="Normal2"/>
        <w:rPr>
          <w:rFonts w:ascii="Calibri" w:hAnsi="Calibri" w:cs="Calibri"/>
          <w:color w:val="1F497D" w:themeColor="text2"/>
          <w:sz w:val="22"/>
          <w:szCs w:val="22"/>
          <w:lang w:val="es-BO"/>
        </w:rPr>
      </w:pPr>
    </w:p>
    <w:p w:rsidR="003C73DF" w:rsidRPr="008A54E5" w:rsidRDefault="003C73DF" w:rsidP="003C73DF">
      <w:pPr>
        <w:pStyle w:val="Normal2"/>
        <w:tabs>
          <w:tab w:val="left" w:pos="1701"/>
          <w:tab w:val="left" w:pos="2410"/>
        </w:tabs>
        <w:ind w:left="2410" w:hanging="1701"/>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Formulario C-1</w:t>
      </w:r>
      <w:r w:rsidRPr="008A54E5">
        <w:rPr>
          <w:rFonts w:ascii="Calibri" w:hAnsi="Calibri" w:cs="Calibri"/>
          <w:color w:val="1F497D" w:themeColor="text2"/>
          <w:sz w:val="22"/>
          <w:szCs w:val="22"/>
          <w:lang w:val="es-BO"/>
        </w:rPr>
        <w:tab/>
        <w:t>Características Técnicas Solicitadas y Ofertadas</w:t>
      </w:r>
      <w:r w:rsidRPr="008A54E5">
        <w:rPr>
          <w:rFonts w:ascii="Calibri" w:hAnsi="Calibri" w:cs="Calibri"/>
          <w:color w:val="1F497D" w:themeColor="text2"/>
          <w:sz w:val="22"/>
          <w:szCs w:val="22"/>
        </w:rPr>
        <w:t xml:space="preserve"> </w:t>
      </w:r>
    </w:p>
    <w:p w:rsidR="003C73DF" w:rsidRPr="008A54E5" w:rsidRDefault="003C73DF" w:rsidP="003C73DF">
      <w:pPr>
        <w:ind w:left="2268" w:hanging="1560"/>
        <w:jc w:val="both"/>
        <w:rPr>
          <w:rFonts w:ascii="Calibri" w:hAnsi="Calibri" w:cs="Calibri"/>
          <w:color w:val="1F497D" w:themeColor="text2"/>
          <w:sz w:val="22"/>
          <w:szCs w:val="22"/>
          <w:lang w:val="es-BO"/>
        </w:rPr>
      </w:pPr>
    </w:p>
    <w:p w:rsidR="003C73DF" w:rsidRPr="008A54E5" w:rsidRDefault="003C73DF" w:rsidP="003C73DF">
      <w:pPr>
        <w:ind w:left="2410" w:hanging="1702"/>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Formulario C-2</w:t>
      </w:r>
      <w:r w:rsidRPr="008A54E5">
        <w:rPr>
          <w:rFonts w:ascii="Calibri" w:hAnsi="Calibri" w:cs="Calibri"/>
          <w:color w:val="1F497D" w:themeColor="text2"/>
          <w:sz w:val="22"/>
          <w:szCs w:val="22"/>
          <w:lang w:val="es-BO"/>
        </w:rPr>
        <w:tab/>
        <w:t>Declaración Jurada de cumplimiento a las condiciones requeridas en las Especificaciones Técnicas.</w:t>
      </w:r>
    </w:p>
    <w:p w:rsidR="003C73DF" w:rsidRPr="008A54E5" w:rsidRDefault="003C73DF" w:rsidP="003C73DF">
      <w:pPr>
        <w:ind w:left="2410" w:hanging="1702"/>
        <w:jc w:val="both"/>
        <w:rPr>
          <w:rFonts w:ascii="Calibri" w:hAnsi="Calibri" w:cs="Calibri"/>
          <w:color w:val="1F497D" w:themeColor="text2"/>
          <w:sz w:val="22"/>
          <w:szCs w:val="22"/>
          <w:lang w:val="es-BO"/>
        </w:rPr>
      </w:pPr>
    </w:p>
    <w:p w:rsidR="003C73DF" w:rsidRPr="008A54E5" w:rsidRDefault="003C73DF" w:rsidP="003C73DF">
      <w:pPr>
        <w:pStyle w:val="Normal2"/>
        <w:tabs>
          <w:tab w:val="left" w:pos="1701"/>
          <w:tab w:val="left" w:pos="2410"/>
        </w:tabs>
        <w:ind w:left="2410" w:hanging="1701"/>
        <w:rPr>
          <w:rFonts w:ascii="Verdana" w:hAnsi="Verdana" w:cs="Calibri"/>
          <w:color w:val="1F497D" w:themeColor="text2"/>
          <w:sz w:val="18"/>
          <w:szCs w:val="18"/>
        </w:rPr>
      </w:pPr>
      <w:r w:rsidRPr="008A54E5">
        <w:rPr>
          <w:rFonts w:ascii="Calibri" w:hAnsi="Calibri" w:cs="Calibri"/>
          <w:color w:val="1F497D" w:themeColor="text2"/>
          <w:sz w:val="22"/>
          <w:szCs w:val="22"/>
          <w:lang w:val="es-BO"/>
        </w:rPr>
        <w:t>Formulario C-3</w:t>
      </w:r>
      <w:r w:rsidRPr="008A54E5">
        <w:rPr>
          <w:rFonts w:ascii="Calibri" w:hAnsi="Calibri" w:cs="Calibri"/>
          <w:color w:val="1F497D" w:themeColor="text2"/>
          <w:sz w:val="22"/>
          <w:szCs w:val="22"/>
          <w:lang w:val="es-BO"/>
        </w:rPr>
        <w:tab/>
        <w:t>Experiencia General y Específica del Proponente</w:t>
      </w:r>
    </w:p>
    <w:p w:rsidR="00046244" w:rsidRPr="008A54E5" w:rsidRDefault="00046244" w:rsidP="00046244">
      <w:pPr>
        <w:pStyle w:val="Normal2"/>
        <w:ind w:left="2124" w:hanging="2124"/>
        <w:rPr>
          <w:rFonts w:ascii="Calibri" w:hAnsi="Calibri" w:cs="Calibri"/>
          <w:b/>
          <w:color w:val="1F497D" w:themeColor="text2"/>
          <w:sz w:val="22"/>
          <w:szCs w:val="22"/>
          <w:lang w:val="es-BO"/>
        </w:rPr>
      </w:pPr>
    </w:p>
    <w:p w:rsidR="00B65B47" w:rsidRPr="008A54E5" w:rsidRDefault="00241B42" w:rsidP="00241B42">
      <w:pPr>
        <w:autoSpaceDE w:val="0"/>
        <w:autoSpaceDN w:val="0"/>
        <w:adjustRightInd w:val="0"/>
        <w:ind w:left="709"/>
        <w:jc w:val="both"/>
        <w:rPr>
          <w:rFonts w:ascii="Verdana" w:hAnsi="Verdana" w:cs="Calibri"/>
          <w:color w:val="1F497D" w:themeColor="text2"/>
          <w:sz w:val="18"/>
          <w:szCs w:val="18"/>
        </w:rPr>
      </w:pPr>
      <w:r w:rsidRPr="008A54E5">
        <w:rPr>
          <w:rFonts w:ascii="Verdana" w:hAnsi="Verdana" w:cs="Calibri"/>
          <w:color w:val="1F497D" w:themeColor="text2"/>
          <w:sz w:val="18"/>
          <w:szCs w:val="18"/>
        </w:rPr>
        <w:t xml:space="preserve">Fotocopia de </w:t>
      </w:r>
      <w:r w:rsidR="00B65B47" w:rsidRPr="008A54E5">
        <w:rPr>
          <w:rFonts w:ascii="Verdana" w:hAnsi="Verdana" w:cs="Calibri"/>
          <w:color w:val="1F497D" w:themeColor="text2"/>
          <w:sz w:val="18"/>
          <w:szCs w:val="18"/>
        </w:rPr>
        <w:t>Licencia de Funcionamiento otorgado por la ASFI</w:t>
      </w:r>
    </w:p>
    <w:p w:rsidR="00B65B47" w:rsidRPr="008A54E5" w:rsidRDefault="00B65B47" w:rsidP="00241B42">
      <w:pPr>
        <w:autoSpaceDE w:val="0"/>
        <w:autoSpaceDN w:val="0"/>
        <w:adjustRightInd w:val="0"/>
        <w:ind w:left="709"/>
        <w:jc w:val="both"/>
        <w:rPr>
          <w:rFonts w:ascii="Verdana" w:hAnsi="Verdana" w:cs="Calibri"/>
          <w:color w:val="1F497D" w:themeColor="text2"/>
          <w:sz w:val="18"/>
          <w:szCs w:val="18"/>
        </w:rPr>
      </w:pPr>
    </w:p>
    <w:p w:rsidR="00B65B47" w:rsidRPr="008A54E5" w:rsidRDefault="00B65B47" w:rsidP="00B65B47">
      <w:pPr>
        <w:autoSpaceDE w:val="0"/>
        <w:autoSpaceDN w:val="0"/>
        <w:adjustRightInd w:val="0"/>
        <w:ind w:left="709"/>
        <w:jc w:val="both"/>
        <w:rPr>
          <w:rFonts w:ascii="Verdana" w:hAnsi="Verdana" w:cs="Calibri"/>
          <w:color w:val="1F497D" w:themeColor="text2"/>
          <w:sz w:val="18"/>
          <w:szCs w:val="18"/>
        </w:rPr>
      </w:pPr>
      <w:r w:rsidRPr="008A54E5">
        <w:rPr>
          <w:rFonts w:ascii="Verdana" w:hAnsi="Verdana" w:cs="Calibri"/>
          <w:color w:val="1F497D" w:themeColor="text2"/>
          <w:sz w:val="18"/>
          <w:szCs w:val="18"/>
        </w:rPr>
        <w:t>Fotocopia de Licencia de Funcionamiento otorgado por la POLICIA BOLIVIANA</w:t>
      </w:r>
    </w:p>
    <w:p w:rsidR="00B65B47" w:rsidRPr="008A54E5" w:rsidRDefault="00B65B47" w:rsidP="00241B42">
      <w:pPr>
        <w:autoSpaceDE w:val="0"/>
        <w:autoSpaceDN w:val="0"/>
        <w:adjustRightInd w:val="0"/>
        <w:ind w:left="709"/>
        <w:jc w:val="both"/>
        <w:rPr>
          <w:rFonts w:ascii="Verdana" w:hAnsi="Verdana" w:cs="Calibri"/>
          <w:color w:val="1F497D" w:themeColor="text2"/>
          <w:sz w:val="18"/>
          <w:szCs w:val="18"/>
        </w:rPr>
      </w:pPr>
    </w:p>
    <w:p w:rsidR="00B65B47" w:rsidRPr="008A54E5" w:rsidRDefault="00B65B47" w:rsidP="00B65B47">
      <w:pPr>
        <w:autoSpaceDE w:val="0"/>
        <w:autoSpaceDN w:val="0"/>
        <w:adjustRightInd w:val="0"/>
        <w:ind w:left="709"/>
        <w:jc w:val="both"/>
        <w:rPr>
          <w:rFonts w:ascii="Verdana" w:hAnsi="Verdana" w:cs="Calibri"/>
          <w:color w:val="1F497D" w:themeColor="text2"/>
          <w:sz w:val="18"/>
          <w:szCs w:val="18"/>
        </w:rPr>
      </w:pPr>
      <w:r w:rsidRPr="008A54E5">
        <w:rPr>
          <w:rFonts w:ascii="Verdana" w:hAnsi="Verdana" w:cs="Calibri"/>
          <w:color w:val="1F497D" w:themeColor="text2"/>
          <w:sz w:val="18"/>
          <w:szCs w:val="18"/>
        </w:rPr>
        <w:t xml:space="preserve">Fotocopia </w:t>
      </w:r>
      <w:r w:rsidR="00602560" w:rsidRPr="008A54E5">
        <w:rPr>
          <w:rFonts w:ascii="Verdana" w:hAnsi="Verdana" w:cs="Calibri"/>
          <w:color w:val="1F497D" w:themeColor="text2"/>
          <w:sz w:val="18"/>
          <w:szCs w:val="18"/>
        </w:rPr>
        <w:t>del</w:t>
      </w:r>
      <w:r w:rsidRPr="008A54E5">
        <w:rPr>
          <w:rFonts w:ascii="Verdana" w:hAnsi="Verdana" w:cs="Calibri"/>
          <w:color w:val="1F497D" w:themeColor="text2"/>
          <w:sz w:val="18"/>
          <w:szCs w:val="18"/>
        </w:rPr>
        <w:t xml:space="preserve"> Contrato /Convenio suscrito con la </w:t>
      </w:r>
      <w:r w:rsidR="00602560" w:rsidRPr="008A54E5">
        <w:rPr>
          <w:rFonts w:ascii="Verdana" w:hAnsi="Verdana" w:cs="Calibri"/>
          <w:color w:val="1F497D" w:themeColor="text2"/>
          <w:sz w:val="18"/>
          <w:szCs w:val="18"/>
        </w:rPr>
        <w:t>Policía</w:t>
      </w:r>
      <w:r w:rsidRPr="008A54E5">
        <w:rPr>
          <w:rFonts w:ascii="Verdana" w:hAnsi="Verdana" w:cs="Calibri"/>
          <w:color w:val="1F497D" w:themeColor="text2"/>
          <w:sz w:val="18"/>
          <w:szCs w:val="18"/>
        </w:rPr>
        <w:t xml:space="preserve"> Boliviana.</w:t>
      </w:r>
    </w:p>
    <w:p w:rsidR="00B65B47" w:rsidRPr="008A54E5" w:rsidRDefault="00B65B47" w:rsidP="00B65B47">
      <w:pPr>
        <w:autoSpaceDE w:val="0"/>
        <w:autoSpaceDN w:val="0"/>
        <w:adjustRightInd w:val="0"/>
        <w:ind w:left="709"/>
        <w:jc w:val="both"/>
        <w:rPr>
          <w:rFonts w:ascii="Verdana" w:hAnsi="Verdana" w:cs="Calibri"/>
          <w:color w:val="1F497D" w:themeColor="text2"/>
          <w:sz w:val="18"/>
          <w:szCs w:val="18"/>
        </w:rPr>
      </w:pPr>
    </w:p>
    <w:p w:rsidR="00602560" w:rsidRPr="008A54E5" w:rsidRDefault="00B65B47" w:rsidP="00B65B47">
      <w:pPr>
        <w:autoSpaceDE w:val="0"/>
        <w:autoSpaceDN w:val="0"/>
        <w:adjustRightInd w:val="0"/>
        <w:ind w:left="709"/>
        <w:jc w:val="both"/>
        <w:rPr>
          <w:rFonts w:ascii="Verdana" w:hAnsi="Verdana" w:cs="Calibri"/>
          <w:color w:val="1F497D" w:themeColor="text2"/>
          <w:sz w:val="18"/>
          <w:szCs w:val="18"/>
        </w:rPr>
      </w:pPr>
      <w:r w:rsidRPr="008A54E5">
        <w:rPr>
          <w:rFonts w:ascii="Verdana" w:hAnsi="Verdana" w:cs="Calibri"/>
          <w:color w:val="1F497D" w:themeColor="text2"/>
          <w:sz w:val="18"/>
          <w:szCs w:val="18"/>
        </w:rPr>
        <w:t xml:space="preserve">Detalle de </w:t>
      </w:r>
      <w:r w:rsidR="00602560" w:rsidRPr="008A54E5">
        <w:rPr>
          <w:rFonts w:ascii="Verdana" w:hAnsi="Verdana" w:cs="Calibri"/>
          <w:color w:val="1F497D" w:themeColor="text2"/>
          <w:sz w:val="18"/>
          <w:szCs w:val="18"/>
        </w:rPr>
        <w:t>Vehículos</w:t>
      </w:r>
      <w:r w:rsidRPr="008A54E5">
        <w:rPr>
          <w:rFonts w:ascii="Verdana" w:hAnsi="Verdana" w:cs="Calibri"/>
          <w:color w:val="1F497D" w:themeColor="text2"/>
          <w:sz w:val="18"/>
          <w:szCs w:val="18"/>
        </w:rPr>
        <w:t xml:space="preserve"> blindados </w:t>
      </w:r>
      <w:r w:rsidR="00602560" w:rsidRPr="008A54E5">
        <w:rPr>
          <w:rFonts w:ascii="Verdana" w:hAnsi="Verdana" w:cs="Calibri"/>
          <w:color w:val="1F497D" w:themeColor="text2"/>
          <w:sz w:val="18"/>
          <w:szCs w:val="18"/>
        </w:rPr>
        <w:t>(adjuntar reporte fotográfico)</w:t>
      </w:r>
    </w:p>
    <w:p w:rsidR="00602560" w:rsidRPr="008A54E5" w:rsidRDefault="00602560" w:rsidP="00B65B47">
      <w:pPr>
        <w:autoSpaceDE w:val="0"/>
        <w:autoSpaceDN w:val="0"/>
        <w:adjustRightInd w:val="0"/>
        <w:ind w:left="709"/>
        <w:jc w:val="both"/>
        <w:rPr>
          <w:rFonts w:ascii="Verdana" w:hAnsi="Verdana" w:cs="Calibri"/>
          <w:color w:val="1F497D" w:themeColor="text2"/>
          <w:sz w:val="18"/>
          <w:szCs w:val="18"/>
        </w:rPr>
      </w:pPr>
    </w:p>
    <w:p w:rsidR="00740348" w:rsidRPr="008A54E5" w:rsidRDefault="00740348" w:rsidP="00740348">
      <w:pPr>
        <w:jc w:val="center"/>
        <w:rPr>
          <w:rFonts w:ascii="Calibri" w:hAnsi="Calibri" w:cs="Calibri"/>
          <w:b/>
          <w:color w:val="1F497D" w:themeColor="text2"/>
          <w:sz w:val="22"/>
          <w:szCs w:val="22"/>
        </w:rPr>
      </w:pPr>
    </w:p>
    <w:p w:rsidR="00740348" w:rsidRPr="008A54E5" w:rsidRDefault="00740348" w:rsidP="00046244">
      <w:pPr>
        <w:pStyle w:val="Normal2"/>
        <w:ind w:left="2124" w:hanging="2124"/>
        <w:rPr>
          <w:rFonts w:ascii="Calibri" w:hAnsi="Calibri" w:cs="Calibri"/>
          <w:b/>
          <w:color w:val="1F497D" w:themeColor="text2"/>
          <w:sz w:val="22"/>
          <w:szCs w:val="22"/>
          <w:lang w:val="es-ES"/>
        </w:rPr>
      </w:pPr>
    </w:p>
    <w:p w:rsidR="00685346" w:rsidRPr="008A54E5" w:rsidRDefault="000619D9" w:rsidP="00685346">
      <w:pPr>
        <w:jc w:val="center"/>
        <w:rPr>
          <w:rFonts w:ascii="Verdana" w:hAnsi="Verdana" w:cs="Calibri"/>
          <w:b/>
          <w:color w:val="1F497D" w:themeColor="text2"/>
          <w:sz w:val="18"/>
          <w:szCs w:val="18"/>
        </w:rPr>
      </w:pPr>
      <w:r w:rsidRPr="008A54E5">
        <w:rPr>
          <w:rFonts w:ascii="Verdana" w:hAnsi="Verdana" w:cs="Calibri"/>
          <w:b/>
          <w:color w:val="1F497D" w:themeColor="text2"/>
          <w:sz w:val="18"/>
          <w:szCs w:val="18"/>
        </w:rPr>
        <w:br w:type="page"/>
      </w:r>
      <w:r w:rsidR="00685346" w:rsidRPr="008A54E5">
        <w:rPr>
          <w:rFonts w:ascii="Verdana" w:hAnsi="Verdana" w:cs="Calibri"/>
          <w:b/>
          <w:color w:val="1F497D" w:themeColor="text2"/>
          <w:sz w:val="18"/>
          <w:szCs w:val="18"/>
        </w:rPr>
        <w:lastRenderedPageBreak/>
        <w:t>FORMULARIO A-1</w:t>
      </w:r>
    </w:p>
    <w:p w:rsidR="00E75F19" w:rsidRPr="008A54E5" w:rsidRDefault="00E75F19" w:rsidP="00E75F19">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PRESENTACIÓN DE LA PROPUESTA E IDENTIFICACIÓN DEL PROPONENTE</w:t>
      </w:r>
    </w:p>
    <w:p w:rsidR="00685346" w:rsidRPr="008A54E5" w:rsidRDefault="00685346" w:rsidP="00685346">
      <w:pPr>
        <w:rPr>
          <w:rFonts w:ascii="Verdana" w:hAnsi="Verdana" w:cs="Arial"/>
          <w:b/>
          <w:bCs/>
          <w:color w:val="1F497D" w:themeColor="text2"/>
          <w:kern w:val="28"/>
          <w:sz w:val="18"/>
          <w:szCs w:val="18"/>
          <w:lang w:val="es-BO" w:eastAsia="x-none"/>
        </w:rPr>
      </w:pPr>
      <w:r w:rsidRPr="008A54E5">
        <w:rPr>
          <w:rFonts w:ascii="Verdana" w:hAnsi="Verdana" w:cs="Arial"/>
          <w:b/>
          <w:bCs/>
          <w:color w:val="1F497D" w:themeColor="text2"/>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8A54E5" w:rsidTr="004D20CC">
        <w:trPr>
          <w:trHeight w:val="420"/>
        </w:trPr>
        <w:tc>
          <w:tcPr>
            <w:tcW w:w="4106" w:type="dxa"/>
            <w:shd w:val="clear" w:color="auto" w:fill="FFFFFF"/>
            <w:vAlign w:val="center"/>
          </w:tcPr>
          <w:p w:rsidR="000619D9" w:rsidRPr="008A54E5" w:rsidRDefault="000619D9"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 xml:space="preserve">OBJETO DE LA CONTRATACIÓN: </w:t>
            </w:r>
          </w:p>
        </w:tc>
        <w:tc>
          <w:tcPr>
            <w:tcW w:w="5103" w:type="dxa"/>
            <w:shd w:val="clear" w:color="auto" w:fill="FFFFFF"/>
            <w:vAlign w:val="center"/>
          </w:tcPr>
          <w:p w:rsidR="000619D9" w:rsidRPr="008A54E5" w:rsidRDefault="000619D9" w:rsidP="004D20CC">
            <w:pPr>
              <w:rPr>
                <w:rFonts w:ascii="Calibri" w:eastAsia="Calibri" w:hAnsi="Calibri" w:cs="Calibri"/>
                <w:color w:val="1F497D" w:themeColor="text2"/>
                <w:sz w:val="22"/>
                <w:szCs w:val="22"/>
              </w:rPr>
            </w:pPr>
          </w:p>
        </w:tc>
      </w:tr>
      <w:tr w:rsidR="000619D9" w:rsidRPr="008A54E5" w:rsidTr="004D20CC">
        <w:trPr>
          <w:trHeight w:val="412"/>
        </w:trPr>
        <w:tc>
          <w:tcPr>
            <w:tcW w:w="4106" w:type="dxa"/>
            <w:shd w:val="clear" w:color="auto" w:fill="FFFFFF"/>
            <w:vAlign w:val="center"/>
          </w:tcPr>
          <w:p w:rsidR="000619D9" w:rsidRPr="008A54E5" w:rsidRDefault="000619D9"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 xml:space="preserve">CÓDIGO DEL PROCESO: </w:t>
            </w:r>
          </w:p>
        </w:tc>
        <w:tc>
          <w:tcPr>
            <w:tcW w:w="5103" w:type="dxa"/>
            <w:shd w:val="clear" w:color="auto" w:fill="FFFFFF"/>
            <w:vAlign w:val="center"/>
          </w:tcPr>
          <w:p w:rsidR="000619D9" w:rsidRPr="008A54E5" w:rsidRDefault="000619D9" w:rsidP="004D20CC">
            <w:pPr>
              <w:rPr>
                <w:rFonts w:ascii="Calibri" w:eastAsia="Calibri" w:hAnsi="Calibri" w:cs="Calibri"/>
                <w:color w:val="1F497D" w:themeColor="text2"/>
                <w:sz w:val="22"/>
                <w:szCs w:val="22"/>
              </w:rPr>
            </w:pPr>
          </w:p>
        </w:tc>
      </w:tr>
      <w:tr w:rsidR="000619D9" w:rsidRPr="008A54E5" w:rsidTr="004D20CC">
        <w:trPr>
          <w:trHeight w:val="463"/>
        </w:trPr>
        <w:tc>
          <w:tcPr>
            <w:tcW w:w="4106" w:type="dxa"/>
            <w:shd w:val="clear" w:color="auto" w:fill="FFFFFF"/>
            <w:vAlign w:val="center"/>
          </w:tcPr>
          <w:p w:rsidR="000619D9" w:rsidRPr="008A54E5" w:rsidRDefault="000619D9"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CIUDAD Y FECHA:</w:t>
            </w:r>
          </w:p>
        </w:tc>
        <w:tc>
          <w:tcPr>
            <w:tcW w:w="5103" w:type="dxa"/>
            <w:shd w:val="clear" w:color="auto" w:fill="FFFFFF"/>
            <w:vAlign w:val="center"/>
          </w:tcPr>
          <w:p w:rsidR="000619D9" w:rsidRPr="008A54E5" w:rsidRDefault="000619D9" w:rsidP="004D20CC">
            <w:pPr>
              <w:rPr>
                <w:rFonts w:ascii="Calibri" w:eastAsia="Calibri" w:hAnsi="Calibri" w:cs="Calibri"/>
                <w:color w:val="1F497D" w:themeColor="text2"/>
                <w:sz w:val="22"/>
                <w:szCs w:val="22"/>
              </w:rPr>
            </w:pPr>
          </w:p>
        </w:tc>
      </w:tr>
    </w:tbl>
    <w:p w:rsidR="000619D9" w:rsidRPr="008A54E5" w:rsidRDefault="000619D9" w:rsidP="000619D9">
      <w:pPr>
        <w:jc w:val="both"/>
        <w:rPr>
          <w:rFonts w:ascii="Calibri" w:hAnsi="Calibri" w:cs="Calibri"/>
          <w:color w:val="1F497D" w:themeColor="text2"/>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8A54E5" w:rsidTr="004D20CC">
        <w:trPr>
          <w:trHeight w:val="404"/>
        </w:trPr>
        <w:tc>
          <w:tcPr>
            <w:tcW w:w="9209" w:type="dxa"/>
            <w:gridSpan w:val="2"/>
            <w:shd w:val="clear" w:color="auto" w:fill="FFF2CC"/>
            <w:vAlign w:val="center"/>
          </w:tcPr>
          <w:p w:rsidR="000619D9" w:rsidRPr="008A54E5" w:rsidRDefault="000619D9" w:rsidP="004D20CC">
            <w:pPr>
              <w:pStyle w:val="Prrafodelista1"/>
              <w:spacing w:line="276" w:lineRule="auto"/>
              <w:ind w:left="0"/>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IDENTIFICACIÓN DEL PROPONENTE (EMPRESA/ASOCIACIÓN ACCIDENTAL)</w:t>
            </w:r>
          </w:p>
        </w:tc>
      </w:tr>
      <w:tr w:rsidR="000619D9" w:rsidRPr="008A54E5" w:rsidTr="004D20CC">
        <w:trPr>
          <w:trHeight w:val="404"/>
        </w:trPr>
        <w:tc>
          <w:tcPr>
            <w:tcW w:w="4126" w:type="dxa"/>
            <w:shd w:val="clear" w:color="auto" w:fill="auto"/>
            <w:vAlign w:val="center"/>
          </w:tcPr>
          <w:p w:rsidR="000619D9" w:rsidRPr="008A54E5" w:rsidRDefault="000619D9"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Nombre o Razón Social del Proponente:</w:t>
            </w:r>
          </w:p>
        </w:tc>
        <w:tc>
          <w:tcPr>
            <w:tcW w:w="508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r w:rsidR="000619D9" w:rsidRPr="008A54E5" w:rsidTr="004D20CC">
        <w:trPr>
          <w:trHeight w:val="404"/>
        </w:trPr>
        <w:tc>
          <w:tcPr>
            <w:tcW w:w="4126" w:type="dxa"/>
            <w:shd w:val="clear" w:color="auto" w:fill="auto"/>
            <w:vAlign w:val="center"/>
          </w:tcPr>
          <w:p w:rsidR="000619D9" w:rsidRPr="008A54E5" w:rsidRDefault="000619D9"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Dirección del proponente:</w:t>
            </w:r>
            <w:r w:rsidRPr="008A54E5">
              <w:rPr>
                <w:rFonts w:ascii="Calibri" w:eastAsia="Calibri" w:hAnsi="Calibri" w:cs="Calibri"/>
                <w:b/>
                <w:color w:val="1F497D" w:themeColor="text2"/>
                <w:sz w:val="22"/>
                <w:szCs w:val="22"/>
              </w:rPr>
              <w:tab/>
            </w:r>
          </w:p>
        </w:tc>
        <w:tc>
          <w:tcPr>
            <w:tcW w:w="508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r w:rsidR="000619D9" w:rsidRPr="008A54E5" w:rsidTr="004D20CC">
        <w:trPr>
          <w:trHeight w:val="404"/>
        </w:trPr>
        <w:tc>
          <w:tcPr>
            <w:tcW w:w="4126" w:type="dxa"/>
            <w:shd w:val="clear" w:color="auto" w:fill="auto"/>
            <w:vAlign w:val="center"/>
          </w:tcPr>
          <w:p w:rsidR="000619D9" w:rsidRPr="008A54E5" w:rsidRDefault="000619D9" w:rsidP="004D20CC">
            <w:pPr>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lang w:val="es-ES_tradnl"/>
              </w:rPr>
              <w:t>País/Ciudad:</w:t>
            </w:r>
          </w:p>
        </w:tc>
        <w:tc>
          <w:tcPr>
            <w:tcW w:w="508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r w:rsidR="000619D9" w:rsidRPr="008A54E5" w:rsidTr="004D20CC">
        <w:trPr>
          <w:trHeight w:val="422"/>
        </w:trPr>
        <w:tc>
          <w:tcPr>
            <w:tcW w:w="4126" w:type="dxa"/>
            <w:shd w:val="clear" w:color="auto" w:fill="auto"/>
            <w:vAlign w:val="center"/>
          </w:tcPr>
          <w:p w:rsidR="000619D9" w:rsidRPr="008A54E5" w:rsidRDefault="000619D9" w:rsidP="004D20CC">
            <w:pPr>
              <w:jc w:val="both"/>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lang w:val="es-ES_tradnl"/>
              </w:rPr>
              <w:t>Teléfonos/Celular/Fax:</w:t>
            </w:r>
          </w:p>
        </w:tc>
        <w:tc>
          <w:tcPr>
            <w:tcW w:w="508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r w:rsidR="000619D9" w:rsidRPr="008A54E5" w:rsidTr="004D20CC">
        <w:trPr>
          <w:trHeight w:val="589"/>
        </w:trPr>
        <w:tc>
          <w:tcPr>
            <w:tcW w:w="4126" w:type="dxa"/>
            <w:shd w:val="clear" w:color="auto" w:fill="auto"/>
            <w:vAlign w:val="center"/>
          </w:tcPr>
          <w:p w:rsidR="000619D9" w:rsidRPr="008A54E5" w:rsidRDefault="000619D9" w:rsidP="004D20CC">
            <w:pPr>
              <w:jc w:val="both"/>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 xml:space="preserve">Nombre del Representante Legal acreditado para la presentación de la propuesta:  </w:t>
            </w:r>
          </w:p>
        </w:tc>
        <w:tc>
          <w:tcPr>
            <w:tcW w:w="508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r w:rsidR="000619D9" w:rsidRPr="008A54E5" w:rsidTr="004D20CC">
        <w:trPr>
          <w:trHeight w:val="422"/>
        </w:trPr>
        <w:tc>
          <w:tcPr>
            <w:tcW w:w="4126" w:type="dxa"/>
            <w:shd w:val="clear" w:color="auto" w:fill="auto"/>
            <w:vAlign w:val="center"/>
          </w:tcPr>
          <w:p w:rsidR="000619D9" w:rsidRPr="008A54E5" w:rsidRDefault="000619D9" w:rsidP="004D20CC">
            <w:pPr>
              <w:jc w:val="both"/>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lang w:val="es-ES_tradnl"/>
              </w:rPr>
              <w:t>Correos electrónicos para efectuar  notificaciones:</w:t>
            </w:r>
          </w:p>
        </w:tc>
        <w:tc>
          <w:tcPr>
            <w:tcW w:w="508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bl>
    <w:p w:rsidR="000619D9" w:rsidRPr="008A54E5" w:rsidRDefault="000619D9" w:rsidP="000619D9">
      <w:pPr>
        <w:jc w:val="both"/>
        <w:rPr>
          <w:rFonts w:ascii="Calibri" w:hAnsi="Calibri" w:cs="Calibri"/>
          <w:color w:val="1F497D" w:themeColor="text2"/>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8A54E5" w:rsidTr="004D20CC">
        <w:trPr>
          <w:trHeight w:val="471"/>
        </w:trPr>
        <w:tc>
          <w:tcPr>
            <w:tcW w:w="9290" w:type="dxa"/>
            <w:gridSpan w:val="2"/>
            <w:shd w:val="clear" w:color="auto" w:fill="FFF2CC"/>
            <w:vAlign w:val="center"/>
          </w:tcPr>
          <w:p w:rsidR="000619D9" w:rsidRPr="008A54E5" w:rsidRDefault="000619D9" w:rsidP="004D20CC">
            <w:pPr>
              <w:pStyle w:val="Prrafodelista1"/>
              <w:spacing w:line="276" w:lineRule="auto"/>
              <w:ind w:left="0"/>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EN CASO DE ASOCIACIÓN ACCIDENTAL DESCRIBIR LA IDENTIFICACIÓN DE CADA SOCIO</w:t>
            </w:r>
          </w:p>
          <w:p w:rsidR="000619D9" w:rsidRPr="008A54E5" w:rsidRDefault="000619D9" w:rsidP="004D20CC">
            <w:pPr>
              <w:pStyle w:val="Prrafodelista1"/>
              <w:spacing w:line="276" w:lineRule="auto"/>
              <w:ind w:left="0"/>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(Aplicable solo para Asociaciones Accidentales)</w:t>
            </w:r>
          </w:p>
        </w:tc>
      </w:tr>
      <w:tr w:rsidR="000619D9" w:rsidRPr="008A54E5" w:rsidTr="004D20CC">
        <w:trPr>
          <w:trHeight w:val="466"/>
        </w:trPr>
        <w:tc>
          <w:tcPr>
            <w:tcW w:w="4187" w:type="dxa"/>
            <w:shd w:val="clear" w:color="auto" w:fill="auto"/>
            <w:vAlign w:val="center"/>
          </w:tcPr>
          <w:p w:rsidR="000619D9" w:rsidRPr="008A54E5" w:rsidRDefault="000619D9" w:rsidP="004D20CC">
            <w:pPr>
              <w:jc w:val="both"/>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Nombre o Razón Social del Socio:</w:t>
            </w:r>
          </w:p>
        </w:tc>
        <w:tc>
          <w:tcPr>
            <w:tcW w:w="510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r w:rsidR="000619D9" w:rsidRPr="008A54E5" w:rsidTr="004D20CC">
        <w:trPr>
          <w:trHeight w:val="565"/>
        </w:trPr>
        <w:tc>
          <w:tcPr>
            <w:tcW w:w="4187" w:type="dxa"/>
            <w:shd w:val="clear" w:color="auto" w:fill="auto"/>
            <w:vAlign w:val="center"/>
          </w:tcPr>
          <w:p w:rsidR="000619D9" w:rsidRPr="008A54E5" w:rsidRDefault="000619D9" w:rsidP="004D20CC">
            <w:pPr>
              <w:jc w:val="both"/>
              <w:rPr>
                <w:rFonts w:ascii="Calibri" w:eastAsia="Calibri" w:hAnsi="Calibri" w:cs="Calibri"/>
                <w:b/>
                <w:color w:val="1F497D" w:themeColor="text2"/>
                <w:sz w:val="22"/>
                <w:szCs w:val="22"/>
              </w:rPr>
            </w:pPr>
            <w:r w:rsidRPr="008A54E5">
              <w:rPr>
                <w:rFonts w:ascii="Calibri" w:eastAsia="Calibri" w:hAnsi="Calibri" w:cs="Calibri"/>
                <w:b/>
                <w:color w:val="1F497D" w:themeColor="text2"/>
                <w:sz w:val="22"/>
                <w:szCs w:val="22"/>
              </w:rPr>
              <w:t xml:space="preserve">Nombre del Representante Legal o Propietario de la Empresa Asociada:  </w:t>
            </w:r>
          </w:p>
        </w:tc>
        <w:tc>
          <w:tcPr>
            <w:tcW w:w="5103" w:type="dxa"/>
            <w:shd w:val="clear" w:color="auto" w:fill="auto"/>
          </w:tcPr>
          <w:p w:rsidR="000619D9" w:rsidRPr="008A54E5" w:rsidRDefault="000619D9" w:rsidP="004D20CC">
            <w:pPr>
              <w:pStyle w:val="Prrafodelista1"/>
              <w:spacing w:line="276" w:lineRule="auto"/>
              <w:ind w:left="0"/>
              <w:jc w:val="both"/>
              <w:rPr>
                <w:rFonts w:ascii="Calibri" w:hAnsi="Calibri" w:cs="Calibri"/>
                <w:b/>
                <w:color w:val="1F497D" w:themeColor="text2"/>
                <w:sz w:val="22"/>
                <w:szCs w:val="22"/>
              </w:rPr>
            </w:pPr>
          </w:p>
        </w:tc>
      </w:tr>
    </w:tbl>
    <w:p w:rsidR="000619D9" w:rsidRPr="008A54E5" w:rsidRDefault="000619D9" w:rsidP="000619D9">
      <w:pPr>
        <w:rPr>
          <w:rFonts w:ascii="Verdana" w:hAnsi="Verdana" w:cs="Arial"/>
          <w:b/>
          <w:bCs/>
          <w:color w:val="1F497D" w:themeColor="text2"/>
          <w:kern w:val="28"/>
          <w:sz w:val="18"/>
          <w:szCs w:val="18"/>
          <w:lang w:eastAsia="x-none"/>
        </w:rPr>
      </w:pPr>
    </w:p>
    <w:p w:rsidR="00685346" w:rsidRPr="008A54E5" w:rsidRDefault="00685346" w:rsidP="00685346">
      <w:pPr>
        <w:jc w:val="center"/>
        <w:rPr>
          <w:rFonts w:ascii="Verdana" w:hAnsi="Verdana" w:cs="Calibri"/>
          <w:color w:val="1F497D" w:themeColor="text2"/>
          <w:sz w:val="18"/>
          <w:szCs w:val="18"/>
        </w:rPr>
      </w:pPr>
    </w:p>
    <w:p w:rsidR="00685346" w:rsidRPr="008A54E5" w:rsidRDefault="00685346" w:rsidP="00685346">
      <w:pPr>
        <w:jc w:val="both"/>
        <w:rPr>
          <w:rFonts w:ascii="Calibri" w:hAnsi="Calibri" w:cs="Calibri"/>
          <w:color w:val="1F497D" w:themeColor="text2"/>
          <w:sz w:val="22"/>
          <w:szCs w:val="22"/>
        </w:rPr>
      </w:pPr>
      <w:r w:rsidRPr="008A54E5">
        <w:rPr>
          <w:rFonts w:ascii="Calibri" w:hAnsi="Calibri" w:cs="Calibri"/>
          <w:color w:val="1F497D" w:themeColor="text2"/>
          <w:sz w:val="22"/>
          <w:szCs w:val="22"/>
        </w:rPr>
        <w:t>De mi consideración:</w:t>
      </w:r>
    </w:p>
    <w:p w:rsidR="00685346" w:rsidRPr="008A54E5" w:rsidRDefault="00685346" w:rsidP="00685346">
      <w:pPr>
        <w:jc w:val="both"/>
        <w:rPr>
          <w:rFonts w:ascii="Calibri" w:hAnsi="Calibri" w:cs="Calibri"/>
          <w:color w:val="1F497D" w:themeColor="text2"/>
          <w:sz w:val="22"/>
          <w:szCs w:val="22"/>
        </w:rPr>
      </w:pPr>
    </w:p>
    <w:p w:rsidR="001870E8" w:rsidRPr="008A54E5" w:rsidRDefault="001870E8" w:rsidP="001870E8">
      <w:pPr>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rPr>
        <w:t xml:space="preserve">A nombre de </w:t>
      </w:r>
      <w:r w:rsidRPr="008A54E5">
        <w:rPr>
          <w:rFonts w:ascii="Calibri" w:hAnsi="Calibri" w:cs="Calibri"/>
          <w:b/>
          <w:color w:val="1F497D" w:themeColor="text2"/>
          <w:sz w:val="22"/>
          <w:szCs w:val="22"/>
        </w:rPr>
        <w:t>(…………………………………..………Nombre de la Empresa o Asociación Accidental)</w:t>
      </w:r>
      <w:r w:rsidRPr="008A54E5">
        <w:rPr>
          <w:rFonts w:ascii="Calibri" w:hAnsi="Calibri" w:cs="Calibri"/>
          <w:b/>
          <w:i/>
          <w:color w:val="1F497D" w:themeColor="text2"/>
          <w:sz w:val="22"/>
          <w:szCs w:val="22"/>
        </w:rPr>
        <w:t xml:space="preserve"> </w:t>
      </w:r>
      <w:r w:rsidRPr="008A54E5">
        <w:rPr>
          <w:rFonts w:ascii="Calibri" w:hAnsi="Calibri" w:cs="Calibri"/>
          <w:color w:val="1F497D" w:themeColor="text2"/>
          <w:sz w:val="22"/>
          <w:szCs w:val="22"/>
        </w:rPr>
        <w:t xml:space="preserve">a la cual represento, remito la presente propuesta, declarando </w:t>
      </w:r>
      <w:r w:rsidRPr="008A54E5">
        <w:rPr>
          <w:rFonts w:ascii="Calibri" w:hAnsi="Calibri" w:cs="Calibri"/>
          <w:color w:val="1F497D" w:themeColor="text2"/>
          <w:sz w:val="22"/>
          <w:szCs w:val="22"/>
          <w:lang w:val="es-ES_tradnl"/>
        </w:rPr>
        <w:t xml:space="preserve">expresamente mi conformidad y compromiso de cumplimiento conforme a los siguientes puntos: </w:t>
      </w:r>
    </w:p>
    <w:p w:rsidR="00685346" w:rsidRPr="008A54E5" w:rsidRDefault="00685346" w:rsidP="00685346">
      <w:pPr>
        <w:jc w:val="both"/>
        <w:rPr>
          <w:rFonts w:ascii="Calibri" w:hAnsi="Calibri" w:cs="Calibri"/>
          <w:color w:val="1F497D" w:themeColor="text2"/>
          <w:sz w:val="22"/>
          <w:szCs w:val="22"/>
          <w:lang w:val="es-ES_tradnl"/>
        </w:rPr>
      </w:pP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Declaro que la </w:t>
      </w:r>
      <w:r w:rsidRPr="008A54E5">
        <w:rPr>
          <w:rFonts w:ascii="Calibri" w:hAnsi="Calibri" w:cs="Calibri"/>
          <w:color w:val="1F497D" w:themeColor="text2"/>
          <w:sz w:val="22"/>
          <w:szCs w:val="22"/>
          <w:lang w:val="es-ES_tradnl"/>
        </w:rPr>
        <w:t>validez de mi propuesta tiene una vigencia de 90 días calendario a partir de la fecha de la apertura de propuestas, pudiendo ampliar la misma a simple requerimiento de YPFB.</w:t>
      </w:r>
      <w:r w:rsidRPr="008A54E5">
        <w:rPr>
          <w:rFonts w:ascii="Calibri" w:hAnsi="Calibri" w:cs="Calibri"/>
          <w:color w:val="1F497D" w:themeColor="text2"/>
          <w:sz w:val="22"/>
          <w:szCs w:val="22"/>
        </w:rPr>
        <w:t xml:space="preserve">  </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Declaro no tener conflicto de intereses con YPFB para el presente proceso de contratación. </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que mi persona o la empresa, o asociación accidental a la que represento no tiene ningún tipo de deuda ni proceso judicial con el Estado Plurinacional de Bolivia.</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que como proponente, no me encuentro en las causales de impedimento establecidas en el presente DCD.</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Declaro la veracidad de toda la información proporcionada y autorizo mediante la presente en cualquier etapa del proceso de contratación, para que cualquier persona natural o jurídica, </w:t>
      </w:r>
      <w:r w:rsidRPr="008A54E5">
        <w:rPr>
          <w:rFonts w:ascii="Calibri" w:hAnsi="Calibri" w:cs="Calibri"/>
          <w:color w:val="1F497D" w:themeColor="text2"/>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que la empresa o asociación accidental a la que represento, no se encuentra en trámite ni se ha declarado la disolución o quiebra de la misma.</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que la empresa o asociación accidental a la que represento cuenta con la capacidad financiera para la ejecución del presente proceso de contratación.</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que la empresa o asociación accidental a la que represento, se encuentra dentro de los proponentes elegibles.</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rPr>
        <w:t>Acepto a sola firma de este documento que todos los formularios presentados se tienen por suscritos excepto el formulario C-2.</w:t>
      </w:r>
    </w:p>
    <w:p w:rsidR="001870E8" w:rsidRPr="008A54E5" w:rsidRDefault="001870E8" w:rsidP="001870E8">
      <w:pPr>
        <w:numPr>
          <w:ilvl w:val="0"/>
          <w:numId w:val="10"/>
        </w:numPr>
        <w:jc w:val="both"/>
        <w:rPr>
          <w:rFonts w:ascii="Calibri" w:hAnsi="Calibri" w:cs="Calibri"/>
          <w:color w:val="1F497D" w:themeColor="text2"/>
          <w:sz w:val="22"/>
          <w:szCs w:val="22"/>
        </w:rPr>
      </w:pPr>
      <w:r w:rsidRPr="008A54E5">
        <w:rPr>
          <w:rFonts w:ascii="Calibri" w:hAnsi="Calibri" w:cs="Calibri"/>
          <w:color w:val="1F497D" w:themeColor="text2"/>
          <w:sz w:val="22"/>
          <w:szCs w:val="22"/>
          <w:lang w:val="es-BO"/>
        </w:rPr>
        <w:t>Declaro que los documentos presentados en fotocopias simples, existen en originales.</w:t>
      </w:r>
    </w:p>
    <w:p w:rsidR="001870E8" w:rsidRPr="008A54E5" w:rsidRDefault="001870E8" w:rsidP="00033F07">
      <w:pPr>
        <w:pStyle w:val="Prrafodelista1"/>
        <w:spacing w:line="276" w:lineRule="auto"/>
        <w:ind w:left="0"/>
        <w:jc w:val="both"/>
        <w:rPr>
          <w:rFonts w:ascii="Calibri" w:hAnsi="Calibri" w:cs="Calibri"/>
          <w:b/>
          <w:color w:val="1F497D" w:themeColor="text2"/>
          <w:sz w:val="22"/>
          <w:szCs w:val="22"/>
        </w:rPr>
      </w:pPr>
    </w:p>
    <w:p w:rsidR="00033F07" w:rsidRPr="008A54E5" w:rsidRDefault="00033F07" w:rsidP="00033F07">
      <w:pPr>
        <w:pStyle w:val="Prrafodelista1"/>
        <w:spacing w:line="276" w:lineRule="auto"/>
        <w:ind w:left="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De la Presentación de Documentos para elaboración de Contrato u Orden de Servicio:</w:t>
      </w:r>
    </w:p>
    <w:p w:rsidR="00033F07" w:rsidRPr="008A54E5" w:rsidRDefault="00033F07" w:rsidP="00033F07">
      <w:pPr>
        <w:jc w:val="both"/>
        <w:rPr>
          <w:rFonts w:ascii="Calibri" w:hAnsi="Calibri" w:cs="Calibri"/>
          <w:color w:val="1F497D" w:themeColor="text2"/>
          <w:sz w:val="22"/>
          <w:szCs w:val="22"/>
        </w:rPr>
      </w:pPr>
    </w:p>
    <w:p w:rsidR="00033F07" w:rsidRPr="008A54E5" w:rsidRDefault="00033F07" w:rsidP="00033F07">
      <w:pPr>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 xml:space="preserve">En caso de ser adjudicado, </w:t>
      </w:r>
      <w:r w:rsidRPr="008A54E5">
        <w:rPr>
          <w:rFonts w:ascii="Calibri" w:hAnsi="Calibri" w:cs="Calibri"/>
          <w:color w:val="1F497D" w:themeColor="text2"/>
          <w:sz w:val="22"/>
          <w:szCs w:val="22"/>
        </w:rPr>
        <w:t>para la suscripción de contrato u orden de servicio,</w:t>
      </w:r>
      <w:r w:rsidRPr="008A54E5">
        <w:rPr>
          <w:rFonts w:ascii="Calibri" w:hAnsi="Calibri" w:cs="Calibri"/>
          <w:color w:val="1F497D" w:themeColor="text2"/>
          <w:sz w:val="22"/>
          <w:szCs w:val="22"/>
          <w:lang w:val="es-BO"/>
        </w:rPr>
        <w:t xml:space="preserve"> me comprometo a presentar la siguiente documentación, </w:t>
      </w:r>
      <w:r w:rsidRPr="008A54E5">
        <w:rPr>
          <w:rFonts w:ascii="Calibri" w:hAnsi="Calibri" w:cs="Calibri"/>
          <w:color w:val="1F497D" w:themeColor="text2"/>
          <w:sz w:val="22"/>
          <w:szCs w:val="22"/>
        </w:rPr>
        <w:t>aceptando que el incumplimiento es causal de descalificación de la propuesta:</w:t>
      </w:r>
    </w:p>
    <w:p w:rsidR="00033F07" w:rsidRPr="008A54E5" w:rsidRDefault="00033F07" w:rsidP="00033F07">
      <w:pPr>
        <w:jc w:val="both"/>
        <w:rPr>
          <w:rFonts w:ascii="Calibri" w:hAnsi="Calibri" w:cs="Calibri"/>
          <w:color w:val="1F497D" w:themeColor="text2"/>
          <w:sz w:val="22"/>
          <w:szCs w:val="22"/>
          <w:lang w:val="es-BO"/>
        </w:rPr>
      </w:pPr>
    </w:p>
    <w:p w:rsidR="00033F07" w:rsidRPr="008A54E5" w:rsidRDefault="00033F07" w:rsidP="00F80A11">
      <w:pPr>
        <w:jc w:val="both"/>
        <w:rPr>
          <w:rFonts w:ascii="Calibri" w:hAnsi="Calibri" w:cs="Calibri"/>
          <w:b/>
          <w:color w:val="1F497D" w:themeColor="text2"/>
          <w:sz w:val="22"/>
          <w:szCs w:val="22"/>
          <w:lang w:val="es-BO"/>
        </w:rPr>
      </w:pPr>
      <w:r w:rsidRPr="008A54E5">
        <w:rPr>
          <w:rFonts w:ascii="Calibri" w:hAnsi="Calibri" w:cs="Calibri"/>
          <w:b/>
          <w:color w:val="1F497D" w:themeColor="text2"/>
          <w:sz w:val="22"/>
          <w:szCs w:val="22"/>
          <w:lang w:val="es-BO"/>
        </w:rPr>
        <w:t>PARA EMPRESAS Y PERSONAS NATURALES:</w:t>
      </w:r>
    </w:p>
    <w:p w:rsidR="00033F07" w:rsidRPr="008A54E5" w:rsidRDefault="00033F07" w:rsidP="00033F07">
      <w:pPr>
        <w:jc w:val="both"/>
        <w:rPr>
          <w:rFonts w:ascii="Calibri" w:hAnsi="Calibri" w:cs="Calibri"/>
          <w:color w:val="1F497D" w:themeColor="text2"/>
          <w:sz w:val="22"/>
          <w:szCs w:val="22"/>
          <w:lang w:val="es-BO"/>
        </w:rPr>
      </w:pP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del RUPE que respalde la información declarada en su propuesta, para procesos de contratación mayores a Bs 20.000,00 (Veinte Mil 00/100 Bolivianos).</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de la Matricula de Comercio Vigente, excepto para proponentes cuya normativa legal inherentes a su constitución legal así lo prevea.</w:t>
      </w:r>
      <w:r w:rsidRPr="008A54E5" w:rsidDel="00F24A30">
        <w:rPr>
          <w:rFonts w:ascii="Calibri" w:hAnsi="Calibri" w:cs="Calibri"/>
          <w:color w:val="1F497D" w:themeColor="text2"/>
          <w:sz w:val="22"/>
          <w:szCs w:val="22"/>
        </w:rPr>
        <w:t xml:space="preserve"> </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Documento de identificación del propietario o representante legal.</w:t>
      </w:r>
    </w:p>
    <w:p w:rsidR="00F40966" w:rsidRPr="008A54E5" w:rsidRDefault="00F40966" w:rsidP="00201B29">
      <w:pPr>
        <w:pStyle w:val="Encabezado"/>
        <w:numPr>
          <w:ilvl w:val="0"/>
          <w:numId w:val="16"/>
        </w:numPr>
        <w:tabs>
          <w:tab w:val="clear" w:pos="4419"/>
          <w:tab w:val="clear" w:pos="8838"/>
        </w:tabs>
        <w:ind w:left="426" w:hanging="426"/>
        <w:jc w:val="both"/>
        <w:rPr>
          <w:rFonts w:ascii="Calibri" w:hAnsi="Calibri" w:cs="Calibri"/>
          <w:b/>
          <w:color w:val="1F497D" w:themeColor="text2"/>
          <w:sz w:val="22"/>
          <w:szCs w:val="22"/>
        </w:rPr>
      </w:pPr>
      <w:r w:rsidRPr="008A54E5">
        <w:rPr>
          <w:rFonts w:ascii="Calibri" w:hAnsi="Calibri" w:cs="Calibri"/>
          <w:color w:val="1F497D" w:themeColor="text2"/>
          <w:sz w:val="22"/>
          <w:szCs w:val="22"/>
        </w:rPr>
        <w:lastRenderedPageBreak/>
        <w:t>Original del Certificado de la Solvencia Fiscal, emitido por la Contraloría General del Estado (CGE), sólo para montos adjudicados mayores a Bs</w:t>
      </w:r>
      <w:r w:rsidRPr="008A54E5">
        <w:rPr>
          <w:rFonts w:ascii="Calibri" w:hAnsi="Calibri" w:cs="Calibri"/>
          <w:color w:val="1F497D" w:themeColor="text2"/>
          <w:sz w:val="22"/>
          <w:szCs w:val="22"/>
          <w:lang w:val="es-BO"/>
        </w:rPr>
        <w:t xml:space="preserve"> </w:t>
      </w:r>
      <w:r w:rsidRPr="008A54E5">
        <w:rPr>
          <w:rFonts w:ascii="Calibri" w:hAnsi="Calibri" w:cs="Calibri"/>
          <w:color w:val="1F497D" w:themeColor="text2"/>
          <w:sz w:val="22"/>
          <w:szCs w:val="22"/>
        </w:rPr>
        <w:t xml:space="preserve">1.000.000,00 (Un millón 00/100 de Bolivianos). </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de no Adeudo por contribuciones al Seguro Social Obligatorio de largo Plazo y al Sistema Integral de Pensiones vigente (excepto personas naturales)</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Garantía de Cumplimiento de Contrato equivalente al siete por ciento (7%) del monto del contrato de acuerdo las características descritas en el presente DCD. (En caso que la formalización de la contratación sea mediante contrato).</w:t>
      </w:r>
    </w:p>
    <w:p w:rsidR="006C4802"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Original o Fotocopia Legalizada de los certificado/documentos que acrediten la experiencia General y especifica de la empresa, </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Original o Fotocopia Legalizada de los certificados/documentos que acrediten la experiencia General y específica del personal clave, </w:t>
      </w:r>
    </w:p>
    <w:p w:rsidR="00F40966" w:rsidRPr="008A54E5" w:rsidRDefault="00F40966" w:rsidP="00201B29">
      <w:pPr>
        <w:pStyle w:val="Prrafodelista"/>
        <w:numPr>
          <w:ilvl w:val="0"/>
          <w:numId w:val="16"/>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Otra documentación requerida por YPFB.</w:t>
      </w:r>
    </w:p>
    <w:p w:rsidR="00033F07" w:rsidRPr="008A54E5" w:rsidRDefault="00033F07" w:rsidP="00F80A11">
      <w:pPr>
        <w:ind w:left="426" w:hanging="426"/>
        <w:rPr>
          <w:rFonts w:ascii="Calibri" w:hAnsi="Calibri" w:cs="Calibri"/>
          <w:color w:val="1F497D" w:themeColor="text2"/>
          <w:sz w:val="22"/>
          <w:szCs w:val="22"/>
        </w:rPr>
      </w:pPr>
    </w:p>
    <w:p w:rsidR="00033F07" w:rsidRPr="008A54E5" w:rsidRDefault="00033F07" w:rsidP="00F80A11">
      <w:pPr>
        <w:rPr>
          <w:rFonts w:ascii="Calibri" w:hAnsi="Calibri" w:cs="Calibri"/>
          <w:b/>
          <w:color w:val="1F497D" w:themeColor="text2"/>
          <w:sz w:val="22"/>
          <w:szCs w:val="22"/>
        </w:rPr>
      </w:pPr>
      <w:r w:rsidRPr="008A54E5">
        <w:rPr>
          <w:rFonts w:ascii="Calibri" w:hAnsi="Calibri" w:cs="Calibri"/>
          <w:b/>
          <w:color w:val="1F497D" w:themeColor="text2"/>
          <w:sz w:val="22"/>
          <w:szCs w:val="22"/>
        </w:rPr>
        <w:t>PARA ASOCIACIONES ACCIDENTALES</w:t>
      </w:r>
    </w:p>
    <w:p w:rsidR="00033F07" w:rsidRPr="008A54E5" w:rsidRDefault="00033F07" w:rsidP="00033F07">
      <w:pPr>
        <w:rPr>
          <w:rFonts w:ascii="Calibri" w:hAnsi="Calibri" w:cs="Calibri"/>
          <w:color w:val="1F497D" w:themeColor="text2"/>
          <w:sz w:val="22"/>
          <w:szCs w:val="22"/>
        </w:rPr>
      </w:pP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del RUPE que respalde la información declarada en su propuesta, para procesos de contratación mayores a Bs 20.000,00 (Veinte Mil 00/100 Bolivianos).</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o fotocopia legalizada del Poder General amplio y suficiente del representante Legal del proponente, con facultades para presentar propuestas y suscribir contratos.</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Documento de Identificación del representante legal.</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o Fotocopia Legalizada de los certificado/documentos que acrediten la experiencia General y especifica de la empresa,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o Fotocopia Legalizada de los certificados/documentos que acrediten la experiencia General y específica del personal clave,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33F07" w:rsidRPr="008A54E5" w:rsidRDefault="00033F07" w:rsidP="00F80A11">
      <w:pPr>
        <w:pStyle w:val="Prrafodelista"/>
        <w:numPr>
          <w:ilvl w:val="1"/>
          <w:numId w:val="9"/>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Otra documentación requerida por YPFB.</w:t>
      </w:r>
    </w:p>
    <w:p w:rsidR="00033F07" w:rsidRPr="008A54E5" w:rsidRDefault="00033F07" w:rsidP="00D8690C">
      <w:pPr>
        <w:pStyle w:val="Prrafodelista"/>
        <w:ind w:left="709"/>
        <w:contextualSpacing/>
        <w:jc w:val="both"/>
        <w:rPr>
          <w:rFonts w:ascii="Calibri" w:hAnsi="Calibri" w:cs="Calibri"/>
          <w:color w:val="1F497D" w:themeColor="text2"/>
          <w:sz w:val="22"/>
          <w:szCs w:val="22"/>
        </w:rPr>
      </w:pPr>
    </w:p>
    <w:p w:rsidR="00033F07" w:rsidRPr="008A54E5" w:rsidRDefault="00033F07" w:rsidP="00F80A11">
      <w:pPr>
        <w:pStyle w:val="Prrafodelista"/>
        <w:ind w:left="0"/>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Los socios que conforman la Asociación Accidental, deberán presentar la siguiente documentación:</w:t>
      </w:r>
    </w:p>
    <w:p w:rsidR="00033F07" w:rsidRPr="008A54E5" w:rsidRDefault="00033F07" w:rsidP="00033F07">
      <w:pPr>
        <w:contextualSpacing/>
        <w:jc w:val="both"/>
        <w:rPr>
          <w:rFonts w:ascii="Calibri" w:hAnsi="Calibri" w:cs="Calibri"/>
          <w:color w:val="1F497D" w:themeColor="text2"/>
          <w:sz w:val="22"/>
          <w:szCs w:val="22"/>
        </w:rPr>
      </w:pP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del RUPE que respalde la información declarada en su propuesta, para procesos de contratación mayores a Bs 20.000,00 (Veinte Mil 00/100 Bolivianos).</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o fotocopia legalizada del Documento de Constitución de la Empresa, excepto empresas unipersonales y aquellas empresas que se encuentran inscritas en el Registro de Comercio.</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de la Matricula de Comercio Vigente, excepto para proponentes cuya normativa legal inherentes a su constitución legal así lo prevea.</w:t>
      </w:r>
      <w:r w:rsidRPr="008A54E5" w:rsidDel="00F24A30">
        <w:rPr>
          <w:rFonts w:ascii="Calibri" w:hAnsi="Calibri" w:cs="Calibri"/>
          <w:color w:val="1F497D" w:themeColor="text2"/>
          <w:sz w:val="22"/>
          <w:szCs w:val="22"/>
        </w:rPr>
        <w:t xml:space="preserve"> </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Documento de Identificación del propietario o representante legal.</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Certificado de no Adeudo por contribuciones al Seguro Social Obligatorio de largo Plazo y al Sistema Integral de Pensiones vigente. (excepto empresas extranjeras).</w:t>
      </w:r>
    </w:p>
    <w:p w:rsidR="00033F07" w:rsidRPr="008A54E5" w:rsidRDefault="00033F07" w:rsidP="00201B29">
      <w:pPr>
        <w:pStyle w:val="Prrafodelista"/>
        <w:numPr>
          <w:ilvl w:val="0"/>
          <w:numId w:val="21"/>
        </w:numPr>
        <w:ind w:left="426" w:hanging="426"/>
        <w:contextualSpacing/>
        <w:jc w:val="both"/>
        <w:rPr>
          <w:rFonts w:ascii="Calibri" w:hAnsi="Calibri" w:cs="Calibri"/>
          <w:color w:val="1F497D" w:themeColor="text2"/>
          <w:sz w:val="22"/>
          <w:szCs w:val="22"/>
        </w:rPr>
      </w:pPr>
      <w:r w:rsidRPr="008A54E5">
        <w:rPr>
          <w:rFonts w:ascii="Calibri" w:hAnsi="Calibri" w:cs="Calibri"/>
          <w:color w:val="1F497D" w:themeColor="text2"/>
          <w:sz w:val="22"/>
          <w:szCs w:val="22"/>
        </w:rPr>
        <w:t>Otra documentación requerida por YPFB.</w:t>
      </w:r>
    </w:p>
    <w:p w:rsidR="00033F07" w:rsidRPr="008A54E5" w:rsidRDefault="00033F07" w:rsidP="00033F07">
      <w:pPr>
        <w:rPr>
          <w:rFonts w:ascii="Calibri" w:hAnsi="Calibri" w:cs="Calibri"/>
          <w:color w:val="1F497D" w:themeColor="text2"/>
          <w:sz w:val="22"/>
          <w:szCs w:val="22"/>
        </w:rPr>
      </w:pPr>
    </w:p>
    <w:p w:rsidR="00033F07" w:rsidRPr="008A54E5" w:rsidRDefault="00033F07" w:rsidP="00033F07">
      <w:p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Para el caso de proponentes extranjeros establecidos en su país de origen, los documentos deben ser similares o equivalentes a los requeridos localmente. </w:t>
      </w:r>
    </w:p>
    <w:p w:rsidR="00033F07" w:rsidRPr="008A54E5" w:rsidRDefault="00033F07" w:rsidP="00033F07">
      <w:pPr>
        <w:jc w:val="both"/>
        <w:rPr>
          <w:rFonts w:ascii="Calibri" w:hAnsi="Calibri" w:cs="Calibri"/>
          <w:color w:val="1F497D" w:themeColor="text2"/>
          <w:sz w:val="22"/>
          <w:szCs w:val="22"/>
        </w:rPr>
      </w:pPr>
    </w:p>
    <w:p w:rsidR="00033F07" w:rsidRPr="008A54E5" w:rsidRDefault="00033F07" w:rsidP="00033F07">
      <w:pPr>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A54E5">
        <w:rPr>
          <w:rFonts w:ascii="Calibri" w:hAnsi="Calibri" w:cs="Calibri"/>
          <w:color w:val="1F497D" w:themeColor="text2"/>
          <w:sz w:val="22"/>
          <w:szCs w:val="22"/>
          <w:lang w:val="es-BO"/>
        </w:rPr>
        <w:t> </w:t>
      </w:r>
    </w:p>
    <w:p w:rsidR="00033F07" w:rsidRPr="008A54E5" w:rsidRDefault="00033F07" w:rsidP="00033F07">
      <w:pPr>
        <w:jc w:val="both"/>
        <w:rPr>
          <w:rFonts w:ascii="Calibri" w:hAnsi="Calibri" w:cs="Calibri"/>
          <w:color w:val="1F497D" w:themeColor="text2"/>
          <w:sz w:val="22"/>
          <w:szCs w:val="22"/>
          <w:lang w:val="es-BO"/>
        </w:rPr>
      </w:pPr>
    </w:p>
    <w:p w:rsidR="00033F07" w:rsidRPr="008A54E5" w:rsidRDefault="00033F07" w:rsidP="00033F07">
      <w:pPr>
        <w:jc w:val="both"/>
        <w:rPr>
          <w:rFonts w:ascii="Calibri" w:hAnsi="Calibri" w:cs="Calibri"/>
          <w:color w:val="1F497D" w:themeColor="text2"/>
          <w:sz w:val="22"/>
          <w:szCs w:val="22"/>
        </w:rPr>
      </w:pPr>
      <w:r w:rsidRPr="008A54E5">
        <w:rPr>
          <w:rFonts w:ascii="Calibri" w:hAnsi="Calibri" w:cs="Calibr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A54E5" w:rsidRDefault="00033F07" w:rsidP="00033F07">
      <w:pPr>
        <w:jc w:val="both"/>
        <w:rPr>
          <w:rFonts w:ascii="Calibri" w:hAnsi="Calibri" w:cs="Calibri"/>
          <w:color w:val="1F497D" w:themeColor="text2"/>
          <w:sz w:val="22"/>
          <w:szCs w:val="22"/>
        </w:rPr>
      </w:pPr>
    </w:p>
    <w:p w:rsidR="00033F07" w:rsidRPr="008A54E5" w:rsidRDefault="00033F07" w:rsidP="00033F07">
      <w:pPr>
        <w:jc w:val="both"/>
        <w:rPr>
          <w:rFonts w:ascii="Calibri" w:hAnsi="Calibri" w:cs="Calibri"/>
          <w:color w:val="1F497D" w:themeColor="text2"/>
          <w:sz w:val="22"/>
          <w:szCs w:val="22"/>
          <w:lang w:val="es-BO"/>
        </w:rPr>
      </w:pPr>
      <w:r w:rsidRPr="008A54E5">
        <w:rPr>
          <w:rFonts w:ascii="Calibri" w:hAnsi="Calibri" w:cs="Calibr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A54E5" w:rsidDel="002174AD">
        <w:rPr>
          <w:rFonts w:ascii="Calibri" w:hAnsi="Calibri" w:cs="Calibri"/>
          <w:color w:val="1F497D" w:themeColor="text2"/>
          <w:sz w:val="22"/>
          <w:szCs w:val="22"/>
        </w:rPr>
        <w:t xml:space="preserve"> </w:t>
      </w:r>
    </w:p>
    <w:p w:rsidR="0093094F" w:rsidRPr="008A54E5" w:rsidRDefault="0093094F" w:rsidP="0093094F">
      <w:pPr>
        <w:ind w:left="360"/>
        <w:jc w:val="both"/>
        <w:rPr>
          <w:rFonts w:ascii="Verdana" w:hAnsi="Verdana" w:cs="Calibri"/>
          <w:color w:val="1F497D" w:themeColor="text2"/>
          <w:sz w:val="18"/>
          <w:szCs w:val="18"/>
        </w:rPr>
      </w:pPr>
    </w:p>
    <w:p w:rsidR="001D2CC1" w:rsidRPr="008A54E5" w:rsidRDefault="001D2CC1" w:rsidP="001D2CC1">
      <w:pPr>
        <w:jc w:val="both"/>
        <w:rPr>
          <w:rFonts w:ascii="Verdana" w:hAnsi="Verdana" w:cs="Calibri"/>
          <w:color w:val="1F497D" w:themeColor="text2"/>
          <w:sz w:val="18"/>
          <w:szCs w:val="18"/>
        </w:rPr>
      </w:pPr>
    </w:p>
    <w:p w:rsidR="0007566B" w:rsidRPr="008A54E5" w:rsidRDefault="0007566B" w:rsidP="001D2CC1">
      <w:pPr>
        <w:jc w:val="both"/>
        <w:rPr>
          <w:rFonts w:ascii="Verdana" w:hAnsi="Verdana" w:cs="Calibri"/>
          <w:color w:val="1F497D" w:themeColor="text2"/>
          <w:sz w:val="18"/>
          <w:szCs w:val="18"/>
        </w:rPr>
      </w:pPr>
    </w:p>
    <w:p w:rsidR="0093094F" w:rsidRPr="008A54E5" w:rsidRDefault="0093094F" w:rsidP="0093094F">
      <w:pPr>
        <w:ind w:left="360"/>
        <w:jc w:val="both"/>
        <w:rPr>
          <w:rFonts w:ascii="Verdana" w:hAnsi="Verdana" w:cs="Calibri"/>
          <w:color w:val="1F497D" w:themeColor="text2"/>
          <w:sz w:val="18"/>
          <w:szCs w:val="18"/>
        </w:rPr>
      </w:pPr>
    </w:p>
    <w:p w:rsidR="0093094F" w:rsidRPr="008A54E5" w:rsidRDefault="0093094F" w:rsidP="0093094F">
      <w:pPr>
        <w:ind w:left="360"/>
        <w:jc w:val="both"/>
        <w:rPr>
          <w:rFonts w:ascii="Verdana" w:hAnsi="Verdana" w:cs="Calibri"/>
          <w:color w:val="1F497D" w:themeColor="text2"/>
          <w:sz w:val="18"/>
          <w:szCs w:val="18"/>
        </w:rPr>
      </w:pPr>
    </w:p>
    <w:p w:rsidR="0093094F" w:rsidRPr="008A54E5" w:rsidRDefault="0093094F" w:rsidP="0093094F">
      <w:pPr>
        <w:ind w:left="360"/>
        <w:jc w:val="both"/>
        <w:rPr>
          <w:rFonts w:ascii="Verdana" w:hAnsi="Verdana" w:cs="Calibri"/>
          <w:color w:val="1F497D" w:themeColor="text2"/>
          <w:sz w:val="18"/>
          <w:szCs w:val="18"/>
        </w:rPr>
      </w:pPr>
    </w:p>
    <w:p w:rsidR="0093094F" w:rsidRPr="008A54E5" w:rsidRDefault="0093094F" w:rsidP="0093094F">
      <w:pPr>
        <w:jc w:val="center"/>
        <w:rPr>
          <w:rFonts w:ascii="Verdana" w:hAnsi="Verdana" w:cs="Arial"/>
          <w:b/>
          <w:color w:val="1F497D" w:themeColor="text2"/>
          <w:sz w:val="18"/>
          <w:szCs w:val="18"/>
        </w:rPr>
      </w:pPr>
      <w:r w:rsidRPr="008A54E5">
        <w:rPr>
          <w:rFonts w:ascii="Verdana" w:hAnsi="Verdana" w:cs="Arial"/>
          <w:b/>
          <w:color w:val="1F497D" w:themeColor="text2"/>
          <w:sz w:val="18"/>
          <w:szCs w:val="18"/>
        </w:rPr>
        <w:t>-----------------------------------------------------------------</w:t>
      </w:r>
    </w:p>
    <w:p w:rsidR="0093094F" w:rsidRPr="008A54E5" w:rsidRDefault="0093094F" w:rsidP="0093094F">
      <w:pPr>
        <w:jc w:val="center"/>
        <w:rPr>
          <w:rFonts w:ascii="Verdana" w:hAnsi="Verdana" w:cs="Arial"/>
          <w:b/>
          <w:color w:val="1F497D" w:themeColor="text2"/>
          <w:sz w:val="18"/>
          <w:szCs w:val="18"/>
        </w:rPr>
      </w:pPr>
      <w:r w:rsidRPr="008A54E5">
        <w:rPr>
          <w:rFonts w:ascii="Verdana" w:hAnsi="Verdana" w:cs="Arial"/>
          <w:b/>
          <w:color w:val="1F497D" w:themeColor="text2"/>
          <w:sz w:val="18"/>
          <w:szCs w:val="18"/>
        </w:rPr>
        <w:t xml:space="preserve">Nombre completo y firma del Representante Legal </w:t>
      </w:r>
    </w:p>
    <w:p w:rsidR="00685346" w:rsidRPr="008A54E5" w:rsidRDefault="0093094F" w:rsidP="00685346">
      <w:pPr>
        <w:jc w:val="center"/>
        <w:rPr>
          <w:rFonts w:ascii="Verdana" w:hAnsi="Verdana" w:cs="Calibri"/>
          <w:b/>
          <w:bCs/>
          <w:i/>
          <w:iCs/>
          <w:color w:val="1F497D" w:themeColor="text2"/>
          <w:sz w:val="18"/>
          <w:szCs w:val="18"/>
        </w:rPr>
      </w:pPr>
      <w:proofErr w:type="gramStart"/>
      <w:r w:rsidRPr="008A54E5">
        <w:rPr>
          <w:rFonts w:ascii="Verdana" w:hAnsi="Verdana" w:cs="Arial"/>
          <w:b/>
          <w:color w:val="1F497D" w:themeColor="text2"/>
          <w:sz w:val="18"/>
          <w:szCs w:val="18"/>
        </w:rPr>
        <w:t>o</w:t>
      </w:r>
      <w:proofErr w:type="gramEnd"/>
      <w:r w:rsidRPr="008A54E5">
        <w:rPr>
          <w:rFonts w:ascii="Verdana" w:hAnsi="Verdana" w:cs="Arial"/>
          <w:b/>
          <w:color w:val="1F497D" w:themeColor="text2"/>
          <w:sz w:val="18"/>
          <w:szCs w:val="18"/>
        </w:rPr>
        <w:t xml:space="preserve"> Propietario de la empresa </w:t>
      </w:r>
      <w:r w:rsidR="000C7D55" w:rsidRPr="008A54E5">
        <w:rPr>
          <w:rFonts w:ascii="Verdana" w:hAnsi="Verdana" w:cs="Arial"/>
          <w:b/>
          <w:color w:val="1F497D" w:themeColor="text2"/>
          <w:sz w:val="18"/>
          <w:szCs w:val="18"/>
        </w:rPr>
        <w:t>prop</w:t>
      </w:r>
      <w:r w:rsidR="004D20CC" w:rsidRPr="008A54E5">
        <w:rPr>
          <w:rFonts w:ascii="Verdana" w:hAnsi="Verdana" w:cs="Arial"/>
          <w:b/>
          <w:color w:val="1F497D" w:themeColor="text2"/>
          <w:sz w:val="18"/>
          <w:szCs w:val="18"/>
        </w:rPr>
        <w:t>onente</w:t>
      </w:r>
      <w:r w:rsidRPr="008A54E5">
        <w:rPr>
          <w:rFonts w:ascii="Verdana" w:hAnsi="Verdana" w:cs="Calibri"/>
          <w:b/>
          <w:bCs/>
          <w:i/>
          <w:iCs/>
          <w:color w:val="1F497D" w:themeColor="text2"/>
          <w:sz w:val="18"/>
          <w:szCs w:val="18"/>
        </w:rPr>
        <w:br w:type="page"/>
      </w:r>
    </w:p>
    <w:p w:rsidR="005542DE" w:rsidRPr="008A54E5" w:rsidRDefault="005542DE" w:rsidP="005542DE">
      <w:pPr>
        <w:jc w:val="center"/>
        <w:rPr>
          <w:rFonts w:ascii="Calibri" w:hAnsi="Calibri" w:cs="Calibri"/>
          <w:b/>
          <w:color w:val="1F497D" w:themeColor="text2"/>
        </w:rPr>
      </w:pPr>
      <w:r w:rsidRPr="008A54E5">
        <w:rPr>
          <w:rFonts w:ascii="Calibri" w:hAnsi="Calibri" w:cs="Calibri"/>
          <w:b/>
          <w:color w:val="1F497D" w:themeColor="text2"/>
        </w:rPr>
        <w:lastRenderedPageBreak/>
        <w:t>FORMULARIO B-1</w:t>
      </w:r>
    </w:p>
    <w:p w:rsidR="005542DE" w:rsidRPr="008A54E5" w:rsidRDefault="005542DE" w:rsidP="005542DE">
      <w:pPr>
        <w:jc w:val="center"/>
        <w:rPr>
          <w:rFonts w:ascii="Calibri" w:hAnsi="Calibri" w:cs="Calibri"/>
          <w:b/>
          <w:color w:val="1F497D" w:themeColor="text2"/>
        </w:rPr>
      </w:pPr>
      <w:r w:rsidRPr="008A54E5">
        <w:rPr>
          <w:rFonts w:ascii="Calibri" w:hAnsi="Calibri" w:cs="Calibri"/>
          <w:b/>
          <w:color w:val="1F497D" w:themeColor="text2"/>
        </w:rPr>
        <w:t>PROPUESTA ECONOMICA</w:t>
      </w:r>
    </w:p>
    <w:p w:rsidR="00602560" w:rsidRPr="008A54E5" w:rsidRDefault="00602560" w:rsidP="00602560">
      <w:pPr>
        <w:jc w:val="center"/>
        <w:rPr>
          <w:rFonts w:ascii="Segoe UI" w:hAnsi="Segoe UI" w:cs="Segoe UI"/>
          <w:b/>
          <w:bCs/>
          <w:color w:val="1F497D" w:themeColor="text2"/>
        </w:rPr>
      </w:pPr>
      <w:r w:rsidRPr="008A54E5">
        <w:rPr>
          <w:rFonts w:ascii="Segoe UI" w:hAnsi="Segoe UI" w:cs="Segoe UI"/>
          <w:b/>
          <w:bCs/>
          <w:color w:val="1F497D" w:themeColor="text2"/>
        </w:rPr>
        <w:t>(Expresado en Bolivianos)</w:t>
      </w:r>
    </w:p>
    <w:p w:rsidR="00602560" w:rsidRPr="008A54E5" w:rsidRDefault="00602560" w:rsidP="00602560">
      <w:pPr>
        <w:jc w:val="center"/>
        <w:rPr>
          <w:rFonts w:ascii="Segoe UI" w:hAnsi="Segoe UI" w:cs="Segoe UI"/>
          <w:b/>
          <w:bCs/>
          <w:color w:val="1F497D" w:themeColor="text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5"/>
        <w:gridCol w:w="1615"/>
        <w:gridCol w:w="2567"/>
        <w:gridCol w:w="1559"/>
        <w:gridCol w:w="1701"/>
        <w:gridCol w:w="1553"/>
      </w:tblGrid>
      <w:tr w:rsidR="00602560" w:rsidRPr="008A54E5" w:rsidTr="00155729">
        <w:trPr>
          <w:trHeight w:val="404"/>
          <w:jc w:val="center"/>
        </w:trPr>
        <w:tc>
          <w:tcPr>
            <w:tcW w:w="725"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602560" w:rsidRPr="008A54E5" w:rsidRDefault="00602560" w:rsidP="00155729">
            <w:pPr>
              <w:jc w:val="center"/>
              <w:rPr>
                <w:rFonts w:ascii="Calibri" w:hAnsi="Calibri" w:cs="Calibri"/>
                <w:b/>
                <w:color w:val="1F497D" w:themeColor="text2"/>
                <w:sz w:val="22"/>
                <w:szCs w:val="22"/>
                <w:lang w:val="es-BO"/>
              </w:rPr>
            </w:pPr>
            <w:r w:rsidRPr="008A54E5">
              <w:rPr>
                <w:rFonts w:ascii="Calibri" w:hAnsi="Calibri" w:cs="Calibri"/>
                <w:b/>
                <w:color w:val="1F497D" w:themeColor="text2"/>
                <w:sz w:val="22"/>
                <w:szCs w:val="22"/>
                <w:lang w:val="es-BO"/>
              </w:rPr>
              <w:t>N°</w:t>
            </w:r>
          </w:p>
        </w:tc>
        <w:tc>
          <w:tcPr>
            <w:tcW w:w="4182"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602560" w:rsidRPr="008A54E5" w:rsidRDefault="00602560" w:rsidP="00155729">
            <w:pPr>
              <w:jc w:val="center"/>
              <w:rPr>
                <w:rFonts w:ascii="Calibri" w:hAnsi="Calibri" w:cs="Calibri"/>
                <w:color w:val="1F497D" w:themeColor="text2"/>
                <w:sz w:val="22"/>
                <w:szCs w:val="22"/>
                <w:lang w:val="es-BO"/>
              </w:rPr>
            </w:pPr>
            <w:r w:rsidRPr="008A54E5">
              <w:rPr>
                <w:rFonts w:ascii="Calibri" w:hAnsi="Calibri" w:cs="Calibri"/>
                <w:b/>
                <w:color w:val="1F497D" w:themeColor="text2"/>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602560" w:rsidRPr="008A54E5" w:rsidRDefault="00602560" w:rsidP="00155729">
            <w:pPr>
              <w:jc w:val="center"/>
              <w:rPr>
                <w:rFonts w:ascii="Calibri" w:hAnsi="Calibri" w:cs="Calibri"/>
                <w:b/>
                <w:color w:val="1F497D" w:themeColor="text2"/>
                <w:sz w:val="22"/>
                <w:szCs w:val="22"/>
                <w:lang w:val="es-BO"/>
              </w:rPr>
            </w:pPr>
            <w:r w:rsidRPr="008A54E5">
              <w:rPr>
                <w:rFonts w:ascii="Calibri" w:hAnsi="Calibri" w:cs="Calibr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602560" w:rsidRPr="008A54E5" w:rsidRDefault="00602560" w:rsidP="00155729">
            <w:pPr>
              <w:jc w:val="center"/>
              <w:rPr>
                <w:rFonts w:ascii="Calibri" w:hAnsi="Calibri" w:cs="Calibri"/>
                <w:b/>
                <w:color w:val="1F497D" w:themeColor="text2"/>
                <w:sz w:val="22"/>
                <w:szCs w:val="22"/>
                <w:lang w:val="es-BO"/>
              </w:rPr>
            </w:pPr>
            <w:r w:rsidRPr="008A54E5">
              <w:rPr>
                <w:rFonts w:ascii="Calibri" w:hAnsi="Calibri" w:cs="Calibr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602560" w:rsidRPr="008A54E5" w:rsidRDefault="00602560" w:rsidP="00155729">
            <w:pPr>
              <w:jc w:val="center"/>
              <w:rPr>
                <w:rFonts w:ascii="Calibri" w:hAnsi="Calibri" w:cs="Calibri"/>
                <w:b/>
                <w:color w:val="1F497D" w:themeColor="text2"/>
                <w:sz w:val="22"/>
                <w:szCs w:val="22"/>
                <w:lang w:val="es-BO"/>
              </w:rPr>
            </w:pPr>
            <w:r w:rsidRPr="008A54E5">
              <w:rPr>
                <w:rFonts w:ascii="Calibri" w:hAnsi="Calibri" w:cs="Calibri"/>
                <w:b/>
                <w:color w:val="1F497D" w:themeColor="text2"/>
                <w:sz w:val="22"/>
                <w:szCs w:val="22"/>
                <w:lang w:val="es-BO"/>
              </w:rPr>
              <w:t>Precio Total (Numeral)</w:t>
            </w:r>
          </w:p>
        </w:tc>
      </w:tr>
      <w:tr w:rsidR="00602560" w:rsidRPr="008A54E5" w:rsidTr="00155729">
        <w:trPr>
          <w:trHeight w:val="401"/>
          <w:jc w:val="center"/>
        </w:trPr>
        <w:tc>
          <w:tcPr>
            <w:tcW w:w="7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2560" w:rsidRPr="008A54E5" w:rsidRDefault="00602560" w:rsidP="00155729">
            <w:pPr>
              <w:jc w:val="center"/>
              <w:rPr>
                <w:rFonts w:ascii="Calibri" w:hAnsi="Calibri" w:cs="Calibri"/>
                <w:color w:val="1F497D" w:themeColor="text2"/>
                <w:sz w:val="22"/>
                <w:szCs w:val="22"/>
                <w:lang w:val="es-BO"/>
              </w:rPr>
            </w:pPr>
            <w:r w:rsidRPr="008A54E5">
              <w:rPr>
                <w:rFonts w:ascii="Calibri" w:hAnsi="Calibri" w:cs="Calibri"/>
                <w:color w:val="1F497D" w:themeColor="text2"/>
                <w:sz w:val="22"/>
                <w:szCs w:val="22"/>
                <w:lang w:val="es-BO"/>
              </w:rPr>
              <w:t>1</w:t>
            </w:r>
          </w:p>
        </w:tc>
        <w:tc>
          <w:tcPr>
            <w:tcW w:w="418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2560" w:rsidRPr="008A54E5" w:rsidRDefault="00602560" w:rsidP="00155729">
            <w:pPr>
              <w:jc w:val="center"/>
              <w:rPr>
                <w:rFonts w:ascii="Calibri" w:hAnsi="Calibri" w:cs="Calibr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02560" w:rsidRPr="008A54E5" w:rsidRDefault="00602560" w:rsidP="00155729">
            <w:pPr>
              <w:jc w:val="center"/>
              <w:rPr>
                <w:rFonts w:ascii="Calibri" w:hAnsi="Calibri" w:cs="Calibr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02560" w:rsidRPr="008A54E5" w:rsidRDefault="00602560" w:rsidP="00155729">
            <w:pPr>
              <w:jc w:val="center"/>
              <w:rPr>
                <w:rFonts w:ascii="Calibri" w:hAnsi="Calibri" w:cs="Calibr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02560" w:rsidRPr="008A54E5" w:rsidRDefault="00602560" w:rsidP="00155729">
            <w:pPr>
              <w:jc w:val="center"/>
              <w:rPr>
                <w:rFonts w:ascii="Calibri" w:hAnsi="Calibri" w:cs="Calibri"/>
                <w:color w:val="1F497D" w:themeColor="text2"/>
                <w:sz w:val="22"/>
                <w:szCs w:val="22"/>
                <w:lang w:val="es-BO"/>
              </w:rPr>
            </w:pPr>
          </w:p>
        </w:tc>
      </w:tr>
      <w:tr w:rsidR="00602560" w:rsidRPr="008A54E5" w:rsidTr="00155729">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02560" w:rsidRPr="008A54E5" w:rsidRDefault="00602560" w:rsidP="00155729">
            <w:pPr>
              <w:jc w:val="right"/>
              <w:rPr>
                <w:rFonts w:ascii="Calibri" w:hAnsi="Calibri" w:cs="Calibri"/>
                <w:color w:val="1F497D" w:themeColor="text2"/>
                <w:sz w:val="22"/>
                <w:szCs w:val="22"/>
                <w:lang w:val="es-BO"/>
              </w:rPr>
            </w:pPr>
            <w:r w:rsidRPr="008A54E5">
              <w:rPr>
                <w:rFonts w:ascii="Calibri" w:hAnsi="Calibri" w:cs="Calibr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02560" w:rsidRPr="008A54E5" w:rsidRDefault="00602560" w:rsidP="00155729">
            <w:pPr>
              <w:jc w:val="center"/>
              <w:rPr>
                <w:rFonts w:ascii="Calibri" w:hAnsi="Calibri" w:cs="Calibri"/>
                <w:color w:val="1F497D" w:themeColor="text2"/>
                <w:sz w:val="22"/>
                <w:szCs w:val="22"/>
                <w:lang w:val="es-BO"/>
              </w:rPr>
            </w:pPr>
          </w:p>
        </w:tc>
      </w:tr>
      <w:tr w:rsidR="00602560" w:rsidRPr="008A54E5" w:rsidTr="0015572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02560" w:rsidRPr="008A54E5" w:rsidRDefault="00602560" w:rsidP="00155729">
            <w:pPr>
              <w:rPr>
                <w:rFonts w:ascii="Calibri" w:hAnsi="Calibri" w:cs="Calibri"/>
                <w:color w:val="1F497D" w:themeColor="text2"/>
                <w:sz w:val="22"/>
                <w:szCs w:val="22"/>
                <w:lang w:val="es-BO"/>
              </w:rPr>
            </w:pPr>
            <w:r w:rsidRPr="008A54E5">
              <w:rPr>
                <w:rFonts w:ascii="Calibri" w:hAnsi="Calibri" w:cs="Calibr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602560" w:rsidRPr="008A54E5" w:rsidRDefault="00602560" w:rsidP="00155729">
            <w:pPr>
              <w:jc w:val="center"/>
              <w:rPr>
                <w:rFonts w:ascii="Calibri" w:hAnsi="Calibri" w:cs="Calibri"/>
                <w:color w:val="1F497D" w:themeColor="text2"/>
                <w:sz w:val="22"/>
                <w:szCs w:val="22"/>
                <w:lang w:val="es-BO"/>
              </w:rPr>
            </w:pPr>
          </w:p>
        </w:tc>
      </w:tr>
    </w:tbl>
    <w:p w:rsidR="00602560" w:rsidRPr="008A54E5" w:rsidRDefault="00602560" w:rsidP="00602560">
      <w:pPr>
        <w:ind w:left="-851"/>
        <w:jc w:val="center"/>
        <w:rPr>
          <w:rFonts w:ascii="Calibri" w:hAnsi="Calibri" w:cs="Calibri"/>
          <w:color w:val="1F497D" w:themeColor="text2"/>
          <w:sz w:val="22"/>
          <w:szCs w:val="22"/>
        </w:rPr>
      </w:pPr>
      <w:r w:rsidRPr="008A54E5">
        <w:rPr>
          <w:rFonts w:ascii="Calibri" w:hAnsi="Calibri" w:cs="Calibri"/>
          <w:b/>
          <w:color w:val="1F497D" w:themeColor="text2"/>
          <w:sz w:val="22"/>
          <w:szCs w:val="22"/>
        </w:rPr>
        <w:t xml:space="preserve">Nota: </w:t>
      </w:r>
      <w:r w:rsidRPr="008A54E5">
        <w:rPr>
          <w:rFonts w:ascii="Calibri" w:hAnsi="Calibri" w:cs="Calibri"/>
          <w:color w:val="1F497D" w:themeColor="text2"/>
          <w:sz w:val="22"/>
          <w:szCs w:val="22"/>
        </w:rPr>
        <w:t>Los precios cotizados (Unitario y Total) deben ser expresados máximo con dos decimales.</w:t>
      </w:r>
    </w:p>
    <w:p w:rsidR="00602560" w:rsidRPr="008A54E5" w:rsidRDefault="00602560" w:rsidP="00602560">
      <w:pPr>
        <w:rPr>
          <w:rFonts w:ascii="Calibri" w:hAnsi="Calibri" w:cs="Calibri"/>
          <w:color w:val="1F497D" w:themeColor="text2"/>
          <w:sz w:val="22"/>
          <w:szCs w:val="22"/>
        </w:rPr>
      </w:pPr>
    </w:p>
    <w:p w:rsidR="00602560" w:rsidRPr="008A54E5" w:rsidRDefault="00602560" w:rsidP="00602560">
      <w:pPr>
        <w:jc w:val="center"/>
        <w:rPr>
          <w:rFonts w:ascii="Segoe UI" w:hAnsi="Segoe UI" w:cs="Segoe UI"/>
          <w:b/>
          <w:bCs/>
          <w:color w:val="1F497D" w:themeColor="text2"/>
        </w:rPr>
      </w:pPr>
    </w:p>
    <w:p w:rsidR="00E75F19" w:rsidRPr="008A54E5" w:rsidRDefault="00E75F19" w:rsidP="00E75F19">
      <w:pPr>
        <w:jc w:val="center"/>
        <w:rPr>
          <w:rFonts w:ascii="Segoe UI" w:hAnsi="Segoe UI" w:cs="Segoe UI"/>
          <w:b/>
          <w:bCs/>
          <w:color w:val="1F497D" w:themeColor="text2"/>
        </w:rPr>
      </w:pPr>
    </w:p>
    <w:p w:rsidR="00E75F19" w:rsidRPr="008A54E5" w:rsidRDefault="00E75F19" w:rsidP="00E75F19">
      <w:pPr>
        <w:jc w:val="center"/>
        <w:rPr>
          <w:rFonts w:ascii="Segoe UI" w:hAnsi="Segoe UI" w:cs="Segoe UI"/>
          <w:b/>
          <w:bCs/>
          <w:color w:val="1F497D" w:themeColor="text2"/>
        </w:rPr>
      </w:pPr>
    </w:p>
    <w:p w:rsidR="00E75F19" w:rsidRPr="008A54E5" w:rsidRDefault="00E75F19" w:rsidP="00E75F19">
      <w:pPr>
        <w:jc w:val="center"/>
        <w:rPr>
          <w:color w:val="1F497D" w:themeColor="text2"/>
          <w:lang w:val="es-BO" w:eastAsia="es-BO"/>
        </w:rPr>
      </w:pPr>
    </w:p>
    <w:p w:rsidR="0007566B" w:rsidRPr="008A54E5" w:rsidRDefault="0007566B" w:rsidP="0007566B">
      <w:pPr>
        <w:spacing w:line="276" w:lineRule="auto"/>
        <w:jc w:val="center"/>
        <w:rPr>
          <w:rFonts w:ascii="Calibri" w:hAnsi="Calibri" w:cs="Calibri"/>
          <w:color w:val="1F497D" w:themeColor="text2"/>
        </w:rPr>
      </w:pPr>
    </w:p>
    <w:p w:rsidR="0007566B" w:rsidRPr="008A54E5" w:rsidRDefault="0007566B" w:rsidP="0007566B">
      <w:pPr>
        <w:tabs>
          <w:tab w:val="right" w:pos="6663"/>
        </w:tabs>
        <w:jc w:val="center"/>
        <w:rPr>
          <w:rFonts w:ascii="Calibri" w:hAnsi="Calibri" w:cs="Calibri"/>
          <w:b/>
          <w:bCs/>
          <w:i/>
          <w:iCs/>
          <w:color w:val="1F497D" w:themeColor="text2"/>
        </w:rPr>
      </w:pPr>
    </w:p>
    <w:p w:rsidR="005542DE" w:rsidRPr="008A54E5" w:rsidRDefault="005542DE" w:rsidP="005542DE">
      <w:pPr>
        <w:jc w:val="center"/>
        <w:rPr>
          <w:rFonts w:ascii="Verdana" w:hAnsi="Verdana" w:cs="Calibri"/>
          <w:b/>
          <w:bCs/>
          <w:i/>
          <w:iCs/>
          <w:color w:val="1F497D" w:themeColor="text2"/>
          <w:sz w:val="18"/>
          <w:szCs w:val="18"/>
        </w:rPr>
        <w:sectPr w:rsidR="005542DE" w:rsidRPr="008A54E5" w:rsidSect="008A46C0">
          <w:headerReference w:type="default" r:id="rId15"/>
          <w:pgSz w:w="12240" w:h="15840" w:code="1"/>
          <w:pgMar w:top="1418" w:right="1418" w:bottom="1418" w:left="1418" w:header="709" w:footer="709" w:gutter="0"/>
          <w:cols w:space="708"/>
          <w:docGrid w:linePitch="360"/>
        </w:sectPr>
      </w:pPr>
    </w:p>
    <w:p w:rsidR="005542DE" w:rsidRPr="008A54E5" w:rsidRDefault="005542DE" w:rsidP="005542DE">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FORMULARIO C-1</w:t>
      </w:r>
    </w:p>
    <w:p w:rsidR="005542DE" w:rsidRPr="008A54E5" w:rsidRDefault="005542DE" w:rsidP="005542DE">
      <w:pPr>
        <w:pStyle w:val="Normal2"/>
        <w:tabs>
          <w:tab w:val="left" w:pos="1701"/>
          <w:tab w:val="left" w:pos="2835"/>
        </w:tabs>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CARATERISTICAS TECNICAS SOLICITADAS Y OFERTADAS</w:t>
      </w:r>
    </w:p>
    <w:p w:rsidR="005542DE" w:rsidRPr="008A54E5" w:rsidRDefault="005542DE" w:rsidP="005542DE">
      <w:pPr>
        <w:pStyle w:val="Normal2"/>
        <w:tabs>
          <w:tab w:val="left" w:pos="1701"/>
          <w:tab w:val="left" w:pos="2835"/>
        </w:tabs>
        <w:jc w:val="center"/>
        <w:rPr>
          <w:rFonts w:ascii="Calibri" w:hAnsi="Calibri" w:cs="Calibri"/>
          <w:b/>
          <w:color w:val="1F497D" w:themeColor="text2"/>
          <w:sz w:val="22"/>
          <w:szCs w:val="22"/>
        </w:rPr>
      </w:pPr>
    </w:p>
    <w:tbl>
      <w:tblPr>
        <w:tblW w:w="13656" w:type="dxa"/>
        <w:jc w:val="center"/>
        <w:tblInd w:w="-333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49"/>
        <w:gridCol w:w="6807"/>
      </w:tblGrid>
      <w:tr w:rsidR="00D575CC" w:rsidRPr="008A54E5" w:rsidTr="009C4A9B">
        <w:trPr>
          <w:trHeight w:val="236"/>
          <w:tblHeader/>
          <w:jc w:val="center"/>
        </w:trPr>
        <w:tc>
          <w:tcPr>
            <w:tcW w:w="6849" w:type="dxa"/>
            <w:vMerge w:val="restart"/>
            <w:shd w:val="clear" w:color="auto" w:fill="D9D9D9"/>
            <w:vAlign w:val="center"/>
          </w:tcPr>
          <w:p w:rsidR="005542DE" w:rsidRPr="008A54E5" w:rsidRDefault="005542DE" w:rsidP="00201B29">
            <w:pPr>
              <w:jc w:val="center"/>
              <w:rPr>
                <w:rFonts w:ascii="Calibri" w:hAnsi="Calibri" w:cs="Calibri"/>
                <w:b/>
                <w:color w:val="1F497D" w:themeColor="text2"/>
                <w:sz w:val="18"/>
                <w:szCs w:val="18"/>
              </w:rPr>
            </w:pPr>
            <w:r w:rsidRPr="008A54E5">
              <w:rPr>
                <w:rFonts w:ascii="Calibri" w:hAnsi="Calibri" w:cs="Calibri"/>
                <w:b/>
                <w:color w:val="1F497D" w:themeColor="text2"/>
                <w:sz w:val="18"/>
                <w:szCs w:val="18"/>
              </w:rPr>
              <w:t>CARACTERÍSTICAS TÉCNICAS SOLICITADAS POR YPFB</w:t>
            </w:r>
          </w:p>
        </w:tc>
        <w:tc>
          <w:tcPr>
            <w:tcW w:w="6807" w:type="dxa"/>
            <w:vMerge w:val="restart"/>
            <w:shd w:val="clear" w:color="auto" w:fill="D9D9D9"/>
            <w:vAlign w:val="center"/>
          </w:tcPr>
          <w:p w:rsidR="005542DE" w:rsidRPr="008A54E5" w:rsidRDefault="005542DE" w:rsidP="00201B29">
            <w:pPr>
              <w:jc w:val="center"/>
              <w:rPr>
                <w:rFonts w:ascii="Calibri" w:hAnsi="Calibri" w:cs="Calibri"/>
                <w:b/>
                <w:color w:val="1F497D" w:themeColor="text2"/>
                <w:sz w:val="18"/>
                <w:szCs w:val="18"/>
              </w:rPr>
            </w:pPr>
            <w:r w:rsidRPr="008A54E5">
              <w:rPr>
                <w:rFonts w:ascii="Calibri" w:hAnsi="Calibri" w:cs="Calibri"/>
                <w:b/>
                <w:color w:val="1F497D" w:themeColor="text2"/>
                <w:sz w:val="18"/>
                <w:szCs w:val="18"/>
              </w:rPr>
              <w:t xml:space="preserve">CARACTERÍSTICAS TÉCNICAS OFERTADAS POR EL PROPONENTE </w:t>
            </w:r>
          </w:p>
          <w:p w:rsidR="005542DE" w:rsidRPr="008A54E5" w:rsidRDefault="005542DE" w:rsidP="00201B29">
            <w:pPr>
              <w:jc w:val="center"/>
              <w:rPr>
                <w:rFonts w:ascii="Calibri" w:hAnsi="Calibri" w:cs="Calibri"/>
                <w:b/>
                <w:i/>
                <w:color w:val="1F497D" w:themeColor="text2"/>
                <w:sz w:val="18"/>
                <w:szCs w:val="18"/>
              </w:rPr>
            </w:pPr>
            <w:r w:rsidRPr="008A54E5">
              <w:rPr>
                <w:rFonts w:ascii="Calibri" w:hAnsi="Calibri" w:cs="Calibri"/>
                <w:b/>
                <w:i/>
                <w:color w:val="1F497D" w:themeColor="text2"/>
                <w:sz w:val="18"/>
                <w:szCs w:val="18"/>
              </w:rPr>
              <w:t xml:space="preserve"> (Describir su propuesta en base a lo solicitado por YPFB)</w:t>
            </w:r>
          </w:p>
        </w:tc>
      </w:tr>
      <w:tr w:rsidR="00D575CC" w:rsidRPr="008A54E5" w:rsidTr="009C4A9B">
        <w:trPr>
          <w:cantSplit/>
          <w:trHeight w:val="708"/>
          <w:jc w:val="center"/>
        </w:trPr>
        <w:tc>
          <w:tcPr>
            <w:tcW w:w="6849" w:type="dxa"/>
            <w:vMerge/>
            <w:shd w:val="clear" w:color="auto" w:fill="D9D9D9"/>
            <w:vAlign w:val="center"/>
          </w:tcPr>
          <w:p w:rsidR="005542DE" w:rsidRPr="008A54E5" w:rsidRDefault="005542DE" w:rsidP="00201B29">
            <w:pPr>
              <w:jc w:val="center"/>
              <w:rPr>
                <w:rFonts w:ascii="Calibri" w:hAnsi="Calibri" w:cs="Calibri"/>
                <w:b/>
                <w:color w:val="1F497D" w:themeColor="text2"/>
                <w:sz w:val="18"/>
                <w:szCs w:val="18"/>
              </w:rPr>
            </w:pPr>
          </w:p>
        </w:tc>
        <w:tc>
          <w:tcPr>
            <w:tcW w:w="6807" w:type="dxa"/>
            <w:vMerge/>
            <w:shd w:val="clear" w:color="auto" w:fill="D9D9D9"/>
            <w:vAlign w:val="center"/>
          </w:tcPr>
          <w:p w:rsidR="005542DE" w:rsidRPr="008A54E5" w:rsidRDefault="005542DE" w:rsidP="00201B29">
            <w:pPr>
              <w:jc w:val="center"/>
              <w:rPr>
                <w:rFonts w:ascii="Calibri" w:hAnsi="Calibri" w:cs="Calibri"/>
                <w:b/>
                <w:color w:val="1F497D" w:themeColor="text2"/>
                <w:sz w:val="18"/>
                <w:szCs w:val="18"/>
              </w:rPr>
            </w:pPr>
          </w:p>
        </w:tc>
      </w:tr>
      <w:tr w:rsidR="00C6141E" w:rsidRPr="008A54E5" w:rsidTr="009C4A9B">
        <w:trPr>
          <w:trHeight w:val="215"/>
          <w:jc w:val="center"/>
        </w:trPr>
        <w:tc>
          <w:tcPr>
            <w:tcW w:w="6849" w:type="dxa"/>
            <w:vAlign w:val="center"/>
          </w:tcPr>
          <w:p w:rsidR="00C6141E" w:rsidRPr="008A54E5" w:rsidRDefault="00C6141E" w:rsidP="00C6141E">
            <w:pPr>
              <w:rPr>
                <w:rFonts w:ascii="Calibri" w:hAnsi="Calibri" w:cs="Calibri"/>
                <w:b/>
                <w:color w:val="1F497D" w:themeColor="text2"/>
                <w:sz w:val="22"/>
                <w:szCs w:val="22"/>
                <w:highlight w:val="green"/>
              </w:rPr>
            </w:pPr>
            <w:r w:rsidRPr="008A54E5">
              <w:rPr>
                <w:rFonts w:ascii="Calibri" w:hAnsi="Calibri" w:cs="Calibri"/>
                <w:b/>
                <w:color w:val="1F497D" w:themeColor="text2"/>
                <w:sz w:val="22"/>
                <w:szCs w:val="22"/>
              </w:rPr>
              <w:t>PROCEDIMIENTO DE RECUENTO Y ENTREGA DE DINERO</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155729">
        <w:trPr>
          <w:trHeight w:val="233"/>
          <w:jc w:val="center"/>
        </w:trPr>
        <w:tc>
          <w:tcPr>
            <w:tcW w:w="6849" w:type="dxa"/>
            <w:vAlign w:val="center"/>
          </w:tcPr>
          <w:p w:rsidR="00C6141E" w:rsidRPr="008A54E5" w:rsidRDefault="00C6141E" w:rsidP="00C6141E">
            <w:pPr>
              <w:autoSpaceDE w:val="0"/>
              <w:autoSpaceDN w:val="0"/>
              <w:adjustRightInd w:val="0"/>
              <w:spacing w:before="120"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proveedora del servicio deberá seguir el siguiente procedimiento al momento de realizar el recuento de dinero en la estación de servicio:</w:t>
            </w:r>
          </w:p>
          <w:p w:rsidR="00C6141E" w:rsidRPr="008A54E5" w:rsidRDefault="00C6141E" w:rsidP="00C6141E">
            <w:pPr>
              <w:numPr>
                <w:ilvl w:val="0"/>
                <w:numId w:val="44"/>
              </w:numPr>
              <w:autoSpaceDE w:val="0"/>
              <w:autoSpaceDN w:val="0"/>
              <w:adjustRightInd w:val="0"/>
              <w:spacing w:before="120" w:after="120"/>
              <w:jc w:val="both"/>
              <w:rPr>
                <w:rFonts w:ascii="Calibri" w:hAnsi="Calibri" w:cs="Calibri"/>
                <w:color w:val="1F497D" w:themeColor="text2"/>
                <w:sz w:val="22"/>
                <w:szCs w:val="22"/>
              </w:rPr>
            </w:pPr>
            <w:r w:rsidRPr="008A54E5">
              <w:rPr>
                <w:rFonts w:ascii="Calibri" w:hAnsi="Calibri" w:cs="Calibri"/>
                <w:color w:val="1F497D" w:themeColor="text2"/>
                <w:sz w:val="22"/>
                <w:szCs w:val="22"/>
              </w:rPr>
              <w:t>Realizar el recuento físico de los valores (billetes y monedas).</w:t>
            </w:r>
          </w:p>
          <w:p w:rsidR="00C6141E" w:rsidRPr="008A54E5" w:rsidRDefault="00C6141E" w:rsidP="00C6141E">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Una vez que los </w:t>
            </w:r>
            <w:r w:rsidRPr="008A54E5">
              <w:rPr>
                <w:rFonts w:ascii="Calibri" w:hAnsi="Calibri" w:cs="Calibri"/>
                <w:color w:val="1F497D" w:themeColor="text2"/>
                <w:sz w:val="22"/>
                <w:szCs w:val="22"/>
                <w:lang w:val="es-ES_tradnl"/>
              </w:rPr>
              <w:t xml:space="preserve">valores (billetes y monedas) </w:t>
            </w:r>
            <w:r w:rsidRPr="008A54E5">
              <w:rPr>
                <w:rFonts w:ascii="Calibri" w:hAnsi="Calibri" w:cs="Calibri"/>
                <w:color w:val="1F497D" w:themeColor="text2"/>
                <w:sz w:val="22"/>
                <w:szCs w:val="22"/>
              </w:rPr>
              <w:t>sean verificados, embolsado o empaquetado, precintado, YPFB no se hará responsable de la identificación de algún billete falso o en mal estado.</w:t>
            </w:r>
          </w:p>
          <w:p w:rsidR="00C6141E" w:rsidRPr="008A54E5" w:rsidRDefault="00C6141E" w:rsidP="00C6141E">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Una vez que los </w:t>
            </w:r>
            <w:r w:rsidRPr="008A54E5">
              <w:rPr>
                <w:rFonts w:ascii="Calibri" w:hAnsi="Calibri" w:cs="Calibri"/>
                <w:color w:val="1F497D" w:themeColor="text2"/>
                <w:sz w:val="22"/>
                <w:szCs w:val="22"/>
                <w:lang w:val="es-ES_tradnl"/>
              </w:rPr>
              <w:t xml:space="preserve">valores (billetes y monedas) </w:t>
            </w:r>
            <w:r w:rsidRPr="008A54E5">
              <w:rPr>
                <w:rFonts w:ascii="Calibri" w:hAnsi="Calibri" w:cs="Calibri"/>
                <w:color w:val="1F497D" w:themeColor="text2"/>
                <w:sz w:val="22"/>
                <w:szCs w:val="22"/>
              </w:rPr>
              <w:t>sean verificados, embolsados o empaquetados, precintados y retirados de las Estaciones de Servicio de YPFB, no se hará responsable YPFB por cualquier acontecimiento o eventualidad que ocurriese.</w:t>
            </w:r>
          </w:p>
          <w:p w:rsidR="00C6141E" w:rsidRPr="008A54E5" w:rsidRDefault="00C6141E" w:rsidP="00C6141E">
            <w:pPr>
              <w:numPr>
                <w:ilvl w:val="0"/>
                <w:numId w:val="44"/>
              </w:numPr>
              <w:autoSpaceDE w:val="0"/>
              <w:autoSpaceDN w:val="0"/>
              <w:adjustRightInd w:val="0"/>
              <w:spacing w:before="120"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Mantener en su custodia los valores (billetes y monedas), hasta ser depositado en la Entidad Bancaria.</w:t>
            </w:r>
          </w:p>
          <w:p w:rsidR="00C6141E" w:rsidRPr="008A54E5" w:rsidRDefault="00C6141E" w:rsidP="00C6141E">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Realizar el depósito de los valores (billetes y monedas), el mismo día del recojo a la Entidad Bancaria por la recaudación diaria. El nombre del depositante es la Estación de Servicio de donde se recoge el dinero y no así el de la persona que realice los depósitos.</w:t>
            </w:r>
          </w:p>
          <w:p w:rsidR="00C6141E" w:rsidRPr="008A54E5" w:rsidRDefault="00C6141E" w:rsidP="00C6141E">
            <w:pPr>
              <w:numPr>
                <w:ilvl w:val="0"/>
                <w:numId w:val="44"/>
              </w:numPr>
              <w:autoSpaceDE w:val="0"/>
              <w:autoSpaceDN w:val="0"/>
              <w:adjustRightInd w:val="0"/>
              <w:spacing w:after="80"/>
              <w:jc w:val="both"/>
              <w:rPr>
                <w:rFonts w:ascii="Calibri" w:hAnsi="Calibri" w:cs="Calibri"/>
                <w:color w:val="1F497D" w:themeColor="text2"/>
                <w:sz w:val="22"/>
                <w:szCs w:val="22"/>
              </w:rPr>
            </w:pPr>
            <w:r w:rsidRPr="008A54E5">
              <w:rPr>
                <w:rFonts w:ascii="Calibri" w:hAnsi="Calibri" w:cs="Calibri"/>
                <w:color w:val="1F497D" w:themeColor="text2"/>
                <w:sz w:val="22"/>
                <w:szCs w:val="22"/>
              </w:rPr>
              <w:t>Entregar al Administrador designado de la Estación de Servicio de YPFB, las copias de depósito bancario debidamente firmadas y selladas por la Entidad Bancaria al día siguiente hábil del servicio.</w:t>
            </w:r>
          </w:p>
          <w:p w:rsidR="00C6141E" w:rsidRPr="008A54E5" w:rsidRDefault="00C6141E" w:rsidP="00C6141E">
            <w:pPr>
              <w:autoSpaceDE w:val="0"/>
              <w:autoSpaceDN w:val="0"/>
              <w:adjustRightInd w:val="0"/>
              <w:spacing w:after="120"/>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lang w:val="es-ES_tradnl"/>
              </w:rPr>
              <w:t>La empresa proveedora del servicio deberá realizar el servicio de recojo de valores (billetes y monedas) en las estaciones de servicio en el siguiente horario:</w:t>
            </w:r>
          </w:p>
          <w:p w:rsidR="00C6141E" w:rsidRPr="008A54E5" w:rsidRDefault="00C6141E" w:rsidP="00C6141E">
            <w:pPr>
              <w:numPr>
                <w:ilvl w:val="0"/>
                <w:numId w:val="45"/>
              </w:numPr>
              <w:autoSpaceDE w:val="0"/>
              <w:autoSpaceDN w:val="0"/>
              <w:adjustRightInd w:val="0"/>
              <w:spacing w:after="120"/>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lang w:val="es-ES_tradnl"/>
              </w:rPr>
              <w:lastRenderedPageBreak/>
              <w:t xml:space="preserve">De lunes a viernes de horas 8:30 a.m. hasta las 12:30 p.m. </w:t>
            </w:r>
          </w:p>
          <w:p w:rsidR="00C6141E" w:rsidRPr="008A54E5" w:rsidRDefault="00C6141E" w:rsidP="00C6141E">
            <w:pPr>
              <w:numPr>
                <w:ilvl w:val="0"/>
                <w:numId w:val="45"/>
              </w:numPr>
              <w:autoSpaceDE w:val="0"/>
              <w:autoSpaceDN w:val="0"/>
              <w:adjustRightInd w:val="0"/>
              <w:spacing w:after="120"/>
              <w:jc w:val="both"/>
              <w:rPr>
                <w:rFonts w:ascii="Calibri" w:hAnsi="Calibri" w:cs="Calibri"/>
                <w:color w:val="1F497D" w:themeColor="text2"/>
                <w:sz w:val="22"/>
                <w:szCs w:val="22"/>
                <w:lang w:val="es-ES_tradnl"/>
              </w:rPr>
            </w:pPr>
            <w:r w:rsidRPr="008A54E5">
              <w:rPr>
                <w:rFonts w:ascii="Calibri" w:hAnsi="Calibri" w:cs="Calibri"/>
                <w:color w:val="1F497D" w:themeColor="text2"/>
                <w:sz w:val="22"/>
                <w:szCs w:val="22"/>
                <w:lang w:val="es-ES_tradnl"/>
              </w:rPr>
              <w:t xml:space="preserve">Los días sábados de horas 9:00 a.m. hasta las 12:30 p.m. </w:t>
            </w:r>
          </w:p>
          <w:p w:rsidR="00C6141E" w:rsidRPr="008A54E5" w:rsidRDefault="00C6141E" w:rsidP="00C6141E">
            <w:pPr>
              <w:autoSpaceDE w:val="0"/>
              <w:autoSpaceDN w:val="0"/>
              <w:adjustRightInd w:val="0"/>
              <w:jc w:val="both"/>
              <w:rPr>
                <w:rFonts w:ascii="Calibri" w:hAnsi="Calibri" w:cs="Calibri"/>
                <w:color w:val="1F497D" w:themeColor="text2"/>
                <w:sz w:val="22"/>
                <w:szCs w:val="22"/>
                <w:highlight w:val="green"/>
              </w:rPr>
            </w:pPr>
            <w:r w:rsidRPr="008A54E5">
              <w:rPr>
                <w:rFonts w:ascii="Calibri" w:hAnsi="Calibri" w:cs="Calibri"/>
                <w:color w:val="1F497D" w:themeColor="text2"/>
                <w:sz w:val="22"/>
                <w:szCs w:val="22"/>
                <w:lang w:val="es-ES_tradnl"/>
              </w:rPr>
              <w:t xml:space="preserve">Excepcionalmente, salvo que exista alguna causa de fuerza mayor o caso fortuito que perjudiquen el servicio; la empresa podrá realizar el traslado de dinero desde las 14:30 p.m. hasta las 18:30 p.m.  </w:t>
            </w:r>
            <w:r w:rsidRPr="008A54E5">
              <w:rPr>
                <w:rFonts w:ascii="Calibri" w:hAnsi="Calibri" w:cs="Calibri"/>
                <w:b/>
                <w:color w:val="1F497D" w:themeColor="text2"/>
                <w:sz w:val="22"/>
                <w:szCs w:val="22"/>
                <w:u w:val="single"/>
                <w:lang w:val="es-ES_tradnl"/>
              </w:rPr>
              <w:t>Previa coordinación y comunicación oportuna</w:t>
            </w:r>
            <w:r w:rsidRPr="008A54E5">
              <w:rPr>
                <w:rFonts w:ascii="Calibri" w:hAnsi="Calibri" w:cs="Calibri"/>
                <w:color w:val="1F497D" w:themeColor="text2"/>
                <w:sz w:val="22"/>
                <w:szCs w:val="22"/>
                <w:lang w:val="es-ES_tradnl"/>
              </w:rPr>
              <w:t xml:space="preserve"> de la empresa proveedora del servicio con YPFB.</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 xml:space="preserve">LICENCIA DE FUNCIONAMIENTO OTORGADO POR LA ASFI </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proponente deberá adjuntar copia en su propuesta y al momento de la suscripción de contrato presentar en original para la verificación de la Licencia de Funcionamiento otorgada por la Autoridad de Fiscalización del Sistema Financiero –ASFI.</w:t>
            </w:r>
          </w:p>
          <w:p w:rsidR="00C6141E" w:rsidRPr="008A54E5" w:rsidRDefault="00C6141E" w:rsidP="00C6141E">
            <w:pPr>
              <w:autoSpaceDE w:val="0"/>
              <w:autoSpaceDN w:val="0"/>
              <w:adjustRightInd w:val="0"/>
              <w:jc w:val="both"/>
              <w:rPr>
                <w:rFonts w:ascii="Calibri" w:hAnsi="Calibri" w:cs="Calibri"/>
                <w:color w:val="1F497D" w:themeColor="text2"/>
                <w:sz w:val="22"/>
                <w:szCs w:val="22"/>
              </w:rPr>
            </w:pP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LICENCIA DE FUNCIONAMIENTO OTORGADA POR LA POLICIA BOLIVIANA</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proponente deberá adjuntar copia en su propuesta y al momento de la suscripción de contrato presentar en original para la verificación de la Licencia de Funcionamiento otorgada por la Policía Boliviana.</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ESCOLTA POLICIAL </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empresas prestadoras del servicio deberán contar con efectivos de la Policía Boliviana Nacional como escoltas en toda la operación del traslado de las valores (billetes y monedas). Por tanto las empresas </w:t>
            </w:r>
            <w:r w:rsidRPr="008A54E5">
              <w:rPr>
                <w:rFonts w:ascii="Calibri" w:hAnsi="Calibri" w:cs="Calibri"/>
                <w:b/>
                <w:i/>
                <w:color w:val="1F497D" w:themeColor="text2"/>
                <w:sz w:val="22"/>
                <w:szCs w:val="22"/>
              </w:rPr>
              <w:t>deberán adjuntar como respaldo en sus propuestas copia del contrato o convenio firmado con la Policía Boliviana Nacional.</w:t>
            </w:r>
          </w:p>
        </w:tc>
        <w:tc>
          <w:tcPr>
            <w:tcW w:w="6807" w:type="dxa"/>
            <w:vAlign w:val="center"/>
          </w:tcPr>
          <w:p w:rsidR="00C6141E" w:rsidRPr="008A54E5" w:rsidRDefault="00C6141E" w:rsidP="00201B29">
            <w:pPr>
              <w:rPr>
                <w:rFonts w:ascii="Calibri" w:hAnsi="Calibri" w:cs="Calibri"/>
                <w:b/>
                <w:color w:val="1F497D" w:themeColor="text2"/>
                <w:sz w:val="18"/>
                <w:szCs w:val="18"/>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b/>
                <w:color w:val="1F497D" w:themeColor="text2"/>
                <w:sz w:val="22"/>
                <w:szCs w:val="22"/>
              </w:rPr>
            </w:pPr>
            <w:r w:rsidRPr="008A54E5">
              <w:rPr>
                <w:rFonts w:ascii="Calibri" w:hAnsi="Calibri" w:cs="Calibri"/>
                <w:b/>
                <w:color w:val="1F497D" w:themeColor="text2"/>
                <w:sz w:val="22"/>
                <w:szCs w:val="22"/>
              </w:rPr>
              <w:t>VEHICULOS</w:t>
            </w:r>
          </w:p>
        </w:tc>
        <w:tc>
          <w:tcPr>
            <w:tcW w:w="6807" w:type="dxa"/>
            <w:vAlign w:val="center"/>
          </w:tcPr>
          <w:p w:rsidR="00C6141E" w:rsidRPr="008A54E5" w:rsidRDefault="00C6141E" w:rsidP="00201B29">
            <w:pPr>
              <w:rPr>
                <w:rFonts w:ascii="Calibri" w:hAnsi="Calibri" w:cs="Calibri"/>
                <w:b/>
                <w:color w:val="1F497D" w:themeColor="text2"/>
                <w:sz w:val="18"/>
                <w:szCs w:val="18"/>
                <w:highlight w:val="yellow"/>
              </w:rPr>
            </w:pPr>
          </w:p>
        </w:tc>
      </w:tr>
      <w:tr w:rsidR="00C6141E" w:rsidRPr="008A54E5" w:rsidTr="009C4A9B">
        <w:trPr>
          <w:trHeight w:val="233"/>
          <w:jc w:val="center"/>
        </w:trPr>
        <w:tc>
          <w:tcPr>
            <w:tcW w:w="6849" w:type="dxa"/>
            <w:vAlign w:val="center"/>
          </w:tcPr>
          <w:p w:rsidR="00C6141E" w:rsidRPr="008A54E5" w:rsidRDefault="00C6141E" w:rsidP="00C6141E">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Las empresas prestadoras del servicio deberán contar con vehículos blindados que garanticen el traslado de los valores (billetes y monedas). Por lo cual los proponentes deberán presentar un detalle de los vehículos blindados con los que se ejecutara el servicio indicando la marca, el número de placa y un reporte fotográfico. </w:t>
            </w:r>
            <w:r w:rsidRPr="008A54E5">
              <w:rPr>
                <w:rFonts w:ascii="Calibri" w:hAnsi="Calibri" w:cs="Calibri"/>
                <w:color w:val="1F497D" w:themeColor="text2"/>
                <w:sz w:val="22"/>
                <w:szCs w:val="22"/>
              </w:rPr>
              <w:tab/>
            </w:r>
          </w:p>
          <w:p w:rsidR="00C6141E" w:rsidRPr="008A54E5" w:rsidRDefault="00C6141E" w:rsidP="00C6141E">
            <w:pPr>
              <w:autoSpaceDE w:val="0"/>
              <w:autoSpaceDN w:val="0"/>
              <w:adjustRightInd w:val="0"/>
              <w:jc w:val="both"/>
              <w:rPr>
                <w:rFonts w:ascii="Calibri" w:hAnsi="Calibri" w:cs="Calibri"/>
                <w:color w:val="1F497D" w:themeColor="text2"/>
                <w:sz w:val="22"/>
                <w:szCs w:val="22"/>
              </w:rPr>
            </w:pPr>
          </w:p>
        </w:tc>
        <w:tc>
          <w:tcPr>
            <w:tcW w:w="6807" w:type="dxa"/>
            <w:vAlign w:val="center"/>
          </w:tcPr>
          <w:p w:rsidR="00C6141E" w:rsidRPr="008A54E5" w:rsidRDefault="00C6141E" w:rsidP="00201B29">
            <w:pPr>
              <w:rPr>
                <w:rFonts w:ascii="Calibri" w:hAnsi="Calibri" w:cs="Calibri"/>
                <w:b/>
                <w:color w:val="1F497D" w:themeColor="text2"/>
                <w:sz w:val="18"/>
                <w:szCs w:val="18"/>
                <w:highlight w:val="yellow"/>
              </w:rPr>
            </w:pPr>
          </w:p>
        </w:tc>
      </w:tr>
      <w:tr w:rsidR="002863C9" w:rsidRPr="008A54E5" w:rsidTr="009C4A9B">
        <w:trPr>
          <w:trHeight w:val="233"/>
          <w:jc w:val="center"/>
        </w:trPr>
        <w:tc>
          <w:tcPr>
            <w:tcW w:w="6849" w:type="dxa"/>
            <w:vAlign w:val="center"/>
          </w:tcPr>
          <w:p w:rsidR="002863C9" w:rsidRPr="008A54E5" w:rsidRDefault="002863C9" w:rsidP="002863C9">
            <w:pPr>
              <w:rPr>
                <w:rFonts w:ascii="Verdana" w:hAnsi="Verdana" w:cs="Calibri"/>
                <w:color w:val="1F497D" w:themeColor="text2"/>
                <w:sz w:val="18"/>
                <w:szCs w:val="18"/>
              </w:rPr>
            </w:pPr>
            <w:r w:rsidRPr="008A54E5">
              <w:rPr>
                <w:rFonts w:ascii="Verdana" w:hAnsi="Verdana" w:cs="Calibri"/>
                <w:b/>
                <w:bCs/>
                <w:color w:val="1F497D" w:themeColor="text2"/>
                <w:sz w:val="18"/>
                <w:szCs w:val="18"/>
              </w:rPr>
              <w:t xml:space="preserve">PLAZO DEL SERVICIO </w:t>
            </w:r>
          </w:p>
        </w:tc>
        <w:tc>
          <w:tcPr>
            <w:tcW w:w="6807" w:type="dxa"/>
            <w:vAlign w:val="center"/>
          </w:tcPr>
          <w:p w:rsidR="002863C9" w:rsidRPr="008A54E5" w:rsidRDefault="002863C9" w:rsidP="00201B29">
            <w:pPr>
              <w:rPr>
                <w:rFonts w:ascii="Calibri" w:hAnsi="Calibri" w:cs="Calibri"/>
                <w:b/>
                <w:color w:val="1F497D" w:themeColor="text2"/>
                <w:sz w:val="18"/>
                <w:szCs w:val="18"/>
              </w:rPr>
            </w:pPr>
          </w:p>
        </w:tc>
      </w:tr>
      <w:tr w:rsidR="002863C9" w:rsidRPr="008A54E5" w:rsidTr="009C4A9B">
        <w:trPr>
          <w:trHeight w:val="233"/>
          <w:jc w:val="center"/>
        </w:trPr>
        <w:tc>
          <w:tcPr>
            <w:tcW w:w="6849" w:type="dxa"/>
            <w:vAlign w:val="center"/>
          </w:tcPr>
          <w:p w:rsidR="002863C9" w:rsidRPr="008A54E5" w:rsidRDefault="002863C9" w:rsidP="002863C9">
            <w:pPr>
              <w:jc w:val="both"/>
              <w:rPr>
                <w:rFonts w:ascii="Calibri" w:hAnsi="Calibri" w:cs="Calibri"/>
                <w:color w:val="1F497D" w:themeColor="text2"/>
                <w:sz w:val="22"/>
                <w:szCs w:val="22"/>
              </w:rPr>
            </w:pPr>
            <w:r w:rsidRPr="008A54E5">
              <w:rPr>
                <w:rFonts w:ascii="Calibri" w:hAnsi="Calibri" w:cs="Calibri"/>
                <w:color w:val="1F497D" w:themeColor="text2"/>
                <w:sz w:val="22"/>
                <w:szCs w:val="22"/>
              </w:rPr>
              <w:t xml:space="preserve">El plazo del servicio será a partir de la instrucción de inicio de servicio </w:t>
            </w:r>
            <w:r w:rsidRPr="008A54E5">
              <w:rPr>
                <w:rFonts w:ascii="Calibri" w:hAnsi="Calibri" w:cs="Calibri"/>
                <w:color w:val="1F497D" w:themeColor="text2"/>
                <w:sz w:val="22"/>
                <w:szCs w:val="22"/>
              </w:rPr>
              <w:lastRenderedPageBreak/>
              <w:t>emitida por la Unidad Solicitante de YPFB hasta el 31 de Diciembre del 2018.</w:t>
            </w:r>
          </w:p>
          <w:p w:rsidR="002863C9" w:rsidRPr="008A54E5" w:rsidRDefault="002863C9" w:rsidP="002863C9">
            <w:pPr>
              <w:autoSpaceDE w:val="0"/>
              <w:autoSpaceDN w:val="0"/>
              <w:adjustRightInd w:val="0"/>
              <w:jc w:val="both"/>
              <w:rPr>
                <w:rFonts w:ascii="Verdana" w:hAnsi="Verdana" w:cs="Calibri"/>
                <w:color w:val="1F497D" w:themeColor="text2"/>
                <w:sz w:val="18"/>
                <w:szCs w:val="18"/>
              </w:rPr>
            </w:pPr>
          </w:p>
        </w:tc>
        <w:tc>
          <w:tcPr>
            <w:tcW w:w="6807" w:type="dxa"/>
            <w:vAlign w:val="center"/>
          </w:tcPr>
          <w:p w:rsidR="002863C9" w:rsidRPr="008A54E5" w:rsidRDefault="002863C9" w:rsidP="00201B29">
            <w:pPr>
              <w:rPr>
                <w:rFonts w:ascii="Calibri" w:hAnsi="Calibri" w:cs="Calibri"/>
                <w:b/>
                <w:color w:val="1F497D" w:themeColor="text2"/>
                <w:sz w:val="18"/>
                <w:szCs w:val="18"/>
              </w:rPr>
            </w:pPr>
          </w:p>
        </w:tc>
      </w:tr>
      <w:tr w:rsidR="002863C9" w:rsidRPr="008A54E5" w:rsidTr="009C4A9B">
        <w:trPr>
          <w:trHeight w:val="233"/>
          <w:jc w:val="center"/>
        </w:trPr>
        <w:tc>
          <w:tcPr>
            <w:tcW w:w="6849" w:type="dxa"/>
            <w:vAlign w:val="center"/>
          </w:tcPr>
          <w:p w:rsidR="002863C9" w:rsidRPr="008A54E5" w:rsidRDefault="002863C9" w:rsidP="002863C9">
            <w:pPr>
              <w:rPr>
                <w:rFonts w:ascii="Verdana" w:hAnsi="Verdana" w:cs="Calibri"/>
                <w:color w:val="1F497D" w:themeColor="text2"/>
                <w:sz w:val="18"/>
                <w:szCs w:val="18"/>
              </w:rPr>
            </w:pPr>
            <w:r w:rsidRPr="008A54E5">
              <w:rPr>
                <w:rFonts w:ascii="Verdana" w:hAnsi="Verdana" w:cs="Calibri"/>
                <w:b/>
                <w:bCs/>
                <w:color w:val="1F497D" w:themeColor="text2"/>
                <w:sz w:val="18"/>
                <w:szCs w:val="18"/>
              </w:rPr>
              <w:lastRenderedPageBreak/>
              <w:t xml:space="preserve">EXPERIENCIA ESPECIFICA DEL PROPONENTE </w:t>
            </w:r>
          </w:p>
        </w:tc>
        <w:tc>
          <w:tcPr>
            <w:tcW w:w="6807" w:type="dxa"/>
            <w:vAlign w:val="center"/>
          </w:tcPr>
          <w:p w:rsidR="002863C9" w:rsidRPr="008A54E5" w:rsidRDefault="002863C9" w:rsidP="00201B29">
            <w:pPr>
              <w:rPr>
                <w:rFonts w:ascii="Calibri" w:hAnsi="Calibri" w:cs="Calibri"/>
                <w:b/>
                <w:color w:val="1F497D" w:themeColor="text2"/>
                <w:sz w:val="18"/>
                <w:szCs w:val="18"/>
              </w:rPr>
            </w:pPr>
          </w:p>
        </w:tc>
      </w:tr>
      <w:tr w:rsidR="002863C9" w:rsidRPr="008A54E5" w:rsidTr="009C4A9B">
        <w:trPr>
          <w:trHeight w:val="233"/>
          <w:jc w:val="center"/>
        </w:trPr>
        <w:tc>
          <w:tcPr>
            <w:tcW w:w="6849" w:type="dxa"/>
            <w:vAlign w:val="center"/>
          </w:tcPr>
          <w:p w:rsidR="002863C9" w:rsidRPr="008A54E5" w:rsidRDefault="002863C9" w:rsidP="002863C9">
            <w:pPr>
              <w:autoSpaceDE w:val="0"/>
              <w:autoSpaceDN w:val="0"/>
              <w:adjustRightInd w:val="0"/>
              <w:jc w:val="both"/>
              <w:rPr>
                <w:rFonts w:ascii="Calibri" w:hAnsi="Calibri" w:cs="Calibri"/>
                <w:color w:val="1F497D" w:themeColor="text2"/>
                <w:sz w:val="22"/>
                <w:szCs w:val="22"/>
              </w:rPr>
            </w:pPr>
            <w:r w:rsidRPr="008A54E5">
              <w:rPr>
                <w:rFonts w:ascii="Calibri" w:hAnsi="Calibri" w:cs="Calibri"/>
                <w:color w:val="1F497D" w:themeColor="text2"/>
                <w:sz w:val="22"/>
                <w:szCs w:val="22"/>
              </w:rPr>
              <w:t>La empresa proponente deberá contar con una experiencia específica en el rubro de transporte de valores (billetes y monedas) de dos (2) servicios efectuados con un mínimo de 6 meses de ejecución en cada una.</w:t>
            </w:r>
          </w:p>
          <w:p w:rsidR="002863C9" w:rsidRPr="008A54E5" w:rsidRDefault="002863C9" w:rsidP="002863C9">
            <w:pPr>
              <w:autoSpaceDE w:val="0"/>
              <w:autoSpaceDN w:val="0"/>
              <w:adjustRightInd w:val="0"/>
              <w:jc w:val="both"/>
              <w:rPr>
                <w:rFonts w:ascii="Verdana" w:hAnsi="Verdana" w:cs="Calibri"/>
                <w:color w:val="1F497D" w:themeColor="text2"/>
                <w:sz w:val="18"/>
                <w:szCs w:val="18"/>
              </w:rPr>
            </w:pPr>
            <w:r w:rsidRPr="008A54E5">
              <w:rPr>
                <w:rFonts w:ascii="Calibri" w:hAnsi="Calibri" w:cs="Calibri"/>
                <w:color w:val="1F497D" w:themeColor="text2"/>
                <w:sz w:val="22"/>
                <w:szCs w:val="22"/>
              </w:rPr>
              <w:t xml:space="preserve">Se deberá adjuntar a la propuesta </w:t>
            </w:r>
            <w:r w:rsidRPr="008A54E5">
              <w:rPr>
                <w:rFonts w:ascii="Calibri" w:hAnsi="Calibri" w:cs="Calibri"/>
                <w:color w:val="1F497D" w:themeColor="text2"/>
                <w:sz w:val="22"/>
                <w:szCs w:val="22"/>
                <w:lang w:val="es-BO"/>
              </w:rPr>
              <w:t xml:space="preserve">fotocopias simples de documentos que respalden la experiencia (Contrato u orden de Servicio </w:t>
            </w:r>
            <w:proofErr w:type="spellStart"/>
            <w:r w:rsidRPr="008A54E5">
              <w:rPr>
                <w:rFonts w:ascii="Calibri" w:hAnsi="Calibri" w:cs="Calibri"/>
                <w:color w:val="1F497D" w:themeColor="text2"/>
                <w:sz w:val="22"/>
                <w:szCs w:val="22"/>
                <w:lang w:val="es-BO"/>
              </w:rPr>
              <w:t>ó</w:t>
            </w:r>
            <w:proofErr w:type="spellEnd"/>
            <w:r w:rsidRPr="008A54E5">
              <w:rPr>
                <w:rFonts w:ascii="Calibri" w:hAnsi="Calibri" w:cs="Calibri"/>
                <w:color w:val="1F497D" w:themeColor="text2"/>
                <w:sz w:val="22"/>
                <w:szCs w:val="22"/>
                <w:lang w:val="es-BO"/>
              </w:rPr>
              <w:t xml:space="preserve"> certificado de trabajo,  que identifique el tiempo de servicio).</w:t>
            </w:r>
          </w:p>
        </w:tc>
        <w:tc>
          <w:tcPr>
            <w:tcW w:w="6807" w:type="dxa"/>
            <w:vAlign w:val="center"/>
          </w:tcPr>
          <w:p w:rsidR="002863C9" w:rsidRPr="008A54E5" w:rsidRDefault="002863C9" w:rsidP="00201B29">
            <w:pPr>
              <w:rPr>
                <w:rFonts w:ascii="Calibri" w:hAnsi="Calibri" w:cs="Calibri"/>
                <w:b/>
                <w:color w:val="1F497D" w:themeColor="text2"/>
                <w:sz w:val="18"/>
                <w:szCs w:val="18"/>
              </w:rPr>
            </w:pPr>
          </w:p>
        </w:tc>
      </w:tr>
    </w:tbl>
    <w:p w:rsidR="005542DE" w:rsidRPr="008A54E5" w:rsidRDefault="005542DE" w:rsidP="005542DE">
      <w:pPr>
        <w:jc w:val="center"/>
        <w:rPr>
          <w:rFonts w:ascii="Verdana" w:hAnsi="Verdana" w:cs="Calibri"/>
          <w:b/>
          <w:bCs/>
          <w:i/>
          <w:iCs/>
          <w:color w:val="1F497D" w:themeColor="text2"/>
          <w:sz w:val="18"/>
          <w:szCs w:val="18"/>
          <w:lang w:val="es-BO"/>
        </w:rPr>
      </w:pPr>
    </w:p>
    <w:p w:rsidR="0007566B" w:rsidRPr="008A54E5" w:rsidRDefault="0007566B" w:rsidP="005542DE">
      <w:pPr>
        <w:jc w:val="center"/>
        <w:rPr>
          <w:rFonts w:ascii="Verdana" w:hAnsi="Verdana" w:cs="Calibri"/>
          <w:b/>
          <w:bCs/>
          <w:i/>
          <w:iCs/>
          <w:color w:val="1F497D" w:themeColor="text2"/>
          <w:sz w:val="18"/>
          <w:szCs w:val="18"/>
          <w:lang w:val="es-BO"/>
        </w:rPr>
      </w:pPr>
    </w:p>
    <w:p w:rsidR="00E75F19" w:rsidRPr="008A54E5" w:rsidRDefault="00E75F19" w:rsidP="00E75F19">
      <w:pPr>
        <w:jc w:val="center"/>
        <w:rPr>
          <w:rFonts w:ascii="Verdana" w:hAnsi="Verdana" w:cs="Calibri"/>
          <w:b/>
          <w:bCs/>
          <w:i/>
          <w:iCs/>
          <w:color w:val="1F497D" w:themeColor="text2"/>
          <w:sz w:val="18"/>
          <w:szCs w:val="18"/>
          <w:lang w:val="es-BO"/>
        </w:rPr>
      </w:pPr>
    </w:p>
    <w:p w:rsidR="00E75F19" w:rsidRPr="008A54E5" w:rsidRDefault="00E75F19" w:rsidP="00E75F19">
      <w:pPr>
        <w:jc w:val="center"/>
        <w:rPr>
          <w:rFonts w:ascii="Verdana" w:hAnsi="Verdana" w:cs="Calibri"/>
          <w:b/>
          <w:bCs/>
          <w:i/>
          <w:iCs/>
          <w:color w:val="1F497D" w:themeColor="text2"/>
          <w:sz w:val="18"/>
          <w:szCs w:val="18"/>
          <w:lang w:val="es-BO"/>
        </w:rPr>
      </w:pPr>
    </w:p>
    <w:p w:rsidR="00E75F19" w:rsidRPr="008A54E5" w:rsidRDefault="00E75F19" w:rsidP="00E75F19">
      <w:pPr>
        <w:jc w:val="center"/>
        <w:rPr>
          <w:rFonts w:ascii="Verdana" w:hAnsi="Verdana" w:cs="Calibri"/>
          <w:b/>
          <w:bCs/>
          <w:i/>
          <w:iCs/>
          <w:color w:val="1F497D" w:themeColor="text2"/>
          <w:sz w:val="18"/>
          <w:szCs w:val="18"/>
          <w:lang w:val="es-BO"/>
        </w:rPr>
      </w:pPr>
    </w:p>
    <w:p w:rsidR="00E75F19" w:rsidRPr="008A54E5" w:rsidRDefault="00E75F19" w:rsidP="00E75F19">
      <w:pPr>
        <w:jc w:val="center"/>
        <w:rPr>
          <w:rFonts w:ascii="Verdana" w:hAnsi="Verdana" w:cs="Calibri"/>
          <w:b/>
          <w:bCs/>
          <w:i/>
          <w:iCs/>
          <w:color w:val="1F497D" w:themeColor="text2"/>
          <w:sz w:val="18"/>
          <w:szCs w:val="18"/>
          <w:lang w:val="es-BO"/>
        </w:rPr>
      </w:pPr>
    </w:p>
    <w:p w:rsidR="00F76159" w:rsidRPr="008A54E5" w:rsidRDefault="00F76159" w:rsidP="0007566B">
      <w:pPr>
        <w:jc w:val="center"/>
        <w:rPr>
          <w:rFonts w:ascii="Calibri" w:hAnsi="Calibri" w:cs="Calibri"/>
          <w:b/>
          <w:color w:val="1F497D" w:themeColor="text2"/>
          <w:sz w:val="22"/>
          <w:szCs w:val="22"/>
        </w:rPr>
        <w:sectPr w:rsidR="00F76159" w:rsidRPr="008A54E5" w:rsidSect="005542DE">
          <w:pgSz w:w="15840" w:h="12240" w:orient="landscape" w:code="1"/>
          <w:pgMar w:top="1418" w:right="1418" w:bottom="1418" w:left="1418" w:header="709" w:footer="709" w:gutter="0"/>
          <w:cols w:space="708"/>
          <w:docGrid w:linePitch="360"/>
        </w:sectPr>
      </w:pPr>
    </w:p>
    <w:p w:rsidR="0007566B" w:rsidRPr="008A54E5" w:rsidRDefault="0007566B" w:rsidP="0007566B">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FORMULARIO C-2</w:t>
      </w:r>
    </w:p>
    <w:p w:rsidR="0007566B" w:rsidRPr="008A54E5" w:rsidRDefault="0007566B" w:rsidP="0007566B">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 xml:space="preserve">DECLARACIÓN JURADA DE CUMPLIMIENTO DE LAS CONDICIONES REQUERIDAS EN LAS ESPECIFICACIONES TÉCNICAS </w:t>
      </w:r>
    </w:p>
    <w:p w:rsidR="0007566B" w:rsidRPr="008A54E5" w:rsidRDefault="0007566B" w:rsidP="0007566B">
      <w:pPr>
        <w:jc w:val="center"/>
        <w:rPr>
          <w:rFonts w:ascii="Calibri" w:hAnsi="Calibri" w:cs="Calibri"/>
          <w:b/>
          <w:color w:val="1F497D" w:themeColor="text2"/>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8A54E5"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8A54E5" w:rsidRDefault="0007566B" w:rsidP="000D6F4D">
            <w:pPr>
              <w:jc w:val="right"/>
              <w:rPr>
                <w:rFonts w:ascii="Calibri" w:hAnsi="Calibri" w:cs="Calibr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07566B" w:rsidRPr="008A54E5" w:rsidRDefault="0007566B" w:rsidP="000D6F4D">
            <w:pPr>
              <w:jc w:val="center"/>
              <w:rPr>
                <w:rFonts w:ascii="Calibri" w:hAnsi="Calibri" w:cs="Calibr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c>
          <w:tcPr>
            <w:tcW w:w="6047" w:type="dxa"/>
            <w:gridSpan w:val="2"/>
            <w:tcBorders>
              <w:top w:val="single" w:sz="12" w:space="0" w:color="auto"/>
              <w:left w:val="nil"/>
              <w:bottom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r>
      <w:tr w:rsidR="0007566B" w:rsidRPr="008A54E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8A54E5" w:rsidRDefault="0007566B" w:rsidP="000D6F4D">
            <w:pPr>
              <w:jc w:val="right"/>
              <w:rPr>
                <w:rFonts w:ascii="Calibri" w:hAnsi="Calibri" w:cs="Calibri"/>
                <w:b/>
                <w:color w:val="1F497D" w:themeColor="text2"/>
                <w:sz w:val="22"/>
                <w:szCs w:val="22"/>
              </w:rPr>
            </w:pPr>
            <w:r w:rsidRPr="008A54E5">
              <w:rPr>
                <w:rFonts w:ascii="Calibri" w:hAnsi="Calibri" w:cs="Calibr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07566B" w:rsidRPr="008A54E5" w:rsidRDefault="0007566B" w:rsidP="000D6F4D">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8A54E5" w:rsidRDefault="0007566B" w:rsidP="000D6F4D">
            <w:pPr>
              <w:jc w:val="center"/>
              <w:rPr>
                <w:rFonts w:ascii="Calibri" w:hAnsi="Calibri" w:cs="Calibri"/>
                <w:color w:val="1F497D" w:themeColor="text2"/>
                <w:sz w:val="22"/>
                <w:szCs w:val="22"/>
              </w:rPr>
            </w:pPr>
          </w:p>
          <w:p w:rsidR="0007566B" w:rsidRPr="008A54E5" w:rsidRDefault="0007566B" w:rsidP="000D6F4D">
            <w:pPr>
              <w:jc w:val="center"/>
              <w:rPr>
                <w:rFonts w:ascii="Calibri" w:hAnsi="Calibri" w:cs="Calibri"/>
                <w:color w:val="1F497D" w:themeColor="text2"/>
                <w:sz w:val="22"/>
                <w:szCs w:val="22"/>
              </w:rPr>
            </w:pPr>
          </w:p>
        </w:tc>
        <w:tc>
          <w:tcPr>
            <w:tcW w:w="694" w:type="dxa"/>
            <w:tcBorders>
              <w:top w:val="nil"/>
              <w:left w:val="nil"/>
              <w:bottom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r>
      <w:tr w:rsidR="0007566B" w:rsidRPr="008A54E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8A54E5" w:rsidRDefault="0007566B" w:rsidP="000D6F4D">
            <w:pPr>
              <w:jc w:val="right"/>
              <w:rPr>
                <w:rFonts w:ascii="Calibri" w:hAnsi="Calibri" w:cs="Calibri"/>
                <w:b/>
                <w:color w:val="1F497D" w:themeColor="text2"/>
                <w:sz w:val="22"/>
                <w:szCs w:val="22"/>
              </w:rPr>
            </w:pPr>
          </w:p>
        </w:tc>
        <w:tc>
          <w:tcPr>
            <w:tcW w:w="142" w:type="dxa"/>
            <w:tcBorders>
              <w:top w:val="nil"/>
              <w:left w:val="nil"/>
              <w:bottom w:val="nil"/>
              <w:right w:val="nil"/>
            </w:tcBorders>
            <w:shd w:val="clear" w:color="auto" w:fill="auto"/>
            <w:vAlign w:val="center"/>
          </w:tcPr>
          <w:p w:rsidR="0007566B" w:rsidRPr="008A54E5" w:rsidRDefault="0007566B" w:rsidP="000D6F4D">
            <w:pPr>
              <w:jc w:val="center"/>
              <w:rPr>
                <w:rFonts w:ascii="Calibri" w:hAnsi="Calibri" w:cs="Calibri"/>
                <w:b/>
                <w:color w:val="1F497D" w:themeColor="text2"/>
                <w:sz w:val="22"/>
                <w:szCs w:val="22"/>
              </w:rPr>
            </w:pPr>
          </w:p>
        </w:tc>
        <w:tc>
          <w:tcPr>
            <w:tcW w:w="140" w:type="dxa"/>
            <w:tcBorders>
              <w:top w:val="nil"/>
              <w:left w:val="nil"/>
              <w:bottom w:val="nil"/>
              <w:right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c>
          <w:tcPr>
            <w:tcW w:w="6047" w:type="dxa"/>
            <w:gridSpan w:val="2"/>
            <w:tcBorders>
              <w:top w:val="nil"/>
              <w:left w:val="nil"/>
              <w:bottom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r>
      <w:tr w:rsidR="0007566B" w:rsidRPr="008A54E5"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8A54E5" w:rsidRDefault="0007566B" w:rsidP="000D6F4D">
            <w:pPr>
              <w:jc w:val="right"/>
              <w:rPr>
                <w:rFonts w:ascii="Calibri" w:hAnsi="Calibri" w:cs="Calibri"/>
                <w:b/>
                <w:color w:val="1F497D" w:themeColor="text2"/>
                <w:sz w:val="22"/>
                <w:szCs w:val="22"/>
              </w:rPr>
            </w:pPr>
            <w:r w:rsidRPr="008A54E5">
              <w:rPr>
                <w:rFonts w:ascii="Calibri" w:hAnsi="Calibri" w:cs="Calibr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07566B" w:rsidRPr="008A54E5" w:rsidRDefault="0007566B" w:rsidP="000D6F4D">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8A54E5" w:rsidRDefault="0007566B" w:rsidP="000D6F4D">
            <w:pPr>
              <w:rPr>
                <w:rFonts w:ascii="Calibri" w:hAnsi="Calibri" w:cs="Calibri"/>
                <w:color w:val="1F497D" w:themeColor="text2"/>
                <w:sz w:val="22"/>
                <w:szCs w:val="22"/>
              </w:rPr>
            </w:pPr>
          </w:p>
          <w:p w:rsidR="0007566B" w:rsidRPr="008A54E5" w:rsidRDefault="0007566B" w:rsidP="000D6F4D">
            <w:pPr>
              <w:rPr>
                <w:rFonts w:ascii="Calibri" w:hAnsi="Calibri" w:cs="Calibri"/>
                <w:color w:val="1F497D" w:themeColor="text2"/>
                <w:sz w:val="22"/>
                <w:szCs w:val="22"/>
              </w:rPr>
            </w:pPr>
          </w:p>
        </w:tc>
        <w:tc>
          <w:tcPr>
            <w:tcW w:w="694" w:type="dxa"/>
            <w:tcBorders>
              <w:top w:val="nil"/>
              <w:left w:val="nil"/>
              <w:bottom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r>
      <w:tr w:rsidR="0007566B" w:rsidRPr="008A54E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8A54E5" w:rsidRDefault="0007566B" w:rsidP="000D6F4D">
            <w:pPr>
              <w:jc w:val="right"/>
              <w:rPr>
                <w:rFonts w:ascii="Calibri" w:hAnsi="Calibri" w:cs="Calibri"/>
                <w:b/>
                <w:color w:val="1F497D" w:themeColor="text2"/>
                <w:sz w:val="22"/>
                <w:szCs w:val="22"/>
              </w:rPr>
            </w:pPr>
          </w:p>
        </w:tc>
        <w:tc>
          <w:tcPr>
            <w:tcW w:w="142" w:type="dxa"/>
            <w:tcBorders>
              <w:top w:val="nil"/>
              <w:left w:val="nil"/>
              <w:bottom w:val="nil"/>
              <w:right w:val="nil"/>
            </w:tcBorders>
            <w:shd w:val="clear" w:color="auto" w:fill="auto"/>
            <w:vAlign w:val="center"/>
          </w:tcPr>
          <w:p w:rsidR="0007566B" w:rsidRPr="008A54E5" w:rsidRDefault="0007566B" w:rsidP="000D6F4D">
            <w:pPr>
              <w:jc w:val="center"/>
              <w:rPr>
                <w:rFonts w:ascii="Calibri" w:hAnsi="Calibri" w:cs="Calibri"/>
                <w:b/>
                <w:color w:val="1F497D" w:themeColor="text2"/>
                <w:sz w:val="22"/>
                <w:szCs w:val="22"/>
              </w:rPr>
            </w:pPr>
          </w:p>
        </w:tc>
        <w:tc>
          <w:tcPr>
            <w:tcW w:w="140" w:type="dxa"/>
            <w:tcBorders>
              <w:top w:val="nil"/>
              <w:left w:val="nil"/>
              <w:bottom w:val="nil"/>
              <w:right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c>
          <w:tcPr>
            <w:tcW w:w="6047" w:type="dxa"/>
            <w:gridSpan w:val="2"/>
            <w:tcBorders>
              <w:top w:val="nil"/>
              <w:left w:val="nil"/>
              <w:bottom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r>
      <w:tr w:rsidR="0007566B" w:rsidRPr="008A54E5"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8A54E5" w:rsidRDefault="0007566B" w:rsidP="000D6F4D">
            <w:pPr>
              <w:jc w:val="right"/>
              <w:rPr>
                <w:rFonts w:ascii="Calibri" w:hAnsi="Calibri" w:cs="Calibr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07566B" w:rsidRPr="008A54E5" w:rsidRDefault="0007566B" w:rsidP="000D6F4D">
            <w:pPr>
              <w:jc w:val="center"/>
              <w:rPr>
                <w:rFonts w:ascii="Calibri" w:hAnsi="Calibri" w:cs="Calibr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c>
          <w:tcPr>
            <w:tcW w:w="6047" w:type="dxa"/>
            <w:gridSpan w:val="2"/>
            <w:tcBorders>
              <w:top w:val="nil"/>
              <w:left w:val="nil"/>
              <w:bottom w:val="single" w:sz="12" w:space="0" w:color="auto"/>
            </w:tcBorders>
            <w:shd w:val="clear" w:color="auto" w:fill="auto"/>
            <w:vAlign w:val="center"/>
          </w:tcPr>
          <w:p w:rsidR="0007566B" w:rsidRPr="008A54E5" w:rsidRDefault="0007566B" w:rsidP="000D6F4D">
            <w:pPr>
              <w:rPr>
                <w:rFonts w:ascii="Calibri" w:hAnsi="Calibri" w:cs="Calibri"/>
                <w:color w:val="1F497D" w:themeColor="text2"/>
                <w:sz w:val="22"/>
                <w:szCs w:val="22"/>
              </w:rPr>
            </w:pPr>
          </w:p>
        </w:tc>
      </w:tr>
    </w:tbl>
    <w:p w:rsidR="0007566B" w:rsidRPr="008A54E5" w:rsidRDefault="0007566B" w:rsidP="0007566B">
      <w:pPr>
        <w:jc w:val="center"/>
        <w:rPr>
          <w:rFonts w:ascii="Calibri" w:hAnsi="Calibri" w:cs="Calibri"/>
          <w:color w:val="1F497D" w:themeColor="text2"/>
          <w:sz w:val="22"/>
          <w:szCs w:val="22"/>
        </w:rPr>
      </w:pPr>
    </w:p>
    <w:p w:rsidR="0007566B" w:rsidRPr="008A54E5" w:rsidRDefault="0007566B" w:rsidP="0007566B">
      <w:pPr>
        <w:jc w:val="both"/>
        <w:rPr>
          <w:rFonts w:ascii="Calibri" w:hAnsi="Calibri" w:cs="Calibri"/>
          <w:color w:val="1F497D" w:themeColor="text2"/>
          <w:szCs w:val="18"/>
        </w:rPr>
      </w:pPr>
      <w:r w:rsidRPr="008A54E5">
        <w:rPr>
          <w:rFonts w:ascii="Calibri" w:hAnsi="Calibri" w:cs="Calibri"/>
          <w:color w:val="1F497D" w:themeColor="text2"/>
          <w:szCs w:val="18"/>
        </w:rPr>
        <w:t xml:space="preserve">A nombre de </w:t>
      </w:r>
      <w:r w:rsidRPr="008A54E5">
        <w:rPr>
          <w:rFonts w:ascii="Calibri" w:hAnsi="Calibri" w:cs="Calibri"/>
          <w:b/>
          <w:color w:val="1F497D" w:themeColor="text2"/>
          <w:szCs w:val="18"/>
        </w:rPr>
        <w:t>(…………………..N</w:t>
      </w:r>
      <w:r w:rsidRPr="008A54E5">
        <w:rPr>
          <w:rFonts w:ascii="Calibri" w:hAnsi="Calibri" w:cs="Calibri"/>
          <w:b/>
          <w:i/>
          <w:color w:val="1F497D" w:themeColor="text2"/>
          <w:szCs w:val="18"/>
        </w:rPr>
        <w:t xml:space="preserve">ombre de la Empresa o Asociación Accidental según corresponda) </w:t>
      </w:r>
      <w:r w:rsidRPr="008A54E5">
        <w:rPr>
          <w:rFonts w:ascii="Calibri" w:hAnsi="Calibri" w:cs="Calibri"/>
          <w:color w:val="1F497D" w:themeColor="text2"/>
          <w:szCs w:val="18"/>
        </w:rPr>
        <w:t>a la cual represento, declaro expresamente mi conformidad</w:t>
      </w:r>
      <w:r w:rsidRPr="008A54E5">
        <w:rPr>
          <w:rFonts w:ascii="Calibri" w:hAnsi="Calibri" w:cs="Calibri"/>
          <w:color w:val="1F497D" w:themeColor="text2"/>
          <w:szCs w:val="18"/>
          <w:lang w:val="es-ES_tradnl"/>
        </w:rPr>
        <w:t xml:space="preserve"> y compromiso de cumplimiento a</w:t>
      </w:r>
      <w:r w:rsidRPr="008A54E5">
        <w:rPr>
          <w:rFonts w:ascii="Calibri" w:hAnsi="Calibri" w:cs="Calibri"/>
          <w:color w:val="1F497D" w:themeColor="text2"/>
          <w:szCs w:val="18"/>
        </w:rPr>
        <w:t xml:space="preserve"> las </w:t>
      </w:r>
      <w:r w:rsidRPr="008A54E5">
        <w:rPr>
          <w:rFonts w:ascii="Calibri" w:hAnsi="Calibri" w:cs="Calibri"/>
          <w:b/>
          <w:color w:val="1F497D" w:themeColor="text2"/>
          <w:szCs w:val="18"/>
        </w:rPr>
        <w:t xml:space="preserve">condiciones técnicas requeridas para el </w:t>
      </w:r>
      <w:r w:rsidR="00E75F19" w:rsidRPr="008A54E5">
        <w:rPr>
          <w:rFonts w:ascii="Calibri" w:hAnsi="Calibri" w:cs="Calibri"/>
          <w:b/>
          <w:color w:val="1F497D" w:themeColor="text2"/>
          <w:szCs w:val="18"/>
        </w:rPr>
        <w:t>servicio</w:t>
      </w:r>
      <w:r w:rsidRPr="008A54E5">
        <w:rPr>
          <w:rFonts w:ascii="Calibri" w:hAnsi="Calibri" w:cs="Calibri"/>
          <w:b/>
          <w:color w:val="1F497D" w:themeColor="text2"/>
          <w:szCs w:val="18"/>
        </w:rPr>
        <w:t xml:space="preserve"> y otras condiciones de cumplimiento obligatorio, descritas en el numeral II</w:t>
      </w:r>
      <w:r w:rsidRPr="008A54E5">
        <w:rPr>
          <w:rFonts w:ascii="Calibri" w:hAnsi="Calibri" w:cs="Calibri"/>
          <w:color w:val="1F497D" w:themeColor="text2"/>
          <w:szCs w:val="18"/>
        </w:rPr>
        <w:t xml:space="preserve"> de las especificaciones técnicas (Anexo 1 del presente DCD).</w:t>
      </w:r>
    </w:p>
    <w:p w:rsidR="0007566B" w:rsidRPr="008A54E5" w:rsidRDefault="0007566B" w:rsidP="0007566B">
      <w:pPr>
        <w:ind w:left="360"/>
        <w:jc w:val="both"/>
        <w:rPr>
          <w:rFonts w:ascii="Calibri" w:hAnsi="Calibri" w:cs="Calibri"/>
          <w:color w:val="1F497D" w:themeColor="text2"/>
          <w:szCs w:val="18"/>
        </w:rPr>
      </w:pPr>
    </w:p>
    <w:p w:rsidR="0007566B" w:rsidRPr="008A54E5" w:rsidRDefault="0007566B" w:rsidP="0007566B">
      <w:pPr>
        <w:jc w:val="both"/>
        <w:rPr>
          <w:rFonts w:ascii="Calibri" w:hAnsi="Calibri" w:cs="Calibri"/>
          <w:color w:val="1F497D" w:themeColor="text2"/>
          <w:szCs w:val="18"/>
        </w:rPr>
      </w:pPr>
      <w:r w:rsidRPr="008A54E5">
        <w:rPr>
          <w:rFonts w:ascii="Calibri" w:hAnsi="Calibri" w:cs="Calibri"/>
          <w:color w:val="1F497D" w:themeColor="text2"/>
          <w:szCs w:val="18"/>
        </w:rPr>
        <w:t>F</w:t>
      </w:r>
      <w:r w:rsidR="005F438A" w:rsidRPr="008A54E5">
        <w:rPr>
          <w:rFonts w:ascii="Calibri" w:hAnsi="Calibri" w:cs="Calibri"/>
          <w:color w:val="1F497D" w:themeColor="text2"/>
          <w:szCs w:val="18"/>
        </w:rPr>
        <w:t>irma en señal de conformidad.</w:t>
      </w:r>
    </w:p>
    <w:p w:rsidR="005F438A" w:rsidRPr="008A54E5" w:rsidRDefault="005F438A" w:rsidP="0007566B">
      <w:pPr>
        <w:jc w:val="both"/>
        <w:rPr>
          <w:rFonts w:ascii="Calibri" w:hAnsi="Calibri" w:cs="Calibri"/>
          <w:color w:val="1F497D" w:themeColor="text2"/>
          <w:szCs w:val="18"/>
        </w:rPr>
      </w:pPr>
    </w:p>
    <w:p w:rsidR="005F438A" w:rsidRPr="008A54E5" w:rsidRDefault="005F438A" w:rsidP="0007566B">
      <w:pPr>
        <w:jc w:val="both"/>
        <w:rPr>
          <w:rFonts w:ascii="Calibri" w:hAnsi="Calibri" w:cs="Calibri"/>
          <w:color w:val="1F497D" w:themeColor="text2"/>
          <w:szCs w:val="18"/>
        </w:rPr>
      </w:pPr>
    </w:p>
    <w:p w:rsidR="005F438A" w:rsidRPr="008A54E5" w:rsidRDefault="005F438A" w:rsidP="0007566B">
      <w:pPr>
        <w:jc w:val="both"/>
        <w:rPr>
          <w:rFonts w:ascii="Calibri" w:hAnsi="Calibri" w:cs="Calibri"/>
          <w:color w:val="1F497D" w:themeColor="text2"/>
          <w:szCs w:val="18"/>
        </w:rPr>
      </w:pPr>
    </w:p>
    <w:p w:rsidR="005F438A" w:rsidRPr="008A54E5" w:rsidRDefault="005F438A" w:rsidP="0007566B">
      <w:pPr>
        <w:jc w:val="both"/>
        <w:rPr>
          <w:rFonts w:ascii="Calibri" w:hAnsi="Calibri" w:cs="Calibri"/>
          <w:color w:val="1F497D" w:themeColor="text2"/>
          <w:szCs w:val="18"/>
        </w:rPr>
      </w:pPr>
    </w:p>
    <w:p w:rsidR="00180E80" w:rsidRPr="008A54E5" w:rsidRDefault="00180E80" w:rsidP="00180E80">
      <w:pPr>
        <w:jc w:val="center"/>
        <w:rPr>
          <w:rFonts w:ascii="Verdana" w:hAnsi="Verdana" w:cs="Arial"/>
          <w:b/>
          <w:color w:val="1F497D" w:themeColor="text2"/>
          <w:sz w:val="18"/>
          <w:szCs w:val="18"/>
        </w:rPr>
      </w:pPr>
    </w:p>
    <w:p w:rsidR="00180E80" w:rsidRPr="008A54E5" w:rsidRDefault="00180E80" w:rsidP="00180E80">
      <w:pPr>
        <w:jc w:val="center"/>
        <w:rPr>
          <w:rFonts w:ascii="Verdana" w:hAnsi="Verdana" w:cs="Arial"/>
          <w:b/>
          <w:color w:val="1F497D" w:themeColor="text2"/>
          <w:sz w:val="18"/>
          <w:szCs w:val="18"/>
        </w:rPr>
      </w:pPr>
    </w:p>
    <w:p w:rsidR="00180E80" w:rsidRPr="008A54E5" w:rsidRDefault="00180E80" w:rsidP="00180E80">
      <w:pPr>
        <w:jc w:val="center"/>
        <w:rPr>
          <w:rFonts w:ascii="Verdana" w:hAnsi="Verdana" w:cs="Arial"/>
          <w:b/>
          <w:color w:val="1F497D" w:themeColor="text2"/>
          <w:sz w:val="18"/>
          <w:szCs w:val="18"/>
        </w:rPr>
      </w:pPr>
      <w:r w:rsidRPr="008A54E5">
        <w:rPr>
          <w:rFonts w:ascii="Verdana" w:hAnsi="Verdana" w:cs="Arial"/>
          <w:b/>
          <w:color w:val="1F497D" w:themeColor="text2"/>
          <w:sz w:val="18"/>
          <w:szCs w:val="18"/>
        </w:rPr>
        <w:t>-----------------------------------------------------------------</w:t>
      </w:r>
    </w:p>
    <w:p w:rsidR="00180E80" w:rsidRPr="008A54E5" w:rsidRDefault="00180E80" w:rsidP="00180E80">
      <w:pPr>
        <w:jc w:val="center"/>
        <w:rPr>
          <w:rFonts w:ascii="Verdana" w:hAnsi="Verdana" w:cs="Arial"/>
          <w:b/>
          <w:color w:val="1F497D" w:themeColor="text2"/>
          <w:sz w:val="18"/>
          <w:szCs w:val="18"/>
        </w:rPr>
      </w:pPr>
      <w:r w:rsidRPr="008A54E5">
        <w:rPr>
          <w:rFonts w:ascii="Verdana" w:hAnsi="Verdana" w:cs="Arial"/>
          <w:b/>
          <w:color w:val="1F497D" w:themeColor="text2"/>
          <w:sz w:val="18"/>
          <w:szCs w:val="18"/>
        </w:rPr>
        <w:t xml:space="preserve">Nombre completo y firma del Representante Legal </w:t>
      </w:r>
    </w:p>
    <w:p w:rsidR="00180E80" w:rsidRPr="008A54E5" w:rsidRDefault="00180E80" w:rsidP="00180E80">
      <w:pPr>
        <w:jc w:val="center"/>
        <w:rPr>
          <w:rFonts w:ascii="Verdana" w:hAnsi="Verdana"/>
          <w:color w:val="1F497D" w:themeColor="text2"/>
          <w:sz w:val="18"/>
          <w:szCs w:val="18"/>
          <w:lang w:val="es-BO" w:eastAsia="es-ES"/>
        </w:rPr>
      </w:pPr>
      <w:proofErr w:type="gramStart"/>
      <w:r w:rsidRPr="008A54E5">
        <w:rPr>
          <w:rFonts w:ascii="Verdana" w:hAnsi="Verdana" w:cs="Arial"/>
          <w:b/>
          <w:color w:val="1F497D" w:themeColor="text2"/>
          <w:sz w:val="18"/>
          <w:szCs w:val="18"/>
        </w:rPr>
        <w:t>o</w:t>
      </w:r>
      <w:proofErr w:type="gramEnd"/>
      <w:r w:rsidRPr="008A54E5">
        <w:rPr>
          <w:rFonts w:ascii="Verdana" w:hAnsi="Verdana" w:cs="Arial"/>
          <w:b/>
          <w:color w:val="1F497D" w:themeColor="text2"/>
          <w:sz w:val="18"/>
          <w:szCs w:val="18"/>
        </w:rPr>
        <w:t xml:space="preserve"> Propietario de la empresa proponente</w:t>
      </w:r>
    </w:p>
    <w:p w:rsidR="005F438A" w:rsidRPr="008A54E5" w:rsidRDefault="005F438A" w:rsidP="0007566B">
      <w:pPr>
        <w:jc w:val="both"/>
        <w:rPr>
          <w:rFonts w:ascii="Calibri" w:hAnsi="Calibri" w:cs="Calibri"/>
          <w:color w:val="1F497D" w:themeColor="text2"/>
          <w:szCs w:val="18"/>
          <w:lang w:val="es-BO"/>
        </w:rPr>
      </w:pPr>
    </w:p>
    <w:p w:rsidR="0082573E" w:rsidRPr="008A54E5" w:rsidRDefault="0082573E" w:rsidP="00206AE6">
      <w:pPr>
        <w:jc w:val="center"/>
        <w:rPr>
          <w:rFonts w:ascii="Verdana" w:hAnsi="Verdana" w:cs="Calibri"/>
          <w:b/>
          <w:bCs/>
          <w:iCs/>
          <w:color w:val="1F497D" w:themeColor="text2"/>
          <w:sz w:val="18"/>
          <w:szCs w:val="18"/>
        </w:rPr>
        <w:sectPr w:rsidR="0082573E" w:rsidRPr="008A54E5" w:rsidSect="00F76159">
          <w:pgSz w:w="12240" w:h="15840" w:code="1"/>
          <w:pgMar w:top="1418" w:right="1418" w:bottom="1418" w:left="1418" w:header="709" w:footer="709" w:gutter="0"/>
          <w:cols w:space="708"/>
          <w:docGrid w:linePitch="360"/>
        </w:sectPr>
      </w:pPr>
    </w:p>
    <w:p w:rsidR="00206AE6" w:rsidRPr="008A54E5" w:rsidRDefault="00206AE6" w:rsidP="00206AE6">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FORMULARIO C-3</w:t>
      </w:r>
    </w:p>
    <w:p w:rsidR="00206AE6" w:rsidRPr="008A54E5" w:rsidRDefault="00206AE6" w:rsidP="00206AE6">
      <w:pPr>
        <w:jc w:val="center"/>
        <w:rPr>
          <w:rFonts w:ascii="Calibri" w:hAnsi="Calibri" w:cs="Calibri"/>
          <w:b/>
          <w:bCs/>
          <w:color w:val="1F497D" w:themeColor="text2"/>
          <w:sz w:val="22"/>
          <w:szCs w:val="22"/>
          <w:lang w:eastAsia="es-BO"/>
        </w:rPr>
      </w:pPr>
      <w:r w:rsidRPr="008A54E5">
        <w:rPr>
          <w:rFonts w:ascii="Calibri" w:hAnsi="Calibri" w:cs="Calibri"/>
          <w:b/>
          <w:bCs/>
          <w:color w:val="1F497D" w:themeColor="text2"/>
          <w:sz w:val="22"/>
          <w:szCs w:val="22"/>
          <w:lang w:eastAsia="es-BO"/>
        </w:rPr>
        <w:t>EXPERIENCIA GENERAL Y ESPECÍFICA DEL PROPONENTE</w:t>
      </w:r>
    </w:p>
    <w:p w:rsidR="00206AE6" w:rsidRPr="008A54E5" w:rsidRDefault="00206AE6" w:rsidP="00206AE6">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t>(En caso de no ser requerido por la Unidad Solicitante suprimir el formulario)</w:t>
      </w:r>
    </w:p>
    <w:p w:rsidR="00206AE6" w:rsidRPr="008A54E5" w:rsidRDefault="00206AE6" w:rsidP="00206AE6">
      <w:pPr>
        <w:jc w:val="center"/>
        <w:rPr>
          <w:rFonts w:ascii="Calibri" w:hAnsi="Calibri" w:cs="Calibri"/>
          <w:b/>
          <w:bCs/>
          <w:color w:val="1F497D" w:themeColor="text2"/>
          <w:sz w:val="22"/>
          <w:szCs w:val="22"/>
          <w:lang w:eastAsia="es-BO"/>
        </w:rPr>
      </w:pPr>
    </w:p>
    <w:p w:rsidR="00206AE6" w:rsidRPr="008A54E5" w:rsidRDefault="00206AE6" w:rsidP="00206AE6">
      <w:pPr>
        <w:ind w:left="-709" w:firstLine="709"/>
        <w:rPr>
          <w:rFonts w:ascii="Calibri" w:hAnsi="Calibri" w:cs="Calibri"/>
          <w:b/>
          <w:color w:val="1F497D" w:themeColor="text2"/>
          <w:sz w:val="22"/>
          <w:szCs w:val="22"/>
        </w:rPr>
      </w:pPr>
      <w:r w:rsidRPr="008A54E5">
        <w:rPr>
          <w:rFonts w:ascii="Calibri" w:hAnsi="Calibri" w:cs="Calibri"/>
          <w:b/>
          <w:color w:val="1F497D" w:themeColor="text2"/>
          <w:sz w:val="22"/>
          <w:szCs w:val="22"/>
        </w:rPr>
        <w:t>NOMBRE DEL PROPONENTE:</w:t>
      </w:r>
    </w:p>
    <w:p w:rsidR="00206AE6" w:rsidRPr="008A54E5" w:rsidRDefault="00206AE6" w:rsidP="00206AE6">
      <w:pPr>
        <w:ind w:left="-709"/>
        <w:rPr>
          <w:rFonts w:ascii="Calibri" w:hAnsi="Calibri" w:cs="Calibri"/>
          <w:b/>
          <w:color w:val="1F497D" w:themeColor="text2"/>
          <w:sz w:val="8"/>
          <w:szCs w:val="22"/>
        </w:rPr>
      </w:pPr>
    </w:p>
    <w:tbl>
      <w:tblPr>
        <w:tblW w:w="13827" w:type="dxa"/>
        <w:jc w:val="center"/>
        <w:tblInd w:w="-3052" w:type="dxa"/>
        <w:tblLayout w:type="fixed"/>
        <w:tblCellMar>
          <w:left w:w="70" w:type="dxa"/>
          <w:right w:w="70" w:type="dxa"/>
        </w:tblCellMar>
        <w:tblLook w:val="04A0" w:firstRow="1" w:lastRow="0" w:firstColumn="1" w:lastColumn="0" w:noHBand="0" w:noVBand="1"/>
      </w:tblPr>
      <w:tblGrid>
        <w:gridCol w:w="412"/>
        <w:gridCol w:w="3119"/>
        <w:gridCol w:w="3841"/>
        <w:gridCol w:w="851"/>
        <w:gridCol w:w="850"/>
        <w:gridCol w:w="1559"/>
        <w:gridCol w:w="1418"/>
        <w:gridCol w:w="1777"/>
      </w:tblGrid>
      <w:tr w:rsidR="00D575CC" w:rsidRPr="008A54E5" w:rsidTr="00933E57">
        <w:trPr>
          <w:trHeight w:val="415"/>
          <w:jc w:val="center"/>
        </w:trPr>
        <w:tc>
          <w:tcPr>
            <w:tcW w:w="412"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N°</w:t>
            </w:r>
          </w:p>
        </w:tc>
        <w:tc>
          <w:tcPr>
            <w:tcW w:w="3119"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Entidad Contratante</w:t>
            </w:r>
          </w:p>
        </w:tc>
        <w:tc>
          <w:tcPr>
            <w:tcW w:w="3841" w:type="dxa"/>
            <w:vMerge w:val="restart"/>
            <w:tcBorders>
              <w:top w:val="single" w:sz="4" w:space="0" w:color="auto"/>
              <w:left w:val="single" w:sz="8" w:space="0" w:color="auto"/>
              <w:right w:val="single" w:sz="8"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Objeto de la Contratación</w:t>
            </w:r>
          </w:p>
        </w:tc>
        <w:tc>
          <w:tcPr>
            <w:tcW w:w="1701"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EXPERIENCIA (marcar una o ambas)</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Importe  Bs. (*)</w:t>
            </w:r>
          </w:p>
        </w:tc>
        <w:tc>
          <w:tcPr>
            <w:tcW w:w="3195"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Periodo de Ejecución</w:t>
            </w:r>
          </w:p>
        </w:tc>
      </w:tr>
      <w:tr w:rsidR="00D575CC" w:rsidRPr="008A54E5" w:rsidTr="00933E57">
        <w:trPr>
          <w:cantSplit/>
          <w:trHeight w:val="1076"/>
          <w:jc w:val="center"/>
        </w:trPr>
        <w:tc>
          <w:tcPr>
            <w:tcW w:w="412"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8A54E5" w:rsidRDefault="00206AE6" w:rsidP="00EA083A">
            <w:pPr>
              <w:rPr>
                <w:rFonts w:ascii="Calibri" w:hAnsi="Calibri" w:cs="Calibri"/>
                <w:b/>
                <w:bCs/>
                <w:color w:val="1F497D" w:themeColor="text2"/>
                <w:sz w:val="22"/>
                <w:szCs w:val="22"/>
                <w:lang w:eastAsia="es-BO"/>
              </w:rPr>
            </w:pPr>
          </w:p>
        </w:tc>
        <w:tc>
          <w:tcPr>
            <w:tcW w:w="3119"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8A54E5" w:rsidRDefault="00206AE6" w:rsidP="00EA083A">
            <w:pPr>
              <w:rPr>
                <w:rFonts w:ascii="Calibri" w:hAnsi="Calibri" w:cs="Calibri"/>
                <w:b/>
                <w:bCs/>
                <w:color w:val="1F497D" w:themeColor="text2"/>
                <w:sz w:val="22"/>
                <w:szCs w:val="22"/>
                <w:lang w:eastAsia="es-BO"/>
              </w:rPr>
            </w:pPr>
          </w:p>
        </w:tc>
        <w:tc>
          <w:tcPr>
            <w:tcW w:w="3841" w:type="dxa"/>
            <w:vMerge/>
            <w:tcBorders>
              <w:left w:val="single" w:sz="8" w:space="0" w:color="auto"/>
              <w:bottom w:val="single" w:sz="12" w:space="0" w:color="000000"/>
              <w:right w:val="single" w:sz="8" w:space="0" w:color="auto"/>
            </w:tcBorders>
            <w:shd w:val="clear" w:color="auto" w:fill="D9D9D9"/>
            <w:vAlign w:val="center"/>
            <w:hideMark/>
          </w:tcPr>
          <w:p w:rsidR="00206AE6" w:rsidRPr="008A54E5" w:rsidRDefault="00206AE6" w:rsidP="00EA083A">
            <w:pPr>
              <w:rPr>
                <w:rFonts w:ascii="Calibri" w:hAnsi="Calibri" w:cs="Calibri"/>
                <w:b/>
                <w:bCs/>
                <w:color w:val="1F497D" w:themeColor="text2"/>
                <w:sz w:val="22"/>
                <w:szCs w:val="22"/>
                <w:lang w:eastAsia="es-BO"/>
              </w:rPr>
            </w:pPr>
          </w:p>
        </w:tc>
        <w:tc>
          <w:tcPr>
            <w:tcW w:w="851"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8A54E5" w:rsidRDefault="00206AE6" w:rsidP="00EA083A">
            <w:pPr>
              <w:ind w:left="113" w:right="113"/>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General</w:t>
            </w:r>
          </w:p>
        </w:tc>
        <w:tc>
          <w:tcPr>
            <w:tcW w:w="850"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8A54E5" w:rsidRDefault="00206AE6" w:rsidP="00EA083A">
            <w:pPr>
              <w:ind w:left="113" w:right="113"/>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Especifica</w:t>
            </w: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8A54E5" w:rsidRDefault="00206AE6" w:rsidP="00EA083A">
            <w:pPr>
              <w:rPr>
                <w:rFonts w:ascii="Calibri" w:hAnsi="Calibri" w:cs="Calibri"/>
                <w:b/>
                <w:bCs/>
                <w:color w:val="1F497D" w:themeColor="text2"/>
                <w:sz w:val="22"/>
                <w:szCs w:val="22"/>
                <w:lang w:eastAsia="es-BO"/>
              </w:rPr>
            </w:pPr>
          </w:p>
        </w:tc>
        <w:tc>
          <w:tcPr>
            <w:tcW w:w="1418" w:type="dxa"/>
            <w:tcBorders>
              <w:top w:val="nil"/>
              <w:left w:val="nil"/>
              <w:bottom w:val="single" w:sz="12" w:space="0" w:color="auto"/>
              <w:right w:val="single" w:sz="8"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Inicio</w:t>
            </w:r>
          </w:p>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(Día/Mes/Año)</w:t>
            </w:r>
          </w:p>
        </w:tc>
        <w:tc>
          <w:tcPr>
            <w:tcW w:w="1777" w:type="dxa"/>
            <w:tcBorders>
              <w:top w:val="nil"/>
              <w:left w:val="nil"/>
              <w:bottom w:val="single" w:sz="12" w:space="0" w:color="auto"/>
              <w:right w:val="single" w:sz="4" w:space="0" w:color="auto"/>
            </w:tcBorders>
            <w:shd w:val="clear" w:color="auto" w:fill="D9D9D9"/>
            <w:vAlign w:val="center"/>
            <w:hideMark/>
          </w:tcPr>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Fin</w:t>
            </w:r>
          </w:p>
          <w:p w:rsidR="00206AE6" w:rsidRPr="008A54E5" w:rsidRDefault="00206AE6" w:rsidP="00EA083A">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(Día/Mes/Año)</w:t>
            </w:r>
          </w:p>
        </w:tc>
      </w:tr>
      <w:tr w:rsidR="00D575CC" w:rsidRPr="008A54E5" w:rsidTr="00933E57">
        <w:trPr>
          <w:trHeight w:val="246"/>
          <w:jc w:val="center"/>
        </w:trPr>
        <w:tc>
          <w:tcPr>
            <w:tcW w:w="412"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1</w:t>
            </w:r>
          </w:p>
        </w:tc>
        <w:tc>
          <w:tcPr>
            <w:tcW w:w="3119"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3841"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1" w:type="dxa"/>
            <w:tcBorders>
              <w:top w:val="nil"/>
              <w:left w:val="nil"/>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850" w:type="dxa"/>
            <w:tcBorders>
              <w:top w:val="single" w:sz="12" w:space="0" w:color="000000"/>
              <w:left w:val="single" w:sz="8" w:space="0" w:color="auto"/>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D575CC" w:rsidRPr="008A54E5" w:rsidTr="00933E57">
        <w:trPr>
          <w:trHeight w:val="217"/>
          <w:jc w:val="center"/>
        </w:trPr>
        <w:tc>
          <w:tcPr>
            <w:tcW w:w="412"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2</w:t>
            </w:r>
          </w:p>
        </w:tc>
        <w:tc>
          <w:tcPr>
            <w:tcW w:w="3119"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3841"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1" w:type="dxa"/>
            <w:tcBorders>
              <w:top w:val="nil"/>
              <w:left w:val="nil"/>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D575CC" w:rsidRPr="008A54E5" w:rsidTr="00933E57">
        <w:trPr>
          <w:trHeight w:val="239"/>
          <w:jc w:val="center"/>
        </w:trPr>
        <w:tc>
          <w:tcPr>
            <w:tcW w:w="412"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3</w:t>
            </w:r>
          </w:p>
        </w:tc>
        <w:tc>
          <w:tcPr>
            <w:tcW w:w="3119"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3841"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1" w:type="dxa"/>
            <w:tcBorders>
              <w:top w:val="nil"/>
              <w:left w:val="nil"/>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D575CC" w:rsidRPr="008A54E5" w:rsidTr="00933E57">
        <w:trPr>
          <w:trHeight w:val="239"/>
          <w:jc w:val="center"/>
        </w:trPr>
        <w:tc>
          <w:tcPr>
            <w:tcW w:w="412"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4</w:t>
            </w:r>
          </w:p>
        </w:tc>
        <w:tc>
          <w:tcPr>
            <w:tcW w:w="3119"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3841"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1" w:type="dxa"/>
            <w:tcBorders>
              <w:top w:val="nil"/>
              <w:left w:val="nil"/>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D575CC" w:rsidRPr="008A54E5" w:rsidTr="00933E57">
        <w:trPr>
          <w:trHeight w:val="239"/>
          <w:jc w:val="center"/>
        </w:trPr>
        <w:tc>
          <w:tcPr>
            <w:tcW w:w="412"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w:t>
            </w:r>
          </w:p>
        </w:tc>
        <w:tc>
          <w:tcPr>
            <w:tcW w:w="3119"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3841"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1" w:type="dxa"/>
            <w:tcBorders>
              <w:top w:val="nil"/>
              <w:left w:val="nil"/>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D575CC" w:rsidRPr="008A54E5" w:rsidTr="00933E57">
        <w:trPr>
          <w:trHeight w:val="239"/>
          <w:jc w:val="center"/>
        </w:trPr>
        <w:tc>
          <w:tcPr>
            <w:tcW w:w="412" w:type="dxa"/>
            <w:tcBorders>
              <w:top w:val="nil"/>
              <w:left w:val="single" w:sz="8" w:space="0" w:color="auto"/>
              <w:bottom w:val="single" w:sz="12"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N</w:t>
            </w:r>
          </w:p>
        </w:tc>
        <w:tc>
          <w:tcPr>
            <w:tcW w:w="3119" w:type="dxa"/>
            <w:tcBorders>
              <w:top w:val="nil"/>
              <w:left w:val="nil"/>
              <w:bottom w:val="single" w:sz="12"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3841" w:type="dxa"/>
            <w:tcBorders>
              <w:top w:val="nil"/>
              <w:left w:val="nil"/>
              <w:bottom w:val="single" w:sz="12"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1" w:type="dxa"/>
            <w:tcBorders>
              <w:top w:val="nil"/>
              <w:left w:val="nil"/>
              <w:bottom w:val="single" w:sz="12"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850" w:type="dxa"/>
            <w:tcBorders>
              <w:top w:val="single" w:sz="8" w:space="0" w:color="auto"/>
              <w:left w:val="single" w:sz="8" w:space="0" w:color="auto"/>
              <w:bottom w:val="single" w:sz="12" w:space="0" w:color="auto"/>
              <w:right w:val="single" w:sz="8" w:space="0" w:color="auto"/>
            </w:tcBorders>
            <w:shd w:val="clear" w:color="000000" w:fill="FFFFFF"/>
          </w:tcPr>
          <w:p w:rsidR="00206AE6" w:rsidRPr="008A54E5" w:rsidRDefault="00206AE6" w:rsidP="00EA083A">
            <w:pPr>
              <w:jc w:val="center"/>
              <w:rPr>
                <w:rFonts w:ascii="Calibri" w:hAnsi="Calibri" w:cs="Calibri"/>
                <w:color w:val="1F497D" w:themeColor="text2"/>
                <w:sz w:val="22"/>
                <w:szCs w:val="22"/>
                <w:lang w:eastAsia="es-BO"/>
              </w:rPr>
            </w:pPr>
          </w:p>
        </w:tc>
        <w:tc>
          <w:tcPr>
            <w:tcW w:w="1559" w:type="dxa"/>
            <w:tcBorders>
              <w:top w:val="nil"/>
              <w:left w:val="single" w:sz="8" w:space="0" w:color="auto"/>
              <w:bottom w:val="single" w:sz="12"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777" w:type="dxa"/>
            <w:tcBorders>
              <w:top w:val="nil"/>
              <w:left w:val="nil"/>
              <w:bottom w:val="single" w:sz="12" w:space="0" w:color="auto"/>
              <w:right w:val="single" w:sz="4" w:space="0" w:color="auto"/>
            </w:tcBorders>
            <w:shd w:val="clear" w:color="000000" w:fill="FFFFFF"/>
            <w:vAlign w:val="center"/>
            <w:hideMark/>
          </w:tcPr>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206AE6" w:rsidRPr="008A54E5" w:rsidRDefault="00206AE6" w:rsidP="00EA083A">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D575CC" w:rsidRPr="008A54E5" w:rsidTr="00933E57">
        <w:trPr>
          <w:trHeight w:val="449"/>
          <w:jc w:val="center"/>
        </w:trPr>
        <w:tc>
          <w:tcPr>
            <w:tcW w:w="13827"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8A54E5" w:rsidRDefault="00206AE6" w:rsidP="00EA083A">
            <w:pPr>
              <w:rPr>
                <w:rFonts w:ascii="Calibri" w:hAnsi="Calibri" w:cs="Calibri"/>
                <w:color w:val="1F497D" w:themeColor="text2"/>
                <w:sz w:val="18"/>
                <w:szCs w:val="18"/>
                <w:lang w:eastAsia="es-BO"/>
              </w:rPr>
            </w:pPr>
            <w:r w:rsidRPr="008A54E5">
              <w:rPr>
                <w:rFonts w:ascii="Calibri" w:hAnsi="Calibri" w:cs="Calibri"/>
                <w:color w:val="1F497D" w:themeColor="text2"/>
                <w:sz w:val="18"/>
                <w:szCs w:val="18"/>
                <w:lang w:eastAsia="es-BO"/>
              </w:rPr>
              <w:t>* (T/C a la fecha de emisión del documento de respaldo)</w:t>
            </w:r>
          </w:p>
        </w:tc>
      </w:tr>
      <w:tr w:rsidR="00D575CC" w:rsidRPr="008A54E5" w:rsidTr="00933E57">
        <w:trPr>
          <w:trHeight w:val="2138"/>
          <w:jc w:val="center"/>
        </w:trPr>
        <w:tc>
          <w:tcPr>
            <w:tcW w:w="13827"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8A54E5" w:rsidRDefault="00206AE6" w:rsidP="00EA083A">
            <w:pPr>
              <w:rPr>
                <w:rFonts w:ascii="Calibri" w:hAnsi="Calibri" w:cs="Calibri"/>
                <w:b/>
                <w:color w:val="1F497D" w:themeColor="text2"/>
                <w:lang w:eastAsia="es-BO"/>
              </w:rPr>
            </w:pPr>
            <w:r w:rsidRPr="008A54E5">
              <w:rPr>
                <w:rFonts w:ascii="Calibri" w:hAnsi="Calibri" w:cs="Calibri"/>
                <w:b/>
                <w:color w:val="1F497D" w:themeColor="text2"/>
                <w:lang w:eastAsia="es-BO"/>
              </w:rPr>
              <w:t xml:space="preserve">Nota.- </w:t>
            </w:r>
          </w:p>
          <w:p w:rsidR="00206AE6" w:rsidRPr="008A54E5" w:rsidRDefault="00206AE6" w:rsidP="00EA083A">
            <w:pPr>
              <w:rPr>
                <w:rFonts w:ascii="Calibri" w:hAnsi="Calibri" w:cs="Calibri"/>
                <w:b/>
                <w:color w:val="1F497D" w:themeColor="text2"/>
                <w:lang w:eastAsia="es-BO"/>
              </w:rPr>
            </w:pPr>
          </w:p>
          <w:p w:rsidR="00206AE6" w:rsidRPr="008A54E5" w:rsidRDefault="00206AE6" w:rsidP="00201B29">
            <w:pPr>
              <w:pStyle w:val="Prrafodelista"/>
              <w:numPr>
                <w:ilvl w:val="3"/>
                <w:numId w:val="14"/>
              </w:numPr>
              <w:ind w:left="610"/>
              <w:jc w:val="both"/>
              <w:rPr>
                <w:rFonts w:ascii="Calibri" w:hAnsi="Calibri" w:cs="Calibri"/>
                <w:b/>
                <w:color w:val="1F497D" w:themeColor="text2"/>
                <w:lang w:eastAsia="es-BO"/>
              </w:rPr>
            </w:pPr>
            <w:r w:rsidRPr="008A54E5">
              <w:rPr>
                <w:rFonts w:ascii="Calibri" w:hAnsi="Calibri" w:cs="Calibr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8A54E5" w:rsidRDefault="00206AE6" w:rsidP="00EA083A">
            <w:pPr>
              <w:pStyle w:val="Prrafodelista"/>
              <w:ind w:left="610"/>
              <w:rPr>
                <w:rFonts w:ascii="Calibri" w:hAnsi="Calibri" w:cs="Calibri"/>
                <w:b/>
                <w:color w:val="1F497D" w:themeColor="text2"/>
                <w:lang w:eastAsia="es-BO"/>
              </w:rPr>
            </w:pPr>
          </w:p>
          <w:p w:rsidR="00206AE6" w:rsidRPr="008A54E5" w:rsidRDefault="00206AE6" w:rsidP="00201B29">
            <w:pPr>
              <w:pStyle w:val="Prrafodelista"/>
              <w:numPr>
                <w:ilvl w:val="3"/>
                <w:numId w:val="14"/>
              </w:numPr>
              <w:ind w:left="610"/>
              <w:jc w:val="both"/>
              <w:rPr>
                <w:rFonts w:ascii="Calibri" w:hAnsi="Calibri" w:cs="Calibri"/>
                <w:bCs/>
                <w:color w:val="1F497D" w:themeColor="text2"/>
                <w:sz w:val="18"/>
                <w:szCs w:val="18"/>
                <w:lang w:eastAsia="es-BO"/>
              </w:rPr>
            </w:pPr>
            <w:r w:rsidRPr="008A54E5">
              <w:rPr>
                <w:rFonts w:ascii="Calibri" w:hAnsi="Calibri" w:cs="Calibr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811A4" w:rsidRPr="008A54E5" w:rsidRDefault="00A811A4" w:rsidP="00206AE6">
      <w:pPr>
        <w:rPr>
          <w:rFonts w:ascii="Calibri" w:hAnsi="Calibri" w:cs="Calibri"/>
          <w:b/>
          <w:color w:val="1F497D" w:themeColor="text2"/>
          <w:sz w:val="22"/>
          <w:szCs w:val="22"/>
        </w:rPr>
        <w:sectPr w:rsidR="00A811A4" w:rsidRPr="008A54E5" w:rsidSect="0082573E">
          <w:pgSz w:w="15840" w:h="12240" w:orient="landscape" w:code="1"/>
          <w:pgMar w:top="1418" w:right="1418" w:bottom="1418" w:left="1418" w:header="709" w:footer="709" w:gutter="0"/>
          <w:cols w:space="708"/>
          <w:docGrid w:linePitch="360"/>
        </w:sectPr>
      </w:pPr>
    </w:p>
    <w:p w:rsidR="00ED28DC" w:rsidRPr="008A54E5" w:rsidRDefault="00ED28DC" w:rsidP="004F75E0">
      <w:pPr>
        <w:jc w:val="center"/>
        <w:rPr>
          <w:rFonts w:ascii="Calibri" w:hAnsi="Calibri" w:cs="Calibri"/>
          <w:b/>
          <w:color w:val="1F497D" w:themeColor="text2"/>
          <w:sz w:val="22"/>
          <w:szCs w:val="22"/>
        </w:rPr>
      </w:pPr>
    </w:p>
    <w:p w:rsidR="00ED28DC" w:rsidRPr="008A54E5" w:rsidRDefault="00ED28DC" w:rsidP="00ED28DC">
      <w:pPr>
        <w:jc w:val="center"/>
        <w:rPr>
          <w:rFonts w:ascii="Calibri" w:hAnsi="Calibri" w:cs="Calibri"/>
          <w:b/>
          <w:bCs/>
          <w:color w:val="1F497D" w:themeColor="text2"/>
          <w:sz w:val="22"/>
          <w:szCs w:val="22"/>
          <w:lang w:eastAsia="es-BO"/>
        </w:rPr>
      </w:pPr>
      <w:r w:rsidRPr="008A54E5">
        <w:rPr>
          <w:rFonts w:ascii="Calibri" w:hAnsi="Calibri" w:cs="Calibri"/>
          <w:b/>
          <w:color w:val="1F497D" w:themeColor="text2"/>
          <w:sz w:val="22"/>
          <w:szCs w:val="22"/>
        </w:rPr>
        <w:t>DETALLE DE CAMIONES</w:t>
      </w:r>
    </w:p>
    <w:p w:rsidR="00ED28DC" w:rsidRPr="008A54E5" w:rsidRDefault="00ED28DC" w:rsidP="00ED28DC">
      <w:pPr>
        <w:jc w:val="center"/>
        <w:rPr>
          <w:rFonts w:ascii="Calibri" w:hAnsi="Calibri" w:cs="Calibri"/>
          <w:b/>
          <w:bCs/>
          <w:color w:val="1F497D" w:themeColor="text2"/>
          <w:sz w:val="22"/>
          <w:szCs w:val="22"/>
          <w:lang w:eastAsia="es-BO"/>
        </w:rPr>
      </w:pPr>
    </w:p>
    <w:p w:rsidR="00ED28DC" w:rsidRPr="008A54E5" w:rsidRDefault="00ED28DC" w:rsidP="00ED28DC">
      <w:pPr>
        <w:ind w:left="-709"/>
        <w:rPr>
          <w:rFonts w:ascii="Calibri" w:hAnsi="Calibri" w:cs="Calibri"/>
          <w:b/>
          <w:color w:val="1F497D" w:themeColor="text2"/>
          <w:sz w:val="8"/>
          <w:szCs w:val="22"/>
        </w:rPr>
      </w:pPr>
    </w:p>
    <w:tbl>
      <w:tblPr>
        <w:tblW w:w="9012" w:type="dxa"/>
        <w:tblInd w:w="697" w:type="dxa"/>
        <w:tblLayout w:type="fixed"/>
        <w:tblCellMar>
          <w:left w:w="70" w:type="dxa"/>
          <w:right w:w="70" w:type="dxa"/>
        </w:tblCellMar>
        <w:tblLook w:val="04A0" w:firstRow="1" w:lastRow="0" w:firstColumn="1" w:lastColumn="0" w:noHBand="0" w:noVBand="1"/>
      </w:tblPr>
      <w:tblGrid>
        <w:gridCol w:w="697"/>
        <w:gridCol w:w="2127"/>
        <w:gridCol w:w="1134"/>
        <w:gridCol w:w="1418"/>
        <w:gridCol w:w="1984"/>
        <w:gridCol w:w="802"/>
        <w:gridCol w:w="850"/>
      </w:tblGrid>
      <w:tr w:rsidR="008A54E5" w:rsidRPr="008A54E5" w:rsidTr="00C43C14">
        <w:trPr>
          <w:trHeight w:val="415"/>
        </w:trPr>
        <w:tc>
          <w:tcPr>
            <w:tcW w:w="69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N°</w:t>
            </w:r>
          </w:p>
        </w:tc>
        <w:tc>
          <w:tcPr>
            <w:tcW w:w="212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TIPO DE VEHICULO</w:t>
            </w:r>
          </w:p>
        </w:tc>
        <w:tc>
          <w:tcPr>
            <w:tcW w:w="1134" w:type="dxa"/>
            <w:vMerge w:val="restart"/>
            <w:tcBorders>
              <w:top w:val="single" w:sz="4" w:space="0" w:color="auto"/>
              <w:left w:val="single" w:sz="8" w:space="0" w:color="auto"/>
              <w:right w:val="single" w:sz="8" w:space="0" w:color="auto"/>
            </w:tcBorders>
            <w:shd w:val="clear" w:color="auto" w:fill="D9D9D9"/>
            <w:vAlign w:val="center"/>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MODELO</w:t>
            </w:r>
          </w:p>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(AÑO)</w:t>
            </w:r>
          </w:p>
        </w:tc>
        <w:tc>
          <w:tcPr>
            <w:tcW w:w="1418" w:type="dxa"/>
            <w:vMerge w:val="restart"/>
            <w:tcBorders>
              <w:top w:val="single" w:sz="4" w:space="0" w:color="auto"/>
              <w:left w:val="single" w:sz="8" w:space="0" w:color="auto"/>
              <w:bottom w:val="single" w:sz="8" w:space="0" w:color="auto"/>
              <w:right w:val="single" w:sz="8" w:space="0" w:color="auto"/>
            </w:tcBorders>
            <w:shd w:val="clear" w:color="auto" w:fill="D9D9D9"/>
            <w:vAlign w:val="center"/>
            <w:hideMark/>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MARCA</w:t>
            </w:r>
          </w:p>
        </w:tc>
        <w:tc>
          <w:tcPr>
            <w:tcW w:w="1984" w:type="dxa"/>
            <w:vMerge w:val="restart"/>
            <w:tcBorders>
              <w:top w:val="single" w:sz="4" w:space="0" w:color="auto"/>
              <w:left w:val="single" w:sz="8" w:space="0" w:color="auto"/>
              <w:right w:val="single" w:sz="8" w:space="0" w:color="auto"/>
            </w:tcBorders>
            <w:shd w:val="clear" w:color="auto" w:fill="D9D9D9"/>
            <w:vAlign w:val="center"/>
            <w:hideMark/>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N° DE PLACA</w:t>
            </w:r>
          </w:p>
        </w:tc>
        <w:tc>
          <w:tcPr>
            <w:tcW w:w="1652" w:type="dxa"/>
            <w:gridSpan w:val="2"/>
            <w:tcBorders>
              <w:top w:val="single" w:sz="4" w:space="0" w:color="auto"/>
              <w:left w:val="nil"/>
              <w:bottom w:val="single" w:sz="8" w:space="0" w:color="auto"/>
              <w:right w:val="single" w:sz="4" w:space="0" w:color="auto"/>
            </w:tcBorders>
            <w:shd w:val="clear" w:color="auto" w:fill="D9D9D9"/>
            <w:vAlign w:val="center"/>
            <w:hideMark/>
          </w:tcPr>
          <w:p w:rsidR="00ED28DC" w:rsidRPr="008A54E5" w:rsidRDefault="00F81DCF"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BLINDADO</w:t>
            </w:r>
          </w:p>
        </w:tc>
      </w:tr>
      <w:tr w:rsidR="008A54E5" w:rsidRPr="008A54E5" w:rsidTr="00F81DCF">
        <w:trPr>
          <w:cantSplit/>
          <w:trHeight w:val="437"/>
        </w:trPr>
        <w:tc>
          <w:tcPr>
            <w:tcW w:w="697" w:type="dxa"/>
            <w:vMerge/>
            <w:tcBorders>
              <w:top w:val="nil"/>
              <w:left w:val="single" w:sz="8" w:space="0" w:color="auto"/>
              <w:bottom w:val="single" w:sz="12" w:space="0" w:color="000000"/>
              <w:right w:val="single" w:sz="8" w:space="0" w:color="auto"/>
            </w:tcBorders>
            <w:shd w:val="clear" w:color="auto" w:fill="D9D9D9"/>
            <w:vAlign w:val="center"/>
            <w:hideMark/>
          </w:tcPr>
          <w:p w:rsidR="00ED28DC" w:rsidRPr="008A54E5" w:rsidRDefault="00ED28DC" w:rsidP="00C43C14">
            <w:pPr>
              <w:rPr>
                <w:rFonts w:ascii="Calibri" w:hAnsi="Calibri" w:cs="Calibri"/>
                <w:b/>
                <w:bCs/>
                <w:color w:val="1F497D" w:themeColor="text2"/>
                <w:sz w:val="22"/>
                <w:szCs w:val="22"/>
                <w:lang w:eastAsia="es-BO"/>
              </w:rPr>
            </w:pPr>
          </w:p>
        </w:tc>
        <w:tc>
          <w:tcPr>
            <w:tcW w:w="2127" w:type="dxa"/>
            <w:vMerge/>
            <w:tcBorders>
              <w:top w:val="nil"/>
              <w:left w:val="single" w:sz="8" w:space="0" w:color="auto"/>
              <w:bottom w:val="single" w:sz="12" w:space="0" w:color="000000"/>
              <w:right w:val="single" w:sz="8" w:space="0" w:color="auto"/>
            </w:tcBorders>
            <w:shd w:val="clear" w:color="auto" w:fill="D9D9D9"/>
            <w:vAlign w:val="center"/>
            <w:hideMark/>
          </w:tcPr>
          <w:p w:rsidR="00ED28DC" w:rsidRPr="008A54E5" w:rsidRDefault="00ED28DC" w:rsidP="00C43C14">
            <w:pPr>
              <w:rPr>
                <w:rFonts w:ascii="Calibri" w:hAnsi="Calibri" w:cs="Calibri"/>
                <w:b/>
                <w:bCs/>
                <w:color w:val="1F497D" w:themeColor="text2"/>
                <w:sz w:val="22"/>
                <w:szCs w:val="22"/>
                <w:lang w:eastAsia="es-BO"/>
              </w:rPr>
            </w:pPr>
          </w:p>
        </w:tc>
        <w:tc>
          <w:tcPr>
            <w:tcW w:w="1134" w:type="dxa"/>
            <w:vMerge/>
            <w:tcBorders>
              <w:left w:val="single" w:sz="8" w:space="0" w:color="auto"/>
              <w:bottom w:val="single" w:sz="8" w:space="0" w:color="auto"/>
              <w:right w:val="single" w:sz="8" w:space="0" w:color="auto"/>
            </w:tcBorders>
            <w:shd w:val="clear" w:color="auto" w:fill="D9D9D9"/>
          </w:tcPr>
          <w:p w:rsidR="00ED28DC" w:rsidRPr="008A54E5" w:rsidRDefault="00ED28DC" w:rsidP="00C43C14">
            <w:pPr>
              <w:rPr>
                <w:rFonts w:ascii="Calibri" w:hAnsi="Calibri" w:cs="Calibri"/>
                <w:b/>
                <w:bCs/>
                <w:color w:val="1F497D" w:themeColor="text2"/>
                <w:sz w:val="22"/>
                <w:szCs w:val="22"/>
                <w:lang w:eastAsia="es-BO"/>
              </w:rPr>
            </w:pPr>
          </w:p>
        </w:tc>
        <w:tc>
          <w:tcPr>
            <w:tcW w:w="1418" w:type="dxa"/>
            <w:vMerge/>
            <w:tcBorders>
              <w:top w:val="single" w:sz="8" w:space="0" w:color="auto"/>
              <w:left w:val="single" w:sz="8" w:space="0" w:color="auto"/>
              <w:bottom w:val="single" w:sz="8" w:space="0" w:color="auto"/>
              <w:right w:val="single" w:sz="8" w:space="0" w:color="auto"/>
            </w:tcBorders>
            <w:shd w:val="clear" w:color="auto" w:fill="D9D9D9"/>
            <w:vAlign w:val="center"/>
            <w:hideMark/>
          </w:tcPr>
          <w:p w:rsidR="00ED28DC" w:rsidRPr="008A54E5" w:rsidRDefault="00ED28DC" w:rsidP="00C43C14">
            <w:pPr>
              <w:rPr>
                <w:rFonts w:ascii="Calibri" w:hAnsi="Calibri" w:cs="Calibri"/>
                <w:b/>
                <w:bCs/>
                <w:color w:val="1F497D" w:themeColor="text2"/>
                <w:sz w:val="22"/>
                <w:szCs w:val="22"/>
                <w:lang w:eastAsia="es-BO"/>
              </w:rPr>
            </w:pPr>
          </w:p>
        </w:tc>
        <w:tc>
          <w:tcPr>
            <w:tcW w:w="1984" w:type="dxa"/>
            <w:vMerge/>
            <w:tcBorders>
              <w:left w:val="single" w:sz="8" w:space="0" w:color="auto"/>
              <w:bottom w:val="single" w:sz="12" w:space="0" w:color="000000"/>
              <w:right w:val="single" w:sz="8" w:space="0" w:color="auto"/>
            </w:tcBorders>
            <w:shd w:val="clear" w:color="auto" w:fill="D9D9D9"/>
            <w:vAlign w:val="center"/>
            <w:hideMark/>
          </w:tcPr>
          <w:p w:rsidR="00ED28DC" w:rsidRPr="008A54E5" w:rsidRDefault="00ED28DC" w:rsidP="00C43C14">
            <w:pPr>
              <w:rPr>
                <w:rFonts w:ascii="Calibri" w:hAnsi="Calibri" w:cs="Calibri"/>
                <w:b/>
                <w:bCs/>
                <w:color w:val="1F497D" w:themeColor="text2"/>
                <w:sz w:val="22"/>
                <w:szCs w:val="22"/>
                <w:lang w:eastAsia="es-BO"/>
              </w:rPr>
            </w:pPr>
          </w:p>
        </w:tc>
        <w:tc>
          <w:tcPr>
            <w:tcW w:w="802" w:type="dxa"/>
            <w:tcBorders>
              <w:top w:val="nil"/>
              <w:left w:val="nil"/>
              <w:bottom w:val="single" w:sz="12" w:space="0" w:color="auto"/>
              <w:right w:val="single" w:sz="8" w:space="0" w:color="auto"/>
            </w:tcBorders>
            <w:shd w:val="clear" w:color="auto" w:fill="D9D9D9"/>
            <w:vAlign w:val="center"/>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SI</w:t>
            </w:r>
          </w:p>
        </w:tc>
        <w:tc>
          <w:tcPr>
            <w:tcW w:w="850" w:type="dxa"/>
            <w:tcBorders>
              <w:top w:val="nil"/>
              <w:left w:val="nil"/>
              <w:bottom w:val="single" w:sz="12" w:space="0" w:color="auto"/>
              <w:right w:val="single" w:sz="4" w:space="0" w:color="auto"/>
            </w:tcBorders>
            <w:shd w:val="clear" w:color="auto" w:fill="D9D9D9"/>
            <w:vAlign w:val="center"/>
          </w:tcPr>
          <w:p w:rsidR="00ED28DC" w:rsidRPr="008A54E5" w:rsidRDefault="00ED28DC" w:rsidP="00C43C14">
            <w:pPr>
              <w:jc w:val="center"/>
              <w:rPr>
                <w:rFonts w:ascii="Calibri" w:hAnsi="Calibri" w:cs="Calibri"/>
                <w:b/>
                <w:bCs/>
                <w:color w:val="1F497D" w:themeColor="text2"/>
                <w:szCs w:val="22"/>
                <w:lang w:eastAsia="es-BO"/>
              </w:rPr>
            </w:pPr>
            <w:r w:rsidRPr="008A54E5">
              <w:rPr>
                <w:rFonts w:ascii="Calibri" w:hAnsi="Calibri" w:cs="Calibri"/>
                <w:b/>
                <w:bCs/>
                <w:color w:val="1F497D" w:themeColor="text2"/>
                <w:szCs w:val="22"/>
                <w:lang w:eastAsia="es-BO"/>
              </w:rPr>
              <w:t>NO</w:t>
            </w:r>
          </w:p>
        </w:tc>
      </w:tr>
      <w:tr w:rsidR="008A54E5" w:rsidRPr="008A54E5" w:rsidTr="00F81DCF">
        <w:trPr>
          <w:trHeight w:val="246"/>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1</w:t>
            </w:r>
          </w:p>
        </w:tc>
        <w:tc>
          <w:tcPr>
            <w:tcW w:w="2127"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ED28DC" w:rsidRPr="008A54E5" w:rsidRDefault="00ED28DC" w:rsidP="00C43C14">
            <w:pPr>
              <w:jc w:val="center"/>
              <w:rPr>
                <w:rFonts w:ascii="Calibri" w:hAnsi="Calibri" w:cs="Calibri"/>
                <w:color w:val="1F497D" w:themeColor="text2"/>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8A54E5" w:rsidRPr="008A54E5" w:rsidTr="00F81DCF">
        <w:trPr>
          <w:trHeight w:val="217"/>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2</w:t>
            </w:r>
          </w:p>
        </w:tc>
        <w:tc>
          <w:tcPr>
            <w:tcW w:w="2127"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ED28DC" w:rsidRPr="008A54E5" w:rsidRDefault="00ED28DC" w:rsidP="00C43C14">
            <w:pPr>
              <w:jc w:val="center"/>
              <w:rPr>
                <w:rFonts w:ascii="Calibri" w:hAnsi="Calibri" w:cs="Calibri"/>
                <w:color w:val="1F497D" w:themeColor="text2"/>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8A54E5" w:rsidRPr="008A54E5" w:rsidTr="00F81DCF">
        <w:trPr>
          <w:trHeight w:val="239"/>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3</w:t>
            </w:r>
          </w:p>
        </w:tc>
        <w:tc>
          <w:tcPr>
            <w:tcW w:w="2127"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ED28DC" w:rsidRPr="008A54E5" w:rsidRDefault="00ED28DC" w:rsidP="00C43C14">
            <w:pPr>
              <w:jc w:val="center"/>
              <w:rPr>
                <w:rFonts w:ascii="Calibri" w:hAnsi="Calibri" w:cs="Calibri"/>
                <w:color w:val="1F497D" w:themeColor="text2"/>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8A54E5" w:rsidRPr="008A54E5" w:rsidTr="00F81DCF">
        <w:trPr>
          <w:trHeight w:val="239"/>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4</w:t>
            </w:r>
          </w:p>
        </w:tc>
        <w:tc>
          <w:tcPr>
            <w:tcW w:w="2127"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ED28DC" w:rsidRPr="008A54E5" w:rsidRDefault="00ED28DC" w:rsidP="00C43C14">
            <w:pPr>
              <w:jc w:val="center"/>
              <w:rPr>
                <w:rFonts w:ascii="Calibri" w:hAnsi="Calibri" w:cs="Calibri"/>
                <w:color w:val="1F497D" w:themeColor="text2"/>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8A54E5" w:rsidRPr="008A54E5" w:rsidTr="00F81DCF">
        <w:trPr>
          <w:trHeight w:val="239"/>
        </w:trPr>
        <w:tc>
          <w:tcPr>
            <w:tcW w:w="69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w:t>
            </w:r>
          </w:p>
        </w:tc>
        <w:tc>
          <w:tcPr>
            <w:tcW w:w="2127" w:type="dxa"/>
            <w:tcBorders>
              <w:top w:val="single" w:sz="8" w:space="0" w:color="auto"/>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ED28DC" w:rsidRPr="008A54E5" w:rsidRDefault="00ED28DC" w:rsidP="00C43C14">
            <w:pPr>
              <w:jc w:val="center"/>
              <w:rPr>
                <w:rFonts w:ascii="Calibri" w:hAnsi="Calibri" w:cs="Calibri"/>
                <w:color w:val="1F497D" w:themeColor="text2"/>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02" w:type="dxa"/>
            <w:tcBorders>
              <w:top w:val="single" w:sz="8" w:space="0" w:color="auto"/>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c>
          <w:tcPr>
            <w:tcW w:w="850" w:type="dxa"/>
            <w:tcBorders>
              <w:top w:val="single" w:sz="8" w:space="0" w:color="auto"/>
              <w:left w:val="nil"/>
              <w:bottom w:val="single" w:sz="8" w:space="0" w:color="auto"/>
              <w:right w:val="single" w:sz="8" w:space="0" w:color="auto"/>
            </w:tcBorders>
            <w:shd w:val="clear" w:color="000000" w:fill="FFFFFF"/>
            <w:vAlign w:val="center"/>
            <w:hideMark/>
          </w:tcPr>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p w:rsidR="00ED28DC" w:rsidRPr="008A54E5" w:rsidRDefault="00ED28DC" w:rsidP="00C43C14">
            <w:pPr>
              <w:jc w:val="center"/>
              <w:rPr>
                <w:rFonts w:ascii="Calibri" w:hAnsi="Calibri" w:cs="Calibri"/>
                <w:color w:val="1F497D" w:themeColor="text2"/>
                <w:sz w:val="22"/>
                <w:szCs w:val="22"/>
                <w:lang w:eastAsia="es-BO"/>
              </w:rPr>
            </w:pPr>
            <w:r w:rsidRPr="008A54E5">
              <w:rPr>
                <w:rFonts w:ascii="Calibri" w:hAnsi="Calibri" w:cs="Calibri"/>
                <w:color w:val="1F497D" w:themeColor="text2"/>
                <w:sz w:val="22"/>
                <w:szCs w:val="22"/>
                <w:lang w:eastAsia="es-BO"/>
              </w:rPr>
              <w:t> </w:t>
            </w:r>
          </w:p>
        </w:tc>
      </w:tr>
      <w:tr w:rsidR="008A54E5" w:rsidRPr="008A54E5" w:rsidTr="009209E5">
        <w:trPr>
          <w:trHeight w:val="239"/>
        </w:trPr>
        <w:tc>
          <w:tcPr>
            <w:tcW w:w="9012" w:type="dxa"/>
            <w:gridSpan w:val="7"/>
            <w:tcBorders>
              <w:top w:val="single" w:sz="8" w:space="0" w:color="auto"/>
              <w:left w:val="single" w:sz="8" w:space="0" w:color="auto"/>
              <w:bottom w:val="single" w:sz="8" w:space="0" w:color="auto"/>
              <w:right w:val="single" w:sz="8" w:space="0" w:color="auto"/>
            </w:tcBorders>
            <w:shd w:val="clear" w:color="000000" w:fill="FFFFFF"/>
            <w:vAlign w:val="center"/>
          </w:tcPr>
          <w:p w:rsidR="00F81DCF" w:rsidRPr="008A54E5" w:rsidRDefault="00F81DCF" w:rsidP="00F81DCF">
            <w:pPr>
              <w:rPr>
                <w:rFonts w:ascii="Calibri" w:hAnsi="Calibri" w:cs="Calibri"/>
                <w:b/>
                <w:color w:val="1F497D" w:themeColor="text2"/>
                <w:lang w:eastAsia="es-BO"/>
              </w:rPr>
            </w:pPr>
            <w:r w:rsidRPr="008A54E5">
              <w:rPr>
                <w:rFonts w:ascii="Calibri" w:hAnsi="Calibri" w:cs="Calibri"/>
                <w:b/>
                <w:color w:val="1F497D" w:themeColor="text2"/>
                <w:lang w:eastAsia="es-BO"/>
              </w:rPr>
              <w:t xml:space="preserve">Nota.- </w:t>
            </w:r>
          </w:p>
          <w:p w:rsidR="00F81DCF" w:rsidRPr="008A54E5" w:rsidRDefault="00F81DCF" w:rsidP="008A54E5">
            <w:pPr>
              <w:jc w:val="both"/>
              <w:rPr>
                <w:rFonts w:ascii="Calibri" w:hAnsi="Calibri" w:cs="Calibri"/>
                <w:color w:val="1F497D" w:themeColor="text2"/>
                <w:sz w:val="22"/>
                <w:szCs w:val="22"/>
                <w:lang w:eastAsia="es-BO"/>
              </w:rPr>
            </w:pPr>
            <w:r w:rsidRPr="008A54E5">
              <w:rPr>
                <w:rFonts w:ascii="Calibri" w:hAnsi="Calibri" w:cs="Calibri"/>
                <w:color w:val="1F497D" w:themeColor="text2"/>
                <w:lang w:eastAsia="es-BO"/>
              </w:rPr>
              <w:t xml:space="preserve">Adjuntar </w:t>
            </w:r>
            <w:r w:rsidR="008A54E5" w:rsidRPr="008A54E5">
              <w:rPr>
                <w:rFonts w:ascii="Calibri" w:hAnsi="Calibri" w:cs="Calibri"/>
                <w:color w:val="1F497D" w:themeColor="text2"/>
                <w:lang w:eastAsia="es-BO"/>
              </w:rPr>
              <w:t>Reporte fotográfico de los vehículos</w:t>
            </w:r>
          </w:p>
        </w:tc>
      </w:tr>
    </w:tbl>
    <w:p w:rsidR="00ED28DC" w:rsidRPr="008A54E5" w:rsidRDefault="00ED28DC" w:rsidP="004F75E0">
      <w:pPr>
        <w:jc w:val="center"/>
        <w:rPr>
          <w:rFonts w:ascii="Calibri" w:hAnsi="Calibri" w:cs="Calibri"/>
          <w:b/>
          <w:color w:val="1F497D" w:themeColor="text2"/>
          <w:sz w:val="22"/>
          <w:szCs w:val="22"/>
        </w:rPr>
      </w:pPr>
    </w:p>
    <w:p w:rsidR="00ED28DC" w:rsidRPr="008A54E5" w:rsidRDefault="00ED28DC"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F81DCF" w:rsidRPr="008A54E5" w:rsidRDefault="00F81DCF" w:rsidP="004F75E0">
      <w:pPr>
        <w:jc w:val="center"/>
        <w:rPr>
          <w:rFonts w:ascii="Calibri" w:hAnsi="Calibri" w:cs="Calibri"/>
          <w:b/>
          <w:color w:val="1F497D" w:themeColor="text2"/>
          <w:sz w:val="22"/>
          <w:szCs w:val="22"/>
        </w:rPr>
      </w:pPr>
    </w:p>
    <w:p w:rsidR="004F75E0" w:rsidRPr="008A54E5" w:rsidRDefault="004F75E0" w:rsidP="004F75E0">
      <w:pPr>
        <w:jc w:val="center"/>
        <w:rPr>
          <w:rFonts w:ascii="Calibri" w:hAnsi="Calibri" w:cs="Calibri"/>
          <w:b/>
          <w:color w:val="1F497D" w:themeColor="text2"/>
          <w:sz w:val="22"/>
          <w:szCs w:val="22"/>
        </w:rPr>
      </w:pPr>
      <w:r w:rsidRPr="008A54E5">
        <w:rPr>
          <w:rFonts w:ascii="Calibri" w:hAnsi="Calibri" w:cs="Calibri"/>
          <w:b/>
          <w:color w:val="1F497D" w:themeColor="text2"/>
          <w:sz w:val="22"/>
          <w:szCs w:val="22"/>
        </w:rPr>
        <w:lastRenderedPageBreak/>
        <w:t>PARTE IV</w:t>
      </w:r>
    </w:p>
    <w:p w:rsidR="004F75E0" w:rsidRPr="008A54E5" w:rsidRDefault="004F75E0" w:rsidP="004F75E0">
      <w:pPr>
        <w:keepNext/>
        <w:keepLines/>
        <w:spacing w:before="200"/>
        <w:jc w:val="center"/>
        <w:outlineLvl w:val="1"/>
        <w:rPr>
          <w:rFonts w:ascii="Calibri" w:hAnsi="Calibri" w:cs="Calibri"/>
          <w:b/>
          <w:bCs/>
          <w:color w:val="1F497D" w:themeColor="text2"/>
          <w:sz w:val="22"/>
          <w:szCs w:val="22"/>
          <w:lang w:val="es-BO"/>
        </w:rPr>
      </w:pPr>
      <w:r w:rsidRPr="008A54E5">
        <w:rPr>
          <w:rFonts w:ascii="Calibri" w:hAnsi="Calibri" w:cs="Calibri"/>
          <w:b/>
          <w:bCs/>
          <w:color w:val="1F497D" w:themeColor="text2"/>
          <w:sz w:val="22"/>
          <w:szCs w:val="22"/>
          <w:lang w:val="es-BO"/>
        </w:rPr>
        <w:t xml:space="preserve">MÉTODO DE SELECCIÓN Y ADJUDICACIÓN </w:t>
      </w:r>
    </w:p>
    <w:p w:rsidR="004F75E0" w:rsidRPr="008A54E5" w:rsidRDefault="004F75E0" w:rsidP="004F75E0">
      <w:pPr>
        <w:jc w:val="center"/>
        <w:rPr>
          <w:rFonts w:ascii="Calibri" w:hAnsi="Calibri" w:cs="Calibri"/>
          <w:b/>
          <w:color w:val="1F497D" w:themeColor="text2"/>
          <w:sz w:val="22"/>
          <w:szCs w:val="22"/>
          <w:lang w:val="es-BO"/>
        </w:rPr>
      </w:pPr>
    </w:p>
    <w:p w:rsidR="004F75E0" w:rsidRPr="008A54E5" w:rsidRDefault="004F75E0" w:rsidP="004F75E0">
      <w:pPr>
        <w:keepNext/>
        <w:keepLines/>
        <w:spacing w:before="200"/>
        <w:jc w:val="center"/>
        <w:outlineLvl w:val="1"/>
        <w:rPr>
          <w:rFonts w:ascii="Calibri" w:hAnsi="Calibri" w:cs="Calibri"/>
          <w:b/>
          <w:bCs/>
          <w:color w:val="1F497D" w:themeColor="text2"/>
          <w:sz w:val="22"/>
          <w:szCs w:val="22"/>
          <w:lang w:val="es-BO"/>
        </w:rPr>
      </w:pPr>
      <w:r w:rsidRPr="008A54E5">
        <w:rPr>
          <w:rFonts w:ascii="Calibri" w:hAnsi="Calibri" w:cs="Calibri"/>
          <w:b/>
          <w:bCs/>
          <w:color w:val="1F497D" w:themeColor="text2"/>
          <w:sz w:val="22"/>
          <w:szCs w:val="22"/>
          <w:lang w:val="es-BO"/>
        </w:rPr>
        <w:t>PRECIO EVALUADO MAS BAJO</w:t>
      </w:r>
    </w:p>
    <w:p w:rsidR="004F75E0" w:rsidRPr="008A54E5" w:rsidRDefault="004F75E0" w:rsidP="004F75E0">
      <w:pPr>
        <w:jc w:val="both"/>
        <w:rPr>
          <w:rFonts w:ascii="Calibri" w:eastAsia="Calibri" w:hAnsi="Calibri" w:cs="Calibri"/>
          <w:color w:val="1F497D" w:themeColor="text2"/>
          <w:sz w:val="22"/>
          <w:szCs w:val="22"/>
        </w:rPr>
      </w:pPr>
    </w:p>
    <w:p w:rsidR="004F75E0" w:rsidRPr="008A54E5" w:rsidRDefault="004F75E0" w:rsidP="00201B29">
      <w:pPr>
        <w:pStyle w:val="Sinespaciado"/>
        <w:numPr>
          <w:ilvl w:val="2"/>
          <w:numId w:val="16"/>
        </w:numPr>
        <w:ind w:left="426" w:hanging="426"/>
        <w:jc w:val="both"/>
        <w:rPr>
          <w:rFonts w:cs="Calibri"/>
          <w:color w:val="1F497D" w:themeColor="text2"/>
        </w:rPr>
      </w:pPr>
      <w:r w:rsidRPr="008A54E5">
        <w:rPr>
          <w:rFonts w:cs="Calibri"/>
          <w:b/>
          <w:color w:val="1F497D" w:themeColor="text2"/>
        </w:rPr>
        <w:t>EVALUACIÓN PRELIMINAR.-</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Continuar con la evaluación de las propuestas que no hayan sido descalificadas en esta etapa.</w:t>
      </w:r>
    </w:p>
    <w:p w:rsidR="004F75E0" w:rsidRPr="008A54E5" w:rsidRDefault="004F75E0" w:rsidP="004F75E0">
      <w:pPr>
        <w:pStyle w:val="Sinespaciado"/>
        <w:ind w:left="426"/>
        <w:jc w:val="both"/>
        <w:rPr>
          <w:color w:val="1F497D" w:themeColor="text2"/>
        </w:rPr>
      </w:pPr>
    </w:p>
    <w:p w:rsidR="004F75E0" w:rsidRPr="008A54E5" w:rsidRDefault="004F75E0" w:rsidP="004F75E0">
      <w:pPr>
        <w:pStyle w:val="Sinespaciado"/>
        <w:ind w:left="426"/>
        <w:jc w:val="both"/>
        <w:rPr>
          <w:color w:val="1F497D" w:themeColor="text2"/>
        </w:rPr>
      </w:pPr>
      <w:r w:rsidRPr="008A54E5">
        <w:rPr>
          <w:color w:val="1F497D" w:themeColor="text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8A54E5" w:rsidRDefault="004F75E0" w:rsidP="004F75E0">
      <w:pPr>
        <w:pStyle w:val="Sinespaciado"/>
        <w:jc w:val="both"/>
        <w:rPr>
          <w:rFonts w:cs="Calibri"/>
          <w:b/>
          <w:color w:val="1F497D" w:themeColor="text2"/>
        </w:rPr>
      </w:pPr>
    </w:p>
    <w:p w:rsidR="004F75E0" w:rsidRPr="008A54E5" w:rsidRDefault="004F75E0" w:rsidP="00201B29">
      <w:pPr>
        <w:pStyle w:val="Sinespaciado"/>
        <w:numPr>
          <w:ilvl w:val="2"/>
          <w:numId w:val="16"/>
        </w:numPr>
        <w:ind w:left="426" w:hanging="426"/>
        <w:jc w:val="both"/>
        <w:rPr>
          <w:rFonts w:cs="Calibri"/>
          <w:b/>
          <w:color w:val="1F497D" w:themeColor="text2"/>
        </w:rPr>
      </w:pPr>
      <w:r w:rsidRPr="008A54E5">
        <w:rPr>
          <w:rFonts w:cs="Calibri"/>
          <w:b/>
          <w:color w:val="1F497D" w:themeColor="text2"/>
        </w:rPr>
        <w:t xml:space="preserve">EVALUACIÓN ADMINISTRATIVA Y ECONÓMICA.- </w:t>
      </w:r>
    </w:p>
    <w:p w:rsidR="004F75E0" w:rsidRPr="008A54E5" w:rsidRDefault="004F75E0" w:rsidP="004F75E0">
      <w:pPr>
        <w:pStyle w:val="Sinespaciado"/>
        <w:jc w:val="both"/>
        <w:rPr>
          <w:rFonts w:cs="Calibri"/>
          <w:b/>
          <w:color w:val="1F497D" w:themeColor="text2"/>
        </w:rPr>
      </w:pPr>
    </w:p>
    <w:p w:rsidR="004F75E0" w:rsidRPr="008A54E5" w:rsidRDefault="004F75E0" w:rsidP="00201B29">
      <w:pPr>
        <w:pStyle w:val="Prrafodelista"/>
        <w:numPr>
          <w:ilvl w:val="0"/>
          <w:numId w:val="22"/>
        </w:numPr>
        <w:jc w:val="both"/>
        <w:rPr>
          <w:rFonts w:ascii="Calibri" w:hAnsi="Calibri" w:cs="Calibri"/>
          <w:b/>
          <w:vanish/>
          <w:color w:val="1F497D" w:themeColor="text2"/>
          <w:sz w:val="22"/>
          <w:szCs w:val="22"/>
        </w:rPr>
      </w:pPr>
    </w:p>
    <w:p w:rsidR="004F75E0" w:rsidRPr="008A54E5" w:rsidRDefault="004F75E0" w:rsidP="00201B29">
      <w:pPr>
        <w:pStyle w:val="Prrafodelista"/>
        <w:numPr>
          <w:ilvl w:val="0"/>
          <w:numId w:val="22"/>
        </w:numPr>
        <w:jc w:val="both"/>
        <w:rPr>
          <w:rFonts w:ascii="Calibri" w:hAnsi="Calibri" w:cs="Calibri"/>
          <w:b/>
          <w:vanish/>
          <w:color w:val="1F497D" w:themeColor="text2"/>
          <w:sz w:val="22"/>
          <w:szCs w:val="22"/>
        </w:rPr>
      </w:pPr>
    </w:p>
    <w:p w:rsidR="004F75E0" w:rsidRPr="008A54E5" w:rsidRDefault="003A40A3" w:rsidP="00201B29">
      <w:pPr>
        <w:pStyle w:val="Sinespaciado"/>
        <w:numPr>
          <w:ilvl w:val="1"/>
          <w:numId w:val="22"/>
        </w:numPr>
        <w:ind w:left="851" w:hanging="425"/>
        <w:jc w:val="both"/>
        <w:rPr>
          <w:rFonts w:cs="Calibri"/>
          <w:b/>
          <w:color w:val="1F497D" w:themeColor="text2"/>
        </w:rPr>
      </w:pPr>
      <w:r w:rsidRPr="008A54E5">
        <w:rPr>
          <w:rFonts w:cs="Calibri"/>
          <w:b/>
          <w:color w:val="1F497D" w:themeColor="text2"/>
        </w:rPr>
        <w:t xml:space="preserve"> </w:t>
      </w:r>
      <w:r w:rsidR="004F75E0" w:rsidRPr="008A54E5">
        <w:rPr>
          <w:rFonts w:cs="Calibri"/>
          <w:b/>
          <w:color w:val="1F497D" w:themeColor="text2"/>
        </w:rPr>
        <w:t>VERIFICACIÓN SICOES.-</w:t>
      </w:r>
    </w:p>
    <w:p w:rsidR="004F75E0" w:rsidRPr="008A54E5" w:rsidRDefault="004F75E0" w:rsidP="004F75E0">
      <w:pPr>
        <w:pStyle w:val="Sinespaciado"/>
        <w:jc w:val="center"/>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De encontrarse empresas reportadas como incumplidas, se recomendará su descalificación.</w:t>
      </w: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ab/>
      </w: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Continuar con la evaluación de las propuestas que no hayan sido descalificadas en esta etapa.</w:t>
      </w:r>
    </w:p>
    <w:p w:rsidR="004F75E0" w:rsidRPr="008A54E5" w:rsidRDefault="004F75E0" w:rsidP="004F75E0">
      <w:pPr>
        <w:pStyle w:val="Sinespaciado"/>
        <w:jc w:val="both"/>
        <w:rPr>
          <w:rFonts w:cs="Calibri"/>
          <w:color w:val="1F497D" w:themeColor="text2"/>
        </w:rPr>
      </w:pPr>
    </w:p>
    <w:p w:rsidR="004F75E0" w:rsidRPr="008A54E5" w:rsidRDefault="004F75E0" w:rsidP="004F75E0">
      <w:pPr>
        <w:pStyle w:val="Sinespaciado"/>
        <w:ind w:left="426"/>
        <w:jc w:val="both"/>
        <w:rPr>
          <w:color w:val="1F497D" w:themeColor="text2"/>
        </w:rPr>
      </w:pPr>
      <w:r w:rsidRPr="008A54E5">
        <w:rPr>
          <w:color w:val="1F497D" w:themeColor="text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8A54E5" w:rsidRDefault="004F75E0" w:rsidP="004F75E0">
      <w:pPr>
        <w:pStyle w:val="Sinespaciado"/>
        <w:jc w:val="both"/>
        <w:rPr>
          <w:rFonts w:cs="Calibri"/>
          <w:color w:val="1F497D" w:themeColor="text2"/>
        </w:rPr>
      </w:pPr>
    </w:p>
    <w:p w:rsidR="004F75E0" w:rsidRPr="008A54E5" w:rsidRDefault="003A40A3" w:rsidP="00201B29">
      <w:pPr>
        <w:pStyle w:val="Sinespaciado"/>
        <w:numPr>
          <w:ilvl w:val="1"/>
          <w:numId w:val="22"/>
        </w:numPr>
        <w:ind w:left="851" w:hanging="425"/>
        <w:jc w:val="both"/>
        <w:rPr>
          <w:rFonts w:cs="Calibri"/>
          <w:b/>
          <w:color w:val="1F497D" w:themeColor="text2"/>
        </w:rPr>
      </w:pPr>
      <w:r w:rsidRPr="008A54E5">
        <w:rPr>
          <w:rFonts w:cs="Calibri"/>
          <w:b/>
          <w:color w:val="1F497D" w:themeColor="text2"/>
        </w:rPr>
        <w:t xml:space="preserve"> </w:t>
      </w:r>
      <w:r w:rsidR="004F75E0" w:rsidRPr="008A54E5">
        <w:rPr>
          <w:rFonts w:cs="Calibri"/>
          <w:b/>
          <w:color w:val="1F497D" w:themeColor="text2"/>
        </w:rPr>
        <w:t>VERIFICACION DE CUMPLIMIENTO DE DOCUMENTOS PRESENTADOS.-</w:t>
      </w:r>
    </w:p>
    <w:p w:rsidR="004F75E0" w:rsidRPr="008A54E5" w:rsidRDefault="004F75E0" w:rsidP="004F75E0">
      <w:pPr>
        <w:pStyle w:val="Sinespaciado"/>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El Analista de Contrataciones del Comité de Contratación verificará el cumplimiento de los documentos formularios administrativos y económicos, aplicando la metodología CUMPLE/NO CUMPLE.</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 xml:space="preserve">En caso de existir aspectos subsanables, el Analista de Contrataciones del comité de </w:t>
      </w:r>
      <w:r w:rsidR="003A40A3" w:rsidRPr="008A54E5">
        <w:rPr>
          <w:rFonts w:cs="Calibri"/>
          <w:color w:val="1F497D" w:themeColor="text2"/>
        </w:rPr>
        <w:t>contratación atenderá</w:t>
      </w:r>
      <w:r w:rsidRPr="008A54E5">
        <w:rPr>
          <w:rFonts w:cs="Calibri"/>
          <w:color w:val="1F497D" w:themeColor="text2"/>
        </w:rPr>
        <w:t xml:space="preserve"> el mismo de acuerdo a lo descrito en el numeral 12 (Aspectos Subsanables) del presente DCD.</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 xml:space="preserve">Continuar con la evaluación de las propuestas que no hayan sido descalificadas en esta etapa. </w:t>
      </w:r>
    </w:p>
    <w:p w:rsidR="004F75E0" w:rsidRPr="008A54E5" w:rsidRDefault="004F75E0" w:rsidP="004F75E0">
      <w:pPr>
        <w:pStyle w:val="Sinespaciado"/>
        <w:jc w:val="both"/>
        <w:rPr>
          <w:rFonts w:cs="Calibri"/>
          <w:color w:val="1F497D" w:themeColor="text2"/>
        </w:rPr>
      </w:pPr>
    </w:p>
    <w:p w:rsidR="004F75E0" w:rsidRPr="008A54E5" w:rsidRDefault="003A40A3" w:rsidP="00201B29">
      <w:pPr>
        <w:pStyle w:val="Sinespaciado"/>
        <w:numPr>
          <w:ilvl w:val="1"/>
          <w:numId w:val="22"/>
        </w:numPr>
        <w:ind w:left="1134" w:hanging="708"/>
        <w:jc w:val="both"/>
        <w:rPr>
          <w:rFonts w:cs="Calibri"/>
          <w:b/>
          <w:color w:val="1F497D" w:themeColor="text2"/>
        </w:rPr>
      </w:pPr>
      <w:r w:rsidRPr="008A54E5">
        <w:rPr>
          <w:rFonts w:cs="Calibri"/>
          <w:b/>
          <w:color w:val="1F497D" w:themeColor="text2"/>
        </w:rPr>
        <w:lastRenderedPageBreak/>
        <w:t xml:space="preserve"> </w:t>
      </w:r>
      <w:r w:rsidR="004F75E0" w:rsidRPr="008A54E5">
        <w:rPr>
          <w:rFonts w:cs="Calibri"/>
          <w:b/>
          <w:color w:val="1F497D" w:themeColor="text2"/>
        </w:rPr>
        <w:t>EVALUACIÓN DE LA PROPUESTA ECONÓMICA</w:t>
      </w:r>
    </w:p>
    <w:p w:rsidR="004F75E0" w:rsidRPr="008A54E5" w:rsidRDefault="004F75E0" w:rsidP="004F75E0">
      <w:pPr>
        <w:pStyle w:val="Sinespaciado"/>
        <w:ind w:left="851"/>
        <w:jc w:val="both"/>
        <w:rPr>
          <w:rFonts w:cs="Calibri"/>
          <w:b/>
          <w:color w:val="1F497D" w:themeColor="text2"/>
        </w:rPr>
      </w:pPr>
    </w:p>
    <w:p w:rsidR="004F75E0" w:rsidRPr="008A54E5" w:rsidRDefault="004F75E0" w:rsidP="00201B29">
      <w:pPr>
        <w:pStyle w:val="Sinespaciado"/>
        <w:numPr>
          <w:ilvl w:val="2"/>
          <w:numId w:val="23"/>
        </w:numPr>
        <w:ind w:left="993" w:hanging="567"/>
        <w:jc w:val="both"/>
        <w:rPr>
          <w:rFonts w:cs="Calibri"/>
          <w:b/>
          <w:color w:val="1F497D" w:themeColor="text2"/>
        </w:rPr>
      </w:pPr>
      <w:r w:rsidRPr="008A54E5">
        <w:rPr>
          <w:rFonts w:cs="Calibri"/>
          <w:b/>
          <w:color w:val="1F497D" w:themeColor="text2"/>
        </w:rPr>
        <w:t>VERIFICACIÓN DE ERRORES ARITMÉTICOS.-</w:t>
      </w:r>
    </w:p>
    <w:p w:rsidR="004F75E0" w:rsidRPr="008A54E5" w:rsidRDefault="004F75E0" w:rsidP="004F75E0">
      <w:pPr>
        <w:pStyle w:val="Sinespaciado"/>
        <w:jc w:val="both"/>
        <w:rPr>
          <w:rFonts w:cs="Calibri"/>
          <w:b/>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8A54E5" w:rsidRDefault="004F75E0" w:rsidP="004F75E0">
      <w:pPr>
        <w:pStyle w:val="Sinespaciado"/>
        <w:jc w:val="both"/>
        <w:rPr>
          <w:rFonts w:cs="Calibri"/>
          <w:color w:val="1F497D" w:themeColor="text2"/>
        </w:rPr>
      </w:pPr>
    </w:p>
    <w:p w:rsidR="004F75E0" w:rsidRPr="008A54E5" w:rsidRDefault="004F75E0" w:rsidP="000D6F4D">
      <w:pPr>
        <w:pStyle w:val="Sinespaciado"/>
        <w:numPr>
          <w:ilvl w:val="0"/>
          <w:numId w:val="6"/>
        </w:numPr>
        <w:ind w:left="1134" w:hanging="425"/>
        <w:jc w:val="both"/>
        <w:rPr>
          <w:rFonts w:cs="Calibri"/>
          <w:color w:val="1F497D" w:themeColor="text2"/>
        </w:rPr>
      </w:pPr>
      <w:r w:rsidRPr="008A54E5">
        <w:rPr>
          <w:rFonts w:cs="Calibri"/>
          <w:color w:val="1F497D" w:themeColor="text2"/>
        </w:rPr>
        <w:t>Cuando exista discrepancia entre los montos indicados en numeral y literal, prevalecerá el literal.</w:t>
      </w:r>
    </w:p>
    <w:p w:rsidR="004F75E0" w:rsidRPr="008A54E5" w:rsidRDefault="004F75E0" w:rsidP="000D6F4D">
      <w:pPr>
        <w:pStyle w:val="Sinespaciado"/>
        <w:numPr>
          <w:ilvl w:val="0"/>
          <w:numId w:val="6"/>
        </w:numPr>
        <w:ind w:left="1134" w:hanging="425"/>
        <w:jc w:val="both"/>
        <w:rPr>
          <w:rFonts w:cs="Calibri"/>
          <w:b/>
          <w:color w:val="1F497D" w:themeColor="text2"/>
        </w:rPr>
      </w:pPr>
      <w:r w:rsidRPr="008A54E5">
        <w:rPr>
          <w:rFonts w:cs="Calibri"/>
          <w:color w:val="1F497D" w:themeColor="text2"/>
        </w:rPr>
        <w:t>Cuando el monto resultado de la multiplicación del precio unitario por la cantidad, sea incorrecto, prevalecerá el precio unitario cotizado para obtener el monto ajustado</w:t>
      </w:r>
      <w:r w:rsidRPr="008A54E5">
        <w:rPr>
          <w:rFonts w:cs="Calibri"/>
          <w:b/>
          <w:color w:val="1F497D" w:themeColor="text2"/>
        </w:rPr>
        <w:t xml:space="preserve">.  </w:t>
      </w:r>
      <w:r w:rsidRPr="008A54E5">
        <w:rPr>
          <w:color w:val="1F497D" w:themeColor="text2"/>
        </w:rPr>
        <w:t>En caso de no haber cantidades, para efectos de evaluación se tomará cantidad 1 (uno).</w:t>
      </w:r>
    </w:p>
    <w:p w:rsidR="004F75E0" w:rsidRPr="008A54E5" w:rsidRDefault="004F75E0" w:rsidP="000D6F4D">
      <w:pPr>
        <w:pStyle w:val="Sinespaciado"/>
        <w:numPr>
          <w:ilvl w:val="0"/>
          <w:numId w:val="6"/>
        </w:numPr>
        <w:ind w:left="1134" w:hanging="425"/>
        <w:jc w:val="both"/>
        <w:rPr>
          <w:rFonts w:cs="Calibri"/>
          <w:color w:val="1F497D" w:themeColor="text2"/>
        </w:rPr>
      </w:pPr>
      <w:r w:rsidRPr="008A54E5">
        <w:rPr>
          <w:rFonts w:cs="Calibr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4F75E0" w:rsidRPr="008A54E5" w:rsidRDefault="004F75E0" w:rsidP="000D6F4D">
      <w:pPr>
        <w:pStyle w:val="Sinespaciado"/>
        <w:numPr>
          <w:ilvl w:val="0"/>
          <w:numId w:val="6"/>
        </w:numPr>
        <w:ind w:left="1134" w:hanging="425"/>
        <w:jc w:val="both"/>
        <w:rPr>
          <w:rFonts w:cs="Calibri"/>
          <w:color w:val="1F497D" w:themeColor="text2"/>
        </w:rPr>
      </w:pPr>
      <w:r w:rsidRPr="008A54E5">
        <w:rPr>
          <w:rFonts w:cs="Calibri"/>
          <w:color w:val="1F497D" w:themeColor="text2"/>
        </w:rPr>
        <w:t>Si los volúmenes o unidades de medida (a menos que exista equivalencia) no son las solicitadas en las especificaciones técnicas, la propuesta será descalificada.</w:t>
      </w:r>
    </w:p>
    <w:p w:rsidR="004F75E0" w:rsidRPr="008A54E5" w:rsidRDefault="004F75E0" w:rsidP="004F75E0">
      <w:pPr>
        <w:pStyle w:val="Sinespaciado"/>
        <w:jc w:val="both"/>
        <w:rPr>
          <w:rFonts w:cs="Calibri"/>
          <w:color w:val="1F497D" w:themeColor="text2"/>
        </w:rPr>
      </w:pPr>
    </w:p>
    <w:p w:rsidR="004F75E0" w:rsidRPr="008A54E5" w:rsidRDefault="004F75E0" w:rsidP="00201B29">
      <w:pPr>
        <w:pStyle w:val="Prrafodelista"/>
        <w:numPr>
          <w:ilvl w:val="2"/>
          <w:numId w:val="23"/>
        </w:numPr>
        <w:ind w:left="993" w:hanging="567"/>
        <w:jc w:val="both"/>
        <w:rPr>
          <w:rFonts w:ascii="Calibri" w:hAnsi="Calibri" w:cs="Calibri"/>
          <w:b/>
          <w:color w:val="1F497D" w:themeColor="text2"/>
          <w:sz w:val="22"/>
        </w:rPr>
      </w:pPr>
      <w:r w:rsidRPr="008A54E5">
        <w:rPr>
          <w:rFonts w:ascii="Calibri" w:hAnsi="Calibri" w:cs="Calibri"/>
          <w:b/>
          <w:color w:val="1F497D" w:themeColor="text2"/>
          <w:sz w:val="22"/>
        </w:rPr>
        <w:t>DETERMINACIÓN DE LA PROPUESTA ECONÓMICA CON EL PRECIO EVALUADO MAS BAJO.-</w:t>
      </w:r>
    </w:p>
    <w:p w:rsidR="004F75E0" w:rsidRPr="008A54E5" w:rsidRDefault="004F75E0" w:rsidP="004F75E0">
      <w:pPr>
        <w:pStyle w:val="Sinespaciado"/>
        <w:ind w:left="851"/>
        <w:jc w:val="both"/>
        <w:rPr>
          <w:rFonts w:cs="Calibri"/>
          <w:color w:val="1F497D" w:themeColor="text2"/>
        </w:rPr>
      </w:pPr>
      <w:r w:rsidRPr="008A54E5">
        <w:rPr>
          <w:rFonts w:cs="Calibri"/>
          <w:color w:val="1F497D" w:themeColor="text2"/>
        </w:rPr>
        <w:t xml:space="preserve"> </w:t>
      </w: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Una vez efectuada la corrección de los errores aritméticos, se determinará el orden de prelación de las propuestas económicas con relación a la propuesta económica con el precio evaluado más bajo.</w:t>
      </w:r>
    </w:p>
    <w:p w:rsidR="004F75E0" w:rsidRPr="008A54E5" w:rsidRDefault="004F75E0" w:rsidP="004F75E0">
      <w:pPr>
        <w:pStyle w:val="Sinespaciado"/>
        <w:jc w:val="both"/>
        <w:rPr>
          <w:rFonts w:cs="Calibri"/>
          <w:b/>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 xml:space="preserve">En caso de existir un empate entre dos o más propuestas, se procederá a la evaluación de la propuesta técnica de los proponentes que hubiesen empatado. </w:t>
      </w:r>
    </w:p>
    <w:p w:rsidR="004F75E0" w:rsidRPr="008A54E5" w:rsidRDefault="004F75E0" w:rsidP="004F75E0">
      <w:pPr>
        <w:pStyle w:val="Sinespaciado"/>
        <w:jc w:val="both"/>
        <w:rPr>
          <w:rFonts w:cs="Calibri"/>
          <w:b/>
          <w:color w:val="1F497D" w:themeColor="text2"/>
        </w:rPr>
      </w:pPr>
    </w:p>
    <w:p w:rsidR="004F75E0" w:rsidRPr="008A54E5" w:rsidRDefault="004F75E0" w:rsidP="004F75E0">
      <w:pPr>
        <w:pStyle w:val="Sinespaciado"/>
        <w:ind w:left="426"/>
        <w:jc w:val="both"/>
        <w:rPr>
          <w:color w:val="1F497D" w:themeColor="text2"/>
        </w:rPr>
      </w:pPr>
      <w:r w:rsidRPr="008A54E5">
        <w:rPr>
          <w:color w:val="1F497D" w:themeColor="text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8A54E5" w:rsidRDefault="004F75E0" w:rsidP="004F75E0">
      <w:pPr>
        <w:pStyle w:val="Sinespaciado"/>
        <w:jc w:val="both"/>
        <w:rPr>
          <w:rFonts w:cs="Calibri"/>
          <w:b/>
          <w:color w:val="1F497D" w:themeColor="text2"/>
        </w:rPr>
      </w:pPr>
    </w:p>
    <w:p w:rsidR="004F75E0" w:rsidRPr="008A54E5" w:rsidRDefault="004F75E0" w:rsidP="00201B29">
      <w:pPr>
        <w:pStyle w:val="Sinespaciado"/>
        <w:numPr>
          <w:ilvl w:val="2"/>
          <w:numId w:val="16"/>
        </w:numPr>
        <w:ind w:left="426" w:hanging="426"/>
        <w:jc w:val="both"/>
        <w:rPr>
          <w:rFonts w:cs="Calibri"/>
          <w:b/>
          <w:color w:val="1F497D" w:themeColor="text2"/>
        </w:rPr>
      </w:pPr>
      <w:r w:rsidRPr="008A54E5">
        <w:rPr>
          <w:rFonts w:cs="Calibri"/>
          <w:b/>
          <w:color w:val="1F497D" w:themeColor="text2"/>
        </w:rPr>
        <w:t>EVALUACIÓN TÉCNICA.-</w:t>
      </w:r>
    </w:p>
    <w:p w:rsidR="004F75E0" w:rsidRPr="008A54E5" w:rsidRDefault="004F75E0" w:rsidP="004F75E0">
      <w:pPr>
        <w:pStyle w:val="Sinespaciado"/>
        <w:ind w:left="786"/>
        <w:jc w:val="both"/>
        <w:rPr>
          <w:rFonts w:cs="Calibri"/>
          <w:color w:val="1F497D" w:themeColor="text2"/>
        </w:rPr>
      </w:pPr>
      <w:r w:rsidRPr="008A54E5">
        <w:rPr>
          <w:rFonts w:cs="Calibri"/>
          <w:color w:val="1F497D" w:themeColor="text2"/>
        </w:rPr>
        <w:t xml:space="preserve"> </w:t>
      </w: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 xml:space="preserve">En caso de existir aspectos subsanables, el Personal Técnico del Comité de </w:t>
      </w:r>
      <w:r w:rsidR="006C4D6E" w:rsidRPr="008A54E5">
        <w:rPr>
          <w:rFonts w:cs="Calibri"/>
          <w:color w:val="1F497D" w:themeColor="text2"/>
        </w:rPr>
        <w:t>Contratación atenderá</w:t>
      </w:r>
      <w:r w:rsidRPr="008A54E5">
        <w:rPr>
          <w:rFonts w:cs="Calibri"/>
          <w:color w:val="1F497D" w:themeColor="text2"/>
        </w:rPr>
        <w:t xml:space="preserve"> el mismo de acuerdo a lo descrito en el numeral 12 (Aspectos Subsanables) del presente DCD.</w:t>
      </w:r>
    </w:p>
    <w:p w:rsidR="004F75E0" w:rsidRPr="008A54E5" w:rsidRDefault="004F75E0" w:rsidP="004F75E0">
      <w:pPr>
        <w:pStyle w:val="Sinespaciado"/>
        <w:ind w:left="426"/>
        <w:jc w:val="both"/>
        <w:rPr>
          <w:rFonts w:cs="Calibri"/>
          <w:color w:val="1F497D" w:themeColor="text2"/>
        </w:rPr>
      </w:pPr>
    </w:p>
    <w:p w:rsidR="00D575CC" w:rsidRPr="008A54E5" w:rsidRDefault="00D575CC" w:rsidP="004F75E0">
      <w:pPr>
        <w:pStyle w:val="Sinespaciado"/>
        <w:ind w:left="426"/>
        <w:jc w:val="both"/>
        <w:rPr>
          <w:rFonts w:cs="Calibri"/>
          <w:color w:val="1F497D" w:themeColor="text2"/>
        </w:rPr>
      </w:pPr>
    </w:p>
    <w:p w:rsidR="00D575CC" w:rsidRPr="008A54E5" w:rsidRDefault="00D575CC" w:rsidP="004F75E0">
      <w:pPr>
        <w:pStyle w:val="Sinespaciado"/>
        <w:ind w:left="426"/>
        <w:jc w:val="both"/>
        <w:rPr>
          <w:rFonts w:cs="Calibri"/>
          <w:color w:val="1F497D" w:themeColor="text2"/>
        </w:rPr>
      </w:pPr>
    </w:p>
    <w:p w:rsidR="00D575CC" w:rsidRPr="008A54E5" w:rsidRDefault="00D575CC" w:rsidP="004F75E0">
      <w:pPr>
        <w:pStyle w:val="Sinespaciado"/>
        <w:ind w:left="426"/>
        <w:jc w:val="both"/>
        <w:rPr>
          <w:rFonts w:cs="Calibri"/>
          <w:color w:val="1F497D" w:themeColor="text2"/>
        </w:rPr>
      </w:pPr>
    </w:p>
    <w:p w:rsidR="004F75E0" w:rsidRPr="008A54E5" w:rsidRDefault="004F75E0" w:rsidP="00201B29">
      <w:pPr>
        <w:pStyle w:val="Sinespaciado"/>
        <w:numPr>
          <w:ilvl w:val="2"/>
          <w:numId w:val="16"/>
        </w:numPr>
        <w:ind w:left="426" w:hanging="426"/>
        <w:jc w:val="both"/>
        <w:rPr>
          <w:rFonts w:cs="Calibri"/>
          <w:b/>
          <w:color w:val="1F497D" w:themeColor="text2"/>
        </w:rPr>
      </w:pPr>
      <w:r w:rsidRPr="008A54E5">
        <w:rPr>
          <w:rFonts w:cs="Calibri"/>
          <w:b/>
          <w:color w:val="1F497D" w:themeColor="text2"/>
        </w:rPr>
        <w:lastRenderedPageBreak/>
        <w:t>RESULTADO DE LA EVALUACIÓN.-</w:t>
      </w:r>
    </w:p>
    <w:p w:rsidR="004F75E0" w:rsidRPr="008A54E5" w:rsidRDefault="004F75E0" w:rsidP="004F75E0">
      <w:pPr>
        <w:pStyle w:val="Sinespaciado"/>
        <w:ind w:left="426"/>
        <w:jc w:val="both"/>
        <w:rPr>
          <w:rFonts w:cs="Calibri"/>
          <w:b/>
          <w:color w:val="1F497D" w:themeColor="text2"/>
        </w:rPr>
      </w:pPr>
    </w:p>
    <w:p w:rsidR="004F75E0" w:rsidRPr="008A54E5" w:rsidRDefault="004F75E0" w:rsidP="004F75E0">
      <w:pPr>
        <w:pStyle w:val="Sinespaciado"/>
        <w:ind w:left="426"/>
        <w:jc w:val="both"/>
        <w:rPr>
          <w:color w:val="1F497D" w:themeColor="text2"/>
        </w:rPr>
      </w:pPr>
      <w:r w:rsidRPr="008A54E5">
        <w:rPr>
          <w:rFonts w:cs="Calibri"/>
          <w:color w:val="1F497D" w:themeColor="text2"/>
        </w:rPr>
        <w:t xml:space="preserve">El Comité de Contratación recomendará al RPC la adjudicación o concertación o </w:t>
      </w:r>
      <w:r w:rsidRPr="008A54E5">
        <w:rPr>
          <w:color w:val="1F497D" w:themeColor="text2"/>
        </w:rPr>
        <w:t xml:space="preserve">devolución de antecedentes a la Unidad Solicitante para su análisis y ajustes que correspondan. </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8A54E5" w:rsidRDefault="004F75E0" w:rsidP="004F75E0">
      <w:pPr>
        <w:pStyle w:val="Sinespaciado"/>
        <w:ind w:left="426"/>
        <w:jc w:val="both"/>
        <w:rPr>
          <w:rFonts w:cs="Calibri"/>
          <w:color w:val="1F497D" w:themeColor="text2"/>
        </w:rPr>
      </w:pPr>
    </w:p>
    <w:p w:rsidR="004F75E0" w:rsidRPr="008A54E5" w:rsidRDefault="004F75E0" w:rsidP="004F75E0">
      <w:pPr>
        <w:pStyle w:val="Sinespaciado"/>
        <w:ind w:left="426"/>
        <w:jc w:val="both"/>
        <w:rPr>
          <w:rFonts w:cs="Calibri"/>
          <w:color w:val="1F497D" w:themeColor="text2"/>
        </w:rPr>
      </w:pPr>
      <w:r w:rsidRPr="008A54E5">
        <w:rPr>
          <w:rFonts w:cs="Calibri"/>
          <w:color w:val="1F497D" w:themeColor="text2"/>
        </w:rPr>
        <w:t>En caso de Concertación, el Comité de Contratación deberá considerar los criterios descritos en el numeral 27 del presente DCD.</w:t>
      </w:r>
    </w:p>
    <w:p w:rsidR="004F75E0" w:rsidRPr="008A54E5" w:rsidRDefault="004F75E0" w:rsidP="004F75E0">
      <w:pPr>
        <w:rPr>
          <w:rFonts w:ascii="Calibri" w:hAnsi="Calibri" w:cs="Calibri"/>
          <w:b/>
          <w:bCs/>
          <w:color w:val="1F497D" w:themeColor="text2"/>
          <w:sz w:val="22"/>
          <w:szCs w:val="22"/>
          <w:lang w:val="es-ES_tradnl"/>
        </w:rPr>
      </w:pPr>
    </w:p>
    <w:p w:rsidR="004F75E0" w:rsidRPr="008A54E5" w:rsidRDefault="004F75E0" w:rsidP="004F75E0">
      <w:pPr>
        <w:jc w:val="center"/>
        <w:rPr>
          <w:rFonts w:ascii="Calibri" w:hAnsi="Calibri" w:cs="Calibri"/>
          <w:b/>
          <w:bCs/>
          <w:color w:val="1F497D" w:themeColor="text2"/>
          <w:sz w:val="22"/>
          <w:szCs w:val="22"/>
          <w:highlight w:val="yellow"/>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F80A11" w:rsidRPr="008A54E5" w:rsidRDefault="00F80A11" w:rsidP="004F75E0">
      <w:pPr>
        <w:jc w:val="center"/>
        <w:rPr>
          <w:rFonts w:ascii="Calibri" w:hAnsi="Calibri" w:cs="Calibri"/>
          <w:b/>
          <w:bCs/>
          <w:color w:val="1F497D" w:themeColor="text2"/>
          <w:sz w:val="22"/>
          <w:szCs w:val="22"/>
          <w:lang w:val="es-BO"/>
        </w:rPr>
      </w:pPr>
    </w:p>
    <w:p w:rsidR="00974E16" w:rsidRPr="008A54E5" w:rsidRDefault="00974E16"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F8639C" w:rsidRPr="008A54E5" w:rsidRDefault="00F8639C" w:rsidP="00AF4A77">
      <w:pPr>
        <w:jc w:val="center"/>
        <w:rPr>
          <w:rFonts w:ascii="Verdana" w:hAnsi="Verdana" w:cs="Arial"/>
          <w:b/>
          <w:color w:val="1F497D" w:themeColor="text2"/>
        </w:rPr>
      </w:pPr>
    </w:p>
    <w:p w:rsidR="00933E4A" w:rsidRPr="008A54E5" w:rsidRDefault="00933E4A" w:rsidP="00933E4A">
      <w:pPr>
        <w:jc w:val="center"/>
        <w:rPr>
          <w:rFonts w:ascii="Calibri" w:hAnsi="Calibri" w:cs="Calibri"/>
          <w:b/>
          <w:bCs/>
          <w:color w:val="1F497D" w:themeColor="text2"/>
        </w:rPr>
      </w:pPr>
      <w:r w:rsidRPr="008A54E5">
        <w:rPr>
          <w:rFonts w:ascii="Calibri" w:hAnsi="Calibri" w:cs="Calibri"/>
          <w:b/>
          <w:bCs/>
          <w:color w:val="1F497D" w:themeColor="text2"/>
        </w:rPr>
        <w:lastRenderedPageBreak/>
        <w:t>PARTE VI</w:t>
      </w:r>
    </w:p>
    <w:p w:rsidR="00933E4A" w:rsidRPr="008A54E5" w:rsidRDefault="00933E4A" w:rsidP="00933E4A">
      <w:pPr>
        <w:jc w:val="center"/>
        <w:rPr>
          <w:rFonts w:ascii="Calibri" w:hAnsi="Calibri" w:cs="Calibri"/>
          <w:b/>
          <w:bCs/>
          <w:color w:val="1F497D" w:themeColor="text2"/>
          <w:sz w:val="18"/>
          <w:szCs w:val="18"/>
        </w:rPr>
      </w:pPr>
      <w:r w:rsidRPr="008A54E5">
        <w:rPr>
          <w:rFonts w:ascii="Calibri" w:hAnsi="Calibri" w:cs="Calibri"/>
          <w:b/>
          <w:bCs/>
          <w:color w:val="1F497D" w:themeColor="text2"/>
        </w:rPr>
        <w:t>MODELO DE CON</w:t>
      </w:r>
      <w:r w:rsidRPr="008A54E5">
        <w:rPr>
          <w:rFonts w:ascii="Calibri" w:hAnsi="Calibri" w:cs="Calibri"/>
          <w:b/>
          <w:bCs/>
          <w:color w:val="1F497D" w:themeColor="text2"/>
          <w:sz w:val="18"/>
          <w:szCs w:val="18"/>
        </w:rPr>
        <w:t>TRATO</w:t>
      </w:r>
      <w:r w:rsidR="00547518" w:rsidRPr="008A54E5">
        <w:rPr>
          <w:rFonts w:ascii="Calibri" w:hAnsi="Calibri" w:cs="Calibri"/>
          <w:b/>
          <w:bCs/>
          <w:color w:val="1F497D" w:themeColor="text2"/>
          <w:sz w:val="18"/>
          <w:szCs w:val="18"/>
        </w:rPr>
        <w:t xml:space="preserve"> U ORDEN DE SERVICIO</w:t>
      </w:r>
    </w:p>
    <w:p w:rsidR="00933E4A" w:rsidRPr="008A54E5" w:rsidRDefault="00933E4A" w:rsidP="00933E4A">
      <w:pPr>
        <w:jc w:val="center"/>
        <w:rPr>
          <w:rFonts w:ascii="Calibri" w:hAnsi="Calibri" w:cs="Calibri"/>
          <w:b/>
          <w:bCs/>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D575CC" w:rsidRPr="008A54E5" w:rsidTr="00696BDD">
        <w:tc>
          <w:tcPr>
            <w:tcW w:w="9828" w:type="dxa"/>
            <w:shd w:val="clear" w:color="auto" w:fill="auto"/>
          </w:tcPr>
          <w:p w:rsidR="00933E4A" w:rsidRPr="008A54E5" w:rsidRDefault="00933E4A" w:rsidP="00696BDD">
            <w:pPr>
              <w:ind w:right="28"/>
              <w:jc w:val="center"/>
              <w:rPr>
                <w:rFonts w:ascii="Calibri" w:hAnsi="Calibri"/>
                <w:bCs/>
                <w:color w:val="1F497D" w:themeColor="text2"/>
                <w:sz w:val="22"/>
                <w:szCs w:val="22"/>
              </w:rPr>
            </w:pPr>
          </w:p>
          <w:p w:rsidR="00547518" w:rsidRPr="008A54E5" w:rsidRDefault="00547518" w:rsidP="00547518">
            <w:pPr>
              <w:ind w:right="28"/>
              <w:jc w:val="center"/>
              <w:rPr>
                <w:rFonts w:ascii="Calibri" w:hAnsi="Calibri"/>
                <w:bCs/>
                <w:color w:val="1F497D" w:themeColor="text2"/>
              </w:rPr>
            </w:pPr>
            <w:r w:rsidRPr="008A54E5">
              <w:rPr>
                <w:rFonts w:ascii="Calibri" w:hAnsi="Calibri"/>
                <w:bCs/>
                <w:color w:val="1F497D" w:themeColor="text2"/>
              </w:rPr>
              <w:t>El presente es un modelo es referencial el cual puede sufrir modificaciones de acuerdo a las características particulares del presente proceso de contratación.</w:t>
            </w:r>
          </w:p>
          <w:p w:rsidR="00933E4A" w:rsidRPr="008A54E5" w:rsidRDefault="00933E4A" w:rsidP="00696BDD">
            <w:pPr>
              <w:jc w:val="center"/>
              <w:rPr>
                <w:rFonts w:ascii="Calibri" w:hAnsi="Calibri" w:cs="Calibri"/>
                <w:b/>
                <w:bCs/>
                <w:color w:val="1F497D" w:themeColor="text2"/>
                <w:sz w:val="18"/>
                <w:szCs w:val="18"/>
              </w:rPr>
            </w:pPr>
          </w:p>
        </w:tc>
      </w:tr>
    </w:tbl>
    <w:p w:rsidR="00933E4A" w:rsidRPr="008A54E5" w:rsidRDefault="00933E4A" w:rsidP="00933E4A">
      <w:pPr>
        <w:jc w:val="center"/>
        <w:rPr>
          <w:rFonts w:ascii="Calibri" w:hAnsi="Calibri" w:cs="Calibri"/>
          <w:b/>
          <w:bCs/>
          <w:color w:val="1F497D" w:themeColor="text2"/>
          <w:sz w:val="18"/>
          <w:szCs w:val="18"/>
        </w:rPr>
      </w:pPr>
    </w:p>
    <w:p w:rsidR="00F8639C" w:rsidRPr="008A54E5" w:rsidRDefault="00F8639C" w:rsidP="00F8639C">
      <w:pPr>
        <w:spacing w:before="120" w:after="120"/>
        <w:ind w:left="3540" w:firstLine="708"/>
        <w:rPr>
          <w:rFonts w:ascii="Calibri" w:hAnsi="Calibri" w:cs="Arial"/>
          <w:b/>
          <w:color w:val="1F497D" w:themeColor="text2"/>
          <w:sz w:val="16"/>
          <w:szCs w:val="16"/>
        </w:rPr>
      </w:pPr>
      <w:r w:rsidRPr="008A54E5">
        <w:rPr>
          <w:rFonts w:ascii="Calibri" w:hAnsi="Calibri" w:cs="Arial"/>
          <w:b/>
          <w:color w:val="1F497D" w:themeColor="text2"/>
          <w:sz w:val="16"/>
          <w:szCs w:val="16"/>
        </w:rPr>
        <w:t>CONTRATO Nº YPFB/DLG</w:t>
      </w:r>
    </w:p>
    <w:p w:rsidR="00F8639C" w:rsidRPr="008A54E5" w:rsidRDefault="00F8639C" w:rsidP="00F8639C">
      <w:pPr>
        <w:spacing w:before="120" w:after="120"/>
        <w:ind w:left="3540" w:firstLine="708"/>
        <w:rPr>
          <w:rFonts w:ascii="Calibri" w:hAnsi="Calibri" w:cs="Arial"/>
          <w:b/>
          <w:color w:val="1F497D" w:themeColor="text2"/>
          <w:sz w:val="16"/>
          <w:szCs w:val="16"/>
        </w:rPr>
      </w:pPr>
      <w:r w:rsidRPr="008A54E5">
        <w:rPr>
          <w:rFonts w:ascii="Calibri" w:hAnsi="Calibri" w:cs="Arial"/>
          <w:b/>
          <w:color w:val="1F497D" w:themeColor="text2"/>
          <w:sz w:val="16"/>
          <w:szCs w:val="16"/>
        </w:rPr>
        <w:t xml:space="preserve">                                La Paz, </w:t>
      </w:r>
    </w:p>
    <w:p w:rsidR="00F8639C" w:rsidRPr="008A54E5" w:rsidRDefault="00F8639C" w:rsidP="00F8639C">
      <w:pPr>
        <w:tabs>
          <w:tab w:val="left" w:pos="0"/>
        </w:tabs>
        <w:jc w:val="center"/>
        <w:rPr>
          <w:rFonts w:ascii="Calibri" w:hAnsi="Calibri" w:cs="Arial"/>
          <w:b/>
          <w:color w:val="1F497D" w:themeColor="text2"/>
          <w:sz w:val="16"/>
          <w:szCs w:val="16"/>
        </w:rPr>
      </w:pPr>
      <w:r w:rsidRPr="008A54E5">
        <w:rPr>
          <w:rFonts w:ascii="Calibri" w:hAnsi="Calibri" w:cs="Arial"/>
          <w:b/>
          <w:color w:val="1F497D" w:themeColor="text2"/>
          <w:sz w:val="16"/>
          <w:szCs w:val="16"/>
        </w:rPr>
        <w:t>CONTRATO ADMINISTRATIVO DE SERVICIO DE ______________________</w:t>
      </w:r>
    </w:p>
    <w:p w:rsidR="00F8639C" w:rsidRPr="008A54E5" w:rsidRDefault="00F8639C" w:rsidP="00F8639C">
      <w:pPr>
        <w:tabs>
          <w:tab w:val="left" w:pos="0"/>
        </w:tabs>
        <w:jc w:val="center"/>
        <w:rPr>
          <w:rFonts w:ascii="Calibri" w:hAnsi="Calibri" w:cs="Arial"/>
          <w:b/>
          <w:color w:val="1F497D" w:themeColor="text2"/>
          <w:sz w:val="16"/>
          <w:szCs w:val="16"/>
        </w:rPr>
      </w:pPr>
      <w:r w:rsidRPr="008A54E5">
        <w:rPr>
          <w:rFonts w:ascii="Calibri" w:hAnsi="Calibri" w:cs="Arial"/>
          <w:b/>
          <w:color w:val="1F497D" w:themeColor="text2"/>
          <w:sz w:val="16"/>
          <w:szCs w:val="16"/>
        </w:rPr>
        <w:t>CÓDIGO: _______________</w:t>
      </w:r>
    </w:p>
    <w:p w:rsidR="00F8639C" w:rsidRPr="008A54E5" w:rsidRDefault="00F8639C" w:rsidP="00F8639C">
      <w:pPr>
        <w:rPr>
          <w:rFonts w:ascii="Calibri" w:hAnsi="Calibri" w:cs="Arial"/>
          <w:b/>
          <w:color w:val="1F497D" w:themeColor="text2"/>
          <w:sz w:val="16"/>
          <w:szCs w:val="16"/>
        </w:rPr>
      </w:pPr>
    </w:p>
    <w:p w:rsidR="00F8639C" w:rsidRPr="008A54E5" w:rsidRDefault="00F8639C" w:rsidP="00F8639C">
      <w:pPr>
        <w:spacing w:after="120"/>
        <w:jc w:val="both"/>
        <w:rPr>
          <w:rFonts w:ascii="Calibri" w:hAnsi="Calibri" w:cs="Arial"/>
          <w:b/>
          <w:i/>
          <w:color w:val="1F497D" w:themeColor="text2"/>
          <w:sz w:val="16"/>
          <w:szCs w:val="16"/>
          <w:u w:val="single"/>
        </w:rPr>
      </w:pPr>
      <w:r w:rsidRPr="008A54E5">
        <w:rPr>
          <w:rFonts w:ascii="Calibri" w:hAnsi="Calibri" w:cs="Arial"/>
          <w:b/>
          <w:i/>
          <w:color w:val="1F497D" w:themeColor="text2"/>
          <w:sz w:val="16"/>
          <w:szCs w:val="16"/>
          <w:u w:val="single"/>
        </w:rPr>
        <w:t>INCLUIR EL SIGUIENTE TEXTO EN CASO DE QUE CORRESPONDA:</w:t>
      </w:r>
    </w:p>
    <w:p w:rsidR="00F8639C" w:rsidRPr="008A54E5" w:rsidRDefault="00F8639C" w:rsidP="00F8639C">
      <w:pPr>
        <w:spacing w:after="120"/>
        <w:jc w:val="both"/>
        <w:rPr>
          <w:rFonts w:ascii="Calibri" w:hAnsi="Calibri" w:cs="Arial"/>
          <w:b/>
          <w:i/>
          <w:color w:val="1F497D" w:themeColor="text2"/>
          <w:sz w:val="16"/>
          <w:szCs w:val="16"/>
          <w:u w:val="single"/>
        </w:rPr>
      </w:pPr>
      <w:r w:rsidRPr="008A54E5">
        <w:rPr>
          <w:rFonts w:ascii="Calibri" w:hAnsi="Calibri" w:cs="Arial"/>
          <w:b/>
          <w:i/>
          <w:color w:val="1F497D" w:themeColor="text2"/>
          <w:sz w:val="16"/>
          <w:szCs w:val="16"/>
          <w:u w:val="single"/>
        </w:rPr>
        <w:t>SEÑOR NOTARIO DE GOBIERNO DEL DISTRITO ADMINISTRATIVO DE _______</w:t>
      </w:r>
    </w:p>
    <w:p w:rsidR="00F8639C" w:rsidRPr="008A54E5" w:rsidRDefault="00F8639C" w:rsidP="00F8639C">
      <w:pPr>
        <w:jc w:val="both"/>
        <w:rPr>
          <w:rFonts w:ascii="Calibri" w:hAnsi="Calibri" w:cs="Arial"/>
          <w:b/>
          <w:i/>
          <w:color w:val="1F497D" w:themeColor="text2"/>
          <w:sz w:val="16"/>
          <w:szCs w:val="16"/>
          <w:u w:val="single"/>
        </w:rPr>
      </w:pPr>
      <w:r w:rsidRPr="008A54E5">
        <w:rPr>
          <w:rFonts w:ascii="Calibri" w:hAnsi="Calibr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8A54E5">
        <w:rPr>
          <w:rFonts w:ascii="Calibri" w:hAnsi="Calibri" w:cs="Arial"/>
          <w:i/>
          <w:color w:val="1F497D" w:themeColor="text2"/>
          <w:sz w:val="16"/>
          <w:szCs w:val="16"/>
        </w:rPr>
        <w:t> </w:t>
      </w:r>
      <w:r w:rsidRPr="008A54E5">
        <w:rPr>
          <w:rFonts w:ascii="Calibri" w:hAnsi="Calibri" w:cs="Arial"/>
          <w:bCs/>
          <w:i/>
          <w:color w:val="1F497D" w:themeColor="text2"/>
          <w:sz w:val="16"/>
          <w:szCs w:val="16"/>
        </w:rPr>
        <w:t> </w:t>
      </w:r>
    </w:p>
    <w:p w:rsidR="00F8639C" w:rsidRPr="008A54E5" w:rsidRDefault="00F8639C" w:rsidP="00F8639C">
      <w:pPr>
        <w:spacing w:before="120" w:after="120"/>
        <w:jc w:val="both"/>
        <w:rPr>
          <w:rFonts w:ascii="Calibri" w:hAnsi="Calibri" w:cs="Arial"/>
          <w:b/>
          <w:color w:val="1F497D" w:themeColor="text2"/>
          <w:sz w:val="16"/>
          <w:szCs w:val="16"/>
          <w:u w:val="single"/>
        </w:rPr>
      </w:pPr>
    </w:p>
    <w:p w:rsidR="00F8639C" w:rsidRPr="008A54E5" w:rsidRDefault="00F8639C" w:rsidP="00F8639C">
      <w:pPr>
        <w:spacing w:before="120" w:after="120"/>
        <w:jc w:val="both"/>
        <w:rPr>
          <w:rFonts w:ascii="Calibri" w:hAnsi="Calibri" w:cs="Arial"/>
          <w:b/>
          <w:color w:val="1F497D" w:themeColor="text2"/>
          <w:sz w:val="16"/>
          <w:szCs w:val="16"/>
        </w:rPr>
      </w:pPr>
      <w:r w:rsidRPr="008A54E5">
        <w:rPr>
          <w:rFonts w:ascii="Calibri" w:hAnsi="Calibri" w:cs="Arial"/>
          <w:b/>
          <w:color w:val="1F497D" w:themeColor="text2"/>
          <w:sz w:val="16"/>
          <w:szCs w:val="16"/>
          <w:u w:val="single"/>
        </w:rPr>
        <w:t xml:space="preserve">PRIMERA.- (PARTES </w:t>
      </w:r>
      <w:r w:rsidRPr="008A54E5">
        <w:rPr>
          <w:rFonts w:ascii="Calibri" w:hAnsi="Calibri" w:cs="Arial"/>
          <w:b/>
          <w:bCs/>
          <w:color w:val="1F497D" w:themeColor="text2"/>
          <w:sz w:val="16"/>
          <w:szCs w:val="16"/>
          <w:u w:val="single"/>
        </w:rPr>
        <w:t>CONTRATANTE</w:t>
      </w:r>
      <w:r w:rsidRPr="008A54E5">
        <w:rPr>
          <w:rFonts w:ascii="Calibri" w:hAnsi="Calibri" w:cs="Arial"/>
          <w:b/>
          <w:color w:val="1F497D" w:themeColor="text2"/>
          <w:sz w:val="16"/>
          <w:szCs w:val="16"/>
          <w:u w:val="single"/>
        </w:rPr>
        <w:t>S)</w:t>
      </w:r>
      <w:r w:rsidRPr="008A54E5">
        <w:rPr>
          <w:rFonts w:ascii="Calibri" w:hAnsi="Calibri" w:cs="Arial"/>
          <w:b/>
          <w:color w:val="1F497D" w:themeColor="text2"/>
          <w:sz w:val="16"/>
          <w:szCs w:val="16"/>
        </w:rPr>
        <w:t xml:space="preserve">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Dirá usted que las partes </w:t>
      </w:r>
      <w:r w:rsidRPr="008A54E5">
        <w:rPr>
          <w:rFonts w:ascii="Calibri" w:hAnsi="Calibri" w:cs="Arial"/>
          <w:b/>
          <w:bCs/>
          <w:color w:val="1F497D" w:themeColor="text2"/>
          <w:sz w:val="16"/>
          <w:szCs w:val="16"/>
        </w:rPr>
        <w:t>CONTRATANTES</w:t>
      </w:r>
      <w:r w:rsidRPr="008A54E5">
        <w:rPr>
          <w:rFonts w:ascii="Calibri" w:hAnsi="Calibri" w:cs="Arial"/>
          <w:color w:val="1F497D" w:themeColor="text2"/>
          <w:sz w:val="16"/>
          <w:szCs w:val="16"/>
        </w:rPr>
        <w:t xml:space="preserve"> son:</w:t>
      </w:r>
    </w:p>
    <w:p w:rsidR="00F8639C" w:rsidRPr="008A54E5" w:rsidRDefault="00F8639C" w:rsidP="00155729">
      <w:pPr>
        <w:pStyle w:val="Prrafodelista"/>
        <w:numPr>
          <w:ilvl w:val="1"/>
          <w:numId w:val="39"/>
        </w:numPr>
        <w:spacing w:before="120" w:after="120"/>
        <w:ind w:left="709" w:hanging="709"/>
        <w:contextualSpacing/>
        <w:jc w:val="both"/>
        <w:rPr>
          <w:rFonts w:ascii="Calibri" w:hAnsi="Calibri" w:cs="Arial"/>
          <w:color w:val="1F497D" w:themeColor="text2"/>
          <w:sz w:val="16"/>
          <w:szCs w:val="16"/>
        </w:rPr>
      </w:pPr>
      <w:r w:rsidRPr="008A54E5">
        <w:rPr>
          <w:rFonts w:ascii="Calibri" w:hAnsi="Calibri" w:cs="Arial"/>
          <w:b/>
          <w:color w:val="1F497D" w:themeColor="text2"/>
          <w:sz w:val="16"/>
          <w:szCs w:val="16"/>
        </w:rPr>
        <w:t>YACIMIENTOS PETROLÍFEROS FISCALES BOLIVIANOS</w:t>
      </w:r>
      <w:r w:rsidRPr="008A54E5">
        <w:rPr>
          <w:rFonts w:ascii="Calibri" w:hAnsi="Calibri" w:cs="Arial"/>
          <w:color w:val="1F497D" w:themeColor="text2"/>
          <w:sz w:val="16"/>
          <w:szCs w:val="16"/>
        </w:rPr>
        <w:t xml:space="preserve">, con Número de Identificación Tributaria (NIT) Nº 1020269020, con domicilio en ___________________, Zona __________ de la ciudad de </w:t>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r>
      <w:r w:rsidRPr="008A54E5">
        <w:rPr>
          <w:rFonts w:ascii="Calibri" w:hAnsi="Calibri" w:cs="Arial"/>
          <w:color w:val="1F497D" w:themeColor="text2"/>
          <w:sz w:val="16"/>
          <w:szCs w:val="16"/>
        </w:rPr>
        <w:softHyphen/>
        <w:t xml:space="preserve">_________, representada legalmente por __________________, </w:t>
      </w:r>
      <w:r w:rsidRPr="008A54E5">
        <w:rPr>
          <w:rFonts w:ascii="Calibri" w:hAnsi="Calibri" w:cs="Arial"/>
          <w:color w:val="1F497D" w:themeColor="text2"/>
          <w:sz w:val="16"/>
          <w:szCs w:val="16"/>
          <w:lang w:eastAsia="es-BO"/>
        </w:rPr>
        <w:t xml:space="preserve">con cédula de Identidad N° ____________, designado mediante ____________________ de fecha _________________, que en adelante se denominará </w:t>
      </w:r>
      <w:r w:rsidRPr="008A54E5">
        <w:rPr>
          <w:rFonts w:ascii="Calibri" w:hAnsi="Calibri" w:cs="Arial"/>
          <w:color w:val="1F497D" w:themeColor="text2"/>
          <w:sz w:val="16"/>
          <w:szCs w:val="16"/>
        </w:rPr>
        <w:t xml:space="preserve">la </w:t>
      </w:r>
      <w:r w:rsidRPr="008A54E5">
        <w:rPr>
          <w:rFonts w:ascii="Calibri" w:hAnsi="Calibri" w:cs="Arial"/>
          <w:b/>
          <w:color w:val="1F497D" w:themeColor="text2"/>
          <w:sz w:val="16"/>
          <w:szCs w:val="16"/>
        </w:rPr>
        <w:t>ENTIDAD.</w:t>
      </w:r>
    </w:p>
    <w:p w:rsidR="00F8639C" w:rsidRPr="008A54E5" w:rsidRDefault="00F8639C" w:rsidP="00F8639C">
      <w:pPr>
        <w:pStyle w:val="Prrafodelista"/>
        <w:spacing w:before="120" w:after="120"/>
        <w:ind w:left="709"/>
        <w:jc w:val="both"/>
        <w:rPr>
          <w:rFonts w:ascii="Calibri" w:hAnsi="Calibri" w:cs="Arial"/>
          <w:color w:val="1F497D" w:themeColor="text2"/>
          <w:sz w:val="16"/>
          <w:szCs w:val="16"/>
        </w:rPr>
      </w:pPr>
    </w:p>
    <w:p w:rsidR="00F8639C" w:rsidRPr="008A54E5" w:rsidRDefault="00F8639C" w:rsidP="00155729">
      <w:pPr>
        <w:pStyle w:val="Prrafodelista"/>
        <w:numPr>
          <w:ilvl w:val="1"/>
          <w:numId w:val="32"/>
        </w:numPr>
        <w:spacing w:before="120" w:after="120"/>
        <w:ind w:left="709" w:hanging="709"/>
        <w:contextualSpacing/>
        <w:jc w:val="both"/>
        <w:rPr>
          <w:rFonts w:ascii="Calibri" w:hAnsi="Calibri" w:cs="Arial"/>
          <w:i/>
          <w:color w:val="1F497D" w:themeColor="text2"/>
          <w:sz w:val="16"/>
          <w:szCs w:val="16"/>
        </w:rPr>
      </w:pPr>
      <w:r w:rsidRPr="008A54E5">
        <w:rPr>
          <w:rFonts w:ascii="Calibri" w:hAnsi="Calibri" w:cs="Arial"/>
          <w:b/>
          <w:color w:val="1F497D" w:themeColor="text2"/>
          <w:sz w:val="16"/>
          <w:szCs w:val="16"/>
        </w:rPr>
        <w:t>____________________</w:t>
      </w:r>
      <w:r w:rsidRPr="008A54E5">
        <w:rPr>
          <w:rFonts w:ascii="Calibri" w:hAnsi="Calibri" w:cs="Arial"/>
          <w:color w:val="1F497D" w:themeColor="text2"/>
          <w:sz w:val="16"/>
          <w:szCs w:val="16"/>
        </w:rPr>
        <w:t>,</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A54E5">
        <w:rPr>
          <w:rFonts w:ascii="Calibri" w:hAnsi="Calibri" w:cs="Arial"/>
          <w:b/>
          <w:color w:val="1F497D" w:themeColor="text2"/>
          <w:sz w:val="16"/>
          <w:szCs w:val="16"/>
        </w:rPr>
        <w:t>CONTRATISTA</w:t>
      </w:r>
      <w:r w:rsidRPr="008A54E5">
        <w:rPr>
          <w:rFonts w:ascii="Calibri" w:hAnsi="Calibri" w:cs="Arial"/>
          <w:b/>
          <w:bCs/>
          <w:color w:val="1F497D" w:themeColor="text2"/>
          <w:sz w:val="16"/>
          <w:szCs w:val="16"/>
        </w:rPr>
        <w:t xml:space="preserve">. </w:t>
      </w:r>
    </w:p>
    <w:p w:rsidR="00F8639C" w:rsidRPr="008A54E5" w:rsidRDefault="00F8639C" w:rsidP="00F8639C">
      <w:p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Tanto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como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podrán ser denominados individualmente e indistintamente como “Parte” o colectivamente “Partes”</w:t>
      </w:r>
    </w:p>
    <w:p w:rsidR="00F8639C" w:rsidRPr="008A54E5" w:rsidRDefault="00F8639C" w:rsidP="00F8639C">
      <w:pPr>
        <w:tabs>
          <w:tab w:val="left" w:pos="7814"/>
        </w:tabs>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ab/>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SEGUNDA.- (ANTECEDENTES)</w:t>
      </w:r>
    </w:p>
    <w:p w:rsidR="00F8639C" w:rsidRPr="008A54E5" w:rsidRDefault="00F8639C" w:rsidP="00F8639C">
      <w:pPr>
        <w:spacing w:before="120" w:after="120"/>
        <w:ind w:left="709" w:hanging="709"/>
        <w:jc w:val="both"/>
        <w:rPr>
          <w:rFonts w:ascii="Calibri" w:hAnsi="Calibri" w:cs="Arial"/>
          <w:b/>
          <w:color w:val="1F497D" w:themeColor="text2"/>
          <w:sz w:val="16"/>
          <w:szCs w:val="16"/>
        </w:rPr>
      </w:pPr>
      <w:r w:rsidRPr="008A54E5">
        <w:rPr>
          <w:rFonts w:ascii="Calibri" w:hAnsi="Calibri" w:cs="Arial"/>
          <w:b/>
          <w:color w:val="1F497D" w:themeColor="text2"/>
          <w:sz w:val="16"/>
          <w:szCs w:val="16"/>
        </w:rPr>
        <w:t>2.1.</w:t>
      </w:r>
      <w:r w:rsidRPr="008A54E5">
        <w:rPr>
          <w:rFonts w:ascii="Calibri" w:hAnsi="Calibri" w:cs="Arial"/>
          <w:color w:val="1F497D" w:themeColor="text2"/>
          <w:sz w:val="16"/>
          <w:szCs w:val="16"/>
        </w:rPr>
        <w:tab/>
      </w:r>
      <w:r w:rsidRPr="008A54E5">
        <w:rPr>
          <w:rFonts w:ascii="Calibri" w:eastAsia="Calibri" w:hAnsi="Calibri" w:cs="Arial"/>
          <w:color w:val="1F497D" w:themeColor="text2"/>
          <w:sz w:val="16"/>
          <w:szCs w:val="16"/>
        </w:rPr>
        <w:t xml:space="preserve">La </w:t>
      </w:r>
      <w:r w:rsidRPr="008A54E5">
        <w:rPr>
          <w:rFonts w:ascii="Calibri" w:eastAsia="Calibri" w:hAnsi="Calibri" w:cs="Arial"/>
          <w:b/>
          <w:color w:val="1F497D" w:themeColor="text2"/>
          <w:sz w:val="16"/>
          <w:szCs w:val="16"/>
        </w:rPr>
        <w:t>ENTIDAD</w:t>
      </w:r>
      <w:r w:rsidRPr="008A54E5">
        <w:rPr>
          <w:rFonts w:ascii="Calibri" w:eastAsia="Calibri" w:hAnsi="Calibri" w:cs="Arial"/>
          <w:color w:val="1F497D" w:themeColor="text2"/>
          <w:sz w:val="16"/>
          <w:szCs w:val="16"/>
        </w:rPr>
        <w:t xml:space="preserve">, mediante la modalidad de contratación ________________ con código </w:t>
      </w:r>
      <w:r w:rsidRPr="008A54E5">
        <w:rPr>
          <w:rFonts w:ascii="Calibri" w:hAnsi="Calibri" w:cs="Arial"/>
          <w:color w:val="1F497D" w:themeColor="text2"/>
          <w:sz w:val="16"/>
          <w:szCs w:val="16"/>
        </w:rPr>
        <w:t>__________________</w:t>
      </w:r>
      <w:r w:rsidRPr="008A54E5">
        <w:rPr>
          <w:rFonts w:ascii="Calibri" w:eastAsia="Calibri" w:hAnsi="Calibri" w:cs="Arial"/>
          <w:color w:val="1F497D" w:themeColor="text2"/>
          <w:sz w:val="16"/>
          <w:szCs w:val="16"/>
        </w:rPr>
        <w:t xml:space="preserve">, llevó adelante el proceso de contratación para el Servicio de ___________________________, realizado bajo las normas y regulaciones de contratación establecidas en el </w:t>
      </w:r>
      <w:r w:rsidRPr="008A54E5">
        <w:rPr>
          <w:rFonts w:ascii="Calibri" w:hAnsi="Calibri" w:cs="Arial"/>
          <w:color w:val="1F497D" w:themeColor="text2"/>
          <w:sz w:val="16"/>
          <w:szCs w:val="16"/>
        </w:rPr>
        <w:t>Reglamento Específico del ______________________________ aprobado mediante Resolución de Directorio N°___________ de fecha_________ y el documento de contratación directa.</w:t>
      </w:r>
    </w:p>
    <w:p w:rsidR="00F8639C" w:rsidRPr="008A54E5" w:rsidRDefault="00F8639C" w:rsidP="00F8639C">
      <w:pPr>
        <w:spacing w:before="120" w:after="120"/>
        <w:ind w:left="705"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2.2.</w:t>
      </w:r>
      <w:r w:rsidRPr="008A54E5">
        <w:rPr>
          <w:rFonts w:ascii="Calibri" w:hAnsi="Calibri" w:cs="Arial"/>
          <w:color w:val="1F497D" w:themeColor="text2"/>
          <w:sz w:val="16"/>
          <w:szCs w:val="16"/>
        </w:rPr>
        <w:tab/>
        <w:t xml:space="preserve">Por su parte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reúne las condiciones y experiencia para llevar a cabo la prestación del Servicio detallado en el presente Contrato.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TERCERA.- (DISPOSICIONES GENERALES)</w:t>
      </w:r>
    </w:p>
    <w:p w:rsidR="00F8639C" w:rsidRPr="008A54E5" w:rsidRDefault="00F8639C" w:rsidP="00F8639C">
      <w:pPr>
        <w:spacing w:before="120" w:after="120"/>
        <w:ind w:left="709" w:hanging="709"/>
        <w:jc w:val="both"/>
        <w:rPr>
          <w:rFonts w:ascii="Calibri" w:hAnsi="Calibri" w:cs="Arial"/>
          <w:color w:val="1F497D" w:themeColor="text2"/>
          <w:sz w:val="16"/>
          <w:szCs w:val="16"/>
        </w:rPr>
      </w:pPr>
      <w:r w:rsidRPr="008A54E5">
        <w:rPr>
          <w:rFonts w:ascii="Calibri" w:hAnsi="Calibri" w:cs="Arial"/>
          <w:b/>
          <w:color w:val="1F497D" w:themeColor="text2"/>
          <w:sz w:val="16"/>
          <w:szCs w:val="16"/>
        </w:rPr>
        <w:t>3.1.</w:t>
      </w:r>
      <w:r w:rsidRPr="008A54E5">
        <w:rPr>
          <w:rFonts w:ascii="Calibri" w:hAnsi="Calibri" w:cs="Arial"/>
          <w:b/>
          <w:color w:val="1F497D" w:themeColor="text2"/>
          <w:sz w:val="16"/>
          <w:szCs w:val="16"/>
        </w:rPr>
        <w:tab/>
        <w:t>Definiciones:</w:t>
      </w:r>
      <w:r w:rsidRPr="008A54E5">
        <w:rPr>
          <w:rFonts w:ascii="Calibri" w:hAnsi="Calibr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8639C" w:rsidRPr="008A54E5" w:rsidTr="00201B29">
        <w:trPr>
          <w:trHeight w:val="556"/>
        </w:trPr>
        <w:tc>
          <w:tcPr>
            <w:tcW w:w="1809" w:type="dxa"/>
            <w:shd w:val="clear" w:color="auto" w:fill="auto"/>
          </w:tcPr>
          <w:p w:rsidR="00F8639C" w:rsidRPr="008A54E5" w:rsidRDefault="00F8639C" w:rsidP="00201B29">
            <w:pPr>
              <w:spacing w:before="120" w:after="120"/>
              <w:jc w:val="both"/>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Contrato:</w:t>
            </w:r>
          </w:p>
        </w:tc>
        <w:tc>
          <w:tcPr>
            <w:tcW w:w="6662" w:type="dxa"/>
            <w:shd w:val="clear" w:color="auto" w:fill="auto"/>
          </w:tcPr>
          <w:p w:rsidR="00F8639C" w:rsidRPr="008A54E5" w:rsidRDefault="00F8639C" w:rsidP="00201B29">
            <w:pPr>
              <w:spacing w:before="120" w:after="120"/>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Es el presente documento celebrado entre las Partes, junto con todos los anexos que forman parte integrante del mismo.</w:t>
            </w:r>
          </w:p>
        </w:tc>
      </w:tr>
      <w:tr w:rsidR="00F8639C" w:rsidRPr="008A54E5" w:rsidTr="00201B29">
        <w:trPr>
          <w:trHeight w:val="1028"/>
        </w:trPr>
        <w:tc>
          <w:tcPr>
            <w:tcW w:w="1809" w:type="dxa"/>
            <w:shd w:val="clear" w:color="auto" w:fill="auto"/>
          </w:tcPr>
          <w:p w:rsidR="00F8639C" w:rsidRPr="008A54E5" w:rsidRDefault="00F8639C" w:rsidP="00201B2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Fiscal  del Servicio:</w:t>
            </w:r>
          </w:p>
        </w:tc>
        <w:tc>
          <w:tcPr>
            <w:tcW w:w="6662" w:type="dxa"/>
            <w:shd w:val="clear" w:color="auto" w:fill="auto"/>
          </w:tcPr>
          <w:p w:rsidR="00F8639C" w:rsidRPr="008A54E5" w:rsidRDefault="00F8639C" w:rsidP="00201B29">
            <w:pPr>
              <w:spacing w:before="120" w:after="120"/>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 xml:space="preserve">Es una o más personas designadas por la </w:t>
            </w:r>
            <w:r w:rsidRPr="008A54E5">
              <w:rPr>
                <w:rFonts w:ascii="Calibri" w:eastAsia="Calibri" w:hAnsi="Calibri" w:cs="Arial"/>
                <w:b/>
                <w:color w:val="1F497D" w:themeColor="text2"/>
                <w:sz w:val="16"/>
                <w:szCs w:val="16"/>
                <w:lang w:val="es-BO"/>
              </w:rPr>
              <w:t>ENTIDAD</w:t>
            </w:r>
            <w:r w:rsidRPr="008A54E5">
              <w:rPr>
                <w:rFonts w:ascii="Calibri" w:eastAsia="Calibri" w:hAnsi="Calibri" w:cs="Arial"/>
                <w:color w:val="1F497D" w:themeColor="text2"/>
                <w:sz w:val="16"/>
                <w:szCs w:val="16"/>
                <w:lang w:val="es-BO"/>
              </w:rPr>
              <w:t xml:space="preserve">, quien será el interlocutor de éste frente al </w:t>
            </w:r>
            <w:r w:rsidRPr="008A54E5">
              <w:rPr>
                <w:rFonts w:ascii="Calibri" w:eastAsia="Calibri" w:hAnsi="Calibri" w:cs="Arial"/>
                <w:b/>
                <w:color w:val="1F497D" w:themeColor="text2"/>
                <w:sz w:val="16"/>
                <w:szCs w:val="16"/>
                <w:lang w:val="es-BO"/>
              </w:rPr>
              <w:t>CONTRATISTA</w:t>
            </w:r>
            <w:r w:rsidRPr="008A54E5">
              <w:rPr>
                <w:rFonts w:ascii="Calibri" w:eastAsia="Calibri" w:hAnsi="Calibri" w:cs="Arial"/>
                <w:color w:val="1F497D" w:themeColor="text2"/>
                <w:sz w:val="16"/>
                <w:szCs w:val="16"/>
                <w:lang w:val="es-BO"/>
              </w:rPr>
              <w:t xml:space="preserve">, encargado de verificar el cumplimiento de las obligaciones del </w:t>
            </w:r>
            <w:r w:rsidRPr="008A54E5">
              <w:rPr>
                <w:rFonts w:ascii="Calibri" w:eastAsia="Calibri" w:hAnsi="Calibri" w:cs="Arial"/>
                <w:b/>
                <w:color w:val="1F497D" w:themeColor="text2"/>
                <w:sz w:val="16"/>
                <w:szCs w:val="16"/>
                <w:lang w:val="es-BO"/>
              </w:rPr>
              <w:t>CONTRATISTA</w:t>
            </w:r>
            <w:r w:rsidRPr="008A54E5">
              <w:rPr>
                <w:rFonts w:ascii="Calibri" w:eastAsia="Calibri" w:hAnsi="Calibri" w:cs="Arial"/>
                <w:color w:val="1F497D" w:themeColor="text2"/>
                <w:sz w:val="16"/>
                <w:szCs w:val="16"/>
                <w:lang w:val="es-BO"/>
              </w:rPr>
              <w:t xml:space="preserve">, asegurando que el Servicio sea ejecutado conforme lo establecido en el Contrato. </w:t>
            </w:r>
          </w:p>
        </w:tc>
      </w:tr>
      <w:tr w:rsidR="00F8639C" w:rsidRPr="008A54E5" w:rsidTr="00201B29">
        <w:trPr>
          <w:trHeight w:val="555"/>
        </w:trPr>
        <w:tc>
          <w:tcPr>
            <w:tcW w:w="1809" w:type="dxa"/>
            <w:shd w:val="clear" w:color="auto" w:fill="auto"/>
          </w:tcPr>
          <w:p w:rsidR="00F8639C" w:rsidRPr="008A54E5" w:rsidRDefault="00F8639C" w:rsidP="00201B29">
            <w:pPr>
              <w:spacing w:before="120" w:after="120"/>
              <w:jc w:val="both"/>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Ley Aplicable:</w:t>
            </w:r>
          </w:p>
        </w:tc>
        <w:tc>
          <w:tcPr>
            <w:tcW w:w="6662" w:type="dxa"/>
            <w:shd w:val="clear" w:color="auto" w:fill="auto"/>
          </w:tcPr>
          <w:p w:rsidR="00F8639C" w:rsidRPr="008A54E5" w:rsidRDefault="00F8639C" w:rsidP="00201B29">
            <w:pPr>
              <w:spacing w:before="120" w:after="120"/>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Son las normas constitucionales, leyes, decretos y toda otra disposición  legal vigente y publicada en el Estado Plurinacional de Bolivia.</w:t>
            </w:r>
          </w:p>
        </w:tc>
      </w:tr>
      <w:tr w:rsidR="00F8639C" w:rsidRPr="008A54E5" w:rsidTr="00201B29">
        <w:trPr>
          <w:trHeight w:val="420"/>
        </w:trPr>
        <w:tc>
          <w:tcPr>
            <w:tcW w:w="1809" w:type="dxa"/>
            <w:shd w:val="clear" w:color="auto" w:fill="auto"/>
          </w:tcPr>
          <w:p w:rsidR="00F8639C" w:rsidRPr="008A54E5" w:rsidRDefault="00F8639C" w:rsidP="00201B29">
            <w:pPr>
              <w:spacing w:before="120" w:after="120"/>
              <w:jc w:val="both"/>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lastRenderedPageBreak/>
              <w:t>Personal:</w:t>
            </w:r>
          </w:p>
        </w:tc>
        <w:tc>
          <w:tcPr>
            <w:tcW w:w="6662" w:type="dxa"/>
            <w:shd w:val="clear" w:color="auto" w:fill="auto"/>
          </w:tcPr>
          <w:p w:rsidR="00F8639C" w:rsidRPr="008A54E5" w:rsidRDefault="00F8639C" w:rsidP="00201B29">
            <w:pPr>
              <w:spacing w:before="120" w:after="120"/>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 xml:space="preserve">Significa los empleados del </w:t>
            </w:r>
            <w:r w:rsidRPr="008A54E5">
              <w:rPr>
                <w:rFonts w:ascii="Calibri" w:eastAsia="Calibri" w:hAnsi="Calibri" w:cs="Arial"/>
                <w:b/>
                <w:color w:val="1F497D" w:themeColor="text2"/>
                <w:sz w:val="16"/>
                <w:szCs w:val="16"/>
                <w:lang w:val="es-BO"/>
              </w:rPr>
              <w:t>CONTRATISTA</w:t>
            </w:r>
            <w:r w:rsidRPr="008A54E5">
              <w:rPr>
                <w:rFonts w:ascii="Calibri" w:eastAsia="Calibri" w:hAnsi="Calibri" w:cs="Arial"/>
                <w:color w:val="1F497D" w:themeColor="text2"/>
                <w:sz w:val="16"/>
                <w:szCs w:val="16"/>
                <w:lang w:val="es-BO"/>
              </w:rPr>
              <w:t>.</w:t>
            </w:r>
          </w:p>
        </w:tc>
      </w:tr>
      <w:tr w:rsidR="00F8639C" w:rsidRPr="008A54E5" w:rsidTr="00201B29">
        <w:tc>
          <w:tcPr>
            <w:tcW w:w="1809" w:type="dxa"/>
            <w:shd w:val="clear" w:color="auto" w:fill="auto"/>
          </w:tcPr>
          <w:p w:rsidR="00F8639C" w:rsidRPr="008A54E5" w:rsidRDefault="00F8639C" w:rsidP="00201B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Servicio (s):</w:t>
            </w:r>
          </w:p>
          <w:p w:rsidR="00F8639C" w:rsidRPr="008A54E5" w:rsidRDefault="00F8639C" w:rsidP="00201B29">
            <w:pPr>
              <w:spacing w:before="120" w:after="120"/>
              <w:rPr>
                <w:rFonts w:ascii="Calibri" w:eastAsia="Calibri" w:hAnsi="Calibri" w:cs="Arial"/>
                <w:b/>
                <w:color w:val="1F497D" w:themeColor="text2"/>
                <w:sz w:val="16"/>
                <w:szCs w:val="16"/>
                <w:lang w:val="es-BO"/>
              </w:rPr>
            </w:pPr>
          </w:p>
        </w:tc>
        <w:tc>
          <w:tcPr>
            <w:tcW w:w="6662" w:type="dxa"/>
            <w:shd w:val="clear" w:color="auto" w:fill="auto"/>
          </w:tcPr>
          <w:p w:rsidR="00F8639C" w:rsidRPr="008A54E5" w:rsidRDefault="00F8639C" w:rsidP="00201B2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 xml:space="preserve">Significa el servicio de ________________________,  que debe desarrollar el </w:t>
            </w:r>
            <w:r w:rsidRPr="008A54E5">
              <w:rPr>
                <w:rFonts w:ascii="Calibri" w:eastAsia="Calibri" w:hAnsi="Calibri" w:cs="Arial"/>
                <w:b/>
                <w:color w:val="1F497D" w:themeColor="text2"/>
                <w:sz w:val="16"/>
                <w:szCs w:val="16"/>
                <w:lang w:val="es-BO"/>
              </w:rPr>
              <w:t>CONTRATISTA</w:t>
            </w:r>
            <w:r w:rsidRPr="008A54E5">
              <w:rPr>
                <w:rFonts w:ascii="Calibri" w:eastAsia="Calibri" w:hAnsi="Calibri" w:cs="Arial"/>
                <w:color w:val="1F497D" w:themeColor="text2"/>
                <w:sz w:val="16"/>
                <w:szCs w:val="16"/>
                <w:lang w:val="es-BO"/>
              </w:rPr>
              <w:t xml:space="preserve"> a favor de la </w:t>
            </w:r>
            <w:r w:rsidRPr="008A54E5">
              <w:rPr>
                <w:rFonts w:ascii="Calibri" w:eastAsia="Calibri" w:hAnsi="Calibri" w:cs="Arial"/>
                <w:b/>
                <w:color w:val="1F497D" w:themeColor="text2"/>
                <w:sz w:val="16"/>
                <w:szCs w:val="16"/>
                <w:lang w:val="es-BO"/>
              </w:rPr>
              <w:t>ENTIDAD</w:t>
            </w:r>
            <w:r w:rsidRPr="008A54E5">
              <w:rPr>
                <w:rFonts w:ascii="Calibri" w:eastAsia="Calibri" w:hAnsi="Calibri" w:cs="Arial"/>
                <w:color w:val="1F497D" w:themeColor="text2"/>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8639C" w:rsidRPr="008A54E5" w:rsidTr="00201B29">
        <w:trPr>
          <w:trHeight w:val="783"/>
        </w:trPr>
        <w:tc>
          <w:tcPr>
            <w:tcW w:w="1809" w:type="dxa"/>
            <w:shd w:val="clear" w:color="auto" w:fill="auto"/>
          </w:tcPr>
          <w:p w:rsidR="00F8639C" w:rsidRPr="008A54E5" w:rsidRDefault="00F8639C" w:rsidP="00201B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Informe  de Conformidad:</w:t>
            </w:r>
          </w:p>
        </w:tc>
        <w:tc>
          <w:tcPr>
            <w:tcW w:w="6662" w:type="dxa"/>
            <w:shd w:val="clear" w:color="auto" w:fill="auto"/>
          </w:tcPr>
          <w:p w:rsidR="00F8639C" w:rsidRPr="008A54E5" w:rsidRDefault="00F8639C" w:rsidP="00201B29">
            <w:pPr>
              <w:spacing w:before="120" w:after="120"/>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Informe elaborado por el Fiscal del Servicio, una vez verificado el cumplimiento del Servicio.</w:t>
            </w:r>
          </w:p>
        </w:tc>
      </w:tr>
    </w:tbl>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3.2.</w:t>
      </w:r>
      <w:r w:rsidRPr="008A54E5">
        <w:rPr>
          <w:rFonts w:ascii="Calibri" w:hAnsi="Calibri" w:cs="Arial"/>
          <w:b/>
          <w:color w:val="1F497D" w:themeColor="text2"/>
          <w:sz w:val="16"/>
          <w:szCs w:val="16"/>
        </w:rPr>
        <w:tab/>
        <w:t xml:space="preserve">Relación entre las Partes: </w:t>
      </w:r>
      <w:r w:rsidRPr="008A54E5">
        <w:rPr>
          <w:rFonts w:ascii="Calibri" w:hAnsi="Calibr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quien será plenamente responsable por todos los aspectos relacionados con este Contrato y la Ley Aplicable.</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3.3.</w:t>
      </w:r>
      <w:r w:rsidRPr="008A54E5">
        <w:rPr>
          <w:rFonts w:ascii="Calibri" w:hAnsi="Calibri" w:cs="Arial"/>
          <w:color w:val="1F497D" w:themeColor="text2"/>
          <w:sz w:val="16"/>
          <w:szCs w:val="16"/>
        </w:rPr>
        <w:tab/>
      </w:r>
      <w:r w:rsidRPr="008A54E5">
        <w:rPr>
          <w:rFonts w:ascii="Calibri" w:hAnsi="Calibri" w:cs="Arial"/>
          <w:b/>
          <w:color w:val="1F497D" w:themeColor="text2"/>
          <w:sz w:val="16"/>
          <w:szCs w:val="16"/>
        </w:rPr>
        <w:t>Ley que rige el Contrato:</w:t>
      </w:r>
      <w:r w:rsidRPr="008A54E5">
        <w:rPr>
          <w:rFonts w:ascii="Calibri" w:hAnsi="Calibri" w:cs="Arial"/>
          <w:color w:val="1F497D" w:themeColor="text2"/>
          <w:sz w:val="16"/>
          <w:szCs w:val="16"/>
        </w:rPr>
        <w:t xml:space="preserve"> Este Contrato, su significado e interpretación y la relación que crea entre las Partes se regirá por Ley Aplicable.</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3.4.</w:t>
      </w:r>
      <w:r w:rsidRPr="008A54E5">
        <w:rPr>
          <w:rFonts w:ascii="Calibri" w:hAnsi="Calibri" w:cs="Arial"/>
          <w:color w:val="1F497D" w:themeColor="text2"/>
          <w:sz w:val="16"/>
          <w:szCs w:val="16"/>
        </w:rPr>
        <w:tab/>
      </w:r>
      <w:r w:rsidRPr="008A54E5">
        <w:rPr>
          <w:rFonts w:ascii="Calibri" w:hAnsi="Calibri" w:cs="Arial"/>
          <w:b/>
          <w:color w:val="1F497D" w:themeColor="text2"/>
          <w:sz w:val="16"/>
          <w:szCs w:val="16"/>
        </w:rPr>
        <w:t xml:space="preserve">Idioma: </w:t>
      </w:r>
      <w:r w:rsidRPr="008A54E5">
        <w:rPr>
          <w:rFonts w:ascii="Calibri" w:hAnsi="Calibri" w:cs="Arial"/>
          <w:color w:val="1F497D" w:themeColor="text2"/>
          <w:sz w:val="16"/>
          <w:szCs w:val="16"/>
        </w:rPr>
        <w:t>Este Contrato se ha celebrado en castellano, idioma por el que se regirán obligatoriamente todas las materias relacionadas con el mismo o su interpretación.</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3.5.</w:t>
      </w:r>
      <w:r w:rsidRPr="008A54E5">
        <w:rPr>
          <w:rFonts w:ascii="Calibri" w:hAnsi="Calibri" w:cs="Arial"/>
          <w:color w:val="1F497D" w:themeColor="text2"/>
          <w:sz w:val="16"/>
          <w:szCs w:val="16"/>
        </w:rPr>
        <w:tab/>
      </w:r>
      <w:r w:rsidRPr="008A54E5">
        <w:rPr>
          <w:rFonts w:ascii="Calibri" w:hAnsi="Calibri" w:cs="Arial"/>
          <w:b/>
          <w:color w:val="1F497D" w:themeColor="text2"/>
          <w:sz w:val="16"/>
          <w:szCs w:val="16"/>
        </w:rPr>
        <w:t>Encabezamientos:</w:t>
      </w:r>
      <w:r w:rsidRPr="008A54E5">
        <w:rPr>
          <w:rFonts w:ascii="Calibri" w:hAnsi="Calibri" w:cs="Arial"/>
          <w:color w:val="1F497D" w:themeColor="text2"/>
          <w:sz w:val="16"/>
          <w:szCs w:val="16"/>
        </w:rPr>
        <w:t xml:space="preserve"> El contenido de este Contrato no se verá restringido, modificado o afectado por los encabezamientos.</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3.6.</w:t>
      </w:r>
      <w:r w:rsidRPr="008A54E5">
        <w:rPr>
          <w:rFonts w:ascii="Calibri" w:hAnsi="Calibri" w:cs="Arial"/>
          <w:color w:val="1F497D" w:themeColor="text2"/>
          <w:sz w:val="16"/>
          <w:szCs w:val="16"/>
        </w:rPr>
        <w:tab/>
      </w:r>
      <w:r w:rsidRPr="008A54E5">
        <w:rPr>
          <w:rFonts w:ascii="Calibri" w:hAnsi="Calibri" w:cs="Arial"/>
          <w:b/>
          <w:color w:val="1F497D" w:themeColor="text2"/>
          <w:sz w:val="16"/>
          <w:szCs w:val="16"/>
        </w:rPr>
        <w:t>Totalidad del acuerdo:</w:t>
      </w:r>
      <w:r w:rsidRPr="008A54E5">
        <w:rPr>
          <w:rFonts w:ascii="Calibri" w:hAnsi="Calibri" w:cs="Arial"/>
          <w:color w:val="1F497D" w:themeColor="text2"/>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3.7.</w:t>
      </w:r>
      <w:r w:rsidRPr="008A54E5">
        <w:rPr>
          <w:rFonts w:ascii="Calibri" w:hAnsi="Calibri" w:cs="Arial"/>
          <w:color w:val="1F497D" w:themeColor="text2"/>
          <w:sz w:val="16"/>
          <w:szCs w:val="16"/>
        </w:rPr>
        <w:tab/>
      </w:r>
      <w:r w:rsidRPr="008A54E5">
        <w:rPr>
          <w:rFonts w:ascii="Calibri" w:hAnsi="Calibri" w:cs="Arial"/>
          <w:b/>
          <w:color w:val="1F497D" w:themeColor="text2"/>
          <w:sz w:val="16"/>
          <w:szCs w:val="16"/>
        </w:rPr>
        <w:t>Plazos:</w:t>
      </w:r>
      <w:r w:rsidRPr="008A54E5">
        <w:rPr>
          <w:rFonts w:ascii="Calibri" w:hAnsi="Calibri" w:cs="Arial"/>
          <w:color w:val="1F497D" w:themeColor="text2"/>
          <w:sz w:val="16"/>
          <w:szCs w:val="16"/>
        </w:rPr>
        <w:t xml:space="preserve"> Todos los plazos establecidos en este Contrato y sus anexos se entenderán como días calendario, salvo indicación expresa en contrario.</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3.8.</w:t>
      </w:r>
      <w:r w:rsidRPr="008A54E5">
        <w:rPr>
          <w:rFonts w:ascii="Calibri" w:hAnsi="Calibri" w:cs="Arial"/>
          <w:color w:val="1F497D" w:themeColor="text2"/>
          <w:sz w:val="16"/>
          <w:szCs w:val="16"/>
        </w:rPr>
        <w:tab/>
      </w:r>
      <w:r w:rsidRPr="008A54E5">
        <w:rPr>
          <w:rFonts w:ascii="Calibri" w:hAnsi="Calibri" w:cs="Arial"/>
          <w:b/>
          <w:color w:val="1F497D" w:themeColor="text2"/>
          <w:sz w:val="16"/>
          <w:szCs w:val="16"/>
        </w:rPr>
        <w:t>Mayúsculas:</w:t>
      </w:r>
      <w:r w:rsidRPr="008A54E5">
        <w:rPr>
          <w:rFonts w:ascii="Calibri" w:hAnsi="Calibr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F8639C" w:rsidRPr="008A54E5" w:rsidRDefault="00F8639C" w:rsidP="00F863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Arial"/>
          <w:b/>
          <w:color w:val="1F497D" w:themeColor="text2"/>
          <w:sz w:val="16"/>
          <w:szCs w:val="16"/>
          <w:u w:val="single"/>
        </w:rPr>
      </w:pPr>
      <w:r w:rsidRPr="008A54E5">
        <w:rPr>
          <w:rFonts w:ascii="Calibri" w:hAnsi="Calibri" w:cs="Arial"/>
          <w:b/>
          <w:bCs/>
          <w:color w:val="1F497D" w:themeColor="text2"/>
          <w:sz w:val="16"/>
          <w:szCs w:val="16"/>
        </w:rPr>
        <w:t>3.9.</w:t>
      </w:r>
      <w:r w:rsidRPr="008A54E5">
        <w:rPr>
          <w:rFonts w:ascii="Calibri" w:hAnsi="Calibri" w:cs="Arial"/>
          <w:bCs/>
          <w:color w:val="1F497D" w:themeColor="text2"/>
          <w:sz w:val="16"/>
          <w:szCs w:val="16"/>
        </w:rPr>
        <w:tab/>
      </w:r>
      <w:r w:rsidRPr="008A54E5">
        <w:rPr>
          <w:rFonts w:ascii="Calibri" w:hAnsi="Calibri" w:cs="Arial"/>
          <w:b/>
          <w:bCs/>
          <w:color w:val="1F497D" w:themeColor="text2"/>
          <w:sz w:val="16"/>
          <w:szCs w:val="16"/>
        </w:rPr>
        <w:t xml:space="preserve">Discrepancias: </w:t>
      </w:r>
      <w:r w:rsidRPr="008A54E5">
        <w:rPr>
          <w:rFonts w:ascii="Calibri" w:hAnsi="Calibri" w:cs="Arial"/>
          <w:color w:val="1F497D" w:themeColor="text2"/>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 xml:space="preserve">CUARTA.- (NATURALEZA DEL CONTRATO)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F8639C" w:rsidRPr="008A54E5" w:rsidRDefault="00F8639C" w:rsidP="00F8639C">
      <w:pPr>
        <w:spacing w:before="120" w:after="120" w:line="195" w:lineRule="exact"/>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 xml:space="preserve">QUINTA.- (DOCUMENTOS DEL CONTRATO)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Forman parte integrante e indivisible del presente Contrato, los anexos que se detallan a continuación y que tienen por finalidad complementarse mutuamente:</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i/>
          <w:color w:val="1F497D" w:themeColor="text2"/>
          <w:sz w:val="16"/>
          <w:szCs w:val="16"/>
          <w:u w:val="single"/>
        </w:rPr>
      </w:pPr>
      <w:r w:rsidRPr="008A54E5">
        <w:rPr>
          <w:rFonts w:ascii="Calibri" w:hAnsi="Calibri" w:cs="Arial"/>
          <w:color w:val="1F497D" w:themeColor="text2"/>
          <w:sz w:val="16"/>
          <w:szCs w:val="16"/>
        </w:rPr>
        <w:tab/>
        <w:t xml:space="preserve">Anexo 1: </w:t>
      </w:r>
      <w:r w:rsidRPr="008A54E5">
        <w:rPr>
          <w:rFonts w:ascii="Calibri" w:hAnsi="Calibri" w:cs="Arial"/>
          <w:b/>
          <w:i/>
          <w:color w:val="1F497D" w:themeColor="text2"/>
          <w:sz w:val="16"/>
          <w:szCs w:val="16"/>
          <w:u w:val="single"/>
        </w:rPr>
        <w:t>Documento de contratación directa o documento base de contratación</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color w:val="1F497D" w:themeColor="text2"/>
          <w:sz w:val="16"/>
          <w:szCs w:val="16"/>
        </w:rPr>
      </w:pPr>
      <w:r w:rsidRPr="008A54E5">
        <w:rPr>
          <w:rFonts w:ascii="Calibri" w:hAnsi="Calibri" w:cs="Arial"/>
          <w:color w:val="1F497D" w:themeColor="text2"/>
          <w:sz w:val="16"/>
          <w:szCs w:val="16"/>
        </w:rPr>
        <w:tab/>
        <w:t xml:space="preserve">               Aclaraciones y enmiendas</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color w:val="1F497D" w:themeColor="text2"/>
          <w:sz w:val="16"/>
          <w:szCs w:val="16"/>
        </w:rPr>
      </w:pPr>
      <w:r w:rsidRPr="008A54E5">
        <w:rPr>
          <w:rFonts w:ascii="Calibri" w:hAnsi="Calibri" w:cs="Arial"/>
          <w:color w:val="1F497D" w:themeColor="text2"/>
          <w:sz w:val="16"/>
          <w:szCs w:val="16"/>
        </w:rPr>
        <w:tab/>
        <w:t>Anexo 2: Propuesta adjudicada (oferta técnica y económica).</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color w:val="1F497D" w:themeColor="text2"/>
          <w:sz w:val="16"/>
          <w:szCs w:val="16"/>
        </w:rPr>
      </w:pPr>
      <w:r w:rsidRPr="008A54E5">
        <w:rPr>
          <w:rFonts w:ascii="Calibri" w:hAnsi="Calibri" w:cs="Arial"/>
          <w:color w:val="1F497D" w:themeColor="text2"/>
          <w:sz w:val="16"/>
          <w:szCs w:val="16"/>
        </w:rPr>
        <w:tab/>
        <w:t>Anexo 3: Acta de concertación (cuando corresponda)</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color w:val="1F497D" w:themeColor="text2"/>
          <w:sz w:val="16"/>
          <w:szCs w:val="16"/>
        </w:rPr>
      </w:pPr>
      <w:r w:rsidRPr="008A54E5">
        <w:rPr>
          <w:rFonts w:ascii="Calibri" w:hAnsi="Calibri" w:cs="Arial"/>
          <w:color w:val="1F497D" w:themeColor="text2"/>
          <w:sz w:val="16"/>
          <w:szCs w:val="16"/>
        </w:rPr>
        <w:tab/>
        <w:t>Anexo 4: Garantía (cuando corresponda)</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color w:val="1F497D" w:themeColor="text2"/>
          <w:sz w:val="16"/>
          <w:szCs w:val="16"/>
        </w:rPr>
      </w:pPr>
      <w:r w:rsidRPr="008A54E5">
        <w:rPr>
          <w:rFonts w:ascii="Calibri" w:hAnsi="Calibri" w:cs="Arial"/>
          <w:color w:val="1F497D" w:themeColor="text2"/>
          <w:sz w:val="16"/>
          <w:szCs w:val="16"/>
        </w:rPr>
        <w:tab/>
        <w:t xml:space="preserve">Anexo 5: </w:t>
      </w:r>
      <w:r w:rsidRPr="008A54E5">
        <w:rPr>
          <w:rFonts w:ascii="Calibri" w:hAnsi="Calibri" w:cs="Arial"/>
          <w:b/>
          <w:i/>
          <w:color w:val="1F497D" w:themeColor="text2"/>
          <w:sz w:val="16"/>
          <w:szCs w:val="16"/>
          <w:u w:val="single"/>
        </w:rPr>
        <w:t>(insertar otro (s) que se puedan considerar importantes)</w:t>
      </w:r>
    </w:p>
    <w:p w:rsidR="00F8639C" w:rsidRPr="008A54E5" w:rsidRDefault="00F8639C" w:rsidP="00F8639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SEXTA.- (OBJETO DEL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objeto del presente Contrato es la prestación del Servicio consistente en _________________________, realizado por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con estricta y absoluta sujeción a este Contrato y de conformidad a los anexos que forman parte integrante e indivisible del presente Contrato.</w:t>
      </w:r>
      <w:r w:rsidRPr="008A54E5" w:rsidDel="00320C8A">
        <w:rPr>
          <w:rFonts w:ascii="Calibri" w:hAnsi="Calibri" w:cs="Arial"/>
          <w:color w:val="1F497D" w:themeColor="text2"/>
          <w:sz w:val="16"/>
          <w:szCs w:val="16"/>
        </w:rPr>
        <w:t xml:space="preserve"> </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SÉPTIMA.- (VIGENCIA Y PLAZO DEL CONTRATO)</w:t>
      </w:r>
    </w:p>
    <w:p w:rsidR="00F8639C" w:rsidRPr="008A54E5" w:rsidRDefault="00F8639C" w:rsidP="00F8639C">
      <w:pPr>
        <w:spacing w:before="120" w:after="120"/>
        <w:jc w:val="both"/>
        <w:rPr>
          <w:rFonts w:ascii="Calibri" w:hAnsi="Calibri" w:cs="Arial"/>
          <w:b/>
          <w:color w:val="1F497D" w:themeColor="text2"/>
          <w:sz w:val="16"/>
          <w:szCs w:val="16"/>
        </w:rPr>
      </w:pPr>
      <w:r w:rsidRPr="008A54E5">
        <w:rPr>
          <w:rFonts w:ascii="Calibri" w:hAnsi="Calibri" w:cs="Arial"/>
          <w:b/>
          <w:color w:val="1F497D" w:themeColor="text2"/>
          <w:sz w:val="16"/>
          <w:szCs w:val="16"/>
        </w:rPr>
        <w:t>7.1 Vigencia.-</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F8639C" w:rsidRPr="008A54E5" w:rsidRDefault="00F8639C" w:rsidP="00F8639C">
      <w:pPr>
        <w:spacing w:before="120" w:after="120"/>
        <w:jc w:val="both"/>
        <w:rPr>
          <w:rFonts w:ascii="Calibri" w:hAnsi="Calibri" w:cs="Arial"/>
          <w:b/>
          <w:color w:val="1F497D" w:themeColor="text2"/>
          <w:sz w:val="16"/>
          <w:szCs w:val="16"/>
        </w:rPr>
      </w:pPr>
      <w:r w:rsidRPr="008A54E5">
        <w:rPr>
          <w:rFonts w:ascii="Calibri" w:hAnsi="Calibri" w:cs="Arial"/>
          <w:b/>
          <w:color w:val="1F497D" w:themeColor="text2"/>
          <w:sz w:val="16"/>
          <w:szCs w:val="16"/>
        </w:rPr>
        <w:lastRenderedPageBreak/>
        <w:t>7.2 Plazo de habilitación.-</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bCs/>
          <w:color w:val="1F497D" w:themeColor="text2"/>
          <w:sz w:val="16"/>
          <w:szCs w:val="16"/>
        </w:rPr>
        <w:t xml:space="preserve">CONTRATISTA </w:t>
      </w:r>
      <w:r w:rsidRPr="008A54E5">
        <w:rPr>
          <w:rFonts w:ascii="Calibri" w:hAnsi="Calibri" w:cs="Arial"/>
          <w:bCs/>
          <w:color w:val="1F497D" w:themeColor="text2"/>
          <w:sz w:val="16"/>
          <w:szCs w:val="16"/>
        </w:rPr>
        <w:t>se compromete a ejecutar</w:t>
      </w:r>
      <w:r w:rsidRPr="008A54E5">
        <w:rPr>
          <w:rFonts w:ascii="Calibri" w:hAnsi="Calibri" w:cs="Arial"/>
          <w:b/>
          <w:bCs/>
          <w:color w:val="1F497D" w:themeColor="text2"/>
          <w:sz w:val="16"/>
          <w:szCs w:val="16"/>
        </w:rPr>
        <w:t xml:space="preserve"> </w:t>
      </w:r>
      <w:r w:rsidRPr="008A54E5">
        <w:rPr>
          <w:rFonts w:ascii="Calibri" w:hAnsi="Calibri" w:cs="Arial"/>
          <w:color w:val="1F497D" w:themeColor="text2"/>
          <w:sz w:val="16"/>
          <w:szCs w:val="16"/>
        </w:rPr>
        <w:t xml:space="preserve">el Servicio en el plazo máximo de </w:t>
      </w:r>
      <w:r w:rsidRPr="008A54E5">
        <w:rPr>
          <w:rFonts w:ascii="Calibri" w:hAnsi="Calibri" w:cs="Arial"/>
          <w:i/>
          <w:color w:val="1F497D" w:themeColor="text2"/>
          <w:sz w:val="16"/>
          <w:szCs w:val="16"/>
          <w:u w:val="single"/>
        </w:rPr>
        <w:t>numeral (literal)</w:t>
      </w:r>
      <w:r w:rsidRPr="008A54E5">
        <w:rPr>
          <w:rFonts w:ascii="Calibri" w:hAnsi="Calibri" w:cs="Arial"/>
          <w:i/>
          <w:color w:val="1F497D" w:themeColor="text2"/>
          <w:sz w:val="16"/>
          <w:szCs w:val="16"/>
        </w:rPr>
        <w:t xml:space="preserve"> </w:t>
      </w:r>
      <w:r w:rsidRPr="008A54E5">
        <w:rPr>
          <w:rFonts w:ascii="Calibri" w:hAnsi="Calibri" w:cs="Arial"/>
          <w:color w:val="1F497D" w:themeColor="text2"/>
          <w:sz w:val="16"/>
          <w:szCs w:val="16"/>
        </w:rPr>
        <w:t>días calendario, computables a partir de la instrucción de la Unidad Solicitante.</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OCTAVA.- (LUGAR DE ENTREGA)</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 entrega de los documentos de validez para el Servicio debe ser realizada en oficinas de ___________________________ </w:t>
      </w:r>
      <w:proofErr w:type="spellStart"/>
      <w:r w:rsidRPr="008A54E5">
        <w:rPr>
          <w:rFonts w:ascii="Calibri" w:hAnsi="Calibri" w:cs="Arial"/>
          <w:color w:val="1F497D" w:themeColor="text2"/>
          <w:sz w:val="16"/>
          <w:szCs w:val="16"/>
        </w:rPr>
        <w:t>de</w:t>
      </w:r>
      <w:proofErr w:type="spellEnd"/>
      <w:r w:rsidRPr="008A54E5">
        <w:rPr>
          <w:rFonts w:ascii="Calibri" w:hAnsi="Calibri" w:cs="Arial"/>
          <w:color w:val="1F497D" w:themeColor="text2"/>
          <w:sz w:val="16"/>
          <w:szCs w:val="16"/>
        </w:rPr>
        <w:t xml:space="preserv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calle _________________ de la ciudad de _____________.</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NOVENA.- (MONTO DEL CONTRATO)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color w:val="1F497D" w:themeColor="text2"/>
          <w:sz w:val="16"/>
          <w:szCs w:val="16"/>
        </w:rPr>
        <w:t xml:space="preserve">El monto máximo propuesto y aceptado por las Partes para la ejecución del Servicio es de Bs._____________ (__________________________Bolivianos), mismo que será ejecutado a requerimiento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y de acuerdo a los precios unitarios detallados a continuación:</w:t>
      </w:r>
    </w:p>
    <w:p w:rsidR="00F8639C" w:rsidRPr="008A54E5" w:rsidRDefault="00F8639C" w:rsidP="00F8639C">
      <w:pPr>
        <w:jc w:val="both"/>
        <w:rPr>
          <w:rFonts w:ascii="Calibri" w:hAnsi="Calibri" w:cs="Arial"/>
          <w:color w:val="1F497D" w:themeColor="text2"/>
          <w:sz w:val="16"/>
          <w:szCs w:val="16"/>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F8639C" w:rsidRPr="008A54E5" w:rsidTr="00201B29">
        <w:trPr>
          <w:trHeight w:val="562"/>
          <w:jc w:val="center"/>
        </w:trPr>
        <w:tc>
          <w:tcPr>
            <w:tcW w:w="571" w:type="dxa"/>
            <w:shd w:val="clear" w:color="auto" w:fill="D9D9D9"/>
            <w:vAlign w:val="center"/>
            <w:hideMark/>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Nº</w:t>
            </w:r>
          </w:p>
        </w:tc>
        <w:tc>
          <w:tcPr>
            <w:tcW w:w="1932" w:type="dxa"/>
            <w:shd w:val="clear" w:color="auto" w:fill="D9D9D9"/>
            <w:vAlign w:val="center"/>
            <w:hideMark/>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 xml:space="preserve">DESCRIPCIÓN </w:t>
            </w:r>
          </w:p>
        </w:tc>
        <w:tc>
          <w:tcPr>
            <w:tcW w:w="937" w:type="dxa"/>
            <w:shd w:val="clear" w:color="auto" w:fill="D9D9D9"/>
            <w:vAlign w:val="center"/>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CANTIDAD</w:t>
            </w:r>
          </w:p>
        </w:tc>
        <w:tc>
          <w:tcPr>
            <w:tcW w:w="845" w:type="dxa"/>
            <w:shd w:val="clear" w:color="auto" w:fill="D9D9D9"/>
            <w:vAlign w:val="center"/>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UNIDAD DE MEDIDA</w:t>
            </w:r>
          </w:p>
        </w:tc>
        <w:tc>
          <w:tcPr>
            <w:tcW w:w="1141" w:type="dxa"/>
            <w:shd w:val="clear" w:color="auto" w:fill="D9D9D9"/>
            <w:vAlign w:val="center"/>
            <w:hideMark/>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PRECIO UNITARIO (Bs.)</w:t>
            </w:r>
          </w:p>
        </w:tc>
        <w:tc>
          <w:tcPr>
            <w:tcW w:w="1242" w:type="dxa"/>
            <w:shd w:val="clear" w:color="auto" w:fill="D9D9D9"/>
            <w:vAlign w:val="center"/>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PRECIO TOTAL</w:t>
            </w:r>
          </w:p>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(Bs.)</w:t>
            </w:r>
          </w:p>
        </w:tc>
        <w:tc>
          <w:tcPr>
            <w:tcW w:w="1164" w:type="dxa"/>
            <w:shd w:val="clear" w:color="auto" w:fill="D9D9D9"/>
            <w:vAlign w:val="center"/>
          </w:tcPr>
          <w:p w:rsidR="00F8639C" w:rsidRPr="008A54E5" w:rsidRDefault="00F8639C" w:rsidP="00201B29">
            <w:pPr>
              <w:jc w:val="center"/>
              <w:rPr>
                <w:rFonts w:ascii="Calibri" w:hAnsi="Calibri" w:cs="Arial"/>
                <w:b/>
                <w:bCs/>
                <w:color w:val="1F497D" w:themeColor="text2"/>
                <w:sz w:val="16"/>
                <w:szCs w:val="16"/>
                <w:lang w:eastAsia="es-BO"/>
              </w:rPr>
            </w:pPr>
            <w:r w:rsidRPr="008A54E5">
              <w:rPr>
                <w:rFonts w:ascii="Calibri" w:hAnsi="Calibri" w:cs="Arial"/>
                <w:b/>
                <w:bCs/>
                <w:color w:val="1F497D" w:themeColor="text2"/>
                <w:sz w:val="16"/>
                <w:szCs w:val="16"/>
                <w:lang w:eastAsia="es-BO"/>
              </w:rPr>
              <w:t>PLAZO</w:t>
            </w:r>
          </w:p>
        </w:tc>
      </w:tr>
      <w:tr w:rsidR="00F8639C" w:rsidRPr="008A54E5" w:rsidTr="00201B29">
        <w:trPr>
          <w:trHeight w:hRule="exact" w:val="562"/>
          <w:jc w:val="center"/>
        </w:trPr>
        <w:tc>
          <w:tcPr>
            <w:tcW w:w="571" w:type="dxa"/>
            <w:shd w:val="clear" w:color="auto" w:fill="auto"/>
            <w:vAlign w:val="center"/>
          </w:tcPr>
          <w:p w:rsidR="00F8639C" w:rsidRPr="008A54E5" w:rsidRDefault="00F8639C" w:rsidP="00201B29">
            <w:pPr>
              <w:jc w:val="center"/>
              <w:rPr>
                <w:rFonts w:ascii="Calibri" w:hAnsi="Calibri" w:cs="Arial"/>
                <w:color w:val="1F497D" w:themeColor="text2"/>
                <w:sz w:val="16"/>
                <w:szCs w:val="16"/>
              </w:rPr>
            </w:pPr>
          </w:p>
        </w:tc>
        <w:tc>
          <w:tcPr>
            <w:tcW w:w="1932" w:type="dxa"/>
            <w:shd w:val="clear" w:color="auto" w:fill="auto"/>
            <w:vAlign w:val="center"/>
          </w:tcPr>
          <w:p w:rsidR="00F8639C" w:rsidRPr="008A54E5" w:rsidRDefault="00F8639C" w:rsidP="00201B29">
            <w:pPr>
              <w:jc w:val="center"/>
              <w:rPr>
                <w:rFonts w:ascii="Calibri" w:hAnsi="Calibri" w:cs="Arial"/>
                <w:color w:val="1F497D" w:themeColor="text2"/>
                <w:sz w:val="16"/>
                <w:szCs w:val="16"/>
              </w:rPr>
            </w:pPr>
          </w:p>
        </w:tc>
        <w:tc>
          <w:tcPr>
            <w:tcW w:w="937" w:type="dxa"/>
            <w:shd w:val="clear" w:color="auto" w:fill="auto"/>
            <w:vAlign w:val="center"/>
          </w:tcPr>
          <w:p w:rsidR="00F8639C" w:rsidRPr="008A54E5" w:rsidRDefault="00F8639C" w:rsidP="00201B29">
            <w:pPr>
              <w:jc w:val="center"/>
              <w:rPr>
                <w:rFonts w:ascii="Calibri" w:hAnsi="Calibri" w:cs="Arial"/>
                <w:color w:val="1F497D" w:themeColor="text2"/>
                <w:sz w:val="16"/>
                <w:szCs w:val="16"/>
              </w:rPr>
            </w:pPr>
          </w:p>
        </w:tc>
        <w:tc>
          <w:tcPr>
            <w:tcW w:w="845" w:type="dxa"/>
            <w:vAlign w:val="center"/>
          </w:tcPr>
          <w:p w:rsidR="00F8639C" w:rsidRPr="008A54E5" w:rsidRDefault="00F8639C" w:rsidP="00201B29">
            <w:pPr>
              <w:jc w:val="center"/>
              <w:rPr>
                <w:rFonts w:ascii="Calibri" w:hAnsi="Calibri" w:cs="Arial"/>
                <w:color w:val="1F497D" w:themeColor="text2"/>
                <w:sz w:val="16"/>
                <w:szCs w:val="16"/>
              </w:rPr>
            </w:pPr>
          </w:p>
        </w:tc>
        <w:tc>
          <w:tcPr>
            <w:tcW w:w="1141" w:type="dxa"/>
            <w:shd w:val="clear" w:color="auto" w:fill="auto"/>
            <w:vAlign w:val="center"/>
          </w:tcPr>
          <w:p w:rsidR="00F8639C" w:rsidRPr="008A54E5" w:rsidRDefault="00F8639C" w:rsidP="00201B29">
            <w:pPr>
              <w:jc w:val="center"/>
              <w:rPr>
                <w:rFonts w:ascii="Calibri" w:hAnsi="Calibri" w:cs="Arial"/>
                <w:color w:val="1F497D" w:themeColor="text2"/>
                <w:sz w:val="16"/>
                <w:szCs w:val="16"/>
              </w:rPr>
            </w:pPr>
          </w:p>
        </w:tc>
        <w:tc>
          <w:tcPr>
            <w:tcW w:w="1242" w:type="dxa"/>
            <w:vAlign w:val="center"/>
          </w:tcPr>
          <w:p w:rsidR="00F8639C" w:rsidRPr="008A54E5" w:rsidRDefault="00F8639C" w:rsidP="00201B29">
            <w:pPr>
              <w:jc w:val="center"/>
              <w:rPr>
                <w:rFonts w:ascii="Calibri" w:hAnsi="Calibri" w:cs="Arial"/>
                <w:color w:val="1F497D" w:themeColor="text2"/>
                <w:sz w:val="16"/>
                <w:szCs w:val="16"/>
              </w:rPr>
            </w:pPr>
          </w:p>
        </w:tc>
        <w:tc>
          <w:tcPr>
            <w:tcW w:w="1164" w:type="dxa"/>
            <w:vAlign w:val="center"/>
          </w:tcPr>
          <w:p w:rsidR="00F8639C" w:rsidRPr="008A54E5" w:rsidRDefault="00F8639C" w:rsidP="00201B29">
            <w:pPr>
              <w:jc w:val="center"/>
              <w:rPr>
                <w:rFonts w:ascii="Calibri" w:hAnsi="Calibri" w:cs="Arial"/>
                <w:color w:val="1F497D" w:themeColor="text2"/>
                <w:sz w:val="16"/>
                <w:szCs w:val="16"/>
              </w:rPr>
            </w:pPr>
          </w:p>
        </w:tc>
      </w:tr>
    </w:tbl>
    <w:p w:rsidR="00F8639C" w:rsidRPr="008A54E5" w:rsidRDefault="00F8639C" w:rsidP="00F8639C">
      <w:pPr>
        <w:widowControl w:val="0"/>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a título de revisión de precio o reembolso, ni cualquier otro similar a la </w:t>
      </w:r>
      <w:r w:rsidRPr="008A54E5">
        <w:rPr>
          <w:rFonts w:ascii="Calibri" w:hAnsi="Calibri" w:cs="Arial"/>
          <w:b/>
          <w:color w:val="1F497D" w:themeColor="text2"/>
          <w:sz w:val="16"/>
          <w:szCs w:val="16"/>
        </w:rPr>
        <w:t>ENTIDAD.</w:t>
      </w:r>
    </w:p>
    <w:p w:rsidR="00F8639C" w:rsidRPr="008A54E5" w:rsidRDefault="00F8639C" w:rsidP="00F8639C">
      <w:pPr>
        <w:numPr>
          <w:ilvl w:val="1"/>
          <w:numId w:val="0"/>
        </w:numPr>
        <w:tabs>
          <w:tab w:val="num" w:pos="284"/>
        </w:tabs>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precio por trabajos o servicios adicionales no previstos en el Contrato y que fueran necesarios ejecutar, deberá ser objeto de previo acuerdo escrito entre las Partes. En ningún caso,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reconocerá costos por trabajos adicionales que previamente no tuvieran su expresa aprobación y no se haya cumplido lo establecido en el Contrato.</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DÉCIMA.- (FORMA DE PAGO)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monto del presente Contrato será pagado por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a favor del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 xml:space="preserve">una vez emitido el Informe de Conformidad por el Fiscal de Servicio. El pago se realizará vía sistema integrado de gestión y modernización administrativa (SIGMA) en moneda nacional (bolivianos), debiendo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presentar la siguiente documentación para pago:</w:t>
      </w:r>
    </w:p>
    <w:p w:rsidR="00F8639C" w:rsidRPr="008A54E5" w:rsidRDefault="00F8639C" w:rsidP="00155729">
      <w:pPr>
        <w:pStyle w:val="Prrafodelista"/>
        <w:numPr>
          <w:ilvl w:val="0"/>
          <w:numId w:val="29"/>
        </w:numPr>
        <w:tabs>
          <w:tab w:val="num" w:pos="993"/>
        </w:tabs>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Solicitud de pago.</w:t>
      </w:r>
    </w:p>
    <w:p w:rsidR="00F8639C" w:rsidRPr="008A54E5" w:rsidRDefault="00F8639C" w:rsidP="00155729">
      <w:pPr>
        <w:pStyle w:val="Prrafodelista"/>
        <w:numPr>
          <w:ilvl w:val="0"/>
          <w:numId w:val="29"/>
        </w:numPr>
        <w:tabs>
          <w:tab w:val="num" w:pos="993"/>
        </w:tabs>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Factura original.</w:t>
      </w:r>
    </w:p>
    <w:p w:rsidR="00F8639C" w:rsidRPr="008A54E5" w:rsidRDefault="00F8639C" w:rsidP="00155729">
      <w:pPr>
        <w:pStyle w:val="Prrafodelista"/>
        <w:numPr>
          <w:ilvl w:val="0"/>
          <w:numId w:val="29"/>
        </w:numPr>
        <w:tabs>
          <w:tab w:val="num" w:pos="993"/>
        </w:tabs>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Fotocopia de registro Sistema Integrado de Gestión y Modernización Administrativa (SIGMA).</w:t>
      </w:r>
    </w:p>
    <w:p w:rsidR="00F8639C" w:rsidRPr="008A54E5" w:rsidRDefault="00F8639C" w:rsidP="00155729">
      <w:pPr>
        <w:pStyle w:val="Prrafodelista"/>
        <w:numPr>
          <w:ilvl w:val="0"/>
          <w:numId w:val="29"/>
        </w:numPr>
        <w:tabs>
          <w:tab w:val="num" w:pos="993"/>
        </w:tabs>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Cédula de identidad del representante legal.</w:t>
      </w:r>
    </w:p>
    <w:p w:rsidR="00F8639C" w:rsidRPr="008A54E5" w:rsidRDefault="00F8639C" w:rsidP="00155729">
      <w:pPr>
        <w:pStyle w:val="Prrafodelista"/>
        <w:numPr>
          <w:ilvl w:val="0"/>
          <w:numId w:val="29"/>
        </w:numPr>
        <w:tabs>
          <w:tab w:val="num" w:pos="993"/>
        </w:tabs>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Fotocopia de número de identificación tributaria (NIT).</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DÉCIMA PRIMERA.- (FACTURACIÓN)</w:t>
      </w:r>
    </w:p>
    <w:p w:rsidR="00F8639C" w:rsidRPr="008A54E5" w:rsidRDefault="00F8639C" w:rsidP="00F8639C">
      <w:pPr>
        <w:spacing w:before="120" w:after="120"/>
        <w:jc w:val="both"/>
        <w:rPr>
          <w:rFonts w:ascii="Calibri" w:hAnsi="Calibri" w:cs="Arial"/>
          <w:b/>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en la misma fecha en que sea aprobada su solicitud de pago, deberá  enviar su factura a nombre de Yacimientos Petrolíferos Fiscales Bolivianos consignando el Número de Identificación Tributaria (NIT) 1020269020</w:t>
      </w:r>
      <w:r w:rsidRPr="008A54E5">
        <w:rPr>
          <w:rFonts w:ascii="Calibri" w:hAnsi="Calibri" w:cs="Arial"/>
          <w:b/>
          <w:color w:val="1F497D" w:themeColor="text2"/>
          <w:sz w:val="16"/>
          <w:szCs w:val="16"/>
        </w:rPr>
        <w:t>.</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DECIMA SEGUNDA.- (GARANTÍA DE CUMPLIMIENTO DE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8A54E5">
        <w:rPr>
          <w:rFonts w:ascii="Calibri" w:hAnsi="Calibri" w:cs="Arial"/>
          <w:b/>
          <w:i/>
          <w:color w:val="1F497D" w:themeColor="text2"/>
          <w:sz w:val="16"/>
          <w:szCs w:val="16"/>
        </w:rPr>
        <w:t xml:space="preserve">, </w:t>
      </w:r>
      <w:r w:rsidRPr="008A54E5">
        <w:rPr>
          <w:rFonts w:ascii="Calibri" w:hAnsi="Calibri" w:cs="Arial"/>
          <w:color w:val="1F497D" w:themeColor="text2"/>
          <w:sz w:val="16"/>
          <w:szCs w:val="16"/>
        </w:rPr>
        <w:t>a la orden de Yacimientos Petrolíferos Fiscales Bolivianos</w:t>
      </w:r>
      <w:r w:rsidRPr="008A54E5">
        <w:rPr>
          <w:rFonts w:ascii="Calibri" w:hAnsi="Calibri" w:cs="Arial"/>
          <w:i/>
          <w:color w:val="1F497D" w:themeColor="text2"/>
          <w:sz w:val="16"/>
          <w:szCs w:val="16"/>
        </w:rPr>
        <w:t xml:space="preserve">, </w:t>
      </w:r>
      <w:r w:rsidRPr="008A54E5">
        <w:rPr>
          <w:rFonts w:ascii="Calibri" w:hAnsi="Calibri" w:cs="Arial"/>
          <w:color w:val="1F497D" w:themeColor="text2"/>
          <w:sz w:val="16"/>
          <w:szCs w:val="16"/>
        </w:rPr>
        <w:t>por Bs.________________</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 xml:space="preserve">(______________________ Bolivianos) equivalente al 7% (siete por ciento) del monto total del Contrato, con las características de irrevocable, renovable y de ejecución inmediata.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importe de dicha garantía en caso de cualquier incumplimiento contractual incurrido por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será pagado en favor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a su sólo requerimiento, sin necesidad de ningún trámite o acción judicial.</w:t>
      </w:r>
    </w:p>
    <w:p w:rsidR="00F8639C" w:rsidRPr="008A54E5" w:rsidRDefault="00F8639C" w:rsidP="00F8639C">
      <w:pPr>
        <w:spacing w:line="276" w:lineRule="auto"/>
        <w:jc w:val="both"/>
        <w:rPr>
          <w:rFonts w:ascii="Calibri" w:hAnsi="Calibri" w:cs="Arial"/>
          <w:color w:val="1F497D" w:themeColor="text2"/>
          <w:sz w:val="16"/>
          <w:szCs w:val="16"/>
        </w:rPr>
      </w:pPr>
      <w:r w:rsidRPr="008A54E5">
        <w:rPr>
          <w:rFonts w:ascii="Calibri" w:hAnsi="Calibri" w:cs="Arial"/>
          <w:color w:val="1F497D" w:themeColor="text2"/>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F8639C" w:rsidRPr="008A54E5" w:rsidRDefault="00F8639C" w:rsidP="00F8639C">
      <w:pPr>
        <w:tabs>
          <w:tab w:val="left" w:pos="1926"/>
        </w:tabs>
        <w:spacing w:before="120" w:after="120" w:line="276" w:lineRule="auto"/>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tiene la obligación de mantener actualizada la garantía de cumplimiento de Contrato, cuantas veces lo requiera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DÉCIMA TERCERA.- (MOROSIDAD Y SUS PENALIDADES)</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Queda convenido entre las Partes, que el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 xml:space="preserve">se obliga a cumplir con lo estipulado en las especificaciones técnicas y en la cláusula (Vigencia y Plazo) del Contrato, caso contrario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aplicará una multa equivalente al </w:t>
      </w:r>
      <w:r w:rsidRPr="008A54E5">
        <w:rPr>
          <w:rFonts w:ascii="Calibri" w:hAnsi="Calibri" w:cs="Arial"/>
          <w:i/>
          <w:color w:val="1F497D" w:themeColor="text2"/>
          <w:sz w:val="16"/>
          <w:szCs w:val="16"/>
          <w:u w:val="single"/>
        </w:rPr>
        <w:t>numeral%</w:t>
      </w:r>
      <w:r w:rsidRPr="008A54E5">
        <w:rPr>
          <w:rFonts w:ascii="Calibri" w:hAnsi="Calibri" w:cs="Arial"/>
          <w:color w:val="1F497D" w:themeColor="text2"/>
          <w:sz w:val="16"/>
          <w:szCs w:val="16"/>
        </w:rPr>
        <w:t xml:space="preserve"> (</w:t>
      </w:r>
      <w:r w:rsidRPr="008A54E5">
        <w:rPr>
          <w:rFonts w:ascii="Calibri" w:hAnsi="Calibri" w:cs="Arial"/>
          <w:i/>
          <w:color w:val="1F497D" w:themeColor="text2"/>
          <w:sz w:val="16"/>
          <w:szCs w:val="16"/>
          <w:u w:val="single"/>
        </w:rPr>
        <w:t>literal</w:t>
      </w:r>
      <w:r w:rsidRPr="008A54E5">
        <w:rPr>
          <w:rFonts w:ascii="Calibri" w:hAnsi="Calibri" w:cs="Arial"/>
          <w:color w:val="1F497D" w:themeColor="text2"/>
          <w:sz w:val="16"/>
          <w:szCs w:val="16"/>
        </w:rPr>
        <w:t xml:space="preserve"> por ciento) sobre el monto total del Contrato, por cada día calendario de retraso.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lastRenderedPageBreak/>
        <w:t xml:space="preserve">De establecer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que por la aplicación de multas por mora se ha llegado al límite del 10% (diez por ciento) del monto total del Contrato,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podrá iniciar el proceso de resolución del Contrato, conforme a lo estipulado en la cláusula (Terminación del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De establecer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que por la aplicación de multas por mora se ha llegado al límite del 20% (veinte por ciento) del monto total del Contrato,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deberá iniciar el proceso de resolución del Contrato, conforme a lo estipulado en la cláusula (Terminación del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Las multas serán cobradas mediante descuentos establecidos expresamente por la </w:t>
      </w:r>
      <w:r w:rsidRPr="008A54E5">
        <w:rPr>
          <w:rFonts w:ascii="Calibri" w:hAnsi="Calibri" w:cs="Arial"/>
          <w:b/>
          <w:bCs/>
          <w:color w:val="1F497D" w:themeColor="text2"/>
          <w:sz w:val="16"/>
          <w:szCs w:val="16"/>
        </w:rPr>
        <w:t>ENTIDAD</w:t>
      </w:r>
      <w:r w:rsidRPr="008A54E5">
        <w:rPr>
          <w:rFonts w:ascii="Calibri" w:hAnsi="Calibri" w:cs="Arial"/>
          <w:color w:val="1F497D" w:themeColor="text2"/>
          <w:sz w:val="16"/>
          <w:szCs w:val="16"/>
        </w:rPr>
        <w:t xml:space="preserve">, con base en el informe específico y documentado de los pagos o liquidación final emitido por el Fiscal del Servicio, sin perjuicio de que la </w:t>
      </w:r>
      <w:r w:rsidRPr="008A54E5">
        <w:rPr>
          <w:rFonts w:ascii="Calibri" w:hAnsi="Calibri" w:cs="Arial"/>
          <w:b/>
          <w:color w:val="1F497D" w:themeColor="text2"/>
          <w:sz w:val="16"/>
          <w:szCs w:val="16"/>
        </w:rPr>
        <w:t>ENTIDAD</w:t>
      </w:r>
      <w:r w:rsidRPr="008A54E5">
        <w:rPr>
          <w:rFonts w:ascii="Calibri" w:hAnsi="Calibri" w:cs="Arial"/>
          <w:b/>
          <w:bCs/>
          <w:color w:val="1F497D" w:themeColor="text2"/>
          <w:sz w:val="16"/>
          <w:szCs w:val="16"/>
        </w:rPr>
        <w:t xml:space="preserve"> </w:t>
      </w:r>
      <w:r w:rsidRPr="008A54E5">
        <w:rPr>
          <w:rFonts w:ascii="Calibri" w:hAnsi="Calibri" w:cs="Arial"/>
          <w:color w:val="1F497D" w:themeColor="text2"/>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F8639C" w:rsidRPr="008A54E5" w:rsidRDefault="00F8639C" w:rsidP="00F8639C">
      <w:pPr>
        <w:spacing w:before="120" w:after="120" w:line="195" w:lineRule="exact"/>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DÉCIMA CUARTA.- (NOTIFICACIONES)</w:t>
      </w:r>
    </w:p>
    <w:p w:rsidR="00F8639C" w:rsidRPr="008A54E5" w:rsidRDefault="00F8639C" w:rsidP="00F8639C">
      <w:pPr>
        <w:widowControl w:val="0"/>
        <w:numPr>
          <w:ilvl w:val="1"/>
          <w:numId w:val="0"/>
        </w:numPr>
        <w:tabs>
          <w:tab w:val="num" w:pos="284"/>
        </w:tabs>
        <w:spacing w:before="120" w:after="120"/>
        <w:ind w:left="709" w:hanging="709"/>
        <w:jc w:val="both"/>
        <w:rPr>
          <w:rFonts w:ascii="Calibri" w:hAnsi="Calibri" w:cs="Arial"/>
          <w:color w:val="1F497D" w:themeColor="text2"/>
          <w:sz w:val="16"/>
          <w:szCs w:val="16"/>
        </w:rPr>
      </w:pPr>
      <w:r w:rsidRPr="008A54E5">
        <w:rPr>
          <w:rFonts w:ascii="Calibri" w:hAnsi="Calibri" w:cs="Arial"/>
          <w:b/>
          <w:color w:val="1F497D" w:themeColor="text2"/>
          <w:sz w:val="16"/>
          <w:szCs w:val="16"/>
        </w:rPr>
        <w:t>14.1.</w:t>
      </w:r>
      <w:r w:rsidRPr="008A54E5">
        <w:rPr>
          <w:rFonts w:ascii="Calibri" w:hAnsi="Calibri" w:cs="Arial"/>
          <w:color w:val="1F497D" w:themeColor="text2"/>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8639C" w:rsidRPr="008A54E5" w:rsidTr="00201B29">
        <w:trPr>
          <w:trHeight w:val="237"/>
        </w:trPr>
        <w:tc>
          <w:tcPr>
            <w:tcW w:w="3827" w:type="dxa"/>
            <w:tcBorders>
              <w:top w:val="single" w:sz="4" w:space="0" w:color="auto"/>
              <w:left w:val="single" w:sz="4" w:space="0" w:color="auto"/>
              <w:bottom w:val="single" w:sz="4" w:space="0" w:color="auto"/>
              <w:right w:val="single" w:sz="4" w:space="0" w:color="auto"/>
            </w:tcBorders>
          </w:tcPr>
          <w:p w:rsidR="00F8639C" w:rsidRPr="008A54E5" w:rsidRDefault="00F8639C" w:rsidP="00201B29">
            <w:pPr>
              <w:widowControl w:val="0"/>
              <w:ind w:left="180" w:hanging="180"/>
              <w:jc w:val="center"/>
              <w:rPr>
                <w:rFonts w:ascii="Calibri" w:hAnsi="Calibri" w:cs="Arial"/>
                <w:b/>
                <w:bCs/>
                <w:color w:val="1F497D" w:themeColor="text2"/>
                <w:sz w:val="16"/>
                <w:szCs w:val="16"/>
              </w:rPr>
            </w:pPr>
            <w:r w:rsidRPr="008A54E5">
              <w:rPr>
                <w:rFonts w:ascii="Calibri" w:hAnsi="Calibri" w:cs="Arial"/>
                <w:b/>
                <w:bCs/>
                <w:color w:val="1F497D" w:themeColor="text2"/>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8639C" w:rsidRPr="008A54E5" w:rsidRDefault="00F8639C" w:rsidP="00201B29">
            <w:pPr>
              <w:widowControl w:val="0"/>
              <w:ind w:left="180" w:hanging="180"/>
              <w:jc w:val="center"/>
              <w:rPr>
                <w:rFonts w:ascii="Calibri" w:hAnsi="Calibri" w:cs="Arial"/>
                <w:b/>
                <w:bCs/>
                <w:color w:val="1F497D" w:themeColor="text2"/>
                <w:sz w:val="16"/>
                <w:szCs w:val="16"/>
              </w:rPr>
            </w:pPr>
            <w:r w:rsidRPr="008A54E5">
              <w:rPr>
                <w:rFonts w:ascii="Calibri" w:hAnsi="Calibri" w:cs="Arial"/>
                <w:b/>
                <w:bCs/>
                <w:color w:val="1F497D" w:themeColor="text2"/>
                <w:sz w:val="16"/>
                <w:szCs w:val="16"/>
              </w:rPr>
              <w:t>CONTRATISTA</w:t>
            </w:r>
          </w:p>
        </w:tc>
      </w:tr>
      <w:tr w:rsidR="00F8639C" w:rsidRPr="008A54E5" w:rsidTr="00201B29">
        <w:trPr>
          <w:trHeight w:val="1537"/>
        </w:trPr>
        <w:tc>
          <w:tcPr>
            <w:tcW w:w="3827" w:type="dxa"/>
            <w:tcBorders>
              <w:top w:val="single" w:sz="4" w:space="0" w:color="auto"/>
              <w:left w:val="single" w:sz="4" w:space="0" w:color="auto"/>
              <w:bottom w:val="single" w:sz="4" w:space="0" w:color="auto"/>
              <w:right w:val="single" w:sz="4" w:space="0" w:color="auto"/>
            </w:tcBorders>
          </w:tcPr>
          <w:p w:rsidR="00F8639C" w:rsidRPr="008A54E5" w:rsidRDefault="00F8639C" w:rsidP="00201B29">
            <w:pPr>
              <w:widowControl w:val="0"/>
              <w:jc w:val="both"/>
              <w:rPr>
                <w:rFonts w:ascii="Calibri" w:hAnsi="Calibri" w:cs="Arial"/>
                <w:color w:val="1F497D" w:themeColor="text2"/>
                <w:sz w:val="16"/>
                <w:szCs w:val="16"/>
              </w:rPr>
            </w:pPr>
            <w:r w:rsidRPr="008A54E5">
              <w:rPr>
                <w:rFonts w:ascii="Calibri" w:hAnsi="Calibri" w:cs="Arial"/>
                <w:b/>
                <w:color w:val="1F497D" w:themeColor="text2"/>
                <w:sz w:val="16"/>
                <w:szCs w:val="16"/>
              </w:rPr>
              <w:t>Domicilio:</w:t>
            </w:r>
            <w:r w:rsidRPr="008A54E5">
              <w:rPr>
                <w:rFonts w:ascii="Calibri" w:hAnsi="Calibri" w:cs="Arial"/>
                <w:color w:val="1F497D" w:themeColor="text2"/>
                <w:sz w:val="16"/>
                <w:szCs w:val="16"/>
              </w:rPr>
              <w:t xml:space="preserve"> _________________</w:t>
            </w:r>
          </w:p>
          <w:p w:rsidR="00F8639C" w:rsidRPr="008A54E5" w:rsidRDefault="00F8639C" w:rsidP="00201B29">
            <w:pPr>
              <w:widowControl w:val="0"/>
              <w:ind w:left="180" w:hanging="180"/>
              <w:jc w:val="both"/>
              <w:rPr>
                <w:rFonts w:ascii="Calibri" w:hAnsi="Calibri" w:cs="Arial"/>
                <w:color w:val="1F497D" w:themeColor="text2"/>
                <w:sz w:val="16"/>
                <w:szCs w:val="16"/>
              </w:rPr>
            </w:pPr>
            <w:r w:rsidRPr="008A54E5">
              <w:rPr>
                <w:rFonts w:ascii="Calibri" w:hAnsi="Calibri" w:cs="Arial"/>
                <w:b/>
                <w:color w:val="1F497D" w:themeColor="text2"/>
                <w:sz w:val="16"/>
                <w:szCs w:val="16"/>
              </w:rPr>
              <w:t>N° Telf.:</w:t>
            </w:r>
            <w:r w:rsidRPr="008A54E5">
              <w:rPr>
                <w:rFonts w:ascii="Calibri" w:hAnsi="Calibri" w:cs="Arial"/>
                <w:color w:val="1F497D" w:themeColor="text2"/>
                <w:sz w:val="16"/>
                <w:szCs w:val="16"/>
              </w:rPr>
              <w:t xml:space="preserve"> ____________________</w:t>
            </w:r>
          </w:p>
          <w:p w:rsidR="00F8639C" w:rsidRPr="008A54E5" w:rsidRDefault="00F8639C" w:rsidP="00201B29">
            <w:pPr>
              <w:widowControl w:val="0"/>
              <w:ind w:left="180" w:hanging="180"/>
              <w:jc w:val="both"/>
              <w:rPr>
                <w:rFonts w:ascii="Calibri" w:hAnsi="Calibri" w:cs="Arial"/>
                <w:color w:val="1F497D" w:themeColor="text2"/>
                <w:sz w:val="16"/>
                <w:szCs w:val="16"/>
              </w:rPr>
            </w:pPr>
            <w:r w:rsidRPr="008A54E5">
              <w:rPr>
                <w:rFonts w:ascii="Calibri" w:hAnsi="Calibri" w:cs="Arial"/>
                <w:b/>
                <w:color w:val="1F497D" w:themeColor="text2"/>
                <w:sz w:val="16"/>
                <w:szCs w:val="16"/>
              </w:rPr>
              <w:t>N° Cel.</w:t>
            </w:r>
            <w:r w:rsidRPr="008A54E5">
              <w:rPr>
                <w:rFonts w:ascii="Calibri" w:hAnsi="Calibri" w:cs="Arial"/>
                <w:color w:val="1F497D" w:themeColor="text2"/>
                <w:sz w:val="16"/>
                <w:szCs w:val="16"/>
              </w:rPr>
              <w:t xml:space="preserve"> ______________________</w:t>
            </w:r>
          </w:p>
          <w:p w:rsidR="00F8639C" w:rsidRPr="008A54E5" w:rsidRDefault="00F8639C" w:rsidP="00201B29">
            <w:pPr>
              <w:widowControl w:val="0"/>
              <w:ind w:left="180" w:hanging="180"/>
              <w:jc w:val="both"/>
              <w:rPr>
                <w:rFonts w:ascii="Calibri" w:hAnsi="Calibri" w:cs="Arial"/>
                <w:color w:val="1F497D" w:themeColor="text2"/>
                <w:sz w:val="16"/>
                <w:szCs w:val="16"/>
              </w:rPr>
            </w:pPr>
            <w:r w:rsidRPr="008A54E5">
              <w:rPr>
                <w:rFonts w:ascii="Calibri" w:hAnsi="Calibri" w:cs="Arial"/>
                <w:b/>
                <w:color w:val="1F497D" w:themeColor="text2"/>
                <w:sz w:val="16"/>
                <w:szCs w:val="16"/>
              </w:rPr>
              <w:t xml:space="preserve">E-mail: </w:t>
            </w:r>
            <w:r w:rsidRPr="008A54E5">
              <w:rPr>
                <w:rFonts w:ascii="Calibri" w:hAnsi="Calibri" w:cs="Arial"/>
                <w:color w:val="1F497D" w:themeColor="text2"/>
                <w:sz w:val="16"/>
                <w:szCs w:val="16"/>
              </w:rPr>
              <w:t>____________________</w:t>
            </w:r>
          </w:p>
          <w:p w:rsidR="00F8639C" w:rsidRPr="008A54E5" w:rsidRDefault="00F8639C" w:rsidP="00201B29">
            <w:pPr>
              <w:widowControl w:val="0"/>
              <w:ind w:left="180" w:hanging="180"/>
              <w:jc w:val="both"/>
              <w:rPr>
                <w:rFonts w:ascii="Calibri" w:hAnsi="Calibri" w:cs="Arial"/>
                <w:b/>
                <w:color w:val="1F497D" w:themeColor="text2"/>
                <w:sz w:val="16"/>
                <w:szCs w:val="16"/>
              </w:rPr>
            </w:pPr>
            <w:proofErr w:type="spellStart"/>
            <w:r w:rsidRPr="008A54E5">
              <w:rPr>
                <w:rFonts w:ascii="Calibri" w:hAnsi="Calibri" w:cs="Arial"/>
                <w:b/>
                <w:color w:val="1F497D" w:themeColor="text2"/>
                <w:sz w:val="16"/>
                <w:szCs w:val="16"/>
              </w:rPr>
              <w:t>Attn</w:t>
            </w:r>
            <w:proofErr w:type="spellEnd"/>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_____________________</w:t>
            </w:r>
          </w:p>
          <w:p w:rsidR="00F8639C" w:rsidRPr="008A54E5" w:rsidRDefault="00F8639C" w:rsidP="00201B29">
            <w:pPr>
              <w:widowControl w:val="0"/>
              <w:ind w:left="180" w:hanging="180"/>
              <w:jc w:val="both"/>
              <w:rPr>
                <w:rFonts w:ascii="Calibri" w:hAnsi="Calibri" w:cs="Arial"/>
                <w:color w:val="1F497D" w:themeColor="text2"/>
                <w:sz w:val="16"/>
                <w:szCs w:val="16"/>
              </w:rPr>
            </w:pPr>
            <w:r w:rsidRPr="008A54E5">
              <w:rPr>
                <w:rFonts w:ascii="Calibri" w:hAnsi="Calibri" w:cs="Arial"/>
                <w:color w:val="1F497D" w:themeColor="text2"/>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F8639C" w:rsidRPr="008A54E5" w:rsidRDefault="00F8639C" w:rsidP="00201B29">
            <w:pPr>
              <w:widowControl w:val="0"/>
              <w:ind w:left="-45"/>
              <w:jc w:val="both"/>
              <w:rPr>
                <w:rFonts w:ascii="Calibri" w:hAnsi="Calibri" w:cs="Arial"/>
                <w:color w:val="1F497D" w:themeColor="text2"/>
                <w:sz w:val="16"/>
                <w:szCs w:val="16"/>
              </w:rPr>
            </w:pPr>
            <w:r w:rsidRPr="008A54E5">
              <w:rPr>
                <w:rFonts w:ascii="Calibri" w:hAnsi="Calibri" w:cs="Arial"/>
                <w:b/>
                <w:color w:val="1F497D" w:themeColor="text2"/>
                <w:sz w:val="16"/>
                <w:szCs w:val="16"/>
              </w:rPr>
              <w:t>Domicilio:</w:t>
            </w:r>
            <w:r w:rsidRPr="008A54E5">
              <w:rPr>
                <w:rFonts w:ascii="Calibri" w:hAnsi="Calibri" w:cs="Arial"/>
                <w:color w:val="1F497D" w:themeColor="text2"/>
                <w:sz w:val="16"/>
                <w:szCs w:val="16"/>
              </w:rPr>
              <w:t xml:space="preserve"> ___________________</w:t>
            </w:r>
          </w:p>
          <w:p w:rsidR="00F8639C" w:rsidRPr="008A54E5" w:rsidRDefault="00F8639C" w:rsidP="00201B29">
            <w:pPr>
              <w:widowControl w:val="0"/>
              <w:ind w:hanging="45"/>
              <w:jc w:val="both"/>
              <w:rPr>
                <w:rFonts w:ascii="Calibri" w:hAnsi="Calibri" w:cs="Arial"/>
                <w:color w:val="1F497D" w:themeColor="text2"/>
                <w:sz w:val="16"/>
                <w:szCs w:val="16"/>
              </w:rPr>
            </w:pPr>
            <w:r w:rsidRPr="008A54E5">
              <w:rPr>
                <w:rFonts w:ascii="Calibri" w:hAnsi="Calibri" w:cs="Arial"/>
                <w:b/>
                <w:color w:val="1F497D" w:themeColor="text2"/>
                <w:sz w:val="16"/>
                <w:szCs w:val="16"/>
              </w:rPr>
              <w:t xml:space="preserve">N° Telf.: </w:t>
            </w:r>
            <w:r w:rsidRPr="008A54E5">
              <w:rPr>
                <w:rFonts w:ascii="Calibri" w:hAnsi="Calibri" w:cs="Arial"/>
                <w:color w:val="1F497D" w:themeColor="text2"/>
                <w:sz w:val="16"/>
                <w:szCs w:val="16"/>
              </w:rPr>
              <w:t>_______________________</w:t>
            </w:r>
          </w:p>
          <w:p w:rsidR="00F8639C" w:rsidRPr="008A54E5" w:rsidRDefault="00F8639C" w:rsidP="00201B29">
            <w:pPr>
              <w:tabs>
                <w:tab w:val="left" w:pos="269"/>
              </w:tabs>
              <w:autoSpaceDE w:val="0"/>
              <w:autoSpaceDN w:val="0"/>
              <w:adjustRightInd w:val="0"/>
              <w:rPr>
                <w:rFonts w:ascii="Calibri" w:hAnsi="Calibri" w:cs="Arial"/>
                <w:color w:val="1F497D" w:themeColor="text2"/>
                <w:sz w:val="16"/>
                <w:szCs w:val="16"/>
              </w:rPr>
            </w:pPr>
            <w:r w:rsidRPr="008A54E5">
              <w:rPr>
                <w:rFonts w:ascii="Calibri" w:hAnsi="Calibri" w:cs="Arial"/>
                <w:b/>
                <w:color w:val="1F497D" w:themeColor="text2"/>
                <w:sz w:val="16"/>
                <w:szCs w:val="16"/>
              </w:rPr>
              <w:t xml:space="preserve">N° Cel.: </w:t>
            </w:r>
            <w:r w:rsidRPr="008A54E5">
              <w:rPr>
                <w:rFonts w:ascii="Calibri" w:hAnsi="Calibri" w:cs="Arial"/>
                <w:color w:val="1F497D" w:themeColor="text2"/>
                <w:sz w:val="16"/>
                <w:szCs w:val="16"/>
              </w:rPr>
              <w:t>______________________</w:t>
            </w:r>
          </w:p>
          <w:p w:rsidR="00F8639C" w:rsidRPr="008A54E5" w:rsidRDefault="00F8639C" w:rsidP="00201B29">
            <w:pPr>
              <w:autoSpaceDE w:val="0"/>
              <w:autoSpaceDN w:val="0"/>
              <w:adjustRightInd w:val="0"/>
              <w:rPr>
                <w:rFonts w:ascii="Calibri" w:hAnsi="Calibri" w:cs="Arial"/>
                <w:b/>
                <w:color w:val="1F497D" w:themeColor="text2"/>
                <w:sz w:val="16"/>
                <w:szCs w:val="16"/>
              </w:rPr>
            </w:pPr>
            <w:r w:rsidRPr="008A54E5">
              <w:rPr>
                <w:rFonts w:ascii="Calibri" w:hAnsi="Calibri" w:cs="Arial"/>
                <w:b/>
                <w:color w:val="1F497D" w:themeColor="text2"/>
                <w:sz w:val="16"/>
                <w:szCs w:val="16"/>
              </w:rPr>
              <w:t xml:space="preserve">E-mail: </w:t>
            </w:r>
            <w:r w:rsidRPr="008A54E5">
              <w:rPr>
                <w:rFonts w:ascii="Calibri" w:hAnsi="Calibri" w:cs="Arial"/>
                <w:color w:val="1F497D" w:themeColor="text2"/>
                <w:sz w:val="16"/>
                <w:szCs w:val="16"/>
              </w:rPr>
              <w:t>_______________________</w:t>
            </w:r>
          </w:p>
          <w:p w:rsidR="00F8639C" w:rsidRPr="008A54E5" w:rsidRDefault="00F8639C" w:rsidP="00201B29">
            <w:pPr>
              <w:autoSpaceDE w:val="0"/>
              <w:autoSpaceDN w:val="0"/>
              <w:adjustRightInd w:val="0"/>
              <w:rPr>
                <w:rFonts w:ascii="Calibri" w:hAnsi="Calibri" w:cs="Arial"/>
                <w:color w:val="1F497D" w:themeColor="text2"/>
                <w:sz w:val="16"/>
                <w:szCs w:val="16"/>
              </w:rPr>
            </w:pPr>
            <w:proofErr w:type="spellStart"/>
            <w:r w:rsidRPr="008A54E5">
              <w:rPr>
                <w:rFonts w:ascii="Calibri" w:hAnsi="Calibri" w:cs="Arial"/>
                <w:b/>
                <w:color w:val="1F497D" w:themeColor="text2"/>
                <w:sz w:val="16"/>
                <w:szCs w:val="16"/>
              </w:rPr>
              <w:t>Attn</w:t>
            </w:r>
            <w:proofErr w:type="spellEnd"/>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________________________</w:t>
            </w:r>
          </w:p>
          <w:p w:rsidR="00F8639C" w:rsidRPr="008A54E5" w:rsidRDefault="00F8639C" w:rsidP="00201B29">
            <w:pPr>
              <w:autoSpaceDE w:val="0"/>
              <w:autoSpaceDN w:val="0"/>
              <w:adjustRightInd w:val="0"/>
              <w:ind w:left="180" w:hanging="180"/>
              <w:rPr>
                <w:rFonts w:ascii="Calibri" w:hAnsi="Calibri" w:cs="Arial"/>
                <w:caps/>
                <w:color w:val="1F497D" w:themeColor="text2"/>
                <w:sz w:val="16"/>
                <w:szCs w:val="16"/>
              </w:rPr>
            </w:pPr>
            <w:r w:rsidRPr="008A54E5">
              <w:rPr>
                <w:rFonts w:ascii="Calibri" w:hAnsi="Calibri" w:cs="Arial"/>
                <w:color w:val="1F497D" w:themeColor="text2"/>
                <w:sz w:val="16"/>
                <w:szCs w:val="16"/>
              </w:rPr>
              <w:t>___________ - Bolivia</w:t>
            </w:r>
          </w:p>
        </w:tc>
      </w:tr>
    </w:tbl>
    <w:p w:rsidR="00F8639C" w:rsidRPr="008A54E5" w:rsidRDefault="00F8639C" w:rsidP="00F8639C">
      <w:pPr>
        <w:widowControl w:val="0"/>
        <w:tabs>
          <w:tab w:val="num" w:pos="720"/>
        </w:tabs>
        <w:spacing w:before="120" w:after="120"/>
        <w:ind w:left="720" w:hanging="720"/>
        <w:jc w:val="both"/>
        <w:rPr>
          <w:rFonts w:ascii="Calibri" w:hAnsi="Calibri" w:cs="Arial"/>
          <w:bCs/>
          <w:color w:val="1F497D" w:themeColor="text2"/>
          <w:sz w:val="16"/>
          <w:szCs w:val="16"/>
        </w:rPr>
      </w:pPr>
      <w:r w:rsidRPr="008A54E5">
        <w:rPr>
          <w:rFonts w:ascii="Calibri" w:hAnsi="Calibri" w:cs="Arial"/>
          <w:b/>
          <w:color w:val="1F497D" w:themeColor="text2"/>
          <w:sz w:val="16"/>
          <w:szCs w:val="16"/>
        </w:rPr>
        <w:t>14.2.</w:t>
      </w:r>
      <w:r w:rsidRPr="008A54E5">
        <w:rPr>
          <w:rFonts w:ascii="Calibri" w:hAnsi="Calibri" w:cs="Arial"/>
          <w:bCs/>
          <w:color w:val="1F497D" w:themeColor="text2"/>
          <w:sz w:val="16"/>
          <w:szCs w:val="16"/>
        </w:rPr>
        <w:tab/>
        <w:t>Se considerará recibida la notificación o comunicación en la fecha y hora en que se haya realizado la entrega.</w:t>
      </w:r>
    </w:p>
    <w:p w:rsidR="00F8639C" w:rsidRPr="008A54E5" w:rsidRDefault="00F8639C" w:rsidP="00F8639C">
      <w:pPr>
        <w:widowControl w:val="0"/>
        <w:tabs>
          <w:tab w:val="num" w:pos="720"/>
        </w:tabs>
        <w:spacing w:before="120" w:after="120"/>
        <w:ind w:left="720" w:hanging="720"/>
        <w:jc w:val="both"/>
        <w:rPr>
          <w:rFonts w:ascii="Calibri" w:hAnsi="Calibri" w:cs="Arial"/>
          <w:color w:val="1F497D" w:themeColor="text2"/>
          <w:sz w:val="16"/>
          <w:szCs w:val="16"/>
        </w:rPr>
      </w:pPr>
      <w:r w:rsidRPr="008A54E5">
        <w:rPr>
          <w:rFonts w:ascii="Calibri" w:hAnsi="Calibri" w:cs="Arial"/>
          <w:b/>
          <w:bCs/>
          <w:color w:val="1F497D" w:themeColor="text2"/>
          <w:sz w:val="16"/>
          <w:szCs w:val="16"/>
        </w:rPr>
        <w:t>14.3.</w:t>
      </w:r>
      <w:r w:rsidRPr="008A54E5">
        <w:rPr>
          <w:rFonts w:ascii="Calibri" w:hAnsi="Calibri" w:cs="Arial"/>
          <w:bCs/>
          <w:color w:val="1F497D" w:themeColor="text2"/>
          <w:sz w:val="16"/>
          <w:szCs w:val="16"/>
        </w:rPr>
        <w:tab/>
      </w:r>
      <w:r w:rsidRPr="008A54E5">
        <w:rPr>
          <w:rFonts w:ascii="Calibri" w:hAnsi="Calibri" w:cs="Arial"/>
          <w:color w:val="1F497D" w:themeColor="text2"/>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DÉCIMA QUINTA.- (RESPONSABILIDAD Y OBLIGACIONES DEL CONTRATISTA)</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se compromete a cumplir con las siguientes responsabilidades y obligaciones, que son de carácter enunciativo y no limitativo:</w:t>
      </w:r>
    </w:p>
    <w:p w:rsidR="00F8639C" w:rsidRPr="008A54E5" w:rsidRDefault="00F8639C" w:rsidP="00155729">
      <w:pPr>
        <w:pStyle w:val="Prrafodelista"/>
        <w:numPr>
          <w:ilvl w:val="1"/>
          <w:numId w:val="40"/>
        </w:numPr>
        <w:spacing w:before="120" w:after="120"/>
        <w:contextualSpacing/>
        <w:jc w:val="both"/>
        <w:rPr>
          <w:rFonts w:ascii="Calibri" w:hAnsi="Calibri" w:cs="Arial"/>
          <w:b/>
          <w:color w:val="1F497D" w:themeColor="text2"/>
          <w:sz w:val="16"/>
          <w:szCs w:val="16"/>
        </w:rPr>
      </w:pPr>
      <w:r w:rsidRPr="008A54E5">
        <w:rPr>
          <w:rFonts w:ascii="Calibri" w:hAnsi="Calibri" w:cs="Arial"/>
          <w:b/>
          <w:color w:val="1F497D" w:themeColor="text2"/>
          <w:sz w:val="16"/>
          <w:szCs w:val="16"/>
        </w:rPr>
        <w:t xml:space="preserve">  Responsabilidades:</w:t>
      </w:r>
    </w:p>
    <w:p w:rsidR="00F8639C" w:rsidRPr="008A54E5" w:rsidRDefault="00F8639C" w:rsidP="00155729">
      <w:pPr>
        <w:numPr>
          <w:ilvl w:val="0"/>
          <w:numId w:val="38"/>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8639C" w:rsidRPr="008A54E5" w:rsidRDefault="00F8639C" w:rsidP="00F8639C">
      <w:pPr>
        <w:spacing w:before="120" w:after="120"/>
        <w:ind w:left="1065"/>
        <w:contextualSpacing/>
        <w:jc w:val="both"/>
        <w:rPr>
          <w:rFonts w:ascii="Calibri" w:hAnsi="Calibri" w:cs="Arial"/>
          <w:color w:val="1F497D" w:themeColor="text2"/>
          <w:sz w:val="16"/>
          <w:szCs w:val="16"/>
        </w:rPr>
      </w:pPr>
    </w:p>
    <w:p w:rsidR="00F8639C" w:rsidRPr="008A54E5" w:rsidRDefault="00F8639C" w:rsidP="00155729">
      <w:pPr>
        <w:numPr>
          <w:ilvl w:val="0"/>
          <w:numId w:val="38"/>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En consecuencia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F8639C">
      <w:pPr>
        <w:spacing w:before="120" w:after="120"/>
        <w:ind w:left="106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En caso de no responder favorablemente al requerimiento, 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 xml:space="preserve">hará conocer a la Contraloría General del Estado, para los efectos legales consiguientes, en razón de que el Servicio ha sido prestado bajo un Contrato administrativo, por lo cual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es responsable ante el Estado.</w:t>
      </w:r>
    </w:p>
    <w:p w:rsidR="00F8639C" w:rsidRPr="008A54E5" w:rsidRDefault="00F8639C" w:rsidP="00F8639C">
      <w:pPr>
        <w:spacing w:before="120" w:after="120"/>
        <w:ind w:left="1065"/>
        <w:contextualSpacing/>
        <w:jc w:val="both"/>
        <w:rPr>
          <w:rFonts w:ascii="Calibri" w:hAnsi="Calibri" w:cs="Arial"/>
          <w:color w:val="1F497D" w:themeColor="text2"/>
          <w:sz w:val="16"/>
          <w:szCs w:val="16"/>
        </w:rPr>
      </w:pPr>
    </w:p>
    <w:p w:rsidR="00F8639C" w:rsidRPr="008A54E5" w:rsidRDefault="00F8639C" w:rsidP="00155729">
      <w:pPr>
        <w:numPr>
          <w:ilvl w:val="0"/>
          <w:numId w:val="38"/>
        </w:numPr>
        <w:spacing w:before="120" w:after="120"/>
        <w:ind w:left="1066"/>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los efectos resultantes de la inobservancia y/o infracción de las obligaciones del Contrato, leyes, reglamentos y/o cualquier disposición legal.</w:t>
      </w:r>
    </w:p>
    <w:p w:rsidR="00F8639C" w:rsidRPr="008A54E5" w:rsidRDefault="00F8639C" w:rsidP="00F8639C">
      <w:pPr>
        <w:spacing w:before="120" w:after="120"/>
        <w:ind w:left="1066"/>
        <w:contextualSpacing/>
        <w:jc w:val="both"/>
        <w:rPr>
          <w:rFonts w:ascii="Calibri" w:hAnsi="Calibri" w:cs="Arial"/>
          <w:color w:val="1F497D" w:themeColor="text2"/>
          <w:sz w:val="16"/>
          <w:szCs w:val="16"/>
        </w:rPr>
      </w:pPr>
    </w:p>
    <w:p w:rsidR="00F8639C" w:rsidRPr="008A54E5" w:rsidRDefault="00F8639C" w:rsidP="00155729">
      <w:pPr>
        <w:numPr>
          <w:ilvl w:val="0"/>
          <w:numId w:val="38"/>
        </w:numPr>
        <w:tabs>
          <w:tab w:val="num" w:pos="1418"/>
        </w:tabs>
        <w:spacing w:before="120" w:after="120"/>
        <w:ind w:left="1066"/>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Por todo subcontrato suscrito por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no obligara o pretenderá obligar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al cumplimiento de las obligaciones laborales, sociales o patronales de los subcontratista, proveedores y/o fabricantes en este sentido la responsabilidad frente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w:t>
      </w:r>
    </w:p>
    <w:p w:rsidR="00F8639C" w:rsidRPr="008A54E5" w:rsidRDefault="00F8639C" w:rsidP="00F8639C">
      <w:pPr>
        <w:spacing w:before="120" w:after="120"/>
        <w:ind w:left="1065"/>
        <w:contextualSpacing/>
        <w:jc w:val="both"/>
        <w:rPr>
          <w:rFonts w:ascii="Calibri" w:hAnsi="Calibri" w:cs="Arial"/>
          <w:color w:val="1F497D" w:themeColor="text2"/>
          <w:sz w:val="16"/>
          <w:szCs w:val="16"/>
        </w:rPr>
      </w:pPr>
    </w:p>
    <w:p w:rsidR="00F8639C" w:rsidRPr="008A54E5" w:rsidRDefault="00F8639C" w:rsidP="00155729">
      <w:pPr>
        <w:numPr>
          <w:ilvl w:val="0"/>
          <w:numId w:val="38"/>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las indemnizaciones o reclamos ocasionados por errores, negligencia y/o impericias practicados en la ejecución de los Servicios.</w:t>
      </w:r>
    </w:p>
    <w:p w:rsidR="00F8639C" w:rsidRPr="008A54E5" w:rsidRDefault="00F8639C" w:rsidP="00F8639C">
      <w:pPr>
        <w:spacing w:before="120" w:after="120"/>
        <w:ind w:left="1065"/>
        <w:contextualSpacing/>
        <w:jc w:val="both"/>
        <w:rPr>
          <w:rFonts w:ascii="Calibri" w:hAnsi="Calibri" w:cs="Arial"/>
          <w:color w:val="1F497D" w:themeColor="text2"/>
          <w:sz w:val="16"/>
          <w:szCs w:val="16"/>
        </w:rPr>
      </w:pPr>
    </w:p>
    <w:p w:rsidR="00F8639C" w:rsidRPr="008A54E5" w:rsidRDefault="00F8639C" w:rsidP="00155729">
      <w:pPr>
        <w:numPr>
          <w:ilvl w:val="0"/>
          <w:numId w:val="38"/>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8639C" w:rsidRPr="008A54E5" w:rsidRDefault="00F8639C" w:rsidP="00F8639C">
      <w:pPr>
        <w:spacing w:before="120" w:after="120"/>
        <w:contextualSpacing/>
        <w:jc w:val="both"/>
        <w:rPr>
          <w:rFonts w:ascii="Calibri" w:hAnsi="Calibri" w:cs="Arial"/>
          <w:color w:val="1F497D" w:themeColor="text2"/>
          <w:sz w:val="16"/>
          <w:szCs w:val="16"/>
        </w:rPr>
      </w:pPr>
    </w:p>
    <w:p w:rsidR="00F8639C" w:rsidRPr="008A54E5" w:rsidRDefault="00F8639C" w:rsidP="00155729">
      <w:pPr>
        <w:numPr>
          <w:ilvl w:val="0"/>
          <w:numId w:val="38"/>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Por rehacer o reparar, a su costo y en los plazos estipulados por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toda y/o cualquier parte de los Servicios que hubiese sido considerada inaceptable por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w:t>
      </w:r>
    </w:p>
    <w:p w:rsidR="00F8639C" w:rsidRPr="008A54E5" w:rsidRDefault="00F8639C" w:rsidP="00F8639C">
      <w:pPr>
        <w:spacing w:before="120" w:after="120"/>
        <w:ind w:left="1065"/>
        <w:contextualSpacing/>
        <w:jc w:val="both"/>
        <w:rPr>
          <w:rFonts w:ascii="Calibri" w:hAnsi="Calibri" w:cs="Arial"/>
          <w:color w:val="1F497D" w:themeColor="text2"/>
          <w:sz w:val="16"/>
          <w:szCs w:val="16"/>
        </w:rPr>
      </w:pPr>
    </w:p>
    <w:p w:rsidR="00F8639C" w:rsidRPr="008A54E5" w:rsidRDefault="00F8639C" w:rsidP="00155729">
      <w:pPr>
        <w:numPr>
          <w:ilvl w:val="0"/>
          <w:numId w:val="38"/>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lastRenderedPageBreak/>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F8639C" w:rsidRPr="008A54E5" w:rsidRDefault="00F8639C" w:rsidP="00155729">
      <w:pPr>
        <w:pStyle w:val="Prrafodelista"/>
        <w:numPr>
          <w:ilvl w:val="1"/>
          <w:numId w:val="40"/>
        </w:numPr>
        <w:spacing w:before="120" w:after="120"/>
        <w:contextualSpacing/>
        <w:jc w:val="both"/>
        <w:rPr>
          <w:rFonts w:ascii="Calibri" w:hAnsi="Calibri" w:cs="Arial"/>
          <w:b/>
          <w:color w:val="1F497D" w:themeColor="text2"/>
          <w:sz w:val="16"/>
          <w:szCs w:val="16"/>
        </w:rPr>
      </w:pPr>
      <w:r w:rsidRPr="008A54E5">
        <w:rPr>
          <w:rFonts w:ascii="Calibri" w:hAnsi="Calibri" w:cs="Arial"/>
          <w:b/>
          <w:color w:val="1F497D" w:themeColor="text2"/>
          <w:sz w:val="16"/>
          <w:szCs w:val="16"/>
        </w:rPr>
        <w:t xml:space="preserve">  Obligaciones: </w:t>
      </w: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Ejecutar el Servicio de acuerdo a lo previsto en este Contrato, sus anexos y la Ley Aplicable, siendo el único responsable ante cualquier inobservancia.</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Asegurar que los contratos suscritos con subcontratistas (cuando corresponda) contengan disposiciones que cumplan con las obligaciones laborales, sociales, ambientales y tributarias, además de la Ley Aplicable.</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responsable por los efectos que se originaren de eventuales inobservancias, mencionando de manera enunciativa y no limitativa, las siguientes: </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1"/>
        </w:numPr>
        <w:spacing w:before="120" w:after="120"/>
        <w:ind w:left="1701" w:hanging="567"/>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Toda norma laboral, social, de pensiones, migratoria y la que sea aplicable para posibilitar el correcto, legal y oportuno desenvolvimiento de su Personal en territorio boliviano. </w:t>
      </w:r>
    </w:p>
    <w:p w:rsidR="00F8639C" w:rsidRPr="008A54E5" w:rsidRDefault="00F8639C" w:rsidP="00F8639C">
      <w:pPr>
        <w:spacing w:before="120" w:after="120"/>
        <w:ind w:left="1701"/>
        <w:contextualSpacing/>
        <w:jc w:val="both"/>
        <w:rPr>
          <w:rFonts w:ascii="Calibri" w:hAnsi="Calibri" w:cs="Arial"/>
          <w:color w:val="1F497D" w:themeColor="text2"/>
          <w:sz w:val="16"/>
          <w:szCs w:val="16"/>
        </w:rPr>
      </w:pPr>
    </w:p>
    <w:p w:rsidR="00F8639C" w:rsidRPr="008A54E5" w:rsidRDefault="00F8639C" w:rsidP="00155729">
      <w:pPr>
        <w:numPr>
          <w:ilvl w:val="0"/>
          <w:numId w:val="31"/>
        </w:numPr>
        <w:spacing w:before="120" w:after="120"/>
        <w:ind w:left="1701" w:hanging="567"/>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Planear, programar, dirigir y ejecutar los Servicios con calidad y seguridad, a fin de garantizar el pleno cumplimiento del Contrato.</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A54E5">
        <w:rPr>
          <w:rFonts w:ascii="Calibri" w:hAnsi="Calibri" w:cs="Arial"/>
          <w:color w:val="1F497D" w:themeColor="text2"/>
          <w:sz w:val="16"/>
          <w:szCs w:val="16"/>
        </w:rPr>
        <w:tab/>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Responder por la supervisión, dirección técnica y administrativa y mano de obra de su Personal, necesarias para la ejecución de los Servicios, siendo para todos los efectos,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único y exclusivo responsable.</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Salvaguardar y liberar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de la responsabilidad de todos los reclamos, representaciones y procesos judiciales de cualquier naturaleza, relacionados con la ejecución de los Servicios. </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Responder por los daños o pérdidas causados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o a terceros, resultantes de acción u omisión en la ejecución de los Servicios.</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de cualquier reclamo. </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podrá pedir al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en cualquier momento, dentro del término del presente Contrato, una declaración que certifique el cumplimiento de la presente obligación.</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No involucrarse, ni apoyar ningún tipo de discriminación, sea por raza, grupo o clase social, nacionalidad, región, religión, deficiencia, sexo, orientación sexual, asociación sindical, filiación política o edad al contratar.</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lastRenderedPageBreak/>
        <w:t>Cumplir las leyes vigentes y los padrones de la industria sobre el horario de trabajo. Todo servicio ejecutado en horas extras, debe ser remunerado o compensado, respetando las normas vigentes.</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Los sueldos pagados a los trabajadores deben obedecer como mínimo, a lo establecido en la Ley Aplicable.</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ab/>
      </w: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Responsabilizarse por obtener a su costo todas las licencias y autorizaciones de conformidad a la Ley Aplicable con relación a este Contrato y los registros que le exija 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en conformidad al Contrato.</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Cumplir la legislación laboral y social vigente en el Estado Plurinacional de Bolivia y será también responsable de dicho cumplimiento por parte de sus subcontratistas.</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Mantener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exonerada contra cualquier multa o penalidad de cualquier tipo o naturaleza que fuera impuesta por causa de incumplimiento o infracción de la legislación laboral o social.</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Asegurar que los contratos suscritos con subcontratistas contengan disposiciones que cumplan con las obligaciones laborales, sociales, ambientales y tributarias, además de la Ley Aplicable.</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Cumplir con las normas laborales respecto al pago de incremento salarial, bonos, doble aguinaldo, primas y cualquier otra obligación laboral, las cuales deben ser asumidas exclusivamente a cuenta y cargo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155729">
      <w:pPr>
        <w:numPr>
          <w:ilvl w:val="0"/>
          <w:numId w:val="30"/>
        </w:numPr>
        <w:spacing w:before="120" w:after="120"/>
        <w:ind w:left="1134" w:hanging="425"/>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Realizar el trabajo solicitado conforme a detalle y requerimiento realizado por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w:t>
      </w:r>
    </w:p>
    <w:p w:rsidR="00F8639C" w:rsidRPr="008A54E5" w:rsidRDefault="00F8639C" w:rsidP="00F8639C">
      <w:pPr>
        <w:spacing w:before="120" w:after="120"/>
        <w:ind w:left="720"/>
        <w:contextualSpacing/>
        <w:jc w:val="both"/>
        <w:rPr>
          <w:rFonts w:ascii="Calibri" w:hAnsi="Calibri" w:cs="Arial"/>
          <w:color w:val="1F497D" w:themeColor="text2"/>
          <w:sz w:val="16"/>
          <w:szCs w:val="16"/>
        </w:rPr>
      </w:pPr>
    </w:p>
    <w:p w:rsidR="00F8639C" w:rsidRPr="008A54E5" w:rsidRDefault="00F8639C" w:rsidP="00F8639C">
      <w:pPr>
        <w:spacing w:after="120"/>
        <w:jc w:val="both"/>
        <w:rPr>
          <w:rFonts w:ascii="Calibri" w:hAnsi="Calibri" w:cs="Arial"/>
          <w:color w:val="1F497D" w:themeColor="text2"/>
          <w:sz w:val="16"/>
          <w:szCs w:val="16"/>
        </w:rPr>
      </w:pPr>
      <w:r w:rsidRPr="008A54E5">
        <w:rPr>
          <w:rFonts w:ascii="Calibri" w:hAnsi="Calibri" w:cs="Arial"/>
          <w:color w:val="1F497D" w:themeColor="text2"/>
          <w:sz w:val="16"/>
          <w:szCs w:val="16"/>
        </w:rPr>
        <w:t>Las demás obligaciones y responsabilidades a su cargo que sin estar expresamente mencionadas, emerjan del presente Contrato.</w:t>
      </w:r>
    </w:p>
    <w:p w:rsidR="00F8639C" w:rsidRPr="008A54E5" w:rsidRDefault="00F8639C" w:rsidP="00F8639C">
      <w:pPr>
        <w:spacing w:after="120"/>
        <w:jc w:val="both"/>
        <w:rPr>
          <w:rFonts w:ascii="Calibri" w:hAnsi="Calibri" w:cs="Arial"/>
          <w:color w:val="1F497D" w:themeColor="text2"/>
          <w:sz w:val="16"/>
          <w:szCs w:val="16"/>
        </w:rPr>
      </w:pPr>
      <w:r w:rsidRPr="008A54E5">
        <w:rPr>
          <w:rFonts w:ascii="Calibri" w:hAnsi="Calibri" w:cs="Arial"/>
          <w:b/>
          <w:color w:val="1F497D" w:themeColor="text2"/>
          <w:sz w:val="16"/>
          <w:szCs w:val="16"/>
          <w:u w:val="single"/>
        </w:rPr>
        <w:t>DÉCIMA SEXTA.- (OBLIGACIONES DE LA ENTIDAD)</w:t>
      </w:r>
    </w:p>
    <w:p w:rsidR="00F8639C" w:rsidRPr="008A54E5" w:rsidRDefault="00F8639C" w:rsidP="00F8639C">
      <w:pPr>
        <w:spacing w:after="120"/>
        <w:ind w:left="709" w:hanging="708"/>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se obliga en su sentido más amplio a cumplir con las siguientes obligaciones:</w:t>
      </w:r>
    </w:p>
    <w:p w:rsidR="00F8639C" w:rsidRPr="008A54E5" w:rsidRDefault="00F8639C" w:rsidP="00155729">
      <w:pPr>
        <w:pStyle w:val="Prrafodelista"/>
        <w:numPr>
          <w:ilvl w:val="0"/>
          <w:numId w:val="36"/>
        </w:numPr>
        <w:spacing w:before="120" w:after="120"/>
        <w:ind w:left="1068"/>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Notificar al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los defectos e irregularidades encontradas en la ejecución del Servicio, fijando plazos para su corrección.</w:t>
      </w:r>
    </w:p>
    <w:p w:rsidR="00F8639C" w:rsidRPr="008A54E5" w:rsidRDefault="00F8639C" w:rsidP="00F8639C">
      <w:pPr>
        <w:pStyle w:val="Prrafodelista"/>
        <w:spacing w:before="120" w:after="120"/>
        <w:ind w:left="1415"/>
        <w:jc w:val="both"/>
        <w:rPr>
          <w:rFonts w:ascii="Calibri" w:hAnsi="Calibri" w:cs="Arial"/>
          <w:color w:val="1F497D" w:themeColor="text2"/>
          <w:sz w:val="16"/>
          <w:szCs w:val="16"/>
        </w:rPr>
      </w:pPr>
    </w:p>
    <w:p w:rsidR="00F8639C" w:rsidRPr="008A54E5" w:rsidRDefault="00F8639C" w:rsidP="00155729">
      <w:pPr>
        <w:pStyle w:val="Prrafodelista"/>
        <w:numPr>
          <w:ilvl w:val="0"/>
          <w:numId w:val="36"/>
        </w:numPr>
        <w:spacing w:before="120" w:after="120"/>
        <w:ind w:left="1068"/>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Proporcionar información y detalle para la ejecución del Servicio, comunicando al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eventuales cambios de normas y horarios de trabajo.</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DÉCIMA SÉPTIMA.- (FISCALIZACIÓN DEL SERVICIO)</w:t>
      </w:r>
    </w:p>
    <w:p w:rsidR="00F8639C" w:rsidRPr="008A54E5" w:rsidRDefault="00F8639C" w:rsidP="00F8639C">
      <w:pPr>
        <w:spacing w:before="120" w:after="120"/>
        <w:ind w:left="705"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 xml:space="preserve">17.1. </w:t>
      </w:r>
      <w:r w:rsidRPr="008A54E5">
        <w:rPr>
          <w:rFonts w:ascii="Calibri" w:hAnsi="Calibri" w:cs="Arial"/>
          <w:color w:val="1F497D" w:themeColor="text2"/>
          <w:sz w:val="16"/>
          <w:szCs w:val="16"/>
        </w:rPr>
        <w:tab/>
        <w:t xml:space="preserve">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designará un Fiscal del Servicio</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 xml:space="preserve">de seguimiento y control de la ejecución del Contrato, y comunicará oficialmente esta designación al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mediante nota expresa y de conformidad a lo determinado en la cláusula (Notificaciones).</w:t>
      </w:r>
    </w:p>
    <w:p w:rsidR="00F8639C" w:rsidRPr="008A54E5" w:rsidRDefault="00F8639C" w:rsidP="00F8639C">
      <w:pPr>
        <w:tabs>
          <w:tab w:val="left" w:pos="900"/>
        </w:tabs>
        <w:spacing w:before="120" w:after="120"/>
        <w:ind w:left="705"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17.2.</w:t>
      </w:r>
      <w:r w:rsidRPr="008A54E5">
        <w:rPr>
          <w:rFonts w:ascii="Calibri" w:hAnsi="Calibri" w:cs="Arial"/>
          <w:color w:val="1F497D" w:themeColor="text2"/>
          <w:sz w:val="16"/>
          <w:szCs w:val="16"/>
        </w:rPr>
        <w:tab/>
        <w:t xml:space="preserve">El Fiscal del Servicio estará a cargo de realizar las tareas relacionadas con la supervisión, fiscalización, control, evaluación, aplicación de multas y cualquier otra decisión que internamente defina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con relación al Contrato.</w:t>
      </w:r>
    </w:p>
    <w:p w:rsidR="00F8639C" w:rsidRPr="008A54E5" w:rsidRDefault="00F8639C" w:rsidP="00F8639C">
      <w:pPr>
        <w:widowControl w:val="0"/>
        <w:spacing w:before="120" w:after="120"/>
        <w:jc w:val="both"/>
        <w:rPr>
          <w:rFonts w:ascii="Calibri" w:hAnsi="Calibri" w:cs="Arial"/>
          <w:color w:val="1F497D" w:themeColor="text2"/>
          <w:sz w:val="16"/>
          <w:szCs w:val="16"/>
        </w:rPr>
      </w:pPr>
      <w:r w:rsidRPr="008A54E5">
        <w:rPr>
          <w:rFonts w:ascii="Calibri" w:hAnsi="Calibri" w:cs="Arial"/>
          <w:b/>
          <w:color w:val="1F497D" w:themeColor="text2"/>
          <w:sz w:val="16"/>
          <w:szCs w:val="16"/>
        </w:rPr>
        <w:t>17.3.</w:t>
      </w:r>
      <w:r w:rsidRPr="008A54E5">
        <w:rPr>
          <w:rFonts w:ascii="Calibri" w:hAnsi="Calibri" w:cs="Arial"/>
          <w:color w:val="1F497D" w:themeColor="text2"/>
          <w:sz w:val="16"/>
          <w:szCs w:val="16"/>
        </w:rPr>
        <w:tab/>
        <w:t>El Fiscal del Servicio tendrá los más amplios poderes, inclusive para:</w:t>
      </w:r>
    </w:p>
    <w:p w:rsidR="00F8639C" w:rsidRPr="008A54E5" w:rsidRDefault="00F8639C" w:rsidP="00155729">
      <w:pPr>
        <w:widowControl w:val="0"/>
        <w:numPr>
          <w:ilvl w:val="0"/>
          <w:numId w:val="35"/>
        </w:numPr>
        <w:tabs>
          <w:tab w:val="clear" w:pos="1683"/>
          <w:tab w:val="num" w:pos="1134"/>
        </w:tabs>
        <w:spacing w:before="120" w:after="120"/>
        <w:ind w:left="1134" w:hanging="425"/>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Ordenar la inmediata sustitución de cualquier empleado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F8639C" w:rsidRPr="008A54E5" w:rsidRDefault="00F8639C" w:rsidP="00155729">
      <w:pPr>
        <w:widowControl w:val="0"/>
        <w:numPr>
          <w:ilvl w:val="0"/>
          <w:numId w:val="35"/>
        </w:numPr>
        <w:tabs>
          <w:tab w:val="clear" w:pos="1683"/>
          <w:tab w:val="num" w:pos="1134"/>
        </w:tabs>
        <w:spacing w:before="120" w:after="120"/>
        <w:ind w:left="1134" w:hanging="425"/>
        <w:jc w:val="both"/>
        <w:rPr>
          <w:rFonts w:ascii="Calibri" w:hAnsi="Calibri" w:cs="Arial"/>
          <w:color w:val="1F497D" w:themeColor="text2"/>
          <w:sz w:val="16"/>
          <w:szCs w:val="16"/>
        </w:rPr>
      </w:pPr>
      <w:r w:rsidRPr="008A54E5">
        <w:rPr>
          <w:rFonts w:ascii="Calibri" w:hAnsi="Calibri" w:cs="Arial"/>
          <w:color w:val="1F497D" w:themeColor="text2"/>
          <w:sz w:val="16"/>
          <w:szCs w:val="16"/>
        </w:rPr>
        <w:t>Interrumpir cualquier parte del Servicio ejecutado en desacuerdo con lo determinado en el Contrato.</w:t>
      </w:r>
    </w:p>
    <w:p w:rsidR="00F8639C" w:rsidRPr="008A54E5" w:rsidRDefault="00F8639C" w:rsidP="00155729">
      <w:pPr>
        <w:widowControl w:val="0"/>
        <w:numPr>
          <w:ilvl w:val="0"/>
          <w:numId w:val="35"/>
        </w:numPr>
        <w:tabs>
          <w:tab w:val="clear" w:pos="1683"/>
          <w:tab w:val="num" w:pos="1134"/>
        </w:tabs>
        <w:spacing w:before="120" w:after="120"/>
        <w:ind w:left="1134" w:hanging="425"/>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En caso de inobservancia por parte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a las exigencias de la fiscalización, se tendrá además el derecho de aplicación de multas previstas en el Contrato. </w:t>
      </w:r>
    </w:p>
    <w:p w:rsidR="00F8639C" w:rsidRPr="008A54E5" w:rsidRDefault="00F8639C" w:rsidP="00F8639C">
      <w:pPr>
        <w:widowControl w:val="0"/>
        <w:spacing w:before="120" w:after="120"/>
        <w:ind w:left="709" w:hanging="709"/>
        <w:jc w:val="both"/>
        <w:rPr>
          <w:rFonts w:ascii="Calibri" w:hAnsi="Calibri" w:cs="Arial"/>
          <w:color w:val="1F497D" w:themeColor="text2"/>
          <w:sz w:val="16"/>
          <w:szCs w:val="16"/>
        </w:rPr>
      </w:pPr>
      <w:r w:rsidRPr="008A54E5">
        <w:rPr>
          <w:rFonts w:ascii="Calibri" w:hAnsi="Calibri" w:cs="Arial"/>
          <w:b/>
          <w:color w:val="1F497D" w:themeColor="text2"/>
          <w:sz w:val="16"/>
          <w:szCs w:val="16"/>
        </w:rPr>
        <w:t>17.4.</w:t>
      </w:r>
      <w:r w:rsidRPr="008A54E5">
        <w:rPr>
          <w:rFonts w:ascii="Calibri" w:hAnsi="Calibri" w:cs="Arial"/>
          <w:color w:val="1F497D" w:themeColor="text2"/>
          <w:sz w:val="16"/>
          <w:szCs w:val="16"/>
        </w:rPr>
        <w:t xml:space="preserve"> </w:t>
      </w:r>
      <w:r w:rsidRPr="008A54E5">
        <w:rPr>
          <w:rFonts w:ascii="Calibri" w:hAnsi="Calibri" w:cs="Arial"/>
          <w:color w:val="1F497D" w:themeColor="text2"/>
          <w:sz w:val="16"/>
          <w:szCs w:val="16"/>
        </w:rPr>
        <w:tab/>
        <w:t xml:space="preserve">El Fiscal del Servicio podrá efectuar cualquier solicitud de rectificación relativa al Servicio ejecutado en desacuerdo con el Contrato, coordinando con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un plazo máximo para la solución del problema. Luego de dicho aviso, si transcurrido el plazo,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no procede con dicha solicitud, la misma se constituirá en causal de resolución por incumplimiento de Contrato, reservándose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el derecho de aplicar las multas de acuerdo al Contrato.</w:t>
      </w:r>
    </w:p>
    <w:p w:rsidR="00F8639C" w:rsidRPr="008A54E5" w:rsidRDefault="00F8639C" w:rsidP="00F8639C">
      <w:pPr>
        <w:widowControl w:val="0"/>
        <w:spacing w:before="120" w:after="120"/>
        <w:ind w:left="709" w:hanging="709"/>
        <w:jc w:val="both"/>
        <w:rPr>
          <w:rFonts w:ascii="Calibri" w:hAnsi="Calibri" w:cs="Arial"/>
          <w:color w:val="1F497D" w:themeColor="text2"/>
          <w:sz w:val="16"/>
          <w:szCs w:val="16"/>
        </w:rPr>
      </w:pPr>
      <w:r w:rsidRPr="008A54E5">
        <w:rPr>
          <w:rFonts w:ascii="Calibri" w:hAnsi="Calibri" w:cs="Arial"/>
          <w:b/>
          <w:color w:val="1F497D" w:themeColor="text2"/>
          <w:sz w:val="16"/>
          <w:szCs w:val="16"/>
        </w:rPr>
        <w:t>17.5.</w:t>
      </w:r>
      <w:r w:rsidRPr="008A54E5">
        <w:rPr>
          <w:rFonts w:ascii="Calibri" w:hAnsi="Calibri" w:cs="Arial"/>
          <w:color w:val="1F497D" w:themeColor="text2"/>
          <w:sz w:val="16"/>
          <w:szCs w:val="16"/>
        </w:rPr>
        <w:tab/>
        <w:t xml:space="preserve">La acción u omisión, total o parcial, de la fiscalización no exime al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de su total responsabilidad por la ejecución del Servicio.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DÉCIMA OCTAVA.- (REPRESENTANTE DEL CONTRATISTA)</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designará mediante notificación escrita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a su representante para la entrega del Servicio, dicho personero será denominado agente del Servicio y será presentado oficialmente por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antes del inicio del mismo, mediante comunicación escrita dirigida a 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de conformidad a la cláusula (Notificaciones) del presente Contrato.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color w:val="1F497D" w:themeColor="text2"/>
          <w:sz w:val="16"/>
          <w:szCs w:val="16"/>
        </w:rPr>
        <w:t xml:space="preserve">El agente del Servicio representará al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durante toda la prestación del Servicio y mantendrá coordinación permanente y efectiva con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a través del Fiscal del Servicio, a objeto de atender satisfactoriamente los requerimientos y dar fiel cumplimiento al Contrato.</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DÉCIMA NOVENA.- (INTRANSFERIBILIDAD DEL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lastRenderedPageBreak/>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bajo ningún título podrá ceder, transferir, subrogar, total o parcialmente este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En caso excepcional, emergente de causa de fuerza mayor, caso fortuito o necesidad pública, las Partes podrán acordar la cesión o subrogación del Contrato total o parcialmente, previa aprobación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bajo los mismos términos y condiciones del presente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VIGÉSIMA.- (IMPUESTOS Y TRIBUTOS)</w:t>
      </w:r>
    </w:p>
    <w:p w:rsidR="00F8639C" w:rsidRPr="008A54E5" w:rsidRDefault="00F8639C" w:rsidP="00F8639C">
      <w:pPr>
        <w:widowControl w:val="0"/>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20.1.</w:t>
      </w:r>
      <w:r w:rsidRPr="008A54E5">
        <w:rPr>
          <w:rFonts w:ascii="Calibri" w:hAnsi="Calibri" w:cs="Arial"/>
          <w:b/>
          <w:color w:val="1F497D" w:themeColor="text2"/>
          <w:sz w:val="16"/>
          <w:szCs w:val="16"/>
        </w:rPr>
        <w:tab/>
      </w:r>
      <w:r w:rsidRPr="008A54E5">
        <w:rPr>
          <w:rFonts w:ascii="Calibri" w:hAnsi="Calibri" w:cs="Arial"/>
          <w:color w:val="1F497D" w:themeColor="text2"/>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conforme a lo previsto en la Ley Aplicable, sin derecho a reembolso.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F8639C" w:rsidRPr="008A54E5" w:rsidRDefault="00F8639C" w:rsidP="00F8639C">
      <w:pPr>
        <w:widowControl w:val="0"/>
        <w:spacing w:before="120" w:after="120"/>
        <w:ind w:left="720" w:hanging="720"/>
        <w:jc w:val="both"/>
        <w:rPr>
          <w:rFonts w:ascii="Calibri" w:hAnsi="Calibri" w:cs="Arial"/>
          <w:color w:val="1F497D" w:themeColor="text2"/>
          <w:sz w:val="16"/>
          <w:szCs w:val="16"/>
        </w:rPr>
      </w:pPr>
      <w:r w:rsidRPr="008A54E5">
        <w:rPr>
          <w:rFonts w:ascii="Calibri" w:hAnsi="Calibri" w:cs="Arial"/>
          <w:b/>
          <w:color w:val="1F497D" w:themeColor="text2"/>
          <w:sz w:val="16"/>
          <w:szCs w:val="16"/>
        </w:rPr>
        <w:t>20.2.</w:t>
      </w:r>
      <w:r w:rsidRPr="008A54E5">
        <w:rPr>
          <w:rFonts w:ascii="Calibri" w:hAnsi="Calibri" w:cs="Arial"/>
          <w:color w:val="1F497D" w:themeColor="text2"/>
          <w:sz w:val="16"/>
          <w:szCs w:val="16"/>
        </w:rPr>
        <w:tab/>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8639C" w:rsidRPr="008A54E5" w:rsidRDefault="00F8639C" w:rsidP="00F8639C">
      <w:pPr>
        <w:spacing w:before="120" w:after="120" w:line="195" w:lineRule="exact"/>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VIGÉSIMA PRIMERA.- (CONFIDENCIALIDAD)</w:t>
      </w:r>
    </w:p>
    <w:p w:rsidR="00F8639C" w:rsidRPr="008A54E5" w:rsidRDefault="00F8639C" w:rsidP="00F8639C">
      <w:pPr>
        <w:shd w:val="clear" w:color="auto" w:fill="FFFFFF"/>
        <w:tabs>
          <w:tab w:val="left" w:pos="426"/>
        </w:tabs>
        <w:spacing w:before="120" w:after="120"/>
        <w:ind w:right="-6"/>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bCs/>
          <w:color w:val="1F497D" w:themeColor="text2"/>
          <w:sz w:val="16"/>
          <w:szCs w:val="16"/>
        </w:rPr>
        <w:t>CONTRATISTA</w:t>
      </w:r>
      <w:r w:rsidRPr="008A54E5">
        <w:rPr>
          <w:rFonts w:ascii="Calibri" w:hAnsi="Calibri" w:cs="Arial"/>
          <w:color w:val="1F497D" w:themeColor="text2"/>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639C" w:rsidRPr="008A54E5" w:rsidRDefault="00F8639C" w:rsidP="00F8639C">
      <w:pPr>
        <w:shd w:val="clear" w:color="auto" w:fill="FFFFFF"/>
        <w:tabs>
          <w:tab w:val="left" w:pos="426"/>
        </w:tabs>
        <w:spacing w:before="120" w:after="120"/>
        <w:ind w:right="-6"/>
        <w:contextualSpacing/>
        <w:jc w:val="both"/>
        <w:rPr>
          <w:rFonts w:ascii="Calibri" w:hAnsi="Calibri" w:cs="Arial"/>
          <w:color w:val="1F497D" w:themeColor="text2"/>
          <w:sz w:val="16"/>
          <w:szCs w:val="16"/>
        </w:rPr>
      </w:pPr>
    </w:p>
    <w:p w:rsidR="00F8639C" w:rsidRPr="008A54E5" w:rsidRDefault="00F8639C" w:rsidP="00F8639C">
      <w:pPr>
        <w:shd w:val="clear" w:color="auto" w:fill="FFFFFF"/>
        <w:tabs>
          <w:tab w:val="left" w:pos="426"/>
        </w:tabs>
        <w:spacing w:before="120" w:after="120"/>
        <w:ind w:right="-6"/>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Las obligaciones que el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asume bajo este Contrato con relación a la confidencialidad, subsistirán una vez finalizado el Contrato.</w:t>
      </w:r>
    </w:p>
    <w:p w:rsidR="00F8639C" w:rsidRPr="008A54E5" w:rsidRDefault="00F8639C" w:rsidP="00F8639C">
      <w:pPr>
        <w:spacing w:before="120" w:after="120"/>
        <w:contextualSpacing/>
        <w:rPr>
          <w:rFonts w:ascii="Calibri" w:hAnsi="Calibri" w:cs="Arial"/>
          <w:color w:val="1F497D" w:themeColor="text2"/>
          <w:sz w:val="16"/>
          <w:szCs w:val="16"/>
        </w:rPr>
      </w:pPr>
    </w:p>
    <w:p w:rsidR="00F8639C" w:rsidRPr="008A54E5" w:rsidRDefault="00F8639C" w:rsidP="00F8639C">
      <w:pPr>
        <w:shd w:val="clear" w:color="auto" w:fill="FFFFFF"/>
        <w:tabs>
          <w:tab w:val="left" w:pos="426"/>
        </w:tabs>
        <w:spacing w:before="120" w:after="120"/>
        <w:ind w:right="-6"/>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A la terminación del presente Contrato, por resolución o por su cumplimiento, el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 xml:space="preserve">está en la obligación de entregar de manera inmediata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todos los documentos, notas, datos, información, y otros que hubiera entrado en posesión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en virtud a la ejecución del presente Contrato, no pudiendo retener el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ninguna copia de los mismos, ya sean en papel o en formato electrónico o digital.</w:t>
      </w:r>
    </w:p>
    <w:p w:rsidR="00F8639C" w:rsidRPr="008A54E5" w:rsidRDefault="00F8639C" w:rsidP="00F8639C">
      <w:pPr>
        <w:shd w:val="clear" w:color="auto" w:fill="FFFFFF"/>
        <w:tabs>
          <w:tab w:val="left" w:pos="426"/>
        </w:tabs>
        <w:spacing w:before="120" w:after="120"/>
        <w:ind w:right="-6"/>
        <w:contextualSpacing/>
        <w:jc w:val="both"/>
        <w:rPr>
          <w:rFonts w:ascii="Calibri" w:hAnsi="Calibri" w:cs="Arial"/>
          <w:color w:val="1F497D" w:themeColor="text2"/>
          <w:sz w:val="16"/>
          <w:szCs w:val="16"/>
        </w:rPr>
      </w:pPr>
    </w:p>
    <w:p w:rsidR="00F8639C" w:rsidRPr="008A54E5" w:rsidRDefault="00F8639C" w:rsidP="00F8639C">
      <w:pPr>
        <w:shd w:val="clear" w:color="auto" w:fill="FFFFFF"/>
        <w:tabs>
          <w:tab w:val="left" w:pos="426"/>
        </w:tabs>
        <w:spacing w:before="120" w:after="120"/>
        <w:ind w:right="-6"/>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El incumplimiento de la obligación de confidencialidad importara:</w:t>
      </w:r>
    </w:p>
    <w:p w:rsidR="00F8639C" w:rsidRPr="008A54E5" w:rsidRDefault="00F8639C" w:rsidP="00155729">
      <w:pPr>
        <w:pStyle w:val="Prrafodelista"/>
        <w:numPr>
          <w:ilvl w:val="0"/>
          <w:numId w:val="37"/>
        </w:numPr>
        <w:shd w:val="clear" w:color="auto" w:fill="FFFFFF"/>
        <w:tabs>
          <w:tab w:val="left" w:pos="426"/>
        </w:tabs>
        <w:spacing w:after="120"/>
        <w:ind w:left="993" w:right="-6" w:hanging="284"/>
        <w:contextualSpacing/>
        <w:jc w:val="both"/>
        <w:rPr>
          <w:rFonts w:ascii="Calibri" w:hAnsi="Calibri" w:cs="Arial"/>
          <w:b/>
          <w:color w:val="1F497D" w:themeColor="text2"/>
          <w:sz w:val="16"/>
          <w:szCs w:val="16"/>
        </w:rPr>
      </w:pPr>
      <w:r w:rsidRPr="008A54E5">
        <w:rPr>
          <w:rFonts w:ascii="Calibri" w:hAnsi="Calibri" w:cs="Arial"/>
          <w:color w:val="1F497D" w:themeColor="text2"/>
          <w:sz w:val="16"/>
          <w:szCs w:val="16"/>
        </w:rPr>
        <w:t>La adopción de medidas judiciales y sanciones de acuerdo a normas pertinentes.</w:t>
      </w:r>
    </w:p>
    <w:p w:rsidR="00F8639C" w:rsidRPr="008A54E5" w:rsidRDefault="00F8639C" w:rsidP="00F8639C">
      <w:pPr>
        <w:pStyle w:val="Prrafodelista"/>
        <w:shd w:val="clear" w:color="auto" w:fill="FFFFFF"/>
        <w:tabs>
          <w:tab w:val="left" w:pos="426"/>
          <w:tab w:val="left" w:pos="2093"/>
        </w:tabs>
        <w:spacing w:after="120"/>
        <w:ind w:left="993" w:right="-6"/>
        <w:jc w:val="both"/>
        <w:rPr>
          <w:rFonts w:ascii="Calibri" w:hAnsi="Calibri" w:cs="Arial"/>
          <w:b/>
          <w:color w:val="1F497D" w:themeColor="text2"/>
          <w:sz w:val="16"/>
          <w:szCs w:val="16"/>
        </w:rPr>
      </w:pPr>
      <w:r w:rsidRPr="008A54E5">
        <w:rPr>
          <w:rFonts w:ascii="Calibri" w:hAnsi="Calibri" w:cs="Arial"/>
          <w:b/>
          <w:color w:val="1F497D" w:themeColor="text2"/>
          <w:sz w:val="16"/>
          <w:szCs w:val="16"/>
        </w:rPr>
        <w:tab/>
      </w:r>
    </w:p>
    <w:p w:rsidR="00F8639C" w:rsidRPr="008A54E5" w:rsidRDefault="00F8639C" w:rsidP="00155729">
      <w:pPr>
        <w:pStyle w:val="Prrafodelista"/>
        <w:numPr>
          <w:ilvl w:val="0"/>
          <w:numId w:val="37"/>
        </w:numPr>
        <w:shd w:val="clear" w:color="auto" w:fill="FFFFFF"/>
        <w:tabs>
          <w:tab w:val="left" w:pos="426"/>
        </w:tabs>
        <w:spacing w:after="120"/>
        <w:ind w:left="993" w:right="-6" w:hanging="284"/>
        <w:contextualSpacing/>
        <w:jc w:val="both"/>
        <w:rPr>
          <w:rFonts w:ascii="Calibri" w:hAnsi="Calibri" w:cs="Arial"/>
          <w:b/>
          <w:color w:val="1F497D" w:themeColor="text2"/>
          <w:sz w:val="16"/>
          <w:szCs w:val="16"/>
        </w:rPr>
      </w:pPr>
      <w:r w:rsidRPr="008A54E5">
        <w:rPr>
          <w:rFonts w:ascii="Calibri" w:hAnsi="Calibri" w:cs="Arial"/>
          <w:color w:val="1F497D" w:themeColor="text2"/>
          <w:sz w:val="16"/>
          <w:szCs w:val="16"/>
        </w:rPr>
        <w:t>Responsabilidad por pérdida y daños.</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VIGÉSIMA SEGUNDA.- (CAUSAS DE FUERZA MAYOR Y/O CASO FORTUITO)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Con el fin de exceptuar al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 xml:space="preserve">de determinadas responsabilidades por mora durante la vigencia del presente Contrato,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8639C" w:rsidRPr="008A54E5" w:rsidRDefault="00F8639C" w:rsidP="00F8639C">
      <w:pPr>
        <w:spacing w:before="120" w:after="120"/>
        <w:ind w:left="567" w:hanging="567"/>
        <w:jc w:val="both"/>
        <w:rPr>
          <w:rFonts w:ascii="Calibri" w:hAnsi="Calibri" w:cs="Arial"/>
          <w:b/>
          <w:color w:val="1F497D" w:themeColor="text2"/>
          <w:sz w:val="16"/>
          <w:szCs w:val="16"/>
        </w:rPr>
      </w:pPr>
      <w:r w:rsidRPr="008A54E5">
        <w:rPr>
          <w:rFonts w:ascii="Calibri" w:hAnsi="Calibri" w:cs="Arial"/>
          <w:b/>
          <w:color w:val="1F497D" w:themeColor="text2"/>
          <w:sz w:val="16"/>
          <w:szCs w:val="16"/>
        </w:rPr>
        <w:t>22.1   Condiciones de Validez:</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F8639C" w:rsidRPr="008A54E5" w:rsidRDefault="00F8639C" w:rsidP="00155729">
      <w:pPr>
        <w:numPr>
          <w:ilvl w:val="0"/>
          <w:numId w:val="28"/>
        </w:numPr>
        <w:spacing w:before="120" w:after="120"/>
        <w:ind w:left="1134" w:hanging="283"/>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Las circunstancias de la fuerza mayor o caso fortuito no hayan surgido por un incumplimiento, omisión o negligencia de la Parte </w:t>
      </w:r>
      <w:proofErr w:type="spellStart"/>
      <w:r w:rsidRPr="008A54E5">
        <w:rPr>
          <w:rFonts w:ascii="Calibri" w:hAnsi="Calibri" w:cs="Arial"/>
          <w:color w:val="1F497D" w:themeColor="text2"/>
          <w:sz w:val="16"/>
          <w:szCs w:val="16"/>
        </w:rPr>
        <w:t>invocante</w:t>
      </w:r>
      <w:proofErr w:type="spellEnd"/>
      <w:r w:rsidRPr="008A54E5">
        <w:rPr>
          <w:rFonts w:ascii="Calibri" w:hAnsi="Calibri" w:cs="Arial"/>
          <w:color w:val="1F497D" w:themeColor="text2"/>
          <w:sz w:val="16"/>
          <w:szCs w:val="16"/>
        </w:rPr>
        <w:t xml:space="preserve">, o en el caso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será aplicable también a cualquier subcontratista.</w:t>
      </w:r>
    </w:p>
    <w:p w:rsidR="00F8639C" w:rsidRPr="008A54E5" w:rsidRDefault="00F8639C" w:rsidP="00155729">
      <w:pPr>
        <w:numPr>
          <w:ilvl w:val="0"/>
          <w:numId w:val="28"/>
        </w:numPr>
        <w:spacing w:before="120" w:after="120"/>
        <w:ind w:left="1134" w:hanging="283"/>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8639C" w:rsidRPr="008A54E5" w:rsidRDefault="00F8639C" w:rsidP="00F8639C">
      <w:pPr>
        <w:tabs>
          <w:tab w:val="left" w:pos="2820"/>
        </w:tabs>
        <w:spacing w:before="120" w:after="120"/>
        <w:ind w:left="1134" w:hanging="283"/>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lastRenderedPageBreak/>
        <w:tab/>
      </w:r>
      <w:r w:rsidRPr="008A54E5">
        <w:rPr>
          <w:rFonts w:ascii="Calibri" w:hAnsi="Calibri" w:cs="Arial"/>
          <w:color w:val="1F497D" w:themeColor="text2"/>
          <w:sz w:val="16"/>
          <w:szCs w:val="16"/>
        </w:rPr>
        <w:tab/>
      </w:r>
    </w:p>
    <w:p w:rsidR="00F8639C" w:rsidRPr="008A54E5" w:rsidRDefault="00F8639C" w:rsidP="00155729">
      <w:pPr>
        <w:numPr>
          <w:ilvl w:val="0"/>
          <w:numId w:val="28"/>
        </w:numPr>
        <w:spacing w:before="120" w:after="120"/>
        <w:ind w:left="1134" w:hanging="283"/>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La Parte que invoque la causal de fuerza mayor o caso fortuito haya realizado y continué realizando todos sus esfuerzos para minimizar el efecto de dicha fuerza mayor o caso fortuito, incluido minimizar retrasos en el Servicio</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y limitar el daño al mismo.</w:t>
      </w:r>
    </w:p>
    <w:p w:rsidR="00F8639C" w:rsidRPr="008A54E5" w:rsidRDefault="00F8639C" w:rsidP="00F8639C">
      <w:pPr>
        <w:spacing w:before="120" w:after="120"/>
        <w:contextualSpacing/>
        <w:jc w:val="both"/>
        <w:rPr>
          <w:rFonts w:ascii="Calibri" w:hAnsi="Calibri" w:cs="Arial"/>
          <w:color w:val="1F497D" w:themeColor="text2"/>
          <w:sz w:val="16"/>
          <w:szCs w:val="16"/>
        </w:rPr>
      </w:pP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Previo cumplimiento por parte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de lo establecido precedentemente dentro de los 2 (dos) días hábiles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debe aprobar la existencia del impedimento, sin el cual, de ninguna manera y por ningún motivo podrá solicitar luego a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por escrito la ampliación del plazo del Contrato y/o pago de multas.</w:t>
      </w:r>
    </w:p>
    <w:p w:rsidR="00F8639C" w:rsidRPr="008A54E5" w:rsidRDefault="00F8639C" w:rsidP="00F8639C">
      <w:pPr>
        <w:spacing w:before="120" w:after="120"/>
        <w:ind w:left="567" w:hanging="567"/>
        <w:jc w:val="both"/>
        <w:rPr>
          <w:rFonts w:ascii="Calibri" w:hAnsi="Calibri" w:cs="Arial"/>
          <w:b/>
          <w:color w:val="1F497D" w:themeColor="text2"/>
          <w:sz w:val="16"/>
          <w:szCs w:val="16"/>
        </w:rPr>
      </w:pPr>
      <w:r w:rsidRPr="008A54E5">
        <w:rPr>
          <w:rFonts w:ascii="Calibri" w:hAnsi="Calibri" w:cs="Arial"/>
          <w:b/>
          <w:color w:val="1F497D" w:themeColor="text2"/>
          <w:sz w:val="16"/>
          <w:szCs w:val="16"/>
        </w:rPr>
        <w:t>22.2   Cumplimiento ininterrumpido: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Cuando ocurra una fuerza mayor o caso fortuito, el </w:t>
      </w:r>
      <w:r w:rsidRPr="008A54E5">
        <w:rPr>
          <w:rFonts w:ascii="Calibri" w:hAnsi="Calibri" w:cs="Arial"/>
          <w:b/>
          <w:color w:val="1F497D" w:themeColor="text2"/>
          <w:sz w:val="16"/>
          <w:szCs w:val="16"/>
        </w:rPr>
        <w:t xml:space="preserve">CONTRATISTA </w:t>
      </w:r>
      <w:r w:rsidRPr="008A54E5">
        <w:rPr>
          <w:rFonts w:ascii="Calibri" w:hAnsi="Calibri" w:cs="Arial"/>
          <w:color w:val="1F497D" w:themeColor="text2"/>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w:t>
      </w:r>
    </w:p>
    <w:p w:rsidR="00F8639C" w:rsidRPr="008A54E5" w:rsidRDefault="00F8639C" w:rsidP="00F8639C">
      <w:pPr>
        <w:spacing w:before="120" w:after="120"/>
        <w:ind w:left="567" w:hanging="567"/>
        <w:jc w:val="both"/>
        <w:rPr>
          <w:rFonts w:ascii="Calibri" w:hAnsi="Calibri" w:cs="Arial"/>
          <w:b/>
          <w:color w:val="1F497D" w:themeColor="text2"/>
          <w:sz w:val="16"/>
          <w:szCs w:val="16"/>
        </w:rPr>
      </w:pPr>
      <w:r w:rsidRPr="008A54E5">
        <w:rPr>
          <w:rFonts w:ascii="Calibri" w:hAnsi="Calibri" w:cs="Arial"/>
          <w:b/>
          <w:color w:val="1F497D" w:themeColor="text2"/>
          <w:sz w:val="16"/>
          <w:szCs w:val="16"/>
        </w:rPr>
        <w:t>22.3   Prórrogas:</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Si una circunstancia de fuerza mayor o caso fortuito afecta el plazo de entrega o cualquier otra fecha límite de realización, dicha fecha límite se prorrogará de conformidad a lo establecido en el presente Contrato.</w:t>
      </w:r>
    </w:p>
    <w:p w:rsidR="00F8639C" w:rsidRPr="008A54E5" w:rsidRDefault="00F8639C" w:rsidP="00F8639C">
      <w:pPr>
        <w:autoSpaceDE w:val="0"/>
        <w:autoSpaceDN w:val="0"/>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Si la razón impeditiva o sus causas perduraren por más de 15 (quince) días </w:t>
      </w:r>
      <w:proofErr w:type="gramStart"/>
      <w:r w:rsidRPr="008A54E5">
        <w:rPr>
          <w:rFonts w:ascii="Calibri" w:hAnsi="Calibri" w:cs="Arial"/>
          <w:color w:val="1F497D" w:themeColor="text2"/>
          <w:sz w:val="16"/>
          <w:szCs w:val="16"/>
        </w:rPr>
        <w:t>calendario consecutivos</w:t>
      </w:r>
      <w:proofErr w:type="gramEnd"/>
      <w:r w:rsidRPr="008A54E5">
        <w:rPr>
          <w:rFonts w:ascii="Calibri" w:hAnsi="Calibri" w:cs="Arial"/>
          <w:color w:val="1F497D" w:themeColor="text2"/>
          <w:sz w:val="16"/>
          <w:szCs w:val="16"/>
        </w:rPr>
        <w:t>, cualquiera de las Partes deberá notificar a la otra, por escrito, la resolución del Contrato de conformidad a la cláusula (Terminación del Contrato).</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VIGÉSIMA TERCERA.- (TERMINACIÓN DEL CONTRATO)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El presente Contrato concluirá por una de las siguientes causas:</w:t>
      </w:r>
    </w:p>
    <w:p w:rsidR="00F8639C" w:rsidRPr="008A54E5" w:rsidRDefault="00F8639C" w:rsidP="00F8639C">
      <w:pPr>
        <w:spacing w:before="120" w:after="120"/>
        <w:ind w:left="705"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23.1.</w:t>
      </w:r>
      <w:r w:rsidRPr="008A54E5">
        <w:rPr>
          <w:rFonts w:ascii="Calibri" w:hAnsi="Calibri" w:cs="Arial"/>
          <w:b/>
          <w:color w:val="1F497D" w:themeColor="text2"/>
          <w:sz w:val="16"/>
          <w:szCs w:val="16"/>
        </w:rPr>
        <w:tab/>
        <w:t>Por Cumplimiento del Contrato:</w:t>
      </w:r>
      <w:r w:rsidRPr="008A54E5">
        <w:rPr>
          <w:rFonts w:ascii="Calibri" w:hAnsi="Calibri" w:cs="Arial"/>
          <w:color w:val="1F497D" w:themeColor="text2"/>
          <w:sz w:val="16"/>
          <w:szCs w:val="16"/>
        </w:rPr>
        <w:t xml:space="preserve"> </w:t>
      </w:r>
    </w:p>
    <w:p w:rsidR="00F8639C" w:rsidRPr="008A54E5" w:rsidRDefault="00F8639C" w:rsidP="00F8639C">
      <w:pPr>
        <w:spacing w:before="120" w:after="120"/>
        <w:ind w:left="705"/>
        <w:jc w:val="both"/>
        <w:rPr>
          <w:rFonts w:ascii="Calibri" w:hAnsi="Calibri" w:cs="Arial"/>
          <w:b/>
          <w:color w:val="1F497D" w:themeColor="text2"/>
          <w:sz w:val="16"/>
          <w:szCs w:val="16"/>
        </w:rPr>
      </w:pPr>
      <w:r w:rsidRPr="008A54E5">
        <w:rPr>
          <w:rFonts w:ascii="Calibri" w:hAnsi="Calibri" w:cs="Arial"/>
          <w:color w:val="1F497D" w:themeColor="text2"/>
          <w:sz w:val="16"/>
          <w:szCs w:val="16"/>
        </w:rPr>
        <w:t xml:space="preserve">De forma normal, tanto 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 xml:space="preserve">como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A54E5">
        <w:rPr>
          <w:rFonts w:ascii="Calibri" w:hAnsi="Calibri" w:cs="Arial"/>
          <w:b/>
          <w:color w:val="1F497D" w:themeColor="text2"/>
          <w:sz w:val="16"/>
          <w:szCs w:val="16"/>
        </w:rPr>
        <w:t>.</w:t>
      </w:r>
    </w:p>
    <w:p w:rsidR="00F8639C" w:rsidRPr="008A54E5" w:rsidRDefault="00F8639C" w:rsidP="00F8639C">
      <w:pPr>
        <w:spacing w:before="120" w:after="120"/>
        <w:ind w:left="705"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23.2.</w:t>
      </w:r>
      <w:r w:rsidRPr="008A54E5">
        <w:rPr>
          <w:rFonts w:ascii="Calibri" w:hAnsi="Calibri" w:cs="Arial"/>
          <w:b/>
          <w:color w:val="1F497D" w:themeColor="text2"/>
          <w:sz w:val="16"/>
          <w:szCs w:val="16"/>
        </w:rPr>
        <w:tab/>
        <w:t xml:space="preserve">Por Resolución del Contrato: </w:t>
      </w:r>
    </w:p>
    <w:p w:rsidR="00F8639C" w:rsidRPr="008A54E5" w:rsidRDefault="00F8639C" w:rsidP="00F8639C">
      <w:pPr>
        <w:spacing w:before="120" w:after="120"/>
        <w:ind w:left="705"/>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Si se diera el caso y como una forma excepcional de terminar el Contrato, a los efectos legales correspondientes,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y 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acuerdan las siguientes causales para procesar la resolución del Contrato:</w:t>
      </w:r>
    </w:p>
    <w:p w:rsidR="00F8639C" w:rsidRPr="008A54E5" w:rsidRDefault="00F8639C" w:rsidP="00F8639C">
      <w:pPr>
        <w:spacing w:before="120" w:after="120"/>
        <w:ind w:left="1410" w:hanging="705"/>
        <w:jc w:val="both"/>
        <w:rPr>
          <w:rFonts w:ascii="Calibri" w:hAnsi="Calibri" w:cs="Arial"/>
          <w:b/>
          <w:color w:val="1F497D" w:themeColor="text2"/>
          <w:sz w:val="16"/>
          <w:szCs w:val="16"/>
        </w:rPr>
      </w:pPr>
      <w:r w:rsidRPr="008A54E5">
        <w:rPr>
          <w:rFonts w:ascii="Calibri" w:hAnsi="Calibri" w:cs="Arial"/>
          <w:b/>
          <w:color w:val="1F497D" w:themeColor="text2"/>
          <w:sz w:val="16"/>
          <w:szCs w:val="16"/>
        </w:rPr>
        <w:t>23.2.1.</w:t>
      </w:r>
      <w:r w:rsidRPr="008A54E5">
        <w:rPr>
          <w:rFonts w:ascii="Calibri" w:hAnsi="Calibri" w:cs="Arial"/>
          <w:b/>
          <w:color w:val="1F497D" w:themeColor="text2"/>
          <w:sz w:val="16"/>
          <w:szCs w:val="16"/>
        </w:rPr>
        <w:tab/>
        <w:t>Resolución a requerimiento de la ENTIDAD, por causales atribuibles al CONTRATISTA.</w:t>
      </w:r>
    </w:p>
    <w:p w:rsidR="00F8639C" w:rsidRPr="008A54E5" w:rsidRDefault="00F8639C" w:rsidP="00F8639C">
      <w:pPr>
        <w:spacing w:before="120" w:after="120"/>
        <w:ind w:left="1418" w:hanging="5"/>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podrá proceder al trámite de resolución del Contrato, en los siguientes casos:</w:t>
      </w:r>
    </w:p>
    <w:p w:rsidR="00F8639C" w:rsidRPr="008A54E5" w:rsidRDefault="00F8639C" w:rsidP="00155729">
      <w:pPr>
        <w:pStyle w:val="Prrafodelista"/>
        <w:numPr>
          <w:ilvl w:val="0"/>
          <w:numId w:val="33"/>
        </w:numPr>
        <w:spacing w:after="240"/>
        <w:ind w:left="1769" w:hanging="357"/>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Por disolución del </w:t>
      </w:r>
      <w:r w:rsidRPr="008A54E5">
        <w:rPr>
          <w:rFonts w:ascii="Calibri" w:hAnsi="Calibri" w:cs="Arial"/>
          <w:b/>
          <w:color w:val="1F497D" w:themeColor="text2"/>
          <w:sz w:val="16"/>
          <w:szCs w:val="16"/>
        </w:rPr>
        <w:t>CONTRATISTA.</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Por quiebra declarada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Por incumplimiento en la prestación del Servicio, a requerimiento de 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 xml:space="preserve">o el Fiscal del Servicio en asuntos relacionados con el objeto del presente Contrato y lo establecido en las especificaciones técnicas. </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paralización del Servicio sin justificación, por el lapso de ____________ días calendario continuos.</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negligencia reiterada (2 veces) en el cumplimiento de las especificaciones técnicas, u otras especificaciones, o instrucciones escritas del Fiscal del Servicio</w:t>
      </w:r>
      <w:r w:rsidRPr="008A54E5">
        <w:rPr>
          <w:rFonts w:ascii="Calibri" w:hAnsi="Calibri" w:cs="Arial"/>
          <w:b/>
          <w:color w:val="1F497D" w:themeColor="text2"/>
          <w:sz w:val="16"/>
          <w:szCs w:val="16"/>
        </w:rPr>
        <w:t>.</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falta de pago de salarios a su personal y otras obligaciones contractuales que afecten al Servicio.</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Cuando el monto de la multa por atraso en la prestación del Servicio alcance el 10% (diez por ciento) del monto total del Contrato, decisión optativa, o el 20% (veinte por ciento), de forma obligatoria.</w:t>
      </w:r>
    </w:p>
    <w:p w:rsidR="00F8639C" w:rsidRPr="008A54E5" w:rsidRDefault="00F8639C" w:rsidP="00F8639C">
      <w:pPr>
        <w:pStyle w:val="Prrafodelista"/>
        <w:spacing w:after="240"/>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fuerza mayor o caso fortuito.</w:t>
      </w:r>
    </w:p>
    <w:p w:rsidR="00F8639C" w:rsidRPr="008A54E5" w:rsidRDefault="00F8639C" w:rsidP="00F8639C">
      <w:pPr>
        <w:pStyle w:val="Prrafodelista"/>
        <w:spacing w:after="240"/>
        <w:ind w:left="1770"/>
        <w:jc w:val="both"/>
        <w:rPr>
          <w:rFonts w:ascii="Calibri" w:hAnsi="Calibri" w:cs="Arial"/>
          <w:color w:val="1F497D" w:themeColor="text2"/>
          <w:sz w:val="16"/>
          <w:szCs w:val="16"/>
        </w:rPr>
      </w:pPr>
    </w:p>
    <w:p w:rsidR="00F8639C" w:rsidRPr="008A54E5" w:rsidRDefault="00F8639C" w:rsidP="00155729">
      <w:pPr>
        <w:pStyle w:val="Prrafodelista"/>
        <w:numPr>
          <w:ilvl w:val="0"/>
          <w:numId w:val="33"/>
        </w:numPr>
        <w:spacing w:after="24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lastRenderedPageBreak/>
        <w:t>Por incumplimiento a la cláusula (anticorrupción).</w:t>
      </w:r>
    </w:p>
    <w:p w:rsidR="00F8639C" w:rsidRPr="008A54E5" w:rsidRDefault="00F8639C" w:rsidP="00F8639C">
      <w:pPr>
        <w:spacing w:before="120" w:after="120"/>
        <w:ind w:left="1410" w:hanging="702"/>
        <w:jc w:val="both"/>
        <w:rPr>
          <w:rFonts w:ascii="Calibri" w:hAnsi="Calibri" w:cs="Arial"/>
          <w:b/>
          <w:color w:val="1F497D" w:themeColor="text2"/>
          <w:sz w:val="16"/>
          <w:szCs w:val="16"/>
        </w:rPr>
      </w:pPr>
      <w:r w:rsidRPr="008A54E5">
        <w:rPr>
          <w:rFonts w:ascii="Calibri" w:hAnsi="Calibri" w:cs="Arial"/>
          <w:b/>
          <w:color w:val="1F497D" w:themeColor="text2"/>
          <w:sz w:val="16"/>
          <w:szCs w:val="16"/>
        </w:rPr>
        <w:t>23.2.2. Resolución a requerimiento del CONTRATISTA por causales atribuibles a la ENTIDAD.</w:t>
      </w:r>
    </w:p>
    <w:p w:rsidR="00F8639C" w:rsidRPr="008A54E5" w:rsidRDefault="00F8639C" w:rsidP="00F8639C">
      <w:pPr>
        <w:spacing w:before="120" w:after="120"/>
        <w:ind w:left="1410" w:firstLine="6"/>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 xml:space="preserve"> podrá proceder al trámite de resolución del Contrato, en los siguientes casos:</w:t>
      </w:r>
    </w:p>
    <w:p w:rsidR="00F8639C" w:rsidRPr="008A54E5" w:rsidRDefault="00F8639C" w:rsidP="00155729">
      <w:pPr>
        <w:pStyle w:val="Prrafodelista"/>
        <w:numPr>
          <w:ilvl w:val="0"/>
          <w:numId w:val="34"/>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Si apartándose de los términos del Contrato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a través del Fiscal del Servicio</w:t>
      </w:r>
      <w:r w:rsidRPr="008A54E5">
        <w:rPr>
          <w:rFonts w:ascii="Calibri" w:hAnsi="Calibri" w:cs="Arial"/>
          <w:b/>
          <w:color w:val="1F497D" w:themeColor="text2"/>
          <w:sz w:val="16"/>
          <w:szCs w:val="16"/>
        </w:rPr>
        <w:t>,</w:t>
      </w:r>
      <w:r w:rsidRPr="008A54E5">
        <w:rPr>
          <w:rFonts w:ascii="Calibri" w:hAnsi="Calibri" w:cs="Arial"/>
          <w:color w:val="1F497D" w:themeColor="text2"/>
          <w:sz w:val="16"/>
          <w:szCs w:val="16"/>
        </w:rPr>
        <w:t xml:space="preserve"> pretende efectuar aumento o disminución en el Servicio, sin cumplir lo establecido por el presente Contrato sin la emisión del Contrato modificatorio correspondiente.</w:t>
      </w:r>
    </w:p>
    <w:p w:rsidR="00F8639C" w:rsidRPr="008A54E5" w:rsidRDefault="00F8639C" w:rsidP="00F8639C">
      <w:pPr>
        <w:pStyle w:val="Prrafodelista"/>
        <w:spacing w:before="120" w:after="120"/>
        <w:ind w:left="1776"/>
        <w:jc w:val="both"/>
        <w:rPr>
          <w:rFonts w:ascii="Calibri" w:hAnsi="Calibri" w:cs="Arial"/>
          <w:color w:val="1F497D" w:themeColor="text2"/>
          <w:sz w:val="16"/>
          <w:szCs w:val="16"/>
        </w:rPr>
      </w:pPr>
    </w:p>
    <w:p w:rsidR="00F8639C" w:rsidRPr="008A54E5" w:rsidRDefault="00F8639C" w:rsidP="00155729">
      <w:pPr>
        <w:pStyle w:val="Prrafodelista"/>
        <w:numPr>
          <w:ilvl w:val="0"/>
          <w:numId w:val="34"/>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Por utilizar o requerir aquellos Servicios que son objeto del presente Contrato, en beneficio de terceras personas.</w:t>
      </w:r>
    </w:p>
    <w:p w:rsidR="00F8639C" w:rsidRPr="008A54E5" w:rsidRDefault="00F8639C" w:rsidP="00F8639C">
      <w:pPr>
        <w:pStyle w:val="Prrafodelista"/>
        <w:spacing w:before="120" w:after="120"/>
        <w:rPr>
          <w:rFonts w:ascii="Calibri" w:hAnsi="Calibri" w:cs="Arial"/>
          <w:color w:val="1F497D" w:themeColor="text2"/>
          <w:sz w:val="16"/>
          <w:szCs w:val="16"/>
        </w:rPr>
      </w:pPr>
    </w:p>
    <w:p w:rsidR="00F8639C" w:rsidRPr="008A54E5" w:rsidRDefault="00F8639C" w:rsidP="00155729">
      <w:pPr>
        <w:pStyle w:val="Prrafodelista"/>
        <w:numPr>
          <w:ilvl w:val="0"/>
          <w:numId w:val="34"/>
        </w:numPr>
        <w:spacing w:before="120" w:after="120"/>
        <w:contextualSpacing/>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Por suspensión del Servicio por orden escrita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por un plazo superior a </w:t>
      </w:r>
      <w:r w:rsidRPr="008A54E5">
        <w:rPr>
          <w:rFonts w:ascii="Calibri" w:hAnsi="Calibri" w:cs="Arial"/>
          <w:i/>
          <w:color w:val="1F497D" w:themeColor="text2"/>
          <w:sz w:val="16"/>
          <w:szCs w:val="16"/>
          <w:u w:val="single"/>
        </w:rPr>
        <w:t>numeral (literal)</w:t>
      </w:r>
      <w:r w:rsidRPr="008A54E5">
        <w:rPr>
          <w:rFonts w:ascii="Calibri" w:hAnsi="Calibri" w:cs="Arial"/>
          <w:color w:val="1F497D" w:themeColor="text2"/>
          <w:sz w:val="16"/>
          <w:szCs w:val="16"/>
        </w:rPr>
        <w:t xml:space="preserve"> días calendario; salvo casos de fuerza mayor o caso fortuito.</w:t>
      </w:r>
    </w:p>
    <w:p w:rsidR="00F8639C" w:rsidRPr="008A54E5" w:rsidRDefault="00F8639C" w:rsidP="00F8639C">
      <w:pPr>
        <w:spacing w:before="120" w:after="120"/>
        <w:ind w:left="1413"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 xml:space="preserve">23.2.3. </w:t>
      </w:r>
      <w:r w:rsidRPr="008A54E5">
        <w:rPr>
          <w:rFonts w:ascii="Calibri" w:hAnsi="Calibri" w:cs="Arial"/>
          <w:color w:val="1F497D" w:themeColor="text2"/>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F8639C" w:rsidRPr="008A54E5" w:rsidRDefault="00F8639C" w:rsidP="00F8639C">
      <w:pPr>
        <w:pStyle w:val="Prrafodelista"/>
        <w:spacing w:before="120" w:after="120"/>
        <w:ind w:left="1418" w:hanging="709"/>
        <w:jc w:val="both"/>
        <w:rPr>
          <w:rFonts w:ascii="Calibri" w:hAnsi="Calibri" w:cs="Arial"/>
          <w:color w:val="1F497D" w:themeColor="text2"/>
          <w:sz w:val="16"/>
          <w:szCs w:val="16"/>
        </w:rPr>
      </w:pPr>
      <w:r w:rsidRPr="008A54E5">
        <w:rPr>
          <w:rFonts w:ascii="Calibri" w:hAnsi="Calibri" w:cs="Arial"/>
          <w:b/>
          <w:color w:val="1F497D" w:themeColor="text2"/>
          <w:sz w:val="16"/>
          <w:szCs w:val="16"/>
        </w:rPr>
        <w:t>23.2.4.</w:t>
      </w:r>
      <w:r w:rsidRPr="008A54E5">
        <w:rPr>
          <w:rFonts w:ascii="Calibri" w:hAnsi="Calibri" w:cs="Arial"/>
          <w:b/>
          <w:color w:val="1F497D" w:themeColor="text2"/>
          <w:sz w:val="16"/>
          <w:szCs w:val="16"/>
        </w:rPr>
        <w:tab/>
      </w:r>
      <w:r w:rsidRPr="008A54E5">
        <w:rPr>
          <w:rFonts w:ascii="Calibri" w:hAnsi="Calibri" w:cs="Arial"/>
          <w:color w:val="1F497D" w:themeColor="text2"/>
          <w:sz w:val="16"/>
          <w:szCs w:val="16"/>
        </w:rPr>
        <w:t xml:space="preserve">La </w:t>
      </w:r>
      <w:r w:rsidRPr="008A54E5">
        <w:rPr>
          <w:rFonts w:ascii="Calibri" w:hAnsi="Calibri" w:cs="Arial"/>
          <w:b/>
          <w:color w:val="1F497D" w:themeColor="text2"/>
          <w:sz w:val="16"/>
          <w:szCs w:val="16"/>
        </w:rPr>
        <w:t xml:space="preserve">ENTIDAD </w:t>
      </w:r>
      <w:r w:rsidRPr="008A54E5">
        <w:rPr>
          <w:rFonts w:ascii="Calibri" w:hAnsi="Calibri" w:cs="Arial"/>
          <w:color w:val="1F497D" w:themeColor="text2"/>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A54E5">
        <w:rPr>
          <w:rFonts w:ascii="Calibri" w:hAnsi="Calibri" w:cs="Arial"/>
          <w:b/>
          <w:color w:val="1F497D" w:themeColor="text2"/>
          <w:sz w:val="16"/>
          <w:szCs w:val="16"/>
        </w:rPr>
        <w:t>PROVEEDOR</w:t>
      </w:r>
      <w:r w:rsidRPr="008A54E5">
        <w:rPr>
          <w:rFonts w:ascii="Calibri" w:hAnsi="Calibri" w:cs="Arial"/>
          <w:color w:val="1F497D" w:themeColor="text2"/>
          <w:sz w:val="16"/>
          <w:szCs w:val="16"/>
        </w:rPr>
        <w:t>;</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sin lugar a ningún tipo de resarcimiento por parte de la</w:t>
      </w:r>
      <w:r w:rsidRPr="008A54E5">
        <w:rPr>
          <w:rFonts w:ascii="Calibri" w:hAnsi="Calibri" w:cs="Arial"/>
          <w:b/>
          <w:color w:val="1F497D" w:themeColor="text2"/>
          <w:sz w:val="16"/>
          <w:szCs w:val="16"/>
        </w:rPr>
        <w:t xml:space="preserve"> ENTIDAD </w:t>
      </w:r>
      <w:r w:rsidRPr="008A54E5">
        <w:rPr>
          <w:rFonts w:ascii="Calibri" w:hAnsi="Calibri" w:cs="Arial"/>
          <w:color w:val="1F497D" w:themeColor="text2"/>
          <w:sz w:val="16"/>
          <w:szCs w:val="16"/>
        </w:rPr>
        <w:t>a</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favor del</w:t>
      </w:r>
      <w:r w:rsidRPr="008A54E5">
        <w:rPr>
          <w:rFonts w:ascii="Calibri" w:hAnsi="Calibri" w:cs="Arial"/>
          <w:b/>
          <w:color w:val="1F497D" w:themeColor="text2"/>
          <w:sz w:val="16"/>
          <w:szCs w:val="16"/>
        </w:rPr>
        <w:t xml:space="preserve"> PROVEEDOR.</w:t>
      </w:r>
    </w:p>
    <w:p w:rsidR="00F8639C" w:rsidRPr="008A54E5" w:rsidRDefault="00F8639C" w:rsidP="00F8639C">
      <w:pPr>
        <w:spacing w:before="120" w:after="120"/>
        <w:ind w:left="1413" w:hanging="705"/>
        <w:jc w:val="both"/>
        <w:rPr>
          <w:rFonts w:ascii="Calibri" w:hAnsi="Calibri" w:cs="Arial"/>
          <w:color w:val="1F497D" w:themeColor="text2"/>
          <w:sz w:val="16"/>
          <w:szCs w:val="16"/>
        </w:rPr>
      </w:pPr>
      <w:r w:rsidRPr="008A54E5">
        <w:rPr>
          <w:rFonts w:ascii="Calibri" w:hAnsi="Calibri" w:cs="Arial"/>
          <w:b/>
          <w:color w:val="1F497D" w:themeColor="text2"/>
          <w:sz w:val="16"/>
          <w:szCs w:val="16"/>
        </w:rPr>
        <w:t>23.2.5. Reglas aplicables a la Resolución:</w:t>
      </w:r>
    </w:p>
    <w:p w:rsidR="00F8639C" w:rsidRPr="008A54E5" w:rsidRDefault="00F8639C" w:rsidP="00F8639C">
      <w:pPr>
        <w:spacing w:before="120" w:after="120"/>
        <w:ind w:left="1413"/>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Para procesar la resolución del Contrato por cualquiera de las causales señaladas en los numerales 23.2.1. </w:t>
      </w:r>
      <w:proofErr w:type="gramStart"/>
      <w:r w:rsidRPr="008A54E5">
        <w:rPr>
          <w:rFonts w:ascii="Calibri" w:hAnsi="Calibri" w:cs="Arial"/>
          <w:color w:val="1F497D" w:themeColor="text2"/>
          <w:sz w:val="16"/>
          <w:szCs w:val="16"/>
        </w:rPr>
        <w:t>y</w:t>
      </w:r>
      <w:proofErr w:type="gramEnd"/>
      <w:r w:rsidRPr="008A54E5">
        <w:rPr>
          <w:rFonts w:ascii="Calibri" w:hAnsi="Calibri" w:cs="Arial"/>
          <w:color w:val="1F497D" w:themeColor="text2"/>
          <w:sz w:val="16"/>
          <w:szCs w:val="16"/>
        </w:rPr>
        <w:t xml:space="preserve"> 23.2.2., la Parte afectada dará aviso escrito mediante carta notariada, a la otra Parte, de su intención de resolver el Contrato, estableciendo claramente la causal que se aduce.</w:t>
      </w:r>
    </w:p>
    <w:p w:rsidR="00F8639C" w:rsidRPr="008A54E5" w:rsidRDefault="00F8639C" w:rsidP="00F8639C">
      <w:pPr>
        <w:spacing w:before="120" w:after="120"/>
        <w:ind w:left="1416"/>
        <w:jc w:val="both"/>
        <w:rPr>
          <w:rFonts w:ascii="Calibri" w:hAnsi="Calibri" w:cs="Arial"/>
          <w:color w:val="1F497D" w:themeColor="text2"/>
          <w:sz w:val="16"/>
          <w:szCs w:val="16"/>
        </w:rPr>
      </w:pPr>
      <w:r w:rsidRPr="008A54E5">
        <w:rPr>
          <w:rFonts w:ascii="Calibri" w:hAnsi="Calibri" w:cs="Arial"/>
          <w:color w:val="1F497D" w:themeColor="text2"/>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8639C" w:rsidRPr="008A54E5" w:rsidRDefault="00F8639C" w:rsidP="00F8639C">
      <w:pPr>
        <w:spacing w:before="120" w:after="120"/>
        <w:ind w:left="1416"/>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8639C" w:rsidRPr="008A54E5" w:rsidRDefault="00F8639C" w:rsidP="00F8639C">
      <w:pPr>
        <w:spacing w:before="120" w:after="120"/>
        <w:ind w:left="1416"/>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Cuando el monto de la multa, alcance al 20% (veinte por ciento) del monto total del Contrato,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deberá notificar mediante carta notariada que la resolución de Contrato se ha hecho efectiva. </w:t>
      </w:r>
    </w:p>
    <w:p w:rsidR="00F8639C" w:rsidRPr="008A54E5" w:rsidRDefault="00F8639C" w:rsidP="00F8639C">
      <w:pPr>
        <w:tabs>
          <w:tab w:val="left" w:pos="567"/>
        </w:tabs>
        <w:spacing w:before="120" w:after="120"/>
        <w:ind w:left="1418"/>
        <w:jc w:val="both"/>
        <w:rPr>
          <w:rFonts w:ascii="Calibri" w:hAnsi="Calibri" w:cs="Arial"/>
          <w:color w:val="1F497D" w:themeColor="text2"/>
          <w:sz w:val="16"/>
          <w:szCs w:val="16"/>
        </w:rPr>
      </w:pPr>
      <w:r w:rsidRPr="008A54E5">
        <w:rPr>
          <w:rFonts w:ascii="Calibri" w:hAnsi="Calibri" w:cs="Arial"/>
          <w:color w:val="1F497D" w:themeColor="text2"/>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F8639C" w:rsidRPr="008A54E5" w:rsidRDefault="00F8639C" w:rsidP="00F8639C">
      <w:pPr>
        <w:tabs>
          <w:tab w:val="left" w:pos="567"/>
        </w:tabs>
        <w:spacing w:before="120" w:after="120"/>
        <w:ind w:left="1418"/>
        <w:jc w:val="both"/>
        <w:rPr>
          <w:rFonts w:ascii="Calibri" w:hAnsi="Calibri" w:cs="Arial"/>
          <w:b/>
          <w:bCs/>
          <w:color w:val="1F497D" w:themeColor="text2"/>
          <w:sz w:val="16"/>
          <w:szCs w:val="16"/>
        </w:rPr>
      </w:pPr>
      <w:r w:rsidRPr="008A54E5">
        <w:rPr>
          <w:rFonts w:ascii="Calibri" w:hAnsi="Calibri" w:cs="Arial"/>
          <w:color w:val="1F497D" w:themeColor="text2"/>
          <w:sz w:val="16"/>
          <w:szCs w:val="16"/>
        </w:rPr>
        <w:t xml:space="preserve">En caso que se proceda a la resolución del Contrato, por razones atribuibles al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w:t>
      </w:r>
      <w:r w:rsidRPr="008A54E5">
        <w:rPr>
          <w:rFonts w:ascii="Calibri" w:hAnsi="Calibri" w:cs="Arial"/>
          <w:b/>
          <w:color w:val="1F497D" w:themeColor="text2"/>
          <w:sz w:val="16"/>
          <w:szCs w:val="16"/>
        </w:rPr>
        <w:t xml:space="preserve"> </w:t>
      </w:r>
      <w:r w:rsidRPr="008A54E5">
        <w:rPr>
          <w:rFonts w:ascii="Calibri" w:hAnsi="Calibri" w:cs="Arial"/>
          <w:color w:val="1F497D" w:themeColor="text2"/>
          <w:sz w:val="16"/>
          <w:szCs w:val="16"/>
        </w:rPr>
        <w:t xml:space="preserve">se consolidara en favor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la garantía de cumplimiento de Contrato. Por otro lado también se consolidan a favor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las multas o penalidades</w:t>
      </w:r>
      <w:r w:rsidRPr="008A54E5">
        <w:rPr>
          <w:rFonts w:ascii="Calibri" w:hAnsi="Calibri" w:cs="Arial"/>
          <w:b/>
          <w:bCs/>
          <w:color w:val="1F497D" w:themeColor="text2"/>
          <w:sz w:val="16"/>
          <w:szCs w:val="16"/>
        </w:rPr>
        <w:t>.</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VIGÉSIMA CUARTA.- (CIERRE DE CONTRATO)</w:t>
      </w:r>
    </w:p>
    <w:p w:rsidR="00F8639C" w:rsidRPr="008A54E5" w:rsidRDefault="00F8639C" w:rsidP="00F8639C">
      <w:pPr>
        <w:widowControl w:val="0"/>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Terminado el Contrato, por su cumplimiento, las Partes firmarán un acta de cierre del Contrato manifestando los términos de recepción o nota de recepción del Servicio efectivamente ejecutado.</w:t>
      </w:r>
    </w:p>
    <w:p w:rsidR="00F8639C" w:rsidRPr="008A54E5" w:rsidRDefault="00F8639C" w:rsidP="00F8639C">
      <w:pPr>
        <w:widowControl w:val="0"/>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Terminado el Contrato por resolución, las Partes realizaran la conciliación de cuentas finales a efectos de determinar cualquier saldo pendiente de pago si hubiese o correspondiese, emitiendo un acta de cierre del Contrato.</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VIGÉSIMA QUINTA.- (SOLUCIÓN DE CONTROVERSIAS)</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8639C" w:rsidRPr="008A54E5" w:rsidRDefault="00F8639C" w:rsidP="00F8639C">
      <w:pPr>
        <w:spacing w:before="120" w:after="120"/>
        <w:jc w:val="both"/>
        <w:rPr>
          <w:rFonts w:ascii="Calibri" w:hAnsi="Calibri" w:cs="Arial"/>
          <w:b/>
          <w:bCs/>
          <w:color w:val="1F497D" w:themeColor="text2"/>
          <w:sz w:val="16"/>
          <w:szCs w:val="16"/>
          <w:u w:val="single"/>
        </w:rPr>
      </w:pPr>
      <w:r w:rsidRPr="008A54E5">
        <w:rPr>
          <w:rFonts w:ascii="Calibri" w:hAnsi="Calibri" w:cs="Arial"/>
          <w:b/>
          <w:color w:val="1F497D" w:themeColor="text2"/>
          <w:sz w:val="16"/>
          <w:szCs w:val="16"/>
          <w:u w:val="single"/>
        </w:rPr>
        <w:t>VIGÉSIMA SEXTA.-</w:t>
      </w:r>
      <w:r w:rsidRPr="008A54E5">
        <w:rPr>
          <w:rFonts w:ascii="Calibri" w:hAnsi="Calibri" w:cs="Arial"/>
          <w:b/>
          <w:bCs/>
          <w:color w:val="1F497D" w:themeColor="text2"/>
          <w:sz w:val="16"/>
          <w:szCs w:val="16"/>
          <w:u w:val="single"/>
        </w:rPr>
        <w:t xml:space="preserve"> (MODIFICACIÓN AL CONTRATO)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8639C" w:rsidRPr="008A54E5" w:rsidRDefault="00F8639C" w:rsidP="00F8639C">
      <w:pPr>
        <w:spacing w:after="120"/>
        <w:jc w:val="both"/>
        <w:rPr>
          <w:rFonts w:ascii="Calibri" w:hAnsi="Calibri" w:cs="Arial"/>
          <w:b/>
          <w:i/>
          <w:color w:val="1F497D" w:themeColor="text2"/>
          <w:sz w:val="16"/>
          <w:szCs w:val="16"/>
          <w:u w:val="single"/>
        </w:rPr>
      </w:pPr>
      <w:r w:rsidRPr="008A54E5">
        <w:rPr>
          <w:rFonts w:ascii="Calibri" w:hAnsi="Calibri" w:cs="Arial"/>
          <w:b/>
          <w:i/>
          <w:color w:val="1F497D" w:themeColor="text2"/>
          <w:sz w:val="16"/>
          <w:szCs w:val="16"/>
          <w:u w:val="single"/>
        </w:rPr>
        <w:lastRenderedPageBreak/>
        <w:t>INCLUIR LA SIGUIENTE CLÁUSULA EN CASO DE QUE CORRESPONDA:</w:t>
      </w:r>
    </w:p>
    <w:p w:rsidR="00F8639C" w:rsidRPr="008A54E5" w:rsidRDefault="00F8639C" w:rsidP="00F8639C">
      <w:pPr>
        <w:spacing w:after="120"/>
        <w:jc w:val="both"/>
        <w:rPr>
          <w:rFonts w:ascii="Calibri" w:hAnsi="Calibri" w:cs="Arial"/>
          <w:b/>
          <w:i/>
          <w:color w:val="1F497D" w:themeColor="text2"/>
          <w:sz w:val="16"/>
          <w:szCs w:val="16"/>
          <w:u w:val="single"/>
        </w:rPr>
      </w:pPr>
      <w:r w:rsidRPr="008A54E5">
        <w:rPr>
          <w:rFonts w:ascii="Calibri" w:hAnsi="Calibri" w:cs="Arial"/>
          <w:b/>
          <w:i/>
          <w:color w:val="1F497D" w:themeColor="text2"/>
          <w:sz w:val="16"/>
          <w:szCs w:val="16"/>
          <w:u w:val="single"/>
        </w:rPr>
        <w:t>(PROTOCOLIZACIÓN DEL CONTRATO)</w:t>
      </w:r>
    </w:p>
    <w:p w:rsidR="00F8639C" w:rsidRPr="008A54E5" w:rsidRDefault="00F8639C" w:rsidP="00F8639C">
      <w:pPr>
        <w:spacing w:after="120"/>
        <w:jc w:val="both"/>
        <w:rPr>
          <w:rFonts w:ascii="Calibri" w:hAnsi="Calibri" w:cs="Arial"/>
          <w:i/>
          <w:color w:val="1F497D" w:themeColor="text2"/>
          <w:sz w:val="16"/>
          <w:szCs w:val="16"/>
        </w:rPr>
      </w:pPr>
      <w:r w:rsidRPr="008A54E5">
        <w:rPr>
          <w:rFonts w:ascii="Calibri" w:hAnsi="Calibri" w:cs="Arial"/>
          <w:i/>
          <w:color w:val="1F497D" w:themeColor="text2"/>
          <w:sz w:val="16"/>
          <w:szCs w:val="16"/>
        </w:rPr>
        <w:t xml:space="preserve">El presente Contrato será protocolizado con todas las formalidades de Ley por la </w:t>
      </w:r>
      <w:r w:rsidRPr="008A54E5">
        <w:rPr>
          <w:rFonts w:ascii="Calibri" w:hAnsi="Calibri" w:cs="Arial"/>
          <w:b/>
          <w:i/>
          <w:color w:val="1F497D" w:themeColor="text2"/>
          <w:sz w:val="16"/>
          <w:szCs w:val="16"/>
        </w:rPr>
        <w:t>Entidad</w:t>
      </w:r>
      <w:r w:rsidRPr="008A54E5">
        <w:rPr>
          <w:rFonts w:ascii="Calibri" w:hAnsi="Calibri" w:cs="Arial"/>
          <w:i/>
          <w:color w:val="1F497D" w:themeColor="text2"/>
          <w:sz w:val="16"/>
          <w:szCs w:val="16"/>
        </w:rPr>
        <w:t xml:space="preserve"> en el distrito administrativo correspondiente. El importe que por concepto de protocolización debe ser pagado por el </w:t>
      </w:r>
      <w:r w:rsidRPr="008A54E5">
        <w:rPr>
          <w:rFonts w:ascii="Calibri" w:hAnsi="Calibri" w:cs="Arial"/>
          <w:b/>
          <w:bCs/>
          <w:i/>
          <w:color w:val="1F497D" w:themeColor="text2"/>
          <w:sz w:val="16"/>
          <w:szCs w:val="16"/>
        </w:rPr>
        <w:t>Contratista</w:t>
      </w:r>
      <w:r w:rsidRPr="008A54E5">
        <w:rPr>
          <w:rFonts w:ascii="Calibri" w:hAnsi="Calibri" w:cs="Arial"/>
          <w:i/>
          <w:color w:val="1F497D" w:themeColor="text2"/>
          <w:sz w:val="16"/>
          <w:szCs w:val="16"/>
        </w:rPr>
        <w:t xml:space="preserve">. En caso que este importe no sea cancelado por el </w:t>
      </w:r>
      <w:r w:rsidRPr="008A54E5">
        <w:rPr>
          <w:rFonts w:ascii="Calibri" w:hAnsi="Calibri" w:cs="Arial"/>
          <w:b/>
          <w:bCs/>
          <w:i/>
          <w:color w:val="1F497D" w:themeColor="text2"/>
          <w:sz w:val="16"/>
          <w:szCs w:val="16"/>
        </w:rPr>
        <w:t>Contratista</w:t>
      </w:r>
      <w:r w:rsidRPr="008A54E5">
        <w:rPr>
          <w:rFonts w:ascii="Calibri" w:hAnsi="Calibri" w:cs="Arial"/>
          <w:i/>
          <w:color w:val="1F497D" w:themeColor="text2"/>
          <w:sz w:val="16"/>
          <w:szCs w:val="16"/>
        </w:rPr>
        <w:t xml:space="preserve"> podrá ser descontado por la </w:t>
      </w:r>
      <w:r w:rsidRPr="008A54E5">
        <w:rPr>
          <w:rFonts w:ascii="Calibri" w:hAnsi="Calibri" w:cs="Arial"/>
          <w:b/>
          <w:i/>
          <w:color w:val="1F497D" w:themeColor="text2"/>
          <w:sz w:val="16"/>
          <w:szCs w:val="16"/>
        </w:rPr>
        <w:t>Entidad</w:t>
      </w:r>
      <w:r w:rsidRPr="008A54E5">
        <w:rPr>
          <w:rFonts w:ascii="Calibri" w:hAnsi="Calibri" w:cs="Arial"/>
          <w:i/>
          <w:color w:val="1F497D" w:themeColor="text2"/>
          <w:sz w:val="16"/>
          <w:szCs w:val="16"/>
        </w:rPr>
        <w:t xml:space="preserve"> a tiempo de hacer efectivo el pago de las planillas mensuales o en la planilla final del Contrato. </w:t>
      </w:r>
    </w:p>
    <w:p w:rsidR="00F8639C" w:rsidRPr="008A54E5" w:rsidRDefault="00F8639C" w:rsidP="00F8639C">
      <w:pPr>
        <w:spacing w:after="120"/>
        <w:jc w:val="both"/>
        <w:rPr>
          <w:rFonts w:ascii="Calibri" w:hAnsi="Calibri" w:cs="Arial"/>
          <w:i/>
          <w:color w:val="1F497D" w:themeColor="text2"/>
          <w:sz w:val="16"/>
          <w:szCs w:val="16"/>
        </w:rPr>
      </w:pPr>
      <w:r w:rsidRPr="008A54E5">
        <w:rPr>
          <w:rFonts w:ascii="Calibri" w:hAnsi="Calibri" w:cs="Arial"/>
          <w:i/>
          <w:color w:val="1F497D" w:themeColor="text2"/>
          <w:sz w:val="16"/>
          <w:szCs w:val="16"/>
        </w:rPr>
        <w:t>Esta protocolización contendrá los siguientes documentos:</w:t>
      </w:r>
    </w:p>
    <w:p w:rsidR="00F8639C" w:rsidRPr="008A54E5" w:rsidRDefault="00F8639C" w:rsidP="00F8639C">
      <w:pPr>
        <w:spacing w:after="120"/>
        <w:jc w:val="both"/>
        <w:rPr>
          <w:rFonts w:ascii="Calibri" w:hAnsi="Calibri" w:cs="Arial"/>
          <w:i/>
          <w:color w:val="1F497D" w:themeColor="text2"/>
          <w:sz w:val="16"/>
          <w:szCs w:val="16"/>
        </w:rPr>
      </w:pPr>
      <w:r w:rsidRPr="008A54E5">
        <w:rPr>
          <w:rFonts w:ascii="Calibri" w:hAnsi="Calibri" w:cs="Arial"/>
          <w:i/>
          <w:color w:val="1F497D" w:themeColor="text2"/>
          <w:sz w:val="16"/>
          <w:szCs w:val="16"/>
        </w:rPr>
        <w:t>Originales o fotocopias legalizadas de:</w:t>
      </w:r>
    </w:p>
    <w:p w:rsidR="00F8639C" w:rsidRPr="008A54E5" w:rsidRDefault="00F8639C" w:rsidP="00155729">
      <w:pPr>
        <w:numPr>
          <w:ilvl w:val="0"/>
          <w:numId w:val="41"/>
        </w:numPr>
        <w:ind w:left="1134" w:hanging="283"/>
        <w:jc w:val="both"/>
        <w:rPr>
          <w:rFonts w:ascii="Calibri" w:hAnsi="Calibri" w:cs="Arial"/>
          <w:i/>
          <w:color w:val="1F497D" w:themeColor="text2"/>
          <w:sz w:val="16"/>
          <w:szCs w:val="16"/>
        </w:rPr>
      </w:pPr>
      <w:r w:rsidRPr="008A54E5">
        <w:rPr>
          <w:rFonts w:ascii="Calibri" w:hAnsi="Calibri" w:cs="Arial"/>
          <w:i/>
          <w:color w:val="1F497D" w:themeColor="text2"/>
          <w:sz w:val="16"/>
          <w:szCs w:val="16"/>
        </w:rPr>
        <w:t xml:space="preserve">Testimonio del poder del representante legal referido en el Contrato. </w:t>
      </w:r>
    </w:p>
    <w:p w:rsidR="00F8639C" w:rsidRPr="008A54E5" w:rsidRDefault="00F8639C" w:rsidP="00155729">
      <w:pPr>
        <w:numPr>
          <w:ilvl w:val="0"/>
          <w:numId w:val="41"/>
        </w:numPr>
        <w:ind w:left="1134" w:hanging="283"/>
        <w:jc w:val="both"/>
        <w:rPr>
          <w:rFonts w:ascii="Calibri" w:hAnsi="Calibri" w:cs="Arial"/>
          <w:i/>
          <w:color w:val="1F497D" w:themeColor="text2"/>
          <w:sz w:val="16"/>
          <w:szCs w:val="16"/>
        </w:rPr>
      </w:pPr>
      <w:r w:rsidRPr="008A54E5">
        <w:rPr>
          <w:rFonts w:ascii="Calibri" w:hAnsi="Calibri" w:cs="Arial"/>
          <w:i/>
          <w:color w:val="1F497D" w:themeColor="text2"/>
          <w:sz w:val="16"/>
          <w:szCs w:val="16"/>
        </w:rPr>
        <w:t>Certificado de  matrícula de inscripción en FUNDEMPRESA.</w:t>
      </w:r>
    </w:p>
    <w:p w:rsidR="00F8639C" w:rsidRPr="008A54E5" w:rsidRDefault="00F8639C" w:rsidP="00155729">
      <w:pPr>
        <w:numPr>
          <w:ilvl w:val="0"/>
          <w:numId w:val="41"/>
        </w:numPr>
        <w:ind w:left="1134" w:hanging="283"/>
        <w:jc w:val="both"/>
        <w:rPr>
          <w:rFonts w:ascii="Calibri" w:hAnsi="Calibri" w:cs="Arial"/>
          <w:i/>
          <w:color w:val="1F497D" w:themeColor="text2"/>
          <w:sz w:val="16"/>
          <w:szCs w:val="16"/>
        </w:rPr>
      </w:pPr>
      <w:r w:rsidRPr="008A54E5">
        <w:rPr>
          <w:rFonts w:ascii="Calibri" w:hAnsi="Calibri" w:cs="Arial"/>
          <w:i/>
          <w:color w:val="1F497D" w:themeColor="text2"/>
          <w:sz w:val="16"/>
          <w:szCs w:val="16"/>
        </w:rPr>
        <w:t>Minuta del Contrato</w:t>
      </w:r>
    </w:p>
    <w:p w:rsidR="00F8639C" w:rsidRPr="008A54E5" w:rsidRDefault="00F8639C" w:rsidP="00F8639C">
      <w:pPr>
        <w:jc w:val="both"/>
        <w:rPr>
          <w:rFonts w:ascii="Calibri" w:hAnsi="Calibri" w:cs="Arial"/>
          <w:i/>
          <w:color w:val="1F497D" w:themeColor="text2"/>
          <w:sz w:val="16"/>
          <w:szCs w:val="16"/>
        </w:rPr>
      </w:pPr>
      <w:r w:rsidRPr="008A54E5">
        <w:rPr>
          <w:rFonts w:ascii="Calibri" w:hAnsi="Calibri" w:cs="Arial"/>
          <w:i/>
          <w:color w:val="1F497D" w:themeColor="text2"/>
          <w:sz w:val="16"/>
          <w:szCs w:val="16"/>
        </w:rPr>
        <w:t>Fotocopias simples de:</w:t>
      </w:r>
    </w:p>
    <w:p w:rsidR="00F8639C" w:rsidRPr="008A54E5" w:rsidRDefault="00F8639C" w:rsidP="00155729">
      <w:pPr>
        <w:numPr>
          <w:ilvl w:val="0"/>
          <w:numId w:val="41"/>
        </w:numPr>
        <w:ind w:left="1134" w:hanging="283"/>
        <w:jc w:val="both"/>
        <w:rPr>
          <w:rFonts w:ascii="Calibri" w:hAnsi="Calibri" w:cs="Arial"/>
          <w:i/>
          <w:color w:val="1F497D" w:themeColor="text2"/>
          <w:sz w:val="16"/>
          <w:szCs w:val="16"/>
        </w:rPr>
      </w:pPr>
      <w:r w:rsidRPr="008A54E5">
        <w:rPr>
          <w:rFonts w:ascii="Calibri" w:hAnsi="Calibri" w:cs="Arial"/>
          <w:i/>
          <w:color w:val="1F497D" w:themeColor="text2"/>
          <w:sz w:val="16"/>
          <w:szCs w:val="16"/>
        </w:rPr>
        <w:t>Cédula de identidad del representante legal.  </w:t>
      </w:r>
    </w:p>
    <w:p w:rsidR="00F8639C" w:rsidRPr="008A54E5" w:rsidRDefault="00F8639C" w:rsidP="00155729">
      <w:pPr>
        <w:numPr>
          <w:ilvl w:val="0"/>
          <w:numId w:val="41"/>
        </w:numPr>
        <w:ind w:left="1134" w:hanging="283"/>
        <w:jc w:val="both"/>
        <w:rPr>
          <w:rFonts w:ascii="Calibri" w:hAnsi="Calibri" w:cs="Arial"/>
          <w:i/>
          <w:color w:val="1F497D" w:themeColor="text2"/>
          <w:sz w:val="16"/>
          <w:szCs w:val="16"/>
        </w:rPr>
      </w:pPr>
      <w:r w:rsidRPr="008A54E5">
        <w:rPr>
          <w:rFonts w:ascii="Calibri" w:hAnsi="Calibri" w:cs="Arial"/>
          <w:i/>
          <w:color w:val="1F497D" w:themeColor="text2"/>
          <w:sz w:val="16"/>
          <w:szCs w:val="16"/>
        </w:rPr>
        <w:t xml:space="preserve">Escritura  de constitución de la empresa.  </w:t>
      </w:r>
    </w:p>
    <w:p w:rsidR="00F8639C" w:rsidRPr="008A54E5" w:rsidRDefault="00F8639C" w:rsidP="00155729">
      <w:pPr>
        <w:numPr>
          <w:ilvl w:val="0"/>
          <w:numId w:val="41"/>
        </w:numPr>
        <w:spacing w:after="120"/>
        <w:ind w:left="1134" w:hanging="283"/>
        <w:jc w:val="both"/>
        <w:rPr>
          <w:rFonts w:ascii="Calibri" w:hAnsi="Calibri" w:cs="Arial"/>
          <w:i/>
          <w:color w:val="1F497D" w:themeColor="text2"/>
          <w:sz w:val="16"/>
          <w:szCs w:val="16"/>
        </w:rPr>
      </w:pPr>
      <w:r w:rsidRPr="008A54E5">
        <w:rPr>
          <w:rFonts w:ascii="Calibri" w:hAnsi="Calibri" w:cs="Arial"/>
          <w:i/>
          <w:color w:val="1F497D" w:themeColor="text2"/>
          <w:sz w:val="16"/>
          <w:szCs w:val="16"/>
        </w:rPr>
        <w:t xml:space="preserve">Garantía de cumplimiento de contrato </w:t>
      </w:r>
    </w:p>
    <w:p w:rsidR="00F8639C" w:rsidRPr="008A54E5" w:rsidRDefault="00F8639C" w:rsidP="00F8639C">
      <w:pPr>
        <w:spacing w:after="120"/>
        <w:jc w:val="both"/>
        <w:rPr>
          <w:rFonts w:ascii="Calibri" w:hAnsi="Calibri" w:cs="Arial"/>
          <w:i/>
          <w:color w:val="1F497D" w:themeColor="text2"/>
          <w:sz w:val="16"/>
          <w:szCs w:val="16"/>
        </w:rPr>
      </w:pPr>
      <w:r w:rsidRPr="008A54E5">
        <w:rPr>
          <w:rFonts w:ascii="Calibri" w:hAnsi="Calibri" w:cs="Arial"/>
          <w:i/>
          <w:color w:val="1F497D" w:themeColor="text2"/>
          <w:sz w:val="16"/>
          <w:szCs w:val="16"/>
        </w:rPr>
        <w:t>En caso de que por cualquier circunstancia, el presente documento no fuese protocolizado, servirá a los efectos de Ley y de su cumplimiento, como documento suficiente a las Partes.</w:t>
      </w:r>
    </w:p>
    <w:p w:rsidR="00F8639C" w:rsidRPr="008A54E5" w:rsidRDefault="00F8639C" w:rsidP="00F8639C">
      <w:pPr>
        <w:spacing w:before="120" w:after="120"/>
        <w:jc w:val="both"/>
        <w:rPr>
          <w:rFonts w:ascii="Calibri" w:hAnsi="Calibri" w:cs="Arial"/>
          <w:b/>
          <w:color w:val="1F497D" w:themeColor="text2"/>
          <w:sz w:val="16"/>
          <w:szCs w:val="16"/>
          <w:u w:val="single"/>
        </w:rPr>
      </w:pPr>
      <w:r w:rsidRPr="008A54E5">
        <w:rPr>
          <w:rFonts w:ascii="Calibri" w:hAnsi="Calibri" w:cs="Arial"/>
          <w:b/>
          <w:color w:val="1F497D" w:themeColor="text2"/>
          <w:sz w:val="16"/>
          <w:szCs w:val="16"/>
          <w:u w:val="single"/>
        </w:rPr>
        <w:t xml:space="preserve">VIGÉSIMA SÉPTIMA.- (ANTICORRUPCIÓN) </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resuelva el presente Contrato y se ejecuten las garantías que se encuentren vigentes al momento de la resolución.  </w:t>
      </w:r>
    </w:p>
    <w:p w:rsidR="00F8639C" w:rsidRPr="008A54E5" w:rsidRDefault="00F8639C" w:rsidP="00F8639C">
      <w:pPr>
        <w:spacing w:before="120" w:after="120"/>
        <w:jc w:val="both"/>
        <w:rPr>
          <w:rFonts w:ascii="Calibri" w:hAnsi="Calibri" w:cs="Arial"/>
          <w:color w:val="1F497D" w:themeColor="text2"/>
          <w:sz w:val="16"/>
          <w:szCs w:val="16"/>
          <w:u w:val="single"/>
        </w:rPr>
      </w:pPr>
      <w:r w:rsidRPr="008A54E5">
        <w:rPr>
          <w:rFonts w:ascii="Calibri" w:hAnsi="Calibri" w:cs="Arial"/>
          <w:b/>
          <w:color w:val="1F497D" w:themeColor="text2"/>
          <w:sz w:val="16"/>
          <w:szCs w:val="16"/>
          <w:u w:val="single"/>
        </w:rPr>
        <w:t>VIGÉSIMA OCTAVA.- (CONFORMIDAD)</w:t>
      </w:r>
    </w:p>
    <w:p w:rsidR="00F8639C" w:rsidRPr="008A54E5" w:rsidRDefault="00F8639C" w:rsidP="00F8639C">
      <w:pPr>
        <w:spacing w:before="120" w:after="120"/>
        <w:jc w:val="both"/>
        <w:rPr>
          <w:rFonts w:ascii="Calibri" w:hAnsi="Calibri" w:cs="Arial"/>
          <w:color w:val="1F497D" w:themeColor="text2"/>
          <w:sz w:val="16"/>
          <w:szCs w:val="16"/>
          <w:lang w:eastAsia="es-BO"/>
        </w:rPr>
      </w:pPr>
      <w:r w:rsidRPr="008A54E5">
        <w:rPr>
          <w:rFonts w:ascii="Calibri" w:hAnsi="Calibri" w:cs="Arial"/>
          <w:color w:val="1F497D" w:themeColor="text2"/>
          <w:sz w:val="16"/>
          <w:szCs w:val="16"/>
        </w:rPr>
        <w:t>En señal de conformidad y para su fiel y estricto cumplimiento, suscribimos el presente Contrato en 4 (cuatro) ejemplares de un mismo tenor y validez, _______________________</w:t>
      </w:r>
      <w:r w:rsidRPr="008A54E5">
        <w:rPr>
          <w:rFonts w:ascii="Calibri" w:hAnsi="Calibri" w:cs="Arial"/>
          <w:color w:val="1F497D" w:themeColor="text2"/>
          <w:sz w:val="16"/>
          <w:szCs w:val="16"/>
          <w:lang w:eastAsia="es-BO"/>
        </w:rPr>
        <w:t xml:space="preserve">, </w:t>
      </w:r>
      <w:r w:rsidRPr="008A54E5">
        <w:rPr>
          <w:rFonts w:ascii="Calibri" w:hAnsi="Calibri" w:cs="Arial"/>
          <w:color w:val="1F497D" w:themeColor="text2"/>
          <w:sz w:val="16"/>
          <w:szCs w:val="16"/>
        </w:rPr>
        <w:t xml:space="preserve">en representación legal de la </w:t>
      </w:r>
      <w:r w:rsidRPr="008A54E5">
        <w:rPr>
          <w:rFonts w:ascii="Calibri" w:hAnsi="Calibri" w:cs="Arial"/>
          <w:b/>
          <w:color w:val="1F497D" w:themeColor="text2"/>
          <w:sz w:val="16"/>
          <w:szCs w:val="16"/>
        </w:rPr>
        <w:t>ENTIDAD</w:t>
      </w:r>
      <w:r w:rsidRPr="008A54E5">
        <w:rPr>
          <w:rFonts w:ascii="Calibri" w:hAnsi="Calibri" w:cs="Arial"/>
          <w:color w:val="1F497D" w:themeColor="text2"/>
          <w:sz w:val="16"/>
          <w:szCs w:val="16"/>
        </w:rPr>
        <w:t xml:space="preserve">, y ______________________ en representación del </w:t>
      </w:r>
      <w:r w:rsidRPr="008A54E5">
        <w:rPr>
          <w:rFonts w:ascii="Calibri" w:hAnsi="Calibri" w:cs="Arial"/>
          <w:b/>
          <w:color w:val="1F497D" w:themeColor="text2"/>
          <w:sz w:val="16"/>
          <w:szCs w:val="16"/>
        </w:rPr>
        <w:t>CONTRATISTA</w:t>
      </w:r>
      <w:r w:rsidRPr="008A54E5">
        <w:rPr>
          <w:rFonts w:ascii="Calibri" w:hAnsi="Calibri" w:cs="Arial"/>
          <w:color w:val="1F497D" w:themeColor="text2"/>
          <w:sz w:val="16"/>
          <w:szCs w:val="16"/>
        </w:rPr>
        <w:t>.</w:t>
      </w:r>
    </w:p>
    <w:p w:rsidR="00F8639C" w:rsidRPr="008A54E5" w:rsidRDefault="00F8639C" w:rsidP="00F8639C">
      <w:pPr>
        <w:spacing w:before="120" w:after="120"/>
        <w:jc w:val="both"/>
        <w:rPr>
          <w:rFonts w:ascii="Calibri" w:hAnsi="Calibri" w:cs="Arial"/>
          <w:color w:val="1F497D" w:themeColor="text2"/>
          <w:sz w:val="16"/>
          <w:szCs w:val="16"/>
        </w:rPr>
      </w:pPr>
      <w:r w:rsidRPr="008A54E5">
        <w:rPr>
          <w:rFonts w:ascii="Calibri" w:hAnsi="Calibri" w:cs="Arial"/>
          <w:color w:val="1F497D" w:themeColor="text2"/>
          <w:sz w:val="16"/>
          <w:szCs w:val="16"/>
        </w:rPr>
        <w:t>Este documento, conforme a disposiciones legales de control fiscal vigentes, será registrado ante la Contraloría General del Estado en idioma castellano.</w:t>
      </w:r>
    </w:p>
    <w:p w:rsidR="00F8639C" w:rsidRPr="008A54E5" w:rsidRDefault="00F8639C" w:rsidP="00F8639C">
      <w:pPr>
        <w:spacing w:before="120" w:after="120"/>
        <w:jc w:val="both"/>
        <w:rPr>
          <w:rFonts w:ascii="Calibri" w:hAnsi="Calibri" w:cs="Arial"/>
          <w:color w:val="1F497D" w:themeColor="text2"/>
          <w:sz w:val="16"/>
          <w:szCs w:val="16"/>
        </w:rPr>
      </w:pPr>
    </w:p>
    <w:p w:rsidR="00F8639C" w:rsidRPr="008A54E5" w:rsidRDefault="00F8639C" w:rsidP="00F8639C">
      <w:pPr>
        <w:spacing w:before="120" w:after="120"/>
        <w:jc w:val="both"/>
        <w:rPr>
          <w:rFonts w:ascii="Calibri" w:hAnsi="Calibri" w:cs="Arial"/>
          <w:color w:val="1F497D" w:themeColor="text2"/>
          <w:sz w:val="16"/>
          <w:szCs w:val="16"/>
        </w:rPr>
      </w:pPr>
    </w:p>
    <w:p w:rsidR="00F8639C" w:rsidRPr="008A54E5" w:rsidRDefault="00F8639C" w:rsidP="00F8639C">
      <w:pPr>
        <w:spacing w:before="120" w:after="120"/>
        <w:jc w:val="both"/>
        <w:rPr>
          <w:rFonts w:ascii="Calibri" w:hAnsi="Calibri" w:cs="Arial"/>
          <w:color w:val="1F497D" w:themeColor="text2"/>
          <w:sz w:val="16"/>
          <w:szCs w:val="16"/>
        </w:rPr>
      </w:pPr>
    </w:p>
    <w:tbl>
      <w:tblPr>
        <w:tblW w:w="0" w:type="auto"/>
        <w:tblLook w:val="04A0" w:firstRow="1" w:lastRow="0" w:firstColumn="1" w:lastColumn="0" w:noHBand="0" w:noVBand="1"/>
      </w:tblPr>
      <w:tblGrid>
        <w:gridCol w:w="4802"/>
        <w:gridCol w:w="4818"/>
      </w:tblGrid>
      <w:tr w:rsidR="00D575CC" w:rsidRPr="008A54E5" w:rsidTr="00201B29">
        <w:tc>
          <w:tcPr>
            <w:tcW w:w="4914" w:type="dxa"/>
            <w:shd w:val="clear" w:color="auto" w:fill="auto"/>
          </w:tcPr>
          <w:p w:rsidR="00F8639C" w:rsidRPr="008A54E5" w:rsidRDefault="00F8639C" w:rsidP="00201B29">
            <w:pPr>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 xml:space="preserve">         Lic. __________________</w:t>
            </w:r>
          </w:p>
        </w:tc>
        <w:tc>
          <w:tcPr>
            <w:tcW w:w="4914" w:type="dxa"/>
            <w:shd w:val="clear" w:color="auto" w:fill="auto"/>
          </w:tcPr>
          <w:p w:rsidR="00F8639C" w:rsidRPr="008A54E5" w:rsidRDefault="00F8639C" w:rsidP="00201B29">
            <w:pPr>
              <w:jc w:val="both"/>
              <w:rPr>
                <w:rFonts w:ascii="Calibri" w:eastAsia="Calibri" w:hAnsi="Calibri" w:cs="Arial"/>
                <w:color w:val="1F497D" w:themeColor="text2"/>
                <w:sz w:val="16"/>
                <w:szCs w:val="16"/>
                <w:lang w:val="es-BO"/>
              </w:rPr>
            </w:pPr>
            <w:r w:rsidRPr="008A54E5">
              <w:rPr>
                <w:rFonts w:ascii="Calibri" w:eastAsia="Calibri" w:hAnsi="Calibri" w:cs="Arial"/>
                <w:color w:val="1F497D" w:themeColor="text2"/>
                <w:sz w:val="16"/>
                <w:szCs w:val="16"/>
                <w:lang w:val="es-BO"/>
              </w:rPr>
              <w:t xml:space="preserve">          Sr. ________________________</w:t>
            </w:r>
          </w:p>
        </w:tc>
      </w:tr>
      <w:tr w:rsidR="00D575CC" w:rsidRPr="008A54E5" w:rsidTr="00201B29">
        <w:tc>
          <w:tcPr>
            <w:tcW w:w="4914" w:type="dxa"/>
            <w:shd w:val="clear" w:color="auto" w:fill="auto"/>
          </w:tcPr>
          <w:p w:rsidR="00F8639C" w:rsidRPr="008A54E5" w:rsidRDefault="00F8639C" w:rsidP="00201B29">
            <w:pPr>
              <w:jc w:val="both"/>
              <w:rPr>
                <w:rFonts w:ascii="Calibri" w:eastAsia="Calibri" w:hAnsi="Calibri" w:cs="Arial"/>
                <w:i/>
                <w:color w:val="1F497D" w:themeColor="text2"/>
                <w:sz w:val="16"/>
                <w:szCs w:val="16"/>
                <w:lang w:val="es-BO"/>
              </w:rPr>
            </w:pPr>
            <w:r w:rsidRPr="008A54E5">
              <w:rPr>
                <w:rFonts w:ascii="Calibri" w:eastAsia="Calibri" w:hAnsi="Calibri" w:cs="Arial"/>
                <w:i/>
                <w:color w:val="1F497D" w:themeColor="text2"/>
                <w:sz w:val="16"/>
                <w:szCs w:val="16"/>
                <w:lang w:val="es-BO"/>
              </w:rPr>
              <w:t xml:space="preserve">                       cargo</w:t>
            </w:r>
          </w:p>
          <w:p w:rsidR="00F8639C" w:rsidRPr="008A54E5" w:rsidRDefault="00F8639C" w:rsidP="00201B29">
            <w:pPr>
              <w:jc w:val="both"/>
              <w:rPr>
                <w:rFonts w:ascii="Calibri" w:eastAsia="Calibri" w:hAnsi="Calibri" w:cs="Arial"/>
                <w:b/>
                <w:color w:val="1F497D" w:themeColor="text2"/>
                <w:sz w:val="16"/>
                <w:szCs w:val="16"/>
                <w:lang w:val="es-BO"/>
              </w:rPr>
            </w:pPr>
            <w:r w:rsidRPr="008A54E5">
              <w:rPr>
                <w:rFonts w:ascii="Calibri" w:eastAsia="Calibri" w:hAnsi="Calibri" w:cs="Arial"/>
                <w:i/>
                <w:color w:val="1F497D" w:themeColor="text2"/>
                <w:sz w:val="16"/>
                <w:szCs w:val="16"/>
                <w:lang w:val="es-BO"/>
              </w:rPr>
              <w:t xml:space="preserve">              </w:t>
            </w:r>
            <w:r w:rsidRPr="008A54E5">
              <w:rPr>
                <w:rFonts w:ascii="Calibri" w:eastAsia="Calibri" w:hAnsi="Calibri" w:cs="Arial"/>
                <w:b/>
                <w:color w:val="1F497D" w:themeColor="text2"/>
                <w:sz w:val="16"/>
                <w:szCs w:val="16"/>
                <w:lang w:val="es-BO"/>
              </w:rPr>
              <w:t xml:space="preserve">        YPFB</w:t>
            </w:r>
          </w:p>
          <w:p w:rsidR="00F8639C" w:rsidRPr="008A54E5" w:rsidRDefault="00F8639C" w:rsidP="00201B29">
            <w:pPr>
              <w:jc w:val="both"/>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 xml:space="preserve">                   ENTIDAD</w:t>
            </w:r>
          </w:p>
        </w:tc>
        <w:tc>
          <w:tcPr>
            <w:tcW w:w="4914" w:type="dxa"/>
            <w:shd w:val="clear" w:color="auto" w:fill="auto"/>
          </w:tcPr>
          <w:p w:rsidR="00F8639C" w:rsidRPr="008A54E5" w:rsidRDefault="00F8639C" w:rsidP="00201B29">
            <w:pPr>
              <w:jc w:val="both"/>
              <w:rPr>
                <w:rFonts w:ascii="Calibri" w:eastAsia="Calibri" w:hAnsi="Calibri" w:cs="Arial"/>
                <w:i/>
                <w:color w:val="1F497D" w:themeColor="text2"/>
                <w:sz w:val="16"/>
                <w:szCs w:val="16"/>
                <w:lang w:val="es-BO"/>
              </w:rPr>
            </w:pPr>
            <w:r w:rsidRPr="008A54E5">
              <w:rPr>
                <w:rFonts w:ascii="Calibri" w:eastAsia="Calibri" w:hAnsi="Calibri" w:cs="Arial"/>
                <w:i/>
                <w:color w:val="1F497D" w:themeColor="text2"/>
                <w:sz w:val="16"/>
                <w:szCs w:val="16"/>
                <w:lang w:val="es-BO"/>
              </w:rPr>
              <w:t xml:space="preserve">                         nombre empresa</w:t>
            </w:r>
          </w:p>
          <w:p w:rsidR="00F8639C" w:rsidRPr="008A54E5" w:rsidRDefault="00F8639C" w:rsidP="00201B29">
            <w:pPr>
              <w:jc w:val="both"/>
              <w:rPr>
                <w:rFonts w:ascii="Calibri" w:eastAsia="Calibri" w:hAnsi="Calibri" w:cs="Arial"/>
                <w:b/>
                <w:color w:val="1F497D" w:themeColor="text2"/>
                <w:sz w:val="16"/>
                <w:szCs w:val="16"/>
                <w:lang w:val="es-BO"/>
              </w:rPr>
            </w:pPr>
            <w:r w:rsidRPr="008A54E5">
              <w:rPr>
                <w:rFonts w:ascii="Calibri" w:eastAsia="Calibri" w:hAnsi="Calibri" w:cs="Arial"/>
                <w:b/>
                <w:color w:val="1F497D" w:themeColor="text2"/>
                <w:sz w:val="16"/>
                <w:szCs w:val="16"/>
                <w:lang w:val="es-BO"/>
              </w:rPr>
              <w:t xml:space="preserve">                            PROVEEDOR</w:t>
            </w:r>
          </w:p>
        </w:tc>
      </w:tr>
    </w:tbl>
    <w:p w:rsidR="00F8639C" w:rsidRPr="008A54E5" w:rsidRDefault="00F8639C" w:rsidP="00F8639C">
      <w:pPr>
        <w:spacing w:before="120" w:after="120"/>
        <w:jc w:val="both"/>
        <w:rPr>
          <w:rFonts w:ascii="Calibri" w:hAnsi="Calibri" w:cs="Arial"/>
          <w:color w:val="1F497D" w:themeColor="text2"/>
          <w:sz w:val="16"/>
          <w:szCs w:val="16"/>
        </w:rPr>
      </w:pPr>
    </w:p>
    <w:p w:rsidR="00F8639C" w:rsidRPr="008A54E5" w:rsidRDefault="00F8639C" w:rsidP="00F8639C">
      <w:pPr>
        <w:jc w:val="center"/>
        <w:rPr>
          <w:rFonts w:ascii="Calibri" w:hAnsi="Calibri" w:cs="Calibri"/>
          <w:b/>
          <w:bCs/>
          <w:color w:val="1F497D" w:themeColor="text2"/>
          <w:sz w:val="16"/>
          <w:szCs w:val="16"/>
        </w:rPr>
      </w:pPr>
    </w:p>
    <w:p w:rsidR="00F8639C" w:rsidRPr="008A54E5" w:rsidRDefault="00F8639C" w:rsidP="00F8639C">
      <w:pPr>
        <w:jc w:val="center"/>
        <w:rPr>
          <w:rFonts w:ascii="Verdana" w:hAnsi="Verdana" w:cs="Calibri"/>
          <w:b/>
          <w:color w:val="1F497D" w:themeColor="text2"/>
          <w:sz w:val="16"/>
          <w:szCs w:val="16"/>
        </w:rPr>
      </w:pPr>
    </w:p>
    <w:p w:rsidR="00933E4A" w:rsidRPr="008A54E5" w:rsidRDefault="00933E4A" w:rsidP="00933E4A">
      <w:pPr>
        <w:jc w:val="center"/>
        <w:rPr>
          <w:rFonts w:ascii="Calibri" w:hAnsi="Calibri" w:cs="Calibri"/>
          <w:b/>
          <w:bCs/>
          <w:color w:val="1F497D" w:themeColor="text2"/>
          <w:sz w:val="18"/>
          <w:szCs w:val="18"/>
        </w:rPr>
      </w:pPr>
    </w:p>
    <w:p w:rsidR="00933E4A" w:rsidRPr="008A54E5" w:rsidRDefault="00933E4A" w:rsidP="00AF4A77">
      <w:pPr>
        <w:jc w:val="center"/>
        <w:rPr>
          <w:rFonts w:ascii="Verdana" w:hAnsi="Verdana" w:cs="Calibri"/>
          <w:b/>
          <w:color w:val="1F497D" w:themeColor="text2"/>
          <w:sz w:val="16"/>
          <w:szCs w:val="16"/>
        </w:rPr>
      </w:pPr>
    </w:p>
    <w:sectPr w:rsidR="00933E4A" w:rsidRPr="008A54E5" w:rsidSect="00A811A4">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D1B" w:rsidRDefault="00FF6D1B">
      <w:r>
        <w:separator/>
      </w:r>
    </w:p>
  </w:endnote>
  <w:endnote w:type="continuationSeparator" w:id="0">
    <w:p w:rsidR="00FF6D1B" w:rsidRDefault="00FF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D1B" w:rsidRDefault="00FF6D1B">
      <w:r>
        <w:separator/>
      </w:r>
    </w:p>
  </w:footnote>
  <w:footnote w:type="continuationSeparator" w:id="0">
    <w:p w:rsidR="00FF6D1B" w:rsidRDefault="00FF6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CC" w:rsidRPr="00800F2B" w:rsidRDefault="004D20CC"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8420679"/>
    <w:multiLevelType w:val="hybridMultilevel"/>
    <w:tmpl w:val="E30244DE"/>
    <w:lvl w:ilvl="0" w:tplc="0C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5AA5C23"/>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DE7DE1"/>
    <w:multiLevelType w:val="hybridMultilevel"/>
    <w:tmpl w:val="069CD530"/>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23">
    <w:nsid w:val="33EB752C"/>
    <w:multiLevelType w:val="hybridMultilevel"/>
    <w:tmpl w:val="AD288652"/>
    <w:lvl w:ilvl="0" w:tplc="40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4">
    <w:nsid w:val="35CD2B7B"/>
    <w:multiLevelType w:val="hybridMultilevel"/>
    <w:tmpl w:val="B57E340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3FAF5CF8"/>
    <w:multiLevelType w:val="hybridMultilevel"/>
    <w:tmpl w:val="3DDA68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C8D7C75"/>
    <w:multiLevelType w:val="hybridMultilevel"/>
    <w:tmpl w:val="B7EECC5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0195F"/>
    <w:multiLevelType w:val="singleLevel"/>
    <w:tmpl w:val="38C2B268"/>
    <w:lvl w:ilvl="0">
      <w:numFmt w:val="decimal"/>
      <w:pStyle w:val="Ttulo9"/>
      <w:lvlText w:val=""/>
      <w:lvlJc w:val="left"/>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8"/>
  </w:num>
  <w:num w:numId="3">
    <w:abstractNumId w:val="4"/>
  </w:num>
  <w:num w:numId="4">
    <w:abstractNumId w:val="31"/>
  </w:num>
  <w:num w:numId="5">
    <w:abstractNumId w:val="17"/>
  </w:num>
  <w:num w:numId="6">
    <w:abstractNumId w:val="48"/>
  </w:num>
  <w:num w:numId="7">
    <w:abstractNumId w:val="46"/>
  </w:num>
  <w:num w:numId="8">
    <w:abstractNumId w:val="44"/>
  </w:num>
  <w:num w:numId="9">
    <w:abstractNumId w:val="15"/>
  </w:num>
  <w:num w:numId="10">
    <w:abstractNumId w:val="12"/>
  </w:num>
  <w:num w:numId="11">
    <w:abstractNumId w:val="14"/>
  </w:num>
  <w:num w:numId="12">
    <w:abstractNumId w:val="29"/>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4"/>
  </w:num>
  <w:num w:numId="18">
    <w:abstractNumId w:val="20"/>
  </w:num>
  <w:num w:numId="19">
    <w:abstractNumId w:val="35"/>
  </w:num>
  <w:num w:numId="20">
    <w:abstractNumId w:val="26"/>
  </w:num>
  <w:num w:numId="21">
    <w:abstractNumId w:val="18"/>
  </w:num>
  <w:num w:numId="22">
    <w:abstractNumId w:val="19"/>
  </w:num>
  <w:num w:numId="23">
    <w:abstractNumId w:val="36"/>
  </w:num>
  <w:num w:numId="24">
    <w:abstractNumId w:val="33"/>
  </w:num>
  <w:num w:numId="25">
    <w:abstractNumId w:val="43"/>
  </w:num>
  <w:num w:numId="26">
    <w:abstractNumId w:val="42"/>
  </w:num>
  <w:num w:numId="27">
    <w:abstractNumId w:val="25"/>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37"/>
  </w:num>
  <w:num w:numId="31">
    <w:abstractNumId w:val="41"/>
  </w:num>
  <w:num w:numId="32">
    <w:abstractNumId w:val="30"/>
  </w:num>
  <w:num w:numId="33">
    <w:abstractNumId w:val="49"/>
  </w:num>
  <w:num w:numId="34">
    <w:abstractNumId w:val="13"/>
  </w:num>
  <w:num w:numId="35">
    <w:abstractNumId w:val="9"/>
  </w:num>
  <w:num w:numId="36">
    <w:abstractNumId w:val="47"/>
  </w:num>
  <w:num w:numId="37">
    <w:abstractNumId w:val="5"/>
  </w:num>
  <w:num w:numId="38">
    <w:abstractNumId w:val="11"/>
  </w:num>
  <w:num w:numId="39">
    <w:abstractNumId w:val="45"/>
  </w:num>
  <w:num w:numId="40">
    <w:abstractNumId w:val="2"/>
  </w:num>
  <w:num w:numId="41">
    <w:abstractNumId w:val="39"/>
  </w:num>
  <w:num w:numId="42">
    <w:abstractNumId w:val="0"/>
  </w:num>
  <w:num w:numId="43">
    <w:abstractNumId w:val="27"/>
  </w:num>
  <w:num w:numId="44">
    <w:abstractNumId w:val="6"/>
  </w:num>
  <w:num w:numId="45">
    <w:abstractNumId w:val="28"/>
  </w:num>
  <w:num w:numId="46">
    <w:abstractNumId w:val="1"/>
  </w:num>
  <w:num w:numId="47">
    <w:abstractNumId w:val="23"/>
  </w:num>
  <w:num w:numId="48">
    <w:abstractNumId w:val="24"/>
  </w:num>
  <w:num w:numId="49">
    <w:abstractNumId w:val="32"/>
  </w:num>
  <w:num w:numId="50">
    <w:abstractNumId w:val="8"/>
  </w:num>
  <w:num w:numId="51">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92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869"/>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411"/>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729"/>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9AD"/>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B29"/>
    <w:rsid w:val="002021ED"/>
    <w:rsid w:val="00202950"/>
    <w:rsid w:val="00203893"/>
    <w:rsid w:val="00203937"/>
    <w:rsid w:val="00203D5A"/>
    <w:rsid w:val="00204330"/>
    <w:rsid w:val="00204857"/>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B42"/>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63C9"/>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50C"/>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EFC"/>
    <w:rsid w:val="00347FF3"/>
    <w:rsid w:val="00351648"/>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3DF"/>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D2F"/>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566"/>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42DE"/>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60"/>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4D28"/>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34D"/>
    <w:rsid w:val="006C1AAB"/>
    <w:rsid w:val="006C1EF8"/>
    <w:rsid w:val="006C1F43"/>
    <w:rsid w:val="006C233C"/>
    <w:rsid w:val="006C2A70"/>
    <w:rsid w:val="006C34D9"/>
    <w:rsid w:val="006C35AA"/>
    <w:rsid w:val="006C35FE"/>
    <w:rsid w:val="006C3F48"/>
    <w:rsid w:val="006C4243"/>
    <w:rsid w:val="006C4284"/>
    <w:rsid w:val="006C42CF"/>
    <w:rsid w:val="006C4524"/>
    <w:rsid w:val="006C4802"/>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5BC"/>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407"/>
    <w:rsid w:val="00767B6D"/>
    <w:rsid w:val="00767BC4"/>
    <w:rsid w:val="007700CA"/>
    <w:rsid w:val="0077150E"/>
    <w:rsid w:val="00773D88"/>
    <w:rsid w:val="00774106"/>
    <w:rsid w:val="00774529"/>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55E"/>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BEA"/>
    <w:rsid w:val="007F4D1C"/>
    <w:rsid w:val="007F5594"/>
    <w:rsid w:val="007F6467"/>
    <w:rsid w:val="007F669D"/>
    <w:rsid w:val="007F6BFC"/>
    <w:rsid w:val="00800619"/>
    <w:rsid w:val="00800E31"/>
    <w:rsid w:val="00800EC7"/>
    <w:rsid w:val="00800F2B"/>
    <w:rsid w:val="00802A22"/>
    <w:rsid w:val="00802B65"/>
    <w:rsid w:val="00803EFC"/>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9C"/>
    <w:rsid w:val="0082573E"/>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380"/>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C0"/>
    <w:rsid w:val="008A46EF"/>
    <w:rsid w:val="008A4A68"/>
    <w:rsid w:val="008A4B16"/>
    <w:rsid w:val="008A54E5"/>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3E57"/>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67D26"/>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1E7"/>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A9B"/>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7BB"/>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476"/>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A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EF0"/>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27620"/>
    <w:rsid w:val="00B30524"/>
    <w:rsid w:val="00B3061B"/>
    <w:rsid w:val="00B30836"/>
    <w:rsid w:val="00B3086D"/>
    <w:rsid w:val="00B30F3D"/>
    <w:rsid w:val="00B31B45"/>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5B47"/>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C0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454"/>
    <w:rsid w:val="00C4175D"/>
    <w:rsid w:val="00C41CBD"/>
    <w:rsid w:val="00C42996"/>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41E"/>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893"/>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1C30"/>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C7BB7"/>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340"/>
    <w:rsid w:val="00D575CC"/>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07E"/>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11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03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252"/>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A7F64"/>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8DC"/>
    <w:rsid w:val="00ED2E25"/>
    <w:rsid w:val="00ED3A3F"/>
    <w:rsid w:val="00ED4271"/>
    <w:rsid w:val="00ED4340"/>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62"/>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159"/>
    <w:rsid w:val="00F76BFC"/>
    <w:rsid w:val="00F77626"/>
    <w:rsid w:val="00F80A11"/>
    <w:rsid w:val="00F80E96"/>
    <w:rsid w:val="00F8161A"/>
    <w:rsid w:val="00F81A62"/>
    <w:rsid w:val="00F81DCF"/>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9C"/>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D1B"/>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3C73D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3C73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968AC-400C-4E02-BBA1-7089EF210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43</Pages>
  <Words>16149</Words>
  <Characters>88820</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104760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Richard Andres Choque Molina</cp:lastModifiedBy>
  <cp:revision>5</cp:revision>
  <cp:lastPrinted>2018-02-23T20:14:00Z</cp:lastPrinted>
  <dcterms:created xsi:type="dcterms:W3CDTF">2018-02-02T13:05:00Z</dcterms:created>
  <dcterms:modified xsi:type="dcterms:W3CDTF">2018-05-10T18:27:00Z</dcterms:modified>
</cp:coreProperties>
</file>