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91397B" w:rsidRPr="0091397B">
                              <w:rPr>
                                <w:rFonts w:ascii="Century Gothic" w:hAnsi="Century Gothic" w:cs="Century Gothic"/>
                                <w:b/>
                                <w:bCs/>
                                <w:color w:val="000000"/>
                                <w:sz w:val="28"/>
                                <w:szCs w:val="28"/>
                              </w:rPr>
                              <w:t>TRABAJOS DE OBRAS CIVILES PARA EL TENDIDO DE RED SECUNDARIA SECTOR CIUDADELA DISTRITO 10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91397B" w:rsidP="008537B0">
                            <w:pPr>
                              <w:ind w:right="-118"/>
                              <w:jc w:val="center"/>
                              <w:rPr>
                                <w:rFonts w:ascii="Century Gothic" w:hAnsi="Century Gothic" w:cs="Century Gothic"/>
                                <w:b/>
                                <w:bCs/>
                                <w:color w:val="FF0000"/>
                                <w:sz w:val="28"/>
                                <w:szCs w:val="28"/>
                              </w:rPr>
                            </w:pPr>
                            <w:bookmarkStart w:id="0" w:name="_GoBack"/>
                            <w:bookmarkEnd w:id="0"/>
                            <w:r w:rsidRPr="0066561C">
                              <w:rPr>
                                <w:rFonts w:ascii="Century Gothic" w:hAnsi="Century Gothic" w:cs="Century Gothic"/>
                                <w:b/>
                                <w:bCs/>
                                <w:sz w:val="28"/>
                                <w:szCs w:val="28"/>
                              </w:rPr>
                              <w:t>CÓ</w:t>
                            </w:r>
                            <w:r w:rsidR="00335677" w:rsidRPr="0066561C">
                              <w:rPr>
                                <w:rFonts w:ascii="Century Gothic" w:hAnsi="Century Gothic" w:cs="Century Gothic"/>
                                <w:b/>
                                <w:bCs/>
                                <w:sz w:val="28"/>
                                <w:szCs w:val="28"/>
                              </w:rPr>
                              <w:t>DIGO:</w:t>
                            </w:r>
                            <w:r w:rsidR="00335677" w:rsidRPr="0066561C">
                              <w:rPr>
                                <w:rFonts w:ascii="Century Gothic" w:hAnsi="Century Gothic" w:cs="Century Gothic"/>
                                <w:b/>
                                <w:bCs/>
                                <w:color w:val="FF0000"/>
                                <w:sz w:val="28"/>
                                <w:szCs w:val="28"/>
                              </w:rPr>
                              <w:t xml:space="preserve"> </w:t>
                            </w:r>
                            <w:r w:rsidR="0066561C" w:rsidRPr="0066561C">
                              <w:rPr>
                                <w:rFonts w:ascii="Century Gothic" w:hAnsi="Century Gothic" w:cs="Century Gothic"/>
                                <w:b/>
                                <w:bCs/>
                                <w:sz w:val="28"/>
                                <w:szCs w:val="28"/>
                              </w:rPr>
                              <w:t>GCC-CDL-DRLA-19-18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91397B" w:rsidRPr="0091397B">
                        <w:rPr>
                          <w:rFonts w:ascii="Century Gothic" w:hAnsi="Century Gothic" w:cs="Century Gothic"/>
                          <w:b/>
                          <w:bCs/>
                          <w:color w:val="000000"/>
                          <w:sz w:val="28"/>
                          <w:szCs w:val="28"/>
                        </w:rPr>
                        <w:t>TRABAJOS DE OBRAS CIVILES PARA EL TENDIDO DE RED SECUNDARIA SECTOR CIUDADELA DISTRITO 10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91397B" w:rsidP="008537B0">
                      <w:pPr>
                        <w:ind w:right="-118"/>
                        <w:jc w:val="center"/>
                        <w:rPr>
                          <w:rFonts w:ascii="Century Gothic" w:hAnsi="Century Gothic" w:cs="Century Gothic"/>
                          <w:b/>
                          <w:bCs/>
                          <w:color w:val="FF0000"/>
                          <w:sz w:val="28"/>
                          <w:szCs w:val="28"/>
                        </w:rPr>
                      </w:pPr>
                      <w:bookmarkStart w:id="1" w:name="_GoBack"/>
                      <w:bookmarkEnd w:id="1"/>
                      <w:r w:rsidRPr="0066561C">
                        <w:rPr>
                          <w:rFonts w:ascii="Century Gothic" w:hAnsi="Century Gothic" w:cs="Century Gothic"/>
                          <w:b/>
                          <w:bCs/>
                          <w:sz w:val="28"/>
                          <w:szCs w:val="28"/>
                        </w:rPr>
                        <w:t>CÓ</w:t>
                      </w:r>
                      <w:r w:rsidR="00335677" w:rsidRPr="0066561C">
                        <w:rPr>
                          <w:rFonts w:ascii="Century Gothic" w:hAnsi="Century Gothic" w:cs="Century Gothic"/>
                          <w:b/>
                          <w:bCs/>
                          <w:sz w:val="28"/>
                          <w:szCs w:val="28"/>
                        </w:rPr>
                        <w:t>DIGO:</w:t>
                      </w:r>
                      <w:r w:rsidR="00335677" w:rsidRPr="0066561C">
                        <w:rPr>
                          <w:rFonts w:ascii="Century Gothic" w:hAnsi="Century Gothic" w:cs="Century Gothic"/>
                          <w:b/>
                          <w:bCs/>
                          <w:color w:val="FF0000"/>
                          <w:sz w:val="28"/>
                          <w:szCs w:val="28"/>
                        </w:rPr>
                        <w:t xml:space="preserve"> </w:t>
                      </w:r>
                      <w:r w:rsidR="0066561C" w:rsidRPr="0066561C">
                        <w:rPr>
                          <w:rFonts w:ascii="Century Gothic" w:hAnsi="Century Gothic" w:cs="Century Gothic"/>
                          <w:b/>
                          <w:bCs/>
                          <w:sz w:val="28"/>
                          <w:szCs w:val="28"/>
                        </w:rPr>
                        <w:t>GCC-CDL-DRLA-19-18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PRECIO EVALUADO MAS BAJO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POR EL TOTAL</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CONTRATO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D1490"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7D149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1490">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D1490" w:rsidP="001C4056">
            <w:pPr>
              <w:jc w:val="both"/>
              <w:rPr>
                <w:rFonts w:asciiTheme="minorHAnsi" w:hAnsiTheme="minorHAnsi" w:cstheme="minorHAnsi"/>
                <w:i/>
                <w:color w:val="FF0000"/>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7D1490">
        <w:trPr>
          <w:trHeight w:val="71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1490" w:rsidRDefault="001C4056" w:rsidP="007D149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D1490"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D1490">
        <w:trPr>
          <w:trHeight w:val="70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7D1490"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D1490" w:rsidP="009F4CD5">
            <w:pPr>
              <w:rPr>
                <w:rFonts w:asciiTheme="minorHAnsi" w:hAnsiTheme="minorHAnsi" w:cstheme="minorHAnsi"/>
                <w:sz w:val="22"/>
                <w:szCs w:val="22"/>
              </w:rPr>
            </w:pPr>
            <w:r>
              <w:rPr>
                <w:rFonts w:asciiTheme="minorHAnsi" w:hAnsiTheme="minorHAnsi" w:cstheme="minorHAnsi"/>
                <w:sz w:val="22"/>
                <w:szCs w:val="22"/>
              </w:rPr>
              <w:t>0</w:t>
            </w:r>
            <w:r w:rsidR="009F4CD5">
              <w:rPr>
                <w:rFonts w:asciiTheme="minorHAnsi" w:hAnsiTheme="minorHAnsi" w:cstheme="minorHAnsi"/>
                <w:sz w:val="22"/>
                <w:szCs w:val="22"/>
              </w:rPr>
              <w:t>5</w:t>
            </w:r>
            <w:r>
              <w:rPr>
                <w:rFonts w:asciiTheme="minorHAnsi" w:hAnsiTheme="minorHAnsi" w:cstheme="minorHAnsi"/>
                <w:sz w:val="22"/>
                <w:szCs w:val="22"/>
              </w:rPr>
              <w:t>/0</w:t>
            </w:r>
            <w:r w:rsidR="007012BE">
              <w:rPr>
                <w:rFonts w:asciiTheme="minorHAnsi" w:hAnsiTheme="minorHAnsi" w:cstheme="minorHAnsi"/>
                <w:sz w:val="22"/>
                <w:szCs w:val="22"/>
              </w:rPr>
              <w:t>6</w:t>
            </w:r>
            <w:r>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D1490" w:rsidP="0091397B">
            <w:pPr>
              <w:jc w:val="center"/>
              <w:rPr>
                <w:rFonts w:asciiTheme="minorHAnsi" w:hAnsiTheme="minorHAnsi" w:cstheme="minorHAnsi"/>
                <w:sz w:val="22"/>
                <w:szCs w:val="22"/>
              </w:rPr>
            </w:pPr>
            <w:r>
              <w:rPr>
                <w:rFonts w:asciiTheme="minorHAnsi" w:hAnsiTheme="minorHAnsi" w:cstheme="minorHAnsi"/>
                <w:sz w:val="22"/>
                <w:szCs w:val="22"/>
              </w:rPr>
              <w:t>1</w:t>
            </w:r>
            <w:r w:rsidR="0091397B">
              <w:rPr>
                <w:rFonts w:asciiTheme="minorHAnsi" w:hAnsiTheme="minorHAnsi" w:cstheme="minorHAnsi"/>
                <w:sz w:val="22"/>
                <w:szCs w:val="22"/>
              </w:rPr>
              <w:t>5</w:t>
            </w:r>
            <w:r>
              <w:rPr>
                <w:rFonts w:asciiTheme="minorHAnsi" w:hAnsiTheme="minorHAnsi" w:cstheme="minorHAnsi"/>
                <w:sz w:val="22"/>
                <w:szCs w:val="22"/>
              </w:rPr>
              <w:t>:00</w:t>
            </w:r>
          </w:p>
        </w:tc>
        <w:tc>
          <w:tcPr>
            <w:tcW w:w="2939" w:type="dxa"/>
          </w:tcPr>
          <w:p w:rsidR="001C4056" w:rsidRPr="007012BE" w:rsidRDefault="001C4056" w:rsidP="008554C0">
            <w:pPr>
              <w:jc w:val="both"/>
              <w:rPr>
                <w:rFonts w:asciiTheme="minorHAnsi" w:hAnsiTheme="minorHAnsi" w:cstheme="minorHAnsi"/>
                <w:i/>
                <w:sz w:val="16"/>
                <w:szCs w:val="16"/>
              </w:rPr>
            </w:pPr>
            <w:r w:rsidRPr="007012BE">
              <w:rPr>
                <w:rFonts w:asciiTheme="minorHAnsi" w:hAnsiTheme="minorHAnsi" w:cstheme="minorHAnsi"/>
                <w:b/>
                <w:sz w:val="16"/>
                <w:szCs w:val="16"/>
              </w:rPr>
              <w:t>Lugar:</w:t>
            </w:r>
            <w:r w:rsidR="007D1490" w:rsidRPr="007012BE">
              <w:rPr>
                <w:rFonts w:asciiTheme="minorHAnsi" w:hAnsiTheme="minorHAnsi" w:cstheme="minorHAnsi"/>
                <w:b/>
                <w:sz w:val="16"/>
                <w:szCs w:val="16"/>
              </w:rPr>
              <w:t xml:space="preserve"> </w:t>
            </w:r>
            <w:r w:rsidR="007D1490" w:rsidRPr="007012BE">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7D1490">
            <w:pPr>
              <w:jc w:val="both"/>
              <w:rPr>
                <w:rFonts w:asciiTheme="minorHAnsi" w:hAnsiTheme="minorHAnsi" w:cstheme="minorHAnsi"/>
                <w:color w:val="FF0000"/>
                <w:sz w:val="22"/>
                <w:szCs w:val="22"/>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007D1490" w:rsidRPr="007012BE">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012BE" w:rsidP="009F4CD5">
            <w:pPr>
              <w:rPr>
                <w:rFonts w:asciiTheme="minorHAnsi" w:hAnsiTheme="minorHAnsi" w:cstheme="minorHAnsi"/>
                <w:sz w:val="22"/>
                <w:szCs w:val="22"/>
              </w:rPr>
            </w:pPr>
            <w:r>
              <w:rPr>
                <w:rFonts w:asciiTheme="minorHAnsi" w:hAnsiTheme="minorHAnsi" w:cstheme="minorHAnsi"/>
                <w:sz w:val="22"/>
                <w:szCs w:val="22"/>
              </w:rPr>
              <w:t>0</w:t>
            </w:r>
            <w:r w:rsidR="009F4CD5">
              <w:rPr>
                <w:rFonts w:asciiTheme="minorHAnsi" w:hAnsiTheme="minorHAnsi" w:cstheme="minorHAnsi"/>
                <w:sz w:val="22"/>
                <w:szCs w:val="22"/>
              </w:rPr>
              <w:t>5</w:t>
            </w:r>
            <w:r>
              <w:rPr>
                <w:rFonts w:asciiTheme="minorHAnsi" w:hAnsiTheme="minorHAnsi" w:cstheme="minorHAnsi"/>
                <w:sz w:val="22"/>
                <w:szCs w:val="22"/>
              </w:rPr>
              <w:t>/06/2018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012BE" w:rsidP="0091397B">
            <w:pPr>
              <w:jc w:val="center"/>
              <w:rPr>
                <w:rFonts w:asciiTheme="minorHAnsi" w:hAnsiTheme="minorHAnsi" w:cstheme="minorHAnsi"/>
                <w:sz w:val="22"/>
                <w:szCs w:val="22"/>
              </w:rPr>
            </w:pPr>
            <w:r>
              <w:rPr>
                <w:rFonts w:asciiTheme="minorHAnsi" w:hAnsiTheme="minorHAnsi" w:cstheme="minorHAnsi"/>
                <w:sz w:val="22"/>
                <w:szCs w:val="22"/>
              </w:rPr>
              <w:t>1</w:t>
            </w:r>
            <w:r w:rsidR="0091397B">
              <w:rPr>
                <w:rFonts w:asciiTheme="minorHAnsi" w:hAnsiTheme="minorHAnsi" w:cstheme="minorHAnsi"/>
                <w:sz w:val="22"/>
                <w:szCs w:val="22"/>
              </w:rPr>
              <w:t>5</w:t>
            </w:r>
            <w:r>
              <w:rPr>
                <w:rFonts w:asciiTheme="minorHAnsi" w:hAnsiTheme="minorHAnsi" w:cstheme="minorHAnsi"/>
                <w:sz w:val="22"/>
                <w:szCs w:val="22"/>
              </w:rPr>
              <w:t>:15</w:t>
            </w:r>
          </w:p>
        </w:tc>
        <w:tc>
          <w:tcPr>
            <w:tcW w:w="2939" w:type="dxa"/>
            <w:vAlign w:val="center"/>
          </w:tcPr>
          <w:p w:rsidR="007012BE" w:rsidRPr="007012BE" w:rsidRDefault="007012BE" w:rsidP="007012BE">
            <w:pPr>
              <w:jc w:val="both"/>
              <w:rPr>
                <w:rFonts w:asciiTheme="minorHAnsi" w:hAnsiTheme="minorHAnsi" w:cstheme="minorHAnsi"/>
                <w:i/>
                <w:sz w:val="16"/>
                <w:szCs w:val="16"/>
              </w:rPr>
            </w:pPr>
            <w:r w:rsidRPr="007012BE">
              <w:rPr>
                <w:rFonts w:asciiTheme="minorHAnsi" w:hAnsiTheme="minorHAnsi" w:cstheme="minorHAnsi"/>
                <w:b/>
                <w:sz w:val="16"/>
                <w:szCs w:val="16"/>
              </w:rPr>
              <w:t xml:space="preserve">Lugar: </w:t>
            </w:r>
            <w:r w:rsidRPr="007012BE">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012BE" w:rsidP="007012BE">
            <w:pPr>
              <w:jc w:val="both"/>
              <w:rPr>
                <w:rFonts w:asciiTheme="minorHAnsi" w:hAnsiTheme="minorHAnsi" w:cstheme="minorHAnsi"/>
                <w:color w:val="FF0000"/>
                <w:sz w:val="22"/>
                <w:szCs w:val="22"/>
                <w:lang w:val="es-BO"/>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Pr="007012BE">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7012BE" w:rsidP="009F4CD5">
            <w:pPr>
              <w:jc w:val="both"/>
              <w:rPr>
                <w:rFonts w:asciiTheme="minorHAnsi" w:hAnsiTheme="minorHAnsi" w:cstheme="minorHAnsi"/>
                <w:szCs w:val="22"/>
              </w:rPr>
            </w:pPr>
            <w:r w:rsidRPr="007012BE">
              <w:rPr>
                <w:rFonts w:asciiTheme="minorHAnsi" w:hAnsiTheme="minorHAnsi" w:cstheme="minorHAnsi"/>
                <w:i/>
                <w:szCs w:val="22"/>
              </w:rPr>
              <w:t>1</w:t>
            </w:r>
            <w:r w:rsidR="009F4CD5">
              <w:rPr>
                <w:rFonts w:asciiTheme="minorHAnsi" w:hAnsiTheme="minorHAnsi" w:cstheme="minorHAnsi"/>
                <w:i/>
                <w:szCs w:val="22"/>
              </w:rPr>
              <w:t>8</w:t>
            </w:r>
            <w:r w:rsidRPr="007012BE">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9F4CD5" w:rsidP="008E0AF6">
            <w:pPr>
              <w:jc w:val="both"/>
              <w:rPr>
                <w:rFonts w:asciiTheme="minorHAnsi" w:hAnsiTheme="minorHAnsi" w:cstheme="minorHAnsi"/>
                <w:color w:val="000000"/>
                <w:sz w:val="22"/>
                <w:szCs w:val="22"/>
                <w:lang w:val="es-BO"/>
              </w:rPr>
            </w:pPr>
            <w:r>
              <w:rPr>
                <w:rFonts w:asciiTheme="minorHAnsi" w:hAnsiTheme="minorHAnsi" w:cstheme="minorHAnsi"/>
                <w:i/>
                <w:szCs w:val="22"/>
              </w:rPr>
              <w:t>10</w:t>
            </w:r>
            <w:r w:rsidR="007012BE" w:rsidRPr="007012BE">
              <w:rPr>
                <w:rFonts w:asciiTheme="minorHAnsi" w:hAnsiTheme="minorHAnsi" w:cstheme="minorHAnsi"/>
                <w:i/>
                <w:szCs w:val="22"/>
              </w:rPr>
              <w:t>/0</w:t>
            </w:r>
            <w:r w:rsidR="007012BE">
              <w:rPr>
                <w:rFonts w:asciiTheme="minorHAnsi" w:hAnsiTheme="minorHAnsi" w:cstheme="minorHAnsi"/>
                <w:i/>
                <w:szCs w:val="22"/>
              </w:rPr>
              <w:t>7</w:t>
            </w:r>
            <w:r w:rsidR="007012BE" w:rsidRPr="007012BE">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012BE" w:rsidRDefault="00951C92" w:rsidP="007012B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012B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91397B" w:rsidP="007012BE">
            <w:pPr>
              <w:jc w:val="both"/>
              <w:rPr>
                <w:rFonts w:asciiTheme="minorHAnsi" w:hAnsiTheme="minorHAnsi" w:cstheme="minorHAnsi"/>
                <w:color w:val="000000"/>
                <w:sz w:val="22"/>
                <w:szCs w:val="22"/>
                <w:lang w:val="es-BO" w:eastAsia="es-BO"/>
              </w:rPr>
            </w:pPr>
            <w:r w:rsidRPr="0091397B">
              <w:rPr>
                <w:rFonts w:asciiTheme="minorHAnsi" w:hAnsiTheme="minorHAnsi" w:cstheme="minorHAnsi"/>
                <w:color w:val="000000"/>
                <w:sz w:val="22"/>
                <w:szCs w:val="22"/>
                <w:lang w:eastAsia="es-BO"/>
              </w:rPr>
              <w:t>TRABAJOS DE OBRAS CIVILES PARA EL TENDIDO DE RED SECUNDARIA SECTOR CIUDADELA DISTRITO 10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35677" w:rsidP="0091397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w:t>
            </w:r>
            <w:r w:rsidR="0091397B">
              <w:rPr>
                <w:rFonts w:asciiTheme="minorHAnsi" w:hAnsiTheme="minorHAnsi" w:cstheme="minorHAnsi"/>
                <w:color w:val="000000"/>
                <w:sz w:val="22"/>
                <w:szCs w:val="22"/>
                <w:lang w:val="es-BO" w:eastAsia="es-BO"/>
              </w:rPr>
              <w:t>9</w:t>
            </w:r>
            <w:r w:rsidR="007012BE">
              <w:rPr>
                <w:rFonts w:asciiTheme="minorHAnsi" w:hAnsiTheme="minorHAnsi" w:cstheme="minorHAnsi"/>
                <w:color w:val="000000"/>
                <w:sz w:val="22"/>
                <w:szCs w:val="22"/>
                <w:lang w:val="es-BO" w:eastAsia="es-BO"/>
              </w:rPr>
              <w:t>.</w:t>
            </w:r>
            <w:r w:rsidR="0091397B">
              <w:rPr>
                <w:rFonts w:asciiTheme="minorHAnsi" w:hAnsiTheme="minorHAnsi" w:cstheme="minorHAnsi"/>
                <w:color w:val="000000"/>
                <w:sz w:val="22"/>
                <w:szCs w:val="22"/>
                <w:lang w:val="es-BO" w:eastAsia="es-BO"/>
              </w:rPr>
              <w:t>930</w:t>
            </w:r>
            <w:r w:rsidR="007012BE">
              <w:rPr>
                <w:rFonts w:asciiTheme="minorHAnsi" w:hAnsiTheme="minorHAnsi" w:cstheme="minorHAnsi"/>
                <w:color w:val="000000"/>
                <w:sz w:val="22"/>
                <w:szCs w:val="22"/>
                <w:lang w:val="es-BO" w:eastAsia="es-BO"/>
              </w:rPr>
              <w:t>,</w:t>
            </w:r>
            <w:r w:rsidR="0091397B">
              <w:rPr>
                <w:rFonts w:asciiTheme="minorHAnsi" w:hAnsiTheme="minorHAnsi" w:cstheme="minorHAnsi"/>
                <w:color w:val="000000"/>
                <w:sz w:val="22"/>
                <w:szCs w:val="22"/>
                <w:lang w:val="es-BO" w:eastAsia="es-BO"/>
              </w:rPr>
              <w:t>09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012BE" w:rsidRDefault="0091397B" w:rsidP="00335677">
            <w:pPr>
              <w:jc w:val="right"/>
              <w:rPr>
                <w:rFonts w:asciiTheme="minorHAnsi" w:hAnsiTheme="minorHAnsi" w:cstheme="minorHAnsi"/>
                <w:b/>
                <w:color w:val="000000"/>
                <w:sz w:val="22"/>
                <w:szCs w:val="22"/>
                <w:lang w:val="es-BO" w:eastAsia="es-BO"/>
              </w:rPr>
            </w:pPr>
            <w:r w:rsidRPr="0091397B">
              <w:rPr>
                <w:rFonts w:asciiTheme="minorHAnsi" w:hAnsiTheme="minorHAnsi" w:cstheme="minorHAnsi"/>
                <w:b/>
                <w:color w:val="000000"/>
                <w:sz w:val="22"/>
                <w:szCs w:val="22"/>
                <w:lang w:val="es-BO" w:eastAsia="es-BO"/>
              </w:rPr>
              <w:t>199.930,09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Pr="00365997" w:rsidRDefault="007012B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w:t>
      </w:r>
      <w:r w:rsidRPr="007012BE">
        <w:rPr>
          <w:rFonts w:asciiTheme="minorHAnsi" w:hAnsiTheme="minorHAnsi" w:cstheme="minorHAnsi"/>
          <w:sz w:val="22"/>
          <w:szCs w:val="22"/>
        </w:rPr>
        <w:t xml:space="preserve">y la propuesta económica deberán expresarse en </w:t>
      </w:r>
      <w:r w:rsidR="00AD10FF" w:rsidRPr="007012BE">
        <w:rPr>
          <w:rFonts w:asciiTheme="minorHAnsi" w:hAnsiTheme="minorHAnsi" w:cstheme="minorHAnsi"/>
          <w:sz w:val="22"/>
          <w:szCs w:val="22"/>
        </w:rPr>
        <w:t>bolivianos</w:t>
      </w:r>
      <w:r w:rsidR="007012BE" w:rsidRPr="007012BE">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85F56">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85F56">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85F5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85F5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F233F1" w:rsidRPr="006803FB" w:rsidRDefault="00E0362D" w:rsidP="006803FB">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03FB">
        <w:rPr>
          <w:rFonts w:asciiTheme="minorHAnsi" w:hAnsiTheme="minorHAnsi" w:cstheme="minorHAnsi"/>
          <w:b/>
          <w:sz w:val="22"/>
          <w:szCs w:val="22"/>
        </w:rPr>
        <w:t xml:space="preserve"> </w:t>
      </w:r>
      <w:r w:rsidR="00F233F1"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6803FB" w:rsidRDefault="00900663"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6803FB">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6803FB" w:rsidRDefault="00880961"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6803FB" w:rsidRDefault="005F65BB"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6803FB" w:rsidRPr="006803FB" w:rsidRDefault="006803FB" w:rsidP="006803F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4602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4602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4602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85F5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85F5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85F5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85F5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85F5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85F5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85F5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85F5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 xml:space="preserve">Presupuesto por Ítems y General de la Obra </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6803FB" w:rsidRPr="006803FB" w:rsidRDefault="006803FB" w:rsidP="006803FB">
      <w:pPr>
        <w:ind w:left="2410" w:hanging="1701"/>
        <w:jc w:val="both"/>
        <w:rPr>
          <w:rFonts w:asciiTheme="minorHAnsi" w:hAnsiTheme="minorHAnsi" w:cstheme="minorHAnsi"/>
          <w:b/>
          <w:sz w:val="22"/>
          <w:szCs w:val="22"/>
          <w:lang w:val="es-BO"/>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Pr="00741251">
        <w:rPr>
          <w:rFonts w:asciiTheme="minorHAnsi" w:hAnsiTheme="minorHAnsi" w:cstheme="minorHAnsi"/>
          <w:sz w:val="22"/>
          <w:szCs w:val="22"/>
          <w:lang w:val="es-BO"/>
        </w:rPr>
        <w:t>Análisis De Precios Unitarios</w:t>
      </w:r>
    </w:p>
    <w:p w:rsidR="006803FB" w:rsidRDefault="006803FB"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741251" w:rsidRDefault="00741251" w:rsidP="00203EC0">
      <w:pPr>
        <w:pStyle w:val="Normal2"/>
        <w:tabs>
          <w:tab w:val="left" w:pos="1701"/>
        </w:tabs>
        <w:ind w:left="2832" w:hanging="2124"/>
        <w:rPr>
          <w:rFonts w:asciiTheme="minorHAnsi" w:hAnsiTheme="minorHAnsi" w:cstheme="minorHAnsi"/>
          <w:b/>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4125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85F5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7C6BB2" w:rsidRPr="007C6BB2"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7C6BB2" w:rsidRPr="007C6BB2" w:rsidRDefault="007C6BB2"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7C6BB2">
        <w:rPr>
          <w:rFonts w:asciiTheme="minorHAnsi" w:hAnsiTheme="minorHAnsi" w:cstheme="minorHAnsi"/>
          <w:sz w:val="22"/>
          <w:szCs w:val="22"/>
        </w:rPr>
        <w:t>Original Contrato de Adhesión (Cuando corresponda).</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85F5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14602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14602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14602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4602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4602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4602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14602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4602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14602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4602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457398" w:rsidRDefault="0045739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5739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457398" w:rsidRDefault="00457398" w:rsidP="00B47212">
      <w:pPr>
        <w:tabs>
          <w:tab w:val="left" w:pos="7630"/>
        </w:tabs>
        <w:rPr>
          <w:rFonts w:asciiTheme="minorHAnsi" w:hAnsiTheme="minorHAnsi" w:cstheme="minorHAnsi"/>
          <w:b/>
          <w:sz w:val="22"/>
          <w:szCs w:val="22"/>
        </w:rPr>
      </w:pPr>
    </w:p>
    <w:p w:rsidR="00457398" w:rsidRDefault="00457398" w:rsidP="00B47212">
      <w:pPr>
        <w:tabs>
          <w:tab w:val="left" w:pos="7630"/>
        </w:tabs>
        <w:rPr>
          <w:rFonts w:asciiTheme="minorHAnsi" w:hAnsiTheme="minorHAnsi" w:cstheme="minorHAnsi"/>
          <w:b/>
          <w:sz w:val="22"/>
          <w:szCs w:val="22"/>
        </w:rPr>
      </w:pPr>
    </w:p>
    <w:p w:rsidR="00457398" w:rsidRPr="00365997" w:rsidRDefault="00457398"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5739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7398">
              <w:rPr>
                <w:rFonts w:asciiTheme="minorHAnsi" w:hAnsiTheme="minorHAnsi" w:cstheme="minorHAnsi"/>
                <w:sz w:val="18"/>
                <w:szCs w:val="18"/>
                <w:lang w:val="es-BO"/>
              </w:rPr>
              <w:t>.</w:t>
            </w:r>
          </w:p>
          <w:p w:rsidR="00B47212" w:rsidRPr="00365997" w:rsidRDefault="00B4721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85F5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85F5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4602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p>
    <w:p w:rsidR="0063381B" w:rsidRPr="006131EC"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57398" w:rsidRPr="00365997" w:rsidRDefault="00457398"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457398" w:rsidRDefault="0063381B" w:rsidP="00C12CBF">
      <w:pPr>
        <w:jc w:val="center"/>
        <w:rPr>
          <w:rFonts w:asciiTheme="minorHAnsi" w:hAnsiTheme="minorHAnsi" w:cstheme="minorHAnsi"/>
          <w:snapToGrid w:val="0"/>
          <w:sz w:val="22"/>
          <w:szCs w:val="22"/>
        </w:rPr>
      </w:pPr>
      <w:r w:rsidRPr="00457398">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63655" w:rsidRPr="00365997" w:rsidRDefault="00F63655"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63655"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.1. GARANTÍA DE SERIEDAD DE PROPUESTA</w:t>
      </w:r>
    </w:p>
    <w:p w:rsidR="00852AA6" w:rsidRPr="00B248F1" w:rsidRDefault="00852AA6" w:rsidP="00852AA6">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8D71A8"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8D71A8" w:rsidRDefault="00852AA6" w:rsidP="00852AA6">
      <w:pPr>
        <w:tabs>
          <w:tab w:val="left" w:pos="1206"/>
        </w:tabs>
        <w:contextualSpacing/>
        <w:jc w:val="both"/>
        <w:rPr>
          <w:rFonts w:asciiTheme="minorHAnsi" w:hAnsiTheme="minorHAnsi" w:cstheme="minorHAnsi"/>
          <w:b/>
          <w:sz w:val="22"/>
          <w:szCs w:val="22"/>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GARANTÍA DE CORRECTA INVERSIÓN DE ANTICIPO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w:t>
      </w:r>
      <w:r w:rsidRPr="008D71A8">
        <w:rPr>
          <w:rFonts w:asciiTheme="minorHAnsi" w:hAnsiTheme="minorHAnsi" w:cstheme="minorHAnsi"/>
          <w:sz w:val="22"/>
          <w:szCs w:val="22"/>
          <w:lang w:val="es-BO"/>
        </w:rPr>
        <w:lastRenderedPageBreak/>
        <w:t>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bookmarkStart w:id="4" w:name="_Toc314666251"/>
      <w:r>
        <w:rPr>
          <w:rFonts w:asciiTheme="minorHAnsi" w:hAnsiTheme="minorHAnsi" w:cstheme="minorHAnsi"/>
          <w:b/>
          <w:sz w:val="22"/>
          <w:szCs w:val="22"/>
          <w:u w:val="single"/>
        </w:rPr>
        <w:t>1</w:t>
      </w:r>
      <w:r w:rsidRPr="008D71A8">
        <w:rPr>
          <w:rFonts w:asciiTheme="minorHAnsi" w:hAnsiTheme="minorHAnsi" w:cstheme="minorHAnsi"/>
          <w:b/>
          <w:sz w:val="22"/>
          <w:szCs w:val="22"/>
          <w:u w:val="single"/>
        </w:rPr>
        <w:t>.3. GARANTÍA DE CUMPLIMIENTO DE CONTRATO</w:t>
      </w:r>
      <w:bookmarkEnd w:id="4"/>
    </w:p>
    <w:p w:rsidR="00852AA6"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Pr="008D71A8" w:rsidRDefault="00852AA6" w:rsidP="00852AA6">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.4. GARANTÍA ADICIONAL A LA GARANTÍA DE CUMPLIMIENTO DE CONTRATO DE OBRAS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w:t>
      </w:r>
      <w:r w:rsidRPr="008D71A8">
        <w:rPr>
          <w:rFonts w:asciiTheme="minorHAnsi" w:hAnsiTheme="minorHAnsi" w:cstheme="minorHAnsi"/>
          <w:sz w:val="22"/>
          <w:szCs w:val="22"/>
          <w:lang w:val="es-BO"/>
        </w:rPr>
        <w:lastRenderedPageBreak/>
        <w:t>(85%) del Precio Referencial y el valor de su propuesta económica.</w:t>
      </w: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B248F1" w:rsidRDefault="00852AA6" w:rsidP="00852AA6">
      <w:pPr>
        <w:rPr>
          <w:rFonts w:asciiTheme="minorHAnsi" w:hAnsiTheme="minorHAnsi" w:cstheme="minorHAnsi"/>
          <w:b/>
          <w:bCs/>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852AA6" w:rsidRDefault="00852AA6" w:rsidP="00852AA6">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852AA6" w:rsidRDefault="00852AA6" w:rsidP="00852AA6">
      <w:pPr>
        <w:jc w:val="both"/>
        <w:rPr>
          <w:rFonts w:asciiTheme="minorHAnsi" w:hAnsiTheme="minorHAnsi" w:cstheme="minorHAnsi"/>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852AA6" w:rsidRPr="000B54F3" w:rsidTr="00DC4171">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852AA6" w:rsidRPr="000B54F3" w:rsidRDefault="00852AA6" w:rsidP="00DC4171">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852AA6" w:rsidRPr="000B54F3" w:rsidRDefault="00852AA6" w:rsidP="000B5FB3">
            <w:pPr>
              <w:numPr>
                <w:ilvl w:val="0"/>
                <w:numId w:val="61"/>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852AA6" w:rsidRPr="000B54F3" w:rsidRDefault="00852AA6" w:rsidP="000B5FB3">
            <w:pPr>
              <w:numPr>
                <w:ilvl w:val="0"/>
                <w:numId w:val="61"/>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852AA6" w:rsidRPr="000B54F3" w:rsidRDefault="00852AA6" w:rsidP="00DC4171">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852AA6" w:rsidRPr="000B54F3" w:rsidRDefault="00852AA6" w:rsidP="000B5FB3">
            <w:pPr>
              <w:pStyle w:val="Prrafodelista"/>
              <w:numPr>
                <w:ilvl w:val="0"/>
                <w:numId w:val="6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852AA6" w:rsidRPr="00B248F1" w:rsidRDefault="00852AA6" w:rsidP="00852AA6">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852AA6" w:rsidRPr="0014378F" w:rsidRDefault="00852AA6" w:rsidP="00852AA6">
      <w:pPr>
        <w:tabs>
          <w:tab w:val="left" w:pos="426"/>
        </w:tabs>
        <w:contextualSpacing/>
        <w:rPr>
          <w:rFonts w:asciiTheme="minorHAnsi" w:hAnsiTheme="minorHAnsi" w:cstheme="minorHAnsi"/>
          <w:b/>
          <w:sz w:val="22"/>
          <w:szCs w:val="22"/>
          <w:u w:val="single"/>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$us. 10.000.</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52AA6" w:rsidRPr="0014378F" w:rsidRDefault="00852AA6" w:rsidP="00852AA6">
      <w:pPr>
        <w:pStyle w:val="Prrafodelista"/>
        <w:tabs>
          <w:tab w:val="left" w:pos="851"/>
          <w:tab w:val="left" w:pos="1206"/>
        </w:tabs>
        <w:ind w:left="284"/>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F63655" w:rsidRPr="00852AA6"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F63655" w:rsidRDefault="00F63655" w:rsidP="0063381B">
      <w:pPr>
        <w:rPr>
          <w:rFonts w:asciiTheme="minorHAnsi" w:hAnsiTheme="minorHAnsi" w:cstheme="minorHAnsi"/>
          <w:b/>
          <w:sz w:val="22"/>
          <w:szCs w:val="22"/>
        </w:rPr>
      </w:pPr>
    </w:p>
    <w:p w:rsidR="00852AA6" w:rsidRPr="008D71A8" w:rsidRDefault="00852AA6" w:rsidP="00852AA6">
      <w:pPr>
        <w:tabs>
          <w:tab w:val="left" w:pos="426"/>
        </w:tabs>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.1. FACTURACIÓN </w:t>
      </w: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TRIBUTOS</w:t>
      </w:r>
    </w:p>
    <w:p w:rsidR="00F63655" w:rsidRPr="00E16DEF" w:rsidRDefault="00852AA6" w:rsidP="00852AA6">
      <w:pPr>
        <w:tabs>
          <w:tab w:val="left" w:pos="426"/>
        </w:tabs>
        <w:spacing w:after="160" w:line="252" w:lineRule="auto"/>
        <w:contextualSpacing/>
        <w:jc w:val="both"/>
        <w:rPr>
          <w:rFonts w:asciiTheme="minorHAnsi" w:eastAsiaTheme="minorEastAsia" w:hAnsiTheme="minorHAnsi" w:cstheme="minorHAnsi"/>
          <w:lang w:val="es-BO"/>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F63655" w:rsidRPr="00365997"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852AA6" w:rsidRPr="008D71A8" w:rsidRDefault="00852AA6" w:rsidP="00852AA6">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52AA6" w:rsidRPr="008D71A8" w:rsidRDefault="00852AA6" w:rsidP="00852AA6">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lastRenderedPageBreak/>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52AA6" w:rsidRPr="008D71A8" w:rsidRDefault="00852AA6" w:rsidP="000B5FB3">
      <w:pPr>
        <w:pStyle w:val="Prrafodelista"/>
        <w:numPr>
          <w:ilvl w:val="1"/>
          <w:numId w:val="6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52AA6" w:rsidRPr="00852AA6" w:rsidRDefault="00852AA6" w:rsidP="000B5FB3">
      <w:pPr>
        <w:pStyle w:val="Prrafodelista"/>
        <w:numPr>
          <w:ilvl w:val="0"/>
          <w:numId w:val="6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Curriculum Vitae de Personal SMS</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52AA6" w:rsidRPr="008D71A8" w:rsidRDefault="00852AA6" w:rsidP="000B5FB3">
      <w:pPr>
        <w:pStyle w:val="Prrafodelista"/>
        <w:numPr>
          <w:ilvl w:val="2"/>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52AA6" w:rsidRPr="008D71A8" w:rsidTr="00DC4171">
        <w:trPr>
          <w:jc w:val="center"/>
        </w:trPr>
        <w:tc>
          <w:tcPr>
            <w:tcW w:w="99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52AA6" w:rsidRPr="008D71A8" w:rsidTr="00DC4171">
        <w:trPr>
          <w:trHeight w:val="404"/>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52AA6" w:rsidRPr="008D71A8" w:rsidTr="00DC4171">
        <w:trPr>
          <w:trHeight w:val="28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52AA6" w:rsidRPr="008D71A8" w:rsidTr="00DC4171">
        <w:trPr>
          <w:trHeight w:val="270"/>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52AA6" w:rsidRPr="008D71A8" w:rsidTr="00DC4171">
        <w:trPr>
          <w:trHeight w:val="67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lastRenderedPageBreak/>
              <w:t>- Gestión y Manejo de emergencias (evacuación, simulacros, etc.)</w:t>
            </w:r>
          </w:p>
        </w:tc>
      </w:tr>
    </w:tbl>
    <w:p w:rsidR="00852AA6" w:rsidRPr="008D71A8" w:rsidRDefault="00852AA6" w:rsidP="008E0AF6">
      <w:pPr>
        <w:rPr>
          <w:rFonts w:asciiTheme="minorHAnsi" w:hAnsiTheme="minorHAnsi" w:cstheme="minorHAnsi"/>
          <w:b/>
          <w:sz w:val="22"/>
          <w:szCs w:val="22"/>
        </w:rPr>
      </w:pPr>
    </w:p>
    <w:p w:rsidR="00852AA6" w:rsidRPr="008D71A8" w:rsidRDefault="00852AA6" w:rsidP="000B5FB3">
      <w:pPr>
        <w:pStyle w:val="Prrafodelista"/>
        <w:numPr>
          <w:ilvl w:val="0"/>
          <w:numId w:val="68"/>
        </w:numPr>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52AA6" w:rsidRPr="008D71A8" w:rsidRDefault="00852AA6" w:rsidP="000B5FB3">
      <w:pPr>
        <w:pStyle w:val="Prrafodelista"/>
        <w:numPr>
          <w:ilvl w:val="1"/>
          <w:numId w:val="6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52AA6" w:rsidRPr="008D71A8" w:rsidRDefault="00852AA6" w:rsidP="00852AA6">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52AA6" w:rsidRPr="008D71A8" w:rsidRDefault="00852AA6" w:rsidP="00852AA6">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52AA6" w:rsidRPr="008D71A8" w:rsidRDefault="00852AA6" w:rsidP="00852AA6">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52AA6" w:rsidRPr="008D71A8" w:rsidRDefault="00852AA6" w:rsidP="000B5FB3">
      <w:pPr>
        <w:pStyle w:val="Prrafodelista"/>
        <w:numPr>
          <w:ilvl w:val="0"/>
          <w:numId w:val="6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52AA6" w:rsidRPr="008D71A8" w:rsidRDefault="00852AA6" w:rsidP="00852AA6">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52AA6" w:rsidRPr="008D71A8" w:rsidRDefault="00852AA6" w:rsidP="00852AA6">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52AA6" w:rsidRPr="008D71A8" w:rsidRDefault="00852AA6" w:rsidP="00852AA6">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lastRenderedPageBreak/>
        <w:t>Línea de vida. (sistema de supresión contra caídas)</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52AA6" w:rsidRPr="008D71A8" w:rsidRDefault="00852AA6" w:rsidP="000B5FB3">
      <w:pPr>
        <w:pStyle w:val="Prrafodelista"/>
        <w:numPr>
          <w:ilvl w:val="0"/>
          <w:numId w:val="6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52AA6" w:rsidRPr="008D71A8" w:rsidRDefault="00852AA6" w:rsidP="000B5FB3">
      <w:pPr>
        <w:pStyle w:val="Prrafodelista"/>
        <w:numPr>
          <w:ilvl w:val="0"/>
          <w:numId w:val="6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52AA6" w:rsidRPr="008D71A8" w:rsidRDefault="00852AA6" w:rsidP="000B5FB3">
      <w:pPr>
        <w:pStyle w:val="Prrafodelista"/>
        <w:numPr>
          <w:ilvl w:val="0"/>
          <w:numId w:val="6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52AA6" w:rsidRPr="008D71A8" w:rsidRDefault="00852AA6" w:rsidP="000B5FB3">
      <w:pPr>
        <w:pStyle w:val="Prrafodelista"/>
        <w:numPr>
          <w:ilvl w:val="0"/>
          <w:numId w:val="6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52AA6" w:rsidRPr="008D71A8" w:rsidRDefault="00852AA6" w:rsidP="00852AA6">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52AA6" w:rsidRPr="008D71A8" w:rsidRDefault="00852AA6" w:rsidP="00852AA6">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w:t>
      </w:r>
      <w:r w:rsidRPr="008D71A8">
        <w:rPr>
          <w:rFonts w:asciiTheme="minorHAnsi" w:hAnsiTheme="minorHAnsi" w:cstheme="minorHAnsi"/>
          <w:color w:val="000000" w:themeColor="text1"/>
          <w:sz w:val="22"/>
          <w:szCs w:val="22"/>
        </w:rPr>
        <w:lastRenderedPageBreak/>
        <w:t>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52AA6" w:rsidRPr="008D71A8" w:rsidRDefault="00852AA6" w:rsidP="00852AA6">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52AA6" w:rsidRPr="008D71A8" w:rsidRDefault="00852AA6" w:rsidP="00852AA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852AA6" w:rsidRPr="00AA0E47" w:rsidTr="00DC4171">
        <w:trPr>
          <w:trHeight w:val="474"/>
          <w:tblHeader/>
        </w:trPr>
        <w:tc>
          <w:tcPr>
            <w:tcW w:w="5665" w:type="dxa"/>
            <w:gridSpan w:val="2"/>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852AA6" w:rsidRPr="00AA0E47" w:rsidTr="00DC4171">
        <w:trPr>
          <w:trHeight w:val="458"/>
        </w:trPr>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7.- INFORME SOBRE EL MANEJO, ALMACENAMIENTO Y TRANSPORTE DE COMBUSTIBLE, LUBRICANTES Y OTRAS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rPr>
          <w:trHeight w:val="756"/>
        </w:trPr>
        <w:tc>
          <w:tcPr>
            <w:tcW w:w="2207"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852AA6" w:rsidRPr="008D71A8" w:rsidRDefault="00852AA6" w:rsidP="00852AA6">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852AA6"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852AA6" w:rsidRPr="008D71A8" w:rsidTr="00DC4171">
        <w:trPr>
          <w:trHeight w:val="752"/>
          <w:jc w:val="center"/>
        </w:trPr>
        <w:tc>
          <w:tcPr>
            <w:tcW w:w="856"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852AA6" w:rsidRPr="008D71A8" w:rsidTr="00DC4171">
        <w:trPr>
          <w:trHeight w:val="110"/>
          <w:jc w:val="center"/>
        </w:trPr>
        <w:tc>
          <w:tcPr>
            <w:tcW w:w="856"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r>
    </w:tbl>
    <w:p w:rsidR="00852AA6" w:rsidRPr="008D71A8" w:rsidRDefault="00852AA6" w:rsidP="00852AA6">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852AA6" w:rsidRPr="00881200" w:rsidRDefault="00852AA6" w:rsidP="000B5FB3">
      <w:pPr>
        <w:pStyle w:val="Prrafodelista"/>
        <w:numPr>
          <w:ilvl w:val="0"/>
          <w:numId w:val="7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F63655" w:rsidRPr="00365997" w:rsidRDefault="00F63655"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E0AF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E0AF6" w:rsidRPr="00C963A3" w:rsidRDefault="008E0AF6" w:rsidP="008E0AF6">
      <w:pPr>
        <w:spacing w:before="120" w:after="120"/>
        <w:ind w:left="3540" w:firstLine="708"/>
        <w:rPr>
          <w:rFonts w:ascii="Arial" w:hAnsi="Arial" w:cs="Arial"/>
          <w:b/>
        </w:rPr>
      </w:pPr>
      <w:r w:rsidRPr="00C963A3">
        <w:rPr>
          <w:rFonts w:ascii="Arial" w:hAnsi="Arial" w:cs="Arial"/>
          <w:b/>
        </w:rPr>
        <w:t>CONTRATO YPFB/GLC:</w:t>
      </w:r>
    </w:p>
    <w:p w:rsidR="008E0AF6" w:rsidRPr="00C963A3" w:rsidRDefault="008E0AF6" w:rsidP="008E0AF6">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E0AF6" w:rsidRPr="00C963A3" w:rsidRDefault="008E0AF6" w:rsidP="008E0AF6">
      <w:pPr>
        <w:spacing w:after="120"/>
        <w:jc w:val="center"/>
        <w:rPr>
          <w:rFonts w:ascii="Arial" w:hAnsi="Arial" w:cs="Arial"/>
          <w:b/>
          <w:lang w:val="es-BO"/>
        </w:rPr>
      </w:pPr>
      <w:r w:rsidRPr="00C963A3">
        <w:rPr>
          <w:rFonts w:ascii="Arial" w:hAnsi="Arial" w:cs="Arial"/>
          <w:b/>
          <w:lang w:val="es-BO"/>
        </w:rPr>
        <w:t xml:space="preserve">MINUTA DE CONTRATO  </w:t>
      </w:r>
    </w:p>
    <w:p w:rsidR="008E0AF6" w:rsidRPr="00C963A3" w:rsidRDefault="008E0AF6" w:rsidP="008E0AF6">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E0AF6" w:rsidRPr="00C963A3" w:rsidRDefault="008E0AF6" w:rsidP="008E0AF6">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0B5FB3">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E0AF6" w:rsidRPr="00C963A3" w:rsidRDefault="008E0AF6" w:rsidP="008E0AF6">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E0AF6" w:rsidRPr="00C963A3" w:rsidRDefault="008E0AF6" w:rsidP="008E0AF6">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E0AF6" w:rsidRPr="00C963A3" w:rsidRDefault="008E0AF6" w:rsidP="008E0AF6">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E0AF6" w:rsidRPr="00C963A3" w:rsidRDefault="008E0AF6" w:rsidP="008E0AF6">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E0AF6" w:rsidRPr="00C963A3" w:rsidRDefault="008E0AF6" w:rsidP="008E0AF6">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E0AF6" w:rsidRPr="00C963A3" w:rsidRDefault="008E0AF6" w:rsidP="008E0AF6">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Comité de Recepción:</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Contrato:</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E0AF6" w:rsidRPr="00C963A3" w:rsidTr="00DC4171">
        <w:trPr>
          <w:trHeight w:val="721"/>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rPr>
              <w:t>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E0AF6" w:rsidRPr="00C963A3" w:rsidTr="00DC4171">
        <w:tc>
          <w:tcPr>
            <w:tcW w:w="2617" w:type="dxa"/>
            <w:shd w:val="clear" w:color="auto" w:fill="FFFFFF"/>
          </w:tcPr>
          <w:p w:rsidR="008E0AF6" w:rsidRPr="00C963A3" w:rsidRDefault="008E0AF6" w:rsidP="00DC4171">
            <w:pPr>
              <w:spacing w:after="120"/>
              <w:rPr>
                <w:rFonts w:ascii="Arial" w:hAnsi="Arial" w:cs="Arial"/>
                <w:b/>
                <w:i/>
              </w:rPr>
            </w:pPr>
            <w:r w:rsidRPr="00C963A3">
              <w:rPr>
                <w:noProof/>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E0AF6" w:rsidRPr="00C963A3" w:rsidRDefault="008E0AF6" w:rsidP="00DC417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Ejecutora:</w:t>
            </w:r>
          </w:p>
          <w:p w:rsidR="008E0AF6" w:rsidRPr="00C963A3" w:rsidRDefault="008E0AF6" w:rsidP="00DC4171">
            <w:pPr>
              <w:rPr>
                <w:rFonts w:ascii="Arial" w:hAnsi="Arial" w:cs="Arial"/>
                <w:lang w:val="es-BO"/>
              </w:rPr>
            </w:pPr>
          </w:p>
          <w:p w:rsidR="008E0AF6" w:rsidRPr="00C963A3" w:rsidRDefault="008E0AF6" w:rsidP="00DC4171">
            <w:pPr>
              <w:rPr>
                <w:rFonts w:ascii="Arial" w:hAnsi="Arial" w:cs="Arial"/>
                <w:lang w:val="es-BO"/>
              </w:rPr>
            </w:pPr>
          </w:p>
        </w:tc>
        <w:tc>
          <w:tcPr>
            <w:tcW w:w="6186" w:type="dxa"/>
            <w:shd w:val="clear" w:color="auto" w:fill="FFFFFF"/>
          </w:tcPr>
          <w:p w:rsidR="008E0AF6" w:rsidRPr="00C963A3" w:rsidRDefault="008E0AF6" w:rsidP="00DC4171">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Solicitante:</w:t>
            </w:r>
          </w:p>
          <w:p w:rsidR="008E0AF6" w:rsidRPr="00C963A3" w:rsidRDefault="008E0AF6" w:rsidP="00DC4171">
            <w:pPr>
              <w:spacing w:after="120"/>
              <w:jc w:val="both"/>
              <w:rPr>
                <w:rFonts w:ascii="Arial" w:hAnsi="Arial" w:cs="Arial"/>
                <w:b/>
                <w:color w:val="000000"/>
                <w:lang w:val="es-BO"/>
              </w:rPr>
            </w:pP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E0AF6" w:rsidRPr="00C963A3" w:rsidRDefault="008E0AF6" w:rsidP="00DC4171">
            <w:pPr>
              <w:spacing w:after="120"/>
              <w:rPr>
                <w:rFonts w:ascii="Arial" w:hAnsi="Arial" w:cs="Arial"/>
                <w:highlight w:val="yellow"/>
                <w:lang w:val="es-BO"/>
              </w:rPr>
            </w:pPr>
          </w:p>
          <w:p w:rsidR="008E0AF6" w:rsidRPr="00C963A3" w:rsidRDefault="008E0AF6" w:rsidP="00DC4171">
            <w:pPr>
              <w:spacing w:after="120"/>
              <w:rPr>
                <w:rFonts w:ascii="Arial" w:hAnsi="Arial" w:cs="Arial"/>
                <w:highlight w:val="yellow"/>
                <w:lang w:val="es-BO"/>
              </w:rPr>
            </w:pPr>
          </w:p>
        </w:tc>
        <w:tc>
          <w:tcPr>
            <w:tcW w:w="6186" w:type="dxa"/>
            <w:shd w:val="clear" w:color="auto" w:fill="FFFFFF"/>
          </w:tcPr>
          <w:p w:rsidR="008E0AF6" w:rsidRPr="00C963A3" w:rsidRDefault="008E0AF6" w:rsidP="00DC4171">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E0AF6" w:rsidRPr="00C963A3" w:rsidRDefault="008E0AF6" w:rsidP="00DC4171">
            <w:pPr>
              <w:spacing w:after="120"/>
              <w:jc w:val="both"/>
              <w:rPr>
                <w:rFonts w:ascii="Arial" w:hAnsi="Arial" w:cs="Arial"/>
                <w:highlight w:val="yellow"/>
                <w:lang w:val="es-BO"/>
              </w:rPr>
            </w:pPr>
          </w:p>
        </w:tc>
      </w:tr>
    </w:tbl>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E0AF6" w:rsidRPr="00C963A3" w:rsidRDefault="008E0AF6" w:rsidP="008E0AF6">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E0AF6" w:rsidRPr="00C963A3" w:rsidRDefault="008E0AF6" w:rsidP="008E0AF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0AF6" w:rsidRPr="00C963A3" w:rsidRDefault="008E0AF6" w:rsidP="008E0AF6">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E0AF6" w:rsidRPr="00C963A3" w:rsidRDefault="008E0AF6" w:rsidP="008E0AF6">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E0AF6" w:rsidRPr="00C963A3" w:rsidRDefault="008E0AF6" w:rsidP="008E0AF6">
      <w:pPr>
        <w:spacing w:before="120" w:after="120"/>
        <w:jc w:val="both"/>
        <w:rPr>
          <w:rFonts w:ascii="Arial" w:hAnsi="Arial" w:cs="Arial"/>
        </w:rPr>
      </w:pPr>
    </w:p>
    <w:p w:rsidR="008E0AF6" w:rsidRPr="00C963A3" w:rsidRDefault="008E0AF6" w:rsidP="008E0AF6">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E0AF6" w:rsidRPr="00C963A3" w:rsidRDefault="008E0AF6" w:rsidP="008E0AF6">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Formulario resultado de la adjudicación.</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lang w:val="es-ES_tradnl"/>
        </w:rPr>
        <w:t>Certificado RUPE N°______</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Garantías.</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Seguros.</w:t>
      </w:r>
    </w:p>
    <w:p w:rsidR="008E0AF6" w:rsidRPr="00C963A3" w:rsidRDefault="008E0AF6" w:rsidP="008E0AF6">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E0AF6" w:rsidRPr="00C963A3" w:rsidRDefault="008E0AF6" w:rsidP="008E0AF6">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E0AF6" w:rsidRPr="00C963A3" w:rsidRDefault="008E0AF6" w:rsidP="008E0AF6">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E0AF6" w:rsidRPr="00C963A3" w:rsidRDefault="008E0AF6" w:rsidP="008E0AF6">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E0AF6" w:rsidRPr="00C963A3" w:rsidRDefault="008E0AF6" w:rsidP="008E0AF6">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E0AF6" w:rsidRPr="00C963A3" w:rsidRDefault="008E0AF6" w:rsidP="008E0AF6">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E0AF6" w:rsidRPr="00C963A3" w:rsidRDefault="008E0AF6" w:rsidP="008E0AF6">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E0AF6" w:rsidRPr="00C963A3" w:rsidRDefault="008E0AF6" w:rsidP="008E0AF6">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E0AF6" w:rsidRPr="00C963A3" w:rsidRDefault="008E0AF6" w:rsidP="008E0AF6">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E0AF6" w:rsidRPr="00C963A3" w:rsidRDefault="008E0AF6" w:rsidP="008E0AF6">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E0AF6" w:rsidRPr="00C963A3" w:rsidRDefault="008E0AF6" w:rsidP="008E0AF6">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E0AF6" w:rsidRPr="00C963A3" w:rsidRDefault="008E0AF6" w:rsidP="008E0AF6">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E0AF6" w:rsidRPr="00C963A3" w:rsidRDefault="008E0AF6" w:rsidP="008E0AF6">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E0AF6" w:rsidRPr="00C963A3" w:rsidRDefault="008E0AF6" w:rsidP="008E0AF6">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16.1  Póliza de seguro todo riesgo de construcción.</w:t>
      </w:r>
    </w:p>
    <w:p w:rsidR="008E0AF6" w:rsidRPr="00C963A3" w:rsidRDefault="008E0AF6" w:rsidP="008E0AF6">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E0AF6" w:rsidRPr="00C963A3" w:rsidRDefault="008E0AF6" w:rsidP="008E0AF6">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16.2 Póliza de seguro de accidentes personales.</w:t>
      </w:r>
    </w:p>
    <w:p w:rsidR="008E0AF6" w:rsidRPr="00C963A3" w:rsidRDefault="008E0AF6" w:rsidP="008E0AF6">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16.3 Condiciones adicionales.</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E0AF6" w:rsidRPr="00C963A3" w:rsidRDefault="008E0AF6" w:rsidP="008E0AF6">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E0AF6" w:rsidRPr="00C963A3" w:rsidRDefault="008E0AF6" w:rsidP="008E0AF6">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E0AF6" w:rsidRPr="00C963A3" w:rsidRDefault="008E0AF6" w:rsidP="008E0AF6">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E0AF6" w:rsidRPr="00C963A3" w:rsidRDefault="008E0AF6" w:rsidP="008E0AF6">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E0AF6" w:rsidRPr="00C963A3" w:rsidRDefault="008E0AF6" w:rsidP="008E0AF6">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E0AF6" w:rsidRPr="00C963A3" w:rsidRDefault="008E0AF6" w:rsidP="008E0AF6">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E0AF6" w:rsidRPr="00C963A3" w:rsidRDefault="008E0AF6" w:rsidP="008E0AF6">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E0AF6" w:rsidRPr="00C963A3" w:rsidRDefault="008E0AF6" w:rsidP="008E0AF6">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E0AF6" w:rsidRPr="00C963A3" w:rsidRDefault="008E0AF6" w:rsidP="008E0AF6">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E0AF6" w:rsidRPr="00C963A3" w:rsidRDefault="008E0AF6" w:rsidP="008E0AF6">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E0AF6" w:rsidRPr="00C963A3" w:rsidTr="00DC417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CONTRATISTA</w:t>
            </w:r>
          </w:p>
        </w:tc>
      </w:tr>
      <w:tr w:rsidR="008E0AF6" w:rsidRPr="00C963A3" w:rsidTr="00DC417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lastRenderedPageBreak/>
              <w:t xml:space="preserve">Domicilio: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E0AF6" w:rsidRPr="00C963A3" w:rsidRDefault="008E0AF6" w:rsidP="00DC417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E0AF6" w:rsidRPr="00C963A3" w:rsidRDefault="008E0AF6" w:rsidP="00DC4171">
            <w:pPr>
              <w:jc w:val="both"/>
              <w:rPr>
                <w:rFonts w:ascii="Arial" w:hAnsi="Arial" w:cs="Arial"/>
                <w:lang w:val="es-BO"/>
              </w:rPr>
            </w:pPr>
            <w:r w:rsidRPr="00C963A3">
              <w:rPr>
                <w:rFonts w:ascii="Arial" w:hAnsi="Arial" w:cs="Arial"/>
                <w:b/>
                <w:bCs/>
              </w:rPr>
              <w:t xml:space="preserve">Attn.: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E0AF6" w:rsidRPr="00C963A3" w:rsidRDefault="008E0AF6" w:rsidP="00DC417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E0AF6" w:rsidRPr="00C963A3" w:rsidRDefault="008E0AF6" w:rsidP="00DC4171">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r>
    </w:tbl>
    <w:p w:rsidR="008E0AF6" w:rsidRPr="00C963A3" w:rsidRDefault="008E0AF6" w:rsidP="008E0AF6">
      <w:pPr>
        <w:spacing w:after="120"/>
        <w:ind w:left="567" w:hanging="567"/>
        <w:jc w:val="both"/>
        <w:rPr>
          <w:rFonts w:ascii="Arial" w:hAnsi="Arial" w:cs="Arial"/>
          <w:b/>
          <w:bCs/>
          <w:lang w:val="es-ES_tradnl"/>
        </w:rPr>
      </w:pP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E0AF6" w:rsidRPr="00C963A3" w:rsidRDefault="008E0AF6" w:rsidP="008E0AF6">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E0AF6" w:rsidRPr="00C963A3" w:rsidRDefault="008E0AF6" w:rsidP="008E0AF6">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E0AF6" w:rsidRPr="00C963A3" w:rsidRDefault="008E0AF6" w:rsidP="008E0AF6">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E0AF6" w:rsidRPr="00C963A3" w:rsidRDefault="008E0AF6" w:rsidP="008E0AF6">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E0AF6" w:rsidRPr="00C963A3" w:rsidRDefault="008E0AF6" w:rsidP="000B5FB3">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E0AF6" w:rsidRPr="00C963A3" w:rsidRDefault="008E0AF6" w:rsidP="008E0AF6">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E0AF6" w:rsidRPr="00C963A3" w:rsidRDefault="008E0AF6" w:rsidP="008E0AF6">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E0AF6" w:rsidRPr="00C963A3" w:rsidRDefault="008E0AF6" w:rsidP="008E0AF6">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E0AF6" w:rsidRPr="00C963A3" w:rsidRDefault="008E0AF6" w:rsidP="008E0AF6">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E0AF6" w:rsidRPr="00C963A3" w:rsidRDefault="008E0AF6" w:rsidP="008E0AF6">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E0AF6" w:rsidRPr="00C963A3" w:rsidRDefault="008E0AF6" w:rsidP="000B5FB3">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E0AF6" w:rsidRPr="00C963A3" w:rsidRDefault="008E0AF6" w:rsidP="000B5FB3">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E0AF6" w:rsidRPr="00C963A3" w:rsidRDefault="008E0AF6" w:rsidP="008E0AF6">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E0AF6" w:rsidRPr="00C963A3" w:rsidRDefault="008E0AF6" w:rsidP="008E0AF6">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E0AF6" w:rsidRPr="00C963A3" w:rsidRDefault="008E0AF6" w:rsidP="008E0AF6">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E0AF6" w:rsidRPr="00C963A3" w:rsidRDefault="008E0AF6" w:rsidP="000B5FB3">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E0AF6" w:rsidRPr="00C963A3" w:rsidRDefault="008E0AF6" w:rsidP="008E0AF6">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E0AF6" w:rsidRPr="00C963A3" w:rsidRDefault="008E0AF6" w:rsidP="008E0AF6">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E0AF6" w:rsidRPr="00C963A3" w:rsidRDefault="008E0AF6" w:rsidP="008E0AF6">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E0AF6" w:rsidRPr="00C963A3" w:rsidRDefault="008E0AF6" w:rsidP="008E0AF6">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E0AF6" w:rsidRPr="00C963A3" w:rsidRDefault="008E0AF6" w:rsidP="008E0AF6">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E0AF6" w:rsidRPr="00C963A3" w:rsidRDefault="008E0AF6" w:rsidP="008E0AF6">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E0AF6" w:rsidRPr="00C963A3" w:rsidRDefault="008E0AF6" w:rsidP="008E0AF6">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8E0AF6">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E0AF6" w:rsidRPr="00C963A3" w:rsidRDefault="008E0AF6" w:rsidP="008E0AF6">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E0AF6" w:rsidRPr="00C963A3" w:rsidRDefault="008E0AF6" w:rsidP="008E0AF6">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E0AF6" w:rsidRPr="00C963A3" w:rsidRDefault="008E0AF6" w:rsidP="008E0AF6">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E0AF6" w:rsidRPr="00C963A3" w:rsidRDefault="008E0AF6" w:rsidP="008E0AF6">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E0AF6" w:rsidRPr="00C963A3" w:rsidRDefault="008E0AF6" w:rsidP="008E0AF6">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E0AF6" w:rsidRPr="00C963A3" w:rsidRDefault="008E0AF6" w:rsidP="008E0AF6">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E0AF6" w:rsidRPr="00C963A3" w:rsidRDefault="008E0AF6" w:rsidP="008E0AF6">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E0AF6" w:rsidRPr="00C963A3" w:rsidRDefault="008E0AF6" w:rsidP="008E0AF6">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E0AF6" w:rsidRPr="00C963A3" w:rsidRDefault="008E0AF6" w:rsidP="008E0AF6">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E0AF6" w:rsidRPr="00C963A3" w:rsidRDefault="008E0AF6" w:rsidP="008E0AF6">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E0AF6" w:rsidRPr="00C963A3" w:rsidRDefault="008E0AF6" w:rsidP="008E0AF6">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E0AF6" w:rsidRPr="00C963A3" w:rsidRDefault="008E0AF6" w:rsidP="008E0AF6">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E0AF6" w:rsidRPr="00C963A3" w:rsidRDefault="008E0AF6" w:rsidP="008E0AF6">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E0AF6" w:rsidRPr="00C963A3" w:rsidRDefault="008E0AF6" w:rsidP="008E0AF6">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E0AF6" w:rsidRPr="00C963A3" w:rsidRDefault="008E0AF6" w:rsidP="000B5FB3">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E0AF6" w:rsidRPr="00C963A3" w:rsidRDefault="008E0AF6" w:rsidP="008E0AF6">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E0AF6" w:rsidRPr="00C963A3" w:rsidRDefault="008E0AF6" w:rsidP="008E0AF6">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E0AF6" w:rsidRPr="00C963A3" w:rsidRDefault="008E0AF6" w:rsidP="008E0AF6">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E0AF6" w:rsidRPr="00C963A3" w:rsidRDefault="008E0AF6" w:rsidP="000B5FB3">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8E0AF6" w:rsidRPr="00C963A3" w:rsidRDefault="008E0AF6" w:rsidP="008E0AF6">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E0AF6" w:rsidRPr="00C963A3" w:rsidRDefault="008E0AF6" w:rsidP="008E0AF6">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E0AF6" w:rsidRPr="00C963A3" w:rsidRDefault="008E0AF6" w:rsidP="008E0AF6">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E0AF6" w:rsidRPr="00C963A3" w:rsidRDefault="008E0AF6" w:rsidP="008E0AF6">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E0AF6" w:rsidRPr="00C963A3" w:rsidRDefault="008E0AF6" w:rsidP="008E0AF6">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E0AF6" w:rsidRPr="00C963A3" w:rsidRDefault="008E0AF6" w:rsidP="008E0AF6">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E0AF6" w:rsidRPr="00C963A3" w:rsidRDefault="008E0AF6" w:rsidP="008E0AF6">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E0AF6" w:rsidRPr="00C963A3" w:rsidRDefault="008E0AF6" w:rsidP="008E0AF6">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E0AF6" w:rsidRPr="00C963A3" w:rsidRDefault="008E0AF6" w:rsidP="008E0AF6">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E0AF6" w:rsidRPr="00C963A3" w:rsidRDefault="008E0AF6" w:rsidP="008E0AF6">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E0AF6" w:rsidRPr="00C963A3" w:rsidRDefault="008E0AF6" w:rsidP="000B5FB3">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E0AF6" w:rsidRPr="00C963A3" w:rsidRDefault="008E0AF6" w:rsidP="008E0AF6">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E0AF6" w:rsidRPr="00C963A3" w:rsidRDefault="008E0AF6" w:rsidP="008E0AF6">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E0AF6" w:rsidRPr="00C963A3" w:rsidRDefault="008E0AF6" w:rsidP="008E0AF6">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E0AF6" w:rsidRPr="00C963A3" w:rsidRDefault="008E0AF6" w:rsidP="008E0AF6">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E0AF6" w:rsidRPr="00C963A3" w:rsidRDefault="008E0AF6" w:rsidP="008E0AF6">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E0AF6" w:rsidRPr="00C963A3" w:rsidRDefault="008E0AF6" w:rsidP="008E0AF6">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E0AF6" w:rsidRPr="00C963A3" w:rsidRDefault="008E0AF6" w:rsidP="008E0AF6">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E0AF6" w:rsidRPr="00C963A3" w:rsidRDefault="008E0AF6" w:rsidP="008E0AF6">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E0AF6" w:rsidRPr="00C963A3" w:rsidRDefault="008E0AF6" w:rsidP="008E0AF6">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E0AF6" w:rsidRPr="00C963A3" w:rsidRDefault="008E0AF6" w:rsidP="008E0AF6">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E0AF6" w:rsidRPr="00C963A3" w:rsidRDefault="008E0AF6" w:rsidP="008E0AF6">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E0AF6" w:rsidRPr="00C963A3" w:rsidRDefault="008E0AF6" w:rsidP="008E0AF6">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E0AF6" w:rsidRPr="00C963A3" w:rsidRDefault="008E0AF6" w:rsidP="008E0AF6">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E0AF6" w:rsidRPr="00C963A3" w:rsidRDefault="008E0AF6" w:rsidP="008E0AF6">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E0AF6" w:rsidRPr="00C963A3" w:rsidRDefault="008E0AF6" w:rsidP="008E0AF6">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E0AF6" w:rsidRPr="00C963A3" w:rsidRDefault="008E0AF6" w:rsidP="008E0AF6">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C963A3">
        <w:rPr>
          <w:rFonts w:ascii="Arial" w:hAnsi="Arial" w:cs="Arial"/>
          <w:b/>
          <w:u w:val="single"/>
          <w:lang w:val="es-BO"/>
        </w:rPr>
        <w:t>CLÁUSULA TRIGÉSIMA SEGUNDA.- (SUSPENSIÓN DE LA OBRA)</w:t>
      </w:r>
    </w:p>
    <w:p w:rsidR="008E0AF6" w:rsidRPr="00C963A3" w:rsidRDefault="008E0AF6" w:rsidP="008E0AF6">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E0AF6" w:rsidRPr="00C963A3" w:rsidRDefault="008E0AF6" w:rsidP="008E0AF6">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E0AF6" w:rsidRPr="00C963A3" w:rsidRDefault="008E0AF6" w:rsidP="008E0AF6">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E0AF6" w:rsidRPr="00C963A3" w:rsidRDefault="008E0AF6" w:rsidP="000B5FB3">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E0AF6" w:rsidRPr="00C963A3" w:rsidRDefault="008E0AF6" w:rsidP="008E0AF6">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E0AF6" w:rsidRPr="00C963A3" w:rsidRDefault="008E0AF6" w:rsidP="008E0AF6">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E0AF6" w:rsidRPr="00C963A3" w:rsidRDefault="008E0AF6" w:rsidP="008E0AF6">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E0AF6" w:rsidRPr="00C963A3" w:rsidRDefault="008E0AF6" w:rsidP="008E0AF6">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E0AF6" w:rsidRPr="00C963A3" w:rsidRDefault="008E0AF6" w:rsidP="008E0AF6">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E0AF6" w:rsidRPr="00C963A3" w:rsidRDefault="008E0AF6" w:rsidP="008E0AF6">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E0AF6" w:rsidRPr="00C963A3" w:rsidRDefault="008E0AF6" w:rsidP="008E0AF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E0AF6" w:rsidRPr="00C963A3" w:rsidRDefault="008E0AF6" w:rsidP="008E0AF6">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E0AF6" w:rsidRPr="00C963A3" w:rsidRDefault="008E0AF6" w:rsidP="008E0AF6">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E0AF6" w:rsidRPr="00C963A3" w:rsidRDefault="008E0AF6" w:rsidP="008E0AF6">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E0AF6" w:rsidRPr="00C963A3" w:rsidRDefault="008E0AF6" w:rsidP="008E0AF6">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E0AF6" w:rsidRPr="00C963A3" w:rsidRDefault="008E0AF6" w:rsidP="008E0AF6">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E0AF6" w:rsidRPr="00C963A3" w:rsidRDefault="008E0AF6" w:rsidP="008E0AF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E0AF6" w:rsidRPr="00C963A3" w:rsidRDefault="008E0AF6" w:rsidP="008E0AF6">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E0AF6" w:rsidRPr="00C963A3" w:rsidRDefault="008E0AF6" w:rsidP="008E0AF6">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E0AF6" w:rsidRPr="00C963A3" w:rsidRDefault="008E0AF6" w:rsidP="008E0AF6">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E0AF6" w:rsidRPr="00C963A3" w:rsidRDefault="008E0AF6" w:rsidP="008E0AF6">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E0AF6" w:rsidRPr="00C963A3" w:rsidRDefault="008E0AF6" w:rsidP="008E0AF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Esta protocolización contendrá los siguientes documentos:</w:t>
      </w:r>
    </w:p>
    <w:p w:rsidR="008E0AF6" w:rsidRPr="00C963A3" w:rsidRDefault="008E0AF6" w:rsidP="008E0AF6">
      <w:pPr>
        <w:spacing w:after="120"/>
        <w:jc w:val="both"/>
        <w:rPr>
          <w:rFonts w:ascii="Arial" w:hAnsi="Arial" w:cs="Arial"/>
        </w:rPr>
      </w:pPr>
      <w:r w:rsidRPr="00C963A3">
        <w:rPr>
          <w:rFonts w:ascii="Arial" w:hAnsi="Arial" w:cs="Arial"/>
        </w:rPr>
        <w:t>Originales o fotocopias legalizadas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Minuta del Contrato</w:t>
      </w:r>
    </w:p>
    <w:p w:rsidR="008E0AF6" w:rsidRPr="00C963A3" w:rsidRDefault="008E0AF6" w:rsidP="008E0AF6">
      <w:pPr>
        <w:jc w:val="both"/>
        <w:rPr>
          <w:rFonts w:ascii="Arial" w:hAnsi="Arial" w:cs="Arial"/>
        </w:rPr>
      </w:pPr>
      <w:r w:rsidRPr="00C963A3">
        <w:rPr>
          <w:rFonts w:ascii="Arial" w:hAnsi="Arial" w:cs="Arial"/>
        </w:rPr>
        <w:t>Fotocopias simples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Garantía de cumplimiento de Contrato.</w:t>
      </w:r>
    </w:p>
    <w:p w:rsidR="008E0AF6" w:rsidRPr="00C963A3" w:rsidRDefault="008E0AF6" w:rsidP="000B5FB3">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E0AF6" w:rsidRPr="00C963A3" w:rsidRDefault="008E0AF6" w:rsidP="008E0AF6">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C90D3D" w:rsidRPr="00C963A3" w:rsidRDefault="00C90D3D" w:rsidP="00F63655">
      <w:pPr>
        <w:spacing w:after="120"/>
        <w:jc w:val="both"/>
        <w:rPr>
          <w:rFonts w:ascii="Arial" w:hAnsi="Arial" w:cs="Arial"/>
          <w:lang w:val="es-ES_tradnl"/>
        </w:rPr>
      </w:pPr>
    </w:p>
    <w:p w:rsidR="00C90D3D" w:rsidRPr="00573D8D" w:rsidRDefault="00C90D3D" w:rsidP="00C90D3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90D3D" w:rsidRPr="00BB76A7" w:rsidRDefault="00C90D3D" w:rsidP="00C90D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90D3D" w:rsidRPr="00BB76A7" w:rsidRDefault="00C90D3D" w:rsidP="00C90D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90D3D" w:rsidRPr="00BB76A7" w:rsidRDefault="00C90D3D" w:rsidP="00C90D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90D3D" w:rsidRPr="00BB76A7" w:rsidRDefault="00C90D3D" w:rsidP="00C90D3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02C" w:rsidRDefault="0014602C">
      <w:r>
        <w:separator/>
      </w:r>
    </w:p>
  </w:endnote>
  <w:endnote w:type="continuationSeparator" w:id="0">
    <w:p w:rsidR="0014602C" w:rsidRDefault="0014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677" w:rsidRDefault="00335677">
    <w:pPr>
      <w:pStyle w:val="Piedepgina"/>
      <w:jc w:val="right"/>
    </w:pPr>
    <w:r>
      <w:fldChar w:fldCharType="begin"/>
    </w:r>
    <w:r>
      <w:instrText xml:space="preserve"> PAGE   \* MERGEFORMAT </w:instrText>
    </w:r>
    <w:r>
      <w:fldChar w:fldCharType="separate"/>
    </w:r>
    <w:r w:rsidR="0066561C">
      <w:rPr>
        <w:noProof/>
      </w:rPr>
      <w:t>2</w:t>
    </w:r>
    <w:r>
      <w:fldChar w:fldCharType="end"/>
    </w:r>
  </w:p>
  <w:p w:rsidR="00335677" w:rsidRDefault="003356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02C" w:rsidRDefault="0014602C">
      <w:r>
        <w:separator/>
      </w:r>
    </w:p>
  </w:footnote>
  <w:footnote w:type="continuationSeparator" w:id="0">
    <w:p w:rsidR="0014602C" w:rsidRDefault="0014602C">
      <w:r>
        <w:continuationSeparator/>
      </w:r>
    </w:p>
  </w:footnote>
  <w:footnote w:id="1">
    <w:p w:rsidR="00852AA6" w:rsidRDefault="00852AA6" w:rsidP="00852AA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55"/>
  </w:num>
  <w:num w:numId="4">
    <w:abstractNumId w:val="8"/>
  </w:num>
  <w:num w:numId="5">
    <w:abstractNumId w:val="32"/>
  </w:num>
  <w:num w:numId="6">
    <w:abstractNumId w:val="35"/>
  </w:num>
  <w:num w:numId="7">
    <w:abstractNumId w:val="0"/>
  </w:num>
  <w:num w:numId="8">
    <w:abstractNumId w:val="61"/>
  </w:num>
  <w:num w:numId="9">
    <w:abstractNumId w:val="25"/>
  </w:num>
  <w:num w:numId="10">
    <w:abstractNumId w:val="69"/>
  </w:num>
  <w:num w:numId="11">
    <w:abstractNumId w:val="7"/>
  </w:num>
  <w:num w:numId="12">
    <w:abstractNumId w:val="9"/>
  </w:num>
  <w:num w:numId="13">
    <w:abstractNumId w:val="46"/>
  </w:num>
  <w:num w:numId="14">
    <w:abstractNumId w:val="45"/>
  </w:num>
  <w:num w:numId="15">
    <w:abstractNumId w:val="48"/>
  </w:num>
  <w:num w:numId="16">
    <w:abstractNumId w:val="1"/>
  </w:num>
  <w:num w:numId="17">
    <w:abstractNumId w:val="52"/>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8"/>
  </w:num>
  <w:num w:numId="22">
    <w:abstractNumId w:val="49"/>
  </w:num>
  <w:num w:numId="23">
    <w:abstractNumId w:val="65"/>
  </w:num>
  <w:num w:numId="24">
    <w:abstractNumId w:val="29"/>
  </w:num>
  <w:num w:numId="25">
    <w:abstractNumId w:val="36"/>
  </w:num>
  <w:num w:numId="26">
    <w:abstractNumId w:val="3"/>
  </w:num>
  <w:num w:numId="27">
    <w:abstractNumId w:val="64"/>
  </w:num>
  <w:num w:numId="28">
    <w:abstractNumId w:val="39"/>
  </w:num>
  <w:num w:numId="29">
    <w:abstractNumId w:val="53"/>
  </w:num>
  <w:num w:numId="30">
    <w:abstractNumId w:val="72"/>
  </w:num>
  <w:num w:numId="31">
    <w:abstractNumId w:val="15"/>
  </w:num>
  <w:num w:numId="32">
    <w:abstractNumId w:val="62"/>
  </w:num>
  <w:num w:numId="33">
    <w:abstractNumId w:val="12"/>
  </w:num>
  <w:num w:numId="34">
    <w:abstractNumId w:val="23"/>
  </w:num>
  <w:num w:numId="35">
    <w:abstractNumId w:val="40"/>
  </w:num>
  <w:num w:numId="36">
    <w:abstractNumId w:val="50"/>
  </w:num>
  <w:num w:numId="37">
    <w:abstractNumId w:val="11"/>
  </w:num>
  <w:num w:numId="38">
    <w:abstractNumId w:val="31"/>
  </w:num>
  <w:num w:numId="39">
    <w:abstractNumId w:val="28"/>
  </w:num>
  <w:num w:numId="40">
    <w:abstractNumId w:val="54"/>
  </w:num>
  <w:num w:numId="41">
    <w:abstractNumId w:val="66"/>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2"/>
  </w:num>
  <w:num w:numId="45">
    <w:abstractNumId w:val="47"/>
  </w:num>
  <w:num w:numId="46">
    <w:abstractNumId w:val="56"/>
  </w:num>
  <w:num w:numId="47">
    <w:abstractNumId w:val="57"/>
  </w:num>
  <w:num w:numId="48">
    <w:abstractNumId w:val="27"/>
  </w:num>
  <w:num w:numId="49">
    <w:abstractNumId w:val="19"/>
  </w:num>
  <w:num w:numId="50">
    <w:abstractNumId w:val="5"/>
  </w:num>
  <w:num w:numId="51">
    <w:abstractNumId w:val="68"/>
  </w:num>
  <w:num w:numId="52">
    <w:abstractNumId w:val="51"/>
  </w:num>
  <w:num w:numId="53">
    <w:abstractNumId w:val="24"/>
  </w:num>
  <w:num w:numId="54">
    <w:abstractNumId w:val="18"/>
  </w:num>
  <w:num w:numId="55">
    <w:abstractNumId w:val="63"/>
  </w:num>
  <w:num w:numId="56">
    <w:abstractNumId w:val="42"/>
  </w:num>
  <w:num w:numId="57">
    <w:abstractNumId w:val="10"/>
  </w:num>
  <w:num w:numId="58">
    <w:abstractNumId w:val="70"/>
  </w:num>
  <w:num w:numId="59">
    <w:abstractNumId w:val="4"/>
  </w:num>
  <w:num w:numId="60">
    <w:abstractNumId w:val="20"/>
  </w:num>
  <w:num w:numId="61">
    <w:abstractNumId w:val="43"/>
  </w:num>
  <w:num w:numId="62">
    <w:abstractNumId w:val="59"/>
  </w:num>
  <w:num w:numId="63">
    <w:abstractNumId w:val="58"/>
  </w:num>
  <w:num w:numId="64">
    <w:abstractNumId w:val="13"/>
  </w:num>
  <w:num w:numId="65">
    <w:abstractNumId w:val="34"/>
  </w:num>
  <w:num w:numId="66">
    <w:abstractNumId w:val="30"/>
  </w:num>
  <w:num w:numId="67">
    <w:abstractNumId w:val="71"/>
  </w:num>
  <w:num w:numId="68">
    <w:abstractNumId w:val="67"/>
  </w:num>
  <w:num w:numId="69">
    <w:abstractNumId w:val="37"/>
  </w:num>
  <w:num w:numId="70">
    <w:abstractNumId w:val="16"/>
  </w:num>
  <w:num w:numId="71">
    <w:abstractNumId w:val="60"/>
  </w:num>
  <w:num w:numId="72">
    <w:abstractNumId w:val="44"/>
  </w:num>
  <w:num w:numId="73">
    <w:abstractNumId w:val="1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5FB3"/>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02C"/>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5AC"/>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4F93"/>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98"/>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BB9"/>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677"/>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33D"/>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398"/>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1C"/>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3FB"/>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2BE"/>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251"/>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037"/>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2F3B"/>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BB2"/>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490"/>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AA6"/>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AF6"/>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97B"/>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4CD5"/>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885"/>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56"/>
    <w:rsid w:val="00A86396"/>
    <w:rsid w:val="00A86B79"/>
    <w:rsid w:val="00A87AA1"/>
    <w:rsid w:val="00A904B2"/>
    <w:rsid w:val="00A90780"/>
    <w:rsid w:val="00A909F8"/>
    <w:rsid w:val="00A90BB2"/>
    <w:rsid w:val="00A91303"/>
    <w:rsid w:val="00A91748"/>
    <w:rsid w:val="00A918BF"/>
    <w:rsid w:val="00A92203"/>
    <w:rsid w:val="00A92557"/>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4D8"/>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3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461"/>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3655"/>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6365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63655"/>
    <w:pPr>
      <w:ind w:left="708"/>
    </w:pPr>
    <w:rPr>
      <w:rFonts w:eastAsia="Calibri"/>
      <w:lang w:eastAsia="es-ES"/>
    </w:rPr>
  </w:style>
  <w:style w:type="paragraph" w:customStyle="1" w:styleId="a0">
    <w:basedOn w:val="Normal"/>
    <w:next w:val="Normal"/>
    <w:uiPriority w:val="35"/>
    <w:unhideWhenUsed/>
    <w:qFormat/>
    <w:rsid w:val="00F6365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6365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6365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6365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6365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636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63655"/>
    <w:rPr>
      <w:rFonts w:ascii="Times New Roman" w:hAnsi="Times New Roman" w:cs="Times New Roman"/>
      <w:sz w:val="18"/>
      <w:szCs w:val="18"/>
    </w:rPr>
  </w:style>
  <w:style w:type="paragraph" w:styleId="Lista">
    <w:name w:val="List"/>
    <w:basedOn w:val="Normal"/>
    <w:unhideWhenUsed/>
    <w:rsid w:val="00F63655"/>
    <w:pPr>
      <w:ind w:left="283" w:hanging="283"/>
      <w:contextualSpacing/>
    </w:pPr>
    <w:rPr>
      <w:rFonts w:ascii="Verdana" w:hAnsi="Verdana"/>
      <w:sz w:val="16"/>
      <w:szCs w:val="16"/>
      <w:lang w:eastAsia="es-ES"/>
    </w:rPr>
  </w:style>
  <w:style w:type="paragraph" w:styleId="Lista3">
    <w:name w:val="List 3"/>
    <w:basedOn w:val="Normal"/>
    <w:unhideWhenUsed/>
    <w:rsid w:val="00F636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63655"/>
    <w:rPr>
      <w:rFonts w:ascii="Verdana" w:hAnsi="Verdana"/>
      <w:sz w:val="16"/>
      <w:szCs w:val="16"/>
      <w:lang w:eastAsia="es-ES"/>
    </w:rPr>
  </w:style>
  <w:style w:type="character" w:customStyle="1" w:styleId="SaludoCar">
    <w:name w:val="Saludo Car"/>
    <w:basedOn w:val="Fuentedeprrafopredeter"/>
    <w:link w:val="Saludo"/>
    <w:uiPriority w:val="99"/>
    <w:rsid w:val="00F63655"/>
    <w:rPr>
      <w:rFonts w:ascii="Verdana" w:hAnsi="Verdana"/>
      <w:sz w:val="16"/>
      <w:szCs w:val="16"/>
      <w:lang w:val="es-ES" w:eastAsia="es-ES"/>
    </w:rPr>
  </w:style>
  <w:style w:type="paragraph" w:styleId="Continuarlista">
    <w:name w:val="List Continue"/>
    <w:basedOn w:val="Normal"/>
    <w:uiPriority w:val="99"/>
    <w:unhideWhenUsed/>
    <w:rsid w:val="00F636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636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63655"/>
    <w:rPr>
      <w:rFonts w:ascii="Verdana" w:hAnsi="Verdana"/>
      <w:sz w:val="16"/>
      <w:szCs w:val="16"/>
      <w:lang w:val="es-ES" w:eastAsia="es-ES"/>
    </w:rPr>
  </w:style>
  <w:style w:type="character" w:customStyle="1" w:styleId="AsuntodelcomentarioCar1">
    <w:name w:val="Asunto del comentario Car1"/>
    <w:uiPriority w:val="99"/>
    <w:semiHidden/>
    <w:rsid w:val="00F63655"/>
    <w:rPr>
      <w:rFonts w:ascii="Calibri" w:eastAsia="Times New Roman" w:hAnsi="Calibri" w:cs="Times New Roman"/>
      <w:b/>
      <w:bCs/>
      <w:sz w:val="20"/>
      <w:szCs w:val="20"/>
      <w:lang w:val="es-ES"/>
    </w:rPr>
  </w:style>
  <w:style w:type="paragraph" w:customStyle="1" w:styleId="a1">
    <w:basedOn w:val="Normal"/>
    <w:next w:val="Normal"/>
    <w:unhideWhenUsed/>
    <w:qFormat/>
    <w:rsid w:val="008E0AF6"/>
    <w:pPr>
      <w:spacing w:after="200"/>
    </w:pPr>
    <w:rPr>
      <w:rFonts w:cs="Arial"/>
      <w:b/>
      <w:bCs/>
      <w:kern w:val="28"/>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A6829-65B5-42DC-BEA2-CAF4A0B55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29676</Words>
  <Characters>163222</Characters>
  <Application>Microsoft Office Word</Application>
  <DocSecurity>0</DocSecurity>
  <Lines>1360</Lines>
  <Paragraphs>385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192513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2018-05-28T22:19:00Z</cp:lastPrinted>
  <dcterms:created xsi:type="dcterms:W3CDTF">2018-05-28T22:19:00Z</dcterms:created>
  <dcterms:modified xsi:type="dcterms:W3CDTF">2018-05-28T22:19:00Z</dcterms:modified>
</cp:coreProperties>
</file>