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50F1C" w:rsidRDefault="009113B2" w:rsidP="00E175C3">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 xml:space="preserve">INSTALACIÓN DE FAENAS - PROVISIÓN Y COLOCADO DE LETREROS DE OBRA </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C1577A" w:rsidRPr="00C1577A" w:rsidRDefault="009113B2" w:rsidP="00C1577A">
      <w:pPr>
        <w:pStyle w:val="Estilo1"/>
        <w:numPr>
          <w:ilvl w:val="1"/>
          <w:numId w:val="35"/>
        </w:numPr>
        <w:spacing w:before="100" w:beforeAutospacing="1" w:after="240" w:line="276" w:lineRule="auto"/>
        <w:ind w:left="435" w:hanging="426"/>
        <w:rPr>
          <w:rFonts w:asciiTheme="minorHAnsi" w:hAnsiTheme="minorHAnsi" w:cstheme="minorHAnsi"/>
          <w:sz w:val="20"/>
          <w:szCs w:val="20"/>
        </w:rPr>
      </w:pPr>
      <w:r w:rsidRPr="007F7BF1">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0"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9113B2" w:rsidRPr="00E175C3" w:rsidRDefault="009113B2" w:rsidP="009113B2">
      <w:pPr>
        <w:contextualSpacing/>
        <w:jc w:val="both"/>
        <w:rPr>
          <w:rFonts w:asciiTheme="minorHAnsi" w:eastAsia="Arial Unicode MS" w:hAnsiTheme="minorHAnsi" w:cstheme="minorHAnsi"/>
          <w:sz w:val="1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1"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9113B2" w:rsidRPr="00E175C3" w:rsidRDefault="009113B2" w:rsidP="009113B2">
      <w:pPr>
        <w:contextualSpacing/>
        <w:jc w:val="both"/>
        <w:rPr>
          <w:rFonts w:asciiTheme="minorHAnsi" w:eastAsia="Arial Unicode MS" w:hAnsiTheme="minorHAnsi" w:cstheme="minorHAnsi"/>
          <w:sz w:val="8"/>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7C490D">
        <w:rPr>
          <w:rFonts w:asciiTheme="minorHAnsi" w:eastAsia="Arial Unicode MS" w:hAnsiTheme="minorHAnsi" w:cstheme="minorHAnsi"/>
          <w:sz w:val="20"/>
          <w:szCs w:val="20"/>
          <w:lang w:val="es-ES_tradnl"/>
        </w:rPr>
        <w:t>1</w:t>
      </w:r>
      <w:r w:rsidRPr="00920A4F">
        <w:rPr>
          <w:rFonts w:asciiTheme="minorHAnsi" w:eastAsia="Arial Unicode MS" w:hAnsiTheme="minorHAnsi" w:cstheme="minorHAnsi"/>
          <w:sz w:val="20"/>
          <w:szCs w:val="20"/>
          <w:lang w:val="es-ES_tradnl"/>
        </w:rPr>
        <w:t xml:space="preserve"> # (de acuerdo al alcance del proyecto)</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7C490D">
        <w:rPr>
          <w:rFonts w:asciiTheme="minorHAnsi" w:eastAsia="Arial Unicode MS" w:hAnsiTheme="minorHAnsi" w:cstheme="minorHAnsi"/>
          <w:sz w:val="20"/>
          <w:szCs w:val="20"/>
          <w:lang w:val="es-ES_tradnl"/>
        </w:rPr>
        <w:t xml:space="preserve">2 </w:t>
      </w:r>
      <w:r w:rsidRPr="00920A4F">
        <w:rPr>
          <w:rFonts w:asciiTheme="minorHAnsi" w:eastAsia="Arial Unicode MS" w:hAnsiTheme="minorHAnsi" w:cstheme="minorHAnsi"/>
          <w:sz w:val="20"/>
          <w:szCs w:val="20"/>
          <w:lang w:val="es-ES_tradnl"/>
        </w:rPr>
        <w:t># (de acuerdo al alcance del proyecto)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3" w:name="_Toc314666493"/>
      <w:r w:rsidRPr="00920A4F">
        <w:rPr>
          <w:rFonts w:asciiTheme="minorHAnsi" w:hAnsiTheme="minorHAnsi" w:cstheme="minorHAnsi"/>
          <w:sz w:val="20"/>
          <w:szCs w:val="20"/>
        </w:rPr>
        <w:t>MATERIALES, HERRAMIENTAS Y EQUIPO</w:t>
      </w:r>
      <w:bookmarkEnd w:id="3"/>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B4797">
      <w:pPr>
        <w:pStyle w:val="Prrafodelista"/>
        <w:numPr>
          <w:ilvl w:val="0"/>
          <w:numId w:val="4"/>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C1577A">
      <w:pPr>
        <w:pStyle w:val="Estilo1"/>
        <w:numPr>
          <w:ilvl w:val="1"/>
          <w:numId w:val="35"/>
        </w:numPr>
        <w:spacing w:before="100" w:beforeAutospacing="1" w:after="240" w:line="276" w:lineRule="auto"/>
        <w:ind w:left="435" w:hanging="426"/>
        <w:rPr>
          <w:rFonts w:asciiTheme="minorHAnsi" w:hAnsiTheme="minorHAnsi" w:cstheme="minorHAnsi"/>
          <w:sz w:val="20"/>
          <w:szCs w:val="20"/>
        </w:rPr>
      </w:pPr>
      <w:bookmarkStart w:id="4" w:name="_Toc314666495"/>
      <w:r w:rsidRPr="00920A4F">
        <w:rPr>
          <w:rFonts w:asciiTheme="minorHAnsi" w:hAnsiTheme="minorHAnsi" w:cstheme="minorHAnsi"/>
          <w:sz w:val="20"/>
          <w:szCs w:val="20"/>
        </w:rPr>
        <w:t>PROCEDIMIENTO PARA LA EJECUCIÓN</w:t>
      </w:r>
      <w:bookmarkEnd w:id="4"/>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5"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5"/>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6"/>
    </w:p>
    <w:p w:rsidR="009113B2" w:rsidRPr="00E175C3" w:rsidRDefault="009113B2" w:rsidP="009113B2">
      <w:pPr>
        <w:contextualSpacing/>
        <w:jc w:val="both"/>
        <w:rPr>
          <w:rFonts w:asciiTheme="minorHAnsi" w:eastAsia="Arial Unicode MS" w:hAnsiTheme="minorHAnsi" w:cstheme="minorHAnsi"/>
          <w:sz w:val="6"/>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E175C3" w:rsidRDefault="009113B2" w:rsidP="009113B2">
      <w:pPr>
        <w:contextualSpacing/>
        <w:jc w:val="both"/>
        <w:rPr>
          <w:rFonts w:asciiTheme="minorHAnsi" w:eastAsia="Arial Unicode MS" w:hAnsiTheme="minorHAnsi" w:cstheme="minorHAnsi"/>
          <w:sz w:val="8"/>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E175C3" w:rsidRDefault="009113B2" w:rsidP="009113B2">
      <w:pPr>
        <w:contextualSpacing/>
        <w:jc w:val="both"/>
        <w:rPr>
          <w:rFonts w:asciiTheme="minorHAnsi" w:eastAsia="Arial Unicode MS" w:hAnsiTheme="minorHAnsi" w:cstheme="minorHAnsi"/>
          <w:sz w:val="1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7"/>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CE43E9" w:rsidRPr="00920A4F" w:rsidRDefault="00CE43E9" w:rsidP="009113B2">
      <w:pPr>
        <w:contextualSpacing/>
        <w:jc w:val="both"/>
        <w:rPr>
          <w:rFonts w:asciiTheme="minorHAnsi" w:eastAsia="Arial Unicode MS" w:hAnsiTheme="minorHAnsi" w:cstheme="minorHAnsi"/>
          <w:sz w:val="20"/>
          <w:szCs w:val="20"/>
          <w:lang w:val="es-ES_tradnl"/>
        </w:rPr>
      </w:pPr>
    </w:p>
    <w:p w:rsidR="00CE43E9" w:rsidRDefault="009113B2" w:rsidP="00CE43E9">
      <w:pPr>
        <w:pStyle w:val="Estilo1"/>
        <w:numPr>
          <w:ilvl w:val="1"/>
          <w:numId w:val="35"/>
        </w:numPr>
        <w:spacing w:before="100" w:beforeAutospacing="1" w:line="276" w:lineRule="auto"/>
        <w:ind w:left="435" w:hanging="426"/>
        <w:rPr>
          <w:rFonts w:asciiTheme="minorHAnsi" w:hAnsiTheme="minorHAnsi" w:cstheme="minorHAnsi"/>
          <w:sz w:val="20"/>
          <w:szCs w:val="20"/>
        </w:rPr>
      </w:pPr>
      <w:bookmarkStart w:id="8" w:name="_Toc314666502"/>
      <w:r w:rsidRPr="00920A4F">
        <w:rPr>
          <w:rFonts w:asciiTheme="minorHAnsi" w:hAnsiTheme="minorHAnsi" w:cstheme="minorHAnsi"/>
          <w:sz w:val="20"/>
          <w:szCs w:val="20"/>
        </w:rPr>
        <w:lastRenderedPageBreak/>
        <w:t>MEDIDAS DE MITIGACION AMBIENTAL</w:t>
      </w:r>
    </w:p>
    <w:p w:rsidR="00CE43E9" w:rsidRPr="00CE43E9" w:rsidRDefault="00CE43E9" w:rsidP="00CE43E9">
      <w:pPr>
        <w:pStyle w:val="Estilo1"/>
        <w:spacing w:line="276" w:lineRule="auto"/>
        <w:ind w:left="435"/>
        <w:rPr>
          <w:rFonts w:asciiTheme="minorHAnsi" w:hAnsiTheme="minorHAnsi" w:cstheme="minorHAnsi"/>
          <w:sz w:val="20"/>
          <w:szCs w:val="20"/>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E175C3" w:rsidRDefault="009113B2" w:rsidP="009113B2">
      <w:pPr>
        <w:pStyle w:val="Estilo1"/>
        <w:rPr>
          <w:rFonts w:asciiTheme="minorHAnsi" w:hAnsiTheme="minorHAnsi" w:cstheme="minorHAnsi"/>
          <w:b w:val="0"/>
          <w:sz w:val="12"/>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7F7BF1">
      <w:pPr>
        <w:pStyle w:val="Estilo1"/>
        <w:rPr>
          <w:rFonts w:asciiTheme="minorHAnsi" w:hAnsiTheme="minorHAnsi" w:cstheme="minorHAnsi"/>
          <w:sz w:val="20"/>
          <w:szCs w:val="20"/>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9" w:name="_Toc314666503"/>
      <w:bookmarkEnd w:id="8"/>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A22B4"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9"/>
    </w:p>
    <w:p w:rsidR="00AA22B4" w:rsidRPr="00920A4F" w:rsidRDefault="00AA22B4" w:rsidP="009113B2">
      <w:pPr>
        <w:jc w:val="both"/>
        <w:rPr>
          <w:rFonts w:asciiTheme="minorHAnsi" w:hAnsiTheme="minorHAnsi" w:cstheme="minorHAnsi"/>
          <w:kern w:val="28"/>
          <w:sz w:val="20"/>
          <w:szCs w:val="20"/>
          <w:lang w:val="es-ES_tradnl"/>
        </w:rPr>
      </w:pPr>
    </w:p>
    <w:p w:rsidR="009113B2" w:rsidRPr="00850F1C" w:rsidRDefault="009113B2" w:rsidP="00E175C3">
      <w:pPr>
        <w:pStyle w:val="Prrafodelista"/>
        <w:numPr>
          <w:ilvl w:val="0"/>
          <w:numId w:val="35"/>
        </w:numPr>
        <w:spacing w:before="120" w:line="276" w:lineRule="auto"/>
        <w:contextualSpacing/>
        <w:jc w:val="both"/>
        <w:rPr>
          <w:rFonts w:asciiTheme="minorHAnsi" w:hAnsiTheme="minorHAnsi" w:cstheme="minorHAnsi"/>
          <w:b/>
          <w:color w:val="5B9BD5" w:themeColor="accent1"/>
          <w:sz w:val="20"/>
          <w:szCs w:val="20"/>
        </w:rPr>
      </w:pPr>
      <w:bookmarkStart w:id="10" w:name="_Toc314666504"/>
      <w:r w:rsidRPr="00850F1C">
        <w:rPr>
          <w:rFonts w:asciiTheme="minorHAnsi" w:hAnsiTheme="minorHAnsi" w:cstheme="minorHAnsi"/>
          <w:b/>
          <w:color w:val="5B9BD5" w:themeColor="accent1"/>
          <w:sz w:val="20"/>
          <w:szCs w:val="20"/>
        </w:rPr>
        <w:t xml:space="preserve">MOVILIZACIÓN DE PERSONAL Y EQUIPO </w:t>
      </w:r>
    </w:p>
    <w:p w:rsidR="009113B2" w:rsidRPr="00AA22B4" w:rsidRDefault="009113B2" w:rsidP="00E175C3">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9113B2" w:rsidRPr="007F7BF1" w:rsidRDefault="009113B2" w:rsidP="00E175C3">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7F7BF1">
        <w:rPr>
          <w:rFonts w:asciiTheme="minorHAnsi" w:hAnsiTheme="minorHAnsi" w:cstheme="minorHAnsi"/>
          <w:kern w:val="28"/>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AB20FC" w:rsidRDefault="009113B2" w:rsidP="00E175C3">
      <w:pPr>
        <w:pStyle w:val="Estilo1"/>
        <w:numPr>
          <w:ilvl w:val="1"/>
          <w:numId w:val="35"/>
        </w:numPr>
        <w:spacing w:before="100" w:beforeAutospacing="1"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lastRenderedPageBreak/>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AB20FC" w:rsidRDefault="009113B2" w:rsidP="00CE43E9">
      <w:pPr>
        <w:pStyle w:val="Estilo1"/>
        <w:numPr>
          <w:ilvl w:val="1"/>
          <w:numId w:val="35"/>
        </w:numPr>
        <w:spacing w:before="100" w:beforeAutospacing="1" w:after="240"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AB20FC" w:rsidRDefault="009113B2" w:rsidP="00CE43E9">
      <w:pPr>
        <w:pStyle w:val="Estilo1"/>
        <w:numPr>
          <w:ilvl w:val="1"/>
          <w:numId w:val="35"/>
        </w:numPr>
        <w:spacing w:before="100" w:beforeAutospacing="1" w:after="240"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E43E9" w:rsidRPr="00920A4F" w:rsidRDefault="00CE43E9" w:rsidP="009113B2">
      <w:pPr>
        <w:jc w:val="both"/>
        <w:rPr>
          <w:rFonts w:asciiTheme="minorHAnsi" w:hAnsiTheme="minorHAnsi" w:cstheme="minorHAnsi"/>
          <w:kern w:val="28"/>
          <w:sz w:val="20"/>
          <w:szCs w:val="20"/>
        </w:rPr>
      </w:pPr>
    </w:p>
    <w:p w:rsidR="009113B2" w:rsidRPr="00AB20FC" w:rsidRDefault="009113B2" w:rsidP="00CE43E9">
      <w:pPr>
        <w:pStyle w:val="Estilo1"/>
        <w:numPr>
          <w:ilvl w:val="1"/>
          <w:numId w:val="35"/>
        </w:numPr>
        <w:spacing w:before="100" w:beforeAutospacing="1" w:after="240" w:line="276" w:lineRule="auto"/>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lastRenderedPageBreak/>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AB20FC" w:rsidRDefault="009113B2" w:rsidP="00E175C3">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REPLANTEO Y TRAZADO TOPOGRÁFICO </w:t>
      </w:r>
    </w:p>
    <w:bookmarkEnd w:id="10"/>
    <w:p w:rsidR="009113B2" w:rsidRPr="00AA22B4" w:rsidRDefault="009113B2" w:rsidP="00E175C3">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Metros (m)</w:t>
      </w:r>
    </w:p>
    <w:p w:rsidR="009113B2" w:rsidRPr="00920A4F"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AB20FC">
      <w:pPr>
        <w:pStyle w:val="Default"/>
        <w:spacing w:line="276" w:lineRule="auto"/>
        <w:jc w:val="both"/>
        <w:rPr>
          <w:rFonts w:asciiTheme="minorHAnsi" w:eastAsia="Arial Unicode MS" w:hAnsiTheme="minorHAnsi" w:cstheme="minorHAnsi"/>
          <w:iCs/>
          <w:sz w:val="20"/>
          <w:szCs w:val="20"/>
          <w:lang w:val="es-ES_tradnl"/>
        </w:rPr>
      </w:pPr>
      <w:bookmarkStart w:id="11"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1"/>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AA22B4" w:rsidRPr="00E175C3"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w:t>
      </w:r>
      <w:r w:rsidR="00E175C3">
        <w:rPr>
          <w:rFonts w:asciiTheme="minorHAnsi" w:hAnsiTheme="minorHAnsi" w:cstheme="minorHAnsi"/>
          <w:kern w:val="28"/>
          <w:sz w:val="20"/>
          <w:szCs w:val="20"/>
          <w:lang w:val="es-ES_tradnl"/>
        </w:rPr>
        <w:t xml:space="preserve"> OBRA al inicio de la actividad</w:t>
      </w:r>
    </w:p>
    <w:p w:rsidR="009113B2" w:rsidRPr="00920A4F" w:rsidRDefault="009113B2" w:rsidP="00CE43E9">
      <w:pPr>
        <w:pStyle w:val="Estilo1"/>
        <w:numPr>
          <w:ilvl w:val="1"/>
          <w:numId w:val="33"/>
        </w:numPr>
        <w:spacing w:after="240" w:line="276" w:lineRule="auto"/>
        <w:rPr>
          <w:rFonts w:asciiTheme="minorHAnsi" w:hAnsiTheme="minorHAnsi" w:cstheme="minorHAnsi"/>
          <w:sz w:val="20"/>
          <w:szCs w:val="20"/>
        </w:rPr>
      </w:pPr>
      <w:bookmarkStart w:id="12" w:name="_Toc314666511"/>
      <w:r w:rsidRPr="00920A4F">
        <w:rPr>
          <w:rFonts w:asciiTheme="minorHAnsi" w:hAnsiTheme="minorHAnsi" w:cstheme="minorHAnsi"/>
          <w:sz w:val="20"/>
          <w:szCs w:val="20"/>
        </w:rPr>
        <w:t>PROCEDIMIENTO PARA LA EJECUCIÓN</w:t>
      </w:r>
      <w:bookmarkEnd w:id="12"/>
    </w:p>
    <w:p w:rsidR="009113B2" w:rsidRPr="00920A4F" w:rsidRDefault="009113B2" w:rsidP="00CE43E9">
      <w:pPr>
        <w:spacing w:after="240"/>
        <w:contextualSpacing/>
        <w:jc w:val="both"/>
        <w:rPr>
          <w:rFonts w:asciiTheme="minorHAnsi" w:eastAsia="Arial Unicode MS" w:hAnsiTheme="minorHAnsi" w:cstheme="minorHAnsi"/>
          <w:iCs/>
          <w:sz w:val="20"/>
          <w:szCs w:val="20"/>
          <w:lang w:val="es-ES_tradnl"/>
        </w:rPr>
      </w:pPr>
      <w:bookmarkStart w:id="13"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3"/>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5" w:name="_Toc314666514"/>
      <w:r w:rsidRPr="00920A4F">
        <w:rPr>
          <w:rFonts w:asciiTheme="minorHAnsi" w:eastAsia="Arial Unicode MS" w:hAnsiTheme="minorHAnsi" w:cstheme="minorHAnsi"/>
          <w:b/>
          <w:iCs/>
          <w:sz w:val="20"/>
          <w:szCs w:val="20"/>
          <w:lang w:val="es-ES_tradnl"/>
        </w:rPr>
        <w:lastRenderedPageBreak/>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6"/>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7"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CE43E9" w:rsidRPr="00CE43E9" w:rsidRDefault="009113B2" w:rsidP="00CE43E9">
      <w:pPr>
        <w:pStyle w:val="Estilo1"/>
        <w:numPr>
          <w:ilvl w:val="1"/>
          <w:numId w:val="35"/>
        </w:numPr>
        <w:spacing w:before="100" w:beforeAutospacing="1" w:after="240" w:line="276" w:lineRule="auto"/>
        <w:ind w:left="435" w:hanging="426"/>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E175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18" w:name="_Toc314666520"/>
      <w:r w:rsidRPr="00920A4F">
        <w:rPr>
          <w:rFonts w:asciiTheme="minorHAnsi" w:hAnsiTheme="minorHAnsi" w:cstheme="minorHAnsi"/>
          <w:sz w:val="20"/>
          <w:szCs w:val="20"/>
        </w:rPr>
        <w:t>MEDICIÓN Y FORMA DE PAGO</w:t>
      </w:r>
      <w:bookmarkEnd w:id="18"/>
    </w:p>
    <w:p w:rsidR="00AA22B4"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850F1C" w:rsidRDefault="009113B2" w:rsidP="00E175C3">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t xml:space="preserve">CORTE, </w:t>
      </w:r>
      <w:r w:rsidRPr="00850F1C">
        <w:rPr>
          <w:rFonts w:asciiTheme="minorHAnsi" w:hAnsiTheme="minorHAnsi" w:cstheme="minorHAnsi"/>
          <w:color w:val="5B9BD5" w:themeColor="accent1"/>
          <w:sz w:val="20"/>
          <w:szCs w:val="20"/>
        </w:rPr>
        <w:t>ROTURA Y REMOCIÓN DE ACERA  Y/O CUNETA</w:t>
      </w:r>
    </w:p>
    <w:p w:rsidR="009113B2" w:rsidRPr="00AA22B4" w:rsidRDefault="009113B2" w:rsidP="00E175C3">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9C3E78"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DEFINICIÓN</w:t>
      </w:r>
      <w:r w:rsidRPr="00920A4F">
        <w:rPr>
          <w:rFonts w:asciiTheme="minorHAnsi" w:hAnsiTheme="minorHAnsi" w:cstheme="minorHAnsi"/>
          <w:sz w:val="20"/>
          <w:szCs w:val="20"/>
        </w:rPr>
        <w:t>.-</w:t>
      </w:r>
    </w:p>
    <w:p w:rsidR="009113B2" w:rsidRPr="00920A4F" w:rsidRDefault="009113B2" w:rsidP="00E175C3">
      <w:pPr>
        <w:spacing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C3E78"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Default="009113B2" w:rsidP="009C3E7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C3E78">
        <w:rPr>
          <w:rFonts w:asciiTheme="minorHAnsi" w:hAnsiTheme="minorHAnsi" w:cstheme="minorHAnsi"/>
          <w:sz w:val="20"/>
          <w:szCs w:val="20"/>
        </w:rPr>
        <w:t>deberá  mantener en obra todo el equipo ofertado en su propuesta para la ejecución de este Ítem, los mismos deberán estar operables durante toda la ejecución de la obra para evitar retrasos en el cronograma.</w:t>
      </w:r>
    </w:p>
    <w:p w:rsidR="00CE43E9" w:rsidRDefault="00CE43E9" w:rsidP="009C3E78">
      <w:pPr>
        <w:spacing w:before="120" w:after="120"/>
        <w:jc w:val="both"/>
        <w:rPr>
          <w:rFonts w:asciiTheme="minorHAnsi" w:hAnsiTheme="minorHAnsi" w:cstheme="minorHAnsi"/>
          <w:sz w:val="20"/>
          <w:szCs w:val="20"/>
        </w:rPr>
      </w:pPr>
    </w:p>
    <w:p w:rsidR="00CE43E9" w:rsidRPr="009C3E78" w:rsidRDefault="00CE43E9" w:rsidP="009C3E78">
      <w:pPr>
        <w:spacing w:before="120" w:after="120"/>
        <w:jc w:val="both"/>
        <w:rPr>
          <w:rFonts w:asciiTheme="minorHAnsi" w:hAnsiTheme="minorHAnsi" w:cstheme="minorHAnsi"/>
          <w:sz w:val="20"/>
          <w:szCs w:val="20"/>
        </w:rPr>
      </w:pPr>
    </w:p>
    <w:p w:rsidR="009113B2" w:rsidRPr="009C3E78"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lastRenderedPageBreak/>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B4797">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B4797">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AB20FC">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C3E78" w:rsidRDefault="009113B2" w:rsidP="00E175C3">
      <w:pPr>
        <w:pStyle w:val="Estilo1"/>
        <w:numPr>
          <w:ilvl w:val="1"/>
          <w:numId w:val="35"/>
        </w:numPr>
        <w:spacing w:before="100" w:beforeAutospacing="1" w:line="276" w:lineRule="auto"/>
        <w:ind w:left="435" w:hanging="426"/>
        <w:rPr>
          <w:rFonts w:asciiTheme="minorHAnsi" w:hAnsiTheme="minorHAnsi" w:cstheme="minorHAnsi"/>
          <w:sz w:val="20"/>
          <w:szCs w:val="20"/>
        </w:rPr>
      </w:pPr>
      <w:r w:rsidRPr="009C3E78">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C3E78"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sidR="00AB20FC">
        <w:rPr>
          <w:rFonts w:asciiTheme="minorHAnsi" w:hAnsiTheme="minorHAnsi" w:cstheme="minorHAnsi"/>
          <w:kern w:val="28"/>
          <w:sz w:val="20"/>
          <w:szCs w:val="20"/>
        </w:rPr>
        <w:t xml:space="preserve"> </w:t>
      </w:r>
    </w:p>
    <w:p w:rsidR="009113B2" w:rsidRPr="009C3E7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7C490D"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7C490D" w:rsidRPr="00850F1C" w:rsidRDefault="007C490D" w:rsidP="00E175C3">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CORTE, ROTURA Y REMOCIÓN DE CERÁMICA, BALDOSAS Y/O CORTEZAS ESPECIALES</w:t>
      </w:r>
    </w:p>
    <w:p w:rsidR="007C490D" w:rsidRPr="00AA22B4" w:rsidRDefault="007C490D" w:rsidP="00E175C3">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7C490D" w:rsidRPr="00920A4F" w:rsidRDefault="007C490D" w:rsidP="00E175C3">
      <w:pPr>
        <w:pStyle w:val="Prrafodelista"/>
        <w:numPr>
          <w:ilvl w:val="1"/>
          <w:numId w:val="35"/>
        </w:numPr>
        <w:spacing w:before="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7C490D" w:rsidRPr="00920A4F" w:rsidRDefault="007C490D" w:rsidP="00E175C3">
      <w:pPr>
        <w:spacing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7C490D" w:rsidRPr="00920A4F" w:rsidRDefault="007C490D" w:rsidP="00E175C3">
      <w:pPr>
        <w:pStyle w:val="Prrafodelista"/>
        <w:numPr>
          <w:ilvl w:val="1"/>
          <w:numId w:val="35"/>
        </w:numPr>
        <w:spacing w:before="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7C490D" w:rsidRPr="00920A4F" w:rsidRDefault="007C490D" w:rsidP="00E175C3">
      <w:pPr>
        <w:spacing w:before="100" w:before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7C490D" w:rsidRPr="00920A4F" w:rsidRDefault="007C490D" w:rsidP="007C490D">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7C490D" w:rsidRPr="00920A4F" w:rsidRDefault="007C490D" w:rsidP="00E175C3">
      <w:pPr>
        <w:pStyle w:val="Prrafodelista"/>
        <w:numPr>
          <w:ilvl w:val="1"/>
          <w:numId w:val="35"/>
        </w:numPr>
        <w:spacing w:before="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7C490D" w:rsidRPr="00920A4F" w:rsidRDefault="007C490D" w:rsidP="00E175C3">
      <w:pPr>
        <w:autoSpaceDE w:val="0"/>
        <w:autoSpaceDN w:val="0"/>
        <w:adjustRightInd w:val="0"/>
        <w:spacing w:before="100" w:before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7C490D" w:rsidRPr="00920A4F" w:rsidRDefault="007C490D" w:rsidP="007C490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7C490D" w:rsidRPr="00920A4F" w:rsidRDefault="007C490D" w:rsidP="007C490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7C490D" w:rsidRPr="00920A4F" w:rsidRDefault="007C490D" w:rsidP="007C490D">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7C490D" w:rsidRPr="00920A4F" w:rsidRDefault="007C490D" w:rsidP="007C490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7C490D" w:rsidRPr="00920A4F" w:rsidRDefault="007C490D" w:rsidP="007C490D">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7C490D" w:rsidRDefault="007C490D" w:rsidP="007C490D">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E43E9" w:rsidRPr="00920A4F" w:rsidRDefault="00CE43E9" w:rsidP="007C490D">
      <w:pPr>
        <w:spacing w:before="100" w:beforeAutospacing="1" w:after="100" w:afterAutospacing="1"/>
        <w:jc w:val="both"/>
        <w:rPr>
          <w:rFonts w:asciiTheme="minorHAnsi" w:hAnsiTheme="minorHAnsi" w:cstheme="minorHAnsi"/>
          <w:kern w:val="28"/>
          <w:sz w:val="20"/>
          <w:szCs w:val="20"/>
        </w:rPr>
      </w:pPr>
    </w:p>
    <w:p w:rsidR="007C490D" w:rsidRPr="00B959F4" w:rsidRDefault="007C490D" w:rsidP="007C490D">
      <w:pPr>
        <w:pStyle w:val="Prrafodelista"/>
        <w:numPr>
          <w:ilvl w:val="1"/>
          <w:numId w:val="35"/>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lastRenderedPageBreak/>
        <w:t>MEDIDAS DE MITIGACION AMBIENTAL</w:t>
      </w:r>
    </w:p>
    <w:p w:rsidR="007C490D" w:rsidRPr="00920A4F" w:rsidRDefault="007C490D" w:rsidP="007C4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C490D" w:rsidRPr="00920A4F" w:rsidRDefault="007C490D" w:rsidP="007C490D">
      <w:pPr>
        <w:contextualSpacing/>
        <w:jc w:val="both"/>
        <w:rPr>
          <w:rFonts w:asciiTheme="minorHAnsi" w:hAnsiTheme="minorHAnsi" w:cstheme="minorHAnsi"/>
          <w:kern w:val="28"/>
          <w:sz w:val="20"/>
          <w:szCs w:val="20"/>
        </w:rPr>
      </w:pPr>
    </w:p>
    <w:p w:rsidR="007C490D" w:rsidRPr="00920A4F" w:rsidRDefault="007C490D" w:rsidP="007C4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C490D" w:rsidRPr="00920A4F" w:rsidRDefault="007C490D" w:rsidP="007C490D">
      <w:pPr>
        <w:contextualSpacing/>
        <w:jc w:val="both"/>
        <w:rPr>
          <w:rFonts w:asciiTheme="minorHAnsi" w:hAnsiTheme="minorHAnsi" w:cstheme="minorHAnsi"/>
          <w:kern w:val="28"/>
          <w:sz w:val="20"/>
          <w:szCs w:val="20"/>
        </w:rPr>
      </w:pPr>
    </w:p>
    <w:p w:rsidR="007C490D" w:rsidRPr="00920A4F" w:rsidRDefault="007C490D" w:rsidP="007C4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C490D" w:rsidRPr="00920A4F" w:rsidRDefault="007C490D" w:rsidP="007C490D">
      <w:pPr>
        <w:contextualSpacing/>
        <w:jc w:val="both"/>
        <w:rPr>
          <w:rFonts w:asciiTheme="minorHAnsi" w:hAnsiTheme="minorHAnsi" w:cstheme="minorHAnsi"/>
          <w:kern w:val="28"/>
          <w:sz w:val="20"/>
          <w:szCs w:val="20"/>
        </w:rPr>
      </w:pPr>
    </w:p>
    <w:p w:rsidR="007C490D" w:rsidRDefault="007C490D" w:rsidP="007C490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C490D" w:rsidRPr="00920A4F" w:rsidRDefault="007C490D" w:rsidP="007C490D">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7C490D" w:rsidRPr="00920A4F" w:rsidRDefault="007C490D" w:rsidP="007C490D">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7C490D" w:rsidRDefault="007C490D" w:rsidP="007C490D">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850F1C"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850F1C">
        <w:rPr>
          <w:rFonts w:asciiTheme="minorHAnsi" w:hAnsiTheme="minorHAnsi" w:cstheme="minorHAnsi"/>
          <w:color w:val="5B9BD5" w:themeColor="accent1"/>
          <w:sz w:val="20"/>
          <w:szCs w:val="20"/>
        </w:rPr>
        <w:t>CORTE</w:t>
      </w:r>
      <w:r w:rsidR="007C490D">
        <w:rPr>
          <w:rFonts w:asciiTheme="minorHAnsi" w:hAnsiTheme="minorHAnsi" w:cstheme="minorHAnsi"/>
          <w:color w:val="5B9BD5" w:themeColor="accent1"/>
          <w:sz w:val="20"/>
          <w:szCs w:val="20"/>
        </w:rPr>
        <w:t>,</w:t>
      </w:r>
      <w:r w:rsidRPr="00850F1C">
        <w:rPr>
          <w:rFonts w:asciiTheme="minorHAnsi" w:hAnsiTheme="minorHAnsi" w:cstheme="minorHAnsi"/>
          <w:color w:val="5B9BD5" w:themeColor="accent1"/>
          <w:sz w:val="20"/>
          <w:szCs w:val="20"/>
        </w:rPr>
        <w:t xml:space="preserve"> ROTURA Y REMOCIÓN DE PAVIMENTO FLEXIBLE </w:t>
      </w:r>
    </w:p>
    <w:p w:rsidR="009113B2" w:rsidRPr="00AA22B4" w:rsidRDefault="009113B2" w:rsidP="009C3E78">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9113B2" w:rsidRPr="00AB20FC" w:rsidRDefault="00AB20FC"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Pr>
          <w:rFonts w:asciiTheme="minorHAnsi" w:hAnsiTheme="minorHAnsi" w:cstheme="minorHAnsi"/>
          <w:sz w:val="20"/>
          <w:szCs w:val="20"/>
        </w:rPr>
        <w:t>DEFINICIÓN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lastRenderedPageBreak/>
        <w:t>Los pavimentos estarán repuestos bajo normas vigentes en el país o Gobierno Municipal local, entidad que otorgara un permiso para realizar el corte, rotura y  remoción.</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MAT</w:t>
      </w:r>
      <w:r w:rsidR="00AB20FC">
        <w:rPr>
          <w:rFonts w:asciiTheme="minorHAnsi" w:hAnsiTheme="minorHAnsi" w:cstheme="minorHAnsi"/>
          <w:sz w:val="20"/>
          <w:szCs w:val="20"/>
        </w:rPr>
        <w:t>ERIALES, HERRAMIENTAS Y EQUIPO</w:t>
      </w:r>
    </w:p>
    <w:p w:rsidR="009113B2" w:rsidRPr="00920A4F" w:rsidRDefault="009113B2" w:rsidP="009113B2">
      <w:pPr>
        <w:spacing w:before="120" w:after="12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9113B2" w:rsidRPr="00920A4F" w:rsidRDefault="009113B2" w:rsidP="005B4797">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9113B2" w:rsidRPr="00920A4F" w:rsidRDefault="009113B2" w:rsidP="005B4797">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9113B2" w:rsidRPr="00920A4F" w:rsidRDefault="009113B2" w:rsidP="005B4797">
      <w:pPr>
        <w:numPr>
          <w:ilvl w:val="0"/>
          <w:numId w:val="7"/>
        </w:numPr>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P</w:t>
      </w:r>
      <w:r w:rsidR="00AB20FC" w:rsidRPr="00AB20FC">
        <w:rPr>
          <w:rFonts w:asciiTheme="minorHAnsi" w:hAnsiTheme="minorHAnsi" w:cstheme="minorHAnsi"/>
          <w:sz w:val="20"/>
          <w:szCs w:val="20"/>
        </w:rPr>
        <w:t>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920A4F" w:rsidRDefault="009113B2" w:rsidP="009113B2">
      <w:pPr>
        <w:pStyle w:val="Prrafodelista"/>
        <w:ind w:left="1070"/>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920A4F" w:rsidRDefault="009113B2" w:rsidP="009113B2">
      <w:pPr>
        <w:spacing w:before="100" w:before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920A4F">
        <w:rPr>
          <w:rFonts w:asciiTheme="minorHAnsi" w:hAnsiTheme="minorHAnsi" w:cstheme="minorHAnsi"/>
          <w:sz w:val="20"/>
          <w:szCs w:val="20"/>
        </w:rPr>
        <w:t xml:space="preserve"> </w:t>
      </w: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El uso del Combo en la remoción de pavimento rígido y cunetas de hormigón queda terminantemente PROHIBIDO.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AB20FC"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9113B2" w:rsidRPr="007C490D" w:rsidRDefault="009113B2" w:rsidP="007C490D">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9113B2" w:rsidRPr="00920A4F" w:rsidRDefault="009113B2" w:rsidP="009113B2">
      <w:pPr>
        <w:jc w:val="both"/>
        <w:rPr>
          <w:rFonts w:asciiTheme="minorHAnsi" w:eastAsia="Arial Unicode MS" w:hAnsiTheme="minorHAnsi" w:cstheme="minorHAnsi"/>
          <w:sz w:val="20"/>
          <w:szCs w:val="20"/>
          <w:lang w:val="es-ES_tradnl"/>
        </w:rPr>
      </w:pPr>
    </w:p>
    <w:p w:rsidR="009113B2" w:rsidRPr="00CE4722" w:rsidRDefault="009113B2" w:rsidP="005B4797">
      <w:pPr>
        <w:pStyle w:val="Estilo1"/>
        <w:numPr>
          <w:ilvl w:val="0"/>
          <w:numId w:val="35"/>
        </w:numPr>
        <w:tabs>
          <w:tab w:val="left" w:pos="426"/>
        </w:tabs>
        <w:spacing w:before="100" w:beforeAutospacing="1" w:after="100" w:afterAutospacing="1" w:line="276" w:lineRule="auto"/>
        <w:jc w:val="left"/>
        <w:rPr>
          <w:rFonts w:asciiTheme="minorHAnsi" w:hAnsiTheme="minorHAnsi" w:cstheme="minorHAnsi"/>
          <w:color w:val="5B9BD5" w:themeColor="accent1"/>
          <w:sz w:val="20"/>
          <w:szCs w:val="20"/>
        </w:rPr>
      </w:pPr>
      <w:r w:rsidRPr="00CE4722">
        <w:rPr>
          <w:rFonts w:asciiTheme="minorHAnsi" w:hAnsiTheme="minorHAnsi" w:cstheme="minorHAnsi"/>
          <w:color w:val="5B9BD5" w:themeColor="accent1"/>
          <w:sz w:val="20"/>
          <w:szCs w:val="20"/>
        </w:rPr>
        <w:t>EXCAVACIÓN DE ZANJA TERRENO BLANDO</w:t>
      </w:r>
    </w:p>
    <w:p w:rsidR="009113B2" w:rsidRPr="00AA22B4" w:rsidRDefault="009113B2" w:rsidP="00E2714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w:t>
      </w:r>
      <w:r w:rsidR="008345E5" w:rsidRPr="00AA22B4">
        <w:rPr>
          <w:rFonts w:asciiTheme="minorHAnsi" w:hAnsiTheme="minorHAnsi" w:cstheme="minorHAnsi"/>
          <w:b/>
          <w:color w:val="auto"/>
          <w:sz w:val="20"/>
          <w:szCs w:val="20"/>
        </w:rPr>
        <w:t>: Metro</w:t>
      </w:r>
      <w:r w:rsidRPr="00AA22B4">
        <w:rPr>
          <w:rFonts w:asciiTheme="minorHAnsi" w:hAnsiTheme="minorHAnsi" w:cstheme="minorHAnsi"/>
          <w:b/>
          <w:color w:val="auto"/>
          <w:sz w:val="20"/>
          <w:szCs w:val="20"/>
        </w:rPr>
        <w:t xml:space="preserve"> Cubico (m3)</w:t>
      </w:r>
    </w:p>
    <w:p w:rsidR="009113B2" w:rsidRPr="00E27149" w:rsidRDefault="00E27149"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 xml:space="preserve"> </w:t>
      </w:r>
      <w:r w:rsidR="009113B2" w:rsidRPr="00E27149">
        <w:rPr>
          <w:rFonts w:asciiTheme="minorHAnsi" w:hAnsiTheme="minorHAnsi" w:cstheme="minorHAnsi"/>
          <w:b/>
          <w:sz w:val="20"/>
          <w:szCs w:val="20"/>
        </w:rPr>
        <w:t>DEFINICIÓN.</w:t>
      </w:r>
      <w:bookmarkStart w:id="19" w:name="_Toc31466659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19"/>
      <w:r w:rsidRPr="00920A4F">
        <w:rPr>
          <w:rFonts w:asciiTheme="minorHAnsi" w:hAnsiTheme="minorHAnsi" w:cstheme="minorHAnsi"/>
          <w:kern w:val="28"/>
          <w:sz w:val="20"/>
          <w:szCs w:val="20"/>
          <w:lang w:val="es-ES_tradnl"/>
        </w:rPr>
        <w:t>.</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trike/>
          <w:sz w:val="20"/>
          <w:szCs w:val="20"/>
          <w:u w:val="single"/>
          <w:lang w:val="es-BO"/>
        </w:rPr>
      </w:pPr>
      <w:r w:rsidRPr="00920A4F">
        <w:rPr>
          <w:sz w:val="20"/>
          <w:szCs w:val="20"/>
          <w:u w:val="single"/>
          <w:lang w:val="es-BO"/>
        </w:rPr>
        <w:t>Terreno Normal a Semiduro Tipo I: Dunas, arenas sueltas, terreno de relleno y tierra vegetal</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20"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0"/>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1"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1"/>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2"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5B4797">
      <w:pPr>
        <w:pStyle w:val="Prrafodelista"/>
        <w:numPr>
          <w:ilvl w:val="0"/>
          <w:numId w:val="10"/>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2"/>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3"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4" w:name="_Toc314666605"/>
      <w:bookmarkEnd w:id="23"/>
    </w:p>
    <w:bookmarkEnd w:id="24"/>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w:t>
      </w:r>
      <w:r w:rsidRPr="00920A4F">
        <w:rPr>
          <w:sz w:val="20"/>
          <w:szCs w:val="20"/>
          <w:lang w:val="es-ES_tradnl"/>
        </w:rPr>
        <w:lastRenderedPageBreak/>
        <w:t xml:space="preserve">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5"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6" w:name="_Toc314666613"/>
      <w:bookmarkEnd w:id="25"/>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6"/>
    </w:p>
    <w:p w:rsidR="009113B2" w:rsidRPr="00920A4F" w:rsidRDefault="009113B2" w:rsidP="007C490D">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7C490D">
      <w:pPr>
        <w:numPr>
          <w:ilvl w:val="0"/>
          <w:numId w:val="13"/>
        </w:numPr>
        <w:spacing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7"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7"/>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8"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8"/>
    </w:p>
    <w:p w:rsidR="009113B2" w:rsidRPr="00920A4F" w:rsidRDefault="009113B2" w:rsidP="005B4797">
      <w:pPr>
        <w:numPr>
          <w:ilvl w:val="0"/>
          <w:numId w:val="12"/>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9"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29"/>
    </w:p>
    <w:p w:rsidR="009113B2" w:rsidRPr="00920A4F" w:rsidRDefault="009113B2" w:rsidP="005B4797">
      <w:pPr>
        <w:numPr>
          <w:ilvl w:val="0"/>
          <w:numId w:val="13"/>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0" w:name="_Toc314666624"/>
      <w:r w:rsidRPr="00920A4F">
        <w:rPr>
          <w:rFonts w:asciiTheme="minorHAnsi" w:eastAsia="Arial Unicode MS" w:hAnsiTheme="minorHAnsi" w:cstheme="minorHAnsi"/>
          <w:b/>
          <w:sz w:val="20"/>
          <w:szCs w:val="20"/>
          <w:lang w:val="es-ES_tradnl"/>
        </w:rPr>
        <w:t>on líneas enterradas existentes</w:t>
      </w:r>
    </w:p>
    <w:bookmarkEnd w:id="30"/>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lastRenderedPageBreak/>
        <w:t>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5B4797">
      <w:pPr>
        <w:numPr>
          <w:ilvl w:val="0"/>
          <w:numId w:val="12"/>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B4797">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5B4797">
      <w:pPr>
        <w:pStyle w:val="Prrafodelista"/>
        <w:numPr>
          <w:ilvl w:val="0"/>
          <w:numId w:val="13"/>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B4797">
      <w:pPr>
        <w:numPr>
          <w:ilvl w:val="0"/>
          <w:numId w:val="11"/>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MEDIDAS DE MITIGACION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E27149" w:rsidRDefault="009113B2" w:rsidP="005B4797">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E27149">
        <w:rPr>
          <w:rFonts w:asciiTheme="minorHAnsi"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F41EB0" w:rsidRPr="007C490D" w:rsidRDefault="009113B2" w:rsidP="007C490D">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F47FAE" w:rsidRDefault="009113B2" w:rsidP="005B4797">
      <w:pPr>
        <w:pStyle w:val="Estilo1"/>
        <w:numPr>
          <w:ilvl w:val="0"/>
          <w:numId w:val="35"/>
        </w:numPr>
        <w:spacing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t>TRA</w:t>
      </w:r>
      <w:r w:rsidR="008345E5" w:rsidRPr="00F47FAE">
        <w:rPr>
          <w:rFonts w:asciiTheme="minorHAnsi" w:hAnsiTheme="minorHAnsi" w:cstheme="minorHAnsi"/>
          <w:color w:val="5B9BD5" w:themeColor="accent1"/>
          <w:sz w:val="20"/>
          <w:szCs w:val="20"/>
        </w:rPr>
        <w:t>N</w:t>
      </w:r>
      <w:r w:rsidRPr="00F47FAE">
        <w:rPr>
          <w:rFonts w:asciiTheme="minorHAnsi" w:hAnsiTheme="minorHAnsi" w:cstheme="minorHAnsi"/>
          <w:color w:val="5B9BD5" w:themeColor="accent1"/>
          <w:sz w:val="20"/>
          <w:szCs w:val="20"/>
        </w:rPr>
        <w:t xml:space="preserve">SPORTE DE TUBERÍA </w:t>
      </w:r>
    </w:p>
    <w:p w:rsidR="00C14CE9" w:rsidRPr="00F47FAE" w:rsidRDefault="00C14CE9" w:rsidP="00C14CE9">
      <w:pPr>
        <w:rPr>
          <w:b/>
          <w:color w:val="5B9BD5" w:themeColor="accent1"/>
        </w:rPr>
      </w:pPr>
    </w:p>
    <w:p w:rsidR="009113B2" w:rsidRPr="00AA22B4" w:rsidRDefault="009113B2" w:rsidP="00C14CE9">
      <w:pPr>
        <w:pStyle w:val="Ttulo2"/>
        <w:numPr>
          <w:ilvl w:val="0"/>
          <w:numId w:val="0"/>
        </w:numPr>
        <w:spacing w:before="0"/>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Global (GLB)</w:t>
      </w:r>
    </w:p>
    <w:p w:rsidR="009113B2" w:rsidRPr="00C14CE9"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F47FAE">
        <w:rPr>
          <w:rFonts w:asciiTheme="minorHAnsi" w:hAnsiTheme="minorHAnsi" w:cstheme="minorHAnsi"/>
          <w:sz w:val="20"/>
          <w:szCs w:val="20"/>
        </w:rPr>
        <w:t>DEFINICIÓN</w:t>
      </w:r>
      <w:r w:rsidRPr="00C14CE9">
        <w:rPr>
          <w:rFonts w:asciiTheme="minorHAnsi" w:hAnsiTheme="minorHAnsi" w:cstheme="minorHAnsi"/>
          <w:sz w:val="20"/>
          <w:szCs w:val="20"/>
        </w:rPr>
        <w:t xml:space="preserve">. </w:t>
      </w:r>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14CE9"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C14CE9">
        <w:rPr>
          <w:rFonts w:asciiTheme="minorHAnsi" w:hAnsiTheme="minorHAnsi" w:cstheme="minorHAnsi"/>
          <w:sz w:val="20"/>
          <w:szCs w:val="20"/>
        </w:rPr>
        <w:t xml:space="preserve"> 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29.530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148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5.329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54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1.392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50 </w:t>
            </w:r>
            <w:r w:rsidR="009113B2"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4</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1.706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143 </w:t>
            </w:r>
            <w:r w:rsidR="009113B2" w:rsidRPr="00920A4F">
              <w:rPr>
                <w:rFonts w:asciiTheme="minorHAnsi" w:hAnsiTheme="minorHAnsi" w:cstheme="minorHAnsi"/>
                <w:sz w:val="20"/>
                <w:szCs w:val="20"/>
                <w:lang w:val="es-ES_tradnl"/>
              </w:rPr>
              <w:t>Barras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5</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125 MM</w:t>
            </w:r>
          </w:p>
        </w:tc>
        <w:tc>
          <w:tcPr>
            <w:tcW w:w="1512"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759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A3089C"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64 </w:t>
            </w:r>
            <w:r w:rsidR="009113B2" w:rsidRPr="00920A4F">
              <w:rPr>
                <w:rFonts w:asciiTheme="minorHAnsi" w:hAnsiTheme="minorHAnsi" w:cstheme="minorHAnsi"/>
                <w:sz w:val="20"/>
                <w:szCs w:val="20"/>
                <w:lang w:val="es-ES_tradnl"/>
              </w:rPr>
              <w:t>Barras</w:t>
            </w:r>
          </w:p>
        </w:tc>
      </w:tr>
    </w:tbl>
    <w:p w:rsidR="005E174D" w:rsidRDefault="005E174D" w:rsidP="005E174D">
      <w:pPr>
        <w:pStyle w:val="Estilo1"/>
        <w:spacing w:line="276" w:lineRule="auto"/>
        <w:rPr>
          <w:rFonts w:asciiTheme="minorHAnsi" w:hAnsiTheme="minorHAnsi" w:cstheme="minorHAnsi"/>
          <w:sz w:val="20"/>
          <w:szCs w:val="20"/>
        </w:rPr>
      </w:pPr>
    </w:p>
    <w:p w:rsidR="009113B2" w:rsidRPr="00673FE7" w:rsidRDefault="009113B2" w:rsidP="00A3089C">
      <w:pPr>
        <w:pStyle w:val="Estilo1"/>
        <w:numPr>
          <w:ilvl w:val="1"/>
          <w:numId w:val="35"/>
        </w:numPr>
        <w:spacing w:after="100" w:afterAutospacing="1"/>
        <w:ind w:left="426" w:hanging="426"/>
        <w:rPr>
          <w:rFonts w:asciiTheme="minorHAnsi" w:hAnsiTheme="minorHAnsi" w:cstheme="minorHAnsi"/>
          <w:sz w:val="20"/>
          <w:szCs w:val="20"/>
        </w:rPr>
      </w:pPr>
      <w:r w:rsidRPr="00673FE7">
        <w:rPr>
          <w:rFonts w:asciiTheme="minorHAnsi" w:hAnsiTheme="minorHAnsi" w:cstheme="minorHAnsi"/>
          <w:sz w:val="20"/>
          <w:szCs w:val="20"/>
        </w:rPr>
        <w:t>PROCEDIMIENTO PARA LA EJECUCIÓN.</w:t>
      </w:r>
    </w:p>
    <w:p w:rsidR="009113B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73FE7">
        <w:rPr>
          <w:rFonts w:asciiTheme="minorHAnsi" w:eastAsia="Arial Unicode MS" w:hAnsiTheme="minorHAnsi" w:cstheme="minorHAnsi"/>
          <w:sz w:val="20"/>
          <w:szCs w:val="20"/>
        </w:rPr>
        <w:t>Los trabajos de Transporte de tubería serán ejecutados</w:t>
      </w:r>
      <w:r w:rsidRPr="00920A4F">
        <w:rPr>
          <w:rFonts w:asciiTheme="minorHAnsi" w:eastAsia="Arial Unicode MS" w:hAnsiTheme="minorHAnsi" w:cstheme="minorHAnsi"/>
          <w:sz w:val="20"/>
          <w:szCs w:val="20"/>
        </w:rPr>
        <w:t xml:space="preserve"> tomando en cuenta los siguientes procedimientos: </w:t>
      </w:r>
    </w:p>
    <w:p w:rsidR="00CE43E9" w:rsidRPr="00920A4F" w:rsidRDefault="00CE43E9" w:rsidP="009113B2">
      <w:pPr>
        <w:tabs>
          <w:tab w:val="left" w:pos="2235"/>
        </w:tabs>
        <w:spacing w:before="100" w:beforeAutospacing="1" w:after="100" w:afterAutospacing="1"/>
        <w:jc w:val="both"/>
        <w:rPr>
          <w:rFonts w:asciiTheme="minorHAnsi" w:eastAsia="Arial Unicode MS" w:hAnsiTheme="minorHAnsi" w:cstheme="minorHAnsi"/>
          <w:sz w:val="20"/>
          <w:szCs w:val="20"/>
        </w:rPr>
      </w:pP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B4797">
      <w:pPr>
        <w:numPr>
          <w:ilvl w:val="0"/>
          <w:numId w:val="30"/>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B4797">
      <w:pPr>
        <w:pStyle w:val="Prrafodelista"/>
        <w:numPr>
          <w:ilvl w:val="0"/>
          <w:numId w:val="31"/>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F47FAE" w:rsidRPr="004A2A0B" w:rsidRDefault="009113B2" w:rsidP="005B4797">
      <w:pPr>
        <w:pStyle w:val="Estilo1"/>
        <w:numPr>
          <w:ilvl w:val="1"/>
          <w:numId w:val="35"/>
        </w:numPr>
        <w:spacing w:before="100" w:beforeAutospacing="1" w:after="100" w:afterAutospacing="1" w:line="276" w:lineRule="auto"/>
        <w:ind w:left="420" w:hanging="426"/>
        <w:rPr>
          <w:rFonts w:asciiTheme="minorHAnsi" w:hAnsiTheme="minorHAnsi" w:cstheme="minorHAnsi"/>
          <w:b w:val="0"/>
          <w:iCs/>
          <w:sz w:val="20"/>
          <w:szCs w:val="20"/>
        </w:rPr>
      </w:pPr>
      <w:r w:rsidRPr="004A2A0B">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5E174D"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5E174D">
        <w:rPr>
          <w:rFonts w:asciiTheme="minorHAnsi" w:hAnsiTheme="minorHAnsi" w:cstheme="minorHAnsi"/>
          <w:sz w:val="20"/>
          <w:szCs w:val="20"/>
        </w:rPr>
        <w:t xml:space="preserve"> 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AA22B4"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F47FAE"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sz w:val="20"/>
          <w:szCs w:val="20"/>
        </w:rPr>
      </w:pPr>
      <w:r w:rsidRPr="004A2A0B">
        <w:rPr>
          <w:rFonts w:asciiTheme="minorHAnsi" w:hAnsiTheme="minorHAnsi" w:cstheme="minorHAnsi"/>
          <w:color w:val="5B9BD5" w:themeColor="accent1"/>
          <w:sz w:val="20"/>
          <w:szCs w:val="20"/>
        </w:rPr>
        <w:t>PROVISIÓN Y COLOCADO DE</w:t>
      </w:r>
      <w:r w:rsidR="008345E5" w:rsidRPr="004A2A0B">
        <w:rPr>
          <w:rFonts w:asciiTheme="minorHAnsi" w:hAnsiTheme="minorHAnsi" w:cstheme="minorHAnsi"/>
          <w:color w:val="5B9BD5" w:themeColor="accent1"/>
          <w:sz w:val="20"/>
          <w:szCs w:val="20"/>
        </w:rPr>
        <w:t xml:space="preserve"> FUNDA DE PROTECCION </w:t>
      </w:r>
      <w:r w:rsidRPr="004A2A0B">
        <w:rPr>
          <w:rFonts w:asciiTheme="minorHAnsi" w:hAnsiTheme="minorHAnsi" w:cstheme="minorHAnsi"/>
          <w:color w:val="5B9BD5" w:themeColor="accent1"/>
          <w:sz w:val="20"/>
          <w:szCs w:val="20"/>
        </w:rPr>
        <w:t xml:space="preserve"> DE PVC DN-3”</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BF3761" w:rsidP="00A3089C">
      <w:pPr>
        <w:pStyle w:val="Estilo1"/>
        <w:numPr>
          <w:ilvl w:val="1"/>
          <w:numId w:val="35"/>
        </w:numPr>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673FE7" w:rsidP="00A3089C">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673FE7" w:rsidP="00A3089C">
      <w:pPr>
        <w:pStyle w:val="Estilo1"/>
        <w:numPr>
          <w:ilvl w:val="1"/>
          <w:numId w:val="35"/>
        </w:numPr>
        <w:spacing w:before="100" w:beforeAutospacing="1"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r w:rsidR="00CE43E9"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tcPr>
          <w:p w:rsidR="00CE43E9" w:rsidRPr="00920A4F" w:rsidRDefault="00CE43E9" w:rsidP="008345E5">
            <w:pPr>
              <w:jc w:val="both"/>
              <w:rPr>
                <w:rFonts w:asciiTheme="minorHAnsi" w:hAnsiTheme="minorHAnsi" w:cstheme="minorHAnsi"/>
                <w:sz w:val="20"/>
                <w:szCs w:val="20"/>
              </w:rPr>
            </w:pPr>
          </w:p>
        </w:tc>
        <w:tc>
          <w:tcPr>
            <w:tcW w:w="5082" w:type="dxa"/>
            <w:tcBorders>
              <w:top w:val="single" w:sz="4" w:space="0" w:color="auto"/>
              <w:left w:val="single" w:sz="4" w:space="0" w:color="auto"/>
              <w:bottom w:val="single" w:sz="4" w:space="0" w:color="auto"/>
              <w:right w:val="single" w:sz="4" w:space="0" w:color="auto"/>
            </w:tcBorders>
          </w:tcPr>
          <w:p w:rsidR="00CE43E9" w:rsidRPr="00920A4F" w:rsidRDefault="00CE43E9" w:rsidP="008345E5">
            <w:pPr>
              <w:jc w:val="both"/>
              <w:rPr>
                <w:rFonts w:asciiTheme="minorHAnsi" w:hAnsiTheme="minorHAnsi" w:cstheme="minorHAnsi"/>
                <w:sz w:val="20"/>
                <w:szCs w:val="20"/>
              </w:rPr>
            </w:pPr>
          </w:p>
        </w:tc>
      </w:tr>
    </w:tbl>
    <w:p w:rsidR="00CE43E9" w:rsidRDefault="00CE43E9" w:rsidP="00CE43E9">
      <w:pPr>
        <w:pStyle w:val="Estilo1"/>
        <w:spacing w:before="100" w:beforeAutospacing="1" w:line="276" w:lineRule="auto"/>
        <w:ind w:left="360"/>
        <w:rPr>
          <w:rFonts w:asciiTheme="minorHAnsi" w:hAnsiTheme="minorHAnsi" w:cstheme="minorHAnsi"/>
          <w:iCs/>
          <w:sz w:val="20"/>
          <w:szCs w:val="20"/>
        </w:rPr>
      </w:pPr>
    </w:p>
    <w:p w:rsidR="009113B2" w:rsidRPr="00C83748" w:rsidRDefault="00673FE7" w:rsidP="00A3089C">
      <w:pPr>
        <w:pStyle w:val="Estilo1"/>
        <w:numPr>
          <w:ilvl w:val="1"/>
          <w:numId w:val="35"/>
        </w:numPr>
        <w:spacing w:before="100" w:beforeAutospacing="1" w:line="276" w:lineRule="auto"/>
        <w:ind w:left="426" w:hanging="426"/>
        <w:rPr>
          <w:rFonts w:asciiTheme="minorHAnsi" w:hAnsiTheme="minorHAnsi" w:cstheme="minorHAnsi"/>
          <w:iCs/>
          <w:sz w:val="20"/>
          <w:szCs w:val="20"/>
        </w:rPr>
      </w:pPr>
      <w:r>
        <w:rPr>
          <w:rFonts w:asciiTheme="minorHAnsi" w:hAnsiTheme="minorHAnsi" w:cstheme="minorHAnsi"/>
          <w:iCs/>
          <w:sz w:val="20"/>
          <w:szCs w:val="20"/>
        </w:rPr>
        <w:lastRenderedPageBreak/>
        <w:t xml:space="preserve"> </w:t>
      </w:r>
      <w:r w:rsidR="009113B2"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BF3761" w:rsidP="00CE43E9">
      <w:pPr>
        <w:pStyle w:val="Estilo1"/>
        <w:numPr>
          <w:ilvl w:val="1"/>
          <w:numId w:val="35"/>
        </w:numPr>
        <w:spacing w:before="100" w:beforeAutospacing="1" w:after="240" w:line="276" w:lineRule="auto"/>
        <w:ind w:left="426" w:hanging="426"/>
        <w:rPr>
          <w:rFonts w:asciiTheme="minorHAnsi" w:hAnsiTheme="minorHAnsi" w:cstheme="minorHAnsi"/>
          <w:sz w:val="20"/>
          <w:szCs w:val="20"/>
        </w:rPr>
      </w:pPr>
      <w:r>
        <w:rPr>
          <w:rFonts w:asciiTheme="minorHAnsi" w:hAnsiTheme="minorHAnsi" w:cstheme="minorHAnsi"/>
          <w:sz w:val="20"/>
          <w:szCs w:val="20"/>
        </w:rPr>
        <w:t xml:space="preserve"> </w:t>
      </w:r>
      <w:r w:rsidR="009113B2" w:rsidRPr="00920A4F">
        <w:rPr>
          <w:rFonts w:asciiTheme="minorHAnsi" w:hAnsiTheme="minorHAnsi" w:cstheme="minorHAnsi"/>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DN-4”</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9113B2" w:rsidRPr="00920A4F" w:rsidRDefault="009113B2" w:rsidP="00CE43E9">
      <w:pPr>
        <w:pStyle w:val="Estilo1"/>
        <w:numPr>
          <w:ilvl w:val="1"/>
          <w:numId w:val="35"/>
        </w:numPr>
        <w:spacing w:before="100" w:beforeAutospacing="1" w:after="240"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La tubería PVC SCH E-40  DN-4”, será provista por El CONTRATISTA, de acuerdo a los diámetros y longitudes </w:t>
      </w:r>
      <w:r w:rsidRPr="00920A4F">
        <w:rPr>
          <w:rFonts w:asciiTheme="minorHAnsi" w:hAnsiTheme="minorHAnsi" w:cstheme="minorHAnsi"/>
          <w:sz w:val="20"/>
          <w:szCs w:val="20"/>
        </w:rPr>
        <w:lastRenderedPageBreak/>
        <w:t>que la obra requiera. EL CONTRATISTA es quien suministrará todo el material necesario, personal y otros elementos necesarios para la ejecución de este ítem.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AA22B4" w:rsidRPr="00920A4F" w:rsidRDefault="00AA22B4"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Pr="00C83748" w:rsidRDefault="009113B2" w:rsidP="00CE43E9">
      <w:pPr>
        <w:pStyle w:val="Estilo1"/>
        <w:numPr>
          <w:ilvl w:val="1"/>
          <w:numId w:val="35"/>
        </w:numPr>
        <w:spacing w:before="100" w:beforeAutospacing="1" w:after="240"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E43E9" w:rsidRDefault="00CE43E9" w:rsidP="009113B2">
      <w:pPr>
        <w:contextualSpacing/>
        <w:jc w:val="both"/>
        <w:rPr>
          <w:rFonts w:asciiTheme="minorHAnsi" w:hAnsiTheme="minorHAnsi" w:cstheme="minorHAnsi"/>
          <w:kern w:val="28"/>
          <w:sz w:val="20"/>
          <w:szCs w:val="20"/>
        </w:rPr>
      </w:pPr>
    </w:p>
    <w:p w:rsidR="00CE43E9" w:rsidRDefault="00CE43E9" w:rsidP="009113B2">
      <w:pPr>
        <w:contextualSpacing/>
        <w:jc w:val="both"/>
        <w:rPr>
          <w:rFonts w:asciiTheme="minorHAnsi" w:hAnsiTheme="minorHAnsi" w:cstheme="minorHAnsi"/>
          <w:kern w:val="28"/>
          <w:sz w:val="20"/>
          <w:szCs w:val="20"/>
        </w:rPr>
      </w:pP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 </w:t>
      </w: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AA22B4"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4A2A0B" w:rsidRDefault="008345E5"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DN-6”</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CE43E9" w:rsidRPr="00920A4F" w:rsidRDefault="00CE43E9"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9113B2" w:rsidRPr="00C83748" w:rsidRDefault="009113B2" w:rsidP="00CE43E9">
      <w:pPr>
        <w:pStyle w:val="Estilo1"/>
        <w:numPr>
          <w:ilvl w:val="1"/>
          <w:numId w:val="35"/>
        </w:numPr>
        <w:spacing w:before="100" w:beforeAutospacing="1" w:after="240"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E43E9">
      <w:pPr>
        <w:pStyle w:val="Estilo1"/>
        <w:numPr>
          <w:ilvl w:val="1"/>
          <w:numId w:val="35"/>
        </w:numPr>
        <w:spacing w:before="100" w:beforeAutospacing="1" w:after="240"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9113B2" w:rsidRPr="00A3089C"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A3089C">
        <w:rPr>
          <w:rFonts w:asciiTheme="minorHAnsi" w:hAnsiTheme="minorHAnsi" w:cstheme="minorHAnsi"/>
          <w:sz w:val="20"/>
          <w:szCs w:val="20"/>
        </w:rPr>
        <w:t>a ejecución total de este ítem.</w:t>
      </w:r>
    </w:p>
    <w:p w:rsidR="009113B2" w:rsidRPr="004A2A0B" w:rsidRDefault="008345E5"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PROVISIÓN Y COLOCADO DE FUNDA DE PROTECCION  </w:t>
      </w:r>
      <w:r w:rsidR="009113B2" w:rsidRPr="004A2A0B">
        <w:rPr>
          <w:rFonts w:asciiTheme="minorHAnsi" w:hAnsiTheme="minorHAnsi" w:cstheme="minorHAnsi"/>
          <w:color w:val="5B9BD5" w:themeColor="accent1"/>
          <w:sz w:val="20"/>
          <w:szCs w:val="20"/>
        </w:rPr>
        <w:t>DE PVC DN-8”</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TUBERÍAS DE PROTECCIÓN  PVC - SCH E-40 DN 8”(PULGADAS)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920A4F" w:rsidRDefault="009113B2" w:rsidP="009113B2">
      <w:pPr>
        <w:jc w:val="both"/>
        <w:rPr>
          <w:rFonts w:asciiTheme="minorHAnsi" w:eastAsia="Arial Unicode MS" w:hAnsiTheme="minorHAnsi" w:cstheme="minorHAnsi"/>
          <w:b/>
          <w:bCs/>
          <w:sz w:val="20"/>
          <w:szCs w:val="20"/>
        </w:rPr>
      </w:pPr>
    </w:p>
    <w:p w:rsidR="009113B2" w:rsidRPr="00C83748" w:rsidRDefault="009113B2" w:rsidP="00CE43E9">
      <w:pPr>
        <w:pStyle w:val="Estilo1"/>
        <w:numPr>
          <w:ilvl w:val="1"/>
          <w:numId w:val="35"/>
        </w:numPr>
        <w:spacing w:after="240"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AA22B4"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CE43E9" w:rsidRDefault="00CE43E9" w:rsidP="009113B2">
      <w:pPr>
        <w:jc w:val="both"/>
        <w:rPr>
          <w:rFonts w:asciiTheme="minorHAnsi" w:hAnsiTheme="minorHAnsi" w:cstheme="minorHAnsi"/>
          <w:sz w:val="20"/>
          <w:szCs w:val="20"/>
        </w:rPr>
      </w:pPr>
    </w:p>
    <w:p w:rsidR="00CE43E9" w:rsidRDefault="00CE43E9" w:rsidP="009113B2">
      <w:pPr>
        <w:jc w:val="both"/>
        <w:rPr>
          <w:rFonts w:asciiTheme="minorHAnsi" w:hAnsiTheme="minorHAnsi" w:cstheme="minorHAnsi"/>
          <w:sz w:val="20"/>
          <w:szCs w:val="20"/>
        </w:rPr>
      </w:pPr>
    </w:p>
    <w:p w:rsidR="00CE43E9" w:rsidRPr="00920A4F" w:rsidRDefault="00CE43E9" w:rsidP="009113B2">
      <w:pPr>
        <w:jc w:val="both"/>
        <w:rPr>
          <w:rFonts w:asciiTheme="minorHAnsi" w:hAnsiTheme="minorHAnsi" w:cstheme="minorHAnsi"/>
          <w:sz w:val="20"/>
          <w:szCs w:val="20"/>
        </w:rPr>
      </w:pPr>
    </w:p>
    <w:p w:rsidR="009113B2" w:rsidRPr="004A2A0B" w:rsidRDefault="009113B2" w:rsidP="00A3089C">
      <w:pPr>
        <w:pStyle w:val="Estilo1"/>
        <w:numPr>
          <w:ilvl w:val="0"/>
          <w:numId w:val="35"/>
        </w:numPr>
        <w:spacing w:before="100" w:before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lastRenderedPageBreak/>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CE43E9">
      <w:pPr>
        <w:pStyle w:val="Estilo1"/>
        <w:numPr>
          <w:ilvl w:val="1"/>
          <w:numId w:val="35"/>
        </w:numPr>
        <w:spacing w:before="100" w:beforeAutospacing="1" w:after="240"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CE43E9">
      <w:pPr>
        <w:pStyle w:val="Estilo1"/>
        <w:numPr>
          <w:ilvl w:val="1"/>
          <w:numId w:val="35"/>
        </w:numPr>
        <w:spacing w:before="100" w:beforeAutospacing="1" w:after="240"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B4797">
      <w:pPr>
        <w:pStyle w:val="Textoindependiente"/>
        <w:numPr>
          <w:ilvl w:val="0"/>
          <w:numId w:val="29"/>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Entre las tareas principales, para el tendido de las tuberías, se observarán las siguientes normas: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B4797">
      <w:pPr>
        <w:pStyle w:val="Textoindependiente"/>
        <w:numPr>
          <w:ilvl w:val="0"/>
          <w:numId w:val="28"/>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CE43E9">
      <w:pPr>
        <w:pStyle w:val="Estilo1"/>
        <w:numPr>
          <w:ilvl w:val="1"/>
          <w:numId w:val="35"/>
        </w:numPr>
        <w:spacing w:before="100" w:beforeAutospacing="1" w:after="240"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E43E9">
      <w:pPr>
        <w:pStyle w:val="Estilo1"/>
        <w:numPr>
          <w:ilvl w:val="1"/>
          <w:numId w:val="35"/>
        </w:numPr>
        <w:spacing w:before="100" w:beforeAutospacing="1" w:after="240"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AA22B4" w:rsidRDefault="00AA22B4" w:rsidP="009113B2">
      <w:pPr>
        <w:jc w:val="both"/>
        <w:rPr>
          <w:rFonts w:asciiTheme="minorHAnsi" w:hAnsiTheme="minorHAnsi" w:cstheme="minorHAnsi"/>
          <w:sz w:val="20"/>
          <w:szCs w:val="20"/>
        </w:rPr>
      </w:pPr>
    </w:p>
    <w:p w:rsidR="00AA22B4" w:rsidRPr="00920A4F" w:rsidRDefault="00AA22B4" w:rsidP="009113B2">
      <w:pPr>
        <w:jc w:val="both"/>
        <w:rPr>
          <w:rFonts w:asciiTheme="minorHAnsi" w:hAnsiTheme="minorHAnsi" w:cstheme="minorHAnsi"/>
          <w:sz w:val="20"/>
          <w:szCs w:val="20"/>
        </w:rPr>
      </w:pPr>
    </w:p>
    <w:p w:rsidR="009113B2"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 xml:space="preserve">OBRAS CIVILES PARA FIJACIÓN PARA VÁLVULA DE P.E.  Ø 40 MM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A3089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la construcción de la base de fijación para la válvula de HDPE, de acuerdo a la tipología, dimensiones y materiales indicados en los planos, incluyendo los trabajos </w:t>
      </w:r>
      <w:r w:rsidRPr="00920A4F">
        <w:rPr>
          <w:rFonts w:asciiTheme="minorHAnsi" w:hAnsiTheme="minorHAnsi" w:cstheme="minorHAnsi"/>
          <w:sz w:val="20"/>
          <w:szCs w:val="20"/>
        </w:rPr>
        <w:lastRenderedPageBreak/>
        <w:t>de excavación, relleno, preparación, vaciado de hormigones, trabajos de albañilería, confección de asientos de las válvulas y otros; de tal manera que a la conclusión.</w:t>
      </w:r>
    </w:p>
    <w:p w:rsidR="009113B2" w:rsidRPr="00920A4F" w:rsidRDefault="009113B2" w:rsidP="00A3089C">
      <w:pPr>
        <w:pStyle w:val="Estilo1"/>
        <w:numPr>
          <w:ilvl w:val="1"/>
          <w:numId w:val="35"/>
        </w:numPr>
        <w:spacing w:before="100" w:before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A3089C">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31"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31"/>
    </w:p>
    <w:p w:rsidR="009113B2" w:rsidRPr="00920A4F" w:rsidRDefault="009113B2" w:rsidP="009113B2">
      <w:pPr>
        <w:jc w:val="both"/>
        <w:rPr>
          <w:rFonts w:asciiTheme="minorHAnsi" w:hAnsiTheme="minorHAnsi" w:cstheme="minorHAnsi"/>
          <w:sz w:val="20"/>
          <w:szCs w:val="20"/>
        </w:rPr>
      </w:pPr>
      <w:bookmarkStart w:id="32"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32"/>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4A2A0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4A2A0B">
        <w:rPr>
          <w:rFonts w:asciiTheme="minorHAnsi" w:hAnsiTheme="minorHAnsi" w:cstheme="minorHAnsi"/>
          <w:color w:val="5B9BD5" w:themeColor="accent1"/>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A22B4" w:rsidRDefault="00AA22B4" w:rsidP="009113B2">
      <w:pPr>
        <w:contextualSpacing/>
        <w:jc w:val="both"/>
        <w:rPr>
          <w:rFonts w:asciiTheme="minorHAnsi" w:hAnsiTheme="minorHAnsi" w:cstheme="minorHAnsi"/>
          <w:kern w:val="28"/>
          <w:sz w:val="20"/>
          <w:szCs w:val="20"/>
        </w:rPr>
      </w:pP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F47FAE"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F47FAE">
        <w:rPr>
          <w:rFonts w:asciiTheme="minorHAnsi" w:hAnsiTheme="minorHAnsi" w:cstheme="minorHAnsi"/>
          <w:color w:val="5B9BD5" w:themeColor="accent1"/>
          <w:sz w:val="20"/>
          <w:szCs w:val="20"/>
        </w:rPr>
        <w:lastRenderedPageBreak/>
        <w:t>OBRAS CIVILES PARA FIJACIÓN PARA VÁLVULA DE P.E. Ø 90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F41EB0"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F41EB0">
        <w:rPr>
          <w:rFonts w:asciiTheme="minorHAnsi" w:hAnsiTheme="minorHAnsi" w:cstheme="minorHAnsi"/>
          <w:color w:val="5B9BD5" w:themeColor="accent1"/>
          <w:sz w:val="20"/>
          <w:szCs w:val="20"/>
        </w:rPr>
        <w:t>OBRAS CIVILES PARA FIJACIÓN PARA VÁLVULA DE P.E. Ø 110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w:t>
      </w:r>
      <w:r w:rsidRPr="00920A4F">
        <w:rPr>
          <w:rFonts w:asciiTheme="minorHAnsi" w:hAnsiTheme="minorHAnsi" w:cstheme="minorHAnsi"/>
          <w:sz w:val="20"/>
          <w:szCs w:val="20"/>
        </w:rPr>
        <w:lastRenderedPageBreak/>
        <w:t xml:space="preserve">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0F35F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0F35FB">
        <w:rPr>
          <w:rFonts w:asciiTheme="minorHAnsi" w:hAnsiTheme="minorHAnsi" w:cstheme="minorHAnsi"/>
          <w:color w:val="5B9BD5" w:themeColor="accent1"/>
          <w:sz w:val="20"/>
          <w:szCs w:val="20"/>
        </w:rPr>
        <w:t>OBRAS CIVILES PARA FIJACIÓN PARA VÁLVULA DE P.E. Ø 125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material aislante de PVC, las abrazaderas de sujeción y los espárragos para la sujeción de la tubería y el tubo guía serán provistos por el CONTRATISTA. La campana para la válvula será provistos por YPFB.</w:t>
      </w:r>
    </w:p>
    <w:p w:rsidR="009113B2" w:rsidRPr="001B1365"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CE43E9" w:rsidRDefault="00CE43E9" w:rsidP="009113B2">
      <w:pPr>
        <w:spacing w:before="100" w:beforeAutospacing="1" w:after="100" w:afterAutospacing="1"/>
        <w:jc w:val="both"/>
        <w:rPr>
          <w:rFonts w:asciiTheme="minorHAnsi" w:hAnsiTheme="minorHAnsi" w:cstheme="minorHAnsi"/>
          <w:sz w:val="20"/>
          <w:szCs w:val="20"/>
        </w:rPr>
      </w:pPr>
    </w:p>
    <w:p w:rsidR="00CE43E9" w:rsidRDefault="00CE43E9" w:rsidP="009113B2">
      <w:pPr>
        <w:spacing w:before="100" w:beforeAutospacing="1" w:after="100" w:afterAutospacing="1"/>
        <w:jc w:val="both"/>
        <w:rPr>
          <w:rFonts w:asciiTheme="minorHAnsi" w:hAnsiTheme="minorHAnsi" w:cstheme="minorHAnsi"/>
          <w:sz w:val="20"/>
          <w:szCs w:val="20"/>
        </w:rPr>
      </w:pPr>
    </w:p>
    <w:p w:rsidR="00CE43E9" w:rsidRPr="000F35FB" w:rsidRDefault="00CE43E9" w:rsidP="009113B2">
      <w:pPr>
        <w:spacing w:before="100" w:beforeAutospacing="1" w:after="100" w:afterAutospacing="1"/>
        <w:jc w:val="both"/>
        <w:rPr>
          <w:rFonts w:asciiTheme="minorHAnsi" w:hAnsiTheme="minorHAnsi" w:cstheme="minorHAnsi"/>
          <w:b/>
          <w:color w:val="5B9BD5" w:themeColor="accent1"/>
          <w:kern w:val="28"/>
          <w:sz w:val="20"/>
          <w:szCs w:val="20"/>
          <w:lang w:val="es-ES_tradnl"/>
        </w:rPr>
      </w:pPr>
    </w:p>
    <w:p w:rsidR="009113B2" w:rsidRPr="000F35FB"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0F35FB">
        <w:rPr>
          <w:rFonts w:asciiTheme="minorHAnsi" w:hAnsiTheme="minorHAnsi" w:cstheme="minorHAnsi"/>
          <w:color w:val="5B9BD5" w:themeColor="accent1"/>
          <w:sz w:val="20"/>
          <w:szCs w:val="20"/>
        </w:rPr>
        <w:lastRenderedPageBreak/>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CE43E9" w:rsidRPr="00CE43E9" w:rsidRDefault="00CE43E9" w:rsidP="00CE43E9">
      <w:pPr>
        <w:numPr>
          <w:ilvl w:val="2"/>
          <w:numId w:val="14"/>
        </w:numPr>
        <w:spacing w:line="276" w:lineRule="auto"/>
        <w:jc w:val="both"/>
        <w:rPr>
          <w:rFonts w:asciiTheme="minorHAnsi" w:hAnsiTheme="minorHAnsi" w:cstheme="minorHAnsi"/>
          <w:sz w:val="20"/>
          <w:szCs w:val="20"/>
        </w:rPr>
      </w:pPr>
      <w:r>
        <w:rPr>
          <w:rFonts w:asciiTheme="minorHAnsi" w:hAnsiTheme="minorHAnsi" w:cstheme="minorHAnsi"/>
          <w:sz w:val="20"/>
          <w:szCs w:val="20"/>
        </w:rPr>
        <w:t>Color amarillo</w:t>
      </w:r>
      <w:bookmarkStart w:id="33" w:name="_GoBack"/>
      <w:bookmarkEnd w:id="33"/>
    </w:p>
    <w:p w:rsidR="00CE43E9" w:rsidRPr="00920A4F" w:rsidRDefault="00CE43E9" w:rsidP="00CE43E9">
      <w:pPr>
        <w:spacing w:line="276" w:lineRule="auto"/>
        <w:jc w:val="both"/>
        <w:rPr>
          <w:rFonts w:asciiTheme="minorHAnsi" w:hAnsiTheme="minorHAnsi" w:cstheme="minorHAnsi"/>
          <w:sz w:val="20"/>
          <w:szCs w:val="20"/>
        </w:rPr>
      </w:pPr>
    </w:p>
    <w:p w:rsidR="009113B2" w:rsidRPr="00920A4F" w:rsidRDefault="009113B2" w:rsidP="005B4797">
      <w:pPr>
        <w:numPr>
          <w:ilvl w:val="2"/>
          <w:numId w:val="14"/>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9113B2" w:rsidRDefault="009113B2" w:rsidP="00CE43E9">
      <w:pPr>
        <w:spacing w:line="276" w:lineRule="auto"/>
        <w:jc w:val="both"/>
        <w:rPr>
          <w:rFonts w:asciiTheme="minorHAnsi" w:hAnsiTheme="minorHAnsi" w:cstheme="minorHAnsi"/>
          <w:sz w:val="20"/>
          <w:szCs w:val="20"/>
        </w:rPr>
      </w:pPr>
    </w:p>
    <w:p w:rsidR="00CE43E9" w:rsidRDefault="00CE43E9" w:rsidP="00CE43E9">
      <w:pPr>
        <w:spacing w:line="276" w:lineRule="auto"/>
        <w:jc w:val="both"/>
        <w:rPr>
          <w:rFonts w:asciiTheme="minorHAnsi" w:hAnsiTheme="minorHAnsi" w:cstheme="minorHAnsi"/>
          <w:sz w:val="20"/>
          <w:szCs w:val="20"/>
        </w:rPr>
      </w:pPr>
    </w:p>
    <w:p w:rsidR="00CE43E9" w:rsidRDefault="00CE43E9" w:rsidP="00CE43E9">
      <w:pPr>
        <w:spacing w:line="276" w:lineRule="auto"/>
        <w:jc w:val="both"/>
        <w:rPr>
          <w:rFonts w:asciiTheme="minorHAnsi" w:hAnsiTheme="minorHAnsi" w:cstheme="minorHAnsi"/>
          <w:sz w:val="20"/>
          <w:szCs w:val="20"/>
        </w:rPr>
      </w:pPr>
    </w:p>
    <w:p w:rsidR="00CE43E9" w:rsidRPr="00920A4F" w:rsidRDefault="00CE43E9" w:rsidP="00CE43E9">
      <w:p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t>GRAFICO 1 (Dimensiones)</w:t>
      </w:r>
    </w:p>
    <w:p w:rsidR="009113B2" w:rsidRPr="00920A4F" w:rsidRDefault="009113B2"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w:lastRenderedPageBreak/>
        <w:t xml:space="preserve">                                   </w:t>
      </w:r>
      <w:r w:rsidRPr="00920A4F">
        <w:rPr>
          <w:rFonts w:asciiTheme="minorHAnsi" w:hAnsiTheme="minorHAnsi" w:cstheme="minorHAnsi"/>
          <w:b/>
          <w:noProof/>
          <w:sz w:val="20"/>
          <w:szCs w:val="20"/>
          <w:lang w:val="es-BO" w:eastAsia="es-BO"/>
        </w:rPr>
        <w:drawing>
          <wp:inline distT="0" distB="0" distL="0" distR="0" wp14:anchorId="041953A9" wp14:editId="5AAB330A">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7216" behindDoc="0" locked="0" layoutInCell="1" allowOverlap="1" wp14:anchorId="74D1ECC2" wp14:editId="3474BE6C">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7C490D" w:rsidRPr="00723B04" w:rsidRDefault="007C490D"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D1ECC2"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7C490D" w:rsidRPr="00723B04" w:rsidRDefault="007C490D" w:rsidP="009113B2">
                      <w:pPr>
                        <w:rPr>
                          <w:b/>
                          <w:lang w:val="es-BO"/>
                        </w:rPr>
                      </w:pPr>
                      <w:r w:rsidRPr="00723B04">
                        <w:rPr>
                          <w:b/>
                          <w:lang w:val="es-BO"/>
                        </w:rPr>
                        <w:t>35 (cm)</w:t>
                      </w:r>
                    </w:p>
                  </w:txbxContent>
                </v:textbox>
              </v:shape>
            </w:pict>
          </mc:Fallback>
        </mc:AlternateContent>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6192" behindDoc="0" locked="0" layoutInCell="1" allowOverlap="1" wp14:anchorId="7DB9F718" wp14:editId="624946F5">
                <wp:simplePos x="0" y="0"/>
                <wp:positionH relativeFrom="column">
                  <wp:posOffset>4805045</wp:posOffset>
                </wp:positionH>
                <wp:positionV relativeFrom="paragraph">
                  <wp:posOffset>33655</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98DF34" id="_x0000_t32" coordsize="21600,21600" o:spt="32" o:oned="t" path="m,l21600,21600e" filled="f">
                <v:path arrowok="t" fillok="f" o:connecttype="none"/>
                <o:lock v:ext="edit" shapetype="t"/>
              </v:shapetype>
              <v:shape id="Conector recto de flecha 6" o:spid="_x0000_s1026" type="#_x0000_t32" style="position:absolute;margin-left:378.35pt;margin-top:2.65pt;width:.05pt;height:14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5168" behindDoc="0" locked="0" layoutInCell="1" allowOverlap="1" wp14:anchorId="30340CEE" wp14:editId="57E0DDD4">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ACC77" id="Conector recto de flecha 7" o:spid="_x0000_s1026" type="#_x0000_t32" style="position:absolute;margin-left:112.1pt;margin-top:8.55pt;width:247.5pt;height:.7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CE43E9" w:rsidRDefault="00CE43E9" w:rsidP="009113B2">
      <w:pPr>
        <w:widowControl w:val="0"/>
        <w:autoSpaceDE w:val="0"/>
        <w:autoSpaceDN w:val="0"/>
        <w:adjustRightInd w:val="0"/>
        <w:jc w:val="both"/>
        <w:rPr>
          <w:rFonts w:asciiTheme="minorHAnsi" w:hAnsiTheme="minorHAnsi" w:cstheme="minorHAnsi"/>
          <w:sz w:val="20"/>
          <w:szCs w:val="20"/>
        </w:rPr>
      </w:pPr>
    </w:p>
    <w:p w:rsidR="00CE43E9" w:rsidRDefault="00CE43E9" w:rsidP="009113B2">
      <w:pPr>
        <w:widowControl w:val="0"/>
        <w:autoSpaceDE w:val="0"/>
        <w:autoSpaceDN w:val="0"/>
        <w:adjustRightInd w:val="0"/>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spacing w:before="100" w:beforeAutospacing="1" w:after="100" w:afterAutospacing="1" w:line="276" w:lineRule="auto"/>
        <w:ind w:left="426"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3F7A36" w:rsidRDefault="009113B2" w:rsidP="005B4797">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3F7A36">
        <w:rPr>
          <w:rFonts w:asciiTheme="minorHAnsi" w:hAnsiTheme="minorHAnsi" w:cstheme="minorHAnsi"/>
          <w:color w:val="5B9BD5" w:themeColor="accent1"/>
          <w:sz w:val="20"/>
          <w:szCs w:val="20"/>
        </w:rPr>
        <w:t xml:space="preserve">PROVISIÓN Y COLOCADO DE PLAQUETAS DE SEÑALIZACIÓN HORIZONTAL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3F7A36"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920A4F" w:rsidRDefault="009113B2" w:rsidP="009113B2">
      <w:pPr>
        <w:jc w:val="both"/>
        <w:rPr>
          <w:rFonts w:asciiTheme="minorHAnsi" w:hAnsiTheme="minorHAnsi" w:cstheme="minorHAnsi"/>
          <w:bCs/>
          <w:color w:val="1D1B11"/>
          <w:sz w:val="20"/>
          <w:szCs w:val="20"/>
        </w:rPr>
      </w:pPr>
    </w:p>
    <w:p w:rsidR="009113B2" w:rsidRPr="003F7A36" w:rsidRDefault="009113B2" w:rsidP="005B4797">
      <w:pPr>
        <w:pStyle w:val="Estilo1"/>
        <w:numPr>
          <w:ilvl w:val="1"/>
          <w:numId w:val="35"/>
        </w:numPr>
        <w:spacing w:before="100" w:beforeAutospacing="1" w:after="100" w:afterAutospacing="1" w:line="276" w:lineRule="auto"/>
        <w:ind w:left="426" w:hanging="426"/>
        <w:rPr>
          <w:rFonts w:asciiTheme="minorHAnsi" w:hAnsiTheme="minorHAnsi" w:cstheme="minorHAnsi"/>
          <w:sz w:val="20"/>
          <w:szCs w:val="20"/>
        </w:rPr>
      </w:pPr>
      <w:r w:rsidRPr="003F7A36">
        <w:rPr>
          <w:rFonts w:asciiTheme="minorHAnsi" w:eastAsia="Times New Roman"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3F7A36"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3F7A36">
        <w:rPr>
          <w:rFonts w:asciiTheme="minorHAnsi" w:eastAsia="Times New Roman" w:hAnsiTheme="minorHAnsi" w:cstheme="minorHAnsi"/>
          <w:sz w:val="20"/>
          <w:szCs w:val="20"/>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lastRenderedPageBreak/>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9113B2" w:rsidRPr="00920A4F" w:rsidRDefault="009113B2" w:rsidP="009113B2">
      <w:pPr>
        <w:ind w:left="357"/>
        <w:jc w:val="both"/>
        <w:rPr>
          <w:rFonts w:asciiTheme="minorHAnsi" w:hAnsiTheme="minorHAnsi" w:cstheme="minorHAnsi"/>
          <w:sz w:val="20"/>
          <w:szCs w:val="20"/>
        </w:rPr>
      </w:pPr>
      <w:r w:rsidRPr="00920A4F">
        <w:rPr>
          <w:rFonts w:asciiTheme="minorHAnsi" w:hAnsiTheme="minorHAnsi" w:cstheme="minorHAnsi"/>
          <w:sz w:val="20"/>
          <w:szCs w:val="20"/>
        </w:rPr>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920A4F" w:rsidTr="008345E5">
        <w:trPr>
          <w:trHeight w:hRule="exact" w:val="562"/>
        </w:trPr>
        <w:tc>
          <w:tcPr>
            <w:tcW w:w="1084"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251"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02"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9113B2" w:rsidRPr="00920A4F" w:rsidRDefault="009113B2" w:rsidP="008345E5">
            <w:pPr>
              <w:spacing w:before="240"/>
              <w:jc w:val="center"/>
              <w:rPr>
                <w:rFonts w:asciiTheme="minorHAnsi" w:hAnsiTheme="minorHAnsi" w:cstheme="minorHAnsi"/>
                <w:b/>
                <w:sz w:val="20"/>
                <w:szCs w:val="20"/>
              </w:rPr>
            </w:pPr>
          </w:p>
        </w:tc>
      </w:tr>
      <w:tr w:rsidR="009113B2" w:rsidRPr="00920A4F" w:rsidTr="008345E5">
        <w:trPr>
          <w:trHeight w:hRule="exact" w:val="1583"/>
        </w:trPr>
        <w:tc>
          <w:tcPr>
            <w:tcW w:w="1084" w:type="dxa"/>
            <w:shd w:val="clear" w:color="auto" w:fill="auto"/>
          </w:tcPr>
          <w:p w:rsidR="009113B2" w:rsidRPr="00920A4F" w:rsidRDefault="009113B2" w:rsidP="008345E5">
            <w:pPr>
              <w:spacing w:before="240"/>
              <w:jc w:val="both"/>
              <w:rPr>
                <w:rFonts w:asciiTheme="minorHAnsi" w:hAnsiTheme="minorHAnsi" w:cstheme="minorHAnsi"/>
                <w:sz w:val="20"/>
                <w:szCs w:val="20"/>
              </w:rPr>
            </w:pPr>
            <w:r w:rsidRPr="00920A4F">
              <w:rPr>
                <w:rFonts w:asciiTheme="minorHAnsi" w:hAnsiTheme="minorHAnsi" w:cstheme="minorHAnsi"/>
                <w:sz w:val="20"/>
                <w:szCs w:val="20"/>
              </w:rPr>
              <w:t>1</w:t>
            </w:r>
          </w:p>
        </w:tc>
        <w:tc>
          <w:tcPr>
            <w:tcW w:w="4251" w:type="dxa"/>
            <w:shd w:val="clear" w:color="auto" w:fill="auto"/>
            <w:vAlign w:val="center"/>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p>
        </w:tc>
        <w:tc>
          <w:tcPr>
            <w:tcW w:w="3702" w:type="dxa"/>
            <w:shd w:val="clear" w:color="auto" w:fill="auto"/>
          </w:tcPr>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Color: Amarillo (Parte frontal)</w:t>
            </w:r>
          </w:p>
          <w:p w:rsidR="009113B2" w:rsidRPr="00920A4F" w:rsidRDefault="009113B2" w:rsidP="005B4797">
            <w:pPr>
              <w:pStyle w:val="Prrafodelista"/>
              <w:numPr>
                <w:ilvl w:val="0"/>
                <w:numId w:val="1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Peso: 90-100 gr.</w:t>
            </w:r>
          </w:p>
        </w:tc>
      </w:tr>
    </w:tbl>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r w:rsidRPr="00920A4F">
        <w:rPr>
          <w:rFonts w:asciiTheme="minorHAnsi" w:hAnsiTheme="minorHAnsi" w:cstheme="minorHAnsi"/>
          <w:bCs/>
          <w:noProof/>
          <w:color w:val="1D1B11"/>
          <w:sz w:val="20"/>
          <w:szCs w:val="20"/>
          <w:lang w:val="es-BO" w:eastAsia="es-BO"/>
        </w:rPr>
        <w:drawing>
          <wp:anchor distT="0" distB="0" distL="114300" distR="114300" simplePos="0" relativeHeight="251661312" behindDoc="1" locked="0" layoutInCell="1" allowOverlap="1" wp14:anchorId="68AADFE9" wp14:editId="7E5CDBEF">
            <wp:simplePos x="0" y="0"/>
            <wp:positionH relativeFrom="column">
              <wp:posOffset>2273934</wp:posOffset>
            </wp:positionH>
            <wp:positionV relativeFrom="paragraph">
              <wp:posOffset>16510</wp:posOffset>
            </wp:positionV>
            <wp:extent cx="2093771" cy="1895475"/>
            <wp:effectExtent l="19050" t="1905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092043" cy="1893911"/>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spacing w:before="240"/>
        <w:ind w:left="426"/>
        <w:jc w:val="both"/>
        <w:rPr>
          <w:rFonts w:asciiTheme="minorHAnsi" w:hAnsiTheme="minorHAnsi" w:cstheme="minorHAnsi"/>
          <w:sz w:val="20"/>
          <w:szCs w:val="20"/>
        </w:rPr>
      </w:pPr>
    </w:p>
    <w:p w:rsidR="009113B2" w:rsidRPr="00920A4F" w:rsidRDefault="009113B2" w:rsidP="009113B2">
      <w:pPr>
        <w:spacing w:before="240"/>
        <w:jc w:val="both"/>
        <w:rPr>
          <w:rFonts w:asciiTheme="minorHAnsi" w:hAnsiTheme="minorHAnsi" w:cstheme="minorHAnsi"/>
          <w:sz w:val="20"/>
          <w:szCs w:val="20"/>
        </w:rPr>
      </w:pP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9113B2" w:rsidRPr="00920A4F" w:rsidRDefault="009113B2" w:rsidP="005B4797">
      <w:pPr>
        <w:pStyle w:val="Prrafodelista"/>
        <w:numPr>
          <w:ilvl w:val="0"/>
          <w:numId w:val="18"/>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        El tipo de letra para la palabra GAS deberá  ser de Times New Román con una altura de 1.5 cm</w:t>
      </w:r>
    </w:p>
    <w:p w:rsidR="009113B2" w:rsidRDefault="009113B2" w:rsidP="009113B2">
      <w:pPr>
        <w:contextualSpacing/>
        <w:jc w:val="both"/>
        <w:rPr>
          <w:rFonts w:asciiTheme="minorHAnsi" w:hAnsiTheme="minorHAnsi" w:cstheme="minorHAnsi"/>
          <w:b/>
          <w:sz w:val="20"/>
          <w:szCs w:val="20"/>
        </w:rPr>
      </w:pPr>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centímetros.)</w:t>
      </w:r>
    </w:p>
    <w:p w:rsidR="009113B2" w:rsidRPr="00920A4F" w:rsidRDefault="009113B2" w:rsidP="009113B2">
      <w:pPr>
        <w:ind w:left="1440"/>
        <w:contextualSpacing/>
        <w:jc w:val="both"/>
        <w:rPr>
          <w:rFonts w:asciiTheme="minorHAnsi" w:hAnsiTheme="minorHAnsi" w:cstheme="minorHAnsi"/>
          <w:b/>
          <w:color w:val="1D1B11"/>
          <w:sz w:val="20"/>
          <w:szCs w:val="20"/>
          <w:lang w:val="es-ES_tradnl"/>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jc w:val="both"/>
        <w:rPr>
          <w:rFonts w:asciiTheme="minorHAnsi" w:hAnsiTheme="minorHAnsi" w:cstheme="minorHAnsi"/>
          <w:b/>
          <w:bCs/>
          <w:i/>
          <w:color w:val="1D1B11"/>
          <w:sz w:val="20"/>
          <w:szCs w:val="20"/>
        </w:rPr>
      </w:pPr>
    </w:p>
    <w:p w:rsidR="009113B2" w:rsidRPr="00920A4F" w:rsidRDefault="009113B2" w:rsidP="009113B2">
      <w:pPr>
        <w:jc w:val="both"/>
        <w:rPr>
          <w:rFonts w:asciiTheme="minorHAnsi" w:hAnsiTheme="minorHAnsi" w:cstheme="minorHAnsi"/>
          <w:b/>
          <w:bCs/>
          <w:i/>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r w:rsidRPr="00920A4F">
        <w:rPr>
          <w:rFonts w:asciiTheme="minorHAnsi" w:hAnsiTheme="minorHAnsi" w:cstheme="minorHAnsi"/>
          <w:b/>
          <w:i/>
          <w:noProof/>
          <w:color w:val="1D1B11"/>
          <w:sz w:val="20"/>
          <w:szCs w:val="20"/>
          <w:lang w:val="es-BO" w:eastAsia="es-BO"/>
        </w:rPr>
        <w:drawing>
          <wp:anchor distT="0" distB="0" distL="114300" distR="114300" simplePos="0" relativeHeight="251658240" behindDoc="1" locked="0" layoutInCell="1" allowOverlap="1" wp14:anchorId="4B6E6E6A" wp14:editId="668EA575">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r w:rsidRPr="00920A4F">
        <w:rPr>
          <w:rFonts w:asciiTheme="minorHAnsi" w:hAnsiTheme="minorHAnsi" w:cstheme="minorHAnsi"/>
          <w:b/>
          <w:bCs/>
          <w:i/>
          <w:noProof/>
          <w:color w:val="1D1B11"/>
          <w:sz w:val="20"/>
          <w:szCs w:val="20"/>
          <w:lang w:val="es-BO" w:eastAsia="es-BO"/>
        </w:rPr>
        <w:drawing>
          <wp:anchor distT="0" distB="0" distL="114300" distR="114300" simplePos="0" relativeHeight="251660288" behindDoc="1" locked="0" layoutInCell="1" allowOverlap="1" wp14:anchorId="096E6840" wp14:editId="6BA2248E">
            <wp:simplePos x="0" y="0"/>
            <wp:positionH relativeFrom="column">
              <wp:posOffset>3127375</wp:posOffset>
            </wp:positionH>
            <wp:positionV relativeFrom="paragraph">
              <wp:posOffset>-128270</wp:posOffset>
            </wp:positionV>
            <wp:extent cx="2124075" cy="2510790"/>
            <wp:effectExtent l="3810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r w:rsidRPr="00920A4F">
        <w:rPr>
          <w:rFonts w:asciiTheme="minorHAnsi" w:hAnsiTheme="minorHAnsi" w:cstheme="minorHAnsi"/>
          <w:b/>
          <w:bCs/>
          <w:i/>
          <w:color w:val="1D1B11"/>
          <w:sz w:val="20"/>
          <w:szCs w:val="20"/>
        </w:rPr>
        <w:t>Figura 2</w:t>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t>Figura 3</w:t>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Cs/>
          <w:color w:val="1D1B11"/>
          <w:sz w:val="20"/>
          <w:szCs w:val="20"/>
        </w:rPr>
        <w:t>E</w:t>
      </w:r>
      <w:r w:rsidRPr="00920A4F">
        <w:rPr>
          <w:rFonts w:asciiTheme="minorHAnsi" w:hAnsiTheme="minorHAnsi" w:cstheme="minorHAnsi"/>
          <w:sz w:val="20"/>
          <w:szCs w:val="20"/>
        </w:rPr>
        <w:t>l tipo de letra para la palabra GAS deberá  ser de Times New Román con una altura de 15 ms.</w:t>
      </w:r>
    </w:p>
    <w:p w:rsidR="009113B2" w:rsidRPr="00920A4F" w:rsidRDefault="009113B2" w:rsidP="009113B2">
      <w:pPr>
        <w:ind w:left="708"/>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Pr="00920A4F" w:rsidRDefault="009113B2" w:rsidP="009113B2">
      <w:pPr>
        <w:jc w:val="both"/>
        <w:rPr>
          <w:rFonts w:asciiTheme="minorHAnsi" w:hAnsiTheme="minorHAnsi" w:cstheme="minorHAnsi"/>
          <w:sz w:val="20"/>
          <w:szCs w:val="20"/>
        </w:rPr>
      </w:pPr>
    </w:p>
    <w:p w:rsidR="00AA22B4"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se presentan en cuatro modelos diferentes como se indica a continuación:</w:t>
      </w:r>
      <w:bookmarkStart w:id="34" w:name="_Toc378236517"/>
      <w:bookmarkStart w:id="35" w:name="_Toc378667050"/>
      <w:bookmarkStart w:id="36" w:name="_Toc378667236"/>
      <w:bookmarkStart w:id="37" w:name="_Toc378667751"/>
      <w:bookmarkStart w:id="38" w:name="_Toc381277418"/>
      <w:bookmarkStart w:id="39" w:name="_Toc381278026"/>
      <w:bookmarkStart w:id="40" w:name="_Toc384179172"/>
      <w:bookmarkStart w:id="41" w:name="_Toc384389123"/>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AA22B4" w:rsidP="009113B2">
      <w:pPr>
        <w:jc w:val="both"/>
        <w:rPr>
          <w:rFonts w:asciiTheme="minorHAnsi" w:hAnsiTheme="minorHAnsi" w:cstheme="minorHAnsi"/>
          <w:bCs/>
          <w:color w:val="1D1B11"/>
          <w:sz w:val="20"/>
          <w:szCs w:val="20"/>
        </w:rPr>
      </w:pPr>
      <w:r w:rsidRPr="00920A4F">
        <w:rPr>
          <w:rFonts w:asciiTheme="minorHAnsi" w:hAnsiTheme="minorHAnsi" w:cstheme="minorHAnsi"/>
          <w:noProof/>
          <w:sz w:val="20"/>
          <w:szCs w:val="20"/>
          <w:lang w:val="es-BO" w:eastAsia="es-BO"/>
        </w:rPr>
        <w:drawing>
          <wp:anchor distT="0" distB="0" distL="114300" distR="114300" simplePos="0" relativeHeight="251654144" behindDoc="1" locked="0" layoutInCell="1" allowOverlap="1" wp14:anchorId="7FC21CDF" wp14:editId="54DA8E99">
            <wp:simplePos x="0" y="0"/>
            <wp:positionH relativeFrom="column">
              <wp:posOffset>1983649</wp:posOffset>
            </wp:positionH>
            <wp:positionV relativeFrom="paragraph">
              <wp:posOffset>52795</wp:posOffset>
            </wp:positionV>
            <wp:extent cx="1620169" cy="1466850"/>
            <wp:effectExtent l="19050" t="19050" r="18415" b="19050"/>
            <wp:wrapNone/>
            <wp:docPr id="2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bookmarkEnd w:id="34"/>
    <w:bookmarkEnd w:id="35"/>
    <w:bookmarkEnd w:id="36"/>
    <w:bookmarkEnd w:id="37"/>
    <w:bookmarkEnd w:id="38"/>
    <w:bookmarkEnd w:id="39"/>
    <w:bookmarkEnd w:id="40"/>
    <w:bookmarkEnd w:id="41"/>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7D6F68" w:rsidRDefault="009113B2" w:rsidP="005B4797">
      <w:pPr>
        <w:pStyle w:val="Estilo1"/>
        <w:numPr>
          <w:ilvl w:val="1"/>
          <w:numId w:val="35"/>
        </w:numPr>
        <w:spacing w:before="100" w:beforeAutospacing="1" w:after="100" w:afterAutospacing="1" w:line="276" w:lineRule="auto"/>
        <w:ind w:left="435" w:hanging="426"/>
        <w:rPr>
          <w:rFonts w:asciiTheme="minorHAnsi" w:hAnsiTheme="minorHAnsi" w:cstheme="minorHAnsi"/>
          <w:iCs/>
          <w:sz w:val="20"/>
          <w:szCs w:val="20"/>
        </w:rPr>
      </w:pPr>
      <w:r w:rsidRPr="007D6F68">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3C87" w:rsidRDefault="009113B2" w:rsidP="005B4797">
      <w:pPr>
        <w:pStyle w:val="Estilo1"/>
        <w:numPr>
          <w:ilvl w:val="1"/>
          <w:numId w:val="35"/>
        </w:numPr>
        <w:spacing w:before="100" w:beforeAutospacing="1" w:after="100" w:afterAutospacing="1" w:line="276" w:lineRule="auto"/>
        <w:ind w:left="435" w:hanging="426"/>
        <w:rPr>
          <w:rFonts w:asciiTheme="minorHAnsi" w:eastAsia="Times New Roman" w:hAnsiTheme="minorHAnsi" w:cstheme="minorHAnsi"/>
          <w:b w:val="0"/>
          <w:sz w:val="20"/>
          <w:szCs w:val="20"/>
        </w:rPr>
      </w:pPr>
      <w:r w:rsidRPr="00033C87">
        <w:rPr>
          <w:rFonts w:asciiTheme="minorHAnsi" w:eastAsia="Times New Roman"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Dicho precio será compensación total por los materiales, mano de obra, herramientas, equipo y otros gastos que sean necesarios para la adecuada y corr</w:t>
      </w:r>
      <w:r w:rsidR="00A3089C">
        <w:rPr>
          <w:rFonts w:asciiTheme="minorHAnsi" w:hAnsiTheme="minorHAnsi" w:cstheme="minorHAnsi"/>
          <w:sz w:val="20"/>
          <w:szCs w:val="20"/>
        </w:rPr>
        <w:t>ecta ejecución de los trabajos.</w:t>
      </w:r>
    </w:p>
    <w:p w:rsidR="009113B2" w:rsidRPr="007D6F68"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color w:val="5B9BD5" w:themeColor="accent1"/>
          <w:sz w:val="20"/>
          <w:szCs w:val="20"/>
        </w:rPr>
      </w:pPr>
      <w:r w:rsidRPr="007D6F68">
        <w:rPr>
          <w:rFonts w:asciiTheme="minorHAnsi" w:hAnsiTheme="minorHAnsi" w:cstheme="minorHAnsi"/>
          <w:color w:val="5B9BD5" w:themeColor="accent1"/>
          <w:sz w:val="20"/>
          <w:szCs w:val="20"/>
        </w:rPr>
        <w:t>REL</w:t>
      </w:r>
      <w:r w:rsidR="00892BF1" w:rsidRPr="007D6F68">
        <w:rPr>
          <w:rFonts w:asciiTheme="minorHAnsi" w:hAnsiTheme="minorHAnsi" w:cstheme="minorHAnsi"/>
          <w:color w:val="5B9BD5" w:themeColor="accent1"/>
          <w:sz w:val="20"/>
          <w:szCs w:val="20"/>
        </w:rPr>
        <w:t>LENO Y COMPACTADO DE ZANJA CON TIERRA</w:t>
      </w:r>
      <w:r w:rsidRPr="007D6F68">
        <w:rPr>
          <w:rFonts w:asciiTheme="minorHAnsi" w:hAnsiTheme="minorHAnsi" w:cstheme="minorHAnsi"/>
          <w:color w:val="5B9BD5" w:themeColor="accent1"/>
          <w:sz w:val="20"/>
          <w:szCs w:val="20"/>
        </w:rPr>
        <w:t xml:space="preserve">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2"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42"/>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3"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4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5"/>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6"/>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4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0"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50"/>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1"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5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5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3"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4"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54"/>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5"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5"/>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B4797">
      <w:pPr>
        <w:numPr>
          <w:ilvl w:val="0"/>
          <w:numId w:val="19"/>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56" w:name="_Toc314666680"/>
      <w:r w:rsidRPr="00920A4F">
        <w:rPr>
          <w:rFonts w:asciiTheme="minorHAnsi" w:hAnsiTheme="minorHAnsi" w:cstheme="minorHAnsi"/>
          <w:sz w:val="20"/>
          <w:szCs w:val="20"/>
        </w:rPr>
        <w:t>En la medición se deberá  descontar los volúmenes de tierra que desplazan, estructuras y otros</w:t>
      </w:r>
      <w:bookmarkEnd w:id="56"/>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7"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8"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9"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9"/>
    </w:p>
    <w:p w:rsidR="009113B2" w:rsidRPr="00C614ED"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bookmarkStart w:id="60" w:name="_Toc378236512"/>
      <w:bookmarkStart w:id="61" w:name="_Toc378667045"/>
      <w:bookmarkStart w:id="62" w:name="_Toc378667231"/>
      <w:bookmarkStart w:id="63" w:name="_Toc378667746"/>
      <w:bookmarkStart w:id="64" w:name="_Toc381213534"/>
      <w:bookmarkStart w:id="65" w:name="_Toc381214011"/>
      <w:bookmarkStart w:id="66" w:name="_Toc381214102"/>
      <w:bookmarkStart w:id="67" w:name="_Toc384130468"/>
      <w:bookmarkStart w:id="68" w:name="_Toc384130689"/>
      <w:bookmarkStart w:id="69" w:name="_Toc384130845"/>
      <w:bookmarkStart w:id="70" w:name="_Toc384131236"/>
      <w:bookmarkStart w:id="71" w:name="_Toc387785987"/>
      <w:bookmarkStart w:id="72" w:name="_Toc387788275"/>
      <w:bookmarkStart w:id="73" w:name="_Toc388648584"/>
      <w:bookmarkStart w:id="74" w:name="_Toc388648673"/>
      <w:bookmarkStart w:id="75" w:name="_Toc388693334"/>
      <w:bookmarkStart w:id="76" w:name="_Toc388702297"/>
      <w:bookmarkStart w:id="77" w:name="_Toc388724575"/>
      <w:bookmarkStart w:id="78" w:name="_Toc404098164"/>
      <w:r w:rsidRPr="00C614ED">
        <w:rPr>
          <w:rFonts w:asciiTheme="minorHAnsi" w:hAnsiTheme="minorHAnsi" w:cstheme="minorHAnsi"/>
          <w:color w:val="5B9BD5" w:themeColor="accent1"/>
          <w:sz w:val="20"/>
          <w:szCs w:val="20"/>
        </w:rPr>
        <w:t>REPOSICIÓN Y AFINADO DE ACERA</w:t>
      </w:r>
      <w:r w:rsidR="004B19FC">
        <w:rPr>
          <w:rFonts w:asciiTheme="minorHAnsi" w:hAnsiTheme="minorHAnsi" w:cstheme="minorHAnsi"/>
          <w:color w:val="5B9BD5" w:themeColor="accent1"/>
          <w:sz w:val="20"/>
          <w:szCs w:val="20"/>
        </w:rPr>
        <w:t>S</w:t>
      </w:r>
      <w:r w:rsidRPr="00C614ED">
        <w:rPr>
          <w:rFonts w:asciiTheme="minorHAnsi" w:hAnsiTheme="minorHAnsi" w:cstheme="minorHAnsi"/>
          <w:color w:val="5B9BD5" w:themeColor="accent1"/>
          <w:sz w:val="20"/>
          <w:szCs w:val="20"/>
        </w:rPr>
        <w:t xml:space="preserve"> Y/O CUNETA</w:t>
      </w:r>
      <w:r w:rsidR="004B19FC">
        <w:rPr>
          <w:rFonts w:asciiTheme="minorHAnsi" w:hAnsiTheme="minorHAnsi" w:cstheme="minorHAnsi"/>
          <w:color w:val="5B9BD5" w:themeColor="accent1"/>
          <w:sz w:val="20"/>
          <w:szCs w:val="20"/>
        </w:rPr>
        <w:t>S</w:t>
      </w:r>
    </w:p>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79"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79"/>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0"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8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1" w:name="_Toc314666851"/>
      <w:r w:rsidRPr="00920A4F">
        <w:rPr>
          <w:rFonts w:asciiTheme="minorHAnsi" w:hAnsiTheme="minorHAnsi" w:cstheme="minorHAnsi"/>
          <w:sz w:val="20"/>
          <w:szCs w:val="20"/>
        </w:rPr>
        <w:t>Dosificación:</w:t>
      </w:r>
      <w:bookmarkEnd w:id="81"/>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ab/>
      </w:r>
      <w:bookmarkStart w:id="82" w:name="_Toc314666852"/>
      <w:r w:rsidRPr="00920A4F">
        <w:rPr>
          <w:rFonts w:asciiTheme="minorHAnsi" w:hAnsiTheme="minorHAnsi" w:cstheme="minorHAnsi"/>
          <w:sz w:val="20"/>
          <w:szCs w:val="20"/>
        </w:rPr>
        <w:t>1</w:t>
      </w:r>
      <w:bookmarkEnd w:id="82"/>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3" w:name="_Toc314666853"/>
      <w:r w:rsidRPr="00920A4F">
        <w:rPr>
          <w:rFonts w:asciiTheme="minorHAnsi" w:hAnsiTheme="minorHAnsi" w:cstheme="minorHAnsi"/>
          <w:sz w:val="20"/>
          <w:szCs w:val="20"/>
        </w:rPr>
        <w:t>2: Arena fina</w:t>
      </w:r>
      <w:bookmarkEnd w:id="83"/>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4" w:name="_Toc314666854"/>
      <w:r w:rsidRPr="00920A4F">
        <w:rPr>
          <w:rFonts w:asciiTheme="minorHAnsi" w:hAnsiTheme="minorHAnsi" w:cstheme="minorHAnsi"/>
          <w:sz w:val="20"/>
          <w:szCs w:val="20"/>
        </w:rPr>
        <w:t>3: Grava común</w:t>
      </w:r>
      <w:bookmarkEnd w:id="8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5"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6"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8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87" w:name="_Toc314666872"/>
      <w:r w:rsidRPr="00920A4F">
        <w:rPr>
          <w:rFonts w:asciiTheme="minorHAnsi" w:hAnsiTheme="minorHAnsi" w:cstheme="minorHAnsi"/>
          <w:b/>
          <w:sz w:val="20"/>
          <w:szCs w:val="20"/>
        </w:rPr>
        <w:t>Ensayos</w:t>
      </w:r>
      <w:bookmarkEnd w:id="87"/>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88"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8"/>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89"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89"/>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B4797">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90" w:name="_Toc314666876"/>
      <w:r w:rsidRPr="00920A4F">
        <w:rPr>
          <w:rFonts w:asciiTheme="minorHAnsi" w:hAnsiTheme="minorHAnsi" w:cstheme="minorHAnsi"/>
          <w:b/>
          <w:sz w:val="20"/>
          <w:szCs w:val="20"/>
        </w:rPr>
        <w:t>Frecuencia de los ensayos</w:t>
      </w:r>
      <w:bookmarkEnd w:id="90"/>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91"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91"/>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2"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92"/>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3" w:name="_Toc314666879"/>
      <w:r w:rsidRPr="00920A4F">
        <w:rPr>
          <w:rFonts w:asciiTheme="minorHAnsi" w:hAnsiTheme="minorHAnsi" w:cstheme="minorHAnsi"/>
          <w:sz w:val="20"/>
          <w:szCs w:val="20"/>
        </w:rPr>
        <w:t>Se deberá individualizar cada probeta anotando la fecha y hora y el elemento estructural correspondiente.</w:t>
      </w:r>
      <w:bookmarkEnd w:id="93"/>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94" w:name="_Toc314666880"/>
      <w:r w:rsidRPr="00920A4F">
        <w:rPr>
          <w:rFonts w:asciiTheme="minorHAnsi" w:hAnsiTheme="minorHAnsi" w:cstheme="minorHAnsi"/>
          <w:sz w:val="20"/>
          <w:szCs w:val="20"/>
        </w:rPr>
        <w:t>Las probetas serán preparadas en presencia del SUPERVISOR DE OBRA.</w:t>
      </w:r>
      <w:bookmarkEnd w:id="94"/>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5"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95"/>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6"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6"/>
    </w:p>
    <w:p w:rsidR="009113B2" w:rsidRPr="00920A4F" w:rsidRDefault="009113B2" w:rsidP="005B4797">
      <w:pPr>
        <w:pStyle w:val="Prrafodelista"/>
        <w:numPr>
          <w:ilvl w:val="0"/>
          <w:numId w:val="21"/>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7" w:name="_Toc314666883"/>
      <w:r w:rsidRPr="00920A4F">
        <w:rPr>
          <w:rFonts w:asciiTheme="minorHAnsi" w:hAnsiTheme="minorHAnsi" w:cstheme="minorHAnsi"/>
          <w:b/>
          <w:sz w:val="20"/>
          <w:szCs w:val="20"/>
        </w:rPr>
        <w:t xml:space="preserve">Evaluación y aceptación del </w:t>
      </w:r>
      <w:bookmarkStart w:id="98" w:name="_Toc314666884"/>
      <w:bookmarkEnd w:id="97"/>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8"/>
    </w:p>
    <w:p w:rsidR="009113B2" w:rsidRPr="00920A4F" w:rsidRDefault="009113B2" w:rsidP="005B4797">
      <w:pPr>
        <w:pStyle w:val="Prrafodelista"/>
        <w:numPr>
          <w:ilvl w:val="0"/>
          <w:numId w:val="21"/>
        </w:numPr>
        <w:autoSpaceDE w:val="0"/>
        <w:autoSpaceDN w:val="0"/>
        <w:adjustRightInd w:val="0"/>
        <w:spacing w:line="276" w:lineRule="auto"/>
        <w:ind w:left="426"/>
        <w:contextualSpacing/>
        <w:jc w:val="both"/>
        <w:rPr>
          <w:rFonts w:asciiTheme="minorHAnsi" w:hAnsiTheme="minorHAnsi" w:cstheme="minorHAnsi"/>
          <w:sz w:val="20"/>
          <w:szCs w:val="20"/>
        </w:rPr>
      </w:pPr>
      <w:bookmarkStart w:id="99" w:name="_Toc314666885"/>
      <w:r w:rsidRPr="00920A4F">
        <w:rPr>
          <w:rFonts w:asciiTheme="minorHAnsi" w:hAnsiTheme="minorHAnsi" w:cstheme="minorHAnsi"/>
          <w:b/>
          <w:sz w:val="20"/>
          <w:szCs w:val="20"/>
        </w:rPr>
        <w:lastRenderedPageBreak/>
        <w:t xml:space="preserve">Aceptación de la </w:t>
      </w:r>
      <w:bookmarkStart w:id="100" w:name="_Toc314666886"/>
      <w:bookmarkEnd w:id="99"/>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100"/>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1" w:name="_Toc314666887"/>
      <w:r w:rsidRPr="00920A4F">
        <w:rPr>
          <w:rFonts w:asciiTheme="minorHAnsi" w:hAnsiTheme="minorHAnsi" w:cstheme="minorHAnsi"/>
          <w:sz w:val="20"/>
          <w:szCs w:val="20"/>
        </w:rPr>
        <w:t>i) Resistencia del 80 a 90 %.</w:t>
      </w:r>
      <w:bookmarkStart w:id="102" w:name="_Toc314666888"/>
      <w:bookmarkEnd w:id="101"/>
      <w:r w:rsidRPr="00920A4F">
        <w:rPr>
          <w:rFonts w:asciiTheme="minorHAnsi" w:hAnsiTheme="minorHAnsi" w:cstheme="minorHAnsi"/>
          <w:sz w:val="20"/>
          <w:szCs w:val="20"/>
        </w:rPr>
        <w:t>Se procederá a:</w:t>
      </w:r>
      <w:bookmarkEnd w:id="102"/>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3" w:name="_Toc314666889"/>
      <w:r w:rsidRPr="00920A4F">
        <w:rPr>
          <w:rFonts w:asciiTheme="minorHAnsi" w:hAnsiTheme="minorHAnsi" w:cstheme="minorHAnsi"/>
          <w:sz w:val="20"/>
          <w:szCs w:val="20"/>
        </w:rPr>
        <w:t>1. Ensayo con esclerómetro, senoscopio u otro no destructivo.</w:t>
      </w:r>
      <w:bookmarkEnd w:id="103"/>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104"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04"/>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5" w:name="_Toc314666891"/>
      <w:r w:rsidRPr="00920A4F">
        <w:rPr>
          <w:rFonts w:asciiTheme="minorHAnsi" w:hAnsiTheme="minorHAnsi" w:cstheme="minorHAnsi"/>
          <w:sz w:val="20"/>
          <w:szCs w:val="20"/>
        </w:rPr>
        <w:t>ii) Resistencia inferior al 60 %.</w:t>
      </w:r>
      <w:bookmarkEnd w:id="105"/>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06" w:name="_Toc314666892"/>
      <w:r w:rsidRPr="00920A4F">
        <w:rPr>
          <w:rFonts w:asciiTheme="minorHAnsi" w:hAnsiTheme="minorHAnsi" w:cstheme="minorHAnsi"/>
          <w:sz w:val="20"/>
          <w:szCs w:val="20"/>
        </w:rPr>
        <w:t>El CONTRATISTA procederá a la demolición y reemplazo del sector de vaciado afectado.</w:t>
      </w:r>
      <w:bookmarkEnd w:id="10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7" w:name="_Toc314666893"/>
      <w:r w:rsidRPr="00920A4F">
        <w:rPr>
          <w:rFonts w:asciiTheme="minorHAnsi" w:hAnsiTheme="minorHAnsi" w:cstheme="minorHAnsi"/>
          <w:sz w:val="20"/>
          <w:szCs w:val="20"/>
        </w:rPr>
        <w:t>Todos los ensayos, pruebas, demoliciones, reemplazos necesarios serán cancelados por el CONTRATISTA.</w:t>
      </w:r>
      <w:bookmarkEnd w:id="107"/>
    </w:p>
    <w:p w:rsidR="009113B2" w:rsidRPr="00920A4F" w:rsidRDefault="009113B2" w:rsidP="009113B2">
      <w:pPr>
        <w:jc w:val="both"/>
        <w:rPr>
          <w:rFonts w:asciiTheme="minorHAnsi" w:hAnsiTheme="minorHAnsi" w:cstheme="minorHAnsi"/>
          <w:sz w:val="20"/>
          <w:szCs w:val="20"/>
        </w:rPr>
      </w:pPr>
      <w:bookmarkStart w:id="108"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08"/>
    </w:p>
    <w:p w:rsidR="009113B2" w:rsidRPr="00920A4F" w:rsidRDefault="009113B2" w:rsidP="009113B2">
      <w:pPr>
        <w:jc w:val="both"/>
        <w:rPr>
          <w:rFonts w:asciiTheme="minorHAnsi" w:hAnsiTheme="minorHAnsi" w:cstheme="minorHAnsi"/>
          <w:sz w:val="20"/>
          <w:szCs w:val="20"/>
        </w:rPr>
      </w:pPr>
      <w:bookmarkStart w:id="109"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9"/>
    </w:p>
    <w:p w:rsidR="009113B2" w:rsidRPr="00920A4F" w:rsidRDefault="009113B2" w:rsidP="009113B2">
      <w:pPr>
        <w:jc w:val="both"/>
        <w:rPr>
          <w:rFonts w:asciiTheme="minorHAnsi" w:hAnsiTheme="minorHAnsi" w:cstheme="minorHAnsi"/>
          <w:sz w:val="20"/>
          <w:szCs w:val="20"/>
        </w:rPr>
      </w:pPr>
      <w:bookmarkStart w:id="110"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10"/>
    </w:p>
    <w:p w:rsidR="009113B2" w:rsidRPr="00920A4F" w:rsidRDefault="009113B2" w:rsidP="009113B2">
      <w:pPr>
        <w:jc w:val="both"/>
        <w:rPr>
          <w:rFonts w:asciiTheme="minorHAnsi" w:hAnsiTheme="minorHAnsi" w:cstheme="minorHAnsi"/>
          <w:sz w:val="20"/>
          <w:szCs w:val="20"/>
        </w:rPr>
      </w:pPr>
      <w:bookmarkStart w:id="111" w:name="_Toc314666897"/>
      <w:r w:rsidRPr="00920A4F">
        <w:rPr>
          <w:rFonts w:asciiTheme="minorHAnsi" w:hAnsiTheme="minorHAnsi" w:cstheme="minorHAnsi"/>
          <w:sz w:val="20"/>
          <w:szCs w:val="20"/>
        </w:rPr>
        <w:t>En esta forma no se requerirá el empleo adicional de agua una vez la superficie haya sido cubierta.</w:t>
      </w:r>
      <w:bookmarkEnd w:id="111"/>
    </w:p>
    <w:p w:rsidR="009113B2" w:rsidRPr="00920A4F" w:rsidRDefault="009113B2" w:rsidP="009113B2">
      <w:pPr>
        <w:jc w:val="both"/>
        <w:rPr>
          <w:rFonts w:asciiTheme="minorHAnsi" w:hAnsiTheme="minorHAnsi" w:cstheme="minorHAnsi"/>
          <w:sz w:val="20"/>
          <w:szCs w:val="20"/>
        </w:rPr>
      </w:pPr>
      <w:bookmarkStart w:id="112" w:name="_Toc314666898"/>
      <w:r w:rsidRPr="00920A4F">
        <w:rPr>
          <w:rFonts w:asciiTheme="minorHAnsi" w:hAnsiTheme="minorHAnsi" w:cstheme="minorHAnsi"/>
          <w:sz w:val="20"/>
          <w:szCs w:val="20"/>
        </w:rPr>
        <w:t>El tramo debe revisarse frecuentemente para asegurarse que si tenga la humedad requerida.</w:t>
      </w:r>
      <w:bookmarkEnd w:id="112"/>
    </w:p>
    <w:p w:rsidR="009113B2" w:rsidRPr="00920A4F" w:rsidRDefault="009113B2" w:rsidP="009113B2">
      <w:pPr>
        <w:jc w:val="both"/>
        <w:rPr>
          <w:rFonts w:asciiTheme="minorHAnsi" w:hAnsiTheme="minorHAnsi" w:cstheme="minorHAnsi"/>
          <w:sz w:val="20"/>
          <w:szCs w:val="20"/>
        </w:rPr>
      </w:pPr>
      <w:bookmarkStart w:id="113"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3"/>
    </w:p>
    <w:p w:rsidR="009113B2" w:rsidRPr="00920A4F" w:rsidRDefault="009113B2" w:rsidP="009113B2">
      <w:pPr>
        <w:jc w:val="both"/>
        <w:rPr>
          <w:rFonts w:asciiTheme="minorHAnsi" w:hAnsiTheme="minorHAnsi" w:cstheme="minorHAnsi"/>
          <w:sz w:val="20"/>
          <w:szCs w:val="20"/>
        </w:rPr>
      </w:pPr>
      <w:bookmarkStart w:id="114"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1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B4797">
      <w:pPr>
        <w:numPr>
          <w:ilvl w:val="0"/>
          <w:numId w:val="20"/>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4709A5">
        <w:rPr>
          <w:rFonts w:asciiTheme="minorHAnsi" w:hAnsiTheme="minorHAnsi" w:cstheme="minorHAnsi"/>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4B19FC" w:rsidRDefault="009113B2" w:rsidP="009113B2">
      <w:pPr>
        <w:jc w:val="both"/>
        <w:rPr>
          <w:rFonts w:asciiTheme="minorHAnsi" w:hAnsiTheme="minorHAnsi" w:cstheme="minorHAnsi"/>
          <w:sz w:val="20"/>
          <w:szCs w:val="20"/>
        </w:rPr>
      </w:pPr>
      <w:bookmarkStart w:id="115"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5"/>
    </w:p>
    <w:p w:rsidR="004B19FC" w:rsidRPr="00054324" w:rsidRDefault="004B19FC" w:rsidP="004B19FC">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 xml:space="preserve">REPOSICIÓN DE CERÁMICA, BALDOSAS Y/O CORTEZAS ESPECIALES C/PROVISIÓN </w:t>
      </w:r>
    </w:p>
    <w:p w:rsidR="004B19FC" w:rsidRPr="00920A4F" w:rsidRDefault="004B19FC" w:rsidP="004B19FC">
      <w:pPr>
        <w:rPr>
          <w:rFonts w:asciiTheme="minorHAnsi" w:hAnsiTheme="minorHAnsi" w:cstheme="minorHAnsi"/>
          <w:b/>
          <w:sz w:val="20"/>
          <w:szCs w:val="20"/>
        </w:rPr>
      </w:pPr>
      <w:bookmarkStart w:id="116" w:name="_Toc314666903"/>
      <w:r w:rsidRPr="00920A4F">
        <w:rPr>
          <w:rFonts w:asciiTheme="minorHAnsi" w:hAnsiTheme="minorHAnsi" w:cstheme="minorHAnsi"/>
          <w:b/>
          <w:sz w:val="20"/>
          <w:szCs w:val="20"/>
        </w:rPr>
        <w:t>UNIDAD: Metro Cuadrado (m2)</w:t>
      </w:r>
    </w:p>
    <w:p w:rsidR="004B19FC" w:rsidRPr="00920A4F"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4B19FC" w:rsidRPr="00920A4F" w:rsidRDefault="004B19FC" w:rsidP="004B19FC">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16"/>
    </w:p>
    <w:p w:rsidR="004B19FC" w:rsidRPr="00920A4F" w:rsidRDefault="004B19FC" w:rsidP="004B19FC">
      <w:pPr>
        <w:widowControl w:val="0"/>
        <w:autoSpaceDE w:val="0"/>
        <w:autoSpaceDN w:val="0"/>
        <w:adjustRightInd w:val="0"/>
        <w:spacing w:before="177"/>
        <w:jc w:val="both"/>
        <w:rPr>
          <w:rFonts w:asciiTheme="minorHAnsi" w:hAnsiTheme="minorHAnsi" w:cstheme="minorHAnsi"/>
          <w:sz w:val="20"/>
          <w:szCs w:val="20"/>
        </w:rPr>
      </w:pPr>
      <w:bookmarkStart w:id="117" w:name="_Toc314666904"/>
      <w:r w:rsidRPr="00920A4F">
        <w:rPr>
          <w:rFonts w:asciiTheme="minorHAnsi" w:hAnsiTheme="minorHAnsi" w:cstheme="minorHAnsi"/>
          <w:sz w:val="20"/>
          <w:szCs w:val="20"/>
        </w:rPr>
        <w:t>Todos los trabajos serán ejecutados de acuerdo a las instrucciones del SUPERVISOR DE OBRA.</w:t>
      </w:r>
      <w:bookmarkEnd w:id="117"/>
    </w:p>
    <w:p w:rsidR="004B19FC" w:rsidRPr="00920A4F"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bookmarkStart w:id="118" w:name="_Toc314666905"/>
      <w:r w:rsidRPr="00920A4F">
        <w:rPr>
          <w:rFonts w:asciiTheme="minorHAnsi" w:eastAsia="Times New Roman" w:hAnsiTheme="minorHAnsi" w:cstheme="minorHAnsi"/>
          <w:sz w:val="20"/>
          <w:szCs w:val="20"/>
          <w:lang w:val="es-ES"/>
        </w:rPr>
        <w:lastRenderedPageBreak/>
        <w:t>MATERIALES, HERRAMIENTAS Y EQUIPO.</w:t>
      </w:r>
    </w:p>
    <w:p w:rsidR="004B19FC" w:rsidRPr="00920A4F" w:rsidRDefault="004B19FC" w:rsidP="004B19FC">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18"/>
    </w:p>
    <w:p w:rsidR="004B19FC" w:rsidRPr="00920A4F"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4B19FC" w:rsidRPr="00920A4F" w:rsidRDefault="004B19FC" w:rsidP="004B19FC">
      <w:pPr>
        <w:jc w:val="both"/>
        <w:rPr>
          <w:rFonts w:asciiTheme="minorHAnsi" w:hAnsiTheme="minorHAnsi" w:cstheme="minorHAnsi"/>
          <w:sz w:val="20"/>
          <w:szCs w:val="20"/>
        </w:rPr>
      </w:pPr>
      <w:bookmarkStart w:id="119"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19"/>
    </w:p>
    <w:p w:rsidR="004B19FC" w:rsidRPr="00920A4F" w:rsidRDefault="004B19FC" w:rsidP="004B19FC">
      <w:pPr>
        <w:jc w:val="both"/>
        <w:rPr>
          <w:rFonts w:asciiTheme="minorHAnsi" w:hAnsiTheme="minorHAnsi" w:cstheme="minorHAnsi"/>
          <w:sz w:val="20"/>
          <w:szCs w:val="20"/>
        </w:rPr>
      </w:pPr>
      <w:bookmarkStart w:id="120"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20"/>
    </w:p>
    <w:p w:rsidR="004B19FC" w:rsidRPr="00920A4F" w:rsidRDefault="004B19FC" w:rsidP="004B19FC">
      <w:pPr>
        <w:jc w:val="both"/>
        <w:rPr>
          <w:rFonts w:asciiTheme="minorHAnsi" w:hAnsiTheme="minorHAnsi" w:cstheme="minorHAnsi"/>
          <w:sz w:val="20"/>
          <w:szCs w:val="20"/>
        </w:rPr>
      </w:pPr>
      <w:bookmarkStart w:id="121"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21"/>
    </w:p>
    <w:p w:rsidR="004B19FC" w:rsidRDefault="004B19FC" w:rsidP="004B19FC">
      <w:pPr>
        <w:jc w:val="both"/>
        <w:rPr>
          <w:rFonts w:asciiTheme="minorHAnsi" w:hAnsiTheme="minorHAnsi" w:cstheme="minorHAnsi"/>
          <w:sz w:val="20"/>
          <w:szCs w:val="20"/>
        </w:rPr>
      </w:pPr>
      <w:bookmarkStart w:id="122"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122"/>
    </w:p>
    <w:p w:rsidR="004B19FC" w:rsidRPr="00B83344"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19FC" w:rsidRPr="00920A4F" w:rsidRDefault="004B19FC" w:rsidP="004B19FC">
      <w:pPr>
        <w:contextualSpacing/>
        <w:jc w:val="both"/>
        <w:rPr>
          <w:rFonts w:asciiTheme="minorHAnsi" w:hAnsiTheme="minorHAnsi" w:cstheme="minorHAnsi"/>
          <w:kern w:val="28"/>
          <w:sz w:val="20"/>
          <w:szCs w:val="20"/>
        </w:rPr>
      </w:pP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19FC" w:rsidRPr="00920A4F" w:rsidRDefault="004B19FC" w:rsidP="004B19FC">
      <w:pPr>
        <w:contextualSpacing/>
        <w:jc w:val="both"/>
        <w:rPr>
          <w:rFonts w:asciiTheme="minorHAnsi" w:hAnsiTheme="minorHAnsi" w:cstheme="minorHAnsi"/>
          <w:kern w:val="28"/>
          <w:sz w:val="20"/>
          <w:szCs w:val="20"/>
        </w:rPr>
      </w:pP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19FC" w:rsidRPr="00920A4F" w:rsidRDefault="004B19FC" w:rsidP="004B19FC">
      <w:pPr>
        <w:contextualSpacing/>
        <w:jc w:val="both"/>
        <w:rPr>
          <w:rFonts w:asciiTheme="minorHAnsi" w:hAnsiTheme="minorHAnsi" w:cstheme="minorHAnsi"/>
          <w:kern w:val="28"/>
          <w:sz w:val="20"/>
          <w:szCs w:val="20"/>
        </w:rPr>
      </w:pPr>
    </w:p>
    <w:p w:rsidR="004B19FC" w:rsidRPr="00CE43E9"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4B19FC" w:rsidRPr="00920A4F"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4B19FC" w:rsidRPr="004B19FC" w:rsidRDefault="004B19FC" w:rsidP="004B19FC">
      <w:pPr>
        <w:jc w:val="both"/>
        <w:rPr>
          <w:rFonts w:asciiTheme="minorHAnsi" w:hAnsiTheme="minorHAnsi" w:cstheme="minorHAnsi"/>
          <w:sz w:val="20"/>
          <w:szCs w:val="20"/>
        </w:rPr>
      </w:pPr>
      <w:r w:rsidRPr="00920A4F">
        <w:rPr>
          <w:rFonts w:asciiTheme="minorHAnsi" w:hAnsiTheme="minorHAnsi" w:cstheme="minorHAnsi"/>
          <w:sz w:val="20"/>
          <w:szCs w:val="20"/>
        </w:rPr>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p>
    <w:p w:rsidR="009113B2" w:rsidRPr="00C614ED"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C614ED">
        <w:rPr>
          <w:rFonts w:asciiTheme="minorHAnsi" w:hAnsiTheme="minorHAnsi" w:cstheme="minorHAnsi"/>
          <w:color w:val="5B9BD5" w:themeColor="accent1"/>
          <w:sz w:val="20"/>
          <w:szCs w:val="20"/>
        </w:rPr>
        <w:t xml:space="preserve">PROVISIÓN, RELLENO Y COMPACTADO DE CAPA BASE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Comprende todos los trabajos necesarios para proveer, rellenar y compactar capa base en calzadas.</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6717"/>
        <w:gridCol w:w="1553"/>
      </w:tblGrid>
      <w:tr w:rsidR="009113B2" w:rsidRPr="00920A4F" w:rsidTr="008345E5">
        <w:trPr>
          <w:jc w:val="center"/>
        </w:trPr>
        <w:tc>
          <w:tcPr>
            <w:tcW w:w="78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920A4F"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920A4F">
              <w:rPr>
                <w:rFonts w:asciiTheme="minorHAnsi" w:hAnsiTheme="minorHAnsi" w:cstheme="minorHAnsi"/>
                <w:b/>
                <w:sz w:val="20"/>
                <w:szCs w:val="20"/>
              </w:rPr>
              <w:t>TIPO DE GRADACIÓN %</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4</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920A4F">
              <w:rPr>
                <w:rFonts w:asciiTheme="minorHAnsi" w:hAnsiTheme="minorHAnsi" w:cstheme="minorHAnsi"/>
                <w:sz w:val="20"/>
                <w:szCs w:val="20"/>
              </w:rPr>
              <w:t>28-58</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10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22-47</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40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8-24</w:t>
            </w:r>
          </w:p>
        </w:tc>
      </w:tr>
      <w:tr w:rsidR="009113B2" w:rsidRPr="00920A4F" w:rsidTr="008345E5">
        <w:trPr>
          <w:jc w:val="center"/>
        </w:trPr>
        <w:tc>
          <w:tcPr>
            <w:tcW w:w="784"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200</w:t>
            </w:r>
          </w:p>
        </w:tc>
        <w:tc>
          <w:tcPr>
            <w:tcW w:w="6754" w:type="dxa"/>
            <w:shd w:val="clear" w:color="auto" w:fill="auto"/>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920A4F"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2-14</w:t>
            </w:r>
          </w:p>
        </w:tc>
      </w:tr>
    </w:tbl>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920A4F"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4B19FC" w:rsidRPr="00C614ED" w:rsidRDefault="004B19FC" w:rsidP="004B19FC">
      <w:pPr>
        <w:pStyle w:val="Estilo1"/>
        <w:numPr>
          <w:ilvl w:val="0"/>
          <w:numId w:val="35"/>
        </w:numPr>
        <w:autoSpaceDE w:val="0"/>
        <w:autoSpaceDN w:val="0"/>
        <w:adjustRightInd w:val="0"/>
        <w:spacing w:before="100" w:beforeAutospacing="1" w:line="276" w:lineRule="auto"/>
        <w:rPr>
          <w:rFonts w:asciiTheme="minorHAnsi" w:hAnsiTheme="minorHAnsi" w:cstheme="minorHAnsi"/>
          <w:color w:val="5B9BD5" w:themeColor="accent1"/>
          <w:sz w:val="20"/>
          <w:szCs w:val="20"/>
        </w:rPr>
      </w:pPr>
      <w:bookmarkStart w:id="123" w:name="_Toc378236510"/>
      <w:bookmarkStart w:id="124" w:name="_Toc378667043"/>
      <w:bookmarkStart w:id="125" w:name="_Toc378667229"/>
      <w:bookmarkStart w:id="126" w:name="_Toc378667744"/>
      <w:bookmarkStart w:id="127" w:name="_Toc381213535"/>
      <w:bookmarkStart w:id="128" w:name="_Toc381214012"/>
      <w:bookmarkStart w:id="129" w:name="_Toc381214103"/>
      <w:bookmarkStart w:id="130" w:name="_Toc384130469"/>
      <w:bookmarkStart w:id="131" w:name="_Toc384130690"/>
      <w:bookmarkStart w:id="132" w:name="_Toc384130846"/>
      <w:bookmarkStart w:id="133" w:name="_Toc384131237"/>
      <w:bookmarkStart w:id="134" w:name="_Toc387785988"/>
      <w:bookmarkStart w:id="135" w:name="_Toc387788276"/>
      <w:bookmarkStart w:id="136" w:name="_Toc388648585"/>
      <w:bookmarkStart w:id="137" w:name="_Toc388648674"/>
      <w:bookmarkStart w:id="138" w:name="_Toc388693335"/>
      <w:bookmarkStart w:id="139" w:name="_Toc388702298"/>
      <w:bookmarkStart w:id="140" w:name="_Toc388724576"/>
      <w:bookmarkStart w:id="141" w:name="_Toc404098165"/>
      <w:r w:rsidRPr="00C614ED">
        <w:rPr>
          <w:rFonts w:asciiTheme="minorHAnsi" w:hAnsiTheme="minorHAnsi" w:cstheme="minorHAnsi"/>
          <w:color w:val="5B9BD5" w:themeColor="accent1"/>
          <w:sz w:val="20"/>
          <w:szCs w:val="20"/>
        </w:rPr>
        <w:t xml:space="preserve">REPOSICIÓN DE PAVIMENTO FLEXIBLE. </w:t>
      </w:r>
    </w:p>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rsidR="004B19FC" w:rsidRPr="00920A4F" w:rsidRDefault="004B19FC" w:rsidP="004B19FC">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4B19FC" w:rsidRPr="00920A4F"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DEFINICIÓN.</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proceso se efectuará en una planta apropiada, posteriormente será extendida y compactada en caliente en obra sobre una base preparada e imprimada.</w:t>
      </w:r>
    </w:p>
    <w:p w:rsidR="004B19FC" w:rsidRPr="00920A4F"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920A4F">
        <w:rPr>
          <w:rFonts w:asciiTheme="minorHAnsi" w:hAnsiTheme="minorHAnsi" w:cstheme="minorHAnsi"/>
          <w:b/>
          <w:sz w:val="20"/>
          <w:szCs w:val="20"/>
        </w:rPr>
        <w:t>AASHO T-165</w:t>
      </w:r>
      <w:r w:rsidRPr="00920A4F">
        <w:rPr>
          <w:rFonts w:asciiTheme="minorHAnsi" w:hAnsiTheme="minorHAnsi" w:cstheme="minorHAnsi"/>
          <w:sz w:val="20"/>
          <w:szCs w:val="20"/>
        </w:rPr>
        <w:t>:</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42" w:name="_Toc314666722"/>
      <w:r w:rsidRPr="00920A4F">
        <w:rPr>
          <w:rFonts w:asciiTheme="minorHAnsi" w:hAnsiTheme="minorHAnsi" w:cstheme="minorHAnsi"/>
          <w:sz w:val="20"/>
          <w:szCs w:val="20"/>
        </w:rPr>
        <w:t xml:space="preserve"> El CONTRATISTA estará obligado a realizar las pruebas de calidad exigidas por el SUPERVISOR DE OBRA de YPFB.</w:t>
      </w:r>
      <w:bookmarkEnd w:id="142"/>
    </w:p>
    <w:p w:rsidR="004B19FC" w:rsidRPr="00920A4F" w:rsidRDefault="004B19FC" w:rsidP="004B19F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4B19FC" w:rsidRPr="00920A4F" w:rsidRDefault="004B19FC" w:rsidP="004B19FC">
      <w:pPr>
        <w:pStyle w:val="WW-Textosinformato"/>
        <w:numPr>
          <w:ilvl w:val="0"/>
          <w:numId w:val="22"/>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CEMENTO ASFALTICO 85/100</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será homogéneo, carecerá de agua y no formará espuma cuando sea calentado a 176 ºC.</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cemento asfáltico deberá estar de acuerdo con las exigencias establecidas a continuación:</w:t>
      </w:r>
    </w:p>
    <w:p w:rsidR="004B19FC" w:rsidRPr="00920A4F" w:rsidRDefault="004B19FC" w:rsidP="004B19FC">
      <w:pPr>
        <w:pStyle w:val="WW-Textosinformato"/>
        <w:numPr>
          <w:ilvl w:val="0"/>
          <w:numId w:val="22"/>
        </w:numPr>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AGREGADOS</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4B19FC" w:rsidRPr="00920A4F" w:rsidRDefault="004B19FC" w:rsidP="004B19FC">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920A4F">
        <w:rPr>
          <w:rFonts w:asciiTheme="minorHAnsi" w:eastAsia="Times New Roman" w:hAnsiTheme="minorHAnsi"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4B19FC" w:rsidRPr="00920A4F" w:rsidTr="00E33821">
        <w:trPr>
          <w:gridAfter w:val="1"/>
          <w:wAfter w:w="37" w:type="dxa"/>
          <w:trHeight w:val="283"/>
          <w:jc w:val="center"/>
        </w:trPr>
        <w:tc>
          <w:tcPr>
            <w:tcW w:w="2190" w:type="dxa"/>
            <w:vMerge w:val="restart"/>
            <w:shd w:val="clear" w:color="auto" w:fill="B4C6E7" w:themeFill="accent5" w:themeFillTint="66"/>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 DEL PESO QUE PASA</w:t>
            </w:r>
          </w:p>
        </w:tc>
      </w:tr>
      <w:tr w:rsidR="004B19FC" w:rsidRPr="00920A4F" w:rsidTr="00E33821">
        <w:trPr>
          <w:trHeight w:val="227"/>
          <w:jc w:val="center"/>
        </w:trPr>
        <w:tc>
          <w:tcPr>
            <w:tcW w:w="2190" w:type="dxa"/>
            <w:vMerge/>
            <w:shd w:val="clear" w:color="auto" w:fill="B4C6E7" w:themeFill="accent5" w:themeFillTint="66"/>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920A4F">
              <w:rPr>
                <w:rFonts w:asciiTheme="minorHAnsi" w:eastAsia="Times New Roman" w:hAnsiTheme="minorHAnsi" w:cstheme="minorHAnsi"/>
                <w:b/>
                <w:lang w:val="es-ES"/>
              </w:rPr>
              <w:t>GRADACIÓN B</w:t>
            </w:r>
          </w:p>
        </w:tc>
      </w:tr>
      <w:tr w:rsidR="004B19FC" w:rsidRPr="00920A4F" w:rsidTr="00E33821">
        <w:trPr>
          <w:gridAfter w:val="1"/>
          <w:wAfter w:w="37" w:type="dxa"/>
          <w:trHeight w:val="227"/>
          <w:jc w:val="center"/>
        </w:trPr>
        <w:tc>
          <w:tcPr>
            <w:tcW w:w="2190"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w:t>
            </w:r>
          </w:p>
        </w:tc>
        <w:tc>
          <w:tcPr>
            <w:tcW w:w="1662"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c>
          <w:tcPr>
            <w:tcW w:w="1701"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E33821">
        <w:trPr>
          <w:gridAfter w:val="1"/>
          <w:wAfter w:w="37" w:type="dxa"/>
          <w:trHeight w:val="227"/>
          <w:jc w:val="center"/>
        </w:trPr>
        <w:tc>
          <w:tcPr>
            <w:tcW w:w="2190"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¾</w:t>
            </w:r>
          </w:p>
        </w:tc>
        <w:tc>
          <w:tcPr>
            <w:tcW w:w="1662"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70-100</w:t>
            </w:r>
          </w:p>
        </w:tc>
        <w:tc>
          <w:tcPr>
            <w:tcW w:w="1701"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100</w:t>
            </w:r>
          </w:p>
        </w:tc>
      </w:tr>
      <w:tr w:rsidR="004B19FC" w:rsidRPr="00920A4F" w:rsidTr="00E33821">
        <w:trPr>
          <w:gridAfter w:val="1"/>
          <w:wAfter w:w="37" w:type="dxa"/>
          <w:trHeight w:val="227"/>
          <w:jc w:val="center"/>
        </w:trPr>
        <w:tc>
          <w:tcPr>
            <w:tcW w:w="2190"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½</w:t>
            </w:r>
          </w:p>
        </w:tc>
        <w:tc>
          <w:tcPr>
            <w:tcW w:w="1662"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55-90</w:t>
            </w:r>
          </w:p>
        </w:tc>
        <w:tc>
          <w:tcPr>
            <w:tcW w:w="1701"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E33821">
        <w:trPr>
          <w:gridAfter w:val="1"/>
          <w:wAfter w:w="37" w:type="dxa"/>
          <w:trHeight w:val="227"/>
          <w:jc w:val="center"/>
        </w:trPr>
        <w:tc>
          <w:tcPr>
            <w:tcW w:w="2190"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c>
          <w:tcPr>
            <w:tcW w:w="1662"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40-80</w:t>
            </w:r>
          </w:p>
        </w:tc>
        <w:tc>
          <w:tcPr>
            <w:tcW w:w="1701"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E33821">
        <w:trPr>
          <w:gridAfter w:val="1"/>
          <w:wAfter w:w="37" w:type="dxa"/>
          <w:trHeight w:val="227"/>
          <w:jc w:val="center"/>
        </w:trPr>
        <w:tc>
          <w:tcPr>
            <w:tcW w:w="2190"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w:t>
            </w:r>
          </w:p>
        </w:tc>
        <w:tc>
          <w:tcPr>
            <w:tcW w:w="1662"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30-55</w:t>
            </w:r>
          </w:p>
        </w:tc>
        <w:tc>
          <w:tcPr>
            <w:tcW w:w="1701"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45-65</w:t>
            </w:r>
          </w:p>
        </w:tc>
      </w:tr>
      <w:tr w:rsidR="004B19FC" w:rsidRPr="00920A4F" w:rsidTr="00E33821">
        <w:trPr>
          <w:gridAfter w:val="1"/>
          <w:wAfter w:w="37" w:type="dxa"/>
          <w:trHeight w:val="227"/>
          <w:jc w:val="center"/>
        </w:trPr>
        <w:tc>
          <w:tcPr>
            <w:tcW w:w="2190"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w:t>
            </w:r>
          </w:p>
        </w:tc>
        <w:tc>
          <w:tcPr>
            <w:tcW w:w="1662"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c>
          <w:tcPr>
            <w:tcW w:w="1701"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33-53</w:t>
            </w:r>
          </w:p>
        </w:tc>
      </w:tr>
      <w:tr w:rsidR="004B19FC" w:rsidRPr="00920A4F" w:rsidTr="00E33821">
        <w:trPr>
          <w:gridAfter w:val="1"/>
          <w:wAfter w:w="37" w:type="dxa"/>
          <w:trHeight w:val="227"/>
          <w:jc w:val="center"/>
        </w:trPr>
        <w:tc>
          <w:tcPr>
            <w:tcW w:w="2190"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N°10</w:t>
            </w:r>
          </w:p>
        </w:tc>
        <w:tc>
          <w:tcPr>
            <w:tcW w:w="1662"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22-47</w:t>
            </w:r>
          </w:p>
        </w:tc>
        <w:tc>
          <w:tcPr>
            <w:tcW w:w="1701"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E33821">
        <w:trPr>
          <w:gridAfter w:val="1"/>
          <w:wAfter w:w="37" w:type="dxa"/>
          <w:trHeight w:val="227"/>
          <w:jc w:val="center"/>
        </w:trPr>
        <w:tc>
          <w:tcPr>
            <w:tcW w:w="2190"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w:t>
            </w:r>
          </w:p>
        </w:tc>
        <w:tc>
          <w:tcPr>
            <w:tcW w:w="1662"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16-38</w:t>
            </w:r>
          </w:p>
        </w:tc>
        <w:tc>
          <w:tcPr>
            <w:tcW w:w="1701"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E33821">
        <w:trPr>
          <w:gridAfter w:val="1"/>
          <w:wAfter w:w="37" w:type="dxa"/>
          <w:trHeight w:val="227"/>
          <w:jc w:val="center"/>
        </w:trPr>
        <w:tc>
          <w:tcPr>
            <w:tcW w:w="2190"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N°40</w:t>
            </w:r>
          </w:p>
        </w:tc>
        <w:tc>
          <w:tcPr>
            <w:tcW w:w="1662"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12-32</w:t>
            </w:r>
          </w:p>
        </w:tc>
        <w:tc>
          <w:tcPr>
            <w:tcW w:w="1701"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10-25</w:t>
            </w:r>
          </w:p>
        </w:tc>
      </w:tr>
      <w:tr w:rsidR="004B19FC" w:rsidRPr="00920A4F" w:rsidTr="00E33821">
        <w:trPr>
          <w:gridAfter w:val="1"/>
          <w:wAfter w:w="37" w:type="dxa"/>
          <w:trHeight w:val="227"/>
          <w:jc w:val="center"/>
        </w:trPr>
        <w:tc>
          <w:tcPr>
            <w:tcW w:w="2190"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N°80</w:t>
            </w:r>
          </w:p>
        </w:tc>
        <w:tc>
          <w:tcPr>
            <w:tcW w:w="1662"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8-20</w:t>
            </w:r>
          </w:p>
        </w:tc>
        <w:tc>
          <w:tcPr>
            <w:tcW w:w="1701"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w:t>
            </w:r>
          </w:p>
        </w:tc>
      </w:tr>
      <w:tr w:rsidR="004B19FC" w:rsidRPr="00920A4F" w:rsidTr="00E33821">
        <w:trPr>
          <w:gridAfter w:val="1"/>
          <w:wAfter w:w="37" w:type="dxa"/>
          <w:trHeight w:val="227"/>
          <w:jc w:val="center"/>
        </w:trPr>
        <w:tc>
          <w:tcPr>
            <w:tcW w:w="2190"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N°200</w:t>
            </w:r>
          </w:p>
        </w:tc>
        <w:tc>
          <w:tcPr>
            <w:tcW w:w="1662"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4-8</w:t>
            </w:r>
          </w:p>
        </w:tc>
        <w:tc>
          <w:tcPr>
            <w:tcW w:w="1701"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3-8</w:t>
            </w:r>
          </w:p>
        </w:tc>
      </w:tr>
      <w:tr w:rsidR="004B19FC" w:rsidRPr="00920A4F" w:rsidTr="00E33821">
        <w:trPr>
          <w:gridAfter w:val="1"/>
          <w:wAfter w:w="37" w:type="dxa"/>
          <w:trHeight w:val="227"/>
          <w:jc w:val="center"/>
        </w:trPr>
        <w:tc>
          <w:tcPr>
            <w:tcW w:w="2190"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Bitumen (sol. Cs.2)%</w:t>
            </w:r>
          </w:p>
        </w:tc>
        <w:tc>
          <w:tcPr>
            <w:tcW w:w="1662"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5-8</w:t>
            </w:r>
          </w:p>
        </w:tc>
        <w:tc>
          <w:tcPr>
            <w:tcW w:w="1701" w:type="dxa"/>
            <w:shd w:val="clear" w:color="auto" w:fill="auto"/>
            <w:vAlign w:val="center"/>
          </w:tcPr>
          <w:p w:rsidR="004B19FC" w:rsidRPr="00920A4F" w:rsidRDefault="004B19FC" w:rsidP="00E33821">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3.5-7</w:t>
            </w:r>
          </w:p>
        </w:tc>
      </w:tr>
    </w:tbl>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asfáltico consistirá en una combinación de agregado grueso triturado, agregado fino y filler mineral, uniformemente mezclado en caliente con asfalto salido en la planta.</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cemento asfáltico y los agregados pétreos serán calentados en la planta entre 135 y 170 grados centígrados.</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mezcla de concreto asfáltico al salir de la planta deberá tener una temperatura entre 145 y 160 grados centígrados. </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4B19FC" w:rsidRPr="00920A4F" w:rsidRDefault="004B19FC" w:rsidP="004B19FC">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920A4F">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4B19FC" w:rsidRPr="00920A4F" w:rsidRDefault="004B19FC" w:rsidP="004B19FC">
      <w:pPr>
        <w:numPr>
          <w:ilvl w:val="0"/>
          <w:numId w:val="22"/>
        </w:numPr>
        <w:spacing w:before="100" w:beforeAutospacing="1" w:after="100" w:afterAutospacing="1"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EMULSIÓN ASFÁLTICA</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Podrán usar como materiales de imprimación los siguientes:</w:t>
      </w:r>
    </w:p>
    <w:p w:rsidR="004B19FC" w:rsidRPr="00920A4F" w:rsidRDefault="004B19FC" w:rsidP="004B19FC">
      <w:pPr>
        <w:jc w:val="both"/>
        <w:rPr>
          <w:rFonts w:asciiTheme="minorHAnsi" w:hAnsiTheme="minorHAnsi" w:cstheme="minorHAnsi"/>
          <w:sz w:val="20"/>
          <w:szCs w:val="20"/>
        </w:rPr>
      </w:pPr>
      <w:r w:rsidRPr="00920A4F">
        <w:rPr>
          <w:rFonts w:asciiTheme="minorHAnsi" w:hAnsiTheme="minorHAnsi" w:cstheme="minorHAnsi"/>
          <w:sz w:val="20"/>
          <w:szCs w:val="20"/>
        </w:rPr>
        <w:t>- Asfalto líquido MC-70 de curado medio aplicado a temperaturas entre 40° y 70°C.</w:t>
      </w:r>
    </w:p>
    <w:p w:rsidR="004B19FC" w:rsidRPr="00920A4F" w:rsidRDefault="004B19FC" w:rsidP="004B19FC">
      <w:pPr>
        <w:jc w:val="both"/>
        <w:rPr>
          <w:rFonts w:asciiTheme="minorHAnsi" w:hAnsiTheme="minorHAnsi" w:cstheme="minorHAnsi"/>
          <w:sz w:val="20"/>
          <w:szCs w:val="20"/>
        </w:rPr>
      </w:pPr>
      <w:r w:rsidRPr="00920A4F">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4B19FC" w:rsidRPr="00920A4F"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penetración del asfalto en la capa sobre la cual se imprima no será inferior a 3 mm. El exceso de material bituminoso que forme charco, será retirado con escobas y trabajo manual, o con adición de arena seca a juicio de la SUPERVISIÓN.</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estabilizado, debe ser compactado a un mínimo del 95% de la densidad del espécimen compactado en el laboratorio, de acuerdo con AASHTO T245</w:t>
      </w:r>
    </w:p>
    <w:p w:rsidR="004B19FC" w:rsidRPr="00920A4F" w:rsidRDefault="004B19FC" w:rsidP="004B19F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4B19FC" w:rsidRDefault="004B19FC" w:rsidP="004B19FC">
      <w:pPr>
        <w:spacing w:before="100" w:beforeAutospacing="1" w:after="100" w:afterAutospacing="1"/>
        <w:jc w:val="both"/>
        <w:rPr>
          <w:rFonts w:asciiTheme="minorHAnsi" w:hAnsiTheme="minorHAnsi" w:cstheme="minorHAnsi"/>
          <w:b/>
          <w:sz w:val="20"/>
          <w:szCs w:val="20"/>
        </w:rPr>
      </w:pPr>
      <w:r w:rsidRPr="00920A4F">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920A4F">
        <w:rPr>
          <w:rFonts w:asciiTheme="minorHAnsi" w:hAnsiTheme="minorHAnsi" w:cstheme="minorHAnsi"/>
          <w:b/>
          <w:sz w:val="20"/>
          <w:szCs w:val="20"/>
        </w:rPr>
        <w:t>(Ver anexos)</w:t>
      </w:r>
    </w:p>
    <w:p w:rsidR="004B19FC" w:rsidRPr="00B83344"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19FC" w:rsidRPr="00920A4F" w:rsidRDefault="004B19FC" w:rsidP="004B19FC">
      <w:pPr>
        <w:contextualSpacing/>
        <w:jc w:val="both"/>
        <w:rPr>
          <w:rFonts w:asciiTheme="minorHAnsi" w:hAnsiTheme="minorHAnsi" w:cstheme="minorHAnsi"/>
          <w:kern w:val="28"/>
          <w:sz w:val="20"/>
          <w:szCs w:val="20"/>
        </w:rPr>
      </w:pP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19FC" w:rsidRPr="00920A4F" w:rsidRDefault="004B19FC" w:rsidP="004B19FC">
      <w:pPr>
        <w:contextualSpacing/>
        <w:jc w:val="both"/>
        <w:rPr>
          <w:rFonts w:asciiTheme="minorHAnsi" w:hAnsiTheme="minorHAnsi" w:cstheme="minorHAnsi"/>
          <w:kern w:val="28"/>
          <w:sz w:val="20"/>
          <w:szCs w:val="20"/>
        </w:rPr>
      </w:pPr>
    </w:p>
    <w:p w:rsidR="004B19FC" w:rsidRPr="00920A4F"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19FC" w:rsidRPr="00920A4F" w:rsidRDefault="004B19FC" w:rsidP="004B19FC">
      <w:pPr>
        <w:contextualSpacing/>
        <w:jc w:val="both"/>
        <w:rPr>
          <w:rFonts w:asciiTheme="minorHAnsi" w:hAnsiTheme="minorHAnsi" w:cstheme="minorHAnsi"/>
          <w:kern w:val="28"/>
          <w:sz w:val="20"/>
          <w:szCs w:val="20"/>
        </w:rPr>
      </w:pPr>
    </w:p>
    <w:p w:rsidR="004B19FC" w:rsidRDefault="004B19FC" w:rsidP="004B19F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B19FC" w:rsidRPr="00920A4F" w:rsidRDefault="004B19FC" w:rsidP="004B19FC">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repo</w:t>
      </w:r>
      <w:r>
        <w:rPr>
          <w:rFonts w:asciiTheme="minorHAnsi" w:hAnsiTheme="minorHAnsi" w:cstheme="minorHAnsi"/>
          <w:sz w:val="20"/>
          <w:szCs w:val="20"/>
        </w:rPr>
        <w:t>sición de asfalto flexible, será</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las secciones aprobadas por el SUPERVISOR. Este Ítem será pagado de acuerdo al precio unitario de la propuesta aceptada.</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4B19FC" w:rsidRPr="00920A4F" w:rsidRDefault="004B19FC" w:rsidP="004B19FC">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4B19FC" w:rsidRDefault="004B19FC" w:rsidP="004B19FC">
      <w:pPr>
        <w:autoSpaceDE w:val="0"/>
        <w:autoSpaceDN w:val="0"/>
        <w:adjustRightInd w:val="0"/>
        <w:spacing w:before="100" w:beforeAutospacing="1" w:after="100" w:afterAutospacing="1"/>
        <w:jc w:val="both"/>
        <w:rPr>
          <w:rFonts w:asciiTheme="minorHAnsi" w:eastAsia="Arial Unicode MS" w:hAnsiTheme="minorHAnsi" w:cstheme="minorHAnsi"/>
          <w:b/>
          <w:color w:val="5B9BD5" w:themeColor="accent1"/>
          <w:sz w:val="20"/>
          <w:szCs w:val="20"/>
          <w:lang w:val="es-ES_tradnl"/>
        </w:rPr>
      </w:pPr>
      <w:r w:rsidRPr="00920A4F">
        <w:rPr>
          <w:rFonts w:asciiTheme="minorHAnsi" w:hAnsiTheme="minorHAnsi" w:cstheme="minorHAnsi"/>
          <w:sz w:val="20"/>
          <w:szCs w:val="20"/>
        </w:rPr>
        <w:t>No serán pagados los trabajos que tengan que realizarse por deficiencias en la reposición.</w:t>
      </w:r>
    </w:p>
    <w:p w:rsidR="009113B2" w:rsidRPr="00054324" w:rsidRDefault="004B19FC" w:rsidP="004B19FC">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r w:rsidRPr="00054324">
        <w:rPr>
          <w:rFonts w:asciiTheme="minorHAnsi" w:hAnsiTheme="minorHAnsi" w:cstheme="minorHAnsi"/>
          <w:color w:val="5B9BD5" w:themeColor="accent1"/>
          <w:sz w:val="20"/>
          <w:szCs w:val="20"/>
        </w:rPr>
        <w:t xml:space="preserve"> </w:t>
      </w:r>
      <w:r w:rsidR="009113B2" w:rsidRPr="00054324">
        <w:rPr>
          <w:rFonts w:asciiTheme="minorHAnsi" w:hAnsiTheme="minorHAnsi" w:cstheme="minorHAnsi"/>
          <w:color w:val="5B9BD5" w:themeColor="accent1"/>
          <w:sz w:val="20"/>
          <w:szCs w:val="20"/>
        </w:rPr>
        <w:t>ELABORACIÓN DE PLANOS “AS BUILT”</w:t>
      </w:r>
    </w:p>
    <w:p w:rsidR="009113B2" w:rsidRPr="00920A4F" w:rsidRDefault="009113B2" w:rsidP="00054324">
      <w:pPr>
        <w:rPr>
          <w:rFonts w:asciiTheme="minorHAnsi" w:eastAsiaTheme="minorHAnsi" w:hAnsiTheme="minorHAnsi" w:cstheme="minorHAnsi"/>
          <w:color w:val="000000"/>
          <w:sz w:val="20"/>
          <w:szCs w:val="20"/>
          <w:lang w:val="es-BO" w:eastAsia="en-US"/>
        </w:rPr>
      </w:pPr>
      <w:r w:rsidRPr="00920A4F">
        <w:rPr>
          <w:rFonts w:asciiTheme="minorHAnsi" w:hAnsiTheme="minorHAnsi" w:cstheme="minorHAnsi"/>
          <w:b/>
          <w:sz w:val="20"/>
          <w:szCs w:val="20"/>
        </w:rPr>
        <w:t>UNIDAD: Metros (m).</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7F7BF1"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bookmarkStart w:id="143" w:name="_Toc378236514"/>
      <w:bookmarkStart w:id="144" w:name="_Toc378667047"/>
      <w:bookmarkStart w:id="145" w:name="_Toc378667233"/>
      <w:bookmarkStart w:id="146" w:name="_Toc378667748"/>
      <w:bookmarkStart w:id="147" w:name="_Toc381213541"/>
      <w:bookmarkStart w:id="148" w:name="_Toc381214018"/>
      <w:bookmarkStart w:id="149" w:name="_Toc381214109"/>
      <w:bookmarkStart w:id="150" w:name="_Toc384130477"/>
      <w:bookmarkStart w:id="151" w:name="_Toc384130698"/>
      <w:bookmarkStart w:id="152" w:name="_Toc384130854"/>
      <w:bookmarkStart w:id="153" w:name="_Toc384131245"/>
      <w:bookmarkStart w:id="154" w:name="_Toc387785996"/>
      <w:bookmarkStart w:id="155" w:name="_Toc387788284"/>
      <w:bookmarkStart w:id="156" w:name="_Toc388648593"/>
      <w:bookmarkStart w:id="157" w:name="_Toc388648681"/>
      <w:bookmarkStart w:id="158" w:name="_Toc388693342"/>
      <w:bookmarkStart w:id="159" w:name="_Toc388702304"/>
      <w:bookmarkStart w:id="160" w:name="_Toc388724582"/>
      <w:bookmarkStart w:id="161" w:name="_Toc404098170"/>
      <w:r w:rsidRPr="007F7BF1">
        <w:rPr>
          <w:rFonts w:asciiTheme="minorHAnsi" w:hAnsiTheme="minorHAnsi" w:cstheme="minorHAnsi"/>
          <w:color w:val="5B9BD5" w:themeColor="accent1"/>
          <w:sz w:val="20"/>
          <w:szCs w:val="20"/>
        </w:rPr>
        <w:t xml:space="preserve">PERFORACION SUBTERRANEA </w:t>
      </w:r>
    </w:p>
    <w:p w:rsidR="009113B2" w:rsidRPr="007F7BF1" w:rsidRDefault="009113B2" w:rsidP="007F7BF1">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7F7BF1">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9113B2" w:rsidRPr="00920A4F" w:rsidRDefault="009113B2" w:rsidP="005B4797">
      <w:pPr>
        <w:pStyle w:val="Estilo1"/>
        <w:numPr>
          <w:ilvl w:val="1"/>
          <w:numId w:val="34"/>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Una vez entregada al SUPERVISOR DE OBRA el procedimiento a utilizar y siendo este revisado y aprobado por el mismo, se iniciaran los trabajos de acuerdo a cronograma presentado.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Subterránea con Topo,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2659A0" w:rsidRPr="002659A0" w:rsidRDefault="009113B2" w:rsidP="004E0E43">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w:t>
      </w:r>
      <w:r w:rsidR="004B19FC">
        <w:rPr>
          <w:rFonts w:asciiTheme="minorHAnsi" w:hAnsiTheme="minorHAnsi" w:cstheme="minorHAnsi"/>
          <w:sz w:val="20"/>
          <w:szCs w:val="20"/>
        </w:rPr>
        <w:t>alles graficados en los planos.</w:t>
      </w:r>
    </w:p>
    <w:p w:rsidR="009113B2" w:rsidRPr="00920A4F" w:rsidRDefault="009113B2" w:rsidP="005B4797">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b w:val="0"/>
          <w:sz w:val="20"/>
          <w:szCs w:val="20"/>
        </w:rPr>
      </w:pPr>
      <w:r w:rsidRPr="007F7BF1">
        <w:rPr>
          <w:rFonts w:asciiTheme="minorHAnsi" w:hAnsiTheme="minorHAnsi" w:cstheme="minorHAnsi"/>
          <w:color w:val="5B9BD5" w:themeColor="accent1"/>
          <w:sz w:val="20"/>
          <w:szCs w:val="20"/>
        </w:rPr>
        <w:t>LIMPIEZA Y RETIRO DE ESCOMBROS</w:t>
      </w:r>
      <w:r w:rsidRPr="00920A4F">
        <w:rPr>
          <w:rFonts w:asciiTheme="minorHAnsi" w:hAnsiTheme="minorHAnsi" w:cstheme="minorHAnsi"/>
          <w:b w:val="0"/>
          <w:sz w:val="20"/>
          <w:szCs w:val="20"/>
        </w:rPr>
        <w:t>.</w:t>
      </w:r>
    </w:p>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694729">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62"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62"/>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B4797">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w:t>
      </w:r>
      <w:r w:rsidRPr="00920A4F">
        <w:rPr>
          <w:rFonts w:asciiTheme="minorHAnsi" w:hAnsiTheme="minorHAnsi" w:cstheme="minorHAnsi"/>
          <w:sz w:val="20"/>
          <w:szCs w:val="20"/>
        </w:rPr>
        <w:lastRenderedPageBreak/>
        <w:t>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Pr="00920A4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694729" w:rsidRDefault="00694729" w:rsidP="009C3E78"/>
    <w:p w:rsidR="006954F5" w:rsidRPr="006954F5" w:rsidRDefault="006954F5" w:rsidP="009C3E78">
      <w:pPr>
        <w:rPr>
          <w:rFonts w:asciiTheme="minorHAnsi" w:hAnsiTheme="minorHAnsi" w:cstheme="minorHAnsi"/>
          <w:sz w:val="20"/>
          <w:szCs w:val="20"/>
        </w:rPr>
      </w:pPr>
    </w:p>
    <w:p w:rsidR="006954F5" w:rsidRPr="006954F5" w:rsidRDefault="006954F5" w:rsidP="006954F5">
      <w:pPr>
        <w:jc w:val="right"/>
        <w:rPr>
          <w:rFonts w:asciiTheme="minorHAnsi" w:hAnsiTheme="minorHAnsi" w:cstheme="minorHAnsi"/>
          <w:sz w:val="20"/>
          <w:szCs w:val="20"/>
        </w:rPr>
      </w:pPr>
      <w:r w:rsidRPr="006954F5">
        <w:rPr>
          <w:rFonts w:asciiTheme="minorHAnsi" w:hAnsiTheme="minorHAnsi" w:cstheme="minorHAnsi"/>
          <w:sz w:val="20"/>
          <w:szCs w:val="20"/>
        </w:rPr>
        <w:t>FECHA DE ELABORACION:</w:t>
      </w:r>
      <w:r>
        <w:rPr>
          <w:rFonts w:asciiTheme="minorHAnsi" w:hAnsiTheme="minorHAnsi" w:cstheme="minorHAnsi"/>
          <w:sz w:val="20"/>
          <w:szCs w:val="20"/>
        </w:rPr>
        <w:t xml:space="preserve"> 30/04/2018</w:t>
      </w:r>
    </w:p>
    <w:sectPr w:rsidR="006954F5" w:rsidRPr="006954F5">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FED" w:rsidRDefault="005B2FED" w:rsidP="0031499A">
      <w:r>
        <w:separator/>
      </w:r>
    </w:p>
  </w:endnote>
  <w:endnote w:type="continuationSeparator" w:id="0">
    <w:p w:rsidR="005B2FED" w:rsidRDefault="005B2FED"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7C490D" w:rsidRPr="000810BB" w:rsidTr="008345E5">
      <w:tc>
        <w:tcPr>
          <w:tcW w:w="2942"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7C490D" w:rsidRPr="000810BB" w:rsidRDefault="007C490D"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Aprobado por:</w:t>
          </w:r>
        </w:p>
      </w:tc>
    </w:tr>
    <w:tr w:rsidR="007C490D" w:rsidRPr="000810BB" w:rsidTr="008345E5">
      <w:tc>
        <w:tcPr>
          <w:tcW w:w="2942" w:type="dxa"/>
        </w:tcPr>
        <w:p w:rsidR="007C490D" w:rsidRDefault="007C490D" w:rsidP="0031499A">
          <w:pPr>
            <w:pStyle w:val="Piedepgina"/>
            <w:rPr>
              <w:rFonts w:ascii="Calibri" w:hAnsi="Calibri"/>
              <w:sz w:val="16"/>
              <w:szCs w:val="20"/>
            </w:rPr>
          </w:pPr>
        </w:p>
        <w:p w:rsidR="007C490D" w:rsidRDefault="007C490D" w:rsidP="0031499A">
          <w:pPr>
            <w:pStyle w:val="Piedepgina"/>
            <w:rPr>
              <w:rFonts w:ascii="Calibri" w:hAnsi="Calibri"/>
              <w:sz w:val="16"/>
              <w:szCs w:val="20"/>
            </w:rPr>
          </w:pPr>
        </w:p>
        <w:p w:rsidR="007C490D" w:rsidRDefault="007C490D" w:rsidP="0031499A">
          <w:pPr>
            <w:pStyle w:val="Piedepgina"/>
            <w:rPr>
              <w:rFonts w:ascii="Calibri" w:hAnsi="Calibri"/>
              <w:sz w:val="16"/>
              <w:szCs w:val="20"/>
            </w:rPr>
          </w:pPr>
        </w:p>
        <w:p w:rsidR="007C490D" w:rsidRDefault="007C490D" w:rsidP="0031499A">
          <w:pPr>
            <w:pStyle w:val="Piedepgina"/>
            <w:rPr>
              <w:rFonts w:ascii="Calibri" w:hAnsi="Calibri"/>
              <w:sz w:val="16"/>
              <w:szCs w:val="20"/>
            </w:rPr>
          </w:pPr>
        </w:p>
        <w:p w:rsidR="007C490D" w:rsidRDefault="007C490D" w:rsidP="0031499A">
          <w:pPr>
            <w:pStyle w:val="Piedepgina"/>
            <w:rPr>
              <w:rFonts w:ascii="Calibri" w:hAnsi="Calibri"/>
              <w:sz w:val="16"/>
              <w:szCs w:val="20"/>
            </w:rPr>
          </w:pPr>
        </w:p>
        <w:p w:rsidR="007C490D" w:rsidRPr="000810BB" w:rsidRDefault="007C490D" w:rsidP="0031499A">
          <w:pPr>
            <w:pStyle w:val="Piedepgina"/>
            <w:rPr>
              <w:rFonts w:ascii="Calibri" w:hAnsi="Calibri"/>
              <w:sz w:val="16"/>
              <w:szCs w:val="20"/>
            </w:rPr>
          </w:pPr>
        </w:p>
      </w:tc>
      <w:tc>
        <w:tcPr>
          <w:tcW w:w="2943" w:type="dxa"/>
        </w:tcPr>
        <w:p w:rsidR="007C490D" w:rsidRPr="000810BB" w:rsidRDefault="007C490D" w:rsidP="0031499A">
          <w:pPr>
            <w:pStyle w:val="Piedepgina"/>
            <w:rPr>
              <w:rFonts w:ascii="Calibri" w:hAnsi="Calibri"/>
              <w:sz w:val="16"/>
              <w:szCs w:val="20"/>
            </w:rPr>
          </w:pPr>
        </w:p>
      </w:tc>
      <w:tc>
        <w:tcPr>
          <w:tcW w:w="2943" w:type="dxa"/>
        </w:tcPr>
        <w:p w:rsidR="007C490D" w:rsidRPr="000810BB" w:rsidRDefault="007C490D" w:rsidP="0031499A">
          <w:pPr>
            <w:pStyle w:val="Piedepgina"/>
            <w:rPr>
              <w:rFonts w:ascii="Calibri" w:hAnsi="Calibri"/>
              <w:sz w:val="16"/>
              <w:szCs w:val="20"/>
            </w:rPr>
          </w:pPr>
        </w:p>
        <w:p w:rsidR="007C490D" w:rsidRPr="000810BB" w:rsidRDefault="007C490D" w:rsidP="0031499A">
          <w:pPr>
            <w:pStyle w:val="Piedepgina"/>
            <w:rPr>
              <w:rFonts w:ascii="Calibri" w:hAnsi="Calibri"/>
              <w:sz w:val="16"/>
              <w:szCs w:val="20"/>
            </w:rPr>
          </w:pPr>
        </w:p>
        <w:p w:rsidR="007C490D" w:rsidRPr="000810BB" w:rsidRDefault="007C490D" w:rsidP="0031499A">
          <w:pPr>
            <w:pStyle w:val="Piedepgina"/>
            <w:rPr>
              <w:rFonts w:ascii="Calibri" w:hAnsi="Calibri"/>
              <w:sz w:val="16"/>
              <w:szCs w:val="20"/>
            </w:rPr>
          </w:pPr>
        </w:p>
        <w:p w:rsidR="007C490D" w:rsidRPr="000810BB" w:rsidRDefault="007C490D" w:rsidP="0031499A">
          <w:pPr>
            <w:pStyle w:val="Piedepgina"/>
            <w:rPr>
              <w:rFonts w:ascii="Calibri" w:hAnsi="Calibri"/>
              <w:sz w:val="16"/>
              <w:szCs w:val="20"/>
            </w:rPr>
          </w:pPr>
        </w:p>
      </w:tc>
    </w:tr>
    <w:tr w:rsidR="007C490D" w:rsidRPr="000810BB" w:rsidTr="008345E5">
      <w:tc>
        <w:tcPr>
          <w:tcW w:w="2942"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7C490D" w:rsidRPr="000810BB" w:rsidRDefault="007C490D"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7C490D" w:rsidRDefault="007C49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FED" w:rsidRDefault="005B2FED" w:rsidP="0031499A">
      <w:r>
        <w:separator/>
      </w:r>
    </w:p>
  </w:footnote>
  <w:footnote w:type="continuationSeparator" w:id="0">
    <w:p w:rsidR="005B2FED" w:rsidRDefault="005B2FED"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C490D" w:rsidRPr="00FA0D94" w:rsidTr="008345E5">
      <w:tc>
        <w:tcPr>
          <w:tcW w:w="1446" w:type="dxa"/>
          <w:vMerge w:val="restart"/>
          <w:vAlign w:val="center"/>
        </w:tcPr>
        <w:p w:rsidR="007C490D" w:rsidRPr="00FA0D94" w:rsidRDefault="007C490D"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7C490D" w:rsidRDefault="007C490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7C490D" w:rsidRDefault="007C490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7C490D" w:rsidRPr="0076024C" w:rsidRDefault="007C490D" w:rsidP="00204589">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7C490D" w:rsidRPr="0076024C" w:rsidRDefault="007C490D"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C490D" w:rsidRDefault="007C490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7C490D" w:rsidRPr="0076024C" w:rsidRDefault="007C490D" w:rsidP="0031499A">
          <w:pPr>
            <w:pStyle w:val="Encabezado"/>
            <w:jc w:val="center"/>
            <w:rPr>
              <w:rFonts w:ascii="Calibri" w:eastAsia="Arial Unicode MS" w:hAnsi="Calibri" w:cs="Arial"/>
              <w:b/>
              <w:sz w:val="14"/>
              <w:szCs w:val="14"/>
              <w:lang w:val="es-MX"/>
            </w:rPr>
          </w:pPr>
        </w:p>
      </w:tc>
    </w:tr>
    <w:tr w:rsidR="007C490D" w:rsidRPr="00FA0D94" w:rsidTr="008345E5">
      <w:trPr>
        <w:trHeight w:val="478"/>
      </w:trPr>
      <w:tc>
        <w:tcPr>
          <w:tcW w:w="1446" w:type="dxa"/>
          <w:vMerge/>
          <w:vAlign w:val="center"/>
        </w:tcPr>
        <w:p w:rsidR="007C490D" w:rsidRPr="00FA0D94" w:rsidRDefault="007C490D" w:rsidP="0031499A">
          <w:pPr>
            <w:pStyle w:val="Encabezado"/>
            <w:jc w:val="center"/>
            <w:rPr>
              <w:rFonts w:ascii="Arial Narrow" w:eastAsia="Arial Unicode MS" w:hAnsi="Arial Narrow"/>
              <w:szCs w:val="12"/>
              <w:lang w:val="es-MX"/>
            </w:rPr>
          </w:pPr>
        </w:p>
      </w:tc>
      <w:tc>
        <w:tcPr>
          <w:tcW w:w="6209" w:type="dxa"/>
          <w:vAlign w:val="center"/>
        </w:tcPr>
        <w:p w:rsidR="007C490D" w:rsidRPr="0076024C" w:rsidRDefault="007C490D"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7C490D" w:rsidRPr="0076024C" w:rsidRDefault="007C490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C490D" w:rsidRPr="0076024C" w:rsidRDefault="007C490D"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E43E9">
            <w:rPr>
              <w:rStyle w:val="Nmerodepgina"/>
              <w:rFonts w:ascii="Calibri" w:eastAsiaTheme="majorEastAsia" w:hAnsi="Calibri"/>
              <w:noProof/>
              <w:sz w:val="16"/>
              <w:szCs w:val="16"/>
            </w:rPr>
            <w:t>38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E43E9">
            <w:rPr>
              <w:rStyle w:val="Nmerodepgina"/>
              <w:rFonts w:ascii="Calibri" w:eastAsiaTheme="majorEastAsia" w:hAnsi="Calibri"/>
              <w:noProof/>
              <w:sz w:val="16"/>
              <w:szCs w:val="16"/>
            </w:rPr>
            <w:t>67</w:t>
          </w:r>
          <w:r w:rsidRPr="0076024C">
            <w:rPr>
              <w:rStyle w:val="Nmerodepgina"/>
              <w:rFonts w:ascii="Calibri" w:eastAsiaTheme="majorEastAsia" w:hAnsi="Calibri"/>
              <w:sz w:val="16"/>
              <w:szCs w:val="16"/>
            </w:rPr>
            <w:fldChar w:fldCharType="end"/>
          </w:r>
        </w:p>
      </w:tc>
    </w:tr>
  </w:tbl>
  <w:p w:rsidR="007C490D" w:rsidRDefault="007C49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6">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4"/>
  </w:num>
  <w:num w:numId="5">
    <w:abstractNumId w:val="34"/>
  </w:num>
  <w:num w:numId="6">
    <w:abstractNumId w:val="9"/>
  </w:num>
  <w:num w:numId="7">
    <w:abstractNumId w:val="27"/>
  </w:num>
  <w:num w:numId="8">
    <w:abstractNumId w:val="22"/>
  </w:num>
  <w:num w:numId="9">
    <w:abstractNumId w:val="48"/>
  </w:num>
  <w:num w:numId="10">
    <w:abstractNumId w:val="8"/>
  </w:num>
  <w:num w:numId="11">
    <w:abstractNumId w:val="4"/>
  </w:num>
  <w:num w:numId="12">
    <w:abstractNumId w:val="1"/>
  </w:num>
  <w:num w:numId="13">
    <w:abstractNumId w:val="16"/>
  </w:num>
  <w:num w:numId="14">
    <w:abstractNumId w:val="41"/>
  </w:num>
  <w:num w:numId="15">
    <w:abstractNumId w:val="2"/>
  </w:num>
  <w:num w:numId="16">
    <w:abstractNumId w:val="47"/>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8"/>
  </w:num>
  <w:num w:numId="27">
    <w:abstractNumId w:val="3"/>
  </w:num>
  <w:num w:numId="28">
    <w:abstractNumId w:val="28"/>
  </w:num>
  <w:num w:numId="29">
    <w:abstractNumId w:val="20"/>
  </w:num>
  <w:num w:numId="30">
    <w:abstractNumId w:val="30"/>
  </w:num>
  <w:num w:numId="31">
    <w:abstractNumId w:val="33"/>
  </w:num>
  <w:num w:numId="32">
    <w:abstractNumId w:val="40"/>
  </w:num>
  <w:num w:numId="33">
    <w:abstractNumId w:val="19"/>
  </w:num>
  <w:num w:numId="34">
    <w:abstractNumId w:val="39"/>
  </w:num>
  <w:num w:numId="35">
    <w:abstractNumId w:val="32"/>
  </w:num>
  <w:num w:numId="36">
    <w:abstractNumId w:val="35"/>
  </w:num>
  <w:num w:numId="37">
    <w:abstractNumId w:val="36"/>
  </w:num>
  <w:num w:numId="38">
    <w:abstractNumId w:val="5"/>
  </w:num>
  <w:num w:numId="39">
    <w:abstractNumId w:val="13"/>
  </w:num>
  <w:num w:numId="40">
    <w:abstractNumId w:val="43"/>
  </w:num>
  <w:num w:numId="41">
    <w:abstractNumId w:val="25"/>
  </w:num>
  <w:num w:numId="42">
    <w:abstractNumId w:val="46"/>
  </w:num>
  <w:num w:numId="43">
    <w:abstractNumId w:val="37"/>
  </w:num>
  <w:num w:numId="44">
    <w:abstractNumId w:val="18"/>
  </w:num>
  <w:num w:numId="45">
    <w:abstractNumId w:val="45"/>
  </w:num>
  <w:num w:numId="46">
    <w:abstractNumId w:val="42"/>
  </w:num>
  <w:num w:numId="47">
    <w:abstractNumId w:val="7"/>
  </w:num>
  <w:num w:numId="48">
    <w:abstractNumId w:val="11"/>
  </w:num>
  <w:num w:numId="49">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438B6"/>
    <w:rsid w:val="00054324"/>
    <w:rsid w:val="000851AE"/>
    <w:rsid w:val="000F35FB"/>
    <w:rsid w:val="001C632C"/>
    <w:rsid w:val="00204589"/>
    <w:rsid w:val="002659A0"/>
    <w:rsid w:val="0028175A"/>
    <w:rsid w:val="002F696E"/>
    <w:rsid w:val="0031499A"/>
    <w:rsid w:val="003B188F"/>
    <w:rsid w:val="003C3250"/>
    <w:rsid w:val="003D7CC4"/>
    <w:rsid w:val="003E3731"/>
    <w:rsid w:val="003F7A36"/>
    <w:rsid w:val="0043753E"/>
    <w:rsid w:val="004A2A0B"/>
    <w:rsid w:val="004B19FC"/>
    <w:rsid w:val="004B310A"/>
    <w:rsid w:val="004D76CF"/>
    <w:rsid w:val="004E0E43"/>
    <w:rsid w:val="00523480"/>
    <w:rsid w:val="005B2FED"/>
    <w:rsid w:val="005B4797"/>
    <w:rsid w:val="005E174D"/>
    <w:rsid w:val="00637BD4"/>
    <w:rsid w:val="0065042C"/>
    <w:rsid w:val="00671CCC"/>
    <w:rsid w:val="00673FE7"/>
    <w:rsid w:val="0068146B"/>
    <w:rsid w:val="00694729"/>
    <w:rsid w:val="006954F5"/>
    <w:rsid w:val="006D3811"/>
    <w:rsid w:val="006D5E32"/>
    <w:rsid w:val="007A5EE0"/>
    <w:rsid w:val="007B78D4"/>
    <w:rsid w:val="007C490D"/>
    <w:rsid w:val="007D6F68"/>
    <w:rsid w:val="007F7BF1"/>
    <w:rsid w:val="008345E5"/>
    <w:rsid w:val="00850F1C"/>
    <w:rsid w:val="00892BF1"/>
    <w:rsid w:val="009113B2"/>
    <w:rsid w:val="009531F6"/>
    <w:rsid w:val="009C3E78"/>
    <w:rsid w:val="009D5A43"/>
    <w:rsid w:val="009D7CF0"/>
    <w:rsid w:val="009F1C56"/>
    <w:rsid w:val="009F43A5"/>
    <w:rsid w:val="00A21006"/>
    <w:rsid w:val="00A3089C"/>
    <w:rsid w:val="00A37817"/>
    <w:rsid w:val="00AA22B4"/>
    <w:rsid w:val="00AB20FC"/>
    <w:rsid w:val="00B148FD"/>
    <w:rsid w:val="00BE0DF1"/>
    <w:rsid w:val="00BF3761"/>
    <w:rsid w:val="00C14CE9"/>
    <w:rsid w:val="00C1577A"/>
    <w:rsid w:val="00C614ED"/>
    <w:rsid w:val="00CE43E9"/>
    <w:rsid w:val="00CE4722"/>
    <w:rsid w:val="00DA1FD4"/>
    <w:rsid w:val="00E175C3"/>
    <w:rsid w:val="00E27149"/>
    <w:rsid w:val="00EA5D4B"/>
    <w:rsid w:val="00F3609F"/>
    <w:rsid w:val="00F41EB0"/>
    <w:rsid w:val="00F47FAE"/>
    <w:rsid w:val="00F625C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4328C-1F8A-4307-8248-DB1E0DCA6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67</Pages>
  <Words>26554</Words>
  <Characters>146048</Characters>
  <Application>Microsoft Office Word</Application>
  <DocSecurity>0</DocSecurity>
  <Lines>1217</Lines>
  <Paragraphs>344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172258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Carla Garcia Teran</cp:lastModifiedBy>
  <cp:revision>17</cp:revision>
  <cp:lastPrinted>2018-05-11T19:42:00Z</cp:lastPrinted>
  <dcterms:created xsi:type="dcterms:W3CDTF">2018-02-23T16:08:00Z</dcterms:created>
  <dcterms:modified xsi:type="dcterms:W3CDTF">2018-05-21T22:15:00Z</dcterms:modified>
</cp:coreProperties>
</file>