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35677" w:rsidRDefault="00335677" w:rsidP="00220198">
                            <w:pPr>
                              <w:pStyle w:val="Ttulo1"/>
                              <w:spacing w:before="0" w:after="0"/>
                              <w:ind w:left="142"/>
                              <w:jc w:val="center"/>
                              <w:rPr>
                                <w:rFonts w:ascii="Century Gothic" w:hAnsi="Century Gothic"/>
                                <w:szCs w:val="28"/>
                              </w:rPr>
                            </w:pPr>
                            <w:r>
                              <w:rPr>
                                <w:rFonts w:ascii="Century Gothic" w:hAnsi="Century Gothic"/>
                                <w:szCs w:val="28"/>
                              </w:rPr>
                              <w:t xml:space="preserve"> </w:t>
                            </w:r>
                          </w:p>
                          <w:p w:rsidR="00335677" w:rsidRDefault="0033567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35677" w:rsidRDefault="00335677" w:rsidP="008537B0">
                            <w:pPr>
                              <w:ind w:left="142"/>
                              <w:jc w:val="center"/>
                              <w:rPr>
                                <w:rFonts w:ascii="Verdana" w:hAnsi="Verdana"/>
                                <w:b/>
                              </w:rPr>
                            </w:pPr>
                          </w:p>
                          <w:p w:rsidR="00335677" w:rsidRDefault="0033567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35677" w:rsidRPr="00103622" w:rsidRDefault="00335677" w:rsidP="008537B0">
                            <w:pPr>
                              <w:ind w:left="142"/>
                              <w:jc w:val="center"/>
                              <w:rPr>
                                <w:rFonts w:ascii="Century Gothic" w:hAnsi="Century Gothic" w:cs="Arial"/>
                                <w:b/>
                                <w:sz w:val="32"/>
                                <w:szCs w:val="32"/>
                                <w:lang w:val="es-MX"/>
                              </w:rPr>
                            </w:pPr>
                          </w:p>
                          <w:p w:rsidR="00335677" w:rsidRDefault="0033567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35677" w:rsidRDefault="00335677" w:rsidP="008537B0">
                            <w:pPr>
                              <w:jc w:val="center"/>
                              <w:rPr>
                                <w:rFonts w:ascii="Century Gothic" w:hAnsi="Century Gothic" w:cs="Arial"/>
                                <w:b/>
                                <w:sz w:val="28"/>
                                <w:szCs w:val="32"/>
                              </w:rPr>
                            </w:pPr>
                          </w:p>
                          <w:p w:rsidR="00335677" w:rsidRPr="00D94CE2" w:rsidRDefault="0033567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35677" w:rsidRDefault="0033567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35677" w:rsidRDefault="00335677" w:rsidP="008537B0">
                            <w:pPr>
                              <w:ind w:left="142" w:right="-118"/>
                              <w:jc w:val="center"/>
                              <w:rPr>
                                <w:rFonts w:ascii="Century Gothic" w:hAnsi="Century Gothic" w:cs="Arial"/>
                                <w:b/>
                                <w:sz w:val="28"/>
                                <w:szCs w:val="28"/>
                                <w:lang w:val="es-MX"/>
                              </w:rPr>
                            </w:pPr>
                          </w:p>
                          <w:p w:rsidR="00335677" w:rsidRPr="00103622" w:rsidRDefault="0033567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35677" w:rsidRDefault="00335677" w:rsidP="008537B0">
                            <w:pPr>
                              <w:ind w:left="142" w:right="-118"/>
                              <w:rPr>
                                <w:rFonts w:ascii="Century Gothic" w:hAnsi="Century Gothic"/>
                                <w:b/>
                                <w:sz w:val="28"/>
                                <w:szCs w:val="28"/>
                              </w:rPr>
                            </w:pPr>
                          </w:p>
                          <w:p w:rsidR="00335677" w:rsidRPr="00103622" w:rsidRDefault="00335677" w:rsidP="008537B0">
                            <w:pPr>
                              <w:ind w:left="142" w:right="-118"/>
                              <w:rPr>
                                <w:rFonts w:ascii="Century Gothic" w:hAnsi="Century Gothic"/>
                                <w:b/>
                                <w:sz w:val="28"/>
                                <w:szCs w:val="28"/>
                              </w:rPr>
                            </w:pPr>
                          </w:p>
                          <w:p w:rsidR="00335677" w:rsidRDefault="00335677"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861388" w:rsidRPr="00861388">
                              <w:rPr>
                                <w:rFonts w:ascii="Century Gothic" w:hAnsi="Century Gothic" w:cs="Century Gothic"/>
                                <w:b/>
                                <w:bCs/>
                                <w:color w:val="000000"/>
                                <w:sz w:val="28"/>
                                <w:szCs w:val="28"/>
                              </w:rPr>
                              <w:t>TRABAJOS DE OBRAS CIVILES PARA EL TENDIDO DE RED SECUNDARIA URBANIZACIÓN SAN ANDRÉS DISTRITO 4, URBANIZACIÓN ILLIMANI DISTRITO 21 CIUDAD DE LA PAZ</w:t>
                            </w:r>
                          </w:p>
                          <w:p w:rsidR="00335677" w:rsidRPr="00D94CE2" w:rsidRDefault="00335677" w:rsidP="008537B0">
                            <w:pPr>
                              <w:ind w:right="-118"/>
                              <w:jc w:val="center"/>
                              <w:rPr>
                                <w:rFonts w:ascii="Century Gothic" w:hAnsi="Century Gothic" w:cs="Century Gothic"/>
                                <w:b/>
                                <w:bCs/>
                                <w:color w:val="FF0000"/>
                                <w:sz w:val="28"/>
                                <w:szCs w:val="28"/>
                              </w:rPr>
                            </w:pPr>
                          </w:p>
                          <w:p w:rsidR="00335677" w:rsidRPr="00D94CE2" w:rsidRDefault="0091397B" w:rsidP="008537B0">
                            <w:pPr>
                              <w:ind w:right="-118"/>
                              <w:jc w:val="center"/>
                              <w:rPr>
                                <w:rFonts w:ascii="Century Gothic" w:hAnsi="Century Gothic" w:cs="Century Gothic"/>
                                <w:b/>
                                <w:bCs/>
                                <w:color w:val="FF0000"/>
                                <w:sz w:val="28"/>
                                <w:szCs w:val="28"/>
                              </w:rPr>
                            </w:pPr>
                            <w:r w:rsidRPr="00557FE8">
                              <w:rPr>
                                <w:rFonts w:ascii="Century Gothic" w:hAnsi="Century Gothic" w:cs="Century Gothic"/>
                                <w:b/>
                                <w:bCs/>
                                <w:sz w:val="28"/>
                                <w:szCs w:val="28"/>
                              </w:rPr>
                              <w:t>CÓ</w:t>
                            </w:r>
                            <w:r w:rsidR="00335677" w:rsidRPr="00557FE8">
                              <w:rPr>
                                <w:rFonts w:ascii="Century Gothic" w:hAnsi="Century Gothic" w:cs="Century Gothic"/>
                                <w:b/>
                                <w:bCs/>
                                <w:sz w:val="28"/>
                                <w:szCs w:val="28"/>
                              </w:rPr>
                              <w:t>DIGO:</w:t>
                            </w:r>
                            <w:r w:rsidR="00335677" w:rsidRPr="00557FE8">
                              <w:rPr>
                                <w:rFonts w:ascii="Century Gothic" w:hAnsi="Century Gothic" w:cs="Century Gothic"/>
                                <w:b/>
                                <w:bCs/>
                                <w:color w:val="FF0000"/>
                                <w:sz w:val="28"/>
                                <w:szCs w:val="28"/>
                              </w:rPr>
                              <w:t xml:space="preserve"> </w:t>
                            </w:r>
                            <w:r w:rsidR="00557FE8" w:rsidRPr="00557FE8">
                              <w:rPr>
                                <w:rFonts w:ascii="Century Gothic" w:hAnsi="Century Gothic" w:cs="Century Gothic"/>
                                <w:b/>
                                <w:bCs/>
                                <w:sz w:val="28"/>
                                <w:szCs w:val="28"/>
                              </w:rPr>
                              <w:t>GCC-CDL-DRLA-29-18</w:t>
                            </w:r>
                          </w:p>
                          <w:p w:rsidR="00335677" w:rsidRPr="00D94CE2" w:rsidRDefault="00335677" w:rsidP="008537B0">
                            <w:pPr>
                              <w:ind w:right="-118"/>
                              <w:jc w:val="center"/>
                              <w:rPr>
                                <w:rFonts w:ascii="Century Gothic" w:hAnsi="Century Gothic" w:cs="Century Gothic"/>
                                <w:b/>
                                <w:bCs/>
                                <w:color w:val="FF0000"/>
                                <w:sz w:val="28"/>
                                <w:szCs w:val="28"/>
                              </w:rPr>
                            </w:pPr>
                          </w:p>
                          <w:p w:rsidR="00335677" w:rsidRPr="00D94CE2" w:rsidRDefault="00335677" w:rsidP="008537B0">
                            <w:pPr>
                              <w:ind w:right="-118"/>
                              <w:jc w:val="center"/>
                              <w:rPr>
                                <w:rFonts w:ascii="Century Gothic" w:hAnsi="Century Gothic" w:cs="Century Gothic"/>
                                <w:b/>
                                <w:bCs/>
                                <w:color w:val="FF0000"/>
                                <w:sz w:val="28"/>
                                <w:szCs w:val="28"/>
                              </w:rPr>
                            </w:pPr>
                          </w:p>
                          <w:p w:rsidR="00335677" w:rsidRPr="007D1490" w:rsidRDefault="00335677" w:rsidP="008537B0">
                            <w:pPr>
                              <w:ind w:right="-118"/>
                              <w:jc w:val="center"/>
                              <w:rPr>
                                <w:rFonts w:ascii="Century Gothic" w:hAnsi="Century Gothic"/>
                                <w:b/>
                                <w:sz w:val="28"/>
                                <w:szCs w:val="28"/>
                                <w:lang w:val="es-ES_tradnl"/>
                              </w:rPr>
                            </w:pPr>
                            <w:r w:rsidRPr="007D1490">
                              <w:rPr>
                                <w:rFonts w:ascii="Century Gothic" w:hAnsi="Century Gothic" w:cs="Century Gothic"/>
                                <w:b/>
                                <w:bCs/>
                                <w:sz w:val="28"/>
                                <w:szCs w:val="28"/>
                              </w:rPr>
                              <w:t>(Primera Convocatoria</w:t>
                            </w:r>
                            <w:r w:rsidRPr="007D1490">
                              <w:rPr>
                                <w:rFonts w:ascii="Century Gothic" w:hAnsi="Century Gothic"/>
                                <w:b/>
                                <w:sz w:val="28"/>
                                <w:szCs w:val="28"/>
                                <w:lang w:val="es-ES_tradnl"/>
                              </w:rPr>
                              <w:t>)</w:t>
                            </w: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Default="00335677" w:rsidP="008537B0">
                            <w:pPr>
                              <w:ind w:right="930"/>
                              <w:jc w:val="center"/>
                              <w:rPr>
                                <w:rFonts w:ascii="Century Gothic" w:hAnsi="Century Gothic"/>
                                <w:lang w:val="es-ES_tradnl"/>
                              </w:rPr>
                            </w:pPr>
                          </w:p>
                          <w:p w:rsidR="00335677" w:rsidRPr="009C5A35" w:rsidRDefault="0033567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335677" w:rsidRDefault="00335677" w:rsidP="00220198">
                      <w:pPr>
                        <w:pStyle w:val="Ttulo1"/>
                        <w:spacing w:before="0" w:after="0"/>
                        <w:ind w:left="142"/>
                        <w:jc w:val="center"/>
                        <w:rPr>
                          <w:rFonts w:ascii="Century Gothic" w:hAnsi="Century Gothic"/>
                          <w:szCs w:val="28"/>
                        </w:rPr>
                      </w:pPr>
                      <w:r>
                        <w:rPr>
                          <w:rFonts w:ascii="Century Gothic" w:hAnsi="Century Gothic"/>
                          <w:szCs w:val="28"/>
                        </w:rPr>
                        <w:t xml:space="preserve"> </w:t>
                      </w:r>
                    </w:p>
                    <w:p w:rsidR="00335677" w:rsidRDefault="0033567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35677" w:rsidRDefault="00335677" w:rsidP="008537B0">
                      <w:pPr>
                        <w:ind w:left="142"/>
                        <w:jc w:val="center"/>
                        <w:rPr>
                          <w:rFonts w:ascii="Verdana" w:hAnsi="Verdana"/>
                          <w:b/>
                        </w:rPr>
                      </w:pPr>
                    </w:p>
                    <w:p w:rsidR="00335677" w:rsidRDefault="0033567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35677" w:rsidRPr="00103622" w:rsidRDefault="00335677" w:rsidP="008537B0">
                      <w:pPr>
                        <w:ind w:left="142"/>
                        <w:jc w:val="center"/>
                        <w:rPr>
                          <w:rFonts w:ascii="Century Gothic" w:hAnsi="Century Gothic" w:cs="Arial"/>
                          <w:b/>
                          <w:sz w:val="32"/>
                          <w:szCs w:val="32"/>
                          <w:lang w:val="es-MX"/>
                        </w:rPr>
                      </w:pPr>
                    </w:p>
                    <w:p w:rsidR="00335677" w:rsidRDefault="0033567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35677" w:rsidRDefault="00335677" w:rsidP="008537B0">
                      <w:pPr>
                        <w:jc w:val="center"/>
                        <w:rPr>
                          <w:rFonts w:ascii="Century Gothic" w:hAnsi="Century Gothic" w:cs="Arial"/>
                          <w:b/>
                          <w:sz w:val="28"/>
                          <w:szCs w:val="32"/>
                        </w:rPr>
                      </w:pPr>
                    </w:p>
                    <w:p w:rsidR="00335677" w:rsidRPr="00D94CE2" w:rsidRDefault="0033567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35677" w:rsidRDefault="0033567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35677" w:rsidRDefault="00335677" w:rsidP="008537B0">
                      <w:pPr>
                        <w:ind w:left="142" w:right="-118"/>
                        <w:jc w:val="center"/>
                        <w:rPr>
                          <w:rFonts w:ascii="Century Gothic" w:hAnsi="Century Gothic" w:cs="Arial"/>
                          <w:b/>
                          <w:sz w:val="28"/>
                          <w:szCs w:val="28"/>
                          <w:lang w:val="es-MX"/>
                        </w:rPr>
                      </w:pPr>
                    </w:p>
                    <w:p w:rsidR="00335677" w:rsidRPr="00103622" w:rsidRDefault="0033567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35677" w:rsidRDefault="00335677" w:rsidP="008537B0">
                      <w:pPr>
                        <w:ind w:left="142" w:right="-118"/>
                        <w:rPr>
                          <w:rFonts w:ascii="Century Gothic" w:hAnsi="Century Gothic"/>
                          <w:b/>
                          <w:sz w:val="28"/>
                          <w:szCs w:val="28"/>
                        </w:rPr>
                      </w:pPr>
                    </w:p>
                    <w:p w:rsidR="00335677" w:rsidRPr="00103622" w:rsidRDefault="00335677" w:rsidP="008537B0">
                      <w:pPr>
                        <w:ind w:left="142" w:right="-118"/>
                        <w:rPr>
                          <w:rFonts w:ascii="Century Gothic" w:hAnsi="Century Gothic"/>
                          <w:b/>
                          <w:sz w:val="28"/>
                          <w:szCs w:val="28"/>
                        </w:rPr>
                      </w:pPr>
                    </w:p>
                    <w:p w:rsidR="00335677" w:rsidRDefault="00335677"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861388" w:rsidRPr="00861388">
                        <w:rPr>
                          <w:rFonts w:ascii="Century Gothic" w:hAnsi="Century Gothic" w:cs="Century Gothic"/>
                          <w:b/>
                          <w:bCs/>
                          <w:color w:val="000000"/>
                          <w:sz w:val="28"/>
                          <w:szCs w:val="28"/>
                        </w:rPr>
                        <w:t>TRABAJOS DE OBRAS CIVILES PARA EL TENDIDO DE RED SECUNDARIA URBANIZACIÓN SAN ANDRÉS DISTRITO 4, URBANIZACIÓN ILLIMANI DISTRITO 21 CIUDAD DE LA PAZ</w:t>
                      </w:r>
                    </w:p>
                    <w:p w:rsidR="00335677" w:rsidRPr="00D94CE2" w:rsidRDefault="00335677" w:rsidP="008537B0">
                      <w:pPr>
                        <w:ind w:right="-118"/>
                        <w:jc w:val="center"/>
                        <w:rPr>
                          <w:rFonts w:ascii="Century Gothic" w:hAnsi="Century Gothic" w:cs="Century Gothic"/>
                          <w:b/>
                          <w:bCs/>
                          <w:color w:val="FF0000"/>
                          <w:sz w:val="28"/>
                          <w:szCs w:val="28"/>
                        </w:rPr>
                      </w:pPr>
                    </w:p>
                    <w:p w:rsidR="00335677" w:rsidRPr="00D94CE2" w:rsidRDefault="0091397B" w:rsidP="008537B0">
                      <w:pPr>
                        <w:ind w:right="-118"/>
                        <w:jc w:val="center"/>
                        <w:rPr>
                          <w:rFonts w:ascii="Century Gothic" w:hAnsi="Century Gothic" w:cs="Century Gothic"/>
                          <w:b/>
                          <w:bCs/>
                          <w:color w:val="FF0000"/>
                          <w:sz w:val="28"/>
                          <w:szCs w:val="28"/>
                        </w:rPr>
                      </w:pPr>
                      <w:r w:rsidRPr="00557FE8">
                        <w:rPr>
                          <w:rFonts w:ascii="Century Gothic" w:hAnsi="Century Gothic" w:cs="Century Gothic"/>
                          <w:b/>
                          <w:bCs/>
                          <w:sz w:val="28"/>
                          <w:szCs w:val="28"/>
                        </w:rPr>
                        <w:t>CÓ</w:t>
                      </w:r>
                      <w:r w:rsidR="00335677" w:rsidRPr="00557FE8">
                        <w:rPr>
                          <w:rFonts w:ascii="Century Gothic" w:hAnsi="Century Gothic" w:cs="Century Gothic"/>
                          <w:b/>
                          <w:bCs/>
                          <w:sz w:val="28"/>
                          <w:szCs w:val="28"/>
                        </w:rPr>
                        <w:t>DIGO:</w:t>
                      </w:r>
                      <w:r w:rsidR="00335677" w:rsidRPr="00557FE8">
                        <w:rPr>
                          <w:rFonts w:ascii="Century Gothic" w:hAnsi="Century Gothic" w:cs="Century Gothic"/>
                          <w:b/>
                          <w:bCs/>
                          <w:color w:val="FF0000"/>
                          <w:sz w:val="28"/>
                          <w:szCs w:val="28"/>
                        </w:rPr>
                        <w:t xml:space="preserve"> </w:t>
                      </w:r>
                      <w:r w:rsidR="00557FE8" w:rsidRPr="00557FE8">
                        <w:rPr>
                          <w:rFonts w:ascii="Century Gothic" w:hAnsi="Century Gothic" w:cs="Century Gothic"/>
                          <w:b/>
                          <w:bCs/>
                          <w:sz w:val="28"/>
                          <w:szCs w:val="28"/>
                        </w:rPr>
                        <w:t>GCC-CDL-DRLA-29-18</w:t>
                      </w:r>
                    </w:p>
                    <w:p w:rsidR="00335677" w:rsidRPr="00D94CE2" w:rsidRDefault="00335677" w:rsidP="008537B0">
                      <w:pPr>
                        <w:ind w:right="-118"/>
                        <w:jc w:val="center"/>
                        <w:rPr>
                          <w:rFonts w:ascii="Century Gothic" w:hAnsi="Century Gothic" w:cs="Century Gothic"/>
                          <w:b/>
                          <w:bCs/>
                          <w:color w:val="FF0000"/>
                          <w:sz w:val="28"/>
                          <w:szCs w:val="28"/>
                        </w:rPr>
                      </w:pPr>
                    </w:p>
                    <w:p w:rsidR="00335677" w:rsidRPr="00D94CE2" w:rsidRDefault="00335677" w:rsidP="008537B0">
                      <w:pPr>
                        <w:ind w:right="-118"/>
                        <w:jc w:val="center"/>
                        <w:rPr>
                          <w:rFonts w:ascii="Century Gothic" w:hAnsi="Century Gothic" w:cs="Century Gothic"/>
                          <w:b/>
                          <w:bCs/>
                          <w:color w:val="FF0000"/>
                          <w:sz w:val="28"/>
                          <w:szCs w:val="28"/>
                        </w:rPr>
                      </w:pPr>
                    </w:p>
                    <w:p w:rsidR="00335677" w:rsidRPr="007D1490" w:rsidRDefault="00335677" w:rsidP="008537B0">
                      <w:pPr>
                        <w:ind w:right="-118"/>
                        <w:jc w:val="center"/>
                        <w:rPr>
                          <w:rFonts w:ascii="Century Gothic" w:hAnsi="Century Gothic"/>
                          <w:b/>
                          <w:sz w:val="28"/>
                          <w:szCs w:val="28"/>
                          <w:lang w:val="es-ES_tradnl"/>
                        </w:rPr>
                      </w:pPr>
                      <w:r w:rsidRPr="007D1490">
                        <w:rPr>
                          <w:rFonts w:ascii="Century Gothic" w:hAnsi="Century Gothic" w:cs="Century Gothic"/>
                          <w:b/>
                          <w:bCs/>
                          <w:sz w:val="28"/>
                          <w:szCs w:val="28"/>
                        </w:rPr>
                        <w:t>(Primera Convocatoria</w:t>
                      </w:r>
                      <w:r w:rsidRPr="007D1490">
                        <w:rPr>
                          <w:rFonts w:ascii="Century Gothic" w:hAnsi="Century Gothic"/>
                          <w:b/>
                          <w:sz w:val="28"/>
                          <w:szCs w:val="28"/>
                          <w:lang w:val="es-ES_tradnl"/>
                        </w:rPr>
                        <w:t>)</w:t>
                      </w: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Default="00335677" w:rsidP="008537B0">
                      <w:pPr>
                        <w:ind w:right="930"/>
                        <w:jc w:val="center"/>
                        <w:rPr>
                          <w:rFonts w:ascii="Century Gothic" w:hAnsi="Century Gothic"/>
                          <w:lang w:val="es-ES_tradnl"/>
                        </w:rPr>
                      </w:pPr>
                    </w:p>
                    <w:p w:rsidR="00335677" w:rsidRPr="009C5A35" w:rsidRDefault="00335677"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35677" w:rsidRPr="00AD6AF2" w:rsidRDefault="00335677" w:rsidP="008537B0">
                            <w:pPr>
                              <w:ind w:right="930"/>
                              <w:jc w:val="center"/>
                              <w:rPr>
                                <w:rFonts w:ascii="Century Gothic" w:hAnsi="Century Gothic"/>
                                <w:sz w:val="14"/>
                                <w:lang w:val="es-ES_tradnl"/>
                              </w:rPr>
                            </w:pPr>
                          </w:p>
                          <w:p w:rsidR="00335677" w:rsidRDefault="0033567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335677" w:rsidRPr="00AD6AF2" w:rsidRDefault="0033567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335677" w:rsidRPr="00AD6AF2" w:rsidRDefault="00335677" w:rsidP="008537B0">
                      <w:pPr>
                        <w:ind w:right="930"/>
                        <w:jc w:val="center"/>
                        <w:rPr>
                          <w:rFonts w:ascii="Century Gothic" w:hAnsi="Century Gothic"/>
                          <w:sz w:val="14"/>
                          <w:lang w:val="es-ES_tradnl"/>
                        </w:rPr>
                      </w:pPr>
                    </w:p>
                    <w:p w:rsidR="00335677" w:rsidRDefault="0033567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335677" w:rsidRPr="00AD6AF2" w:rsidRDefault="0033567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w:t>
      </w:r>
      <w:bookmarkStart w:id="0" w:name="_GoBack"/>
      <w:bookmarkEnd w:id="0"/>
      <w:r w:rsidR="00A73638" w:rsidRPr="00365997">
        <w:rPr>
          <w:rFonts w:asciiTheme="minorHAnsi" w:hAnsiTheme="minorHAnsi" w:cstheme="minorHAnsi"/>
          <w:b/>
          <w:sz w:val="22"/>
          <w:szCs w:val="22"/>
        </w:rPr>
        <w:t>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PRECIO EVALUADO MAS BAJO</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POR EL TOTAL</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CONTRATO</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7D1490"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7D1490">
        <w:trPr>
          <w:trHeight w:val="87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7D1490">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7D1490" w:rsidP="001C4056">
            <w:pPr>
              <w:jc w:val="both"/>
              <w:rPr>
                <w:rFonts w:asciiTheme="minorHAnsi" w:hAnsiTheme="minorHAnsi" w:cstheme="minorHAnsi"/>
                <w:i/>
                <w:color w:val="FF0000"/>
                <w:sz w:val="16"/>
                <w:szCs w:val="16"/>
              </w:rPr>
            </w:pPr>
            <w:r w:rsidRPr="00144A3F">
              <w:rPr>
                <w:rFonts w:asciiTheme="minorHAnsi" w:hAnsiTheme="minorHAnsi" w:cstheme="minorHAnsi"/>
                <w:i/>
                <w:sz w:val="16"/>
                <w:szCs w:val="16"/>
              </w:rPr>
              <w:t>N/A  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7D1490">
        <w:trPr>
          <w:trHeight w:val="716"/>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7D1490" w:rsidRDefault="001C4056" w:rsidP="007D1490">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7D1490"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7D1490">
        <w:trPr>
          <w:trHeight w:val="704"/>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7D1490" w:rsidP="00623753">
            <w:pPr>
              <w:jc w:val="both"/>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7D1490" w:rsidP="00861388">
            <w:pPr>
              <w:rPr>
                <w:rFonts w:asciiTheme="minorHAnsi" w:hAnsiTheme="minorHAnsi" w:cstheme="minorHAnsi"/>
                <w:sz w:val="22"/>
                <w:szCs w:val="22"/>
              </w:rPr>
            </w:pPr>
            <w:r>
              <w:rPr>
                <w:rFonts w:asciiTheme="minorHAnsi" w:hAnsiTheme="minorHAnsi" w:cstheme="minorHAnsi"/>
                <w:sz w:val="22"/>
                <w:szCs w:val="22"/>
              </w:rPr>
              <w:t>0</w:t>
            </w:r>
            <w:r w:rsidR="00861388">
              <w:rPr>
                <w:rFonts w:asciiTheme="minorHAnsi" w:hAnsiTheme="minorHAnsi" w:cstheme="minorHAnsi"/>
                <w:sz w:val="22"/>
                <w:szCs w:val="22"/>
              </w:rPr>
              <w:t>8</w:t>
            </w:r>
            <w:r>
              <w:rPr>
                <w:rFonts w:asciiTheme="minorHAnsi" w:hAnsiTheme="minorHAnsi" w:cstheme="minorHAnsi"/>
                <w:sz w:val="22"/>
                <w:szCs w:val="22"/>
              </w:rPr>
              <w:t>/0</w:t>
            </w:r>
            <w:r w:rsidR="007012BE">
              <w:rPr>
                <w:rFonts w:asciiTheme="minorHAnsi" w:hAnsiTheme="minorHAnsi" w:cstheme="minorHAnsi"/>
                <w:sz w:val="22"/>
                <w:szCs w:val="22"/>
              </w:rPr>
              <w:t>6</w:t>
            </w:r>
            <w:r>
              <w:rPr>
                <w:rFonts w:asciiTheme="minorHAnsi" w:hAnsiTheme="minorHAnsi" w:cstheme="minorHAnsi"/>
                <w:sz w:val="22"/>
                <w:szCs w:val="22"/>
              </w:rPr>
              <w:t>/2018</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7D1490" w:rsidP="0091397B">
            <w:pPr>
              <w:jc w:val="center"/>
              <w:rPr>
                <w:rFonts w:asciiTheme="minorHAnsi" w:hAnsiTheme="minorHAnsi" w:cstheme="minorHAnsi"/>
                <w:sz w:val="22"/>
                <w:szCs w:val="22"/>
              </w:rPr>
            </w:pPr>
            <w:r>
              <w:rPr>
                <w:rFonts w:asciiTheme="minorHAnsi" w:hAnsiTheme="minorHAnsi" w:cstheme="minorHAnsi"/>
                <w:sz w:val="22"/>
                <w:szCs w:val="22"/>
              </w:rPr>
              <w:t>1</w:t>
            </w:r>
            <w:r w:rsidR="0091397B">
              <w:rPr>
                <w:rFonts w:asciiTheme="minorHAnsi" w:hAnsiTheme="minorHAnsi" w:cstheme="minorHAnsi"/>
                <w:sz w:val="22"/>
                <w:szCs w:val="22"/>
              </w:rPr>
              <w:t>5</w:t>
            </w:r>
            <w:r>
              <w:rPr>
                <w:rFonts w:asciiTheme="minorHAnsi" w:hAnsiTheme="minorHAnsi" w:cstheme="minorHAnsi"/>
                <w:sz w:val="22"/>
                <w:szCs w:val="22"/>
              </w:rPr>
              <w:t>:00</w:t>
            </w:r>
          </w:p>
        </w:tc>
        <w:tc>
          <w:tcPr>
            <w:tcW w:w="2939" w:type="dxa"/>
          </w:tcPr>
          <w:p w:rsidR="001C4056" w:rsidRPr="007012BE" w:rsidRDefault="001C4056" w:rsidP="008554C0">
            <w:pPr>
              <w:jc w:val="both"/>
              <w:rPr>
                <w:rFonts w:asciiTheme="minorHAnsi" w:hAnsiTheme="minorHAnsi" w:cstheme="minorHAnsi"/>
                <w:i/>
                <w:sz w:val="16"/>
                <w:szCs w:val="16"/>
              </w:rPr>
            </w:pPr>
            <w:r w:rsidRPr="007012BE">
              <w:rPr>
                <w:rFonts w:asciiTheme="minorHAnsi" w:hAnsiTheme="minorHAnsi" w:cstheme="minorHAnsi"/>
                <w:b/>
                <w:sz w:val="16"/>
                <w:szCs w:val="16"/>
              </w:rPr>
              <w:t>Lugar:</w:t>
            </w:r>
            <w:r w:rsidR="007D1490" w:rsidRPr="007012BE">
              <w:rPr>
                <w:rFonts w:asciiTheme="minorHAnsi" w:hAnsiTheme="minorHAnsi" w:cstheme="minorHAnsi"/>
                <w:b/>
                <w:sz w:val="16"/>
                <w:szCs w:val="16"/>
              </w:rPr>
              <w:t xml:space="preserve"> </w:t>
            </w:r>
            <w:r w:rsidR="007D1490" w:rsidRPr="007012BE">
              <w:rPr>
                <w:rFonts w:asciiTheme="minorHAnsi" w:hAnsiTheme="minorHAnsi" w:cstheme="minorHAnsi"/>
                <w:i/>
                <w:sz w:val="16"/>
                <w:szCs w:val="16"/>
              </w:rPr>
              <w:t>Oficina De Contrataciones – Distrital de Redes de Gas El Alto, Av. Juan Pablo II S/N esquina Cruz Papal, Ciudad de El Alto.</w:t>
            </w:r>
          </w:p>
          <w:p w:rsidR="001C4056" w:rsidRPr="00365997" w:rsidRDefault="001C4056" w:rsidP="007D1490">
            <w:pPr>
              <w:jc w:val="both"/>
              <w:rPr>
                <w:rFonts w:asciiTheme="minorHAnsi" w:hAnsiTheme="minorHAnsi" w:cstheme="minorHAnsi"/>
                <w:color w:val="FF0000"/>
                <w:sz w:val="22"/>
                <w:szCs w:val="22"/>
              </w:rPr>
            </w:pPr>
            <w:r w:rsidRPr="007012BE">
              <w:rPr>
                <w:rFonts w:asciiTheme="minorHAnsi" w:hAnsiTheme="minorHAnsi" w:cstheme="minorHAnsi"/>
                <w:b/>
                <w:sz w:val="16"/>
                <w:szCs w:val="16"/>
              </w:rPr>
              <w:t>Responsable:</w:t>
            </w:r>
            <w:r w:rsidRPr="007012BE">
              <w:rPr>
                <w:rFonts w:asciiTheme="minorHAnsi" w:hAnsiTheme="minorHAnsi" w:cstheme="minorHAnsi"/>
                <w:sz w:val="16"/>
                <w:szCs w:val="16"/>
              </w:rPr>
              <w:t xml:space="preserve"> </w:t>
            </w:r>
            <w:r w:rsidR="007D1490" w:rsidRPr="007012BE">
              <w:rPr>
                <w:rFonts w:asciiTheme="minorHAnsi" w:hAnsiTheme="minorHAnsi" w:cstheme="minorHAnsi"/>
                <w:i/>
                <w:sz w:val="16"/>
                <w:szCs w:val="16"/>
              </w:rPr>
              <w:t>Ing. Gilka Nogales Siles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7012BE" w:rsidP="00861388">
            <w:pPr>
              <w:rPr>
                <w:rFonts w:asciiTheme="minorHAnsi" w:hAnsiTheme="minorHAnsi" w:cstheme="minorHAnsi"/>
                <w:sz w:val="22"/>
                <w:szCs w:val="22"/>
              </w:rPr>
            </w:pPr>
            <w:r>
              <w:rPr>
                <w:rFonts w:asciiTheme="minorHAnsi" w:hAnsiTheme="minorHAnsi" w:cstheme="minorHAnsi"/>
                <w:sz w:val="22"/>
                <w:szCs w:val="22"/>
              </w:rPr>
              <w:t>0</w:t>
            </w:r>
            <w:r w:rsidR="00861388">
              <w:rPr>
                <w:rFonts w:asciiTheme="minorHAnsi" w:hAnsiTheme="minorHAnsi" w:cstheme="minorHAnsi"/>
                <w:sz w:val="22"/>
                <w:szCs w:val="22"/>
              </w:rPr>
              <w:t>8</w:t>
            </w:r>
            <w:r>
              <w:rPr>
                <w:rFonts w:asciiTheme="minorHAnsi" w:hAnsiTheme="minorHAnsi" w:cstheme="minorHAnsi"/>
                <w:sz w:val="22"/>
                <w:szCs w:val="22"/>
              </w:rPr>
              <w:t>/06/2018</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7012BE" w:rsidP="0091397B">
            <w:pPr>
              <w:jc w:val="center"/>
              <w:rPr>
                <w:rFonts w:asciiTheme="minorHAnsi" w:hAnsiTheme="minorHAnsi" w:cstheme="minorHAnsi"/>
                <w:sz w:val="22"/>
                <w:szCs w:val="22"/>
              </w:rPr>
            </w:pPr>
            <w:r>
              <w:rPr>
                <w:rFonts w:asciiTheme="minorHAnsi" w:hAnsiTheme="minorHAnsi" w:cstheme="minorHAnsi"/>
                <w:sz w:val="22"/>
                <w:szCs w:val="22"/>
              </w:rPr>
              <w:t>1</w:t>
            </w:r>
            <w:r w:rsidR="0091397B">
              <w:rPr>
                <w:rFonts w:asciiTheme="minorHAnsi" w:hAnsiTheme="minorHAnsi" w:cstheme="minorHAnsi"/>
                <w:sz w:val="22"/>
                <w:szCs w:val="22"/>
              </w:rPr>
              <w:t>5</w:t>
            </w:r>
            <w:r>
              <w:rPr>
                <w:rFonts w:asciiTheme="minorHAnsi" w:hAnsiTheme="minorHAnsi" w:cstheme="minorHAnsi"/>
                <w:sz w:val="22"/>
                <w:szCs w:val="22"/>
              </w:rPr>
              <w:t>:15</w:t>
            </w:r>
          </w:p>
        </w:tc>
        <w:tc>
          <w:tcPr>
            <w:tcW w:w="2939" w:type="dxa"/>
            <w:vAlign w:val="center"/>
          </w:tcPr>
          <w:p w:rsidR="007012BE" w:rsidRPr="007012BE" w:rsidRDefault="007012BE" w:rsidP="007012BE">
            <w:pPr>
              <w:jc w:val="both"/>
              <w:rPr>
                <w:rFonts w:asciiTheme="minorHAnsi" w:hAnsiTheme="minorHAnsi" w:cstheme="minorHAnsi"/>
                <w:i/>
                <w:sz w:val="16"/>
                <w:szCs w:val="16"/>
              </w:rPr>
            </w:pPr>
            <w:r w:rsidRPr="007012BE">
              <w:rPr>
                <w:rFonts w:asciiTheme="minorHAnsi" w:hAnsiTheme="minorHAnsi" w:cstheme="minorHAnsi"/>
                <w:b/>
                <w:sz w:val="16"/>
                <w:szCs w:val="16"/>
              </w:rPr>
              <w:t xml:space="preserve">Lugar: </w:t>
            </w:r>
            <w:r w:rsidRPr="007012BE">
              <w:rPr>
                <w:rFonts w:asciiTheme="minorHAnsi" w:hAnsiTheme="minorHAnsi" w:cstheme="minorHAnsi"/>
                <w:i/>
                <w:sz w:val="16"/>
                <w:szCs w:val="16"/>
              </w:rPr>
              <w:t>Oficina De Contrataciones – Distrital de Redes de Gas El Alto, Av. Juan Pablo II S/N esquina Cruz Papal, Ciudad de El Alto.</w:t>
            </w:r>
          </w:p>
          <w:p w:rsidR="0073486F" w:rsidRPr="00365997" w:rsidRDefault="007012BE" w:rsidP="007012BE">
            <w:pPr>
              <w:jc w:val="both"/>
              <w:rPr>
                <w:rFonts w:asciiTheme="minorHAnsi" w:hAnsiTheme="minorHAnsi" w:cstheme="minorHAnsi"/>
                <w:color w:val="FF0000"/>
                <w:sz w:val="22"/>
                <w:szCs w:val="22"/>
                <w:lang w:val="es-BO"/>
              </w:rPr>
            </w:pPr>
            <w:r w:rsidRPr="007012BE">
              <w:rPr>
                <w:rFonts w:asciiTheme="minorHAnsi" w:hAnsiTheme="minorHAnsi" w:cstheme="minorHAnsi"/>
                <w:b/>
                <w:sz w:val="16"/>
                <w:szCs w:val="16"/>
              </w:rPr>
              <w:t>Responsable:</w:t>
            </w:r>
            <w:r w:rsidRPr="007012BE">
              <w:rPr>
                <w:rFonts w:asciiTheme="minorHAnsi" w:hAnsiTheme="minorHAnsi" w:cstheme="minorHAnsi"/>
                <w:sz w:val="16"/>
                <w:szCs w:val="16"/>
              </w:rPr>
              <w:t xml:space="preserve"> </w:t>
            </w:r>
            <w:r w:rsidRPr="007012BE">
              <w:rPr>
                <w:rFonts w:asciiTheme="minorHAnsi" w:hAnsiTheme="minorHAnsi" w:cstheme="minorHAnsi"/>
                <w:i/>
                <w:sz w:val="16"/>
                <w:szCs w:val="16"/>
              </w:rPr>
              <w:t>Ing. Gilka Nogales Siles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81486C" w:rsidP="009F4CD5">
            <w:pPr>
              <w:jc w:val="both"/>
              <w:rPr>
                <w:rFonts w:asciiTheme="minorHAnsi" w:hAnsiTheme="minorHAnsi" w:cstheme="minorHAnsi"/>
                <w:szCs w:val="22"/>
              </w:rPr>
            </w:pPr>
            <w:r>
              <w:rPr>
                <w:rFonts w:asciiTheme="minorHAnsi" w:hAnsiTheme="minorHAnsi" w:cstheme="minorHAnsi"/>
                <w:i/>
                <w:szCs w:val="22"/>
              </w:rPr>
              <w:t>20</w:t>
            </w:r>
            <w:r w:rsidR="007012BE" w:rsidRPr="007012BE">
              <w:rPr>
                <w:rFonts w:asciiTheme="minorHAnsi" w:hAnsiTheme="minorHAnsi" w:cstheme="minorHAnsi"/>
                <w:i/>
                <w:szCs w:val="22"/>
              </w:rPr>
              <w:t>/06/2018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9F4CD5" w:rsidP="0081486C">
            <w:pPr>
              <w:jc w:val="both"/>
              <w:rPr>
                <w:rFonts w:asciiTheme="minorHAnsi" w:hAnsiTheme="minorHAnsi" w:cstheme="minorHAnsi"/>
                <w:color w:val="000000"/>
                <w:sz w:val="22"/>
                <w:szCs w:val="22"/>
                <w:lang w:val="es-BO"/>
              </w:rPr>
            </w:pPr>
            <w:r>
              <w:rPr>
                <w:rFonts w:asciiTheme="minorHAnsi" w:hAnsiTheme="minorHAnsi" w:cstheme="minorHAnsi"/>
                <w:i/>
                <w:szCs w:val="22"/>
              </w:rPr>
              <w:t>1</w:t>
            </w:r>
            <w:r w:rsidR="0081486C">
              <w:rPr>
                <w:rFonts w:asciiTheme="minorHAnsi" w:hAnsiTheme="minorHAnsi" w:cstheme="minorHAnsi"/>
                <w:i/>
                <w:szCs w:val="22"/>
              </w:rPr>
              <w:t>2</w:t>
            </w:r>
            <w:r w:rsidR="007012BE" w:rsidRPr="007012BE">
              <w:rPr>
                <w:rFonts w:asciiTheme="minorHAnsi" w:hAnsiTheme="minorHAnsi" w:cstheme="minorHAnsi"/>
                <w:i/>
                <w:szCs w:val="22"/>
              </w:rPr>
              <w:t>/0</w:t>
            </w:r>
            <w:r w:rsidR="007012BE">
              <w:rPr>
                <w:rFonts w:asciiTheme="minorHAnsi" w:hAnsiTheme="minorHAnsi" w:cstheme="minorHAnsi"/>
                <w:i/>
                <w:szCs w:val="22"/>
              </w:rPr>
              <w:t>7</w:t>
            </w:r>
            <w:r w:rsidR="007012BE" w:rsidRPr="007012BE">
              <w:rPr>
                <w:rFonts w:asciiTheme="minorHAnsi" w:hAnsiTheme="minorHAnsi" w:cstheme="minorHAnsi"/>
                <w:i/>
                <w:szCs w:val="22"/>
              </w:rPr>
              <w:t>/2018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7012BE" w:rsidRDefault="00951C92" w:rsidP="007012BE">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7012B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861388" w:rsidP="007012BE">
            <w:pPr>
              <w:jc w:val="both"/>
              <w:rPr>
                <w:rFonts w:asciiTheme="minorHAnsi" w:hAnsiTheme="minorHAnsi" w:cstheme="minorHAnsi"/>
                <w:color w:val="000000"/>
                <w:sz w:val="22"/>
                <w:szCs w:val="22"/>
                <w:lang w:val="es-BO" w:eastAsia="es-BO"/>
              </w:rPr>
            </w:pPr>
            <w:r w:rsidRPr="00861388">
              <w:rPr>
                <w:rFonts w:asciiTheme="minorHAnsi" w:hAnsiTheme="minorHAnsi" w:cstheme="minorHAnsi"/>
                <w:color w:val="000000"/>
                <w:sz w:val="22"/>
                <w:szCs w:val="22"/>
                <w:lang w:eastAsia="es-BO"/>
              </w:rPr>
              <w:t>TRABAJOS DE OBRAS CIVILES PARA EL TENDIDO DE RED SECUNDARIA URBANIZACIÓN SAN ANDRÉS DISTRITO 4, URBANIZACIÓN ILLIMANI DISTRITO 21 CIUDAD DE LA PAZ</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861388" w:rsidP="00861388">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297</w:t>
            </w:r>
            <w:r w:rsidR="007012BE">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956</w:t>
            </w:r>
            <w:r w:rsidR="007012BE">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67</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7012BE" w:rsidRDefault="00861388" w:rsidP="00335677">
            <w:pPr>
              <w:jc w:val="right"/>
              <w:rPr>
                <w:rFonts w:asciiTheme="minorHAnsi" w:hAnsiTheme="minorHAnsi" w:cstheme="minorHAnsi"/>
                <w:b/>
                <w:color w:val="000000"/>
                <w:sz w:val="22"/>
                <w:szCs w:val="22"/>
                <w:lang w:val="es-BO" w:eastAsia="es-BO"/>
              </w:rPr>
            </w:pPr>
            <w:r w:rsidRPr="00861388">
              <w:rPr>
                <w:rFonts w:asciiTheme="minorHAnsi" w:hAnsiTheme="minorHAnsi" w:cstheme="minorHAnsi"/>
                <w:b/>
                <w:color w:val="000000"/>
                <w:sz w:val="22"/>
                <w:szCs w:val="22"/>
                <w:lang w:val="es-BO" w:eastAsia="es-BO"/>
              </w:rPr>
              <w:t>297.956,67</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Pr="00365997" w:rsidRDefault="007012BE"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85F56">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85F56">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lastRenderedPageBreak/>
        <w:t>El personal que ejerce funciones en YPFB, sus empresas subsidiaras y afiliadas, así como en las Empresas Subsidiarias de la Empresa Estatal Petrolera.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w:t>
      </w:r>
      <w:r w:rsidRPr="007012BE">
        <w:rPr>
          <w:rFonts w:asciiTheme="minorHAnsi" w:hAnsiTheme="minorHAnsi" w:cstheme="minorHAnsi"/>
          <w:sz w:val="22"/>
          <w:szCs w:val="22"/>
        </w:rPr>
        <w:t xml:space="preserve">y la propuesta económica deberán expresarse en </w:t>
      </w:r>
      <w:r w:rsidR="00AD10FF" w:rsidRPr="007012BE">
        <w:rPr>
          <w:rFonts w:asciiTheme="minorHAnsi" w:hAnsiTheme="minorHAnsi" w:cstheme="minorHAnsi"/>
          <w:sz w:val="22"/>
          <w:szCs w:val="22"/>
        </w:rPr>
        <w:t>bolivianos</w:t>
      </w:r>
      <w:r w:rsidR="007012BE" w:rsidRPr="007012BE">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85F56">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85F56">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85F56">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85F56">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34043B" w:rsidRPr="007C3380" w:rsidRDefault="0034043B" w:rsidP="007C3380">
      <w:pPr>
        <w:pStyle w:val="Sinespaciado4"/>
        <w:ind w:left="1276"/>
        <w:jc w:val="both"/>
      </w:pPr>
    </w:p>
    <w:p w:rsidR="00F233F1" w:rsidRPr="006803FB" w:rsidRDefault="00E0362D" w:rsidP="006803FB">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6803FB">
        <w:rPr>
          <w:rFonts w:asciiTheme="minorHAnsi" w:hAnsiTheme="minorHAnsi" w:cstheme="minorHAnsi"/>
          <w:b/>
          <w:sz w:val="22"/>
          <w:szCs w:val="22"/>
        </w:rPr>
        <w:t xml:space="preserve"> </w:t>
      </w:r>
      <w:r w:rsidR="00F233F1" w:rsidRPr="006803F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6803FB" w:rsidRDefault="00900663"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6E5BA2" w:rsidRPr="006803FB">
        <w:rPr>
          <w:rFonts w:asciiTheme="minorHAnsi" w:hAnsiTheme="minorHAnsi" w:cstheme="minorHAnsi"/>
          <w:b/>
          <w:bCs/>
          <w:i/>
          <w:iCs/>
          <w:color w:val="FF0000"/>
          <w:sz w:val="22"/>
          <w:szCs w:val="22"/>
          <w:lang w:eastAsia="es-BO"/>
        </w:rPr>
        <w:t xml:space="preserve"> 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F233F1" w:rsidRPr="006803FB" w:rsidRDefault="00880961"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r w:rsidR="00F233F1" w:rsidRPr="006803FB">
        <w:rPr>
          <w:rFonts w:asciiTheme="minorHAnsi" w:hAnsiTheme="minorHAnsi" w:cstheme="minorHAnsi"/>
          <w:b/>
          <w:bCs/>
          <w:i/>
          <w:iCs/>
          <w:color w:val="FF0000"/>
          <w:sz w:val="22"/>
          <w:szCs w:val="22"/>
          <w:lang w:eastAsia="es-BO"/>
        </w:rPr>
        <w:t xml:space="preserve"> No corresponde</w:t>
      </w:r>
    </w:p>
    <w:p w:rsidR="00880961" w:rsidRDefault="00880961" w:rsidP="00880961">
      <w:pPr>
        <w:tabs>
          <w:tab w:val="num" w:pos="993"/>
        </w:tabs>
        <w:jc w:val="both"/>
        <w:rPr>
          <w:rFonts w:asciiTheme="minorHAnsi" w:hAnsiTheme="minorHAnsi" w:cstheme="minorHAnsi"/>
          <w:color w:val="FF0000"/>
          <w:sz w:val="22"/>
          <w:szCs w:val="22"/>
        </w:rPr>
      </w:pPr>
    </w:p>
    <w:p w:rsidR="00F233F1" w:rsidRPr="006803FB" w:rsidRDefault="005F65BB"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F233F1" w:rsidRPr="006803FB">
        <w:rPr>
          <w:rFonts w:asciiTheme="minorHAnsi" w:hAnsiTheme="minorHAnsi" w:cstheme="minorHAnsi"/>
          <w:b/>
          <w:bCs/>
          <w:i/>
          <w:iCs/>
          <w:color w:val="FF0000"/>
          <w:sz w:val="22"/>
          <w:szCs w:val="22"/>
          <w:lang w:eastAsia="es-BO"/>
        </w:rPr>
        <w:t xml:space="preserve"> No corresponde</w:t>
      </w:r>
    </w:p>
    <w:p w:rsidR="006803FB" w:rsidRPr="006803FB" w:rsidRDefault="006803FB" w:rsidP="006803FB">
      <w:pPr>
        <w:pStyle w:val="Prrafodelista"/>
        <w:ind w:left="426"/>
        <w:jc w:val="both"/>
        <w:rPr>
          <w:rFonts w:asciiTheme="minorHAnsi" w:hAnsiTheme="minorHAnsi" w:cstheme="minorHAnsi"/>
          <w:b/>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A85F56">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A85F56">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057672"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057672"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057672"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lastRenderedPageBreak/>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lastRenderedPageBreak/>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w:t>
      </w:r>
      <w:r w:rsidRPr="00365997">
        <w:rPr>
          <w:rFonts w:asciiTheme="minorHAnsi" w:hAnsiTheme="minorHAnsi" w:cstheme="minorHAnsi"/>
          <w:sz w:val="22"/>
          <w:szCs w:val="22"/>
        </w:rPr>
        <w:lastRenderedPageBreak/>
        <w:t xml:space="preserve">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85F5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85F56">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85F56">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85F56">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85F56">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A85F5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85F56">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85F56">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lastRenderedPageBreak/>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85F56">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85F56">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 xml:space="preserve">Presupuesto por Ítems y General de la Obra </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6803FB" w:rsidRPr="006803FB" w:rsidRDefault="006803FB" w:rsidP="006803FB">
      <w:pPr>
        <w:ind w:left="2410" w:hanging="1701"/>
        <w:jc w:val="both"/>
        <w:rPr>
          <w:rFonts w:asciiTheme="minorHAnsi" w:hAnsiTheme="minorHAnsi" w:cstheme="minorHAnsi"/>
          <w:b/>
          <w:sz w:val="22"/>
          <w:szCs w:val="22"/>
          <w:lang w:val="es-BO"/>
        </w:rPr>
      </w:pPr>
      <w:r w:rsidRPr="00EB620E">
        <w:rPr>
          <w:rFonts w:asciiTheme="minorHAnsi" w:hAnsiTheme="minorHAnsi" w:cstheme="minorHAnsi"/>
          <w:sz w:val="22"/>
          <w:szCs w:val="22"/>
        </w:rPr>
        <w:t>Formulario B-</w:t>
      </w:r>
      <w:r>
        <w:rPr>
          <w:rFonts w:asciiTheme="minorHAnsi" w:hAnsiTheme="minorHAnsi" w:cstheme="minorHAnsi"/>
          <w:sz w:val="22"/>
          <w:szCs w:val="22"/>
        </w:rPr>
        <w:t>2</w:t>
      </w:r>
      <w:r w:rsidRPr="00EB620E">
        <w:rPr>
          <w:rFonts w:asciiTheme="minorHAnsi" w:hAnsiTheme="minorHAnsi" w:cstheme="minorHAnsi"/>
          <w:sz w:val="22"/>
          <w:szCs w:val="22"/>
        </w:rPr>
        <w:t xml:space="preserve">  </w:t>
      </w:r>
      <w:r w:rsidRPr="00EB620E">
        <w:rPr>
          <w:rFonts w:asciiTheme="minorHAnsi" w:hAnsiTheme="minorHAnsi" w:cstheme="minorHAnsi"/>
          <w:sz w:val="22"/>
          <w:szCs w:val="22"/>
        </w:rPr>
        <w:tab/>
      </w:r>
      <w:r w:rsidRPr="00741251">
        <w:rPr>
          <w:rFonts w:asciiTheme="minorHAnsi" w:hAnsiTheme="minorHAnsi" w:cstheme="minorHAnsi"/>
          <w:sz w:val="22"/>
          <w:szCs w:val="22"/>
          <w:lang w:val="es-BO"/>
        </w:rPr>
        <w:t>Análisis De Precios Unitarios</w:t>
      </w:r>
    </w:p>
    <w:p w:rsidR="006803FB" w:rsidRDefault="006803FB" w:rsidP="00EB620E">
      <w:pPr>
        <w:ind w:left="2410" w:hanging="1701"/>
        <w:jc w:val="both"/>
        <w:rPr>
          <w:rFonts w:asciiTheme="minorHAnsi" w:hAnsiTheme="minorHAnsi" w:cstheme="minorHAnsi"/>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741251" w:rsidRDefault="00741251" w:rsidP="00203EC0">
      <w:pPr>
        <w:pStyle w:val="Normal2"/>
        <w:tabs>
          <w:tab w:val="left" w:pos="1701"/>
        </w:tabs>
        <w:ind w:left="2832" w:hanging="2124"/>
        <w:rPr>
          <w:rFonts w:asciiTheme="minorHAnsi" w:hAnsiTheme="minorHAnsi" w:cstheme="minorHAnsi"/>
          <w:b/>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lastRenderedPageBreak/>
        <w:t>Propuesta Técnica:</w:t>
      </w:r>
      <w:r w:rsidRPr="00365997">
        <w:rPr>
          <w:rFonts w:asciiTheme="minorHAnsi" w:hAnsiTheme="minorHAnsi" w:cstheme="minorHAnsi"/>
          <w:sz w:val="22"/>
          <w:szCs w:val="22"/>
          <w:lang w:val="es-BO"/>
        </w:rPr>
        <w:tab/>
      </w:r>
      <w:r w:rsidR="00741251">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lastRenderedPageBreak/>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A85F56">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7C6BB2"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7C6BB2">
        <w:rPr>
          <w:rFonts w:asciiTheme="minorHAnsi" w:hAnsiTheme="minorHAnsi" w:cstheme="minorHAnsi"/>
          <w:sz w:val="22"/>
          <w:szCs w:val="22"/>
        </w:rPr>
        <w:t>.</w:t>
      </w:r>
    </w:p>
    <w:p w:rsidR="007C6BB2" w:rsidRPr="007C6BB2" w:rsidRDefault="009760FB"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7C6BB2">
        <w:rPr>
          <w:rFonts w:asciiTheme="minorHAnsi" w:hAnsiTheme="minorHAnsi" w:cstheme="minorHAnsi"/>
          <w:sz w:val="22"/>
          <w:szCs w:val="22"/>
        </w:rPr>
        <w:t>.</w:t>
      </w:r>
    </w:p>
    <w:p w:rsidR="007C6BB2" w:rsidRPr="007C6BB2" w:rsidRDefault="007C6BB2"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7C6BB2">
        <w:rPr>
          <w:rFonts w:asciiTheme="minorHAnsi" w:hAnsiTheme="minorHAnsi" w:cstheme="minorHAnsi"/>
          <w:sz w:val="22"/>
          <w:szCs w:val="22"/>
        </w:rPr>
        <w:t>Original Contrato de Adhesión (Cuando corresponda).</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7C6BB2"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7C6BB2">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7C6BB2">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85F56">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85F56">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w:t>
      </w:r>
      <w:r w:rsidRPr="007D5538">
        <w:rPr>
          <w:rFonts w:asciiTheme="minorHAnsi" w:hAnsiTheme="minorHAnsi" w:cstheme="minorHAnsi"/>
          <w:sz w:val="22"/>
          <w:szCs w:val="22"/>
        </w:rPr>
        <w:lastRenderedPageBreak/>
        <w:t>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05767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05767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05767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05767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05767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05767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057672"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05767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05767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057672"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lastRenderedPageBreak/>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457398" w:rsidRDefault="00457398"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457398"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457398" w:rsidRDefault="00457398" w:rsidP="00B47212">
      <w:pPr>
        <w:tabs>
          <w:tab w:val="left" w:pos="7630"/>
        </w:tabs>
        <w:rPr>
          <w:rFonts w:asciiTheme="minorHAnsi" w:hAnsiTheme="minorHAnsi" w:cstheme="minorHAnsi"/>
          <w:b/>
          <w:sz w:val="22"/>
          <w:szCs w:val="22"/>
        </w:rPr>
      </w:pPr>
    </w:p>
    <w:p w:rsidR="00457398" w:rsidRDefault="00457398" w:rsidP="00B47212">
      <w:pPr>
        <w:tabs>
          <w:tab w:val="left" w:pos="7630"/>
        </w:tabs>
        <w:rPr>
          <w:rFonts w:asciiTheme="minorHAnsi" w:hAnsiTheme="minorHAnsi" w:cstheme="minorHAnsi"/>
          <w:b/>
          <w:sz w:val="22"/>
          <w:szCs w:val="22"/>
        </w:rPr>
      </w:pPr>
    </w:p>
    <w:p w:rsidR="00457398" w:rsidRPr="00365997" w:rsidRDefault="00457398"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57398">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A85F56">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A85F56">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85F5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85F56">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57398">
              <w:rPr>
                <w:rFonts w:asciiTheme="minorHAnsi" w:hAnsiTheme="minorHAnsi" w:cstheme="minorHAnsi"/>
                <w:sz w:val="18"/>
                <w:szCs w:val="18"/>
                <w:lang w:val="es-BO"/>
              </w:rPr>
              <w:t>.</w:t>
            </w:r>
          </w:p>
          <w:p w:rsidR="00B47212" w:rsidRPr="00365997" w:rsidRDefault="00B47212" w:rsidP="00A85F5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85F56">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85F56">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057672"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A94F8D" w:rsidRPr="00365997" w:rsidRDefault="00A94F8D" w:rsidP="00A94F8D">
      <w:pPr>
        <w:rPr>
          <w:rFonts w:asciiTheme="minorHAnsi" w:hAnsiTheme="minorHAnsi" w:cstheme="minorHAnsi"/>
          <w:b/>
          <w:bCs/>
          <w:sz w:val="22"/>
          <w:szCs w:val="22"/>
          <w:lang w:val="es-ES_tradnl"/>
        </w:rPr>
      </w:pPr>
    </w:p>
    <w:p w:rsidR="0063381B" w:rsidRPr="006131EC"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457398" w:rsidRPr="00365997" w:rsidRDefault="00457398" w:rsidP="0063381B">
      <w:pPr>
        <w:keepNext/>
        <w:spacing w:before="240" w:after="60"/>
        <w:ind w:left="357"/>
        <w:jc w:val="center"/>
        <w:outlineLvl w:val="0"/>
        <w:rPr>
          <w:rFonts w:asciiTheme="minorHAnsi" w:eastAsia="Arial Unicode MS" w:hAnsiTheme="minorHAnsi" w:cstheme="minorHAnsi"/>
          <w:b/>
          <w:bCs/>
          <w:kern w:val="32"/>
          <w:sz w:val="22"/>
          <w:szCs w:val="22"/>
        </w:rPr>
      </w:pPr>
    </w:p>
    <w:p w:rsidR="0063381B" w:rsidRPr="00457398" w:rsidRDefault="0063381B" w:rsidP="00C12CBF">
      <w:pPr>
        <w:jc w:val="center"/>
        <w:rPr>
          <w:rFonts w:asciiTheme="minorHAnsi" w:hAnsiTheme="minorHAnsi" w:cstheme="minorHAnsi"/>
          <w:snapToGrid w:val="0"/>
          <w:sz w:val="22"/>
          <w:szCs w:val="22"/>
        </w:rPr>
      </w:pPr>
      <w:r w:rsidRPr="00457398">
        <w:rPr>
          <w:rFonts w:asciiTheme="minorHAnsi" w:hAnsiTheme="minorHAnsi" w:cstheme="minorHAnsi"/>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Default="0000687E"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F63655" w:rsidRPr="00365997" w:rsidRDefault="00F63655"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F63655"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852AA6" w:rsidRPr="008D71A8" w:rsidRDefault="00852AA6" w:rsidP="00852AA6">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.1. GARANTÍA DE SERIEDAD DE PROPUESTA</w:t>
      </w:r>
    </w:p>
    <w:p w:rsidR="00852AA6" w:rsidRPr="00B248F1" w:rsidRDefault="00852AA6" w:rsidP="00852AA6">
      <w:pPr>
        <w:tabs>
          <w:tab w:val="left" w:pos="1206"/>
        </w:tabs>
        <w:jc w:val="both"/>
        <w:rPr>
          <w:rFonts w:asciiTheme="minorHAnsi" w:hAnsiTheme="minorHAnsi" w:cstheme="minorHAnsi"/>
          <w:sz w:val="22"/>
          <w:szCs w:val="22"/>
        </w:rPr>
      </w:pPr>
      <w:r w:rsidRPr="00B248F1">
        <w:rPr>
          <w:rFonts w:asciiTheme="minorHAnsi" w:hAnsiTheme="minorHAnsi" w:cstheme="minorHAnsi"/>
          <w:sz w:val="22"/>
          <w:szCs w:val="22"/>
        </w:rPr>
        <w:t>A elección de la empresa (proponente o adjudicada, según corresponda) ésta podrá optar por uno de los siguientes instrumentos financieros:</w:t>
      </w:r>
    </w:p>
    <w:p w:rsidR="00852AA6" w:rsidRPr="00B248F1" w:rsidRDefault="00852AA6" w:rsidP="00852AA6">
      <w:pPr>
        <w:tabs>
          <w:tab w:val="left" w:pos="1206"/>
        </w:tabs>
        <w:contextualSpacing/>
        <w:jc w:val="both"/>
        <w:rPr>
          <w:rFonts w:asciiTheme="minorHAnsi" w:hAnsiTheme="minorHAnsi" w:cstheme="minorHAnsi"/>
          <w:sz w:val="22"/>
          <w:szCs w:val="22"/>
        </w:rPr>
      </w:pPr>
    </w:p>
    <w:p w:rsidR="00852AA6" w:rsidRPr="00B248F1" w:rsidRDefault="00852AA6" w:rsidP="00852AA6">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Boleta de Garantía</w:t>
      </w:r>
      <w:r w:rsidRPr="00B248F1">
        <w:rPr>
          <w:rFonts w:asciiTheme="minorHAnsi" w:hAnsiTheme="minorHAnsi" w:cstheme="minorHAnsi"/>
          <w:sz w:val="22"/>
          <w:szCs w:val="22"/>
        </w:rPr>
        <w:t xml:space="preserve">, emitida por una Entidad de Intermediación Financiera </w:t>
      </w:r>
      <w:r w:rsidRPr="00D44CFB">
        <w:rPr>
          <w:rFonts w:asciiTheme="minorHAnsi" w:hAnsiTheme="minorHAnsi" w:cstheme="minorHAnsi"/>
          <w:b/>
          <w:sz w:val="22"/>
          <w:szCs w:val="22"/>
          <w:u w:val="single"/>
        </w:rPr>
        <w:t>(Bancaria)</w:t>
      </w:r>
      <w:r w:rsidRPr="00B248F1">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ciento veinte (120) días calendario computables a partir de la fecha de Presentación de Propuestas, </w:t>
      </w:r>
      <w:r>
        <w:rPr>
          <w:rFonts w:asciiTheme="minorHAnsi" w:hAnsiTheme="minorHAnsi" w:cstheme="minorHAnsi"/>
          <w:sz w:val="22"/>
          <w:szCs w:val="22"/>
        </w:rPr>
        <w:t xml:space="preserve">del importe correspondiente al 1% del presupuesto asignado para la contratación. </w:t>
      </w:r>
    </w:p>
    <w:p w:rsidR="00852AA6" w:rsidRPr="00B248F1" w:rsidRDefault="00852AA6" w:rsidP="00852AA6">
      <w:pPr>
        <w:tabs>
          <w:tab w:val="left" w:pos="1206"/>
        </w:tabs>
        <w:contextualSpacing/>
        <w:jc w:val="both"/>
        <w:rPr>
          <w:rFonts w:asciiTheme="minorHAnsi" w:hAnsiTheme="minorHAnsi" w:cstheme="minorHAnsi"/>
          <w:sz w:val="22"/>
          <w:szCs w:val="22"/>
        </w:rPr>
      </w:pPr>
    </w:p>
    <w:p w:rsidR="00852AA6" w:rsidRPr="00B248F1" w:rsidRDefault="00852AA6" w:rsidP="00852AA6">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Garantía a Primer Requerimiento</w:t>
      </w:r>
      <w:r w:rsidRPr="00B248F1">
        <w:rPr>
          <w:rFonts w:asciiTheme="minorHAnsi" w:hAnsiTheme="minorHAnsi" w:cstheme="minorHAns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w:t>
      </w:r>
      <w:r w:rsidRPr="000F3B49">
        <w:rPr>
          <w:rFonts w:asciiTheme="minorHAnsi" w:hAnsiTheme="minorHAnsi" w:cstheme="minorHAnsi"/>
          <w:sz w:val="22"/>
          <w:szCs w:val="22"/>
        </w:rPr>
        <w:t>del importe correspondiente al 1% del presupuesto asignado para la contratación.</w:t>
      </w:r>
    </w:p>
    <w:p w:rsidR="00852AA6" w:rsidRPr="00B248F1" w:rsidRDefault="00852AA6" w:rsidP="00852AA6">
      <w:pPr>
        <w:tabs>
          <w:tab w:val="left" w:pos="1206"/>
        </w:tabs>
        <w:contextualSpacing/>
        <w:jc w:val="both"/>
        <w:rPr>
          <w:rFonts w:asciiTheme="minorHAnsi" w:hAnsiTheme="minorHAnsi" w:cstheme="minorHAnsi"/>
          <w:sz w:val="22"/>
          <w:szCs w:val="22"/>
        </w:rPr>
      </w:pPr>
    </w:p>
    <w:p w:rsidR="00852AA6" w:rsidRPr="008D71A8" w:rsidRDefault="00852AA6" w:rsidP="00852AA6">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Póliza de caución a Primer requerimiento para Entidades Públicas</w:t>
      </w:r>
      <w:r w:rsidRPr="00B248F1">
        <w:rPr>
          <w:rFonts w:asciiTheme="minorHAnsi" w:hAnsiTheme="minorHAnsi" w:cs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w:t>
      </w:r>
      <w:r w:rsidRPr="000F3B49">
        <w:rPr>
          <w:rFonts w:asciiTheme="minorHAnsi" w:hAnsiTheme="minorHAnsi" w:cstheme="minorHAnsi"/>
          <w:sz w:val="22"/>
          <w:szCs w:val="22"/>
        </w:rPr>
        <w:t>del importe correspondiente al 1% del presupuesto asignado para la contratación.</w:t>
      </w:r>
    </w:p>
    <w:p w:rsidR="00852AA6" w:rsidRPr="008D71A8" w:rsidRDefault="00852AA6" w:rsidP="00852AA6">
      <w:pPr>
        <w:tabs>
          <w:tab w:val="left" w:pos="1206"/>
        </w:tabs>
        <w:contextualSpacing/>
        <w:jc w:val="both"/>
        <w:rPr>
          <w:rFonts w:asciiTheme="minorHAnsi" w:hAnsiTheme="minorHAnsi" w:cstheme="minorHAnsi"/>
          <w:b/>
          <w:sz w:val="22"/>
          <w:szCs w:val="22"/>
        </w:rPr>
      </w:pPr>
    </w:p>
    <w:p w:rsidR="00852AA6" w:rsidRPr="008D71A8" w:rsidRDefault="00852AA6" w:rsidP="00852AA6">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.2. GARANTÍA DE CORRECTA INVERSIÓN DE ANTICIPO</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u w:val="single"/>
        </w:rPr>
      </w:pP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852AA6" w:rsidRPr="008D71A8" w:rsidRDefault="00852AA6" w:rsidP="00852AA6">
      <w:pPr>
        <w:widowControl w:val="0"/>
        <w:autoSpaceDE w:val="0"/>
        <w:autoSpaceDN w:val="0"/>
        <w:adjustRightInd w:val="0"/>
        <w:jc w:val="both"/>
        <w:rPr>
          <w:rFonts w:asciiTheme="minorHAnsi" w:hAnsiTheme="minorHAnsi" w:cstheme="minorHAnsi"/>
          <w:b/>
          <w:sz w:val="22"/>
          <w:szCs w:val="22"/>
          <w:lang w:val="es-BO"/>
        </w:rPr>
      </w:pPr>
    </w:p>
    <w:p w:rsidR="00852AA6"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noventa (90) días calendario, </w:t>
      </w:r>
      <w:r w:rsidRPr="008D71A8">
        <w:rPr>
          <w:rFonts w:asciiTheme="minorHAnsi" w:hAnsiTheme="minorHAnsi" w:cstheme="minorHAnsi"/>
          <w:sz w:val="22"/>
          <w:szCs w:val="22"/>
          <w:lang w:val="es-BO"/>
        </w:rPr>
        <w:lastRenderedPageBreak/>
        <w:t>computables a partir de la fecha de su emisión, por un monto equivalente al cien por ciento (100%) del anticipo otorgado.</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p>
    <w:p w:rsidR="00852AA6" w:rsidRPr="008D71A8" w:rsidRDefault="00852AA6" w:rsidP="00852AA6">
      <w:pPr>
        <w:widowControl w:val="0"/>
        <w:autoSpaceDE w:val="0"/>
        <w:autoSpaceDN w:val="0"/>
        <w:adjustRightInd w:val="0"/>
        <w:jc w:val="both"/>
        <w:rPr>
          <w:rFonts w:asciiTheme="minorHAnsi" w:hAnsiTheme="minorHAnsi" w:cstheme="minorHAnsi"/>
          <w:b/>
          <w:sz w:val="22"/>
          <w:szCs w:val="22"/>
          <w:u w:val="single"/>
        </w:rPr>
      </w:pPr>
      <w:bookmarkStart w:id="3" w:name="_Toc314666251"/>
      <w:r>
        <w:rPr>
          <w:rFonts w:asciiTheme="minorHAnsi" w:hAnsiTheme="minorHAnsi" w:cstheme="minorHAnsi"/>
          <w:b/>
          <w:sz w:val="22"/>
          <w:szCs w:val="22"/>
          <w:u w:val="single"/>
        </w:rPr>
        <w:t>1</w:t>
      </w:r>
      <w:r w:rsidRPr="008D71A8">
        <w:rPr>
          <w:rFonts w:asciiTheme="minorHAnsi" w:hAnsiTheme="minorHAnsi" w:cstheme="minorHAnsi"/>
          <w:b/>
          <w:sz w:val="22"/>
          <w:szCs w:val="22"/>
          <w:u w:val="single"/>
        </w:rPr>
        <w:t>.3. GARANTÍA DE CUMPLIMIENTO DE CONTRATO</w:t>
      </w:r>
      <w:bookmarkEnd w:id="3"/>
    </w:p>
    <w:p w:rsidR="00852AA6" w:rsidRDefault="00852AA6" w:rsidP="00852AA6">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u w:val="single"/>
        </w:rPr>
      </w:pP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852AA6" w:rsidRPr="008D71A8" w:rsidRDefault="00852AA6" w:rsidP="00852AA6">
      <w:pPr>
        <w:widowControl w:val="0"/>
        <w:autoSpaceDE w:val="0"/>
        <w:autoSpaceDN w:val="0"/>
        <w:adjustRightInd w:val="0"/>
        <w:jc w:val="both"/>
        <w:rPr>
          <w:rFonts w:asciiTheme="minorHAnsi" w:hAnsiTheme="minorHAnsi" w:cstheme="minorHAnsi"/>
          <w:b/>
          <w:sz w:val="22"/>
          <w:szCs w:val="22"/>
          <w:lang w:val="es-BO"/>
        </w:rPr>
      </w:pPr>
    </w:p>
    <w:p w:rsidR="00852AA6" w:rsidRPr="008D71A8" w:rsidRDefault="00852AA6" w:rsidP="00852AA6">
      <w:pPr>
        <w:widowControl w:val="0"/>
        <w:autoSpaceDE w:val="0"/>
        <w:autoSpaceDN w:val="0"/>
        <w:adjustRightInd w:val="0"/>
        <w:spacing w:after="100" w:afterAutospacing="1"/>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852AA6" w:rsidRPr="008D71A8" w:rsidRDefault="00852AA6" w:rsidP="00852AA6">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.4. GARANTÍA ADICIONAL A LA GARANTÍA DE CUMPLIMIENTO DE CONTRATO DE OBRAS</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852AA6" w:rsidRPr="008D71A8" w:rsidRDefault="00852AA6" w:rsidP="00852AA6">
      <w:pPr>
        <w:widowControl w:val="0"/>
        <w:autoSpaceDE w:val="0"/>
        <w:autoSpaceDN w:val="0"/>
        <w:adjustRightInd w:val="0"/>
        <w:jc w:val="both"/>
        <w:rPr>
          <w:rFonts w:asciiTheme="minorHAnsi" w:hAnsiTheme="minorHAnsi" w:cstheme="minorHAnsi"/>
          <w:b/>
          <w:sz w:val="22"/>
          <w:szCs w:val="22"/>
          <w:lang w:val="es-BO"/>
        </w:rPr>
      </w:pPr>
    </w:p>
    <w:p w:rsidR="00852AA6"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w:t>
      </w:r>
      <w:r w:rsidRPr="008D71A8">
        <w:rPr>
          <w:rFonts w:asciiTheme="minorHAnsi" w:hAnsiTheme="minorHAnsi" w:cstheme="minorHAnsi"/>
          <w:sz w:val="22"/>
          <w:szCs w:val="22"/>
          <w:lang w:val="es-BO"/>
        </w:rPr>
        <w:lastRenderedPageBreak/>
        <w:t>(85%) del Precio Referencial y el valor de su propuesta económica.</w:t>
      </w:r>
    </w:p>
    <w:p w:rsidR="00852AA6" w:rsidRDefault="00852AA6" w:rsidP="00852AA6">
      <w:pPr>
        <w:widowControl w:val="0"/>
        <w:autoSpaceDE w:val="0"/>
        <w:autoSpaceDN w:val="0"/>
        <w:adjustRightInd w:val="0"/>
        <w:jc w:val="both"/>
        <w:rPr>
          <w:rFonts w:asciiTheme="minorHAnsi" w:hAnsiTheme="minorHAnsi" w:cstheme="minorHAnsi"/>
          <w:sz w:val="22"/>
          <w:szCs w:val="22"/>
          <w:lang w:val="es-BO"/>
        </w:rPr>
      </w:pPr>
    </w:p>
    <w:p w:rsidR="00852AA6" w:rsidRPr="00B248F1" w:rsidRDefault="00852AA6" w:rsidP="00852AA6">
      <w:pPr>
        <w:rPr>
          <w:rFonts w:asciiTheme="minorHAnsi" w:hAnsiTheme="minorHAnsi" w:cstheme="minorHAnsi"/>
          <w:b/>
          <w:bCs/>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w:t>
      </w:r>
      <w:r>
        <w:rPr>
          <w:rFonts w:asciiTheme="minorHAnsi" w:hAnsiTheme="minorHAnsi" w:cstheme="minorHAnsi"/>
          <w:b/>
          <w:sz w:val="22"/>
          <w:szCs w:val="22"/>
          <w:u w:val="single"/>
        </w:rPr>
        <w:t>5</w:t>
      </w:r>
      <w:r w:rsidRPr="008D71A8">
        <w:rPr>
          <w:rFonts w:asciiTheme="minorHAnsi" w:hAnsiTheme="minorHAnsi" w:cstheme="minorHAnsi"/>
          <w:b/>
          <w:sz w:val="22"/>
          <w:szCs w:val="22"/>
          <w:u w:val="single"/>
        </w:rPr>
        <w:t>.</w:t>
      </w:r>
      <w:r w:rsidRPr="00B248F1">
        <w:rPr>
          <w:rFonts w:asciiTheme="minorHAnsi" w:hAnsiTheme="minorHAnsi" w:cstheme="minorHAnsi"/>
          <w:b/>
          <w:sz w:val="22"/>
          <w:szCs w:val="22"/>
          <w:u w:val="single"/>
        </w:rPr>
        <w:t xml:space="preserve"> </w:t>
      </w:r>
      <w:r w:rsidRPr="00B248F1">
        <w:rPr>
          <w:rFonts w:asciiTheme="minorHAnsi" w:hAnsiTheme="minorHAnsi" w:cstheme="minorHAnsi"/>
          <w:b/>
          <w:bCs/>
          <w:sz w:val="22"/>
          <w:szCs w:val="22"/>
          <w:u w:val="single"/>
        </w:rPr>
        <w:t>INSTRUCCIONES PARA LA EMISION DE INSTRUMENTOS FINANCIEROS</w:t>
      </w:r>
    </w:p>
    <w:p w:rsidR="00852AA6" w:rsidRDefault="00852AA6" w:rsidP="00852AA6">
      <w:pPr>
        <w:jc w:val="both"/>
        <w:rPr>
          <w:rFonts w:asciiTheme="minorHAnsi" w:hAnsiTheme="minorHAnsi" w:cstheme="minorHAnsi"/>
          <w:sz w:val="22"/>
          <w:szCs w:val="22"/>
        </w:rPr>
      </w:pPr>
      <w:r w:rsidRPr="00412B7B">
        <w:rPr>
          <w:rFonts w:asciiTheme="minorHAnsi" w:hAnsiTheme="minorHAnsi" w:cstheme="minorHAnsi"/>
          <w:sz w:val="22"/>
          <w:szCs w:val="22"/>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852AA6" w:rsidRDefault="00852AA6" w:rsidP="00852AA6">
      <w:pPr>
        <w:jc w:val="both"/>
        <w:rPr>
          <w:rFonts w:asciiTheme="minorHAnsi" w:hAnsiTheme="minorHAnsi" w:cstheme="minorHAnsi"/>
          <w:sz w:val="22"/>
          <w:szCs w:val="22"/>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852AA6" w:rsidRPr="000B54F3" w:rsidTr="00DC4171">
        <w:trPr>
          <w:tblHeade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52AA6" w:rsidRPr="000B54F3" w:rsidRDefault="00852AA6" w:rsidP="00DC4171">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52AA6" w:rsidRPr="000B54F3" w:rsidRDefault="00852AA6" w:rsidP="00DC4171">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INSTRUCCIÓN</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rPr>
                <w:rFonts w:asciiTheme="minorHAnsi" w:hAnsiTheme="minorHAnsi" w:cstheme="minorHAnsi"/>
                <w:b/>
                <w:bCs/>
                <w:sz w:val="21"/>
                <w:szCs w:val="21"/>
              </w:rPr>
            </w:pPr>
            <w:r w:rsidRPr="000B54F3">
              <w:rPr>
                <w:rFonts w:asciiTheme="minorHAnsi" w:hAnsiTheme="minorHAnsi" w:cstheme="minorHAns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Style w:val="nfasis"/>
                <w:rFonts w:asciiTheme="minorHAnsi" w:hAnsiTheme="minorHAnsi" w:cstheme="minorHAnsi"/>
                <w:sz w:val="21"/>
                <w:szCs w:val="21"/>
              </w:rPr>
            </w:pPr>
            <w:r w:rsidRPr="000B54F3">
              <w:rPr>
                <w:rFonts w:asciiTheme="minorHAnsi" w:hAnsiTheme="minorHAnsi" w:cstheme="minorHAnsi"/>
                <w:sz w:val="21"/>
                <w:szCs w:val="21"/>
              </w:rPr>
              <w:t xml:space="preserve">Se aceptará </w:t>
            </w:r>
            <w:r w:rsidRPr="000B54F3">
              <w:rPr>
                <w:rFonts w:asciiTheme="minorHAnsi" w:hAnsiTheme="minorHAnsi" w:cstheme="minorHAnsi"/>
                <w:b/>
                <w:sz w:val="21"/>
                <w:szCs w:val="21"/>
                <w:u w:val="single"/>
              </w:rPr>
              <w:t>únicamente</w:t>
            </w:r>
            <w:r w:rsidRPr="000B54F3">
              <w:rPr>
                <w:rFonts w:asciiTheme="minorHAnsi" w:hAnsiTheme="minorHAnsi" w:cstheme="minorHAnsi"/>
                <w:sz w:val="21"/>
                <w:szCs w:val="21"/>
              </w:rPr>
              <w:t xml:space="preserve"> los instrumentos detallados en el presente anexo.</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OBJETO DE LA GARANTÍA</w:t>
            </w:r>
          </w:p>
          <w:p w:rsidR="00852AA6" w:rsidRPr="000B54F3" w:rsidRDefault="00852AA6" w:rsidP="00DC4171">
            <w:pPr>
              <w:pStyle w:val="Prrafodelista"/>
              <w:ind w:left="0"/>
              <w:rPr>
                <w:rFonts w:asciiTheme="minorHAnsi" w:hAnsiTheme="minorHAnsi" w:cstheme="minorHAnsi"/>
                <w:i/>
                <w:sz w:val="21"/>
                <w:szCs w:val="21"/>
              </w:rPr>
            </w:pPr>
            <w:r w:rsidRPr="000B54F3">
              <w:rPr>
                <w:rFonts w:asciiTheme="minorHAnsi" w:hAnsiTheme="minorHAnsi" w:cstheme="minorHAns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correctamente y de manera explícita, </w:t>
            </w:r>
            <w:r w:rsidRPr="000B54F3">
              <w:rPr>
                <w:rFonts w:asciiTheme="minorHAnsi" w:hAnsiTheme="minorHAnsi" w:cstheme="minorHAnsi"/>
                <w:b/>
                <w:sz w:val="21"/>
                <w:szCs w:val="21"/>
                <w:u w:val="single"/>
              </w:rPr>
              <w:t>textual</w:t>
            </w:r>
            <w:r w:rsidRPr="000B54F3">
              <w:rPr>
                <w:rFonts w:asciiTheme="minorHAnsi" w:hAnsiTheme="minorHAnsi" w:cstheme="minorHAnsi"/>
                <w:sz w:val="21"/>
                <w:szCs w:val="21"/>
              </w:rPr>
              <w:t xml:space="preserve"> y </w:t>
            </w:r>
            <w:r w:rsidRPr="000B54F3">
              <w:rPr>
                <w:rFonts w:asciiTheme="minorHAnsi" w:hAnsiTheme="minorHAnsi" w:cstheme="minorHAnsi"/>
                <w:b/>
                <w:sz w:val="21"/>
                <w:szCs w:val="21"/>
                <w:u w:val="single"/>
              </w:rPr>
              <w:t>completa</w:t>
            </w:r>
            <w:r w:rsidRPr="000B54F3">
              <w:rPr>
                <w:rFonts w:asciiTheme="minorHAnsi" w:hAnsiTheme="minorHAnsi" w:cstheme="minorHAnsi"/>
                <w:sz w:val="21"/>
                <w:szCs w:val="21"/>
              </w:rPr>
              <w:t xml:space="preserve">: </w:t>
            </w:r>
          </w:p>
          <w:p w:rsidR="00852AA6" w:rsidRPr="000B54F3" w:rsidRDefault="00852AA6" w:rsidP="000B5FB3">
            <w:pPr>
              <w:numPr>
                <w:ilvl w:val="0"/>
                <w:numId w:val="61"/>
              </w:numPr>
              <w:jc w:val="both"/>
              <w:rPr>
                <w:rFonts w:asciiTheme="minorHAnsi" w:hAnsiTheme="minorHAnsi" w:cstheme="minorHAnsi"/>
                <w:sz w:val="21"/>
                <w:szCs w:val="21"/>
              </w:rPr>
            </w:pPr>
            <w:r w:rsidRPr="000B54F3">
              <w:rPr>
                <w:rFonts w:asciiTheme="minorHAnsi" w:hAnsiTheme="minorHAnsi" w:cstheme="minorHAnsi"/>
                <w:b/>
                <w:sz w:val="21"/>
                <w:szCs w:val="21"/>
              </w:rPr>
              <w:t>Objeto a garantizar (“Garantía según el objeto”)</w:t>
            </w:r>
            <w:r w:rsidRPr="000B54F3">
              <w:rPr>
                <w:rStyle w:val="Refdenotaalpie"/>
                <w:rFonts w:asciiTheme="minorHAnsi" w:hAnsiTheme="minorHAnsi" w:cstheme="minorHAnsi"/>
                <w:b/>
                <w:sz w:val="21"/>
                <w:szCs w:val="21"/>
              </w:rPr>
              <w:footnoteReference w:id="1"/>
            </w:r>
            <w:r w:rsidRPr="000B54F3">
              <w:rPr>
                <w:rFonts w:asciiTheme="minorHAnsi" w:hAnsiTheme="minorHAnsi" w:cstheme="minorHAnsi"/>
                <w:sz w:val="21"/>
                <w:szCs w:val="21"/>
              </w:rPr>
              <w:t xml:space="preserve"> conforme lo requerido en el presente anexo.</w:t>
            </w:r>
          </w:p>
          <w:p w:rsidR="00852AA6" w:rsidRPr="000B54F3" w:rsidRDefault="00852AA6" w:rsidP="000B5FB3">
            <w:pPr>
              <w:numPr>
                <w:ilvl w:val="0"/>
                <w:numId w:val="61"/>
              </w:numPr>
              <w:jc w:val="both"/>
              <w:rPr>
                <w:rFonts w:asciiTheme="minorHAnsi" w:hAnsiTheme="minorHAnsi" w:cstheme="minorHAnsi"/>
                <w:b/>
                <w:sz w:val="21"/>
                <w:szCs w:val="21"/>
              </w:rPr>
            </w:pPr>
            <w:r w:rsidRPr="000B54F3">
              <w:rPr>
                <w:rFonts w:asciiTheme="minorHAnsi" w:hAnsiTheme="minorHAnsi" w:cstheme="minorHAnsi"/>
                <w:b/>
                <w:sz w:val="21"/>
                <w:szCs w:val="21"/>
              </w:rPr>
              <w:t xml:space="preserve">Nombre (Objeto de la Contratación) y/o código </w:t>
            </w:r>
            <w:r w:rsidRPr="000B54F3">
              <w:rPr>
                <w:rFonts w:asciiTheme="minorHAnsi" w:hAnsiTheme="minorHAnsi" w:cstheme="minorHAnsi"/>
                <w:sz w:val="21"/>
                <w:szCs w:val="21"/>
              </w:rPr>
              <w:t>del proceso de contratación, conforme al registrado en la página web</w:t>
            </w:r>
            <w:r w:rsidRPr="000B54F3">
              <w:rPr>
                <w:rFonts w:asciiTheme="minorHAnsi" w:hAnsiTheme="minorHAnsi" w:cstheme="minorHAnsi"/>
                <w:b/>
                <w:sz w:val="21"/>
                <w:szCs w:val="21"/>
              </w:rPr>
              <w:t>:</w:t>
            </w:r>
          </w:p>
          <w:p w:rsidR="00852AA6" w:rsidRPr="000B54F3" w:rsidRDefault="00852AA6" w:rsidP="00DC4171">
            <w:pPr>
              <w:ind w:left="360"/>
              <w:jc w:val="both"/>
              <w:rPr>
                <w:rFonts w:asciiTheme="minorHAnsi" w:hAnsiTheme="minorHAnsi" w:cstheme="minorHAnsi"/>
                <w:b/>
                <w:i/>
                <w:sz w:val="21"/>
                <w:szCs w:val="21"/>
              </w:rPr>
            </w:pPr>
            <w:r w:rsidRPr="000B54F3">
              <w:rPr>
                <w:rFonts w:asciiTheme="minorHAnsi" w:hAnsiTheme="minorHAnsi" w:cstheme="minorHAnsi"/>
                <w:b/>
                <w:i/>
                <w:sz w:val="21"/>
                <w:szCs w:val="21"/>
              </w:rPr>
              <w:t>http://contrataciones.ypfb.gob.bo/contrataciones/publicacion</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el nombre </w:t>
            </w:r>
            <w:r w:rsidRPr="000B54F3">
              <w:rPr>
                <w:rFonts w:asciiTheme="minorHAnsi" w:hAnsiTheme="minorHAnsi" w:cstheme="minorHAnsi"/>
                <w:sz w:val="21"/>
                <w:szCs w:val="21"/>
                <w:u w:val="single"/>
              </w:rPr>
              <w:t>plenamente</w:t>
            </w:r>
            <w:r w:rsidRPr="000B54F3">
              <w:rPr>
                <w:rFonts w:asciiTheme="minorHAnsi" w:hAnsiTheme="minorHAnsi" w:cstheme="minorHAnsi"/>
                <w:sz w:val="21"/>
                <w:szCs w:val="21"/>
              </w:rPr>
              <w:t xml:space="preserve"> consistente o concordante con el registrado en el Formulario A-1 (campo: </w:t>
            </w:r>
            <w:r w:rsidRPr="000B54F3">
              <w:rPr>
                <w:rFonts w:asciiTheme="minorHAnsi" w:hAnsiTheme="minorHAnsi" w:cstheme="minorHAnsi"/>
                <w:i/>
                <w:sz w:val="21"/>
                <w:szCs w:val="21"/>
              </w:rPr>
              <w:t>Nombre o Razón Social del Proponente</w:t>
            </w:r>
            <w:r w:rsidRPr="000B54F3">
              <w:rPr>
                <w:rFonts w:asciiTheme="minorHAnsi" w:hAnsiTheme="minorHAnsi" w:cstheme="minorHAnsi"/>
                <w:sz w:val="21"/>
                <w:szCs w:val="21"/>
              </w:rPr>
              <w:t xml:space="preserve">). Para </w:t>
            </w:r>
            <w:r w:rsidRPr="000B54F3">
              <w:rPr>
                <w:rFonts w:asciiTheme="minorHAnsi" w:hAnsiTheme="minorHAnsi" w:cstheme="minorHAnsi"/>
                <w:sz w:val="21"/>
                <w:szCs w:val="21"/>
                <w:u w:val="single"/>
              </w:rPr>
              <w:t>empresas unipersonales</w:t>
            </w:r>
            <w:r w:rsidRPr="000B54F3">
              <w:rPr>
                <w:rFonts w:asciiTheme="minorHAnsi" w:hAnsiTheme="minorHAnsi" w:cstheme="minorHAnsi"/>
                <w:sz w:val="21"/>
                <w:szCs w:val="21"/>
              </w:rPr>
              <w:t xml:space="preserve"> podrá figurar alternativamente el nombre del Contribuyente (NIT).</w:t>
            </w:r>
          </w:p>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 xml:space="preserve">Asimismo, el </w:t>
            </w:r>
            <w:r w:rsidRPr="000B54F3">
              <w:rPr>
                <w:rFonts w:asciiTheme="minorHAnsi" w:hAnsiTheme="minorHAnsi" w:cstheme="minorHAnsi"/>
                <w:i/>
                <w:sz w:val="21"/>
                <w:szCs w:val="21"/>
              </w:rPr>
              <w:t>Nombre o</w:t>
            </w:r>
            <w:r w:rsidRPr="000B54F3">
              <w:rPr>
                <w:rFonts w:asciiTheme="minorHAnsi" w:hAnsiTheme="minorHAnsi" w:cstheme="minorHAnsi"/>
                <w:sz w:val="21"/>
                <w:szCs w:val="21"/>
              </w:rPr>
              <w:t xml:space="preserve"> </w:t>
            </w:r>
            <w:r w:rsidRPr="000B54F3">
              <w:rPr>
                <w:rFonts w:asciiTheme="minorHAnsi" w:hAnsiTheme="minorHAnsi" w:cstheme="minorHAnsi"/>
                <w:i/>
                <w:sz w:val="21"/>
                <w:szCs w:val="21"/>
              </w:rPr>
              <w:t xml:space="preserve">Razón Social del Proponente </w:t>
            </w:r>
            <w:r w:rsidRPr="000B54F3">
              <w:rPr>
                <w:rFonts w:asciiTheme="minorHAnsi" w:hAnsiTheme="minorHAnsi" w:cstheme="minorHAnsi"/>
                <w:sz w:val="21"/>
                <w:szCs w:val="21"/>
              </w:rPr>
              <w:t>(Empresa) deberá estar respaldado por los registrados en los siguientes documentos, según corresponda al documento requerido en el DBC o DCD o EETT o TDRs:</w:t>
            </w:r>
          </w:p>
          <w:p w:rsidR="00852AA6" w:rsidRPr="000B54F3" w:rsidRDefault="00852AA6" w:rsidP="000B5FB3">
            <w:pPr>
              <w:numPr>
                <w:ilvl w:val="0"/>
                <w:numId w:val="62"/>
              </w:numPr>
              <w:jc w:val="both"/>
              <w:rPr>
                <w:rFonts w:asciiTheme="minorHAnsi" w:hAnsiTheme="minorHAnsi" w:cstheme="minorHAnsi"/>
                <w:sz w:val="21"/>
                <w:szCs w:val="21"/>
              </w:rPr>
            </w:pPr>
            <w:r w:rsidRPr="000B54F3">
              <w:rPr>
                <w:rFonts w:asciiTheme="minorHAnsi" w:hAnsiTheme="minorHAnsi" w:cstheme="minorHAnsi"/>
                <w:sz w:val="21"/>
                <w:szCs w:val="21"/>
              </w:rPr>
              <w:t>Registros FUNDEMPRESA, (o equivalente en el país de origen); o</w:t>
            </w:r>
          </w:p>
          <w:p w:rsidR="00852AA6" w:rsidRPr="000B54F3" w:rsidRDefault="00852AA6" w:rsidP="000B5FB3">
            <w:pPr>
              <w:numPr>
                <w:ilvl w:val="0"/>
                <w:numId w:val="62"/>
              </w:numPr>
              <w:jc w:val="both"/>
              <w:rPr>
                <w:rFonts w:asciiTheme="minorHAnsi" w:hAnsiTheme="minorHAnsi" w:cstheme="minorHAnsi"/>
                <w:sz w:val="21"/>
                <w:szCs w:val="21"/>
              </w:rPr>
            </w:pPr>
            <w:r w:rsidRPr="000B54F3">
              <w:rPr>
                <w:rFonts w:asciiTheme="minorHAnsi" w:hAnsiTheme="minorHAnsi" w:cstheme="minorHAnsi"/>
                <w:sz w:val="21"/>
                <w:szCs w:val="21"/>
              </w:rPr>
              <w:t>Instrumento de Constitución.</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Debe consignar:</w:t>
            </w:r>
          </w:p>
          <w:p w:rsidR="00852AA6" w:rsidRPr="000B54F3" w:rsidRDefault="00852AA6" w:rsidP="000B5FB3">
            <w:pPr>
              <w:pStyle w:val="Prrafodelista"/>
              <w:numPr>
                <w:ilvl w:val="0"/>
                <w:numId w:val="63"/>
              </w:numPr>
              <w:spacing w:line="276" w:lineRule="auto"/>
              <w:ind w:left="357" w:hanging="357"/>
              <w:jc w:val="both"/>
              <w:rPr>
                <w:rFonts w:asciiTheme="minorHAnsi" w:hAnsiTheme="minorHAnsi" w:cstheme="minorHAnsi"/>
                <w:sz w:val="21"/>
                <w:szCs w:val="21"/>
              </w:rPr>
            </w:pPr>
            <w:r w:rsidRPr="000B54F3">
              <w:rPr>
                <w:rFonts w:asciiTheme="minorHAnsi" w:hAnsiTheme="minorHAnsi" w:cstheme="minorHAnsi"/>
                <w:sz w:val="21"/>
                <w:szCs w:val="21"/>
              </w:rPr>
              <w:t>YACIMIENTOS PETROLIFEROS FISCALES BOLIVIANOS;</w:t>
            </w:r>
          </w:p>
          <w:p w:rsidR="00852AA6" w:rsidRPr="000B54F3" w:rsidRDefault="00852AA6" w:rsidP="000B5FB3">
            <w:pPr>
              <w:pStyle w:val="Prrafodelista"/>
              <w:numPr>
                <w:ilvl w:val="0"/>
                <w:numId w:val="63"/>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YPFB;</w:t>
            </w:r>
          </w:p>
          <w:p w:rsidR="00852AA6" w:rsidRPr="000B54F3" w:rsidRDefault="00852AA6" w:rsidP="000B5FB3">
            <w:pPr>
              <w:pStyle w:val="Prrafodelista"/>
              <w:numPr>
                <w:ilvl w:val="0"/>
                <w:numId w:val="63"/>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o ambos.</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Debe consignar el valor/importe/monto correctamente calculado, conforme el presente anexo y la “</w:t>
            </w:r>
            <w:r w:rsidRPr="000B54F3">
              <w:rPr>
                <w:rFonts w:asciiTheme="minorHAnsi" w:hAnsiTheme="minorHAnsi" w:cstheme="minorHAnsi"/>
                <w:i/>
                <w:sz w:val="21"/>
                <w:szCs w:val="21"/>
              </w:rPr>
              <w:t>Garantía según el objeto</w:t>
            </w:r>
            <w:r w:rsidRPr="000B54F3">
              <w:rPr>
                <w:rFonts w:asciiTheme="minorHAnsi" w:hAnsiTheme="minorHAnsi" w:cstheme="minorHAnsi"/>
                <w:sz w:val="21"/>
                <w:szCs w:val="21"/>
              </w:rPr>
              <w:t>” requerida, considerando el inc c) de los Aspectos Subsanables del DBC o DCD.</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una vigencia </w:t>
            </w:r>
            <w:r w:rsidRPr="000B54F3">
              <w:rPr>
                <w:rFonts w:asciiTheme="minorHAnsi" w:hAnsiTheme="minorHAnsi" w:cstheme="minorHAnsi"/>
                <w:sz w:val="21"/>
                <w:szCs w:val="21"/>
                <w:u w:val="single"/>
              </w:rPr>
              <w:t>igual o mayor</w:t>
            </w:r>
            <w:r w:rsidRPr="000B54F3">
              <w:rPr>
                <w:rFonts w:asciiTheme="minorHAnsi" w:hAnsiTheme="minorHAnsi" w:cstheme="minorHAnsi"/>
                <w:sz w:val="21"/>
                <w:szCs w:val="21"/>
              </w:rPr>
              <w:t xml:space="preserve"> a la requerida en el presente Anexo, </w:t>
            </w:r>
          </w:p>
          <w:p w:rsidR="00852AA6" w:rsidRPr="000B54F3" w:rsidRDefault="00852AA6" w:rsidP="000B5FB3">
            <w:pPr>
              <w:numPr>
                <w:ilvl w:val="0"/>
                <w:numId w:val="64"/>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la Garantía de Seriedad de Propuesta:</w:t>
            </w:r>
            <w:r w:rsidRPr="000B54F3">
              <w:rPr>
                <w:rFonts w:asciiTheme="minorHAnsi" w:hAnsiTheme="minorHAnsi" w:cstheme="minorHAnsi"/>
                <w:sz w:val="21"/>
                <w:szCs w:val="21"/>
              </w:rPr>
              <w:t xml:space="preserve"> (120 días) computable a partir de la </w:t>
            </w:r>
            <w:r w:rsidRPr="000B54F3">
              <w:rPr>
                <w:rFonts w:asciiTheme="minorHAnsi" w:hAnsiTheme="minorHAnsi" w:cstheme="minorHAnsi"/>
                <w:i/>
                <w:sz w:val="21"/>
                <w:szCs w:val="21"/>
              </w:rPr>
              <w:t>“Fecha de presentación de propuesta”</w:t>
            </w:r>
            <w:r w:rsidRPr="000B54F3">
              <w:rPr>
                <w:rFonts w:asciiTheme="minorHAnsi" w:hAnsiTheme="minorHAnsi" w:cstheme="minorHAnsi"/>
                <w:sz w:val="21"/>
                <w:szCs w:val="21"/>
              </w:rPr>
              <w:t xml:space="preserve">, establecida en el </w:t>
            </w:r>
            <w:r w:rsidRPr="000B54F3">
              <w:rPr>
                <w:rFonts w:asciiTheme="minorHAnsi" w:hAnsiTheme="minorHAnsi" w:cstheme="minorHAnsi"/>
                <w:b/>
                <w:sz w:val="21"/>
                <w:szCs w:val="21"/>
              </w:rPr>
              <w:t>“</w:t>
            </w:r>
            <w:r w:rsidRPr="000B54F3">
              <w:rPr>
                <w:rFonts w:asciiTheme="minorHAnsi" w:hAnsiTheme="minorHAnsi" w:cstheme="minorHAnsi"/>
                <w:i/>
                <w:sz w:val="21"/>
                <w:szCs w:val="21"/>
              </w:rPr>
              <w:t>Cronograma de Plazos”</w:t>
            </w:r>
            <w:r w:rsidRPr="000B54F3">
              <w:rPr>
                <w:rFonts w:asciiTheme="minorHAnsi" w:hAnsiTheme="minorHAnsi" w:cstheme="minorHAnsi"/>
                <w:sz w:val="21"/>
                <w:szCs w:val="21"/>
              </w:rPr>
              <w:t xml:space="preserve"> incluidos como parte del DBC y considerando los Aspectos Subsanables admisibles en dicho documento. </w:t>
            </w:r>
          </w:p>
          <w:p w:rsidR="00852AA6" w:rsidRPr="000B54F3" w:rsidRDefault="00852AA6" w:rsidP="000B5FB3">
            <w:pPr>
              <w:numPr>
                <w:ilvl w:val="0"/>
                <w:numId w:val="64"/>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Garantía de Cumplimiento de Contrato y otras Garantías (DS 29506 y DS 181):</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conforme los días requeridos en el presente anexo, computables a partir de la </w:t>
            </w:r>
            <w:r w:rsidRPr="000B54F3">
              <w:rPr>
                <w:rFonts w:asciiTheme="minorHAnsi" w:hAnsiTheme="minorHAnsi" w:cstheme="minorHAnsi"/>
                <w:sz w:val="21"/>
                <w:szCs w:val="21"/>
                <w:u w:val="single"/>
              </w:rPr>
              <w:t>fecha de emisión de los instrumentos financieros</w:t>
            </w:r>
            <w:r w:rsidRPr="000B54F3">
              <w:rPr>
                <w:rFonts w:asciiTheme="minorHAnsi" w:hAnsiTheme="minorHAnsi" w:cstheme="minorHAnsi"/>
                <w:sz w:val="21"/>
                <w:szCs w:val="21"/>
              </w:rPr>
              <w:t>, entendiéndose la “</w:t>
            </w:r>
            <w:r w:rsidRPr="000B54F3">
              <w:rPr>
                <w:rFonts w:asciiTheme="minorHAnsi" w:hAnsiTheme="minorHAnsi" w:cstheme="minorHAnsi"/>
                <w:b/>
                <w:i/>
                <w:sz w:val="21"/>
                <w:szCs w:val="21"/>
                <w:u w:val="single"/>
              </w:rPr>
              <w:t>Vigencia del contrato</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como </w:t>
            </w:r>
            <w:r w:rsidRPr="000B54F3">
              <w:rPr>
                <w:rFonts w:asciiTheme="minorHAnsi" w:hAnsiTheme="minorHAnsi" w:cstheme="minorHAnsi"/>
                <w:sz w:val="21"/>
                <w:szCs w:val="21"/>
                <w:u w:val="single"/>
              </w:rPr>
              <w:t xml:space="preserve">la fecha resultante de </w:t>
            </w:r>
            <w:r w:rsidRPr="000B54F3">
              <w:rPr>
                <w:rFonts w:asciiTheme="minorHAnsi" w:hAnsiTheme="minorHAnsi" w:cstheme="minorHAnsi"/>
                <w:b/>
                <w:sz w:val="21"/>
                <w:szCs w:val="21"/>
                <w:u w:val="single"/>
              </w:rPr>
              <w:t>adicionar</w:t>
            </w:r>
            <w:r w:rsidRPr="000B54F3">
              <w:rPr>
                <w:rFonts w:asciiTheme="minorHAnsi" w:hAnsiTheme="minorHAnsi" w:cstheme="minorHAnsi"/>
                <w:sz w:val="21"/>
                <w:szCs w:val="21"/>
                <w:u w:val="single"/>
              </w:rPr>
              <w:t xml:space="preserve"> el “</w:t>
            </w:r>
            <w:r w:rsidRPr="000B54F3">
              <w:rPr>
                <w:rFonts w:asciiTheme="minorHAnsi" w:hAnsiTheme="minorHAnsi" w:cstheme="minorHAnsi"/>
                <w:i/>
                <w:sz w:val="21"/>
                <w:szCs w:val="21"/>
                <w:u w:val="single"/>
              </w:rPr>
              <w:t>Plazo de entrega”</w:t>
            </w:r>
            <w:r w:rsidRPr="000B54F3">
              <w:rPr>
                <w:rFonts w:asciiTheme="minorHAnsi" w:hAnsiTheme="minorHAnsi" w:cstheme="minorHAnsi"/>
                <w:sz w:val="21"/>
                <w:szCs w:val="21"/>
                <w:u w:val="single"/>
              </w:rPr>
              <w:t xml:space="preserve"> establecido en el DBC o DCD, a dicha fecha de emisión.</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jc w:val="both"/>
              <w:rPr>
                <w:rFonts w:asciiTheme="minorHAnsi" w:hAnsiTheme="minorHAnsi" w:cstheme="minorHAnsi"/>
                <w:b/>
                <w:bCs/>
                <w:sz w:val="21"/>
                <w:szCs w:val="21"/>
              </w:rPr>
            </w:pPr>
            <w:r w:rsidRPr="000B54F3">
              <w:rPr>
                <w:rFonts w:asciiTheme="minorHAnsi" w:hAnsiTheme="minorHAnsi" w:cstheme="minorHAnsi"/>
                <w:b/>
                <w:bCs/>
                <w:sz w:val="21"/>
                <w:szCs w:val="21"/>
              </w:rPr>
              <w:lastRenderedPageBreak/>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Debe incluir las cláusulas de:</w:t>
            </w:r>
          </w:p>
          <w:p w:rsidR="00852AA6" w:rsidRPr="000B54F3" w:rsidRDefault="00852AA6" w:rsidP="000B5FB3">
            <w:pPr>
              <w:pStyle w:val="Prrafodelista"/>
              <w:numPr>
                <w:ilvl w:val="0"/>
                <w:numId w:val="65"/>
              </w:numPr>
              <w:jc w:val="both"/>
              <w:rPr>
                <w:rFonts w:asciiTheme="minorHAnsi" w:hAnsiTheme="minorHAnsi" w:cstheme="minorHAnsi"/>
                <w:sz w:val="21"/>
                <w:szCs w:val="21"/>
              </w:rPr>
            </w:pPr>
            <w:r w:rsidRPr="000B54F3">
              <w:rPr>
                <w:rFonts w:asciiTheme="minorHAnsi" w:hAnsiTheme="minorHAnsi" w:cstheme="minorHAnsi"/>
                <w:sz w:val="21"/>
                <w:szCs w:val="21"/>
              </w:rPr>
              <w:t xml:space="preserve">Renovable, irrevocable y de </w:t>
            </w:r>
            <w:r w:rsidRPr="000B54F3">
              <w:rPr>
                <w:rFonts w:asciiTheme="minorHAnsi" w:hAnsiTheme="minorHAnsi" w:cstheme="minorHAnsi"/>
                <w:sz w:val="21"/>
                <w:szCs w:val="21"/>
                <w:u w:val="single"/>
              </w:rPr>
              <w:t>ejecución inmediata</w:t>
            </w:r>
            <w:r w:rsidRPr="000B54F3">
              <w:rPr>
                <w:rFonts w:asciiTheme="minorHAnsi" w:hAnsiTheme="minorHAnsi" w:cstheme="minorHAnsi"/>
                <w:sz w:val="21"/>
                <w:szCs w:val="21"/>
              </w:rPr>
              <w:t xml:space="preserve"> o </w:t>
            </w:r>
            <w:r w:rsidRPr="000B54F3">
              <w:rPr>
                <w:rFonts w:asciiTheme="minorHAnsi" w:hAnsiTheme="minorHAnsi" w:cstheme="minorHAnsi"/>
                <w:sz w:val="21"/>
                <w:szCs w:val="21"/>
                <w:u w:val="single"/>
              </w:rPr>
              <w:t>ejecución a primer requerimiento</w:t>
            </w:r>
            <w:r w:rsidRPr="000B54F3">
              <w:rPr>
                <w:rFonts w:asciiTheme="minorHAnsi" w:hAnsiTheme="minorHAnsi" w:cstheme="minorHAnsi"/>
                <w:sz w:val="21"/>
                <w:szCs w:val="21"/>
              </w:rPr>
              <w:t xml:space="preserve"> según corresponda al Instrumento Financiero requerido en el presente Anexo. </w:t>
            </w:r>
          </w:p>
        </w:tc>
      </w:tr>
    </w:tbl>
    <w:p w:rsidR="00852AA6" w:rsidRPr="00B248F1" w:rsidRDefault="00852AA6" w:rsidP="00852AA6">
      <w:pPr>
        <w:jc w:val="center"/>
        <w:rPr>
          <w:rFonts w:asciiTheme="minorHAnsi" w:hAnsiTheme="minorHAnsi" w:cstheme="minorHAnsi"/>
          <w:b/>
          <w:sz w:val="22"/>
          <w:szCs w:val="22"/>
        </w:rPr>
      </w:pPr>
      <w:r w:rsidRPr="00B248F1">
        <w:rPr>
          <w:rFonts w:asciiTheme="minorHAnsi" w:hAnsiTheme="minorHAnsi" w:cstheme="minorHAnsi"/>
          <w:b/>
          <w:sz w:val="22"/>
          <w:szCs w:val="22"/>
        </w:rPr>
        <w:t xml:space="preserve">NOTA: EL INCUMPLIMIENTO DE LOS PARAMETROS ESTABLECIDOS PRECEDENTEMENTE,  </w:t>
      </w:r>
      <w:r w:rsidRPr="00B248F1">
        <w:rPr>
          <w:rFonts w:asciiTheme="minorHAnsi" w:hAnsiTheme="minorHAnsi" w:cstheme="minorHAnsi"/>
          <w:b/>
          <w:sz w:val="22"/>
          <w:szCs w:val="22"/>
          <w:u w:val="single"/>
        </w:rPr>
        <w:t>NO DARÁ LUGAR A SUBSANACION ALGUNA</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 xml:space="preserve"> </w:t>
      </w:r>
    </w:p>
    <w:p w:rsidR="0063381B" w:rsidRPr="00365997" w:rsidRDefault="0063381B" w:rsidP="0063381B">
      <w:pPr>
        <w:jc w:val="center"/>
        <w:rPr>
          <w:rFonts w:asciiTheme="minorHAnsi" w:hAnsiTheme="minorHAnsi" w:cstheme="minorHAnsi"/>
          <w:b/>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SEGUROS</w:t>
      </w:r>
    </w:p>
    <w:p w:rsidR="00852AA6" w:rsidRPr="0014378F" w:rsidRDefault="00852AA6" w:rsidP="00852AA6">
      <w:pPr>
        <w:tabs>
          <w:tab w:val="left" w:pos="426"/>
        </w:tabs>
        <w:contextualSpacing/>
        <w:rPr>
          <w:rFonts w:asciiTheme="minorHAnsi" w:hAnsiTheme="minorHAnsi" w:cstheme="minorHAnsi"/>
          <w:b/>
          <w:sz w:val="22"/>
          <w:szCs w:val="22"/>
          <w:u w:val="single"/>
        </w:rPr>
      </w:pPr>
    </w:p>
    <w:p w:rsidR="00852AA6" w:rsidRPr="0014378F" w:rsidRDefault="00852AA6" w:rsidP="00852AA6">
      <w:pPr>
        <w:tabs>
          <w:tab w:val="left" w:pos="1206"/>
        </w:tabs>
        <w:contextualSpacing/>
        <w:jc w:val="both"/>
        <w:rPr>
          <w:rFonts w:asciiTheme="minorHAnsi" w:hAnsiTheme="minorHAnsi" w:cstheme="minorHAnsi"/>
          <w:sz w:val="22"/>
          <w:szCs w:val="22"/>
        </w:rPr>
      </w:pPr>
      <w:r w:rsidRPr="0014378F">
        <w:rPr>
          <w:rFonts w:asciiTheme="minorHAnsi" w:hAnsiTheme="minorHAnsi" w:cstheme="minorHAnsi"/>
          <w:sz w:val="22"/>
          <w:szCs w:val="22"/>
        </w:rPr>
        <w:t>La empresa adjudicada, deberá presentar y mantener vigente de forma ininterrumpida durante todo el periodo del contrato las Pólizas de Seguros especificadas a continuación:</w:t>
      </w:r>
    </w:p>
    <w:p w:rsidR="00852AA6" w:rsidRPr="0014378F" w:rsidRDefault="00852AA6" w:rsidP="00852AA6">
      <w:pPr>
        <w:tabs>
          <w:tab w:val="left" w:pos="1206"/>
        </w:tabs>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Póliza de Todo Riesgo de Construcción</w:t>
      </w: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y materiales.</w:t>
      </w:r>
    </w:p>
    <w:p w:rsidR="00852AA6" w:rsidRPr="0014378F" w:rsidRDefault="00852AA6" w:rsidP="00852AA6">
      <w:pPr>
        <w:tabs>
          <w:tab w:val="left" w:pos="1206"/>
        </w:tabs>
        <w:ind w:left="284"/>
        <w:contextualSpacing/>
        <w:jc w:val="both"/>
        <w:rPr>
          <w:rFonts w:asciiTheme="minorHAnsi" w:hAnsiTheme="minorHAnsi" w:cstheme="minorHAnsi"/>
          <w:sz w:val="22"/>
          <w:szCs w:val="22"/>
        </w:rPr>
      </w:pPr>
    </w:p>
    <w:p w:rsidR="00852AA6" w:rsidRPr="0014378F" w:rsidRDefault="00852AA6" w:rsidP="00852AA6">
      <w:pPr>
        <w:tabs>
          <w:tab w:val="left" w:pos="1206"/>
        </w:tabs>
        <w:contextualSpacing/>
        <w:jc w:val="both"/>
        <w:rPr>
          <w:rFonts w:asciiTheme="minorHAnsi" w:hAnsiTheme="minorHAnsi" w:cstheme="minorHAnsi"/>
          <w:sz w:val="22"/>
          <w:szCs w:val="22"/>
        </w:rPr>
      </w:pPr>
      <w:r w:rsidRPr="0014378F">
        <w:rPr>
          <w:rFonts w:asciiTheme="minorHAnsi" w:hAnsiTheme="minorHAnsi" w:cstheme="minorHAnsi"/>
          <w:sz w:val="22"/>
          <w:szCs w:val="22"/>
        </w:rPr>
        <w:t>La misma que cubrirá las construcciones a efectuar de acuerdo al Documento Base de Contratación,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coberturas que vea necesarias el contratista.</w:t>
      </w:r>
    </w:p>
    <w:p w:rsidR="00852AA6" w:rsidRPr="0014378F" w:rsidRDefault="00852AA6" w:rsidP="00852AA6">
      <w:pPr>
        <w:tabs>
          <w:tab w:val="left" w:pos="1206"/>
        </w:tabs>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Seguro de Responsabilidad Civil.</w:t>
      </w: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Por daños a terceros, o bienes de terceros, por cualquier causa que durante la ejecución de las obras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852AA6" w:rsidRPr="0014378F" w:rsidRDefault="00852AA6" w:rsidP="00852AA6">
      <w:pPr>
        <w:tabs>
          <w:tab w:val="left" w:pos="1206"/>
        </w:tabs>
        <w:ind w:left="1"/>
        <w:contextualSpacing/>
        <w:jc w:val="both"/>
        <w:rPr>
          <w:rFonts w:asciiTheme="minorHAnsi" w:hAnsiTheme="minorHAnsi" w:cstheme="minorHAnsi"/>
          <w:sz w:val="22"/>
          <w:szCs w:val="22"/>
        </w:rPr>
      </w:pP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El límite de indemnización por evento y/o reclamos deberá ser por $us. 10.000.</w:t>
      </w:r>
    </w:p>
    <w:p w:rsidR="00852AA6" w:rsidRPr="0014378F" w:rsidRDefault="00852AA6" w:rsidP="00852AA6">
      <w:pPr>
        <w:tabs>
          <w:tab w:val="left" w:pos="1206"/>
        </w:tabs>
        <w:ind w:left="1"/>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Póliza de Accidentes Personales.</w:t>
      </w: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852AA6" w:rsidRPr="0014378F" w:rsidRDefault="00852AA6" w:rsidP="00852AA6">
      <w:pPr>
        <w:tabs>
          <w:tab w:val="left" w:pos="1206"/>
        </w:tabs>
        <w:ind w:left="1"/>
        <w:contextualSpacing/>
        <w:jc w:val="both"/>
        <w:rPr>
          <w:rFonts w:asciiTheme="minorHAnsi" w:hAnsiTheme="minorHAnsi" w:cstheme="minorHAnsi"/>
          <w:sz w:val="22"/>
          <w:szCs w:val="22"/>
        </w:rPr>
      </w:pP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La Póliza deberá estar a nombre  del Adjudicado como contratante y sus empleados deberán figurar como asegurados</w:t>
      </w:r>
      <w:r>
        <w:rPr>
          <w:rFonts w:asciiTheme="minorHAnsi" w:hAnsiTheme="minorHAnsi" w:cstheme="minorHAnsi"/>
          <w:sz w:val="22"/>
          <w:szCs w:val="22"/>
        </w:rPr>
        <w:t>.</w:t>
      </w:r>
    </w:p>
    <w:p w:rsidR="00852AA6" w:rsidRPr="0014378F" w:rsidRDefault="00852AA6" w:rsidP="00852AA6">
      <w:pPr>
        <w:tabs>
          <w:tab w:val="left" w:pos="1206"/>
        </w:tabs>
        <w:ind w:left="284"/>
        <w:contextualSpacing/>
        <w:jc w:val="both"/>
        <w:rPr>
          <w:rFonts w:asciiTheme="minorHAnsi" w:hAnsiTheme="minorHAnsi" w:cstheme="minorHAnsi"/>
          <w:sz w:val="22"/>
          <w:szCs w:val="22"/>
        </w:rPr>
      </w:pPr>
    </w:p>
    <w:p w:rsidR="00852AA6" w:rsidRPr="0014378F" w:rsidRDefault="00852AA6" w:rsidP="00852AA6">
      <w:pPr>
        <w:tabs>
          <w:tab w:val="left" w:pos="1206"/>
        </w:tabs>
        <w:contextualSpacing/>
        <w:jc w:val="both"/>
        <w:rPr>
          <w:rFonts w:asciiTheme="minorHAnsi" w:hAnsiTheme="minorHAnsi" w:cstheme="minorHAnsi"/>
          <w:b/>
          <w:sz w:val="22"/>
          <w:szCs w:val="22"/>
        </w:rPr>
      </w:pPr>
      <w:r w:rsidRPr="0014378F">
        <w:rPr>
          <w:rFonts w:asciiTheme="minorHAnsi" w:hAnsiTheme="minorHAnsi" w:cstheme="minorHAnsi"/>
          <w:b/>
          <w:sz w:val="22"/>
          <w:szCs w:val="22"/>
        </w:rPr>
        <w:t>Condiciones Adicionales.</w:t>
      </w:r>
    </w:p>
    <w:p w:rsidR="00852AA6" w:rsidRPr="0014378F" w:rsidRDefault="00852AA6" w:rsidP="000B5FB3">
      <w:pPr>
        <w:pStyle w:val="Prrafodelista"/>
        <w:numPr>
          <w:ilvl w:val="0"/>
          <w:numId w:val="67"/>
        </w:numPr>
        <w:tabs>
          <w:tab w:val="left" w:pos="851"/>
          <w:tab w:val="left" w:pos="1206"/>
        </w:tabs>
        <w:ind w:left="284" w:hanging="284"/>
        <w:contextualSpacing/>
        <w:jc w:val="both"/>
        <w:rPr>
          <w:rFonts w:asciiTheme="minorHAnsi" w:hAnsiTheme="minorHAnsi" w:cstheme="minorHAnsi"/>
          <w:sz w:val="22"/>
          <w:szCs w:val="22"/>
        </w:rPr>
      </w:pPr>
      <w:r w:rsidRPr="0014378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852AA6" w:rsidRPr="0014378F" w:rsidRDefault="00852AA6" w:rsidP="00852AA6">
      <w:pPr>
        <w:pStyle w:val="Prrafodelista"/>
        <w:tabs>
          <w:tab w:val="left" w:pos="851"/>
          <w:tab w:val="left" w:pos="1206"/>
        </w:tabs>
        <w:ind w:left="284"/>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7"/>
        </w:numPr>
        <w:tabs>
          <w:tab w:val="left" w:pos="851"/>
          <w:tab w:val="left" w:pos="1206"/>
        </w:tabs>
        <w:ind w:left="284" w:hanging="284"/>
        <w:contextualSpacing/>
        <w:jc w:val="both"/>
        <w:rPr>
          <w:rFonts w:asciiTheme="minorHAnsi" w:hAnsiTheme="minorHAnsi" w:cstheme="minorHAnsi"/>
          <w:sz w:val="22"/>
          <w:szCs w:val="22"/>
        </w:rPr>
      </w:pPr>
      <w:r w:rsidRPr="0014378F">
        <w:rPr>
          <w:rFonts w:asciiTheme="minorHAnsi" w:hAnsiTheme="minorHAnsi" w:cstheme="minorHAnsi"/>
          <w:sz w:val="22"/>
          <w:szCs w:val="22"/>
        </w:rPr>
        <w:t>La empresa adjudicada, deberá entregar una copia de las citadas pólizas a YPFB antes de la suscripción del contrato.</w:t>
      </w:r>
    </w:p>
    <w:p w:rsidR="00F63655" w:rsidRPr="00852AA6" w:rsidRDefault="00F63655"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TRIBUTOS</w:t>
      </w:r>
    </w:p>
    <w:p w:rsidR="00F63655" w:rsidRDefault="00F63655" w:rsidP="0063381B">
      <w:pPr>
        <w:rPr>
          <w:rFonts w:asciiTheme="minorHAnsi" w:hAnsiTheme="minorHAnsi" w:cstheme="minorHAnsi"/>
          <w:b/>
          <w:sz w:val="22"/>
          <w:szCs w:val="22"/>
        </w:rPr>
      </w:pPr>
    </w:p>
    <w:p w:rsidR="00852AA6" w:rsidRPr="008D71A8" w:rsidRDefault="00852AA6" w:rsidP="00852AA6">
      <w:pPr>
        <w:tabs>
          <w:tab w:val="left" w:pos="426"/>
        </w:tabs>
        <w:rPr>
          <w:rFonts w:asciiTheme="minorHAnsi" w:hAnsiTheme="minorHAnsi" w:cstheme="minorHAnsi"/>
          <w:b/>
          <w:bCs/>
          <w:sz w:val="22"/>
          <w:szCs w:val="22"/>
          <w:u w:val="single"/>
          <w:lang w:val="es-BO"/>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 xml:space="preserve">.1. FACTURACIÓN </w:t>
      </w: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w:t>
      </w:r>
      <w:r>
        <w:rPr>
          <w:rFonts w:asciiTheme="minorHAnsi" w:hAnsiTheme="minorHAnsi" w:cstheme="minorHAnsi"/>
          <w:sz w:val="22"/>
          <w:szCs w:val="22"/>
        </w:rPr>
        <w:t>n</w:t>
      </w:r>
      <w:r w:rsidRPr="008D71A8">
        <w:rPr>
          <w:rFonts w:asciiTheme="minorHAnsi" w:hAnsiTheme="minorHAnsi" w:cstheme="minorHAnsi"/>
          <w:sz w:val="22"/>
          <w:szCs w:val="22"/>
        </w:rPr>
        <w:t>do el Número de Identificación Tributaria (NIT) 1020269020.</w:t>
      </w:r>
    </w:p>
    <w:p w:rsidR="00852AA6" w:rsidRPr="008D71A8" w:rsidRDefault="00852AA6" w:rsidP="00852AA6">
      <w:pPr>
        <w:ind w:left="426"/>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852AA6" w:rsidRPr="008D71A8" w:rsidRDefault="00852AA6" w:rsidP="00852AA6">
      <w:pPr>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852AA6" w:rsidRPr="008D71A8" w:rsidRDefault="00852AA6" w:rsidP="00852AA6">
      <w:pPr>
        <w:ind w:left="426"/>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852AA6" w:rsidRPr="008D71A8" w:rsidRDefault="00852AA6" w:rsidP="00852AA6">
      <w:pPr>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.2. TRIBUTOS</w:t>
      </w:r>
    </w:p>
    <w:p w:rsidR="00F63655" w:rsidRPr="00E16DEF" w:rsidRDefault="00852AA6" w:rsidP="00852AA6">
      <w:pPr>
        <w:tabs>
          <w:tab w:val="left" w:pos="426"/>
        </w:tabs>
        <w:spacing w:after="160" w:line="252" w:lineRule="auto"/>
        <w:contextualSpacing/>
        <w:jc w:val="both"/>
        <w:rPr>
          <w:rFonts w:asciiTheme="minorHAnsi" w:eastAsiaTheme="minorEastAsia" w:hAnsiTheme="minorHAnsi" w:cstheme="minorHAnsi"/>
          <w:lang w:val="es-BO"/>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F63655" w:rsidRPr="00365997" w:rsidRDefault="00F63655"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EXIGENCIAS DE SEGURIDAD, SALUD, MEDIO AMBIENTE Y SOCIAL</w:t>
      </w:r>
    </w:p>
    <w:p w:rsidR="00852AA6" w:rsidRPr="008D71A8" w:rsidRDefault="00852AA6" w:rsidP="00852AA6">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ASPECTOS NORMATIVOS DE SEGURIDAD INDUSTRIAL Y SALUD OCUPACIONAL   PARA EMPRESAS CONTRATISTAS DE YPFB</w:t>
      </w:r>
    </w:p>
    <w:p w:rsidR="00852AA6" w:rsidRPr="008D71A8" w:rsidRDefault="00852AA6" w:rsidP="00852AA6">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852AA6" w:rsidRPr="008D71A8" w:rsidRDefault="00852AA6" w:rsidP="00852AA6">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ESTÁNDARES Y REQUISITOS DE SySO PARA CONTRATISTAS DE YPFB CORPORACIÓN.</w:t>
      </w:r>
    </w:p>
    <w:p w:rsidR="00852AA6" w:rsidRPr="008D71A8" w:rsidRDefault="00852AA6" w:rsidP="00852AA6">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SySO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852AA6" w:rsidRPr="008D71A8" w:rsidRDefault="00852AA6" w:rsidP="00852AA6">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deberá garantizar el cumplimiento de los requisitos y estándares de Seguridad descritos en el </w:t>
      </w:r>
      <w:r w:rsidRPr="008D71A8">
        <w:rPr>
          <w:rFonts w:asciiTheme="minorHAnsi" w:hAnsiTheme="minorHAnsi" w:cstheme="minorHAnsi"/>
          <w:b/>
          <w:i/>
          <w:sz w:val="22"/>
          <w:szCs w:val="22"/>
        </w:rPr>
        <w:t>Anexo:</w:t>
      </w:r>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documento elaborado conforme a políticas internas de YPFB y en estricto cumplimiento de la normativa legal vigente (D.L. 16998).</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852AA6" w:rsidRPr="008D71A8" w:rsidRDefault="00852AA6" w:rsidP="00852AA6">
      <w:pPr>
        <w:spacing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852AA6" w:rsidRPr="008D71A8" w:rsidRDefault="00852AA6" w:rsidP="000B5FB3">
      <w:pPr>
        <w:pStyle w:val="Prrafodelista"/>
        <w:numPr>
          <w:ilvl w:val="0"/>
          <w:numId w:val="40"/>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852AA6" w:rsidRPr="008D71A8" w:rsidRDefault="00852AA6" w:rsidP="000B5FB3">
      <w:pPr>
        <w:pStyle w:val="Prrafodelista"/>
        <w:numPr>
          <w:ilvl w:val="0"/>
          <w:numId w:val="40"/>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lastRenderedPageBreak/>
        <w:t>En cumplimiento a la LGT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852AA6" w:rsidRPr="008D71A8" w:rsidRDefault="00852AA6" w:rsidP="00852AA6">
      <w:pPr>
        <w:spacing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852AA6" w:rsidRPr="008D71A8" w:rsidRDefault="00852AA6" w:rsidP="000B5FB3">
      <w:pPr>
        <w:pStyle w:val="Prrafodelista"/>
        <w:numPr>
          <w:ilvl w:val="1"/>
          <w:numId w:val="68"/>
        </w:numPr>
        <w:spacing w:before="240"/>
        <w:ind w:left="1077"/>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(EDR):</w:t>
      </w:r>
    </w:p>
    <w:p w:rsidR="00852AA6" w:rsidRPr="00852AA6" w:rsidRDefault="00852AA6" w:rsidP="000B5FB3">
      <w:pPr>
        <w:pStyle w:val="Prrafodelista"/>
        <w:numPr>
          <w:ilvl w:val="0"/>
          <w:numId w:val="69"/>
        </w:numPr>
        <w:spacing w:after="120"/>
        <w:ind w:left="1434" w:hanging="357"/>
        <w:jc w:val="both"/>
        <w:rPr>
          <w:rFonts w:asciiTheme="minorHAnsi" w:hAnsiTheme="minorHAnsi" w:cstheme="minorHAnsi"/>
          <w:sz w:val="22"/>
          <w:szCs w:val="22"/>
        </w:rPr>
      </w:pPr>
      <w:r w:rsidRPr="008D71A8">
        <w:rPr>
          <w:rFonts w:asciiTheme="minorHAnsi" w:hAnsiTheme="minorHAnsi" w:cstheme="minorHAnsi"/>
          <w:sz w:val="22"/>
          <w:szCs w:val="22"/>
        </w:rPr>
        <w:t>1 Monitor de SySO: por cada frente de trabajo (de acuerdo al análisis de Riesgos de las actividades a desarrollarse en el frente de trabajo)</w:t>
      </w:r>
    </w:p>
    <w:p w:rsidR="00852AA6" w:rsidRPr="008D71A8" w:rsidRDefault="00852AA6" w:rsidP="000B5FB3">
      <w:pPr>
        <w:pStyle w:val="Prrafodelista"/>
        <w:numPr>
          <w:ilvl w:val="1"/>
          <w:numId w:val="68"/>
        </w:numPr>
        <w:spacing w:before="240"/>
        <w:ind w:left="1077"/>
        <w:jc w:val="both"/>
        <w:rPr>
          <w:rFonts w:asciiTheme="minorHAnsi" w:hAnsiTheme="minorHAnsi" w:cstheme="minorHAnsi"/>
          <w:sz w:val="22"/>
          <w:szCs w:val="22"/>
        </w:rPr>
      </w:pPr>
      <w:r w:rsidRPr="008D71A8">
        <w:rPr>
          <w:rFonts w:asciiTheme="minorHAnsi" w:hAnsiTheme="minorHAnsi" w:cstheme="minorHAnsi"/>
          <w:b/>
          <w:sz w:val="22"/>
          <w:szCs w:val="22"/>
        </w:rPr>
        <w:t>Curriculum Vitae de Personal SMS</w:t>
      </w:r>
      <w:r w:rsidRPr="008D71A8">
        <w:rPr>
          <w:rFonts w:asciiTheme="minorHAnsi" w:hAnsiTheme="minorHAnsi" w:cstheme="minorHAnsi"/>
          <w:sz w:val="22"/>
          <w:szCs w:val="22"/>
        </w:rPr>
        <w:t xml:space="preserve">: </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852AA6" w:rsidRPr="008D71A8" w:rsidRDefault="00852AA6" w:rsidP="000B5FB3">
      <w:pPr>
        <w:pStyle w:val="Prrafodelista"/>
        <w:numPr>
          <w:ilvl w:val="1"/>
          <w:numId w:val="68"/>
        </w:numPr>
        <w:spacing w:before="240"/>
        <w:ind w:left="1077"/>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852AA6" w:rsidRPr="008D71A8" w:rsidRDefault="00852AA6" w:rsidP="000B5FB3">
      <w:pPr>
        <w:pStyle w:val="Prrafodelista"/>
        <w:numPr>
          <w:ilvl w:val="2"/>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852AA6" w:rsidRPr="008D71A8" w:rsidTr="00DC4171">
        <w:trPr>
          <w:jc w:val="center"/>
        </w:trPr>
        <w:tc>
          <w:tcPr>
            <w:tcW w:w="990" w:type="pct"/>
            <w:shd w:val="clear" w:color="auto" w:fill="auto"/>
            <w:vAlign w:val="center"/>
          </w:tcPr>
          <w:p w:rsidR="00852AA6" w:rsidRPr="008D71A8" w:rsidRDefault="00852AA6" w:rsidP="00DC4171">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852AA6" w:rsidRPr="008D71A8" w:rsidRDefault="00852AA6" w:rsidP="00DC4171">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852AA6" w:rsidRPr="008D71A8" w:rsidTr="00DC4171">
        <w:trPr>
          <w:trHeight w:val="404"/>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Educación </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852AA6" w:rsidRPr="008D71A8" w:rsidTr="00DC4171">
        <w:trPr>
          <w:trHeight w:val="288"/>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Cursos de Sistemas de Gestión de Seguridad, salud ocupacional y Medio Ambiente (OHSAS 18001 - ISO 14001). </w:t>
            </w:r>
          </w:p>
        </w:tc>
      </w:tr>
      <w:tr w:rsidR="00852AA6" w:rsidRPr="008D71A8" w:rsidTr="00DC4171">
        <w:trPr>
          <w:trHeight w:val="270"/>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Lucha contra incendios, Primeros Auxilios Básicos, Manejo Defensivo.</w:t>
            </w:r>
          </w:p>
        </w:tc>
      </w:tr>
      <w:tr w:rsidR="00852AA6" w:rsidRPr="008D71A8" w:rsidTr="00DC4171">
        <w:trPr>
          <w:trHeight w:val="678"/>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Experiencia</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Equipos de protección personal (EPP)</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lastRenderedPageBreak/>
              <w:t>- Gestión y Manejo de emergencias (evacuación, simulacros, etc.)</w:t>
            </w:r>
          </w:p>
        </w:tc>
      </w:tr>
    </w:tbl>
    <w:p w:rsidR="00852AA6" w:rsidRPr="008D71A8" w:rsidRDefault="00852AA6" w:rsidP="008E0AF6">
      <w:pPr>
        <w:rPr>
          <w:rFonts w:asciiTheme="minorHAnsi" w:hAnsiTheme="minorHAnsi" w:cstheme="minorHAnsi"/>
          <w:b/>
          <w:sz w:val="22"/>
          <w:szCs w:val="22"/>
        </w:rPr>
      </w:pPr>
    </w:p>
    <w:p w:rsidR="00852AA6" w:rsidRPr="008D71A8" w:rsidRDefault="00852AA6" w:rsidP="000B5FB3">
      <w:pPr>
        <w:pStyle w:val="Prrafodelista"/>
        <w:numPr>
          <w:ilvl w:val="0"/>
          <w:numId w:val="68"/>
        </w:numPr>
        <w:ind w:left="714" w:hanging="357"/>
        <w:jc w:val="both"/>
        <w:rPr>
          <w:rFonts w:asciiTheme="minorHAnsi" w:hAnsiTheme="minorHAnsi" w:cstheme="minorHAnsi"/>
          <w:b/>
          <w:i/>
          <w:sz w:val="22"/>
          <w:szCs w:val="22"/>
        </w:rPr>
      </w:pPr>
      <w:r w:rsidRPr="008D71A8">
        <w:rPr>
          <w:rFonts w:asciiTheme="minorHAnsi" w:hAnsiTheme="minorHAnsi" w:cstheme="minorHAnsi"/>
          <w:b/>
          <w:sz w:val="22"/>
          <w:szCs w:val="22"/>
        </w:rPr>
        <w:t>POSTERIOR A LA ADJUDICACIÓN:</w:t>
      </w:r>
      <w:r w:rsidRPr="008D71A8">
        <w:rPr>
          <w:rFonts w:asciiTheme="minorHAnsi" w:hAnsiTheme="minorHAnsi" w:cstheme="minorHAnsi"/>
          <w:sz w:val="22"/>
          <w:szCs w:val="22"/>
        </w:rPr>
        <w:t xml:space="preserve"> </w:t>
      </w:r>
    </w:p>
    <w:p w:rsidR="00852AA6" w:rsidRPr="008D71A8" w:rsidRDefault="00852AA6" w:rsidP="00852AA6">
      <w:pPr>
        <w:spacing w:after="120"/>
        <w:ind w:left="357"/>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r w:rsidRPr="008D71A8">
        <w:rPr>
          <w:rFonts w:asciiTheme="minorHAnsi" w:hAnsiTheme="minorHAnsi" w:cstheme="minorHAnsi"/>
          <w:b/>
          <w:sz w:val="22"/>
          <w:szCs w:val="22"/>
        </w:rPr>
        <w:t xml:space="preserve">VoBo </w:t>
      </w:r>
      <w:r w:rsidRPr="008D71A8">
        <w:rPr>
          <w:rFonts w:asciiTheme="minorHAnsi" w:hAnsiTheme="minorHAnsi" w:cstheme="minorHAnsi"/>
          <w:sz w:val="22"/>
          <w:szCs w:val="22"/>
        </w:rPr>
        <w:t>de la Unidad SSMSG de YPFB</w:t>
      </w:r>
      <w:r w:rsidRPr="008D71A8">
        <w:rPr>
          <w:rFonts w:asciiTheme="minorHAnsi" w:hAnsiTheme="minorHAnsi" w:cstheme="minorHAnsi"/>
          <w:i/>
          <w:sz w:val="22"/>
          <w:szCs w:val="22"/>
        </w:rPr>
        <w:t>:</w:t>
      </w:r>
    </w:p>
    <w:p w:rsidR="00852AA6" w:rsidRPr="008D71A8" w:rsidRDefault="00852AA6" w:rsidP="000B5FB3">
      <w:pPr>
        <w:pStyle w:val="Prrafodelista"/>
        <w:numPr>
          <w:ilvl w:val="1"/>
          <w:numId w:val="68"/>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852AA6" w:rsidRPr="008D71A8" w:rsidRDefault="00852AA6" w:rsidP="00852AA6">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852AA6" w:rsidRPr="008D71A8" w:rsidRDefault="00852AA6" w:rsidP="00852AA6">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852AA6" w:rsidRPr="008D71A8" w:rsidRDefault="00852AA6" w:rsidP="00852AA6">
      <w:pPr>
        <w:spacing w:after="120"/>
        <w:ind w:left="357"/>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852AA6" w:rsidRPr="008D71A8" w:rsidRDefault="00852AA6" w:rsidP="00852AA6">
      <w:pPr>
        <w:spacing w:after="120"/>
        <w:ind w:left="357"/>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(MEDEVAC)</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reporte de accidentes e incidentes.</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NÓMINA DE PERSONAL</w:t>
      </w:r>
      <w:r w:rsidRPr="008D71A8">
        <w:rPr>
          <w:rFonts w:asciiTheme="minorHAnsi" w:hAnsiTheme="minorHAnsi" w:cstheme="minorHAnsi"/>
          <w:sz w:val="22"/>
          <w:szCs w:val="22"/>
        </w:rPr>
        <w:t xml:space="preserve"> (nombre y Cédula de Identificación) con los respaldos correspondientes de “dotación de ropa de trabajo y EPP”.</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lastRenderedPageBreak/>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SEGURO OBLIGATORIO CONTRA ACCIDENTES DE TRÁNSITO – SOAT.</w:t>
      </w:r>
      <w:r w:rsidRPr="008D71A8">
        <w:rPr>
          <w:rFonts w:asciiTheme="minorHAnsi" w:hAnsiTheme="minorHAnsi" w:cstheme="minorHAnsi"/>
          <w:sz w:val="22"/>
          <w:szCs w:val="22"/>
        </w:rPr>
        <w:t xml:space="preserve"> (cuando aplique)</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lang w:val="es-BO"/>
        </w:rPr>
        <w:t>CHECK LIST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852AA6" w:rsidRPr="008D71A8" w:rsidRDefault="00852AA6" w:rsidP="000B5FB3">
      <w:pPr>
        <w:pStyle w:val="Prrafodelista"/>
        <w:numPr>
          <w:ilvl w:val="0"/>
          <w:numId w:val="68"/>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12.4. Uso de EPP y otros aplicables.</w:t>
      </w:r>
    </w:p>
    <w:p w:rsidR="00852AA6" w:rsidRPr="008D71A8" w:rsidRDefault="00852AA6" w:rsidP="00852AA6">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852AA6" w:rsidRPr="008D71A8" w:rsidRDefault="00852AA6" w:rsidP="000B5FB3">
      <w:pPr>
        <w:pStyle w:val="Prrafodelista"/>
        <w:numPr>
          <w:ilvl w:val="0"/>
          <w:numId w:val="68"/>
        </w:numPr>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(MSDS) para cada una de las sustancias. Deben ser de conocimiento y estar a disposición de todos los trabajadores.</w:t>
      </w:r>
    </w:p>
    <w:p w:rsidR="00852AA6" w:rsidRPr="008D71A8" w:rsidRDefault="00852AA6" w:rsidP="00852AA6">
      <w:pPr>
        <w:spacing w:before="120" w:after="100" w:afterAutospacing="1"/>
        <w:ind w:left="357"/>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852AA6" w:rsidRPr="008D71A8" w:rsidRDefault="00852AA6" w:rsidP="00852AA6">
      <w:pPr>
        <w:spacing w:before="120" w:after="120"/>
        <w:ind w:left="357"/>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D71A8">
        <w:rPr>
          <w:rFonts w:asciiTheme="minorHAnsi" w:hAnsiTheme="minorHAnsi" w:cstheme="minorHAnsi"/>
          <w:b/>
          <w:sz w:val="22"/>
          <w:szCs w:val="22"/>
        </w:rPr>
        <w:t>Unidad de SSMSG de YPFB.</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sz w:val="22"/>
          <w:szCs w:val="22"/>
        </w:rPr>
      </w:pPr>
      <w:r w:rsidRPr="008D71A8">
        <w:rPr>
          <w:rFonts w:asciiTheme="minorHAnsi" w:hAnsiTheme="minorHAnsi" w:cstheme="minorHAnsi"/>
          <w:b/>
          <w:sz w:val="22"/>
          <w:szCs w:val="22"/>
        </w:rPr>
        <w:t>REQUISITOS MÍNIMOS</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Inducción de SMS (A cargo de YPFB - Unidad Operativa)</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Uso obligatorio de EPP (Equipo de Protección Personal):</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Casco de seguridad</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Calzado de seguridad</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Lentes de seguridad</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Protectores auditivos (si corresponde)</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852AA6" w:rsidRPr="008D71A8" w:rsidRDefault="00852AA6" w:rsidP="00852AA6">
      <w:pPr>
        <w:pStyle w:val="Default"/>
        <w:spacing w:before="240" w:after="120"/>
        <w:ind w:left="851"/>
        <w:rPr>
          <w:rFonts w:asciiTheme="minorHAnsi" w:hAnsiTheme="minorHAnsi" w:cstheme="minorHAnsi"/>
          <w:sz w:val="22"/>
          <w:szCs w:val="22"/>
        </w:rPr>
      </w:pPr>
      <w:r w:rsidRPr="008D71A8">
        <w:rPr>
          <w:rFonts w:asciiTheme="minorHAnsi" w:hAnsiTheme="minorHAnsi" w:cstheme="minorHAnsi"/>
          <w:b/>
          <w:sz w:val="22"/>
          <w:szCs w:val="22"/>
        </w:rPr>
        <w:t xml:space="preserve">EPP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(altura, espacios confinados,      eléctricos, trabajos en caliente, etc,)</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lastRenderedPageBreak/>
        <w:t>Línea de vida. (sistema de supresión contra caídas)</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Guantes dieléctricos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Procedimientos de trabajo para las actividades a realizar</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Permiso de trabajo, ATS – Identificación de peligros y riesgos</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Reporte de accidentes/incidentes y Acciones correctivas (lecciones aprendidas)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Reporte Mensual de Indicadores SYSO (firmado por los responsables). (El formato será remitido por el área de SMS de YPFB)</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852AA6" w:rsidRPr="008D71A8" w:rsidRDefault="00852AA6" w:rsidP="000B5FB3">
      <w:pPr>
        <w:pStyle w:val="Prrafodelista"/>
        <w:numPr>
          <w:ilvl w:val="0"/>
          <w:numId w:val="68"/>
        </w:numPr>
        <w:spacing w:before="240" w:after="100" w:afterAutospacing="1"/>
        <w:ind w:left="714" w:hanging="357"/>
        <w:jc w:val="both"/>
        <w:rPr>
          <w:rFonts w:asciiTheme="minorHAnsi" w:hAnsiTheme="minorHAnsi" w:cstheme="minorHAnsi"/>
          <w:sz w:val="22"/>
          <w:szCs w:val="22"/>
        </w:rPr>
      </w:pPr>
      <w:r w:rsidRPr="008D71A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852AA6" w:rsidRPr="008D71A8" w:rsidRDefault="00852AA6" w:rsidP="000B5FB3">
      <w:pPr>
        <w:pStyle w:val="Prrafodelista"/>
        <w:numPr>
          <w:ilvl w:val="0"/>
          <w:numId w:val="68"/>
        </w:numPr>
        <w:spacing w:before="120" w:after="120"/>
        <w:ind w:left="714" w:hanging="357"/>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directa de YPFB</w:t>
      </w:r>
      <w:r w:rsidRPr="008D71A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852AA6" w:rsidRPr="008D71A8" w:rsidRDefault="00852AA6" w:rsidP="000B5FB3">
      <w:pPr>
        <w:pStyle w:val="Prrafodelista"/>
        <w:numPr>
          <w:ilvl w:val="0"/>
          <w:numId w:val="68"/>
        </w:numPr>
        <w:tabs>
          <w:tab w:val="left" w:pos="426"/>
        </w:tabs>
        <w:spacing w:before="120" w:after="120"/>
        <w:ind w:left="714" w:hanging="357"/>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852AA6" w:rsidRPr="008D71A8" w:rsidRDefault="00852AA6" w:rsidP="000B5FB3">
      <w:pPr>
        <w:pStyle w:val="Prrafodelista"/>
        <w:numPr>
          <w:ilvl w:val="0"/>
          <w:numId w:val="68"/>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852AA6" w:rsidRPr="008D71A8" w:rsidRDefault="00852AA6" w:rsidP="00852AA6">
      <w:pPr>
        <w:rPr>
          <w:rFonts w:asciiTheme="minorHAnsi" w:hAnsiTheme="minorHAnsi" w:cstheme="minorHAnsi"/>
          <w:b/>
          <w:bCs/>
          <w:sz w:val="22"/>
          <w:szCs w:val="22"/>
          <w:u w:val="single"/>
          <w:lang w:val="es-BO"/>
        </w:rPr>
      </w:pPr>
      <w:r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852AA6" w:rsidRPr="008D71A8" w:rsidRDefault="00852AA6" w:rsidP="00852AA6">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w:t>
      </w:r>
      <w:r w:rsidRPr="008D71A8">
        <w:rPr>
          <w:rFonts w:asciiTheme="minorHAnsi" w:hAnsiTheme="minorHAnsi" w:cstheme="minorHAnsi"/>
          <w:color w:val="000000" w:themeColor="text1"/>
          <w:sz w:val="22"/>
          <w:szCs w:val="22"/>
        </w:rPr>
        <w:lastRenderedPageBreak/>
        <w:t>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852AA6" w:rsidRPr="008D71A8" w:rsidRDefault="00852AA6" w:rsidP="00852AA6">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rsidR="00852AA6" w:rsidRPr="008D71A8" w:rsidRDefault="00852AA6" w:rsidP="00852AA6">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ANEXO:</w:t>
      </w:r>
      <w:r w:rsidRPr="008D71A8">
        <w:rPr>
          <w:rFonts w:asciiTheme="minorHAnsi" w:eastAsiaTheme="minorHAnsi" w:hAnsiTheme="minorHAnsi" w:cstheme="minorHAnsi"/>
          <w:b/>
          <w:color w:val="000000"/>
          <w:sz w:val="22"/>
          <w:szCs w:val="22"/>
          <w:lang w:val="es-BO"/>
        </w:rPr>
        <w:tab/>
        <w:t>REQUISITOS DE PROTECCIÓN AMBIENTAL CONTRATISTAS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Las empresas contratistas, deben informar mensualmente y al concluir el proyecto al TSIMA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564"/>
        <w:gridCol w:w="1603"/>
      </w:tblGrid>
      <w:tr w:rsidR="00852AA6" w:rsidRPr="00AA0E47" w:rsidTr="00DC4171">
        <w:trPr>
          <w:trHeight w:val="474"/>
          <w:tblHeader/>
        </w:trPr>
        <w:tc>
          <w:tcPr>
            <w:tcW w:w="5665" w:type="dxa"/>
            <w:gridSpan w:val="2"/>
            <w:shd w:val="clear" w:color="auto" w:fill="B8CCE4" w:themeFill="accent1" w:themeFillTint="66"/>
            <w:vAlign w:val="center"/>
          </w:tcPr>
          <w:p w:rsidR="00852AA6" w:rsidRPr="00AA0E47" w:rsidRDefault="00852AA6" w:rsidP="00DC4171">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RESPALDO</w:t>
            </w:r>
          </w:p>
        </w:tc>
        <w:tc>
          <w:tcPr>
            <w:tcW w:w="1560" w:type="dxa"/>
            <w:shd w:val="clear" w:color="auto" w:fill="B8CCE4" w:themeFill="accent1" w:themeFillTint="66"/>
            <w:vAlign w:val="center"/>
          </w:tcPr>
          <w:p w:rsidR="00852AA6" w:rsidRPr="00AA0E47" w:rsidRDefault="00852AA6" w:rsidP="00DC4171">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FORMATO INFORME</w:t>
            </w:r>
          </w:p>
        </w:tc>
        <w:tc>
          <w:tcPr>
            <w:tcW w:w="1603" w:type="dxa"/>
            <w:shd w:val="clear" w:color="auto" w:fill="B8CCE4" w:themeFill="accent1" w:themeFillTint="66"/>
            <w:vAlign w:val="center"/>
          </w:tcPr>
          <w:p w:rsidR="00852AA6" w:rsidRPr="00AA0E47" w:rsidRDefault="00852AA6" w:rsidP="00DC4171">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PRESENTACION</w:t>
            </w:r>
          </w:p>
        </w:tc>
      </w:tr>
      <w:tr w:rsidR="00852AA6" w:rsidRPr="00AA0E47" w:rsidTr="00DC4171">
        <w:trPr>
          <w:trHeight w:val="458"/>
        </w:trPr>
        <w:tc>
          <w:tcPr>
            <w:tcW w:w="5665" w:type="dxa"/>
            <w:gridSpan w:val="2"/>
            <w:vAlign w:val="center"/>
          </w:tcPr>
          <w:p w:rsidR="00852AA6" w:rsidRPr="00AA0E47" w:rsidRDefault="00852AA6" w:rsidP="00DC4171">
            <w:pPr>
              <w:rPr>
                <w:rFonts w:asciiTheme="minorHAnsi" w:eastAsiaTheme="minorHAnsi" w:hAnsiTheme="minorHAnsi" w:cstheme="minorHAnsi"/>
                <w:lang w:val="es-BO"/>
              </w:rPr>
            </w:pPr>
            <w:r w:rsidRPr="00AA0E47">
              <w:rPr>
                <w:rFonts w:asciiTheme="minorHAnsi" w:eastAsiaTheme="minorHAnsi" w:hAnsiTheme="minorHAnsi" w:cstheme="minorHAnsi"/>
                <w:lang w:val="es-BO"/>
              </w:rPr>
              <w:t>1.- INFORME DE LA SITUACIÓN AMBIENTAL INICIAL DEL ÁREA</w:t>
            </w:r>
          </w:p>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INCLUYE REGISTRO FOTOGRÁFICO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INICIAL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lang w:val="es-BO"/>
              </w:rPr>
            </w:pPr>
            <w:r w:rsidRPr="00AA0E47">
              <w:rPr>
                <w:rFonts w:asciiTheme="minorHAnsi" w:eastAsiaTheme="minorHAnsi" w:hAnsiTheme="minorHAnsi" w:cstheme="minorHAnsi"/>
                <w:lang w:val="es-BO"/>
              </w:rPr>
              <w:t>2.- PLANILLA MENSUAL DE GENERACION DE RESIDUOS SÓLIDOS</w:t>
            </w:r>
          </w:p>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(ÉNFASIS EN LOS ESCOMBROS)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3.- INFORME DE LA GESTIÓN DE RESIDUOS SÓLIDOS RELACIONADO AL PUNTO ANTERIOR</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4.- PLANILLA DE CONSUMO DE AGUA UTILIZADA PARA RIEGO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5.- PLANILLA DE CONSUMO DE COMBUSTIBLES Y LUBRICANTES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6.- PLANILLA DE CONSUMO DE SUSTANCIAS PELIGROSAS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lastRenderedPageBreak/>
              <w:t>7.- INFORME SOBRE EL MANEJO, ALMACENAMIENTO Y TRANSPORTE DE COMBUSTIBLE, LUBRICANTES Y OTRAS SUSTANCIAS PELIGROSAS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8.- PLANILLAS DE INDUCCION Y CAPACITACION AL PERSONAL EN TEMAS DE SEGURIDAD, SALUD, AMBIENTE Y SOCIAL</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9.- PERMISOS DE TRABAJO OTORGADOS POR EL GOBIERNO MUNICIPAL</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10.- INSTRUCTIVO DE HORARIOS DE TRABAJO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INICIAL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11.- INFORME DE SIMULACRO DE EMERGENCIAS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12.- PLANILLAS DE INSPECCION Y MANTENIMIENTO DE VEHICULOS Y EQUIPOS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13.- REGISTRO DE EXTINTORES Y SU MANTENIMIENTO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FINAL</w:t>
            </w:r>
          </w:p>
        </w:tc>
      </w:tr>
      <w:tr w:rsidR="00852AA6" w:rsidRPr="00AA0E47" w:rsidTr="00DC4171">
        <w:tc>
          <w:tcPr>
            <w:tcW w:w="5665" w:type="dxa"/>
            <w:gridSpan w:val="2"/>
            <w:vAlign w:val="center"/>
          </w:tcPr>
          <w:p w:rsidR="00852AA6" w:rsidRPr="00AA0E47" w:rsidRDefault="00852AA6" w:rsidP="00DC4171">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15.- PLANILLA DE DOTACIÓN DE EPP E INFORME DE SEÑALIZACION PARA MEDIO AMBIENTE Y SEGURIDAD CON EL RESPECTIVO REGISTRO FOTOGRÁFICO EN TODAS LAS ACTIVIDADES QUE VAYAN A REALIZARSE</w:t>
            </w:r>
          </w:p>
        </w:tc>
        <w:tc>
          <w:tcPr>
            <w:tcW w:w="1560"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16.- INFORME DE LA SITUACIÓN AMBIENTAL FINAL DEL ÁREA INCLUYE REGISTRO FOTOGRÁFICO Y MEDIDAS DE RESTAURACIÓN</w:t>
            </w:r>
          </w:p>
        </w:tc>
        <w:tc>
          <w:tcPr>
            <w:tcW w:w="1560"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rPr>
          <w:trHeight w:val="756"/>
        </w:trPr>
        <w:tc>
          <w:tcPr>
            <w:tcW w:w="2207"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Elabora y Presenta:</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Contratista</w:t>
            </w:r>
          </w:p>
        </w:tc>
        <w:tc>
          <w:tcPr>
            <w:tcW w:w="3458"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Verifica en obra:</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Supervisor o Director de Obra/DTRG</w:t>
            </w:r>
          </w:p>
        </w:tc>
        <w:tc>
          <w:tcPr>
            <w:tcW w:w="1560"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Revisa documentación:</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TSIMA-DTRG</w:t>
            </w:r>
          </w:p>
        </w:tc>
        <w:tc>
          <w:tcPr>
            <w:tcW w:w="1603"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Aprueba:</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Distrital de Redes de Gas</w:t>
            </w:r>
          </w:p>
        </w:tc>
      </w:tr>
    </w:tbl>
    <w:p w:rsidR="00852AA6" w:rsidRPr="008D71A8" w:rsidRDefault="00852AA6" w:rsidP="00852AA6">
      <w:pPr>
        <w:spacing w:before="12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(AOP).</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1.2. Estado actual en que se encuentra la AOP:</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AOP, porcentaje de avance, entre otros.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1.4. Descripción de la AOP:</w:t>
      </w:r>
      <w:r w:rsidRPr="008D71A8">
        <w:rPr>
          <w:rFonts w:asciiTheme="minorHAnsi" w:eastAsiaTheme="minorHAnsi" w:hAnsiTheme="minorHAnsi" w:cstheme="minorHAnsi"/>
          <w:color w:val="000000"/>
          <w:sz w:val="22"/>
          <w:szCs w:val="22"/>
          <w:lang w:val="es-BO"/>
        </w:rPr>
        <w:t xml:space="preserve"> Contemplar datos como ser la ubicación de la AOP, coordenadas, descripción de colindancias.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852AA6"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lastRenderedPageBreak/>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9035" w:type="dxa"/>
        <w:jc w:val="center"/>
        <w:tblLayout w:type="fixed"/>
        <w:tblLook w:val="04A0" w:firstRow="1" w:lastRow="0" w:firstColumn="1" w:lastColumn="0" w:noHBand="0" w:noVBand="1"/>
      </w:tblPr>
      <w:tblGrid>
        <w:gridCol w:w="856"/>
        <w:gridCol w:w="1148"/>
        <w:gridCol w:w="2152"/>
        <w:gridCol w:w="1368"/>
        <w:gridCol w:w="1417"/>
        <w:gridCol w:w="1134"/>
        <w:gridCol w:w="960"/>
      </w:tblGrid>
      <w:tr w:rsidR="00852AA6" w:rsidRPr="008D71A8" w:rsidTr="00DC4171">
        <w:trPr>
          <w:trHeight w:val="752"/>
          <w:jc w:val="center"/>
        </w:trPr>
        <w:tc>
          <w:tcPr>
            <w:tcW w:w="856"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Código</w:t>
            </w:r>
          </w:p>
        </w:tc>
        <w:tc>
          <w:tcPr>
            <w:tcW w:w="1148"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Factor Ambiental</w:t>
            </w:r>
          </w:p>
        </w:tc>
        <w:tc>
          <w:tcPr>
            <w:tcW w:w="2152"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Medida a Monitorear de Adecuación/Mitigación</w:t>
            </w:r>
          </w:p>
        </w:tc>
        <w:tc>
          <w:tcPr>
            <w:tcW w:w="1368"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Fecha de Cumplimiento (Inicio)</w:t>
            </w:r>
          </w:p>
        </w:tc>
        <w:tc>
          <w:tcPr>
            <w:tcW w:w="1417"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Fecha de Cumplimiento (Final)</w:t>
            </w:r>
          </w:p>
        </w:tc>
        <w:tc>
          <w:tcPr>
            <w:tcW w:w="1134"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Desarrollo de la Medida</w:t>
            </w:r>
          </w:p>
        </w:tc>
        <w:tc>
          <w:tcPr>
            <w:tcW w:w="960"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Respaldo</w:t>
            </w:r>
          </w:p>
        </w:tc>
      </w:tr>
      <w:tr w:rsidR="00852AA6" w:rsidRPr="008D71A8" w:rsidTr="00DC4171">
        <w:trPr>
          <w:trHeight w:val="110"/>
          <w:jc w:val="center"/>
        </w:trPr>
        <w:tc>
          <w:tcPr>
            <w:tcW w:w="856"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148"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2152"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368"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417"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134"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960"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r>
    </w:tbl>
    <w:p w:rsidR="00852AA6" w:rsidRPr="008D71A8" w:rsidRDefault="00852AA6" w:rsidP="00852AA6">
      <w:pPr>
        <w:spacing w:before="120"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AOP, como ser Aire, Ruido, Agua, Suelo, Residuos Sólidos, Socioeconómico, entre otros.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AOP</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852AA6" w:rsidRPr="008D71A8" w:rsidRDefault="00852AA6" w:rsidP="00852AA6">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852AA6" w:rsidRPr="008D71A8" w:rsidRDefault="00852AA6" w:rsidP="00852AA6">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852AA6" w:rsidRPr="008D71A8" w:rsidRDefault="00852AA6" w:rsidP="00852AA6">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852AA6" w:rsidRPr="008D71A8" w:rsidRDefault="00852AA6" w:rsidP="000B5FB3">
      <w:pPr>
        <w:pStyle w:val="Prrafodelista"/>
        <w:numPr>
          <w:ilvl w:val="0"/>
          <w:numId w:val="72"/>
        </w:numPr>
        <w:spacing w:line="259" w:lineRule="auto"/>
        <w:ind w:left="567"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Mapas y planos de la AOP.</w:t>
      </w:r>
    </w:p>
    <w:p w:rsidR="00852AA6" w:rsidRPr="008D71A8" w:rsidRDefault="00852AA6" w:rsidP="000B5FB3">
      <w:pPr>
        <w:pStyle w:val="Prrafodelista"/>
        <w:numPr>
          <w:ilvl w:val="0"/>
          <w:numId w:val="72"/>
        </w:numPr>
        <w:spacing w:line="259" w:lineRule="auto"/>
        <w:ind w:left="567"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 fotográfico significativo de la AOP, principalmente referidos a las medidas ambientales comprendidas.</w:t>
      </w:r>
    </w:p>
    <w:p w:rsidR="00852AA6" w:rsidRPr="008D71A8" w:rsidRDefault="00852AA6" w:rsidP="00852AA6">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2.2. Anexo de Documentos Conexos (Lo aplicable para la AOP, específica que está realizando el Contratista)</w:t>
      </w:r>
    </w:p>
    <w:p w:rsidR="00852AA6" w:rsidRPr="008D71A8" w:rsidRDefault="00852AA6" w:rsidP="00852AA6">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Licencia Ambiental de la AOP</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852AA6" w:rsidRPr="00881200" w:rsidRDefault="00852AA6" w:rsidP="000B5FB3">
      <w:pPr>
        <w:pStyle w:val="Prrafodelista"/>
        <w:numPr>
          <w:ilvl w:val="0"/>
          <w:numId w:val="73"/>
        </w:numPr>
        <w:spacing w:line="259" w:lineRule="auto"/>
        <w:ind w:left="714" w:hanging="357"/>
        <w:rPr>
          <w:rFonts w:asciiTheme="minorHAnsi" w:hAnsiTheme="minorHAnsi" w:cstheme="minorHAnsi"/>
          <w:b/>
          <w:bCs/>
          <w:sz w:val="22"/>
          <w:szCs w:val="22"/>
          <w:u w:val="single"/>
          <w:lang w:val="es-BO"/>
        </w:rPr>
      </w:pPr>
      <w:r w:rsidRPr="00881200">
        <w:rPr>
          <w:rFonts w:asciiTheme="minorHAnsi" w:eastAsiaTheme="minorHAnsi" w:hAnsiTheme="minorHAnsi" w:cstheme="minorHAnsi"/>
          <w:color w:val="000000"/>
          <w:sz w:val="22"/>
          <w:szCs w:val="22"/>
          <w:lang w:val="es-BO"/>
        </w:rPr>
        <w:t>Certificados</w:t>
      </w:r>
    </w:p>
    <w:p w:rsidR="00F63655" w:rsidRPr="00365997" w:rsidRDefault="00F63655"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OTROS SEGÚN CORRESPONDA</w:t>
      </w: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8E0AF6">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8E0AF6" w:rsidRPr="00C963A3" w:rsidRDefault="008E0AF6" w:rsidP="008E0AF6">
      <w:pPr>
        <w:spacing w:before="120" w:after="120"/>
        <w:ind w:left="3540" w:firstLine="708"/>
        <w:rPr>
          <w:rFonts w:ascii="Arial" w:hAnsi="Arial" w:cs="Arial"/>
          <w:b/>
        </w:rPr>
      </w:pPr>
      <w:r w:rsidRPr="00C963A3">
        <w:rPr>
          <w:rFonts w:ascii="Arial" w:hAnsi="Arial" w:cs="Arial"/>
          <w:b/>
        </w:rPr>
        <w:t>CONTRATO YPFB/GLC:</w:t>
      </w:r>
    </w:p>
    <w:p w:rsidR="008E0AF6" w:rsidRPr="00C963A3" w:rsidRDefault="008E0AF6" w:rsidP="008E0AF6">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8E0AF6" w:rsidRPr="00C963A3" w:rsidRDefault="008E0AF6" w:rsidP="008E0AF6">
      <w:pPr>
        <w:spacing w:after="120"/>
        <w:jc w:val="center"/>
        <w:rPr>
          <w:rFonts w:ascii="Arial" w:hAnsi="Arial" w:cs="Arial"/>
          <w:b/>
          <w:lang w:val="es-BO"/>
        </w:rPr>
      </w:pPr>
      <w:r w:rsidRPr="00C963A3">
        <w:rPr>
          <w:rFonts w:ascii="Arial" w:hAnsi="Arial" w:cs="Arial"/>
          <w:b/>
          <w:lang w:val="es-BO"/>
        </w:rPr>
        <w:t xml:space="preserve">MINUTA DE CONTRATO  </w:t>
      </w:r>
    </w:p>
    <w:p w:rsidR="008E0AF6" w:rsidRPr="00C963A3" w:rsidRDefault="008E0AF6" w:rsidP="008E0AF6">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8E0AF6" w:rsidRPr="00C963A3" w:rsidRDefault="008E0AF6" w:rsidP="008E0AF6">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8E0AF6" w:rsidRPr="00C963A3" w:rsidRDefault="008E0AF6" w:rsidP="008E0AF6">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8E0AF6" w:rsidRPr="00C963A3" w:rsidRDefault="008E0AF6" w:rsidP="000B5FB3">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8E0AF6" w:rsidRPr="00C963A3" w:rsidRDefault="008E0AF6" w:rsidP="008E0AF6">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8E0AF6" w:rsidRPr="00C963A3" w:rsidRDefault="008E0AF6" w:rsidP="008E0AF6">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74" name="Imagen 7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8E0AF6" w:rsidRPr="00C963A3" w:rsidRDefault="008E0AF6" w:rsidP="008E0AF6">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8E0AF6" w:rsidRPr="00C963A3" w:rsidRDefault="008E0AF6" w:rsidP="008E0AF6">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8E0AF6" w:rsidRPr="00C963A3" w:rsidRDefault="008E0AF6" w:rsidP="008E0AF6">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8E0AF6" w:rsidRPr="00C963A3" w:rsidRDefault="008E0AF6" w:rsidP="008E0AF6">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E0AF6" w:rsidRPr="00C963A3" w:rsidRDefault="008E0AF6" w:rsidP="008E0AF6">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E0AF6" w:rsidRPr="00C963A3" w:rsidTr="00DC4171">
        <w:trPr>
          <w:trHeight w:val="615"/>
        </w:trPr>
        <w:tc>
          <w:tcPr>
            <w:tcW w:w="2617" w:type="dxa"/>
            <w:shd w:val="clear" w:color="auto" w:fill="auto"/>
          </w:tcPr>
          <w:p w:rsidR="008E0AF6" w:rsidRPr="00C963A3" w:rsidRDefault="008E0AF6" w:rsidP="00DC4171">
            <w:pPr>
              <w:spacing w:after="120"/>
              <w:rPr>
                <w:rFonts w:ascii="Arial" w:hAnsi="Arial" w:cs="Arial"/>
                <w:b/>
              </w:rPr>
            </w:pPr>
            <w:r w:rsidRPr="00C963A3">
              <w:rPr>
                <w:rFonts w:ascii="Arial" w:hAnsi="Arial" w:cs="Arial"/>
                <w:b/>
              </w:rPr>
              <w:t>Comité de Recepción:</w:t>
            </w:r>
          </w:p>
        </w:tc>
        <w:tc>
          <w:tcPr>
            <w:tcW w:w="6186" w:type="dxa"/>
            <w:shd w:val="clear" w:color="auto" w:fill="auto"/>
          </w:tcPr>
          <w:p w:rsidR="008E0AF6" w:rsidRPr="00C963A3" w:rsidRDefault="008E0AF6" w:rsidP="00DC4171">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8E0AF6" w:rsidRPr="00C963A3" w:rsidTr="00DC4171">
        <w:trPr>
          <w:trHeight w:val="615"/>
        </w:trPr>
        <w:tc>
          <w:tcPr>
            <w:tcW w:w="2617" w:type="dxa"/>
            <w:shd w:val="clear" w:color="auto" w:fill="auto"/>
          </w:tcPr>
          <w:p w:rsidR="008E0AF6" w:rsidRPr="00C963A3" w:rsidRDefault="008E0AF6" w:rsidP="00DC4171">
            <w:pPr>
              <w:spacing w:after="120"/>
              <w:rPr>
                <w:rFonts w:ascii="Arial" w:hAnsi="Arial" w:cs="Arial"/>
                <w:b/>
              </w:rPr>
            </w:pPr>
            <w:r w:rsidRPr="00C963A3">
              <w:rPr>
                <w:rFonts w:ascii="Arial" w:hAnsi="Arial" w:cs="Arial"/>
                <w:b/>
              </w:rPr>
              <w:t>Contrato:</w:t>
            </w:r>
          </w:p>
        </w:tc>
        <w:tc>
          <w:tcPr>
            <w:tcW w:w="6186" w:type="dxa"/>
            <w:shd w:val="clear" w:color="auto" w:fill="auto"/>
          </w:tcPr>
          <w:p w:rsidR="008E0AF6" w:rsidRPr="00C963A3" w:rsidRDefault="008E0AF6" w:rsidP="00DC4171">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8E0AF6" w:rsidRPr="00C963A3" w:rsidTr="00DC4171">
        <w:trPr>
          <w:trHeight w:val="615"/>
        </w:trPr>
        <w:tc>
          <w:tcPr>
            <w:tcW w:w="2617"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8E0AF6" w:rsidRPr="00C963A3" w:rsidTr="00DC4171">
        <w:trPr>
          <w:trHeight w:val="615"/>
        </w:trPr>
        <w:tc>
          <w:tcPr>
            <w:tcW w:w="2617"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8E0AF6" w:rsidRPr="00C963A3" w:rsidTr="00DC4171">
        <w:trPr>
          <w:trHeight w:val="721"/>
        </w:trPr>
        <w:tc>
          <w:tcPr>
            <w:tcW w:w="2617"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b/>
              </w:rPr>
              <w:t>Obra:</w:t>
            </w:r>
          </w:p>
        </w:tc>
        <w:tc>
          <w:tcPr>
            <w:tcW w:w="6186"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8E0AF6" w:rsidRPr="00C963A3" w:rsidTr="00DC4171">
        <w:tc>
          <w:tcPr>
            <w:tcW w:w="2617" w:type="dxa"/>
            <w:shd w:val="clear" w:color="auto" w:fill="FFFFFF"/>
          </w:tcPr>
          <w:p w:rsidR="008E0AF6" w:rsidRPr="00C963A3" w:rsidRDefault="008E0AF6" w:rsidP="00DC4171">
            <w:pPr>
              <w:spacing w:after="120"/>
              <w:rPr>
                <w:rFonts w:ascii="Arial" w:hAnsi="Arial" w:cs="Arial"/>
                <w:b/>
                <w:i/>
              </w:rPr>
            </w:pPr>
            <w:r w:rsidRPr="00C963A3">
              <w:rPr>
                <w:noProof/>
                <w:lang w:val="es-BO" w:eastAsia="es-BO"/>
              </w:rPr>
              <w:drawing>
                <wp:anchor distT="0" distB="0" distL="114300" distR="114300" simplePos="0" relativeHeight="25168742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8E0AF6" w:rsidRPr="00C963A3" w:rsidRDefault="008E0AF6" w:rsidP="00DC4171">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8E0AF6" w:rsidRPr="00C963A3" w:rsidRDefault="008E0AF6" w:rsidP="00DC4171">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lang w:val="es-BO"/>
              </w:rPr>
            </w:pPr>
            <w:r w:rsidRPr="00C963A3">
              <w:rPr>
                <w:rFonts w:ascii="Arial" w:hAnsi="Arial" w:cs="Arial"/>
                <w:b/>
                <w:color w:val="000000"/>
                <w:lang w:val="es-BO"/>
              </w:rPr>
              <w:t>Unidad Ejecutora:</w:t>
            </w:r>
          </w:p>
          <w:p w:rsidR="008E0AF6" w:rsidRPr="00C963A3" w:rsidRDefault="008E0AF6" w:rsidP="00DC4171">
            <w:pPr>
              <w:rPr>
                <w:rFonts w:ascii="Arial" w:hAnsi="Arial" w:cs="Arial"/>
                <w:lang w:val="es-BO"/>
              </w:rPr>
            </w:pPr>
          </w:p>
          <w:p w:rsidR="008E0AF6" w:rsidRPr="00C963A3" w:rsidRDefault="008E0AF6" w:rsidP="00DC4171">
            <w:pPr>
              <w:rPr>
                <w:rFonts w:ascii="Arial" w:hAnsi="Arial" w:cs="Arial"/>
                <w:lang w:val="es-BO"/>
              </w:rPr>
            </w:pPr>
          </w:p>
        </w:tc>
        <w:tc>
          <w:tcPr>
            <w:tcW w:w="6186" w:type="dxa"/>
            <w:shd w:val="clear" w:color="auto" w:fill="FFFFFF"/>
          </w:tcPr>
          <w:p w:rsidR="008E0AF6" w:rsidRPr="00C963A3" w:rsidRDefault="008E0AF6" w:rsidP="00DC4171">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lang w:val="es-BO"/>
              </w:rPr>
            </w:pPr>
            <w:r w:rsidRPr="00C963A3">
              <w:rPr>
                <w:rFonts w:ascii="Arial" w:hAnsi="Arial" w:cs="Arial"/>
                <w:b/>
                <w:color w:val="000000"/>
                <w:lang w:val="es-BO"/>
              </w:rPr>
              <w:t>Unidad Solicitante:</w:t>
            </w:r>
          </w:p>
          <w:p w:rsidR="008E0AF6" w:rsidRPr="00C963A3" w:rsidRDefault="008E0AF6" w:rsidP="00DC4171">
            <w:pPr>
              <w:spacing w:after="120"/>
              <w:jc w:val="both"/>
              <w:rPr>
                <w:rFonts w:ascii="Arial" w:hAnsi="Arial" w:cs="Arial"/>
                <w:b/>
                <w:color w:val="000000"/>
                <w:lang w:val="es-BO"/>
              </w:rPr>
            </w:pPr>
          </w:p>
        </w:tc>
        <w:tc>
          <w:tcPr>
            <w:tcW w:w="6186" w:type="dxa"/>
            <w:shd w:val="clear" w:color="auto" w:fill="FFFFFF"/>
          </w:tcPr>
          <w:p w:rsidR="008E0AF6" w:rsidRPr="00C963A3" w:rsidRDefault="008E0AF6" w:rsidP="00DC4171">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8E0AF6" w:rsidRPr="00C963A3" w:rsidRDefault="008E0AF6" w:rsidP="00DC4171">
            <w:pPr>
              <w:spacing w:after="120"/>
              <w:rPr>
                <w:rFonts w:ascii="Arial" w:hAnsi="Arial" w:cs="Arial"/>
                <w:highlight w:val="yellow"/>
                <w:lang w:val="es-BO"/>
              </w:rPr>
            </w:pPr>
          </w:p>
          <w:p w:rsidR="008E0AF6" w:rsidRPr="00C963A3" w:rsidRDefault="008E0AF6" w:rsidP="00DC4171">
            <w:pPr>
              <w:spacing w:after="120"/>
              <w:rPr>
                <w:rFonts w:ascii="Arial" w:hAnsi="Arial" w:cs="Arial"/>
                <w:highlight w:val="yellow"/>
                <w:lang w:val="es-BO"/>
              </w:rPr>
            </w:pPr>
          </w:p>
        </w:tc>
        <w:tc>
          <w:tcPr>
            <w:tcW w:w="6186" w:type="dxa"/>
            <w:shd w:val="clear" w:color="auto" w:fill="FFFFFF"/>
          </w:tcPr>
          <w:p w:rsidR="008E0AF6" w:rsidRPr="00C963A3" w:rsidRDefault="008E0AF6" w:rsidP="00DC4171">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8E0AF6" w:rsidRPr="00C963A3" w:rsidRDefault="008E0AF6" w:rsidP="00DC4171">
            <w:pPr>
              <w:spacing w:after="120"/>
              <w:jc w:val="both"/>
              <w:rPr>
                <w:rFonts w:ascii="Arial" w:hAnsi="Arial" w:cs="Arial"/>
                <w:highlight w:val="yellow"/>
                <w:lang w:val="es-BO"/>
              </w:rPr>
            </w:pPr>
          </w:p>
        </w:tc>
      </w:tr>
    </w:tbl>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E0AF6" w:rsidRPr="00C963A3" w:rsidRDefault="008E0AF6" w:rsidP="008E0AF6">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8E0AF6" w:rsidRPr="00C963A3" w:rsidRDefault="008E0AF6" w:rsidP="008E0AF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8E0AF6" w:rsidRPr="00C963A3" w:rsidRDefault="008E0AF6" w:rsidP="008E0AF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8E0AF6" w:rsidRPr="00C963A3" w:rsidRDefault="008E0AF6" w:rsidP="008E0AF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E0AF6" w:rsidRPr="00C963A3" w:rsidRDefault="008E0AF6" w:rsidP="008E0AF6">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8E0AF6" w:rsidRPr="00C963A3" w:rsidRDefault="008E0AF6" w:rsidP="008E0AF6">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8E0AF6" w:rsidRPr="00C963A3" w:rsidRDefault="008E0AF6" w:rsidP="008E0AF6">
      <w:pPr>
        <w:spacing w:before="120" w:after="120"/>
        <w:jc w:val="both"/>
        <w:rPr>
          <w:rFonts w:ascii="Arial" w:hAnsi="Arial" w:cs="Arial"/>
        </w:rPr>
      </w:pPr>
    </w:p>
    <w:p w:rsidR="008E0AF6" w:rsidRPr="00C963A3" w:rsidRDefault="008E0AF6" w:rsidP="008E0AF6">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8E0AF6" w:rsidRPr="00C963A3" w:rsidRDefault="008E0AF6" w:rsidP="008E0AF6">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lang w:val="es-BO"/>
        </w:rPr>
        <w:t>Propuesta adjudicada (oferta técnica y económica).</w:t>
      </w:r>
    </w:p>
    <w:p w:rsidR="008E0AF6" w:rsidRPr="00C963A3" w:rsidRDefault="008E0AF6" w:rsidP="000B5FB3">
      <w:pPr>
        <w:numPr>
          <w:ilvl w:val="0"/>
          <w:numId w:val="59"/>
        </w:numPr>
        <w:spacing w:after="120"/>
        <w:jc w:val="both"/>
        <w:rPr>
          <w:rFonts w:ascii="Arial" w:hAnsi="Arial" w:cs="Arial"/>
        </w:rPr>
      </w:pPr>
      <w:r w:rsidRPr="00C963A3">
        <w:rPr>
          <w:rFonts w:ascii="Arial" w:hAnsi="Arial" w:cs="Arial"/>
        </w:rPr>
        <w:t>Formulario resultado de la adjudicación.</w:t>
      </w:r>
    </w:p>
    <w:p w:rsidR="008E0AF6" w:rsidRPr="00C963A3" w:rsidRDefault="008E0AF6" w:rsidP="000B5FB3">
      <w:pPr>
        <w:numPr>
          <w:ilvl w:val="0"/>
          <w:numId w:val="5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8E0AF6" w:rsidRPr="00C963A3" w:rsidRDefault="008E0AF6" w:rsidP="000B5FB3">
      <w:pPr>
        <w:numPr>
          <w:ilvl w:val="0"/>
          <w:numId w:val="59"/>
        </w:numPr>
        <w:spacing w:after="120"/>
        <w:jc w:val="both"/>
        <w:rPr>
          <w:rFonts w:ascii="Arial" w:hAnsi="Arial" w:cs="Arial"/>
        </w:rPr>
      </w:pPr>
      <w:r w:rsidRPr="00C963A3">
        <w:rPr>
          <w:rFonts w:ascii="Arial" w:hAnsi="Arial" w:cs="Arial"/>
          <w:lang w:val="es-ES_tradnl"/>
        </w:rPr>
        <w:t>Certificado RUPE N°______</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lang w:val="es-BO"/>
        </w:rPr>
        <w:t>Garantías.</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lang w:val="es-BO"/>
        </w:rPr>
        <w:t>Seguros.</w:t>
      </w:r>
    </w:p>
    <w:p w:rsidR="008E0AF6" w:rsidRPr="00C963A3" w:rsidRDefault="008E0AF6" w:rsidP="008E0AF6">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8E0AF6" w:rsidRPr="00C963A3" w:rsidRDefault="008E0AF6" w:rsidP="008E0AF6">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8E0AF6" w:rsidRPr="00C963A3" w:rsidRDefault="008E0AF6" w:rsidP="008E0AF6">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8E0AF6" w:rsidRPr="00C963A3" w:rsidRDefault="008E0AF6" w:rsidP="008E0AF6">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8E0AF6" w:rsidRPr="00C963A3" w:rsidRDefault="008E0AF6" w:rsidP="008E0AF6">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8E0AF6" w:rsidRPr="00C963A3" w:rsidRDefault="008E0AF6" w:rsidP="008E0AF6">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8E0AF6" w:rsidRPr="00C963A3" w:rsidRDefault="008E0AF6" w:rsidP="008E0AF6">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8E0AF6" w:rsidRPr="00C963A3" w:rsidRDefault="008E0AF6" w:rsidP="008E0AF6">
      <w:pPr>
        <w:pStyle w:val="Textoindependiente"/>
        <w:jc w:val="both"/>
        <w:rPr>
          <w:rFonts w:ascii="Arial" w:hAnsi="Arial" w:cs="Arial"/>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8E0AF6" w:rsidRPr="00C963A3" w:rsidRDefault="008E0AF6" w:rsidP="008E0AF6">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8E0AF6" w:rsidRPr="00C963A3" w:rsidRDefault="008E0AF6" w:rsidP="008E0AF6">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8E0AF6" w:rsidRPr="00C963A3" w:rsidRDefault="008E0AF6" w:rsidP="008E0AF6">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8E0AF6" w:rsidRPr="00C963A3" w:rsidRDefault="008E0AF6" w:rsidP="008E0AF6">
      <w:pPr>
        <w:spacing w:before="120" w:after="120"/>
        <w:jc w:val="both"/>
        <w:rPr>
          <w:rFonts w:ascii="Arial" w:hAnsi="Arial" w:cs="Arial"/>
          <w:lang w:val="es-BO"/>
        </w:rPr>
      </w:pPr>
      <w:r w:rsidRPr="00C963A3">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8E0AF6" w:rsidRPr="00C963A3" w:rsidRDefault="008E0AF6" w:rsidP="008E0AF6">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8E0AF6" w:rsidRPr="00C963A3" w:rsidRDefault="008E0AF6" w:rsidP="008E0AF6">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E0AF6" w:rsidRPr="00C963A3" w:rsidRDefault="008E0AF6" w:rsidP="008E0AF6">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8E0AF6" w:rsidRPr="00C963A3" w:rsidRDefault="008E0AF6" w:rsidP="008E0AF6">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8E0AF6" w:rsidRPr="00C963A3" w:rsidRDefault="008E0AF6" w:rsidP="008E0AF6">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8E0AF6" w:rsidRPr="00C963A3" w:rsidRDefault="008E0AF6" w:rsidP="008E0AF6">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8E0AF6" w:rsidRPr="00C963A3" w:rsidRDefault="008E0AF6" w:rsidP="008E0AF6">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8E0AF6" w:rsidRPr="00C963A3" w:rsidRDefault="008E0AF6" w:rsidP="008E0AF6">
      <w:pPr>
        <w:spacing w:before="120" w:after="120"/>
        <w:jc w:val="both"/>
        <w:rPr>
          <w:rFonts w:ascii="Arial" w:hAnsi="Arial" w:cs="Arial"/>
          <w:lang w:val="es-BO"/>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8E0AF6" w:rsidRPr="00C963A3" w:rsidRDefault="008E0AF6" w:rsidP="008E0AF6">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8E0AF6" w:rsidRPr="00C963A3" w:rsidRDefault="008E0AF6" w:rsidP="008E0AF6">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8E0AF6" w:rsidRPr="00C963A3" w:rsidRDefault="008E0AF6" w:rsidP="008E0AF6">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E0AF6" w:rsidRPr="00C963A3" w:rsidRDefault="008E0AF6" w:rsidP="008E0AF6">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8E0AF6" w:rsidRPr="00C963A3" w:rsidRDefault="008E0AF6" w:rsidP="008E0AF6">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8E0AF6" w:rsidRPr="00C963A3" w:rsidRDefault="008E0AF6" w:rsidP="008E0AF6">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E0AF6" w:rsidRPr="00C963A3" w:rsidRDefault="008E0AF6" w:rsidP="008E0AF6">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8E0AF6" w:rsidRPr="00C963A3" w:rsidRDefault="008E0AF6" w:rsidP="008E0AF6">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8E0AF6" w:rsidRPr="00C963A3" w:rsidRDefault="008E0AF6" w:rsidP="008E0AF6">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8E0AF6" w:rsidRPr="00C963A3" w:rsidRDefault="008E0AF6" w:rsidP="008E0AF6">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E0AF6" w:rsidRPr="00C963A3" w:rsidRDefault="008E0AF6" w:rsidP="008E0AF6">
      <w:pPr>
        <w:spacing w:after="120"/>
        <w:ind w:left="567" w:hanging="567"/>
        <w:jc w:val="both"/>
        <w:rPr>
          <w:rFonts w:ascii="Arial" w:hAnsi="Arial" w:cs="Arial"/>
          <w:b/>
        </w:rPr>
      </w:pPr>
      <w:r w:rsidRPr="00C963A3">
        <w:rPr>
          <w:rFonts w:ascii="Arial" w:hAnsi="Arial" w:cs="Arial"/>
          <w:b/>
        </w:rPr>
        <w:t>16.1  Póliza de seguro todo riesgo de construcción.</w:t>
      </w:r>
    </w:p>
    <w:p w:rsidR="008E0AF6" w:rsidRPr="00C963A3" w:rsidRDefault="008E0AF6" w:rsidP="008E0AF6">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8E0AF6" w:rsidRPr="00C963A3" w:rsidRDefault="008E0AF6" w:rsidP="008E0AF6">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8E0AF6" w:rsidRPr="00C963A3" w:rsidRDefault="008E0AF6" w:rsidP="008E0AF6">
      <w:pPr>
        <w:spacing w:after="120"/>
        <w:ind w:left="567" w:hanging="567"/>
        <w:jc w:val="both"/>
        <w:rPr>
          <w:rFonts w:ascii="Arial" w:hAnsi="Arial" w:cs="Arial"/>
          <w:b/>
        </w:rPr>
      </w:pPr>
      <w:r w:rsidRPr="00C963A3">
        <w:rPr>
          <w:rFonts w:ascii="Arial" w:hAnsi="Arial" w:cs="Arial"/>
          <w:b/>
        </w:rPr>
        <w:t>16.2 Póliza de seguro de accidentes personales.</w:t>
      </w:r>
    </w:p>
    <w:p w:rsidR="008E0AF6" w:rsidRPr="00C963A3" w:rsidRDefault="008E0AF6" w:rsidP="008E0AF6">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E0AF6" w:rsidRPr="00C963A3" w:rsidRDefault="008E0AF6" w:rsidP="008E0AF6">
      <w:pPr>
        <w:spacing w:after="120"/>
        <w:ind w:left="567" w:hanging="567"/>
        <w:jc w:val="both"/>
        <w:rPr>
          <w:rFonts w:ascii="Arial" w:hAnsi="Arial" w:cs="Arial"/>
          <w:b/>
        </w:rPr>
      </w:pPr>
      <w:r w:rsidRPr="00C963A3">
        <w:rPr>
          <w:rFonts w:ascii="Arial" w:hAnsi="Arial" w:cs="Arial"/>
          <w:b/>
        </w:rPr>
        <w:t>16.3 Condiciones adicionales.</w:t>
      </w:r>
    </w:p>
    <w:p w:rsidR="008E0AF6" w:rsidRPr="00C963A3" w:rsidRDefault="008E0AF6" w:rsidP="008E0AF6">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8E0AF6" w:rsidRPr="00C963A3" w:rsidRDefault="008E0AF6" w:rsidP="008E0AF6">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8E0AF6" w:rsidRPr="00C963A3" w:rsidRDefault="008E0AF6" w:rsidP="008E0AF6">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8E0AF6" w:rsidRPr="00C963A3" w:rsidRDefault="008E0AF6" w:rsidP="008E0AF6">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8E0AF6" w:rsidRPr="00C963A3" w:rsidRDefault="008E0AF6" w:rsidP="008E0AF6">
      <w:pPr>
        <w:spacing w:after="120"/>
        <w:jc w:val="both"/>
        <w:rPr>
          <w:rFonts w:ascii="Arial" w:hAnsi="Arial" w:cs="Arial"/>
          <w:lang w:val="es-ES_tradnl"/>
        </w:rPr>
      </w:pPr>
      <w:r w:rsidRPr="00C963A3">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8E0AF6" w:rsidRPr="00C963A3" w:rsidRDefault="008E0AF6" w:rsidP="008E0AF6">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8E0AF6" w:rsidRPr="00C963A3" w:rsidRDefault="008E0AF6" w:rsidP="008E0AF6">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8E0AF6" w:rsidRPr="00C963A3" w:rsidRDefault="008E0AF6" w:rsidP="008E0AF6">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8E0AF6" w:rsidRPr="00C963A3" w:rsidRDefault="008E0AF6" w:rsidP="008E0AF6">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E0AF6" w:rsidRPr="00C963A3" w:rsidRDefault="008E0AF6" w:rsidP="008E0AF6">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8E0AF6" w:rsidRPr="00C963A3" w:rsidRDefault="008E0AF6" w:rsidP="008E0AF6">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8E0AF6" w:rsidRPr="00C963A3" w:rsidRDefault="008E0AF6" w:rsidP="008E0AF6">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E0AF6" w:rsidRPr="00C963A3" w:rsidRDefault="008E0AF6" w:rsidP="008E0AF6">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E0AF6" w:rsidRPr="00C963A3" w:rsidRDefault="008E0AF6" w:rsidP="008E0AF6">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E0AF6" w:rsidRPr="00C963A3" w:rsidRDefault="008E0AF6" w:rsidP="008E0AF6">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8E0AF6" w:rsidRPr="00C963A3" w:rsidRDefault="008E0AF6" w:rsidP="008E0AF6">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E0AF6" w:rsidRPr="00C963A3" w:rsidRDefault="008E0AF6" w:rsidP="008E0AF6">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8E0AF6" w:rsidRPr="00C963A3" w:rsidRDefault="008E0AF6" w:rsidP="008E0AF6">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E0AF6" w:rsidRPr="00C963A3" w:rsidRDefault="008E0AF6" w:rsidP="008E0AF6">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8E0AF6" w:rsidRPr="00C963A3" w:rsidRDefault="008E0AF6" w:rsidP="008E0AF6">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8E0AF6" w:rsidRPr="00C963A3" w:rsidRDefault="008E0AF6" w:rsidP="008E0AF6">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8E0AF6" w:rsidRPr="00C963A3" w:rsidTr="00DC4171">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ind w:left="180" w:hanging="180"/>
              <w:jc w:val="center"/>
              <w:rPr>
                <w:rFonts w:ascii="Arial" w:hAnsi="Arial" w:cs="Arial"/>
                <w:b/>
                <w:bCs/>
                <w:lang w:val="es-ES_tradnl"/>
              </w:rPr>
            </w:pPr>
            <w:r w:rsidRPr="00C963A3">
              <w:rPr>
                <w:rFonts w:ascii="Arial" w:hAnsi="Arial" w:cs="Arial"/>
                <w:b/>
                <w:bCs/>
                <w:lang w:val="es-ES_tradnl"/>
              </w:rPr>
              <w:t>CONTRATISTA</w:t>
            </w:r>
          </w:p>
        </w:tc>
      </w:tr>
      <w:tr w:rsidR="008E0AF6" w:rsidRPr="00C963A3" w:rsidTr="00DC4171">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jc w:val="both"/>
              <w:rPr>
                <w:rFonts w:ascii="Arial" w:hAnsi="Arial" w:cs="Arial"/>
                <w:lang w:val="es-ES_tradnl"/>
              </w:rPr>
            </w:pPr>
            <w:r w:rsidRPr="00C963A3">
              <w:rPr>
                <w:rFonts w:ascii="Arial" w:hAnsi="Arial" w:cs="Arial"/>
                <w:b/>
                <w:bCs/>
                <w:lang w:val="es-ES_tradnl"/>
              </w:rPr>
              <w:lastRenderedPageBreak/>
              <w:t xml:space="preserve">Domicilio: </w:t>
            </w:r>
          </w:p>
          <w:p w:rsidR="008E0AF6" w:rsidRPr="00C963A3" w:rsidRDefault="008E0AF6" w:rsidP="00DC4171">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8E0AF6" w:rsidRPr="00C963A3" w:rsidRDefault="008E0AF6" w:rsidP="00DC4171">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8E0AF6" w:rsidRPr="00C963A3" w:rsidRDefault="008E0AF6" w:rsidP="00DC4171">
            <w:pPr>
              <w:jc w:val="both"/>
              <w:rPr>
                <w:rFonts w:ascii="Arial" w:hAnsi="Arial" w:cs="Arial"/>
                <w:lang w:val="es-BO"/>
              </w:rPr>
            </w:pPr>
            <w:r w:rsidRPr="00C963A3">
              <w:rPr>
                <w:rFonts w:ascii="Arial" w:hAnsi="Arial" w:cs="Arial"/>
                <w:b/>
                <w:bCs/>
              </w:rPr>
              <w:t xml:space="preserve">Attn.: </w:t>
            </w:r>
          </w:p>
          <w:p w:rsidR="008E0AF6" w:rsidRPr="00C963A3" w:rsidRDefault="008E0AF6" w:rsidP="00DC4171">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8E0AF6" w:rsidRPr="00C963A3" w:rsidRDefault="008E0AF6" w:rsidP="00DC4171">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8E0AF6" w:rsidRPr="00C963A3" w:rsidRDefault="008E0AF6" w:rsidP="00DC4171">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8E0AF6" w:rsidRPr="00C963A3" w:rsidRDefault="008E0AF6" w:rsidP="00DC4171">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8E0AF6" w:rsidRPr="00C963A3" w:rsidRDefault="008E0AF6" w:rsidP="00DC4171">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8E0AF6" w:rsidRPr="00C963A3" w:rsidRDefault="008E0AF6" w:rsidP="00DC4171">
            <w:pPr>
              <w:jc w:val="both"/>
              <w:rPr>
                <w:rFonts w:ascii="Arial" w:hAnsi="Arial" w:cs="Arial"/>
                <w:lang w:val="es-ES_tradnl"/>
              </w:rPr>
            </w:pPr>
            <w:r w:rsidRPr="00C963A3">
              <w:rPr>
                <w:rFonts w:ascii="Arial" w:hAnsi="Arial" w:cs="Arial"/>
                <w:lang w:val="es-ES_tradnl"/>
              </w:rPr>
              <w:t xml:space="preserve">            – Bolivia</w:t>
            </w:r>
          </w:p>
        </w:tc>
      </w:tr>
    </w:tbl>
    <w:p w:rsidR="008E0AF6" w:rsidRPr="00C963A3" w:rsidRDefault="008E0AF6" w:rsidP="008E0AF6">
      <w:pPr>
        <w:spacing w:after="120"/>
        <w:ind w:left="567" w:hanging="567"/>
        <w:jc w:val="both"/>
        <w:rPr>
          <w:rFonts w:ascii="Arial" w:hAnsi="Arial" w:cs="Arial"/>
          <w:b/>
          <w:bCs/>
          <w:lang w:val="es-ES_tradnl"/>
        </w:rPr>
      </w:pP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E0AF6" w:rsidRPr="00C963A3" w:rsidRDefault="008E0AF6" w:rsidP="008E0AF6">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8E0AF6" w:rsidRPr="00C963A3" w:rsidRDefault="008E0AF6" w:rsidP="008E0AF6">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8E0AF6" w:rsidRPr="00C963A3" w:rsidRDefault="008E0AF6" w:rsidP="008E0AF6">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8E0AF6" w:rsidRPr="00C963A3" w:rsidRDefault="008E0AF6" w:rsidP="008E0AF6">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8E0AF6" w:rsidRPr="00C963A3" w:rsidRDefault="008E0AF6" w:rsidP="008E0AF6">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8E0AF6" w:rsidRPr="00C963A3" w:rsidRDefault="008E0AF6" w:rsidP="000B5FB3">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8E0AF6" w:rsidRPr="00C963A3" w:rsidRDefault="008E0AF6" w:rsidP="008E0AF6">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8E0AF6" w:rsidRPr="00C963A3" w:rsidRDefault="008E0AF6" w:rsidP="008E0AF6">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8E0AF6" w:rsidRPr="00C963A3" w:rsidRDefault="008E0AF6" w:rsidP="000B5FB3">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E0AF6" w:rsidRPr="00C963A3" w:rsidRDefault="008E0AF6" w:rsidP="000B5FB3">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8E0AF6" w:rsidRPr="00C963A3" w:rsidRDefault="008E0AF6" w:rsidP="008E0AF6">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8E0AF6" w:rsidRPr="00C963A3" w:rsidRDefault="008E0AF6" w:rsidP="008E0AF6">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8E0AF6" w:rsidRPr="00C963A3" w:rsidRDefault="008E0AF6" w:rsidP="008E0AF6">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8E0AF6" w:rsidRPr="00C963A3" w:rsidRDefault="008E0AF6" w:rsidP="008E0AF6">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8E0AF6" w:rsidRPr="00C963A3" w:rsidRDefault="008E0AF6" w:rsidP="008E0AF6">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8E0AF6" w:rsidRPr="00C963A3" w:rsidRDefault="008E0AF6" w:rsidP="008E0AF6">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8E0AF6" w:rsidRPr="00C963A3" w:rsidRDefault="008E0AF6" w:rsidP="008E0AF6">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8E0AF6" w:rsidRPr="00C963A3" w:rsidRDefault="008E0AF6" w:rsidP="000B5FB3">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8E0AF6" w:rsidRPr="00C963A3" w:rsidRDefault="008E0AF6" w:rsidP="000B5FB3">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8E0AF6" w:rsidRPr="00C963A3" w:rsidRDefault="008E0AF6" w:rsidP="000B5FB3">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8E0AF6" w:rsidRPr="00C963A3" w:rsidRDefault="008E0AF6" w:rsidP="000B5FB3">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8E0AF6" w:rsidRPr="00C963A3" w:rsidRDefault="008E0AF6" w:rsidP="008E0AF6">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8E0AF6" w:rsidRPr="00C963A3" w:rsidRDefault="008E0AF6" w:rsidP="008E0AF6">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8E0AF6" w:rsidRPr="00C963A3" w:rsidRDefault="008E0AF6" w:rsidP="008E0AF6">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8E0AF6" w:rsidRPr="00C963A3" w:rsidRDefault="008E0AF6" w:rsidP="008E0AF6">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8E0AF6" w:rsidRPr="00C963A3" w:rsidRDefault="008E0AF6" w:rsidP="008E0AF6">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8E0AF6" w:rsidRPr="00C963A3" w:rsidRDefault="008E0AF6" w:rsidP="000B5FB3">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8E0AF6" w:rsidRPr="00C963A3" w:rsidRDefault="008E0AF6" w:rsidP="000B5FB3">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8E0AF6" w:rsidRPr="00C963A3" w:rsidRDefault="008E0AF6" w:rsidP="000B5FB3">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8E0AF6" w:rsidRPr="00C963A3" w:rsidRDefault="008E0AF6" w:rsidP="000B5FB3">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8E0AF6" w:rsidRPr="00C963A3" w:rsidRDefault="008E0AF6" w:rsidP="000B5FB3">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8E0AF6" w:rsidRPr="00C963A3" w:rsidRDefault="008E0AF6" w:rsidP="000B5FB3">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8E0AF6" w:rsidRPr="00C963A3" w:rsidRDefault="008E0AF6" w:rsidP="008E0AF6">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8E0AF6" w:rsidRPr="00C963A3" w:rsidRDefault="008E0AF6" w:rsidP="000B5FB3">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8E0AF6" w:rsidRPr="00C963A3" w:rsidRDefault="008E0AF6" w:rsidP="008E0AF6">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8E0AF6" w:rsidRPr="00C963A3" w:rsidRDefault="008E0AF6" w:rsidP="000B5FB3">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8E0AF6" w:rsidRPr="00C963A3" w:rsidRDefault="008E0AF6" w:rsidP="000B5FB3">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8E0AF6" w:rsidRPr="00C963A3" w:rsidRDefault="008E0AF6" w:rsidP="000B5FB3">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E0AF6" w:rsidRPr="00C963A3" w:rsidRDefault="008E0AF6" w:rsidP="000B5FB3">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8E0AF6" w:rsidRPr="00C963A3" w:rsidRDefault="008E0AF6" w:rsidP="008E0AF6">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8E0AF6" w:rsidRPr="00C963A3" w:rsidRDefault="008E0AF6" w:rsidP="000B5FB3">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8E0AF6" w:rsidRPr="00C963A3" w:rsidRDefault="008E0AF6" w:rsidP="008E0AF6">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8E0AF6" w:rsidRPr="00C963A3" w:rsidRDefault="008E0AF6" w:rsidP="008E0AF6">
      <w:pPr>
        <w:spacing w:after="120"/>
        <w:ind w:left="567"/>
        <w:jc w:val="both"/>
        <w:rPr>
          <w:rFonts w:ascii="Arial" w:hAnsi="Arial" w:cs="Arial"/>
          <w:lang w:val="es-BO"/>
        </w:rPr>
      </w:pP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8E0AF6" w:rsidRPr="00C963A3" w:rsidRDefault="008E0AF6" w:rsidP="008E0AF6">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8E0AF6" w:rsidRPr="00C963A3" w:rsidRDefault="008E0AF6" w:rsidP="008E0AF6">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8E0AF6" w:rsidRPr="00C963A3" w:rsidRDefault="008E0AF6" w:rsidP="008E0AF6">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8E0AF6" w:rsidRPr="00C963A3" w:rsidRDefault="008E0AF6" w:rsidP="008E0AF6">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8E0AF6" w:rsidRPr="00C963A3" w:rsidRDefault="008E0AF6" w:rsidP="008E0AF6">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8E0AF6" w:rsidRPr="00C963A3" w:rsidRDefault="008E0AF6" w:rsidP="008E0AF6">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8E0AF6" w:rsidRPr="00C963A3" w:rsidRDefault="008E0AF6" w:rsidP="008E0AF6">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8E0AF6" w:rsidRPr="00C963A3" w:rsidRDefault="008E0AF6" w:rsidP="008E0AF6">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8E0AF6" w:rsidRPr="00C963A3" w:rsidRDefault="008E0AF6" w:rsidP="008E0AF6">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8E0AF6" w:rsidRPr="00C963A3" w:rsidRDefault="008E0AF6" w:rsidP="008E0AF6">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8E0AF6" w:rsidRPr="00C963A3" w:rsidRDefault="008E0AF6" w:rsidP="008E0AF6">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8E0AF6" w:rsidRPr="00C963A3" w:rsidRDefault="008E0AF6" w:rsidP="008E0AF6">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8E0AF6" w:rsidRPr="00C963A3" w:rsidRDefault="008E0AF6" w:rsidP="000B5FB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E0AF6" w:rsidRPr="00C963A3" w:rsidRDefault="008E0AF6" w:rsidP="000B5FB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E0AF6" w:rsidRPr="00C963A3" w:rsidRDefault="008E0AF6" w:rsidP="000B5FB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8E0AF6" w:rsidRPr="00C963A3" w:rsidRDefault="008E0AF6" w:rsidP="000B5FB3">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8E0AF6" w:rsidRPr="00C963A3" w:rsidRDefault="008E0AF6" w:rsidP="000B5FB3">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8E0AF6" w:rsidRPr="00C963A3" w:rsidRDefault="008E0AF6" w:rsidP="008E0AF6">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8E0AF6" w:rsidRPr="00C963A3" w:rsidRDefault="008E0AF6" w:rsidP="008E0AF6">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8E0AF6" w:rsidRPr="00C963A3" w:rsidRDefault="008E0AF6" w:rsidP="008E0AF6">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8E0AF6" w:rsidRPr="00C963A3" w:rsidRDefault="008E0AF6" w:rsidP="008E0AF6">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8E0AF6" w:rsidRPr="00C963A3" w:rsidRDefault="008E0AF6" w:rsidP="008E0AF6">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E0AF6" w:rsidRPr="00C963A3" w:rsidRDefault="008E0AF6" w:rsidP="008E0AF6">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8E0AF6" w:rsidRPr="00C963A3" w:rsidRDefault="008E0AF6" w:rsidP="008E0AF6">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8E0AF6" w:rsidRPr="00C963A3" w:rsidRDefault="008E0AF6" w:rsidP="008E0AF6">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8E0AF6" w:rsidRPr="00C963A3" w:rsidRDefault="008E0AF6" w:rsidP="008E0AF6">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E0AF6" w:rsidRPr="00C963A3" w:rsidRDefault="008E0AF6" w:rsidP="008E0AF6">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E0AF6" w:rsidRPr="00C963A3" w:rsidRDefault="008E0AF6" w:rsidP="008E0AF6">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8E0AF6" w:rsidRPr="00C963A3" w:rsidRDefault="008E0AF6" w:rsidP="000B5FB3">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8E0AF6" w:rsidRPr="00C963A3" w:rsidRDefault="008E0AF6" w:rsidP="000B5FB3">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8E0AF6" w:rsidRPr="00C963A3" w:rsidRDefault="008E0AF6" w:rsidP="008E0AF6">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8E0AF6" w:rsidRPr="00C963A3" w:rsidRDefault="008E0AF6" w:rsidP="008E0AF6">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8E0AF6" w:rsidRPr="00C963A3" w:rsidRDefault="008E0AF6" w:rsidP="008E0AF6">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8E0AF6" w:rsidRPr="00C963A3" w:rsidRDefault="008E0AF6" w:rsidP="008E0AF6">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8E0AF6" w:rsidRPr="00C963A3" w:rsidRDefault="008E0AF6" w:rsidP="008E0AF6">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8E0AF6" w:rsidRPr="00C963A3" w:rsidRDefault="008E0AF6" w:rsidP="008E0AF6">
      <w:pPr>
        <w:spacing w:before="120" w:after="120"/>
        <w:jc w:val="both"/>
        <w:rPr>
          <w:rFonts w:ascii="Arial" w:hAnsi="Arial" w:cs="Arial"/>
        </w:rPr>
      </w:pPr>
      <w:r w:rsidRPr="00C963A3">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8E0AF6" w:rsidRPr="00C963A3" w:rsidRDefault="008E0AF6" w:rsidP="008E0AF6">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8E0AF6" w:rsidRPr="00C963A3" w:rsidRDefault="008E0AF6" w:rsidP="008E0AF6">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E0AF6" w:rsidRPr="00C963A3" w:rsidRDefault="008E0AF6" w:rsidP="008E0AF6">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8E0AF6" w:rsidRPr="00C963A3" w:rsidRDefault="008E0AF6" w:rsidP="008E0AF6">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E0AF6" w:rsidRPr="00C963A3" w:rsidRDefault="008E0AF6" w:rsidP="008E0AF6">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8E0AF6" w:rsidRPr="00C963A3" w:rsidRDefault="008E0AF6" w:rsidP="008E0AF6">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8E0AF6" w:rsidRPr="00C963A3" w:rsidRDefault="008E0AF6" w:rsidP="008E0AF6">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E0AF6" w:rsidRPr="00C963A3" w:rsidRDefault="008E0AF6" w:rsidP="008E0AF6">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8E0AF6" w:rsidRPr="00C963A3" w:rsidRDefault="008E0AF6" w:rsidP="008E0AF6">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E0AF6" w:rsidRPr="00C963A3" w:rsidRDefault="008E0AF6" w:rsidP="000B5FB3">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8E0AF6" w:rsidRPr="00C963A3" w:rsidRDefault="008E0AF6" w:rsidP="000B5FB3">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E0AF6" w:rsidRPr="00C963A3" w:rsidRDefault="008E0AF6" w:rsidP="000B5FB3">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E0AF6" w:rsidRPr="00C963A3" w:rsidRDefault="008E0AF6" w:rsidP="008E0AF6">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E0AF6" w:rsidRPr="00C963A3" w:rsidRDefault="008E0AF6" w:rsidP="008E0AF6">
      <w:pPr>
        <w:spacing w:after="120"/>
        <w:jc w:val="both"/>
        <w:rPr>
          <w:rFonts w:ascii="Arial" w:hAnsi="Arial" w:cs="Arial"/>
        </w:rPr>
      </w:pPr>
      <w:r w:rsidRPr="00C963A3">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8E0AF6" w:rsidRPr="00C963A3" w:rsidRDefault="008E0AF6" w:rsidP="008E0AF6">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8E0AF6" w:rsidRPr="00C963A3" w:rsidRDefault="008E0AF6" w:rsidP="008E0AF6">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8E0AF6" w:rsidRPr="00C963A3" w:rsidRDefault="008E0AF6" w:rsidP="008E0AF6">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8E0AF6" w:rsidRPr="00C963A3" w:rsidRDefault="008E0AF6" w:rsidP="000B5FB3">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rsidR="008E0AF6" w:rsidRPr="00C963A3" w:rsidRDefault="008E0AF6" w:rsidP="008E0AF6">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8E0AF6" w:rsidRPr="00C963A3" w:rsidRDefault="008E0AF6" w:rsidP="008E0AF6">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8E0AF6" w:rsidRPr="00C963A3" w:rsidRDefault="008E0AF6" w:rsidP="008E0AF6">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8E0AF6" w:rsidRPr="00C963A3" w:rsidRDefault="008E0AF6" w:rsidP="008E0AF6">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8E0AF6" w:rsidRPr="00C963A3" w:rsidRDefault="008E0AF6" w:rsidP="008E0AF6">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8E0AF6" w:rsidRPr="00C963A3" w:rsidRDefault="008E0AF6" w:rsidP="008E0AF6">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8E0AF6" w:rsidRPr="00C963A3" w:rsidRDefault="008E0AF6" w:rsidP="008E0AF6">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8E0AF6" w:rsidRPr="00C963A3" w:rsidRDefault="008E0AF6" w:rsidP="008E0AF6">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8E0AF6" w:rsidRPr="00C963A3" w:rsidRDefault="008E0AF6" w:rsidP="008E0AF6">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8E0AF6" w:rsidRPr="00C963A3" w:rsidRDefault="008E0AF6" w:rsidP="008E0AF6">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8E0AF6" w:rsidRPr="00C963A3" w:rsidRDefault="008E0AF6" w:rsidP="000B5FB3">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8E0AF6" w:rsidRPr="00C963A3" w:rsidRDefault="008E0AF6" w:rsidP="000B5FB3">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8E0AF6" w:rsidRPr="00C963A3" w:rsidRDefault="008E0AF6" w:rsidP="008E0AF6">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E0AF6" w:rsidRPr="00C963A3" w:rsidRDefault="008E0AF6" w:rsidP="008E0AF6">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8E0AF6" w:rsidRPr="00C963A3" w:rsidRDefault="008E0AF6" w:rsidP="000B5FB3">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E0AF6" w:rsidRPr="00C963A3" w:rsidRDefault="008E0AF6" w:rsidP="008E0AF6">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E0AF6" w:rsidRPr="00C963A3" w:rsidRDefault="008E0AF6" w:rsidP="008E0AF6">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8E0AF6" w:rsidRPr="00C963A3" w:rsidRDefault="008E0AF6" w:rsidP="008E0AF6">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8E0AF6" w:rsidRPr="00C963A3" w:rsidRDefault="008E0AF6" w:rsidP="008E0AF6">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8E0AF6" w:rsidRPr="00C963A3" w:rsidRDefault="008E0AF6" w:rsidP="008E0AF6">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8E0AF6" w:rsidRPr="00C963A3" w:rsidRDefault="008E0AF6" w:rsidP="008E0AF6">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8E0AF6" w:rsidRPr="00C963A3" w:rsidRDefault="008E0AF6" w:rsidP="008E0AF6">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8E0AF6" w:rsidRPr="00C963A3" w:rsidRDefault="008E0AF6" w:rsidP="008E0AF6">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E0AF6" w:rsidRPr="00C963A3" w:rsidRDefault="008E0AF6" w:rsidP="008E0AF6">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8E0AF6" w:rsidRPr="00C963A3" w:rsidRDefault="008E0AF6" w:rsidP="008E0AF6">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E0AF6" w:rsidRPr="00C963A3" w:rsidRDefault="008E0AF6" w:rsidP="008E0AF6">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E0AF6" w:rsidRPr="00C963A3" w:rsidRDefault="008E0AF6" w:rsidP="008E0AF6">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8E0AF6" w:rsidRPr="00C963A3" w:rsidRDefault="008E0AF6" w:rsidP="008E0AF6">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8E0AF6" w:rsidRPr="00C963A3" w:rsidRDefault="008E0AF6" w:rsidP="008E0AF6">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8E0AF6" w:rsidRPr="00C963A3" w:rsidRDefault="008E0AF6" w:rsidP="008E0AF6">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8E0AF6" w:rsidRPr="00C963A3" w:rsidRDefault="008E0AF6" w:rsidP="008E0AF6">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8E0AF6" w:rsidRPr="00C963A3" w:rsidRDefault="008E0AF6" w:rsidP="008E0AF6">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E0AF6" w:rsidRPr="00C963A3" w:rsidRDefault="008E0AF6" w:rsidP="008E0AF6">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8E0AF6" w:rsidRPr="00C963A3" w:rsidRDefault="008E0AF6" w:rsidP="008E0AF6">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8E0AF6" w:rsidRPr="00C963A3" w:rsidRDefault="008E0AF6" w:rsidP="008E0AF6">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E0AF6" w:rsidRPr="00C963A3" w:rsidRDefault="008E0AF6" w:rsidP="008E0AF6">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8E0AF6" w:rsidRPr="00C963A3" w:rsidRDefault="008E0AF6" w:rsidP="008E0AF6">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E0AF6" w:rsidRPr="00C963A3" w:rsidRDefault="008E0AF6" w:rsidP="008E0AF6">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8E0AF6" w:rsidRPr="00C963A3" w:rsidRDefault="008E0AF6" w:rsidP="008E0AF6">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8E0AF6" w:rsidRPr="00C963A3" w:rsidRDefault="008E0AF6" w:rsidP="008E0AF6">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8E0AF6" w:rsidRPr="00C963A3" w:rsidRDefault="008E0AF6" w:rsidP="008E0AF6">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8E0AF6" w:rsidRPr="00C963A3" w:rsidRDefault="008E0AF6" w:rsidP="008E0AF6">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8E0AF6" w:rsidRPr="00C963A3" w:rsidRDefault="008E0AF6" w:rsidP="008E0AF6">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8E0AF6" w:rsidRPr="00C963A3" w:rsidRDefault="008E0AF6" w:rsidP="008E0AF6">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8E0AF6" w:rsidRPr="00C963A3" w:rsidRDefault="008E0AF6" w:rsidP="008E0AF6">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rsidR="008E0AF6" w:rsidRPr="00C963A3" w:rsidRDefault="008E0AF6" w:rsidP="008E0AF6">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E0AF6" w:rsidRPr="00C963A3" w:rsidRDefault="008E0AF6" w:rsidP="008E0AF6">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8E0AF6" w:rsidRPr="00C963A3" w:rsidRDefault="008E0AF6" w:rsidP="008E0AF6">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8E0AF6" w:rsidRPr="00C963A3" w:rsidRDefault="008E0AF6" w:rsidP="000B5FB3">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8E0AF6" w:rsidRPr="00C963A3" w:rsidRDefault="008E0AF6" w:rsidP="000B5FB3">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E0AF6" w:rsidRPr="00C963A3" w:rsidRDefault="008E0AF6" w:rsidP="000B5FB3">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8E0AF6" w:rsidRPr="00C963A3" w:rsidRDefault="008E0AF6" w:rsidP="008E0AF6">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8E0AF6" w:rsidRPr="00C963A3" w:rsidRDefault="008E0AF6" w:rsidP="008E0AF6">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E0AF6" w:rsidRPr="00C963A3" w:rsidRDefault="008E0AF6" w:rsidP="008E0AF6">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E0AF6" w:rsidRPr="00C963A3" w:rsidRDefault="008E0AF6" w:rsidP="008E0AF6">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8E0AF6" w:rsidRPr="00C963A3" w:rsidRDefault="008E0AF6" w:rsidP="008E0AF6">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8E0AF6" w:rsidRPr="00C963A3" w:rsidRDefault="008E0AF6" w:rsidP="008E0AF6">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8E0AF6" w:rsidRPr="00C963A3" w:rsidRDefault="008E0AF6" w:rsidP="008E0AF6">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8E0AF6" w:rsidRPr="00C963A3" w:rsidRDefault="008E0AF6" w:rsidP="008E0AF6">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8E0AF6" w:rsidRPr="00C963A3" w:rsidRDefault="008E0AF6" w:rsidP="008E0AF6">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8E0AF6" w:rsidRPr="00C963A3" w:rsidRDefault="008E0AF6" w:rsidP="008E0AF6">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 xml:space="preserve">. </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8E0AF6" w:rsidRPr="00C963A3" w:rsidRDefault="008E0AF6" w:rsidP="008E0AF6">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8E0AF6" w:rsidRPr="00C963A3" w:rsidRDefault="008E0AF6" w:rsidP="000B5FB3">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8E0AF6" w:rsidRPr="00C963A3" w:rsidRDefault="008E0AF6" w:rsidP="000B5FB3">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E0AF6" w:rsidRPr="00C963A3" w:rsidRDefault="008E0AF6" w:rsidP="000B5FB3">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8E0AF6" w:rsidRPr="00C963A3" w:rsidRDefault="008E0AF6" w:rsidP="008E0AF6">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8E0AF6" w:rsidRPr="00C963A3" w:rsidRDefault="008E0AF6" w:rsidP="008E0AF6">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8E0AF6" w:rsidRPr="00C963A3" w:rsidRDefault="008E0AF6" w:rsidP="008E0AF6">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8E0AF6" w:rsidRPr="00C963A3" w:rsidRDefault="008E0AF6" w:rsidP="008E0AF6">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8E0AF6" w:rsidRPr="00C963A3" w:rsidRDefault="008E0AF6" w:rsidP="008E0AF6">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8E0AF6" w:rsidRPr="00C963A3" w:rsidRDefault="008E0AF6" w:rsidP="008E0AF6">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8E0AF6" w:rsidRPr="00C963A3" w:rsidRDefault="008E0AF6" w:rsidP="008E0AF6">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8E0AF6" w:rsidRPr="00C963A3" w:rsidRDefault="008E0AF6" w:rsidP="008E0AF6">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E0AF6" w:rsidRPr="00C963A3" w:rsidRDefault="008E0AF6" w:rsidP="008E0AF6">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8E0AF6" w:rsidRPr="00C963A3" w:rsidRDefault="008E0AF6" w:rsidP="008E0AF6">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8E0AF6" w:rsidRPr="00C963A3" w:rsidRDefault="008E0AF6" w:rsidP="008E0AF6">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8E0AF6" w:rsidRPr="00C963A3" w:rsidRDefault="008E0AF6" w:rsidP="008E0AF6">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8E0AF6" w:rsidRPr="00C963A3" w:rsidRDefault="008E0AF6" w:rsidP="008E0AF6">
      <w:pPr>
        <w:spacing w:after="120"/>
        <w:jc w:val="both"/>
        <w:rPr>
          <w:rFonts w:ascii="Arial" w:hAnsi="Arial" w:cs="Arial"/>
          <w:lang w:val="es-BO"/>
        </w:rPr>
      </w:pPr>
      <w:r w:rsidRPr="00C963A3">
        <w:rPr>
          <w:rFonts w:ascii="Arial" w:hAnsi="Arial" w:cs="Arial"/>
          <w:lang w:val="es-BO"/>
        </w:rPr>
        <w:t>Esta protocolización contendrá los siguientes documentos:</w:t>
      </w:r>
    </w:p>
    <w:p w:rsidR="008E0AF6" w:rsidRPr="00C963A3" w:rsidRDefault="008E0AF6" w:rsidP="008E0AF6">
      <w:pPr>
        <w:spacing w:after="120"/>
        <w:jc w:val="both"/>
        <w:rPr>
          <w:rFonts w:ascii="Arial" w:hAnsi="Arial" w:cs="Arial"/>
        </w:rPr>
      </w:pPr>
      <w:r w:rsidRPr="00C963A3">
        <w:rPr>
          <w:rFonts w:ascii="Arial" w:hAnsi="Arial" w:cs="Arial"/>
        </w:rPr>
        <w:t>Originales o fotocopias legalizadas de:</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Minuta del Contrato</w:t>
      </w:r>
    </w:p>
    <w:p w:rsidR="008E0AF6" w:rsidRPr="00C963A3" w:rsidRDefault="008E0AF6" w:rsidP="008E0AF6">
      <w:pPr>
        <w:jc w:val="both"/>
        <w:rPr>
          <w:rFonts w:ascii="Arial" w:hAnsi="Arial" w:cs="Arial"/>
        </w:rPr>
      </w:pPr>
      <w:r w:rsidRPr="00C963A3">
        <w:rPr>
          <w:rFonts w:ascii="Arial" w:hAnsi="Arial" w:cs="Arial"/>
        </w:rPr>
        <w:t>Fotocopias simples de:</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Cédula de identidad del representante legal.  </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Garantía de cumplimiento de Contrato.</w:t>
      </w:r>
    </w:p>
    <w:p w:rsidR="008E0AF6" w:rsidRPr="00C963A3" w:rsidRDefault="008E0AF6" w:rsidP="000B5FB3">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rsidR="008E0AF6" w:rsidRPr="00C963A3" w:rsidRDefault="008E0AF6" w:rsidP="008E0AF6">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8E0AF6" w:rsidRPr="00C963A3" w:rsidRDefault="008E0AF6" w:rsidP="008E0AF6">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8E0AF6" w:rsidRPr="00C963A3" w:rsidRDefault="008E0AF6" w:rsidP="008E0AF6">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C90D3D" w:rsidRPr="00C963A3" w:rsidRDefault="00C90D3D" w:rsidP="00F63655">
      <w:pPr>
        <w:spacing w:after="120"/>
        <w:jc w:val="both"/>
        <w:rPr>
          <w:rFonts w:ascii="Arial" w:hAnsi="Arial" w:cs="Arial"/>
          <w:lang w:val="es-ES_tradnl"/>
        </w:rPr>
      </w:pPr>
    </w:p>
    <w:p w:rsidR="00C90D3D" w:rsidRPr="00573D8D" w:rsidRDefault="00C90D3D" w:rsidP="00C90D3D">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C90D3D" w:rsidRPr="00BB76A7" w:rsidRDefault="00C90D3D" w:rsidP="00C90D3D">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C90D3D" w:rsidRPr="00BB76A7" w:rsidRDefault="00C90D3D" w:rsidP="00C90D3D">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C90D3D" w:rsidRPr="00BB76A7" w:rsidRDefault="00C90D3D" w:rsidP="00C90D3D">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C90D3D" w:rsidRPr="00BB76A7" w:rsidRDefault="00C90D3D" w:rsidP="00C90D3D">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7672" w:rsidRDefault="00057672">
      <w:r>
        <w:separator/>
      </w:r>
    </w:p>
  </w:endnote>
  <w:endnote w:type="continuationSeparator" w:id="0">
    <w:p w:rsidR="00057672" w:rsidRDefault="00057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677" w:rsidRDefault="00335677">
    <w:pPr>
      <w:pStyle w:val="Piedepgina"/>
      <w:jc w:val="right"/>
    </w:pPr>
    <w:r>
      <w:fldChar w:fldCharType="begin"/>
    </w:r>
    <w:r>
      <w:instrText xml:space="preserve"> PAGE   \* MERGEFORMAT </w:instrText>
    </w:r>
    <w:r>
      <w:fldChar w:fldCharType="separate"/>
    </w:r>
    <w:r w:rsidR="00557FE8">
      <w:rPr>
        <w:noProof/>
      </w:rPr>
      <w:t>21</w:t>
    </w:r>
    <w:r>
      <w:fldChar w:fldCharType="end"/>
    </w:r>
  </w:p>
  <w:p w:rsidR="00335677" w:rsidRDefault="003356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7672" w:rsidRDefault="00057672">
      <w:r>
        <w:separator/>
      </w:r>
    </w:p>
  </w:footnote>
  <w:footnote w:type="continuationSeparator" w:id="0">
    <w:p w:rsidR="00057672" w:rsidRDefault="00057672">
      <w:r>
        <w:continuationSeparator/>
      </w:r>
    </w:p>
  </w:footnote>
  <w:footnote w:id="1">
    <w:p w:rsidR="00852AA6" w:rsidRDefault="00852AA6" w:rsidP="00852AA6">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7">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4">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5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3">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21"/>
  </w:num>
  <w:num w:numId="3">
    <w:abstractNumId w:val="55"/>
  </w:num>
  <w:num w:numId="4">
    <w:abstractNumId w:val="8"/>
  </w:num>
  <w:num w:numId="5">
    <w:abstractNumId w:val="32"/>
  </w:num>
  <w:num w:numId="6">
    <w:abstractNumId w:val="35"/>
  </w:num>
  <w:num w:numId="7">
    <w:abstractNumId w:val="0"/>
  </w:num>
  <w:num w:numId="8">
    <w:abstractNumId w:val="61"/>
  </w:num>
  <w:num w:numId="9">
    <w:abstractNumId w:val="25"/>
  </w:num>
  <w:num w:numId="10">
    <w:abstractNumId w:val="69"/>
  </w:num>
  <w:num w:numId="11">
    <w:abstractNumId w:val="7"/>
  </w:num>
  <w:num w:numId="12">
    <w:abstractNumId w:val="9"/>
  </w:num>
  <w:num w:numId="13">
    <w:abstractNumId w:val="46"/>
  </w:num>
  <w:num w:numId="14">
    <w:abstractNumId w:val="45"/>
  </w:num>
  <w:num w:numId="15">
    <w:abstractNumId w:val="48"/>
  </w:num>
  <w:num w:numId="16">
    <w:abstractNumId w:val="1"/>
  </w:num>
  <w:num w:numId="17">
    <w:abstractNumId w:val="52"/>
  </w:num>
  <w:num w:numId="18">
    <w:abstractNumId w:val="41"/>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8"/>
  </w:num>
  <w:num w:numId="22">
    <w:abstractNumId w:val="49"/>
  </w:num>
  <w:num w:numId="23">
    <w:abstractNumId w:val="65"/>
  </w:num>
  <w:num w:numId="24">
    <w:abstractNumId w:val="29"/>
  </w:num>
  <w:num w:numId="25">
    <w:abstractNumId w:val="36"/>
  </w:num>
  <w:num w:numId="26">
    <w:abstractNumId w:val="3"/>
  </w:num>
  <w:num w:numId="27">
    <w:abstractNumId w:val="64"/>
  </w:num>
  <w:num w:numId="28">
    <w:abstractNumId w:val="39"/>
  </w:num>
  <w:num w:numId="29">
    <w:abstractNumId w:val="53"/>
  </w:num>
  <w:num w:numId="30">
    <w:abstractNumId w:val="72"/>
  </w:num>
  <w:num w:numId="31">
    <w:abstractNumId w:val="15"/>
  </w:num>
  <w:num w:numId="32">
    <w:abstractNumId w:val="62"/>
  </w:num>
  <w:num w:numId="33">
    <w:abstractNumId w:val="12"/>
  </w:num>
  <w:num w:numId="34">
    <w:abstractNumId w:val="23"/>
  </w:num>
  <w:num w:numId="35">
    <w:abstractNumId w:val="40"/>
  </w:num>
  <w:num w:numId="36">
    <w:abstractNumId w:val="50"/>
  </w:num>
  <w:num w:numId="37">
    <w:abstractNumId w:val="11"/>
  </w:num>
  <w:num w:numId="38">
    <w:abstractNumId w:val="31"/>
  </w:num>
  <w:num w:numId="39">
    <w:abstractNumId w:val="28"/>
  </w:num>
  <w:num w:numId="40">
    <w:abstractNumId w:val="54"/>
  </w:num>
  <w:num w:numId="41">
    <w:abstractNumId w:val="66"/>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22"/>
  </w:num>
  <w:num w:numId="45">
    <w:abstractNumId w:val="47"/>
  </w:num>
  <w:num w:numId="46">
    <w:abstractNumId w:val="56"/>
  </w:num>
  <w:num w:numId="47">
    <w:abstractNumId w:val="57"/>
  </w:num>
  <w:num w:numId="48">
    <w:abstractNumId w:val="27"/>
  </w:num>
  <w:num w:numId="49">
    <w:abstractNumId w:val="19"/>
  </w:num>
  <w:num w:numId="50">
    <w:abstractNumId w:val="5"/>
  </w:num>
  <w:num w:numId="51">
    <w:abstractNumId w:val="68"/>
  </w:num>
  <w:num w:numId="52">
    <w:abstractNumId w:val="51"/>
  </w:num>
  <w:num w:numId="53">
    <w:abstractNumId w:val="24"/>
  </w:num>
  <w:num w:numId="54">
    <w:abstractNumId w:val="18"/>
  </w:num>
  <w:num w:numId="55">
    <w:abstractNumId w:val="63"/>
  </w:num>
  <w:num w:numId="56">
    <w:abstractNumId w:val="42"/>
  </w:num>
  <w:num w:numId="57">
    <w:abstractNumId w:val="10"/>
  </w:num>
  <w:num w:numId="58">
    <w:abstractNumId w:val="70"/>
  </w:num>
  <w:num w:numId="59">
    <w:abstractNumId w:val="4"/>
  </w:num>
  <w:num w:numId="60">
    <w:abstractNumId w:val="20"/>
  </w:num>
  <w:num w:numId="61">
    <w:abstractNumId w:val="43"/>
  </w:num>
  <w:num w:numId="62">
    <w:abstractNumId w:val="59"/>
  </w:num>
  <w:num w:numId="63">
    <w:abstractNumId w:val="58"/>
  </w:num>
  <w:num w:numId="64">
    <w:abstractNumId w:val="13"/>
  </w:num>
  <w:num w:numId="65">
    <w:abstractNumId w:val="34"/>
  </w:num>
  <w:num w:numId="66">
    <w:abstractNumId w:val="30"/>
  </w:num>
  <w:num w:numId="67">
    <w:abstractNumId w:val="71"/>
  </w:num>
  <w:num w:numId="68">
    <w:abstractNumId w:val="67"/>
  </w:num>
  <w:num w:numId="69">
    <w:abstractNumId w:val="37"/>
  </w:num>
  <w:num w:numId="70">
    <w:abstractNumId w:val="16"/>
  </w:num>
  <w:num w:numId="71">
    <w:abstractNumId w:val="60"/>
  </w:num>
  <w:num w:numId="72">
    <w:abstractNumId w:val="44"/>
  </w:num>
  <w:num w:numId="73">
    <w:abstractNumId w:val="1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672"/>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5FB3"/>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0F7C36"/>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02C"/>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5AC"/>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4F93"/>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98"/>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BB9"/>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677"/>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33D"/>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398"/>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57FE8"/>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1C"/>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3FB"/>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2BE"/>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251"/>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037"/>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2F3B"/>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BB2"/>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490"/>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6C"/>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2AA6"/>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388"/>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AF6"/>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97B"/>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832"/>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4CD5"/>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885"/>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5F56"/>
    <w:rsid w:val="00A86396"/>
    <w:rsid w:val="00A86B79"/>
    <w:rsid w:val="00A87AA1"/>
    <w:rsid w:val="00A904B2"/>
    <w:rsid w:val="00A90780"/>
    <w:rsid w:val="00A909F8"/>
    <w:rsid w:val="00A90BB2"/>
    <w:rsid w:val="00A91303"/>
    <w:rsid w:val="00A91748"/>
    <w:rsid w:val="00A918BF"/>
    <w:rsid w:val="00A92203"/>
    <w:rsid w:val="00A92557"/>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4D8"/>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3D"/>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461"/>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3655"/>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F6365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F63655"/>
    <w:pPr>
      <w:ind w:left="708"/>
    </w:pPr>
    <w:rPr>
      <w:rFonts w:eastAsia="Calibri"/>
      <w:lang w:eastAsia="es-ES"/>
    </w:rPr>
  </w:style>
  <w:style w:type="paragraph" w:customStyle="1" w:styleId="a0">
    <w:basedOn w:val="Normal"/>
    <w:next w:val="Normal"/>
    <w:uiPriority w:val="35"/>
    <w:unhideWhenUsed/>
    <w:qFormat/>
    <w:rsid w:val="00F63655"/>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F6365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F63655"/>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F63655"/>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F63655"/>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F6365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F63655"/>
    <w:rPr>
      <w:rFonts w:ascii="Times New Roman" w:hAnsi="Times New Roman" w:cs="Times New Roman"/>
      <w:sz w:val="18"/>
      <w:szCs w:val="18"/>
    </w:rPr>
  </w:style>
  <w:style w:type="paragraph" w:styleId="Lista">
    <w:name w:val="List"/>
    <w:basedOn w:val="Normal"/>
    <w:unhideWhenUsed/>
    <w:rsid w:val="00F63655"/>
    <w:pPr>
      <w:ind w:left="283" w:hanging="283"/>
      <w:contextualSpacing/>
    </w:pPr>
    <w:rPr>
      <w:rFonts w:ascii="Verdana" w:hAnsi="Verdana"/>
      <w:sz w:val="16"/>
      <w:szCs w:val="16"/>
      <w:lang w:eastAsia="es-ES"/>
    </w:rPr>
  </w:style>
  <w:style w:type="paragraph" w:styleId="Lista3">
    <w:name w:val="List 3"/>
    <w:basedOn w:val="Normal"/>
    <w:unhideWhenUsed/>
    <w:rsid w:val="00F6365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F63655"/>
    <w:rPr>
      <w:rFonts w:ascii="Verdana" w:hAnsi="Verdana"/>
      <w:sz w:val="16"/>
      <w:szCs w:val="16"/>
      <w:lang w:eastAsia="es-ES"/>
    </w:rPr>
  </w:style>
  <w:style w:type="character" w:customStyle="1" w:styleId="SaludoCar">
    <w:name w:val="Saludo Car"/>
    <w:basedOn w:val="Fuentedeprrafopredeter"/>
    <w:link w:val="Saludo"/>
    <w:uiPriority w:val="99"/>
    <w:rsid w:val="00F63655"/>
    <w:rPr>
      <w:rFonts w:ascii="Verdana" w:hAnsi="Verdana"/>
      <w:sz w:val="16"/>
      <w:szCs w:val="16"/>
      <w:lang w:val="es-ES" w:eastAsia="es-ES"/>
    </w:rPr>
  </w:style>
  <w:style w:type="paragraph" w:styleId="Continuarlista">
    <w:name w:val="List Continue"/>
    <w:basedOn w:val="Normal"/>
    <w:uiPriority w:val="99"/>
    <w:unhideWhenUsed/>
    <w:rsid w:val="00F6365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F6365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F63655"/>
    <w:rPr>
      <w:rFonts w:ascii="Verdana" w:hAnsi="Verdana"/>
      <w:sz w:val="16"/>
      <w:szCs w:val="16"/>
      <w:lang w:val="es-ES" w:eastAsia="es-ES"/>
    </w:rPr>
  </w:style>
  <w:style w:type="character" w:customStyle="1" w:styleId="AsuntodelcomentarioCar1">
    <w:name w:val="Asunto del comentario Car1"/>
    <w:uiPriority w:val="99"/>
    <w:semiHidden/>
    <w:rsid w:val="00F63655"/>
    <w:rPr>
      <w:rFonts w:ascii="Calibri" w:eastAsia="Times New Roman" w:hAnsi="Calibri" w:cs="Times New Roman"/>
      <w:b/>
      <w:bCs/>
      <w:sz w:val="20"/>
      <w:szCs w:val="20"/>
      <w:lang w:val="es-ES"/>
    </w:rPr>
  </w:style>
  <w:style w:type="paragraph" w:customStyle="1" w:styleId="a1">
    <w:basedOn w:val="Normal"/>
    <w:next w:val="Normal"/>
    <w:unhideWhenUsed/>
    <w:qFormat/>
    <w:rsid w:val="008E0AF6"/>
    <w:pPr>
      <w:spacing w:after="200"/>
    </w:pPr>
    <w:rPr>
      <w:rFonts w:cs="Arial"/>
      <w:b/>
      <w:bCs/>
      <w:kern w:val="28"/>
      <w:szCs w:val="3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F572A2-3B99-4E17-83E4-6493B2EA9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77</Pages>
  <Words>29682</Words>
  <Characters>163257</Characters>
  <Application>Microsoft Office Word</Application>
  <DocSecurity>0</DocSecurity>
  <Lines>1360</Lines>
  <Paragraphs>385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192554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5</cp:revision>
  <cp:lastPrinted>2018-05-28T22:19:00Z</cp:lastPrinted>
  <dcterms:created xsi:type="dcterms:W3CDTF">2018-05-29T22:44:00Z</dcterms:created>
  <dcterms:modified xsi:type="dcterms:W3CDTF">2018-05-30T23:05:00Z</dcterms:modified>
</cp:coreProperties>
</file>