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70644" w:rsidRPr="00070644">
                              <w:rPr>
                                <w:rFonts w:ascii="Century Gothic" w:hAnsi="Century Gothic" w:cs="Century Gothic"/>
                                <w:b/>
                                <w:bCs/>
                                <w:color w:val="000000"/>
                                <w:sz w:val="28"/>
                                <w:szCs w:val="28"/>
                              </w:rPr>
                              <w:t>TRABAJOS DE OBRAS CIVILES PARA EL TENDIDO DE RED SECUNDARIA URBANIZACION REYES CARVAJAL Y AMPLIACIONES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bookmarkStart w:id="0" w:name="_GoBack"/>
                            <w:bookmarkEnd w:id="0"/>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37</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70644" w:rsidRPr="00070644">
                        <w:rPr>
                          <w:rFonts w:ascii="Century Gothic" w:hAnsi="Century Gothic" w:cs="Century Gothic"/>
                          <w:b/>
                          <w:bCs/>
                          <w:color w:val="000000"/>
                          <w:sz w:val="28"/>
                          <w:szCs w:val="28"/>
                        </w:rPr>
                        <w:t>TRABAJOS DE OBRAS CIVILES PARA EL TENDIDO DE RED SECUNDARIA URBANIZACION REYES CARVAJAL Y AMPLIACIONES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bookmarkStart w:id="1" w:name="_GoBack"/>
                      <w:bookmarkEnd w:id="1"/>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37</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70644" w:rsidP="00884647">
            <w:pPr>
              <w:rPr>
                <w:rFonts w:asciiTheme="minorHAnsi" w:hAnsiTheme="minorHAnsi" w:cstheme="minorHAnsi"/>
                <w:sz w:val="22"/>
                <w:szCs w:val="22"/>
              </w:rPr>
            </w:pPr>
            <w:r>
              <w:rPr>
                <w:rFonts w:asciiTheme="minorHAnsi" w:hAnsiTheme="minorHAnsi" w:cstheme="minorHAnsi"/>
                <w:sz w:val="22"/>
                <w:szCs w:val="22"/>
              </w:rPr>
              <w:t>13</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5B5005">
            <w:pPr>
              <w:jc w:val="center"/>
              <w:rPr>
                <w:rFonts w:asciiTheme="minorHAnsi" w:hAnsiTheme="minorHAnsi" w:cstheme="minorHAnsi"/>
                <w:sz w:val="22"/>
                <w:szCs w:val="22"/>
              </w:rPr>
            </w:pPr>
            <w:r>
              <w:rPr>
                <w:rFonts w:asciiTheme="minorHAnsi" w:hAnsiTheme="minorHAnsi" w:cstheme="minorHAnsi"/>
                <w:sz w:val="22"/>
                <w:szCs w:val="22"/>
              </w:rPr>
              <w:t>1</w:t>
            </w:r>
            <w:r w:rsidR="005B5005">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70644" w:rsidP="00884647">
            <w:pPr>
              <w:rPr>
                <w:rFonts w:asciiTheme="minorHAnsi" w:hAnsiTheme="minorHAnsi" w:cstheme="minorHAnsi"/>
                <w:sz w:val="22"/>
                <w:szCs w:val="22"/>
              </w:rPr>
            </w:pPr>
            <w:r>
              <w:rPr>
                <w:rFonts w:asciiTheme="minorHAnsi" w:hAnsiTheme="minorHAnsi" w:cstheme="minorHAnsi"/>
                <w:sz w:val="22"/>
                <w:szCs w:val="22"/>
              </w:rPr>
              <w:t>13</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5B5005">
            <w:pPr>
              <w:jc w:val="center"/>
              <w:rPr>
                <w:rFonts w:asciiTheme="minorHAnsi" w:hAnsiTheme="minorHAnsi" w:cstheme="minorHAnsi"/>
                <w:sz w:val="22"/>
                <w:szCs w:val="22"/>
              </w:rPr>
            </w:pPr>
            <w:r>
              <w:rPr>
                <w:rFonts w:asciiTheme="minorHAnsi" w:hAnsiTheme="minorHAnsi" w:cstheme="minorHAnsi"/>
                <w:sz w:val="22"/>
                <w:szCs w:val="22"/>
              </w:rPr>
              <w:t>1</w:t>
            </w:r>
            <w:r w:rsidR="005B5005">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70644" w:rsidP="00070644">
            <w:pPr>
              <w:jc w:val="both"/>
              <w:rPr>
                <w:rFonts w:asciiTheme="minorHAnsi" w:hAnsiTheme="minorHAnsi" w:cstheme="minorHAnsi"/>
                <w:szCs w:val="22"/>
              </w:rPr>
            </w:pPr>
            <w:r>
              <w:rPr>
                <w:rFonts w:asciiTheme="minorHAnsi" w:hAnsiTheme="minorHAnsi" w:cstheme="minorHAnsi"/>
                <w:i/>
                <w:szCs w:val="22"/>
              </w:rPr>
              <w:t>02</w:t>
            </w:r>
            <w:r w:rsidR="007012BE" w:rsidRPr="007012BE">
              <w:rPr>
                <w:rFonts w:asciiTheme="minorHAnsi" w:hAnsiTheme="minorHAnsi" w:cstheme="minorHAnsi"/>
                <w:i/>
                <w:szCs w:val="22"/>
              </w:rPr>
              <w:t>/0</w:t>
            </w:r>
            <w:r>
              <w:rPr>
                <w:rFonts w:asciiTheme="minorHAnsi" w:hAnsiTheme="minorHAnsi" w:cstheme="minorHAnsi"/>
                <w:i/>
                <w:szCs w:val="22"/>
              </w:rPr>
              <w:t>7</w:t>
            </w:r>
            <w:r w:rsidR="007012BE" w:rsidRPr="007012BE">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070644">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070644">
              <w:rPr>
                <w:rFonts w:asciiTheme="minorHAnsi" w:hAnsiTheme="minorHAnsi" w:cstheme="minorHAnsi"/>
                <w:i/>
                <w:szCs w:val="22"/>
              </w:rPr>
              <w:t>9</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70644" w:rsidP="007012BE">
            <w:pPr>
              <w:jc w:val="both"/>
              <w:rPr>
                <w:rFonts w:asciiTheme="minorHAnsi" w:hAnsiTheme="minorHAnsi" w:cstheme="minorHAnsi"/>
                <w:color w:val="000000"/>
                <w:sz w:val="22"/>
                <w:szCs w:val="22"/>
                <w:lang w:val="es-BO" w:eastAsia="es-BO"/>
              </w:rPr>
            </w:pPr>
            <w:r w:rsidRPr="00070644">
              <w:rPr>
                <w:rFonts w:asciiTheme="minorHAnsi" w:hAnsiTheme="minorHAnsi" w:cstheme="minorHAnsi"/>
                <w:color w:val="000000"/>
                <w:sz w:val="22"/>
                <w:szCs w:val="22"/>
                <w:lang w:eastAsia="es-BO"/>
              </w:rPr>
              <w:t>TRABAJOS DE OBRAS CIVILES PARA EL TENDIDO DE RED SECUNDARIA URBANIZACION REYES CARVAJAL Y AMPLIACIONES DISTRITO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07064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1397B">
              <w:rPr>
                <w:rFonts w:asciiTheme="minorHAnsi" w:hAnsiTheme="minorHAnsi" w:cstheme="minorHAnsi"/>
                <w:color w:val="000000"/>
                <w:sz w:val="22"/>
                <w:szCs w:val="22"/>
                <w:lang w:val="es-BO" w:eastAsia="es-BO"/>
              </w:rPr>
              <w:t>9</w:t>
            </w:r>
            <w:r w:rsidR="007012BE">
              <w:rPr>
                <w:rFonts w:asciiTheme="minorHAnsi" w:hAnsiTheme="minorHAnsi" w:cstheme="minorHAnsi"/>
                <w:color w:val="000000"/>
                <w:sz w:val="22"/>
                <w:szCs w:val="22"/>
                <w:lang w:val="es-BO" w:eastAsia="es-BO"/>
              </w:rPr>
              <w:t>.</w:t>
            </w:r>
            <w:r w:rsidR="0091397B">
              <w:rPr>
                <w:rFonts w:asciiTheme="minorHAnsi" w:hAnsiTheme="minorHAnsi" w:cstheme="minorHAnsi"/>
                <w:color w:val="000000"/>
                <w:sz w:val="22"/>
                <w:szCs w:val="22"/>
                <w:lang w:val="es-BO" w:eastAsia="es-BO"/>
              </w:rPr>
              <w:t>9</w:t>
            </w:r>
            <w:r w:rsidR="00070644">
              <w:rPr>
                <w:rFonts w:asciiTheme="minorHAnsi" w:hAnsiTheme="minorHAnsi" w:cstheme="minorHAnsi"/>
                <w:color w:val="000000"/>
                <w:sz w:val="22"/>
                <w:szCs w:val="22"/>
                <w:lang w:val="es-BO" w:eastAsia="es-BO"/>
              </w:rPr>
              <w:t>77</w:t>
            </w:r>
            <w:r w:rsidR="007012BE">
              <w:rPr>
                <w:rFonts w:asciiTheme="minorHAnsi" w:hAnsiTheme="minorHAnsi" w:cstheme="minorHAnsi"/>
                <w:color w:val="000000"/>
                <w:sz w:val="22"/>
                <w:szCs w:val="22"/>
                <w:lang w:val="es-BO" w:eastAsia="es-BO"/>
              </w:rPr>
              <w:t>,</w:t>
            </w:r>
            <w:r w:rsidR="00070644">
              <w:rPr>
                <w:rFonts w:asciiTheme="minorHAnsi" w:hAnsiTheme="minorHAnsi" w:cstheme="minorHAnsi"/>
                <w:color w:val="000000"/>
                <w:sz w:val="22"/>
                <w:szCs w:val="22"/>
                <w:lang w:val="es-BO" w:eastAsia="es-BO"/>
              </w:rPr>
              <w:t>73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070644" w:rsidP="00335677">
            <w:pPr>
              <w:jc w:val="right"/>
              <w:rPr>
                <w:rFonts w:asciiTheme="minorHAnsi" w:hAnsiTheme="minorHAnsi" w:cstheme="minorHAnsi"/>
                <w:b/>
                <w:color w:val="000000"/>
                <w:sz w:val="22"/>
                <w:szCs w:val="22"/>
                <w:lang w:val="es-BO" w:eastAsia="es-BO"/>
              </w:rPr>
            </w:pPr>
            <w:r w:rsidRPr="00070644">
              <w:rPr>
                <w:rFonts w:asciiTheme="minorHAnsi" w:hAnsiTheme="minorHAnsi" w:cstheme="minorHAnsi"/>
                <w:b/>
                <w:color w:val="000000"/>
                <w:sz w:val="22"/>
                <w:szCs w:val="22"/>
                <w:lang w:val="es-BO" w:eastAsia="es-BO"/>
              </w:rPr>
              <w:t>199.977,73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0337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0337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0337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033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033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0337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033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033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0337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0337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0337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0337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0337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0337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renovable, irrevocable y de ejecución inmediata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317BBF" w:rsidRDefault="00070644" w:rsidP="00070644">
      <w:pPr>
        <w:tabs>
          <w:tab w:val="left" w:pos="1206"/>
        </w:tabs>
        <w:contextualSpacing/>
        <w:jc w:val="both"/>
        <w:rPr>
          <w:rFonts w:asciiTheme="minorHAnsi" w:hAnsiTheme="minorHAnsi" w:cstheme="minorHAnsi"/>
          <w:sz w:val="22"/>
          <w:szCs w:val="22"/>
        </w:rPr>
      </w:pP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w:t>
      </w:r>
      <w:r w:rsidRPr="00317BBF">
        <w:rPr>
          <w:rFonts w:asciiTheme="minorHAnsi" w:hAnsiTheme="minorHAnsi" w:cstheme="minorHAnsi"/>
          <w:b/>
          <w:sz w:val="22"/>
          <w:szCs w:val="22"/>
        </w:rPr>
        <w:t>de 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8D71A8"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renovable, irrevocable y de ejecución a primer requerimiento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w:t>
      </w:r>
    </w:p>
    <w:p w:rsidR="00070644" w:rsidRPr="008D71A8" w:rsidRDefault="00070644" w:rsidP="00070644">
      <w:pPr>
        <w:tabs>
          <w:tab w:val="left" w:pos="1206"/>
        </w:tabs>
        <w:contextualSpacing/>
        <w:jc w:val="both"/>
        <w:rPr>
          <w:rFonts w:asciiTheme="minorHAnsi" w:hAnsiTheme="minorHAnsi" w:cstheme="minorHAnsi"/>
          <w:b/>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u w:val="single"/>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bookmarkStart w:id="4" w:name="_Toc314666251"/>
      <w:r w:rsidRPr="008D71A8">
        <w:rPr>
          <w:rFonts w:asciiTheme="minorHAnsi" w:hAnsiTheme="minorHAnsi" w:cstheme="minorHAnsi"/>
          <w:b/>
          <w:sz w:val="22"/>
          <w:szCs w:val="22"/>
          <w:u w:val="single"/>
        </w:rPr>
        <w:lastRenderedPageBreak/>
        <w:t>4.3. GARANTÍA DE CUMPLIMIENTO DE CONTRATO</w:t>
      </w:r>
      <w:bookmarkEnd w:id="4"/>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inmediata con vigencia de 60 días calendario adicionales a la vigencia del contrato, por un monto equivalente al 7 % del valor total del contrato. </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 xml:space="preserve"> </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a primer requerimiento con vigencia de 60 días calendario adicionales a la vigencia del contrato, por un monto equivalente al 7 % del valor total del contrato.</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renovable, irrevocable y de ejecución a primer requerimiento con vigencia de 60 días calendario adicionales a la vigencia del contrato, por un monto equivalente al 7 % del valor total del contrato.</w:t>
      </w:r>
    </w:p>
    <w:p w:rsidR="00070644"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Pr="00B248F1" w:rsidRDefault="00070644" w:rsidP="00070644">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lastRenderedPageBreak/>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070644" w:rsidRDefault="00070644" w:rsidP="00070644">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070644" w:rsidRDefault="00070644" w:rsidP="00070644">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70644" w:rsidRPr="000B54F3" w:rsidTr="00995112">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070644" w:rsidRPr="000B54F3" w:rsidRDefault="00070644" w:rsidP="00995112">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070644" w:rsidRPr="000B54F3" w:rsidRDefault="00070644" w:rsidP="00070644">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070644" w:rsidRPr="000B54F3" w:rsidRDefault="00070644" w:rsidP="00070644">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070644" w:rsidRPr="000B54F3" w:rsidRDefault="00070644" w:rsidP="00995112">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070644" w:rsidRPr="000B54F3" w:rsidRDefault="00070644" w:rsidP="00070644">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lastRenderedPageBreak/>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070644" w:rsidRDefault="00070644" w:rsidP="00070644">
      <w:pPr>
        <w:jc w:val="center"/>
        <w:rPr>
          <w:rFonts w:asciiTheme="minorHAnsi" w:hAnsiTheme="minorHAnsi" w:cstheme="minorHAnsi"/>
          <w:b/>
          <w:sz w:val="22"/>
          <w:szCs w:val="22"/>
        </w:rPr>
      </w:pPr>
    </w:p>
    <w:p w:rsidR="00070644" w:rsidRPr="00B248F1" w:rsidRDefault="00070644" w:rsidP="00070644">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w:t>
      </w:r>
      <w:r w:rsidRPr="008D71A8">
        <w:rPr>
          <w:rFonts w:asciiTheme="minorHAnsi" w:hAnsiTheme="minorHAnsi" w:cstheme="minorHAnsi"/>
          <w:sz w:val="22"/>
          <w:szCs w:val="22"/>
        </w:rPr>
        <w:lastRenderedPageBreak/>
        <w:t xml:space="preserve">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lastRenderedPageBreak/>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8D71A8">
        <w:rPr>
          <w:rFonts w:asciiTheme="minorHAnsi" w:hAnsiTheme="minorHAnsi" w:cstheme="minorHAnsi"/>
          <w:color w:val="000000" w:themeColor="text1"/>
          <w:sz w:val="22"/>
          <w:szCs w:val="22"/>
        </w:rPr>
        <w:lastRenderedPageBreak/>
        <w:t>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Pr="00365997" w:rsidRDefault="00070644"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37C" w:rsidRDefault="0030337C">
      <w:r>
        <w:separator/>
      </w:r>
    </w:p>
  </w:endnote>
  <w:endnote w:type="continuationSeparator" w:id="0">
    <w:p w:rsidR="0030337C" w:rsidRDefault="0030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070644">
      <w:rPr>
        <w:noProof/>
      </w:rPr>
      <w:t>3</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37C" w:rsidRDefault="0030337C">
      <w:r>
        <w:separator/>
      </w:r>
    </w:p>
  </w:footnote>
  <w:footnote w:type="continuationSeparator" w:id="0">
    <w:p w:rsidR="0030337C" w:rsidRDefault="0030337C">
      <w:r>
        <w:continuationSeparator/>
      </w:r>
    </w:p>
  </w:footnote>
  <w:footnote w:id="1">
    <w:p w:rsidR="00070644" w:rsidRDefault="00070644" w:rsidP="0007064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644"/>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37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005"/>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6CA"/>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647"/>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78"/>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078B-977E-4E6D-BA95-949EA777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29672</Words>
  <Characters>163199</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192487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2018-05-29T22:22:00Z</cp:lastPrinted>
  <dcterms:created xsi:type="dcterms:W3CDTF">2018-06-05T00:40:00Z</dcterms:created>
  <dcterms:modified xsi:type="dcterms:W3CDTF">2018-06-05T00:40:00Z</dcterms:modified>
</cp:coreProperties>
</file>