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B55106" w:rsidRPr="00B55106">
                              <w:rPr>
                                <w:rFonts w:ascii="Century Gothic" w:hAnsi="Century Gothic" w:cs="Century Gothic"/>
                                <w:b/>
                                <w:bCs/>
                                <w:color w:val="000000"/>
                                <w:sz w:val="28"/>
                                <w:szCs w:val="28"/>
                              </w:rPr>
                              <w:t>TRABAJOS DE OBRAS CIVILES PARA EL TENDIDO DE RED SECUNDARIA VIRGEN DE COPACABANA Y HUAYRAPATA BAJO DISTRITO 19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r w:rsidRPr="00070644">
                              <w:rPr>
                                <w:rFonts w:ascii="Century Gothic" w:hAnsi="Century Gothic" w:cs="Century Gothic"/>
                                <w:b/>
                                <w:bCs/>
                                <w:sz w:val="28"/>
                                <w:szCs w:val="28"/>
                              </w:rPr>
                              <w:t>CÓ</w:t>
                            </w:r>
                            <w:r w:rsidR="00335677" w:rsidRPr="00070644">
                              <w:rPr>
                                <w:rFonts w:ascii="Century Gothic" w:hAnsi="Century Gothic" w:cs="Century Gothic"/>
                                <w:b/>
                                <w:bCs/>
                                <w:sz w:val="28"/>
                                <w:szCs w:val="28"/>
                              </w:rPr>
                              <w:t xml:space="preserve">DIGO: </w:t>
                            </w:r>
                            <w:r w:rsidR="005B5005" w:rsidRPr="00070644">
                              <w:rPr>
                                <w:rFonts w:ascii="Century Gothic" w:hAnsi="Century Gothic" w:cs="Century Gothic"/>
                                <w:b/>
                                <w:bCs/>
                                <w:sz w:val="28"/>
                                <w:szCs w:val="28"/>
                              </w:rPr>
                              <w:t>GCC-CDL-DRLA-</w:t>
                            </w:r>
                            <w:r w:rsidR="00070644" w:rsidRPr="00070644">
                              <w:rPr>
                                <w:rFonts w:ascii="Century Gothic" w:hAnsi="Century Gothic" w:cs="Century Gothic"/>
                                <w:b/>
                                <w:bCs/>
                                <w:sz w:val="28"/>
                                <w:szCs w:val="28"/>
                              </w:rPr>
                              <w:t>3</w:t>
                            </w:r>
                            <w:r w:rsidR="00B55106">
                              <w:rPr>
                                <w:rFonts w:ascii="Century Gothic" w:hAnsi="Century Gothic" w:cs="Century Gothic"/>
                                <w:b/>
                                <w:bCs/>
                                <w:sz w:val="28"/>
                                <w:szCs w:val="28"/>
                              </w:rPr>
                              <w:t>8</w:t>
                            </w:r>
                            <w:r w:rsidR="005B5005" w:rsidRPr="00070644">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B55106" w:rsidRPr="00B55106">
                        <w:rPr>
                          <w:rFonts w:ascii="Century Gothic" w:hAnsi="Century Gothic" w:cs="Century Gothic"/>
                          <w:b/>
                          <w:bCs/>
                          <w:color w:val="000000"/>
                          <w:sz w:val="28"/>
                          <w:szCs w:val="28"/>
                        </w:rPr>
                        <w:t>TRABAJOS DE OBRAS CIVILES PARA EL TENDIDO DE RED SECUNDARIA VIRGEN DE COPACABANA Y HUAYRAPATA BAJO DISTRITO 19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r w:rsidRPr="00070644">
                        <w:rPr>
                          <w:rFonts w:ascii="Century Gothic" w:hAnsi="Century Gothic" w:cs="Century Gothic"/>
                          <w:b/>
                          <w:bCs/>
                          <w:sz w:val="28"/>
                          <w:szCs w:val="28"/>
                        </w:rPr>
                        <w:t>CÓ</w:t>
                      </w:r>
                      <w:r w:rsidR="00335677" w:rsidRPr="00070644">
                        <w:rPr>
                          <w:rFonts w:ascii="Century Gothic" w:hAnsi="Century Gothic" w:cs="Century Gothic"/>
                          <w:b/>
                          <w:bCs/>
                          <w:sz w:val="28"/>
                          <w:szCs w:val="28"/>
                        </w:rPr>
                        <w:t xml:space="preserve">DIGO: </w:t>
                      </w:r>
                      <w:r w:rsidR="005B5005" w:rsidRPr="00070644">
                        <w:rPr>
                          <w:rFonts w:ascii="Century Gothic" w:hAnsi="Century Gothic" w:cs="Century Gothic"/>
                          <w:b/>
                          <w:bCs/>
                          <w:sz w:val="28"/>
                          <w:szCs w:val="28"/>
                        </w:rPr>
                        <w:t>GCC-CDL-DRLA-</w:t>
                      </w:r>
                      <w:r w:rsidR="00070644" w:rsidRPr="00070644">
                        <w:rPr>
                          <w:rFonts w:ascii="Century Gothic" w:hAnsi="Century Gothic" w:cs="Century Gothic"/>
                          <w:b/>
                          <w:bCs/>
                          <w:sz w:val="28"/>
                          <w:szCs w:val="28"/>
                        </w:rPr>
                        <w:t>3</w:t>
                      </w:r>
                      <w:r w:rsidR="00B55106">
                        <w:rPr>
                          <w:rFonts w:ascii="Century Gothic" w:hAnsi="Century Gothic" w:cs="Century Gothic"/>
                          <w:b/>
                          <w:bCs/>
                          <w:sz w:val="28"/>
                          <w:szCs w:val="28"/>
                        </w:rPr>
                        <w:t>8</w:t>
                      </w:r>
                      <w:r w:rsidR="005B5005" w:rsidRPr="00070644">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70644" w:rsidP="00884647">
            <w:pPr>
              <w:rPr>
                <w:rFonts w:asciiTheme="minorHAnsi" w:hAnsiTheme="minorHAnsi" w:cstheme="minorHAnsi"/>
                <w:sz w:val="22"/>
                <w:szCs w:val="22"/>
              </w:rPr>
            </w:pPr>
            <w:r>
              <w:rPr>
                <w:rFonts w:asciiTheme="minorHAnsi" w:hAnsiTheme="minorHAnsi" w:cstheme="minorHAnsi"/>
                <w:sz w:val="22"/>
                <w:szCs w:val="22"/>
              </w:rPr>
              <w:t>13</w:t>
            </w:r>
            <w:r w:rsidR="007D1490">
              <w:rPr>
                <w:rFonts w:asciiTheme="minorHAnsi" w:hAnsiTheme="minorHAnsi" w:cstheme="minorHAnsi"/>
                <w:sz w:val="22"/>
                <w:szCs w:val="22"/>
              </w:rPr>
              <w:t>/0</w:t>
            </w:r>
            <w:r w:rsidR="007012BE">
              <w:rPr>
                <w:rFonts w:asciiTheme="minorHAnsi" w:hAnsiTheme="minorHAnsi" w:cstheme="minorHAnsi"/>
                <w:sz w:val="22"/>
                <w:szCs w:val="22"/>
              </w:rPr>
              <w:t>6</w:t>
            </w:r>
            <w:r w:rsidR="007D1490">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B55106">
            <w:pPr>
              <w:jc w:val="center"/>
              <w:rPr>
                <w:rFonts w:asciiTheme="minorHAnsi" w:hAnsiTheme="minorHAnsi" w:cstheme="minorHAnsi"/>
                <w:sz w:val="22"/>
                <w:szCs w:val="22"/>
              </w:rPr>
            </w:pPr>
            <w:r>
              <w:rPr>
                <w:rFonts w:asciiTheme="minorHAnsi" w:hAnsiTheme="minorHAnsi" w:cstheme="minorHAnsi"/>
                <w:sz w:val="22"/>
                <w:szCs w:val="22"/>
              </w:rPr>
              <w:t>1</w:t>
            </w:r>
            <w:r w:rsidR="00B55106">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70644" w:rsidP="00884647">
            <w:pPr>
              <w:rPr>
                <w:rFonts w:asciiTheme="minorHAnsi" w:hAnsiTheme="minorHAnsi" w:cstheme="minorHAnsi"/>
                <w:sz w:val="22"/>
                <w:szCs w:val="22"/>
              </w:rPr>
            </w:pPr>
            <w:r>
              <w:rPr>
                <w:rFonts w:asciiTheme="minorHAnsi" w:hAnsiTheme="minorHAnsi" w:cstheme="minorHAnsi"/>
                <w:sz w:val="22"/>
                <w:szCs w:val="22"/>
              </w:rPr>
              <w:t>13</w:t>
            </w:r>
            <w:r w:rsidR="007012BE">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B55106">
            <w:pPr>
              <w:jc w:val="center"/>
              <w:rPr>
                <w:rFonts w:asciiTheme="minorHAnsi" w:hAnsiTheme="minorHAnsi" w:cstheme="minorHAnsi"/>
                <w:sz w:val="22"/>
                <w:szCs w:val="22"/>
              </w:rPr>
            </w:pPr>
            <w:r>
              <w:rPr>
                <w:rFonts w:asciiTheme="minorHAnsi" w:hAnsiTheme="minorHAnsi" w:cstheme="minorHAnsi"/>
                <w:sz w:val="22"/>
                <w:szCs w:val="22"/>
              </w:rPr>
              <w:t>1</w:t>
            </w:r>
            <w:r w:rsidR="00B55106">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70644" w:rsidP="00070644">
            <w:pPr>
              <w:jc w:val="both"/>
              <w:rPr>
                <w:rFonts w:asciiTheme="minorHAnsi" w:hAnsiTheme="minorHAnsi" w:cstheme="minorHAnsi"/>
                <w:szCs w:val="22"/>
              </w:rPr>
            </w:pPr>
            <w:r>
              <w:rPr>
                <w:rFonts w:asciiTheme="minorHAnsi" w:hAnsiTheme="minorHAnsi" w:cstheme="minorHAnsi"/>
                <w:i/>
                <w:szCs w:val="22"/>
              </w:rPr>
              <w:t>02</w:t>
            </w:r>
            <w:r w:rsidR="007012BE" w:rsidRPr="007012BE">
              <w:rPr>
                <w:rFonts w:asciiTheme="minorHAnsi" w:hAnsiTheme="minorHAnsi" w:cstheme="minorHAnsi"/>
                <w:i/>
                <w:szCs w:val="22"/>
              </w:rPr>
              <w:t>/0</w:t>
            </w:r>
            <w:r>
              <w:rPr>
                <w:rFonts w:asciiTheme="minorHAnsi" w:hAnsiTheme="minorHAnsi" w:cstheme="minorHAnsi"/>
                <w:i/>
                <w:szCs w:val="22"/>
              </w:rPr>
              <w:t>7</w:t>
            </w:r>
            <w:r w:rsidR="007012BE" w:rsidRPr="007012BE">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070644">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070644">
              <w:rPr>
                <w:rFonts w:asciiTheme="minorHAnsi" w:hAnsiTheme="minorHAnsi" w:cstheme="minorHAnsi"/>
                <w:i/>
                <w:szCs w:val="22"/>
              </w:rPr>
              <w:t>9</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55106" w:rsidP="007012BE">
            <w:pPr>
              <w:jc w:val="both"/>
              <w:rPr>
                <w:rFonts w:asciiTheme="minorHAnsi" w:hAnsiTheme="minorHAnsi" w:cstheme="minorHAnsi"/>
                <w:color w:val="000000"/>
                <w:sz w:val="22"/>
                <w:szCs w:val="22"/>
                <w:lang w:val="es-BO" w:eastAsia="es-BO"/>
              </w:rPr>
            </w:pPr>
            <w:r w:rsidRPr="00B55106">
              <w:rPr>
                <w:rFonts w:asciiTheme="minorHAnsi" w:hAnsiTheme="minorHAnsi" w:cstheme="minorHAnsi"/>
                <w:color w:val="000000"/>
                <w:sz w:val="22"/>
                <w:szCs w:val="22"/>
                <w:lang w:eastAsia="es-BO"/>
              </w:rPr>
              <w:t>TRABAJOS DE OBRAS CIVILES PARA EL TENDIDO DE RED SECUNDARIA VIRGEN DE COPACABANA Y HUAYRAPATA BAJO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B5510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B55106">
              <w:rPr>
                <w:rFonts w:asciiTheme="minorHAnsi" w:hAnsiTheme="minorHAnsi" w:cstheme="minorHAnsi"/>
                <w:color w:val="000000"/>
                <w:sz w:val="22"/>
                <w:szCs w:val="22"/>
                <w:lang w:val="es-BO" w:eastAsia="es-BO"/>
              </w:rPr>
              <w:t>8</w:t>
            </w:r>
            <w:r w:rsidR="007012BE">
              <w:rPr>
                <w:rFonts w:asciiTheme="minorHAnsi" w:hAnsiTheme="minorHAnsi" w:cstheme="minorHAnsi"/>
                <w:color w:val="000000"/>
                <w:sz w:val="22"/>
                <w:szCs w:val="22"/>
                <w:lang w:val="es-BO" w:eastAsia="es-BO"/>
              </w:rPr>
              <w:t>.</w:t>
            </w:r>
            <w:r w:rsidR="00B55106">
              <w:rPr>
                <w:rFonts w:asciiTheme="minorHAnsi" w:hAnsiTheme="minorHAnsi" w:cstheme="minorHAnsi"/>
                <w:color w:val="000000"/>
                <w:sz w:val="22"/>
                <w:szCs w:val="22"/>
                <w:lang w:val="es-BO" w:eastAsia="es-BO"/>
              </w:rPr>
              <w:t>442</w:t>
            </w:r>
            <w:r w:rsidR="007012BE">
              <w:rPr>
                <w:rFonts w:asciiTheme="minorHAnsi" w:hAnsiTheme="minorHAnsi" w:cstheme="minorHAnsi"/>
                <w:color w:val="000000"/>
                <w:sz w:val="22"/>
                <w:szCs w:val="22"/>
                <w:lang w:val="es-BO" w:eastAsia="es-BO"/>
              </w:rPr>
              <w:t>,</w:t>
            </w:r>
            <w:r w:rsidR="00B55106">
              <w:rPr>
                <w:rFonts w:asciiTheme="minorHAnsi" w:hAnsiTheme="minorHAnsi" w:cstheme="minorHAnsi"/>
                <w:color w:val="000000"/>
                <w:sz w:val="22"/>
                <w:szCs w:val="22"/>
                <w:lang w:val="es-BO" w:eastAsia="es-BO"/>
              </w:rPr>
              <w:t>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B55106" w:rsidP="00335677">
            <w:pPr>
              <w:jc w:val="right"/>
              <w:rPr>
                <w:rFonts w:asciiTheme="minorHAnsi" w:hAnsiTheme="minorHAnsi" w:cstheme="minorHAnsi"/>
                <w:b/>
                <w:color w:val="000000"/>
                <w:sz w:val="22"/>
                <w:szCs w:val="22"/>
                <w:lang w:val="es-BO" w:eastAsia="es-BO"/>
              </w:rPr>
            </w:pPr>
            <w:r w:rsidRPr="00B55106">
              <w:rPr>
                <w:rFonts w:asciiTheme="minorHAnsi" w:hAnsiTheme="minorHAnsi" w:cstheme="minorHAnsi"/>
                <w:b/>
                <w:color w:val="000000"/>
                <w:sz w:val="22"/>
                <w:szCs w:val="22"/>
                <w:lang w:val="es-BO" w:eastAsia="es-BO"/>
              </w:rPr>
              <w:t>198.442,11</w:t>
            </w:r>
            <w:bookmarkStart w:id="0" w:name="_GoBack"/>
            <w:bookmarkEnd w:id="0"/>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8360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8360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8360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8360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8360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8360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8360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8360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8360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8360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8360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8360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8360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8360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070644" w:rsidRPr="00317BBF"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070644"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renovable, irrevocable y de ejecución inmediata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070644" w:rsidRPr="00317BBF" w:rsidRDefault="00070644" w:rsidP="00070644">
      <w:pPr>
        <w:tabs>
          <w:tab w:val="left" w:pos="1206"/>
        </w:tabs>
        <w:contextualSpacing/>
        <w:jc w:val="both"/>
        <w:rPr>
          <w:rFonts w:asciiTheme="minorHAnsi" w:hAnsiTheme="minorHAnsi" w:cstheme="minorHAnsi"/>
          <w:sz w:val="22"/>
          <w:szCs w:val="22"/>
        </w:rPr>
      </w:pPr>
    </w:p>
    <w:p w:rsidR="00070644" w:rsidRPr="00317BBF"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w:t>
      </w:r>
      <w:r w:rsidRPr="00317BBF">
        <w:rPr>
          <w:rFonts w:asciiTheme="minorHAnsi" w:hAnsiTheme="minorHAnsi" w:cstheme="minorHAnsi"/>
          <w:b/>
          <w:sz w:val="22"/>
          <w:szCs w:val="22"/>
        </w:rPr>
        <w:t>de 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070644" w:rsidRPr="008D71A8"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renovable, irrevocable y de ejecución a primer requerimiento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w:t>
      </w:r>
    </w:p>
    <w:p w:rsidR="00070644" w:rsidRPr="008D71A8" w:rsidRDefault="00070644" w:rsidP="00070644">
      <w:pPr>
        <w:tabs>
          <w:tab w:val="left" w:pos="1206"/>
        </w:tabs>
        <w:contextualSpacing/>
        <w:jc w:val="both"/>
        <w:rPr>
          <w:rFonts w:asciiTheme="minorHAnsi" w:hAnsiTheme="minorHAnsi" w:cstheme="minorHAnsi"/>
          <w:b/>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u w:val="single"/>
        </w:rPr>
      </w:pPr>
    </w:p>
    <w:p w:rsidR="00070644" w:rsidRPr="008D71A8"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4.3. GARANTÍA DE CUMPLIMIENTO DE CONTRATO</w:t>
      </w:r>
      <w:bookmarkEnd w:id="3"/>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inmediata con vigencia de 60 días calendario adicionales a la vigencia del contrato, por un monto equivalente al 7 % del valor total del contrato. </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 xml:space="preserve"> </w:t>
      </w: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a primer requerimiento con vigencia de 60 días calendario adicionales a la vigencia del contrato, por un monto equivalente al 7 % del valor total del contrato.</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renovable, irrevocable y de ejecución a primer requerimiento con vigencia de 60 días calendario adicionales a la vigencia del contrato, por un monto equivalente al 7 % del valor total del contrato.</w:t>
      </w:r>
    </w:p>
    <w:p w:rsidR="00070644" w:rsidRDefault="00070644" w:rsidP="00070644">
      <w:pPr>
        <w:widowControl w:val="0"/>
        <w:autoSpaceDE w:val="0"/>
        <w:autoSpaceDN w:val="0"/>
        <w:adjustRightInd w:val="0"/>
        <w:jc w:val="both"/>
        <w:rPr>
          <w:rFonts w:asciiTheme="minorHAnsi" w:hAnsiTheme="minorHAnsi" w:cstheme="minorHAnsi"/>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Pr="00B248F1" w:rsidRDefault="00070644" w:rsidP="00070644">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lastRenderedPageBreak/>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070644" w:rsidRDefault="00070644" w:rsidP="00070644">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070644" w:rsidRDefault="00070644" w:rsidP="00070644">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70644" w:rsidRPr="000B54F3" w:rsidTr="00995112">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0644" w:rsidRPr="000B54F3" w:rsidRDefault="00070644" w:rsidP="0099511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0644" w:rsidRPr="000B54F3" w:rsidRDefault="00070644" w:rsidP="0099511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070644" w:rsidRPr="000B54F3" w:rsidRDefault="00070644" w:rsidP="0099511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070644" w:rsidRPr="000B54F3" w:rsidRDefault="00070644" w:rsidP="00070644">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070644" w:rsidRPr="000B54F3" w:rsidRDefault="00070644" w:rsidP="00070644">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070644" w:rsidRPr="000B54F3" w:rsidRDefault="00070644" w:rsidP="00995112">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070644" w:rsidRPr="000B54F3" w:rsidRDefault="00070644" w:rsidP="00070644">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070644" w:rsidRPr="000B54F3" w:rsidRDefault="00070644" w:rsidP="00070644">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070644" w:rsidRPr="000B54F3" w:rsidRDefault="00070644" w:rsidP="00070644">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070644" w:rsidRPr="000B54F3" w:rsidRDefault="00070644" w:rsidP="00070644">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070644" w:rsidRPr="000B54F3" w:rsidRDefault="00070644" w:rsidP="00070644">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lastRenderedPageBreak/>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070644" w:rsidRDefault="00070644" w:rsidP="00070644">
      <w:pPr>
        <w:jc w:val="center"/>
        <w:rPr>
          <w:rFonts w:asciiTheme="minorHAnsi" w:hAnsiTheme="minorHAnsi" w:cstheme="minorHAnsi"/>
          <w:b/>
          <w:sz w:val="22"/>
          <w:szCs w:val="22"/>
        </w:rPr>
      </w:pPr>
    </w:p>
    <w:p w:rsidR="00070644" w:rsidRPr="00B248F1" w:rsidRDefault="00070644" w:rsidP="00070644">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w:t>
      </w:r>
      <w:r w:rsidRPr="008D71A8">
        <w:rPr>
          <w:rFonts w:asciiTheme="minorHAnsi" w:hAnsiTheme="minorHAnsi" w:cstheme="minorHAnsi"/>
          <w:sz w:val="22"/>
          <w:szCs w:val="22"/>
        </w:rPr>
        <w:lastRenderedPageBreak/>
        <w:t xml:space="preserve">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lastRenderedPageBreak/>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w:t>
      </w:r>
      <w:r w:rsidRPr="008D71A8">
        <w:rPr>
          <w:rFonts w:asciiTheme="minorHAnsi" w:hAnsiTheme="minorHAnsi" w:cstheme="minorHAnsi"/>
          <w:color w:val="000000" w:themeColor="text1"/>
          <w:sz w:val="22"/>
          <w:szCs w:val="22"/>
        </w:rPr>
        <w:lastRenderedPageBreak/>
        <w:t>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Pr="00365997" w:rsidRDefault="00070644"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607" w:rsidRDefault="00E83607">
      <w:r>
        <w:separator/>
      </w:r>
    </w:p>
  </w:endnote>
  <w:endnote w:type="continuationSeparator" w:id="0">
    <w:p w:rsidR="00E83607" w:rsidRDefault="00E83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B55106">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607" w:rsidRDefault="00E83607">
      <w:r>
        <w:separator/>
      </w:r>
    </w:p>
  </w:footnote>
  <w:footnote w:type="continuationSeparator" w:id="0">
    <w:p w:rsidR="00E83607" w:rsidRDefault="00E83607">
      <w:r>
        <w:continuationSeparator/>
      </w:r>
    </w:p>
  </w:footnote>
  <w:footnote w:id="1">
    <w:p w:rsidR="00070644" w:rsidRDefault="00070644" w:rsidP="0007064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644"/>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37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005"/>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6CA"/>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647"/>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78"/>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106"/>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607"/>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97332-FA41-484D-AD7C-0684E1DC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29671</Words>
  <Characters>163196</Characters>
  <Application>Microsoft Office Word</Application>
  <DocSecurity>0</DocSecurity>
  <Lines>1359</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192483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2018-05-29T22:22:00Z</cp:lastPrinted>
  <dcterms:created xsi:type="dcterms:W3CDTF">2018-06-05T00:49:00Z</dcterms:created>
  <dcterms:modified xsi:type="dcterms:W3CDTF">2018-06-05T00:49:00Z</dcterms:modified>
</cp:coreProperties>
</file>