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3C4B2" w14:textId="77777777" w:rsidR="002833AE" w:rsidRDefault="000A516A" w:rsidP="002833AE">
      <w:pPr>
        <w:pStyle w:val="Sinespaciado"/>
        <w:jc w:val="center"/>
        <w:rPr>
          <w:b/>
          <w:sz w:val="24"/>
          <w:szCs w:val="20"/>
        </w:rPr>
      </w:pPr>
      <w:r w:rsidRPr="004E7CFD">
        <w:rPr>
          <w:b/>
          <w:sz w:val="24"/>
          <w:szCs w:val="20"/>
        </w:rPr>
        <w:t>TÉRMINOS DE REFERENCIA</w:t>
      </w:r>
    </w:p>
    <w:p w14:paraId="1F5D85AE" w14:textId="77777777" w:rsidR="004E7CFD" w:rsidRPr="004E7CFD" w:rsidRDefault="004E7CFD" w:rsidP="002833AE">
      <w:pPr>
        <w:pStyle w:val="Sinespaciado"/>
        <w:jc w:val="center"/>
        <w:rPr>
          <w:b/>
          <w:sz w:val="24"/>
          <w:szCs w:val="20"/>
        </w:rPr>
      </w:pPr>
    </w:p>
    <w:p w14:paraId="61DE33B5" w14:textId="16DEA1C2" w:rsidR="003F769B" w:rsidRPr="00210E10" w:rsidRDefault="00E852C3" w:rsidP="000969C5">
      <w:pPr>
        <w:pStyle w:val="Sinespaciado"/>
        <w:numPr>
          <w:ilvl w:val="0"/>
          <w:numId w:val="1"/>
        </w:numPr>
        <w:ind w:left="284" w:hanging="284"/>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8D3804" w:rsidRPr="004E7CFD" w14:paraId="5BE0C92B" w14:textId="77777777" w:rsidTr="00252904">
        <w:trPr>
          <w:trHeight w:val="454"/>
          <w:jc w:val="center"/>
        </w:trPr>
        <w:tc>
          <w:tcPr>
            <w:tcW w:w="9473" w:type="dxa"/>
            <w:shd w:val="clear" w:color="auto" w:fill="E7E6E6"/>
            <w:vAlign w:val="center"/>
          </w:tcPr>
          <w:p w14:paraId="24729C3E" w14:textId="77777777" w:rsidR="008D3804" w:rsidRPr="004E7CFD" w:rsidRDefault="000969C5" w:rsidP="004E7CFD">
            <w:pPr>
              <w:pStyle w:val="Sinespaciado"/>
              <w:rPr>
                <w:b/>
                <w:sz w:val="20"/>
                <w:szCs w:val="20"/>
              </w:rPr>
            </w:pPr>
            <w:r w:rsidRPr="004E7CFD">
              <w:rPr>
                <w:b/>
                <w:sz w:val="20"/>
                <w:szCs w:val="20"/>
              </w:rPr>
              <w:t>OBJETIVO DE LA CONSULTORÍA</w:t>
            </w:r>
            <w:r w:rsidR="00501D57" w:rsidRPr="004E7CFD">
              <w:rPr>
                <w:b/>
                <w:sz w:val="20"/>
                <w:szCs w:val="20"/>
              </w:rPr>
              <w:t xml:space="preserve"> </w:t>
            </w:r>
          </w:p>
        </w:tc>
      </w:tr>
      <w:tr w:rsidR="008D3804" w:rsidRPr="004E7CFD" w14:paraId="0C831234" w14:textId="77777777" w:rsidTr="008E329D">
        <w:trPr>
          <w:trHeight w:val="237"/>
          <w:jc w:val="center"/>
        </w:trPr>
        <w:tc>
          <w:tcPr>
            <w:tcW w:w="9473" w:type="dxa"/>
            <w:shd w:val="clear" w:color="auto" w:fill="FFFFFF"/>
            <w:vAlign w:val="center"/>
            <w:hideMark/>
          </w:tcPr>
          <w:p w14:paraId="5F281963" w14:textId="4AB52ABC" w:rsidR="00CC3B17" w:rsidRDefault="004E7CFD" w:rsidP="004E7CFD">
            <w:pPr>
              <w:pStyle w:val="Sinespaciado"/>
              <w:rPr>
                <w:rFonts w:cs="Calibri"/>
                <w:bCs/>
                <w:color w:val="000000"/>
                <w:sz w:val="20"/>
                <w:szCs w:val="20"/>
              </w:rPr>
            </w:pPr>
            <w:r w:rsidRPr="004E7CFD">
              <w:rPr>
                <w:rFonts w:cs="Calibri"/>
                <w:bCs/>
                <w:color w:val="000000"/>
                <w:sz w:val="20"/>
                <w:szCs w:val="20"/>
              </w:rPr>
              <w:t>La Unidad Distrital de Construcciones del Distrito Redes de Gas Chuquisaca, requiere la contratación de un Consultor Individual de Línea: “</w:t>
            </w:r>
            <w:r w:rsidR="00663322" w:rsidRPr="00663322">
              <w:rPr>
                <w:rFonts w:cs="Calibri"/>
                <w:bCs/>
                <w:color w:val="000000"/>
                <w:sz w:val="20"/>
                <w:szCs w:val="20"/>
              </w:rPr>
              <w:t>ENCARGADO DEL SISTEMA DE DISTRIBUCIÓN MONTEAGUDO - SOPACHUY</w:t>
            </w:r>
            <w:r w:rsidRPr="004E7CFD">
              <w:rPr>
                <w:rFonts w:cs="Calibri"/>
                <w:bCs/>
                <w:color w:val="000000"/>
                <w:sz w:val="20"/>
                <w:szCs w:val="20"/>
              </w:rPr>
              <w:t xml:space="preserve">”, con la misión </w:t>
            </w:r>
            <w:r w:rsidR="00663322" w:rsidRPr="004E7CFD">
              <w:rPr>
                <w:rFonts w:cs="Calibri"/>
                <w:bCs/>
                <w:color w:val="000000"/>
                <w:sz w:val="20"/>
                <w:szCs w:val="20"/>
              </w:rPr>
              <w:t xml:space="preserve">de </w:t>
            </w:r>
            <w:r w:rsidR="00663322">
              <w:rPr>
                <w:rFonts w:cs="Calibri"/>
                <w:bCs/>
                <w:color w:val="000000"/>
                <w:sz w:val="20"/>
                <w:szCs w:val="20"/>
              </w:rPr>
              <w:t>r</w:t>
            </w:r>
            <w:r w:rsidR="00663322" w:rsidRPr="0081187C">
              <w:rPr>
                <w:rFonts w:cs="Calibri"/>
                <w:bCs/>
                <w:color w:val="000000"/>
                <w:sz w:val="20"/>
                <w:szCs w:val="20"/>
              </w:rPr>
              <w:t>ealizar la supervisión de construcción, inspección y verificación del sistema de Distribución, lecturación de volúmenes consumidos, cortes y reconexiones y todas las actividades</w:t>
            </w:r>
            <w:r w:rsidR="00663322">
              <w:rPr>
                <w:rFonts w:cs="Calibri"/>
                <w:bCs/>
                <w:color w:val="000000"/>
                <w:sz w:val="20"/>
                <w:szCs w:val="20"/>
              </w:rPr>
              <w:t xml:space="preserve"> contempladas en el PNOM de Operaciones y Mantenimiento</w:t>
            </w:r>
            <w:r w:rsidRPr="004E7CFD">
              <w:rPr>
                <w:rFonts w:cs="Calibri"/>
                <w:bCs/>
                <w:color w:val="000000"/>
                <w:sz w:val="20"/>
                <w:szCs w:val="20"/>
              </w:rPr>
              <w:t>.</w:t>
            </w:r>
          </w:p>
          <w:p w14:paraId="2062E1F4" w14:textId="77777777" w:rsidR="004E7CFD" w:rsidRPr="0041476B" w:rsidRDefault="004E7CFD" w:rsidP="004E7CFD">
            <w:pPr>
              <w:pStyle w:val="Sinespaciado"/>
              <w:rPr>
                <w:rFonts w:cs="Calibri"/>
                <w:sz w:val="20"/>
                <w:szCs w:val="20"/>
              </w:rPr>
            </w:pPr>
          </w:p>
        </w:tc>
      </w:tr>
      <w:tr w:rsidR="008D3804" w:rsidRPr="004E7CFD" w14:paraId="029BE281" w14:textId="77777777" w:rsidTr="00252904">
        <w:trPr>
          <w:trHeight w:val="454"/>
          <w:jc w:val="center"/>
        </w:trPr>
        <w:tc>
          <w:tcPr>
            <w:tcW w:w="9473" w:type="dxa"/>
            <w:shd w:val="clear" w:color="auto" w:fill="E7E6E6"/>
            <w:vAlign w:val="center"/>
          </w:tcPr>
          <w:p w14:paraId="1B5E1016" w14:textId="77777777" w:rsidR="008D3804" w:rsidRPr="004E7CFD" w:rsidRDefault="00122839" w:rsidP="004E7CFD">
            <w:pPr>
              <w:pStyle w:val="Sinespaciado"/>
              <w:rPr>
                <w:rFonts w:cs="Calibri"/>
                <w:b/>
                <w:sz w:val="20"/>
                <w:szCs w:val="20"/>
              </w:rPr>
            </w:pPr>
            <w:r w:rsidRPr="004E7CFD">
              <w:rPr>
                <w:rFonts w:cs="Calibri"/>
                <w:b/>
                <w:sz w:val="20"/>
                <w:szCs w:val="20"/>
              </w:rPr>
              <w:t xml:space="preserve">  ACTIVIDADES A REALIZAR</w:t>
            </w:r>
          </w:p>
        </w:tc>
      </w:tr>
      <w:tr w:rsidR="00663322" w:rsidRPr="004E7CFD" w14:paraId="059DAB99" w14:textId="77777777" w:rsidTr="00663322">
        <w:trPr>
          <w:trHeight w:val="346"/>
          <w:jc w:val="center"/>
        </w:trPr>
        <w:tc>
          <w:tcPr>
            <w:tcW w:w="9473" w:type="dxa"/>
            <w:shd w:val="clear" w:color="auto" w:fill="FFFFFF"/>
            <w:vAlign w:val="center"/>
          </w:tcPr>
          <w:p w14:paraId="1074D71E" w14:textId="77777777" w:rsidR="00663322" w:rsidRPr="004E7CFD" w:rsidRDefault="00663322" w:rsidP="00663322">
            <w:pPr>
              <w:pStyle w:val="Sinespaciado"/>
              <w:rPr>
                <w:rFonts w:cs="Calibri"/>
                <w:sz w:val="20"/>
                <w:szCs w:val="20"/>
                <w:lang w:val="es-MX"/>
              </w:rPr>
            </w:pPr>
            <w:r>
              <w:rPr>
                <w:rFonts w:cs="Calibri"/>
                <w:sz w:val="20"/>
                <w:szCs w:val="20"/>
              </w:rPr>
              <w:t>El</w:t>
            </w:r>
            <w:r w:rsidRPr="004E7CFD">
              <w:rPr>
                <w:rFonts w:cs="Calibri"/>
                <w:sz w:val="20"/>
                <w:szCs w:val="20"/>
                <w:lang w:val="es-MX"/>
              </w:rPr>
              <w:t xml:space="preserve"> Consultor</w:t>
            </w:r>
            <w:r>
              <w:rPr>
                <w:rFonts w:cs="Calibri"/>
                <w:sz w:val="20"/>
                <w:szCs w:val="20"/>
                <w:lang w:val="es-MX"/>
              </w:rPr>
              <w:t xml:space="preserve"> Individual</w:t>
            </w:r>
            <w:r w:rsidRPr="004E7CFD">
              <w:rPr>
                <w:rFonts w:cs="Calibri"/>
                <w:sz w:val="20"/>
                <w:szCs w:val="20"/>
                <w:lang w:val="es-MX"/>
              </w:rPr>
              <w:t xml:space="preserve"> de Línea, deberá desarrollar las siguientes actividades, mismas que tienen carácter enunciativo pero no limitativo:</w:t>
            </w:r>
          </w:p>
          <w:p w14:paraId="6D6D5CA8" w14:textId="77777777" w:rsidR="00663322" w:rsidRPr="004E7CFD" w:rsidRDefault="00663322" w:rsidP="00663322">
            <w:pPr>
              <w:pStyle w:val="Sinespaciado"/>
              <w:rPr>
                <w:rFonts w:cs="Calibri"/>
                <w:sz w:val="20"/>
                <w:szCs w:val="20"/>
                <w:lang w:val="es-MX"/>
              </w:rPr>
            </w:pPr>
          </w:p>
          <w:p w14:paraId="1788932B" w14:textId="5A09763F" w:rsidR="00663322" w:rsidRDefault="00663322" w:rsidP="00663322">
            <w:pPr>
              <w:pStyle w:val="Sinespaciado"/>
              <w:numPr>
                <w:ilvl w:val="0"/>
                <w:numId w:val="43"/>
              </w:numPr>
              <w:rPr>
                <w:rFonts w:cs="Calibri"/>
                <w:sz w:val="20"/>
                <w:szCs w:val="20"/>
                <w:lang w:val="es-MX"/>
              </w:rPr>
            </w:pPr>
            <w:r w:rsidRPr="0081187C">
              <w:rPr>
                <w:rFonts w:cs="Calibri"/>
                <w:sz w:val="20"/>
                <w:szCs w:val="20"/>
                <w:lang w:val="es-MX"/>
              </w:rPr>
              <w:t>Realizar la inspección del Sistema de Distribución de Gas Natural por Redes</w:t>
            </w:r>
            <w:r>
              <w:rPr>
                <w:rFonts w:cs="Calibri"/>
                <w:sz w:val="20"/>
                <w:szCs w:val="20"/>
                <w:lang w:val="es-MX"/>
              </w:rPr>
              <w:t xml:space="preserve"> en las localidades de Mon</w:t>
            </w:r>
            <w:r w:rsidR="00906217">
              <w:rPr>
                <w:rFonts w:cs="Calibri"/>
                <w:sz w:val="20"/>
                <w:szCs w:val="20"/>
                <w:lang w:val="es-MX"/>
              </w:rPr>
              <w:t xml:space="preserve">teagudo, Muyupampa, Cerrillos, </w:t>
            </w:r>
            <w:r>
              <w:rPr>
                <w:rFonts w:cs="Calibri"/>
                <w:sz w:val="20"/>
                <w:szCs w:val="20"/>
                <w:lang w:val="es-MX"/>
              </w:rPr>
              <w:t>San Miguel del Bañado</w:t>
            </w:r>
            <w:r w:rsidR="00906217">
              <w:rPr>
                <w:rFonts w:cs="Calibri"/>
                <w:sz w:val="20"/>
                <w:szCs w:val="20"/>
                <w:lang w:val="es-MX"/>
              </w:rPr>
              <w:t>, Sopachuy y San Pedro</w:t>
            </w:r>
            <w:r>
              <w:rPr>
                <w:rFonts w:cs="Calibri"/>
                <w:sz w:val="20"/>
                <w:szCs w:val="20"/>
                <w:lang w:val="es-MX"/>
              </w:rPr>
              <w:t>.</w:t>
            </w:r>
          </w:p>
          <w:p w14:paraId="6D828F17" w14:textId="77777777" w:rsidR="00663322" w:rsidRDefault="00663322" w:rsidP="00663322">
            <w:pPr>
              <w:pStyle w:val="Sinespaciado"/>
              <w:numPr>
                <w:ilvl w:val="0"/>
                <w:numId w:val="43"/>
              </w:numPr>
              <w:rPr>
                <w:rFonts w:cs="Calibri"/>
                <w:sz w:val="20"/>
                <w:szCs w:val="20"/>
                <w:lang w:val="es-MX"/>
              </w:rPr>
            </w:pPr>
            <w:r w:rsidRPr="0081187C">
              <w:rPr>
                <w:rFonts w:cs="Calibri"/>
                <w:sz w:val="20"/>
                <w:szCs w:val="20"/>
                <w:lang w:val="es-MX"/>
              </w:rPr>
              <w:t>Cumplir las normas y procedi</w:t>
            </w:r>
            <w:r>
              <w:rPr>
                <w:rFonts w:cs="Calibri"/>
                <w:sz w:val="20"/>
                <w:szCs w:val="20"/>
                <w:lang w:val="es-MX"/>
              </w:rPr>
              <w:t>mientos establecidos para la Operación y Mantenimiento y Seguridad I</w:t>
            </w:r>
            <w:r w:rsidRPr="0081187C">
              <w:rPr>
                <w:rFonts w:cs="Calibri"/>
                <w:sz w:val="20"/>
                <w:szCs w:val="20"/>
                <w:lang w:val="es-MX"/>
              </w:rPr>
              <w:t>ndustrial del Sistema de Distribución.</w:t>
            </w:r>
          </w:p>
          <w:p w14:paraId="44B86795" w14:textId="77777777" w:rsidR="00663322" w:rsidRDefault="00663322" w:rsidP="00663322">
            <w:pPr>
              <w:pStyle w:val="Sinespaciado"/>
              <w:numPr>
                <w:ilvl w:val="0"/>
                <w:numId w:val="43"/>
              </w:numPr>
              <w:rPr>
                <w:rFonts w:cs="Calibri"/>
                <w:sz w:val="20"/>
                <w:szCs w:val="20"/>
                <w:lang w:val="es-MX"/>
              </w:rPr>
            </w:pPr>
            <w:r w:rsidRPr="0081187C">
              <w:rPr>
                <w:rFonts w:cs="Calibri"/>
                <w:sz w:val="20"/>
                <w:szCs w:val="20"/>
                <w:lang w:val="es-MX"/>
              </w:rPr>
              <w:t>Ejecutar el procedimiento de corte y suspensión del servicio a usuarios con deudas según lineamiento interno. Realizar la rehabilitación y reconexión a usuarios que corresponda, así como el seguimiento a usuarios suspendidos que mantengan tal condición.</w:t>
            </w:r>
          </w:p>
          <w:p w14:paraId="716A8D47" w14:textId="77777777" w:rsidR="00663322" w:rsidRDefault="00663322" w:rsidP="00663322">
            <w:pPr>
              <w:pStyle w:val="Sinespaciado"/>
              <w:numPr>
                <w:ilvl w:val="0"/>
                <w:numId w:val="43"/>
              </w:numPr>
              <w:rPr>
                <w:rFonts w:cs="Calibri"/>
                <w:sz w:val="20"/>
                <w:szCs w:val="20"/>
                <w:lang w:val="es-MX"/>
              </w:rPr>
            </w:pPr>
            <w:r w:rsidRPr="00A55D38">
              <w:rPr>
                <w:rFonts w:cs="Calibri"/>
                <w:sz w:val="20"/>
                <w:szCs w:val="20"/>
                <w:lang w:val="es-MX"/>
              </w:rPr>
              <w:t xml:space="preserve">Realizar la revisión y aprobación de proyectos </w:t>
            </w:r>
            <w:r>
              <w:rPr>
                <w:rFonts w:cs="Calibri"/>
                <w:sz w:val="20"/>
                <w:szCs w:val="20"/>
                <w:lang w:val="es-MX"/>
              </w:rPr>
              <w:t>de instalaciones internas domiciliarias y comerciales.</w:t>
            </w:r>
          </w:p>
          <w:p w14:paraId="1FBAC7F1" w14:textId="77777777" w:rsidR="00663322" w:rsidRDefault="00663322" w:rsidP="00663322">
            <w:pPr>
              <w:pStyle w:val="Sinespaciado"/>
              <w:numPr>
                <w:ilvl w:val="0"/>
                <w:numId w:val="43"/>
              </w:numPr>
              <w:rPr>
                <w:rFonts w:cs="Calibri"/>
                <w:sz w:val="20"/>
                <w:szCs w:val="20"/>
                <w:lang w:val="es-MX"/>
              </w:rPr>
            </w:pPr>
            <w:r w:rsidRPr="00A55D38">
              <w:rPr>
                <w:rFonts w:cs="Calibri"/>
                <w:sz w:val="20"/>
                <w:szCs w:val="20"/>
                <w:lang w:val="es-MX"/>
              </w:rPr>
              <w:t xml:space="preserve">Supervisar y realizar un control de calidad de la construcción de las Instalaciones Internas Domiciliarias </w:t>
            </w:r>
            <w:r>
              <w:rPr>
                <w:rFonts w:cs="Calibri"/>
                <w:sz w:val="20"/>
                <w:szCs w:val="20"/>
                <w:lang w:val="es-MX"/>
              </w:rPr>
              <w:t>y comerciales</w:t>
            </w:r>
            <w:r w:rsidRPr="00A55D38">
              <w:rPr>
                <w:rFonts w:cs="Calibri"/>
                <w:sz w:val="20"/>
                <w:szCs w:val="20"/>
                <w:lang w:val="es-MX"/>
              </w:rPr>
              <w:t xml:space="preserve"> hasta que las mismas sean dadas de alta</w:t>
            </w:r>
            <w:r>
              <w:rPr>
                <w:rFonts w:cs="Calibri"/>
                <w:sz w:val="20"/>
                <w:szCs w:val="20"/>
                <w:lang w:val="es-MX"/>
              </w:rPr>
              <w:t>, las cuales deben cumplir con los requisitos técnicos establecidos.</w:t>
            </w:r>
          </w:p>
          <w:p w14:paraId="5B9538CC" w14:textId="77777777" w:rsidR="00663322" w:rsidRDefault="00663322" w:rsidP="00663322">
            <w:pPr>
              <w:pStyle w:val="Sinespaciado"/>
              <w:numPr>
                <w:ilvl w:val="0"/>
                <w:numId w:val="43"/>
              </w:numPr>
              <w:rPr>
                <w:rFonts w:cs="Calibri"/>
                <w:sz w:val="20"/>
                <w:szCs w:val="20"/>
                <w:lang w:val="es-MX"/>
              </w:rPr>
            </w:pPr>
            <w:r w:rsidRPr="00353B14">
              <w:rPr>
                <w:rFonts w:cs="Calibri"/>
                <w:sz w:val="20"/>
                <w:szCs w:val="20"/>
                <w:lang w:val="es-MX"/>
              </w:rPr>
              <w:t>Coadyuvar en la lectura periódica del consumo de los usuarios en todas sus categorías y de las EDR.</w:t>
            </w:r>
          </w:p>
          <w:p w14:paraId="06B0D88F" w14:textId="77777777" w:rsidR="00663322" w:rsidRDefault="00663322" w:rsidP="00663322">
            <w:pPr>
              <w:pStyle w:val="Sinespaciado"/>
              <w:numPr>
                <w:ilvl w:val="0"/>
                <w:numId w:val="43"/>
              </w:numPr>
              <w:rPr>
                <w:rFonts w:cs="Calibri"/>
                <w:sz w:val="20"/>
                <w:szCs w:val="20"/>
                <w:lang w:val="es-MX"/>
              </w:rPr>
            </w:pPr>
            <w:r w:rsidRPr="00353B14">
              <w:rPr>
                <w:rFonts w:cs="Calibri"/>
                <w:sz w:val="20"/>
                <w:szCs w:val="20"/>
                <w:lang w:val="es-MX"/>
              </w:rPr>
              <w:t>Realizar la socialización del proceso de masificación de Gas Natural por Redes. Procura de la documentación necesaria para las Instalaciones Internas subvencionadas por el Estado</w:t>
            </w:r>
          </w:p>
          <w:p w14:paraId="49708F62" w14:textId="77777777" w:rsidR="00663322" w:rsidRDefault="00663322" w:rsidP="00663322">
            <w:pPr>
              <w:pStyle w:val="Sinespaciado"/>
              <w:numPr>
                <w:ilvl w:val="0"/>
                <w:numId w:val="43"/>
              </w:numPr>
              <w:rPr>
                <w:rFonts w:cs="Calibri"/>
                <w:sz w:val="20"/>
                <w:szCs w:val="20"/>
                <w:lang w:val="es-MX"/>
              </w:rPr>
            </w:pPr>
            <w:r w:rsidRPr="00353B14">
              <w:rPr>
                <w:rFonts w:cs="Calibri"/>
                <w:sz w:val="20"/>
                <w:szCs w:val="20"/>
                <w:lang w:val="es-MX"/>
              </w:rPr>
              <w:t>Atender los requerimientos personalizados y/o telefónicos de información o atención al cliente del servicio de redes de gas.</w:t>
            </w:r>
          </w:p>
          <w:p w14:paraId="7E398D98" w14:textId="77777777" w:rsidR="00663322" w:rsidRDefault="00663322" w:rsidP="00663322">
            <w:pPr>
              <w:pStyle w:val="Sinespaciado"/>
              <w:numPr>
                <w:ilvl w:val="0"/>
                <w:numId w:val="43"/>
              </w:numPr>
              <w:rPr>
                <w:rFonts w:cs="Calibri"/>
                <w:sz w:val="20"/>
                <w:szCs w:val="20"/>
                <w:lang w:val="es-MX"/>
              </w:rPr>
            </w:pPr>
            <w:r w:rsidRPr="00353B14">
              <w:rPr>
                <w:rFonts w:cs="Calibri"/>
                <w:sz w:val="20"/>
                <w:szCs w:val="20"/>
                <w:lang w:val="es-MX"/>
              </w:rPr>
              <w:t>Supervisar y coadyuvar en la atención de emergencias que se presenten en el Sistema de Distribución.</w:t>
            </w:r>
          </w:p>
          <w:p w14:paraId="00FA0F1C" w14:textId="77777777" w:rsidR="00663322" w:rsidRDefault="00663322" w:rsidP="00663322">
            <w:pPr>
              <w:pStyle w:val="Sinespaciado"/>
              <w:numPr>
                <w:ilvl w:val="0"/>
                <w:numId w:val="43"/>
              </w:numPr>
              <w:rPr>
                <w:rFonts w:cs="Calibri"/>
                <w:sz w:val="20"/>
                <w:szCs w:val="20"/>
                <w:lang w:val="es-MX"/>
              </w:rPr>
            </w:pPr>
            <w:r w:rsidRPr="00353B14">
              <w:rPr>
                <w:rFonts w:cs="Calibri"/>
                <w:sz w:val="20"/>
                <w:szCs w:val="20"/>
                <w:lang w:val="es-MX"/>
              </w:rPr>
              <w:t>Efectuar las actividad</w:t>
            </w:r>
            <w:r>
              <w:rPr>
                <w:rFonts w:cs="Calibri"/>
                <w:sz w:val="20"/>
                <w:szCs w:val="20"/>
                <w:lang w:val="es-MX"/>
              </w:rPr>
              <w:t xml:space="preserve">es contempladas en el PNOM de Operaciones y </w:t>
            </w:r>
            <w:r w:rsidRPr="00353B14">
              <w:rPr>
                <w:rFonts w:cs="Calibri"/>
                <w:sz w:val="20"/>
                <w:szCs w:val="20"/>
                <w:lang w:val="es-MX"/>
              </w:rPr>
              <w:t>M</w:t>
            </w:r>
            <w:r>
              <w:rPr>
                <w:rFonts w:cs="Calibri"/>
                <w:sz w:val="20"/>
                <w:szCs w:val="20"/>
                <w:lang w:val="es-MX"/>
              </w:rPr>
              <w:t>antenimiento</w:t>
            </w:r>
            <w:r w:rsidRPr="00353B14">
              <w:rPr>
                <w:rFonts w:cs="Calibri"/>
                <w:sz w:val="20"/>
                <w:szCs w:val="20"/>
                <w:lang w:val="es-MX"/>
              </w:rPr>
              <w:t xml:space="preserve"> (entre estas la toma de nivel de olor, inspección de fugas, inspección del sistema de protección catódica y otros). Realizar los informes requeridos en el PNOM y otros solicitados ante eventos o sucesos.</w:t>
            </w:r>
          </w:p>
          <w:p w14:paraId="142267A3" w14:textId="77777777" w:rsidR="00663322" w:rsidRDefault="00663322" w:rsidP="00663322">
            <w:pPr>
              <w:pStyle w:val="Sinespaciado"/>
              <w:numPr>
                <w:ilvl w:val="0"/>
                <w:numId w:val="43"/>
              </w:numPr>
              <w:rPr>
                <w:rFonts w:cs="Calibri"/>
                <w:sz w:val="20"/>
                <w:szCs w:val="20"/>
                <w:lang w:val="es-MX"/>
              </w:rPr>
            </w:pPr>
            <w:r w:rsidRPr="009335B9">
              <w:rPr>
                <w:rFonts w:cs="Calibri"/>
                <w:sz w:val="20"/>
                <w:szCs w:val="20"/>
                <w:lang w:val="es-MX"/>
              </w:rPr>
              <w:t>Realizar el seguimiento a las condiciones de operación del Sistema de Distribución</w:t>
            </w:r>
            <w:r>
              <w:rPr>
                <w:rFonts w:cs="Calibri"/>
                <w:sz w:val="20"/>
                <w:szCs w:val="20"/>
                <w:lang w:val="es-MX"/>
              </w:rPr>
              <w:t>.</w:t>
            </w:r>
          </w:p>
          <w:p w14:paraId="06EE901E" w14:textId="77777777" w:rsidR="00663322" w:rsidRDefault="00663322" w:rsidP="00663322">
            <w:pPr>
              <w:pStyle w:val="Sinespaciado"/>
              <w:numPr>
                <w:ilvl w:val="0"/>
                <w:numId w:val="43"/>
              </w:numPr>
              <w:rPr>
                <w:rFonts w:cs="Calibri"/>
                <w:sz w:val="20"/>
                <w:szCs w:val="20"/>
                <w:lang w:val="es-MX"/>
              </w:rPr>
            </w:pPr>
            <w:r w:rsidRPr="009335B9">
              <w:rPr>
                <w:rFonts w:cs="Calibri"/>
                <w:sz w:val="20"/>
                <w:szCs w:val="20"/>
                <w:lang w:val="es-MX"/>
              </w:rPr>
              <w:t>Evaluar la provisión y hacer seguimiento a la existencia de repuestos, suministros y equipos necesarios para el normal funcionamiento del Sistema de Distribución</w:t>
            </w:r>
          </w:p>
          <w:p w14:paraId="091B7AD9" w14:textId="77777777" w:rsidR="00663322" w:rsidRPr="004E7CFD" w:rsidRDefault="00663322" w:rsidP="00663322">
            <w:pPr>
              <w:pStyle w:val="Sinespaciado"/>
              <w:numPr>
                <w:ilvl w:val="0"/>
                <w:numId w:val="43"/>
              </w:numPr>
              <w:rPr>
                <w:rFonts w:cs="Calibri"/>
                <w:sz w:val="20"/>
                <w:szCs w:val="20"/>
                <w:lang w:val="es-MX"/>
              </w:rPr>
            </w:pPr>
            <w:r w:rsidRPr="004E7CFD">
              <w:rPr>
                <w:rFonts w:cs="Calibri"/>
                <w:sz w:val="20"/>
                <w:szCs w:val="20"/>
                <w:lang w:val="es-MX"/>
              </w:rPr>
              <w:lastRenderedPageBreak/>
              <w:t xml:space="preserve">Realizar otras funciones inherentes al cargo que sean delegadas por instancias superiores. </w:t>
            </w:r>
          </w:p>
          <w:p w14:paraId="21BDB38B" w14:textId="77777777" w:rsidR="00663322" w:rsidRPr="004E7CFD" w:rsidRDefault="00663322" w:rsidP="00663322">
            <w:pPr>
              <w:pStyle w:val="Sinespaciado"/>
              <w:rPr>
                <w:rFonts w:cs="Calibri"/>
                <w:sz w:val="20"/>
                <w:szCs w:val="20"/>
                <w:lang w:val="es-MX"/>
              </w:rPr>
            </w:pPr>
          </w:p>
        </w:tc>
      </w:tr>
      <w:tr w:rsidR="00663322" w:rsidRPr="004E7CFD" w14:paraId="26F0A59D" w14:textId="77777777" w:rsidTr="00252904">
        <w:trPr>
          <w:trHeight w:val="454"/>
          <w:jc w:val="center"/>
        </w:trPr>
        <w:tc>
          <w:tcPr>
            <w:tcW w:w="9473" w:type="dxa"/>
            <w:shd w:val="clear" w:color="auto" w:fill="E7E6E6"/>
            <w:vAlign w:val="center"/>
          </w:tcPr>
          <w:p w14:paraId="0CCCC6BB" w14:textId="1DACD7A9" w:rsidR="00663322" w:rsidRPr="00F214A2" w:rsidRDefault="00663322" w:rsidP="00663322">
            <w:pPr>
              <w:pStyle w:val="Sinespaciado"/>
              <w:rPr>
                <w:b/>
                <w:sz w:val="20"/>
                <w:szCs w:val="20"/>
              </w:rPr>
            </w:pPr>
            <w:r w:rsidRPr="00F214A2">
              <w:rPr>
                <w:b/>
                <w:sz w:val="20"/>
                <w:szCs w:val="20"/>
              </w:rPr>
              <w:lastRenderedPageBreak/>
              <w:t>CANTIDAD DE CONSULTORES INDIVIDUALES DE LÍNEA  A SER CONTRATADOS</w:t>
            </w:r>
          </w:p>
        </w:tc>
      </w:tr>
      <w:tr w:rsidR="00663322" w:rsidRPr="004E7CFD" w14:paraId="0404DC65" w14:textId="77777777" w:rsidTr="0076178A">
        <w:trPr>
          <w:trHeight w:val="1646"/>
          <w:jc w:val="center"/>
        </w:trPr>
        <w:tc>
          <w:tcPr>
            <w:tcW w:w="9473" w:type="dxa"/>
            <w:shd w:val="clear" w:color="auto" w:fill="auto"/>
            <w:vAlign w:val="center"/>
          </w:tcPr>
          <w:p w14:paraId="790E3BEB" w14:textId="77777777" w:rsidR="00663322" w:rsidRPr="004E7CFD" w:rsidRDefault="00663322" w:rsidP="00663322">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582"/>
            </w:tblGrid>
            <w:tr w:rsidR="00663322" w:rsidRPr="004E7CFD" w14:paraId="3C263159" w14:textId="77777777" w:rsidTr="00336959">
              <w:trPr>
                <w:trHeight w:val="501"/>
                <w:jc w:val="center"/>
              </w:trPr>
              <w:tc>
                <w:tcPr>
                  <w:tcW w:w="3827" w:type="dxa"/>
                  <w:shd w:val="clear" w:color="auto" w:fill="auto"/>
                </w:tcPr>
                <w:p w14:paraId="321D95F1" w14:textId="6E0A3167" w:rsidR="00663322" w:rsidRPr="004E7CFD" w:rsidRDefault="00663322" w:rsidP="00663322">
                  <w:pPr>
                    <w:pStyle w:val="Sinespaciado"/>
                    <w:rPr>
                      <w:sz w:val="20"/>
                      <w:szCs w:val="20"/>
                    </w:rPr>
                  </w:pPr>
                  <w:r w:rsidRPr="004E7CFD">
                    <w:rPr>
                      <w:sz w:val="20"/>
                      <w:szCs w:val="20"/>
                    </w:rPr>
                    <w:t>DESCRIPCIÓN</w:t>
                  </w:r>
                </w:p>
              </w:tc>
              <w:tc>
                <w:tcPr>
                  <w:tcW w:w="3582" w:type="dxa"/>
                  <w:shd w:val="clear" w:color="auto" w:fill="auto"/>
                </w:tcPr>
                <w:p w14:paraId="340E03DC" w14:textId="77777777" w:rsidR="00663322" w:rsidRPr="004E7CFD" w:rsidRDefault="00663322" w:rsidP="00663322">
                  <w:pPr>
                    <w:pStyle w:val="Sinespaciado"/>
                    <w:rPr>
                      <w:sz w:val="20"/>
                      <w:szCs w:val="20"/>
                    </w:rPr>
                  </w:pPr>
                  <w:r w:rsidRPr="004E7CFD">
                    <w:rPr>
                      <w:sz w:val="20"/>
                      <w:szCs w:val="20"/>
                    </w:rPr>
                    <w:t>CANTIDAD DE CONSULTORES</w:t>
                  </w:r>
                </w:p>
                <w:p w14:paraId="18B6E970" w14:textId="28C72A02" w:rsidR="00663322" w:rsidRPr="004E7CFD" w:rsidRDefault="00663322" w:rsidP="00663322">
                  <w:pPr>
                    <w:pStyle w:val="Sinespaciado"/>
                    <w:rPr>
                      <w:sz w:val="20"/>
                      <w:szCs w:val="20"/>
                    </w:rPr>
                  </w:pPr>
                  <w:r w:rsidRPr="004E7CFD">
                    <w:rPr>
                      <w:sz w:val="20"/>
                      <w:szCs w:val="20"/>
                    </w:rPr>
                    <w:t>INDIVIDUALES DE LÍNEA</w:t>
                  </w:r>
                </w:p>
              </w:tc>
            </w:tr>
            <w:tr w:rsidR="00663322" w:rsidRPr="004E7CFD" w14:paraId="62D65D37" w14:textId="77777777" w:rsidTr="00336959">
              <w:trPr>
                <w:trHeight w:val="501"/>
                <w:jc w:val="center"/>
              </w:trPr>
              <w:tc>
                <w:tcPr>
                  <w:tcW w:w="3827" w:type="dxa"/>
                  <w:shd w:val="clear" w:color="auto" w:fill="auto"/>
                  <w:vAlign w:val="center"/>
                </w:tcPr>
                <w:p w14:paraId="203FFDFF" w14:textId="77777777" w:rsidR="00663322" w:rsidRPr="004E7CFD" w:rsidRDefault="00663322" w:rsidP="00663322">
                  <w:pPr>
                    <w:pStyle w:val="Sinespaciado"/>
                    <w:rPr>
                      <w:rFonts w:cs="Calibri"/>
                      <w:bCs/>
                      <w:color w:val="000000"/>
                      <w:sz w:val="20"/>
                      <w:szCs w:val="20"/>
                    </w:rPr>
                  </w:pPr>
                  <w:r w:rsidRPr="00F214A2">
                    <w:rPr>
                      <w:rFonts w:cs="Calibri"/>
                      <w:bCs/>
                      <w:color w:val="000000"/>
                      <w:sz w:val="20"/>
                      <w:szCs w:val="20"/>
                    </w:rPr>
                    <w:t>CONSULTORÍA DE LÍNEA: INSPECTOR DE INSTALACIONES INTERNAS</w:t>
                  </w:r>
                  <w:r w:rsidRPr="004E7CFD" w:rsidDel="00893E28">
                    <w:rPr>
                      <w:rFonts w:cs="Calibri"/>
                      <w:bCs/>
                      <w:color w:val="000000"/>
                      <w:sz w:val="20"/>
                      <w:szCs w:val="20"/>
                    </w:rPr>
                    <w:t xml:space="preserve"> </w:t>
                  </w:r>
                </w:p>
              </w:tc>
              <w:tc>
                <w:tcPr>
                  <w:tcW w:w="3582" w:type="dxa"/>
                  <w:shd w:val="clear" w:color="auto" w:fill="auto"/>
                  <w:vAlign w:val="center"/>
                </w:tcPr>
                <w:p w14:paraId="51FFF13C" w14:textId="77777777" w:rsidR="00663322" w:rsidRPr="004E7CFD" w:rsidRDefault="00663322" w:rsidP="00663322">
                  <w:pPr>
                    <w:pStyle w:val="Sinespaciado"/>
                    <w:rPr>
                      <w:rFonts w:cs="Calibri"/>
                      <w:bCs/>
                      <w:color w:val="000000"/>
                      <w:sz w:val="20"/>
                      <w:szCs w:val="20"/>
                    </w:rPr>
                  </w:pPr>
                  <w:r>
                    <w:rPr>
                      <w:rFonts w:cs="Calibri"/>
                      <w:bCs/>
                      <w:color w:val="000000"/>
                      <w:sz w:val="20"/>
                      <w:szCs w:val="20"/>
                    </w:rPr>
                    <w:t>1 CONSULTOR</w:t>
                  </w:r>
                  <w:r w:rsidRPr="004E7CFD">
                    <w:rPr>
                      <w:rFonts w:cs="Calibri"/>
                      <w:bCs/>
                      <w:color w:val="000000"/>
                      <w:sz w:val="20"/>
                      <w:szCs w:val="20"/>
                    </w:rPr>
                    <w:t xml:space="preserve"> DE INEA</w:t>
                  </w:r>
                </w:p>
              </w:tc>
            </w:tr>
            <w:tr w:rsidR="00663322" w:rsidRPr="004E7CFD" w14:paraId="12D286B7" w14:textId="77777777" w:rsidTr="00336959">
              <w:trPr>
                <w:trHeight w:val="250"/>
                <w:jc w:val="center"/>
              </w:trPr>
              <w:tc>
                <w:tcPr>
                  <w:tcW w:w="3827" w:type="dxa"/>
                  <w:shd w:val="clear" w:color="auto" w:fill="auto"/>
                </w:tcPr>
                <w:p w14:paraId="54C2FFB0" w14:textId="77777777" w:rsidR="00663322" w:rsidRPr="004E7CFD" w:rsidRDefault="00663322" w:rsidP="00663322">
                  <w:pPr>
                    <w:pStyle w:val="Sinespaciado"/>
                    <w:rPr>
                      <w:color w:val="000000"/>
                      <w:sz w:val="20"/>
                      <w:szCs w:val="20"/>
                    </w:rPr>
                  </w:pPr>
                  <w:r w:rsidRPr="004E7CFD">
                    <w:rPr>
                      <w:color w:val="000000"/>
                      <w:sz w:val="20"/>
                      <w:szCs w:val="20"/>
                    </w:rPr>
                    <w:t>TOTAL</w:t>
                  </w:r>
                </w:p>
              </w:tc>
              <w:tc>
                <w:tcPr>
                  <w:tcW w:w="3582" w:type="dxa"/>
                  <w:shd w:val="clear" w:color="auto" w:fill="auto"/>
                  <w:vAlign w:val="center"/>
                </w:tcPr>
                <w:p w14:paraId="57D7F4AD" w14:textId="4696385B" w:rsidR="00663322" w:rsidRPr="004E7CFD" w:rsidRDefault="00663322" w:rsidP="00663322">
                  <w:pPr>
                    <w:pStyle w:val="Sinespaciado"/>
                    <w:rPr>
                      <w:rFonts w:cs="Calibri"/>
                      <w:bCs/>
                      <w:color w:val="000000"/>
                      <w:sz w:val="20"/>
                      <w:szCs w:val="20"/>
                    </w:rPr>
                  </w:pPr>
                  <w:r>
                    <w:rPr>
                      <w:rFonts w:cs="Calibri"/>
                      <w:bCs/>
                      <w:color w:val="000000"/>
                      <w:sz w:val="20"/>
                      <w:szCs w:val="20"/>
                    </w:rPr>
                    <w:t>1</w:t>
                  </w:r>
                  <w:r w:rsidRPr="004E7CFD">
                    <w:rPr>
                      <w:rFonts w:cs="Calibri"/>
                      <w:bCs/>
                      <w:color w:val="000000"/>
                      <w:sz w:val="20"/>
                      <w:szCs w:val="20"/>
                    </w:rPr>
                    <w:t xml:space="preserve"> </w:t>
                  </w:r>
                  <w:r>
                    <w:rPr>
                      <w:rFonts w:cs="Calibri"/>
                      <w:bCs/>
                      <w:color w:val="000000"/>
                      <w:sz w:val="20"/>
                      <w:szCs w:val="20"/>
                    </w:rPr>
                    <w:t>CONSULTOR</w:t>
                  </w:r>
                  <w:r w:rsidRPr="004E7CFD">
                    <w:rPr>
                      <w:rFonts w:cs="Calibri"/>
                      <w:bCs/>
                      <w:color w:val="000000"/>
                      <w:sz w:val="20"/>
                      <w:szCs w:val="20"/>
                    </w:rPr>
                    <w:t xml:space="preserve"> DE LÍNEA</w:t>
                  </w:r>
                </w:p>
              </w:tc>
            </w:tr>
          </w:tbl>
          <w:p w14:paraId="182FFCE0" w14:textId="75B74628" w:rsidR="00663322" w:rsidRPr="004E7CFD" w:rsidRDefault="00663322" w:rsidP="00663322">
            <w:pPr>
              <w:pStyle w:val="Sinespaciado"/>
              <w:rPr>
                <w:sz w:val="20"/>
                <w:szCs w:val="20"/>
                <w:lang w:val="es-BO"/>
              </w:rPr>
            </w:pPr>
          </w:p>
        </w:tc>
      </w:tr>
      <w:tr w:rsidR="00663322" w:rsidRPr="004E7CFD" w14:paraId="76CF2D32" w14:textId="77777777" w:rsidTr="00252904">
        <w:trPr>
          <w:trHeight w:val="454"/>
          <w:jc w:val="center"/>
        </w:trPr>
        <w:tc>
          <w:tcPr>
            <w:tcW w:w="9473" w:type="dxa"/>
            <w:shd w:val="clear" w:color="auto" w:fill="E7E6E6"/>
            <w:vAlign w:val="center"/>
          </w:tcPr>
          <w:p w14:paraId="4987B8F3" w14:textId="77777777" w:rsidR="00663322" w:rsidRPr="00F214A2" w:rsidRDefault="00663322" w:rsidP="00663322">
            <w:pPr>
              <w:pStyle w:val="Sinespaciado"/>
              <w:rPr>
                <w:b/>
                <w:sz w:val="20"/>
                <w:szCs w:val="20"/>
              </w:rPr>
            </w:pPr>
            <w:r w:rsidRPr="00F214A2">
              <w:rPr>
                <w:b/>
                <w:sz w:val="20"/>
                <w:szCs w:val="20"/>
              </w:rPr>
              <w:t>LUGAR DONDE SE REALIZARÁ EL SERVICIO DE CONSULTORÍA</w:t>
            </w:r>
          </w:p>
        </w:tc>
      </w:tr>
      <w:tr w:rsidR="00663322" w:rsidRPr="004E7CFD" w14:paraId="1A46F91B" w14:textId="77777777" w:rsidTr="008E329D">
        <w:trPr>
          <w:trHeight w:val="743"/>
          <w:jc w:val="center"/>
        </w:trPr>
        <w:tc>
          <w:tcPr>
            <w:tcW w:w="9473" w:type="dxa"/>
            <w:shd w:val="clear" w:color="auto" w:fill="FFFFFF"/>
            <w:vAlign w:val="center"/>
            <w:hideMark/>
          </w:tcPr>
          <w:p w14:paraId="689E032C" w14:textId="77777777" w:rsidR="00663322" w:rsidRPr="00E02B2E" w:rsidRDefault="00663322" w:rsidP="00663322">
            <w:pPr>
              <w:pStyle w:val="Sinespaciado"/>
              <w:rPr>
                <w:rFonts w:cs="Calibri"/>
                <w:sz w:val="20"/>
                <w:szCs w:val="20"/>
                <w:lang w:val="es-ES_tradnl"/>
              </w:rPr>
            </w:pPr>
            <w:r w:rsidRPr="00E02B2E">
              <w:rPr>
                <w:rFonts w:cs="Calibri"/>
                <w:sz w:val="20"/>
                <w:szCs w:val="20"/>
                <w:lang w:eastAsia="es-BO"/>
              </w:rPr>
              <w:t xml:space="preserve">La consultoría individual de línea se realizará </w:t>
            </w:r>
            <w:r>
              <w:rPr>
                <w:rFonts w:cs="Calibri"/>
                <w:sz w:val="20"/>
                <w:szCs w:val="20"/>
                <w:lang w:val="es-ES_tradnl"/>
              </w:rPr>
              <w:t xml:space="preserve">en: oficinas de la Regional </w:t>
            </w:r>
            <w:r w:rsidRPr="00E02B2E">
              <w:rPr>
                <w:rFonts w:cs="Calibri"/>
                <w:sz w:val="20"/>
                <w:szCs w:val="20"/>
                <w:lang w:val="es-ES_tradnl"/>
              </w:rPr>
              <w:t>Distrito Redes de Gas Chuquisaca</w:t>
            </w:r>
            <w:r>
              <w:rPr>
                <w:rFonts w:cs="Calibri"/>
                <w:sz w:val="20"/>
                <w:szCs w:val="20"/>
                <w:lang w:val="es-ES_tradnl"/>
              </w:rPr>
              <w:t xml:space="preserve"> en la localidad de Monteagudo, ubicado en la calle Vicente Carrasco Esq. Andalucía</w:t>
            </w:r>
            <w:r w:rsidRPr="00E02B2E">
              <w:rPr>
                <w:rFonts w:cs="Calibri"/>
                <w:sz w:val="20"/>
                <w:szCs w:val="20"/>
                <w:lang w:val="es-ES_tradnl"/>
              </w:rPr>
              <w:t xml:space="preserve">, </w:t>
            </w:r>
            <w:r w:rsidRPr="00E02B2E">
              <w:rPr>
                <w:rFonts w:cs="Calibri"/>
                <w:color w:val="000000"/>
                <w:sz w:val="20"/>
                <w:szCs w:val="20"/>
                <w:lang w:val="es-ES_tradnl"/>
              </w:rPr>
              <w:t>o donde señale la entidad.</w:t>
            </w:r>
          </w:p>
          <w:p w14:paraId="7AE76628" w14:textId="77777777" w:rsidR="00663322" w:rsidRPr="00E02B2E" w:rsidRDefault="00663322" w:rsidP="00663322">
            <w:pPr>
              <w:pStyle w:val="Sinespaciado"/>
              <w:rPr>
                <w:rFonts w:cs="Calibri"/>
                <w:color w:val="FF0000"/>
                <w:sz w:val="20"/>
                <w:szCs w:val="20"/>
                <w:lang w:val="es-ES_tradnl" w:eastAsia="es-BO"/>
              </w:rPr>
            </w:pPr>
          </w:p>
        </w:tc>
      </w:tr>
      <w:tr w:rsidR="00663322" w:rsidRPr="004E7CFD" w14:paraId="3C3AD900" w14:textId="77777777" w:rsidTr="00252904">
        <w:trPr>
          <w:trHeight w:val="454"/>
          <w:jc w:val="center"/>
        </w:trPr>
        <w:tc>
          <w:tcPr>
            <w:tcW w:w="9473" w:type="dxa"/>
            <w:shd w:val="clear" w:color="auto" w:fill="E7E6E6"/>
            <w:vAlign w:val="center"/>
          </w:tcPr>
          <w:p w14:paraId="2FCF3BEE" w14:textId="77777777" w:rsidR="00663322" w:rsidRPr="00F214A2" w:rsidRDefault="00663322" w:rsidP="00663322">
            <w:pPr>
              <w:pStyle w:val="Sinespaciado"/>
              <w:rPr>
                <w:b/>
                <w:sz w:val="20"/>
                <w:szCs w:val="20"/>
              </w:rPr>
            </w:pPr>
            <w:r w:rsidRPr="00F214A2">
              <w:rPr>
                <w:b/>
                <w:sz w:val="20"/>
                <w:szCs w:val="20"/>
              </w:rPr>
              <w:t>PLAZO DE REALIZACIÓN DE LA CONSULTORÍA.</w:t>
            </w:r>
          </w:p>
        </w:tc>
      </w:tr>
      <w:tr w:rsidR="00663322" w:rsidRPr="004E7CFD" w14:paraId="35F1A11F" w14:textId="77777777" w:rsidTr="0076178A">
        <w:trPr>
          <w:trHeight w:val="326"/>
          <w:jc w:val="center"/>
        </w:trPr>
        <w:tc>
          <w:tcPr>
            <w:tcW w:w="9473" w:type="dxa"/>
            <w:tcBorders>
              <w:bottom w:val="single" w:sz="4" w:space="0" w:color="auto"/>
            </w:tcBorders>
            <w:shd w:val="clear" w:color="auto" w:fill="FFFFFF"/>
            <w:vAlign w:val="center"/>
            <w:hideMark/>
          </w:tcPr>
          <w:p w14:paraId="303D2CEF" w14:textId="405A0798" w:rsidR="00663322" w:rsidRPr="005B4B7F" w:rsidRDefault="00663322" w:rsidP="00663322">
            <w:pPr>
              <w:pStyle w:val="Sinespaciado"/>
              <w:rPr>
                <w:rFonts w:cs="Calibri"/>
                <w:sz w:val="20"/>
                <w:szCs w:val="20"/>
                <w:lang w:val="es-ES_tradnl"/>
              </w:rPr>
            </w:pPr>
            <w:r w:rsidRPr="004E7CFD">
              <w:rPr>
                <w:rFonts w:cs="Calibri"/>
                <w:sz w:val="20"/>
                <w:szCs w:val="20"/>
                <w:lang w:val="es-ES_tradnl"/>
              </w:rPr>
              <w:t xml:space="preserve">El plazo de ejecución de la </w:t>
            </w:r>
            <w:r w:rsidRPr="004E7CFD">
              <w:rPr>
                <w:rFonts w:cs="Calibri"/>
                <w:color w:val="000000"/>
                <w:sz w:val="20"/>
                <w:szCs w:val="20"/>
                <w:lang w:val="es-ES_tradnl"/>
              </w:rPr>
              <w:t>Consultoría Individual de</w:t>
            </w:r>
            <w:r w:rsidRPr="004E7CFD">
              <w:rPr>
                <w:rFonts w:cs="Calibri"/>
                <w:sz w:val="20"/>
                <w:szCs w:val="20"/>
                <w:lang w:val="es-ES_tradnl"/>
              </w:rPr>
              <w:t xml:space="preserve"> Línea será a partir del día siguiente hábil de la suscripción </w:t>
            </w:r>
            <w:r w:rsidRPr="004E7CFD">
              <w:rPr>
                <w:rFonts w:cs="Calibri"/>
                <w:color w:val="000000"/>
                <w:sz w:val="20"/>
                <w:szCs w:val="20"/>
                <w:lang w:val="es-ES_tradnl"/>
              </w:rPr>
              <w:t>del contrato, hasta el 31 de diciembre de 2018, en el caso de que la finalización de la consultoría coincida con un sábado o domingo o feriado, la misma será trasladada al día siguiente hábil administrativo.</w:t>
            </w:r>
          </w:p>
        </w:tc>
      </w:tr>
      <w:tr w:rsidR="00663322" w:rsidRPr="004E7CFD" w14:paraId="63174E71" w14:textId="77777777" w:rsidTr="00252904">
        <w:trPr>
          <w:trHeight w:val="454"/>
          <w:jc w:val="center"/>
        </w:trPr>
        <w:tc>
          <w:tcPr>
            <w:tcW w:w="9473" w:type="dxa"/>
            <w:shd w:val="clear" w:color="auto" w:fill="E7E6E6"/>
            <w:vAlign w:val="center"/>
          </w:tcPr>
          <w:p w14:paraId="11BEE301" w14:textId="76E6756B" w:rsidR="00663322" w:rsidRPr="00F214A2" w:rsidRDefault="00663322" w:rsidP="00663322">
            <w:pPr>
              <w:pStyle w:val="Sinespaciado"/>
              <w:rPr>
                <w:rFonts w:cs="Calibri"/>
                <w:b/>
                <w:sz w:val="20"/>
                <w:szCs w:val="20"/>
                <w:lang w:val="es-ES_tradnl"/>
              </w:rPr>
            </w:pPr>
            <w:r w:rsidRPr="00F214A2">
              <w:rPr>
                <w:b/>
                <w:sz w:val="20"/>
                <w:szCs w:val="20"/>
              </w:rPr>
              <w:t>MONTO DE LA CONSULTORÍA INDIVIDUAL DE LÍNEA.</w:t>
            </w:r>
          </w:p>
        </w:tc>
      </w:tr>
      <w:tr w:rsidR="00663322" w:rsidRPr="004E7CFD" w14:paraId="6C10952D" w14:textId="77777777" w:rsidTr="0076178A">
        <w:trPr>
          <w:trHeight w:val="1217"/>
          <w:jc w:val="center"/>
        </w:trPr>
        <w:tc>
          <w:tcPr>
            <w:tcW w:w="9473" w:type="dxa"/>
            <w:shd w:val="clear" w:color="auto" w:fill="FFFFFF"/>
            <w:vAlign w:val="center"/>
          </w:tcPr>
          <w:p w14:paraId="10291DEB" w14:textId="77777777" w:rsidR="00663322" w:rsidRPr="004E7CFD" w:rsidRDefault="00663322" w:rsidP="00663322">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3"/>
              <w:gridCol w:w="458"/>
              <w:gridCol w:w="1026"/>
            </w:tblGrid>
            <w:tr w:rsidR="00663322" w:rsidRPr="004E7CFD" w14:paraId="35A9530B" w14:textId="77777777" w:rsidTr="008F3325">
              <w:trPr>
                <w:trHeight w:val="300"/>
                <w:jc w:val="center"/>
              </w:trPr>
              <w:tc>
                <w:tcPr>
                  <w:tcW w:w="4973" w:type="dxa"/>
                  <w:shd w:val="clear" w:color="auto" w:fill="auto"/>
                  <w:vAlign w:val="center"/>
                </w:tcPr>
                <w:p w14:paraId="146D842F" w14:textId="0CE33C7C" w:rsidR="00663322" w:rsidRPr="008F5E7B" w:rsidRDefault="00663322" w:rsidP="00663322">
                  <w:pPr>
                    <w:pStyle w:val="Sinespaciado"/>
                    <w:rPr>
                      <w:rFonts w:cs="Calibri"/>
                      <w:b/>
                      <w:sz w:val="20"/>
                      <w:szCs w:val="20"/>
                      <w:lang w:val="es-ES_tradnl"/>
                    </w:rPr>
                  </w:pPr>
                  <w:r w:rsidRPr="008F5E7B">
                    <w:rPr>
                      <w:rFonts w:cs="Calibri"/>
                      <w:b/>
                      <w:sz w:val="20"/>
                      <w:szCs w:val="20"/>
                      <w:lang w:val="es-ES_tradnl"/>
                    </w:rPr>
                    <w:t>PRESUPUESTO TOTAL ASIGNADO AL SERVICIO DE CONSULTORÍA</w:t>
                  </w:r>
                </w:p>
              </w:tc>
              <w:tc>
                <w:tcPr>
                  <w:tcW w:w="458" w:type="dxa"/>
                  <w:shd w:val="clear" w:color="auto" w:fill="auto"/>
                  <w:vAlign w:val="center"/>
                </w:tcPr>
                <w:p w14:paraId="4874C150" w14:textId="77777777" w:rsidR="00663322" w:rsidRPr="004E7CFD" w:rsidRDefault="00663322" w:rsidP="00663322">
                  <w:pPr>
                    <w:pStyle w:val="Sinespaciado"/>
                    <w:rPr>
                      <w:rFonts w:cs="Calibri"/>
                      <w:sz w:val="20"/>
                      <w:szCs w:val="20"/>
                      <w:lang w:val="es-ES_tradnl"/>
                    </w:rPr>
                  </w:pPr>
                  <w:r w:rsidRPr="004E7CFD">
                    <w:rPr>
                      <w:rFonts w:cs="Calibri"/>
                      <w:sz w:val="20"/>
                      <w:szCs w:val="20"/>
                      <w:lang w:val="es-ES_tradnl"/>
                    </w:rPr>
                    <w:t>Bs.</w:t>
                  </w:r>
                </w:p>
              </w:tc>
              <w:tc>
                <w:tcPr>
                  <w:tcW w:w="443" w:type="dxa"/>
                  <w:shd w:val="clear" w:color="auto" w:fill="auto"/>
                  <w:vAlign w:val="center"/>
                </w:tcPr>
                <w:p w14:paraId="4228E36B" w14:textId="36B77D78" w:rsidR="00663322" w:rsidRPr="004E7CFD" w:rsidRDefault="00663322" w:rsidP="00663322">
                  <w:pPr>
                    <w:pStyle w:val="Sinespaciado"/>
                    <w:rPr>
                      <w:rFonts w:cs="Calibri"/>
                      <w:color w:val="000000"/>
                      <w:sz w:val="20"/>
                      <w:szCs w:val="20"/>
                      <w:lang w:val="es-ES_tradnl"/>
                    </w:rPr>
                  </w:pPr>
                  <w:r>
                    <w:rPr>
                      <w:rFonts w:cs="Calibri"/>
                      <w:color w:val="000000"/>
                      <w:sz w:val="20"/>
                      <w:szCs w:val="20"/>
                      <w:lang w:val="es-ES_tradnl"/>
                    </w:rPr>
                    <w:t>76.902,00</w:t>
                  </w:r>
                </w:p>
              </w:tc>
            </w:tr>
            <w:tr w:rsidR="00663322" w:rsidRPr="004E7CFD" w14:paraId="30328EBE" w14:textId="77777777" w:rsidTr="008F3325">
              <w:trPr>
                <w:trHeight w:val="300"/>
                <w:jc w:val="center"/>
              </w:trPr>
              <w:tc>
                <w:tcPr>
                  <w:tcW w:w="4973" w:type="dxa"/>
                  <w:shd w:val="clear" w:color="auto" w:fill="auto"/>
                  <w:vAlign w:val="center"/>
                </w:tcPr>
                <w:p w14:paraId="092E09A0" w14:textId="772035A5" w:rsidR="00663322" w:rsidRPr="008F5E7B" w:rsidRDefault="00663322" w:rsidP="00663322">
                  <w:pPr>
                    <w:pStyle w:val="Sinespaciado"/>
                    <w:rPr>
                      <w:rFonts w:cs="Calibri"/>
                      <w:b/>
                      <w:sz w:val="20"/>
                      <w:szCs w:val="20"/>
                      <w:lang w:val="es-ES_tradnl"/>
                    </w:rPr>
                  </w:pPr>
                  <w:r>
                    <w:rPr>
                      <w:rFonts w:cs="Calibri"/>
                      <w:b/>
                      <w:sz w:val="20"/>
                      <w:szCs w:val="20"/>
                      <w:lang w:val="es-ES_tradnl"/>
                    </w:rPr>
                    <w:t>PRESUPUESTO TOTAL POR CONSULTOR</w:t>
                  </w:r>
                </w:p>
              </w:tc>
              <w:tc>
                <w:tcPr>
                  <w:tcW w:w="458" w:type="dxa"/>
                  <w:shd w:val="clear" w:color="auto" w:fill="auto"/>
                  <w:vAlign w:val="center"/>
                </w:tcPr>
                <w:p w14:paraId="4633F094" w14:textId="29B6F633" w:rsidR="00663322" w:rsidRPr="004E7CFD" w:rsidRDefault="00663322" w:rsidP="00663322">
                  <w:pPr>
                    <w:pStyle w:val="Sinespaciado"/>
                    <w:rPr>
                      <w:rFonts w:cs="Calibri"/>
                      <w:sz w:val="20"/>
                      <w:szCs w:val="20"/>
                      <w:lang w:val="es-ES_tradnl"/>
                    </w:rPr>
                  </w:pPr>
                  <w:r>
                    <w:rPr>
                      <w:rFonts w:cs="Calibri"/>
                      <w:sz w:val="20"/>
                      <w:szCs w:val="20"/>
                      <w:lang w:val="es-ES_tradnl"/>
                    </w:rPr>
                    <w:t>Bs.</w:t>
                  </w:r>
                </w:p>
              </w:tc>
              <w:tc>
                <w:tcPr>
                  <w:tcW w:w="443" w:type="dxa"/>
                  <w:shd w:val="clear" w:color="auto" w:fill="auto"/>
                  <w:vAlign w:val="center"/>
                </w:tcPr>
                <w:p w14:paraId="51A1331C" w14:textId="0310425A" w:rsidR="00663322" w:rsidRDefault="00663322" w:rsidP="00663322">
                  <w:pPr>
                    <w:pStyle w:val="Sinespaciado"/>
                    <w:rPr>
                      <w:rFonts w:cs="Calibri"/>
                      <w:color w:val="000000"/>
                      <w:sz w:val="20"/>
                      <w:szCs w:val="20"/>
                      <w:lang w:val="es-ES_tradnl"/>
                    </w:rPr>
                  </w:pPr>
                  <w:r>
                    <w:rPr>
                      <w:rFonts w:cs="Calibri"/>
                      <w:color w:val="000000"/>
                      <w:sz w:val="20"/>
                      <w:szCs w:val="20"/>
                      <w:lang w:val="es-ES_tradnl"/>
                    </w:rPr>
                    <w:t>76.902,00</w:t>
                  </w:r>
                </w:p>
              </w:tc>
            </w:tr>
            <w:tr w:rsidR="00663322" w:rsidRPr="004E7CFD" w14:paraId="6683E671" w14:textId="77777777" w:rsidTr="008F3325">
              <w:trPr>
                <w:trHeight w:val="313"/>
                <w:jc w:val="center"/>
              </w:trPr>
              <w:tc>
                <w:tcPr>
                  <w:tcW w:w="4973" w:type="dxa"/>
                  <w:shd w:val="clear" w:color="auto" w:fill="auto"/>
                  <w:vAlign w:val="center"/>
                </w:tcPr>
                <w:p w14:paraId="3BE3984D" w14:textId="77777777" w:rsidR="00663322" w:rsidRPr="008F5E7B" w:rsidRDefault="00663322" w:rsidP="00663322">
                  <w:pPr>
                    <w:pStyle w:val="Sinespaciado"/>
                    <w:rPr>
                      <w:rFonts w:cs="Calibri"/>
                      <w:b/>
                      <w:sz w:val="20"/>
                      <w:szCs w:val="20"/>
                      <w:lang w:val="es-ES_tradnl"/>
                    </w:rPr>
                  </w:pPr>
                  <w:r w:rsidRPr="008F5E7B">
                    <w:rPr>
                      <w:rFonts w:cs="Calibri"/>
                      <w:b/>
                      <w:sz w:val="20"/>
                      <w:szCs w:val="20"/>
                      <w:lang w:val="es-ES_tradnl"/>
                    </w:rPr>
                    <w:t>PRESUPUESTO FIJO MENSUAL POR CONSULTOR</w:t>
                  </w:r>
                </w:p>
              </w:tc>
              <w:tc>
                <w:tcPr>
                  <w:tcW w:w="458" w:type="dxa"/>
                  <w:shd w:val="clear" w:color="auto" w:fill="auto"/>
                  <w:vAlign w:val="center"/>
                </w:tcPr>
                <w:p w14:paraId="25568A81" w14:textId="77777777" w:rsidR="00663322" w:rsidRPr="004E7CFD" w:rsidRDefault="00663322" w:rsidP="00663322">
                  <w:pPr>
                    <w:pStyle w:val="Sinespaciado"/>
                    <w:rPr>
                      <w:rFonts w:cs="Calibri"/>
                      <w:sz w:val="20"/>
                      <w:szCs w:val="20"/>
                      <w:lang w:val="es-ES_tradnl"/>
                    </w:rPr>
                  </w:pPr>
                  <w:r w:rsidRPr="004E7CFD">
                    <w:rPr>
                      <w:rFonts w:cs="Calibri"/>
                      <w:sz w:val="20"/>
                      <w:szCs w:val="20"/>
                      <w:lang w:val="es-ES_tradnl"/>
                    </w:rPr>
                    <w:t>Bs.</w:t>
                  </w:r>
                </w:p>
              </w:tc>
              <w:tc>
                <w:tcPr>
                  <w:tcW w:w="443" w:type="dxa"/>
                  <w:shd w:val="clear" w:color="auto" w:fill="auto"/>
                  <w:vAlign w:val="center"/>
                </w:tcPr>
                <w:p w14:paraId="040C4A1D" w14:textId="77777777" w:rsidR="00663322" w:rsidRPr="004E7CFD" w:rsidRDefault="00663322" w:rsidP="00663322">
                  <w:pPr>
                    <w:pStyle w:val="Sinespaciado"/>
                    <w:rPr>
                      <w:rFonts w:cs="Calibri"/>
                      <w:color w:val="000000"/>
                      <w:sz w:val="20"/>
                      <w:szCs w:val="20"/>
                      <w:lang w:val="es-ES_tradnl"/>
                    </w:rPr>
                  </w:pPr>
                  <w:r>
                    <w:rPr>
                      <w:rFonts w:cs="Calibri"/>
                      <w:color w:val="000000"/>
                      <w:sz w:val="20"/>
                      <w:szCs w:val="20"/>
                      <w:lang w:val="es-ES_tradnl"/>
                    </w:rPr>
                    <w:t>10.9</w:t>
                  </w:r>
                  <w:r w:rsidRPr="004E7CFD">
                    <w:rPr>
                      <w:rFonts w:cs="Calibri"/>
                      <w:color w:val="000000"/>
                      <w:sz w:val="20"/>
                      <w:szCs w:val="20"/>
                      <w:lang w:val="es-ES_tradnl"/>
                    </w:rPr>
                    <w:t>8</w:t>
                  </w:r>
                  <w:r>
                    <w:rPr>
                      <w:rFonts w:cs="Calibri"/>
                      <w:color w:val="000000"/>
                      <w:sz w:val="20"/>
                      <w:szCs w:val="20"/>
                      <w:lang w:val="es-ES_tradnl"/>
                    </w:rPr>
                    <w:t>6</w:t>
                  </w:r>
                  <w:r w:rsidRPr="004E7CFD">
                    <w:rPr>
                      <w:rFonts w:cs="Calibri"/>
                      <w:color w:val="000000"/>
                      <w:sz w:val="20"/>
                      <w:szCs w:val="20"/>
                      <w:lang w:val="es-ES_tradnl"/>
                    </w:rPr>
                    <w:t>,00</w:t>
                  </w:r>
                </w:p>
              </w:tc>
            </w:tr>
          </w:tbl>
          <w:p w14:paraId="5B97DD45" w14:textId="77777777" w:rsidR="00663322" w:rsidRPr="004E7CFD" w:rsidRDefault="00663322" w:rsidP="00663322">
            <w:pPr>
              <w:pStyle w:val="Sinespaciado"/>
              <w:rPr>
                <w:rFonts w:cs="Calibri"/>
                <w:sz w:val="20"/>
                <w:szCs w:val="20"/>
                <w:lang w:val="es-ES_tradnl"/>
              </w:rPr>
            </w:pPr>
          </w:p>
        </w:tc>
      </w:tr>
      <w:tr w:rsidR="00663322" w:rsidRPr="004E7CFD" w14:paraId="20FB1C62" w14:textId="77777777" w:rsidTr="00252904">
        <w:trPr>
          <w:trHeight w:val="454"/>
          <w:jc w:val="center"/>
        </w:trPr>
        <w:tc>
          <w:tcPr>
            <w:tcW w:w="9473" w:type="dxa"/>
            <w:shd w:val="clear" w:color="auto" w:fill="E7E6E6"/>
            <w:vAlign w:val="center"/>
          </w:tcPr>
          <w:p w14:paraId="5337DBE1" w14:textId="410C5406" w:rsidR="00663322" w:rsidRPr="00C970A2" w:rsidRDefault="00663322" w:rsidP="00663322">
            <w:pPr>
              <w:pStyle w:val="Sinespaciado"/>
              <w:rPr>
                <w:rFonts w:cs="Calibri"/>
                <w:b/>
                <w:sz w:val="20"/>
                <w:szCs w:val="20"/>
                <w:lang w:val="es-ES_tradnl"/>
              </w:rPr>
            </w:pPr>
            <w:r w:rsidRPr="00C970A2">
              <w:rPr>
                <w:b/>
                <w:sz w:val="20"/>
                <w:szCs w:val="20"/>
              </w:rPr>
              <w:t>PERFIL  CONSULTOR (ES) INDIVIDUAL (ES) DE LÍNEA</w:t>
            </w:r>
          </w:p>
        </w:tc>
      </w:tr>
      <w:tr w:rsidR="00663322" w:rsidRPr="004E7CFD" w14:paraId="41578D0E" w14:textId="77777777" w:rsidTr="008E329D">
        <w:trPr>
          <w:trHeight w:val="758"/>
          <w:jc w:val="center"/>
        </w:trPr>
        <w:tc>
          <w:tcPr>
            <w:tcW w:w="9473" w:type="dxa"/>
            <w:shd w:val="clear" w:color="auto" w:fill="FFFFFF"/>
            <w:vAlign w:val="center"/>
          </w:tcPr>
          <w:p w14:paraId="7E77E75C" w14:textId="77777777" w:rsidR="00663322" w:rsidRPr="004E7CFD" w:rsidRDefault="00663322" w:rsidP="00663322">
            <w:pPr>
              <w:pStyle w:val="Sinespaciado"/>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6"/>
              <w:gridCol w:w="5533"/>
            </w:tblGrid>
            <w:tr w:rsidR="00663322" w:rsidRPr="004E7CFD" w14:paraId="3DD2F323" w14:textId="77777777" w:rsidTr="00E65CBA">
              <w:trPr>
                <w:trHeight w:val="253"/>
              </w:trPr>
              <w:tc>
                <w:tcPr>
                  <w:tcW w:w="9139" w:type="dxa"/>
                  <w:gridSpan w:val="2"/>
                  <w:shd w:val="clear" w:color="auto" w:fill="auto"/>
                </w:tcPr>
                <w:p w14:paraId="35133B33" w14:textId="68F79E11" w:rsidR="00663322" w:rsidRPr="00804873" w:rsidRDefault="00663322" w:rsidP="00663322">
                  <w:pPr>
                    <w:pStyle w:val="Sinespaciado"/>
                    <w:jc w:val="center"/>
                    <w:rPr>
                      <w:rFonts w:cs="Calibri"/>
                      <w:b/>
                      <w:sz w:val="20"/>
                      <w:szCs w:val="20"/>
                    </w:rPr>
                  </w:pPr>
                  <w:r>
                    <w:rPr>
                      <w:rFonts w:cs="Calibri"/>
                      <w:b/>
                      <w:sz w:val="20"/>
                      <w:szCs w:val="20"/>
                    </w:rPr>
                    <w:t>PROFESIONAL A NIVEL LICENCIATURA</w:t>
                  </w:r>
                </w:p>
              </w:tc>
            </w:tr>
            <w:tr w:rsidR="00663322" w:rsidRPr="004E7CFD" w14:paraId="33FF2B43" w14:textId="77777777" w:rsidTr="00E65CBA">
              <w:trPr>
                <w:trHeight w:val="253"/>
              </w:trPr>
              <w:tc>
                <w:tcPr>
                  <w:tcW w:w="9139" w:type="dxa"/>
                  <w:gridSpan w:val="2"/>
                  <w:shd w:val="clear" w:color="auto" w:fill="auto"/>
                </w:tcPr>
                <w:p w14:paraId="60C656DC" w14:textId="7FB8A0F2" w:rsidR="00663322" w:rsidRPr="00C970A2" w:rsidRDefault="00663322" w:rsidP="00663322">
                  <w:pPr>
                    <w:pStyle w:val="Sinespaciado"/>
                    <w:jc w:val="center"/>
                    <w:rPr>
                      <w:rFonts w:cs="Calibri"/>
                      <w:b/>
                      <w:sz w:val="20"/>
                      <w:szCs w:val="20"/>
                    </w:rPr>
                  </w:pPr>
                  <w:r w:rsidRPr="00C970A2">
                    <w:rPr>
                      <w:rFonts w:cs="Calibri"/>
                      <w:b/>
                      <w:sz w:val="20"/>
                      <w:szCs w:val="20"/>
                    </w:rPr>
                    <w:t>FORMACIÓN Y EXPERIENCIA</w:t>
                  </w:r>
                </w:p>
              </w:tc>
            </w:tr>
            <w:tr w:rsidR="00663322" w:rsidRPr="004E7CFD" w14:paraId="555C6251" w14:textId="77777777" w:rsidTr="00E65CBA">
              <w:trPr>
                <w:trHeight w:val="253"/>
              </w:trPr>
              <w:tc>
                <w:tcPr>
                  <w:tcW w:w="3606" w:type="dxa"/>
                  <w:shd w:val="clear" w:color="auto" w:fill="auto"/>
                  <w:vAlign w:val="center"/>
                </w:tcPr>
                <w:p w14:paraId="5F2B6E0C" w14:textId="13954106" w:rsidR="00663322" w:rsidRPr="00C970A2" w:rsidRDefault="00663322" w:rsidP="00663322">
                  <w:pPr>
                    <w:pStyle w:val="Sinespaciado"/>
                    <w:rPr>
                      <w:rFonts w:cs="Calibri"/>
                      <w:b/>
                      <w:sz w:val="20"/>
                      <w:szCs w:val="20"/>
                    </w:rPr>
                  </w:pPr>
                  <w:r w:rsidRPr="00C970A2">
                    <w:rPr>
                      <w:rFonts w:cs="Calibri"/>
                      <w:b/>
                      <w:sz w:val="20"/>
                      <w:szCs w:val="20"/>
                    </w:rPr>
                    <w:t>FORMACIÓN</w:t>
                  </w:r>
                </w:p>
              </w:tc>
              <w:tc>
                <w:tcPr>
                  <w:tcW w:w="5533" w:type="dxa"/>
                  <w:shd w:val="clear" w:color="auto" w:fill="auto"/>
                </w:tcPr>
                <w:p w14:paraId="7A98DCD2" w14:textId="644693A9" w:rsidR="00663322" w:rsidRPr="004E7CFD" w:rsidRDefault="00663322" w:rsidP="00E65CBA">
                  <w:pPr>
                    <w:pStyle w:val="Sinespaciado"/>
                    <w:jc w:val="both"/>
                    <w:rPr>
                      <w:rFonts w:cs="Calibri"/>
                      <w:color w:val="000000"/>
                      <w:sz w:val="20"/>
                      <w:szCs w:val="20"/>
                    </w:rPr>
                  </w:pPr>
                  <w:r w:rsidRPr="0082312C">
                    <w:rPr>
                      <w:rFonts w:cs="Calibri"/>
                      <w:color w:val="000000"/>
                      <w:sz w:val="20"/>
                      <w:szCs w:val="20"/>
                    </w:rPr>
                    <w:t>P</w:t>
                  </w:r>
                  <w:r>
                    <w:rPr>
                      <w:rFonts w:cs="Calibri"/>
                      <w:color w:val="000000"/>
                      <w:sz w:val="20"/>
                      <w:szCs w:val="20"/>
                    </w:rPr>
                    <w:t>rofesional con Título en Provisión Nacional</w:t>
                  </w:r>
                  <w:r w:rsidRPr="0082312C">
                    <w:rPr>
                      <w:rFonts w:cs="Calibri"/>
                      <w:color w:val="000000"/>
                      <w:sz w:val="20"/>
                      <w:szCs w:val="20"/>
                    </w:rPr>
                    <w:t xml:space="preserve"> en</w:t>
                  </w:r>
                  <w:r>
                    <w:rPr>
                      <w:rFonts w:cs="Calibri"/>
                      <w:color w:val="000000"/>
                      <w:sz w:val="20"/>
                      <w:szCs w:val="20"/>
                    </w:rPr>
                    <w:t xml:space="preserve"> Ingeniería: </w:t>
                  </w:r>
                  <w:r w:rsidRPr="001A43C0">
                    <w:rPr>
                      <w:rFonts w:cs="Calibri"/>
                      <w:color w:val="000000"/>
                      <w:sz w:val="20"/>
                      <w:szCs w:val="20"/>
                    </w:rPr>
                    <w:t>Química, Industrial, Petrolera, de Petróleo y Gas Natural, Civil, Ing. de M</w:t>
                  </w:r>
                  <w:r>
                    <w:rPr>
                      <w:rFonts w:cs="Calibri"/>
                      <w:color w:val="000000"/>
                      <w:sz w:val="20"/>
                      <w:szCs w:val="20"/>
                    </w:rPr>
                    <w:t>antenimiento Mecánico, Eléctrica</w:t>
                  </w:r>
                  <w:r w:rsidRPr="001A43C0">
                    <w:rPr>
                      <w:rFonts w:cs="Calibri"/>
                      <w:color w:val="000000"/>
                      <w:sz w:val="20"/>
                      <w:szCs w:val="20"/>
                    </w:rPr>
                    <w:t>, Mecánica, Pe</w:t>
                  </w:r>
                  <w:r>
                    <w:rPr>
                      <w:rFonts w:cs="Calibri"/>
                      <w:color w:val="000000"/>
                      <w:sz w:val="20"/>
                      <w:szCs w:val="20"/>
                    </w:rPr>
                    <w:t xml:space="preserve">troquímica, Electromecánica, Gas y Petróleo, </w:t>
                  </w:r>
                  <w:r w:rsidRPr="001A43C0">
                    <w:rPr>
                      <w:rFonts w:cs="Calibri"/>
                      <w:color w:val="000000"/>
                      <w:sz w:val="20"/>
                      <w:szCs w:val="20"/>
                    </w:rPr>
                    <w:t>Petróleo</w:t>
                  </w:r>
                  <w:r>
                    <w:rPr>
                      <w:rFonts w:cs="Calibri"/>
                      <w:color w:val="000000"/>
                      <w:sz w:val="20"/>
                      <w:szCs w:val="20"/>
                    </w:rPr>
                    <w:t xml:space="preserve"> Gas y P</w:t>
                  </w:r>
                  <w:r w:rsidRPr="001A43C0">
                    <w:rPr>
                      <w:rFonts w:cs="Calibri"/>
                      <w:color w:val="000000"/>
                      <w:sz w:val="20"/>
                      <w:szCs w:val="20"/>
                    </w:rPr>
                    <w:t>rocesos, Petrolera y Gas natural.</w:t>
                  </w:r>
                </w:p>
              </w:tc>
            </w:tr>
            <w:tr w:rsidR="00663322" w:rsidRPr="004E7CFD" w14:paraId="6DF017C2" w14:textId="77777777" w:rsidTr="00E65CBA">
              <w:trPr>
                <w:trHeight w:val="253"/>
              </w:trPr>
              <w:tc>
                <w:tcPr>
                  <w:tcW w:w="3606" w:type="dxa"/>
                  <w:shd w:val="clear" w:color="auto" w:fill="auto"/>
                  <w:vAlign w:val="center"/>
                </w:tcPr>
                <w:p w14:paraId="65B832C5" w14:textId="2ECC660A" w:rsidR="00663322" w:rsidRPr="00C970A2" w:rsidRDefault="00663322" w:rsidP="00663322">
                  <w:pPr>
                    <w:pStyle w:val="Sinespaciado"/>
                    <w:rPr>
                      <w:rFonts w:cs="Calibri"/>
                      <w:b/>
                      <w:sz w:val="20"/>
                      <w:szCs w:val="20"/>
                    </w:rPr>
                  </w:pPr>
                  <w:r>
                    <w:rPr>
                      <w:rFonts w:cs="Calibri"/>
                      <w:b/>
                      <w:sz w:val="20"/>
                      <w:szCs w:val="20"/>
                    </w:rPr>
                    <w:t>CURSOS</w:t>
                  </w:r>
                </w:p>
              </w:tc>
              <w:tc>
                <w:tcPr>
                  <w:tcW w:w="5533" w:type="dxa"/>
                  <w:shd w:val="clear" w:color="auto" w:fill="auto"/>
                </w:tcPr>
                <w:p w14:paraId="4C16CF83" w14:textId="50A94ED1" w:rsidR="00663322" w:rsidRDefault="00663322" w:rsidP="00E65CBA">
                  <w:pPr>
                    <w:pStyle w:val="Sinespaciado"/>
                    <w:jc w:val="both"/>
                    <w:rPr>
                      <w:rFonts w:cs="Calibri"/>
                      <w:color w:val="000000"/>
                      <w:sz w:val="20"/>
                      <w:szCs w:val="20"/>
                    </w:rPr>
                  </w:pPr>
                  <w:r>
                    <w:rPr>
                      <w:rFonts w:cs="Calibri"/>
                      <w:color w:val="000000"/>
                      <w:sz w:val="20"/>
                      <w:szCs w:val="20"/>
                    </w:rPr>
                    <w:t xml:space="preserve">Idioma originario y/o nativo </w:t>
                  </w:r>
                </w:p>
                <w:p w14:paraId="1DCB39CC" w14:textId="77777777" w:rsidR="00663322" w:rsidRDefault="00663322" w:rsidP="00E65CBA">
                  <w:pPr>
                    <w:pStyle w:val="Sinespaciado"/>
                    <w:jc w:val="both"/>
                    <w:rPr>
                      <w:rFonts w:cs="Calibri"/>
                      <w:color w:val="000000"/>
                      <w:sz w:val="20"/>
                      <w:szCs w:val="20"/>
                    </w:rPr>
                  </w:pPr>
                  <w:r>
                    <w:rPr>
                      <w:rFonts w:cs="Calibri"/>
                      <w:color w:val="000000"/>
                      <w:sz w:val="20"/>
                      <w:szCs w:val="20"/>
                    </w:rPr>
                    <w:lastRenderedPageBreak/>
                    <w:t>Técnico de proyectos de gas II</w:t>
                  </w:r>
                </w:p>
                <w:p w14:paraId="5A39E41D" w14:textId="77777777" w:rsidR="00810AF0" w:rsidRDefault="00810AF0" w:rsidP="00E65CBA">
                  <w:pPr>
                    <w:pStyle w:val="Sinespaciado"/>
                    <w:jc w:val="both"/>
                    <w:rPr>
                      <w:rFonts w:cs="Calibri"/>
                      <w:color w:val="000000"/>
                      <w:sz w:val="20"/>
                      <w:szCs w:val="20"/>
                    </w:rPr>
                  </w:pPr>
                  <w:r>
                    <w:rPr>
                      <w:rFonts w:cs="Calibri"/>
                      <w:color w:val="000000"/>
                      <w:sz w:val="20"/>
                      <w:szCs w:val="20"/>
                    </w:rPr>
                    <w:t>Técnico de proyectos de gas I</w:t>
                  </w:r>
                </w:p>
                <w:p w14:paraId="1199AD93" w14:textId="77777777" w:rsidR="00810AF0" w:rsidRDefault="00810AF0" w:rsidP="00E65CBA">
                  <w:pPr>
                    <w:pStyle w:val="Sinespaciado"/>
                    <w:jc w:val="both"/>
                    <w:rPr>
                      <w:rFonts w:cs="Calibri"/>
                      <w:color w:val="000000"/>
                      <w:sz w:val="20"/>
                      <w:szCs w:val="20"/>
                    </w:rPr>
                  </w:pPr>
                  <w:r>
                    <w:rPr>
                      <w:rFonts w:cs="Calibri"/>
                      <w:color w:val="000000"/>
                      <w:sz w:val="20"/>
                      <w:szCs w:val="20"/>
                    </w:rPr>
                    <w:t>Diseño e instalación de puentes de Regulación y Medición</w:t>
                  </w:r>
                </w:p>
                <w:p w14:paraId="66809564" w14:textId="5C79F689" w:rsidR="00810AF0" w:rsidRPr="0082312C" w:rsidRDefault="00810AF0" w:rsidP="00E65CBA">
                  <w:pPr>
                    <w:pStyle w:val="Sinespaciado"/>
                    <w:jc w:val="both"/>
                    <w:rPr>
                      <w:rFonts w:cs="Calibri"/>
                      <w:color w:val="000000"/>
                      <w:sz w:val="20"/>
                      <w:szCs w:val="20"/>
                    </w:rPr>
                  </w:pPr>
                  <w:r>
                    <w:rPr>
                      <w:rFonts w:cs="Calibri"/>
                      <w:color w:val="000000"/>
                      <w:sz w:val="20"/>
                      <w:szCs w:val="20"/>
                    </w:rPr>
                    <w:t>Supervisión y/o Fiscalización de obras</w:t>
                  </w:r>
                </w:p>
              </w:tc>
            </w:tr>
            <w:tr w:rsidR="00663322" w:rsidRPr="004E7CFD" w14:paraId="683F5FF6" w14:textId="77777777" w:rsidTr="00E65CBA">
              <w:trPr>
                <w:trHeight w:val="253"/>
              </w:trPr>
              <w:tc>
                <w:tcPr>
                  <w:tcW w:w="3606" w:type="dxa"/>
                  <w:shd w:val="clear" w:color="auto" w:fill="auto"/>
                  <w:vAlign w:val="center"/>
                </w:tcPr>
                <w:p w14:paraId="5434AB58" w14:textId="4FA493A7" w:rsidR="00663322" w:rsidRPr="00C970A2" w:rsidRDefault="00663322" w:rsidP="00663322">
                  <w:pPr>
                    <w:pStyle w:val="Sinespaciado"/>
                    <w:rPr>
                      <w:rFonts w:cs="Calibri"/>
                      <w:b/>
                      <w:sz w:val="20"/>
                      <w:szCs w:val="20"/>
                    </w:rPr>
                  </w:pPr>
                  <w:r w:rsidRPr="00C970A2">
                    <w:rPr>
                      <w:rFonts w:cs="Calibri"/>
                      <w:b/>
                      <w:sz w:val="20"/>
                      <w:szCs w:val="20"/>
                    </w:rPr>
                    <w:lastRenderedPageBreak/>
                    <w:t>EXPERIENCIA GENERAL</w:t>
                  </w:r>
                </w:p>
              </w:tc>
              <w:tc>
                <w:tcPr>
                  <w:tcW w:w="5533" w:type="dxa"/>
                  <w:shd w:val="clear" w:color="auto" w:fill="auto"/>
                </w:tcPr>
                <w:p w14:paraId="039E3AB8" w14:textId="604BA929" w:rsidR="00663322" w:rsidRPr="004E7CFD" w:rsidRDefault="00663322" w:rsidP="00E65CBA">
                  <w:pPr>
                    <w:pStyle w:val="Sinespaciado"/>
                    <w:jc w:val="both"/>
                    <w:rPr>
                      <w:rFonts w:cs="Calibri"/>
                      <w:color w:val="FF0000"/>
                      <w:sz w:val="20"/>
                      <w:szCs w:val="20"/>
                    </w:rPr>
                  </w:pPr>
                  <w:r w:rsidRPr="004E7CFD">
                    <w:rPr>
                      <w:rFonts w:cs="Calibri"/>
                      <w:sz w:val="20"/>
                      <w:szCs w:val="20"/>
                    </w:rPr>
                    <w:t>Exp</w:t>
                  </w:r>
                  <w:r w:rsidR="00810AF0">
                    <w:rPr>
                      <w:rFonts w:cs="Calibri"/>
                      <w:sz w:val="20"/>
                      <w:szCs w:val="20"/>
                    </w:rPr>
                    <w:t>eriencia general de trabajo de 2</w:t>
                  </w:r>
                  <w:r>
                    <w:rPr>
                      <w:rFonts w:cs="Calibri"/>
                      <w:sz w:val="20"/>
                      <w:szCs w:val="20"/>
                    </w:rPr>
                    <w:t xml:space="preserve"> año</w:t>
                  </w:r>
                  <w:r w:rsidR="00810AF0">
                    <w:rPr>
                      <w:rFonts w:cs="Calibri"/>
                      <w:sz w:val="20"/>
                      <w:szCs w:val="20"/>
                    </w:rPr>
                    <w:t>s</w:t>
                  </w:r>
                  <w:r>
                    <w:rPr>
                      <w:rFonts w:cs="Calibri"/>
                      <w:sz w:val="20"/>
                      <w:szCs w:val="20"/>
                    </w:rPr>
                    <w:t xml:space="preserve"> a partir de la emisión del Título en Provisión Nacional</w:t>
                  </w:r>
                </w:p>
              </w:tc>
            </w:tr>
            <w:tr w:rsidR="00663322" w:rsidRPr="004E7CFD" w14:paraId="3FEA3748" w14:textId="77777777" w:rsidTr="00E65CBA">
              <w:trPr>
                <w:trHeight w:val="506"/>
              </w:trPr>
              <w:tc>
                <w:tcPr>
                  <w:tcW w:w="3606" w:type="dxa"/>
                  <w:shd w:val="clear" w:color="auto" w:fill="auto"/>
                  <w:vAlign w:val="center"/>
                </w:tcPr>
                <w:p w14:paraId="62514645" w14:textId="77777777" w:rsidR="00663322" w:rsidRPr="00C970A2" w:rsidRDefault="00663322" w:rsidP="00663322">
                  <w:pPr>
                    <w:pStyle w:val="Sinespaciado"/>
                    <w:rPr>
                      <w:rFonts w:cs="Calibri"/>
                      <w:b/>
                      <w:sz w:val="20"/>
                      <w:szCs w:val="20"/>
                    </w:rPr>
                  </w:pPr>
                  <w:r w:rsidRPr="00C970A2">
                    <w:rPr>
                      <w:rFonts w:cs="Calibri"/>
                      <w:b/>
                      <w:sz w:val="20"/>
                      <w:szCs w:val="20"/>
                    </w:rPr>
                    <w:t>EXPERIENCIA ESPECIFICA</w:t>
                  </w:r>
                </w:p>
              </w:tc>
              <w:tc>
                <w:tcPr>
                  <w:tcW w:w="5533" w:type="dxa"/>
                  <w:shd w:val="clear" w:color="auto" w:fill="auto"/>
                </w:tcPr>
                <w:p w14:paraId="582B1487" w14:textId="77777777" w:rsidR="00E65CBA" w:rsidRDefault="00663322" w:rsidP="00E65CBA">
                  <w:pPr>
                    <w:pStyle w:val="Sinespaciado"/>
                    <w:jc w:val="both"/>
                    <w:rPr>
                      <w:rFonts w:cs="Calibri"/>
                      <w:color w:val="000000"/>
                      <w:sz w:val="20"/>
                      <w:szCs w:val="20"/>
                    </w:rPr>
                  </w:pPr>
                  <w:r w:rsidRPr="004E7CFD">
                    <w:rPr>
                      <w:rFonts w:cs="Calibri"/>
                      <w:color w:val="000000"/>
                      <w:sz w:val="20"/>
                      <w:szCs w:val="20"/>
                    </w:rPr>
                    <w:t>Experi</w:t>
                  </w:r>
                  <w:r>
                    <w:rPr>
                      <w:rFonts w:cs="Calibri"/>
                      <w:color w:val="000000"/>
                      <w:sz w:val="20"/>
                      <w:szCs w:val="20"/>
                    </w:rPr>
                    <w:t>encia especifica de trabajo de 1 año</w:t>
                  </w:r>
                  <w:r w:rsidRPr="004E7CFD">
                    <w:rPr>
                      <w:rFonts w:cs="Calibri"/>
                      <w:color w:val="000000"/>
                      <w:sz w:val="20"/>
                      <w:szCs w:val="20"/>
                    </w:rPr>
                    <w:t xml:space="preserve"> en </w:t>
                  </w:r>
                </w:p>
                <w:p w14:paraId="5A1E26F4" w14:textId="77777777" w:rsidR="00E65CBA" w:rsidRDefault="00E65CBA" w:rsidP="00E65CBA">
                  <w:pPr>
                    <w:pStyle w:val="Sinespaciado"/>
                    <w:numPr>
                      <w:ilvl w:val="0"/>
                      <w:numId w:val="48"/>
                    </w:numPr>
                    <w:jc w:val="both"/>
                    <w:rPr>
                      <w:rFonts w:cs="Calibri"/>
                      <w:sz w:val="20"/>
                      <w:szCs w:val="20"/>
                    </w:rPr>
                  </w:pPr>
                  <w:r>
                    <w:rPr>
                      <w:rFonts w:cs="Calibri"/>
                      <w:sz w:val="20"/>
                      <w:szCs w:val="20"/>
                    </w:rPr>
                    <w:t>Inspección y/o Supervisión de Instalaciones Internas de GN</w:t>
                  </w:r>
                </w:p>
                <w:p w14:paraId="51C9370E" w14:textId="77777777" w:rsidR="00E65CBA" w:rsidRDefault="00E65CBA" w:rsidP="00E65CBA">
                  <w:pPr>
                    <w:pStyle w:val="Sinespaciado"/>
                    <w:numPr>
                      <w:ilvl w:val="0"/>
                      <w:numId w:val="48"/>
                    </w:numPr>
                    <w:jc w:val="both"/>
                    <w:rPr>
                      <w:rFonts w:cs="Calibri"/>
                      <w:sz w:val="20"/>
                      <w:szCs w:val="20"/>
                    </w:rPr>
                  </w:pPr>
                  <w:r>
                    <w:rPr>
                      <w:rFonts w:cs="Calibri"/>
                      <w:sz w:val="20"/>
                      <w:szCs w:val="20"/>
                    </w:rPr>
                    <w:t>Elaboración y/o revisión de proyectos en Instalaciones Internas de GN y Puentes de Regulación y Medición</w:t>
                  </w:r>
                </w:p>
                <w:p w14:paraId="2F51FAD0" w14:textId="77777777" w:rsidR="00E65CBA" w:rsidRDefault="00E65CBA" w:rsidP="00E65CBA">
                  <w:pPr>
                    <w:pStyle w:val="Sinespaciado"/>
                    <w:numPr>
                      <w:ilvl w:val="0"/>
                      <w:numId w:val="48"/>
                    </w:numPr>
                    <w:jc w:val="both"/>
                    <w:rPr>
                      <w:rFonts w:cs="Calibri"/>
                      <w:sz w:val="20"/>
                      <w:szCs w:val="20"/>
                    </w:rPr>
                  </w:pPr>
                  <w:r>
                    <w:rPr>
                      <w:rFonts w:cs="Calibri"/>
                      <w:sz w:val="20"/>
                      <w:szCs w:val="20"/>
                    </w:rPr>
                    <w:t>Supervisor de Redes de distribución de GN</w:t>
                  </w:r>
                </w:p>
                <w:p w14:paraId="770FD886" w14:textId="77777777" w:rsidR="00E65CBA" w:rsidRDefault="00E65CBA" w:rsidP="00E65CBA">
                  <w:pPr>
                    <w:pStyle w:val="Sinespaciado"/>
                    <w:numPr>
                      <w:ilvl w:val="0"/>
                      <w:numId w:val="48"/>
                    </w:numPr>
                    <w:jc w:val="both"/>
                    <w:rPr>
                      <w:rFonts w:cs="Calibri"/>
                      <w:sz w:val="20"/>
                      <w:szCs w:val="20"/>
                    </w:rPr>
                  </w:pPr>
                  <w:r>
                    <w:rPr>
                      <w:rFonts w:cs="Calibri"/>
                      <w:sz w:val="20"/>
                      <w:szCs w:val="20"/>
                    </w:rPr>
                    <w:t>Construcción y Mantenimiento de Sistemas de Distribución de GN</w:t>
                  </w:r>
                </w:p>
                <w:p w14:paraId="5067F9E2" w14:textId="19257B87" w:rsidR="00663322" w:rsidRPr="0082312C" w:rsidRDefault="00E65CBA" w:rsidP="00E65CBA">
                  <w:pPr>
                    <w:pStyle w:val="Sinespaciado"/>
                    <w:jc w:val="both"/>
                    <w:rPr>
                      <w:rFonts w:cs="Calibri"/>
                      <w:color w:val="FF0000"/>
                      <w:sz w:val="20"/>
                      <w:szCs w:val="20"/>
                    </w:rPr>
                  </w:pPr>
                  <w:r>
                    <w:rPr>
                      <w:rFonts w:cs="Calibri"/>
                      <w:color w:val="000000"/>
                      <w:sz w:val="20"/>
                      <w:szCs w:val="20"/>
                    </w:rPr>
                    <w:t>A</w:t>
                  </w:r>
                  <w:r w:rsidR="00663322">
                    <w:rPr>
                      <w:rFonts w:cs="Calibri"/>
                      <w:color w:val="000000"/>
                      <w:sz w:val="20"/>
                      <w:szCs w:val="20"/>
                    </w:rPr>
                    <w:t xml:space="preserve"> partir de la emisión del Título en Provisión Nacional</w:t>
                  </w:r>
                </w:p>
              </w:tc>
            </w:tr>
            <w:tr w:rsidR="00663322" w:rsidRPr="004E7CFD" w14:paraId="16A3D803" w14:textId="77777777" w:rsidTr="00E65CBA">
              <w:trPr>
                <w:trHeight w:val="322"/>
              </w:trPr>
              <w:tc>
                <w:tcPr>
                  <w:tcW w:w="9139" w:type="dxa"/>
                  <w:gridSpan w:val="2"/>
                  <w:shd w:val="clear" w:color="auto" w:fill="auto"/>
                </w:tcPr>
                <w:p w14:paraId="17579961" w14:textId="337AFE7B" w:rsidR="00663322" w:rsidRPr="00C970A2" w:rsidRDefault="00663322" w:rsidP="00E65CBA">
                  <w:pPr>
                    <w:pStyle w:val="Sinespaciado"/>
                    <w:jc w:val="center"/>
                    <w:rPr>
                      <w:rFonts w:cs="Calibri"/>
                      <w:b/>
                      <w:sz w:val="20"/>
                      <w:szCs w:val="20"/>
                      <w:highlight w:val="yellow"/>
                    </w:rPr>
                  </w:pPr>
                  <w:r w:rsidRPr="00C970A2">
                    <w:rPr>
                      <w:rFonts w:cs="Calibri"/>
                      <w:b/>
                      <w:sz w:val="20"/>
                      <w:szCs w:val="20"/>
                    </w:rPr>
                    <w:t>FORMACIÓN Y EXPERIENCIA ADICIONAL</w:t>
                  </w:r>
                </w:p>
              </w:tc>
            </w:tr>
            <w:tr w:rsidR="00E65CBA" w:rsidRPr="004E7CFD" w14:paraId="46169D35" w14:textId="77777777" w:rsidTr="00E65CBA">
              <w:trPr>
                <w:trHeight w:val="1092"/>
              </w:trPr>
              <w:tc>
                <w:tcPr>
                  <w:tcW w:w="3606" w:type="dxa"/>
                  <w:vMerge w:val="restart"/>
                  <w:shd w:val="clear" w:color="auto" w:fill="auto"/>
                  <w:vAlign w:val="center"/>
                </w:tcPr>
                <w:p w14:paraId="26A2A04A" w14:textId="164F4B39" w:rsidR="00E65CBA" w:rsidRPr="00C970A2" w:rsidRDefault="00E65CBA" w:rsidP="00E65CBA">
                  <w:pPr>
                    <w:pStyle w:val="Sinespaciado"/>
                    <w:rPr>
                      <w:rFonts w:cs="Calibri"/>
                      <w:b/>
                      <w:sz w:val="20"/>
                      <w:szCs w:val="20"/>
                    </w:rPr>
                  </w:pPr>
                  <w:r>
                    <w:rPr>
                      <w:rFonts w:cs="Calibri"/>
                      <w:b/>
                      <w:sz w:val="20"/>
                      <w:szCs w:val="20"/>
                    </w:rPr>
                    <w:t>FORMACIÓN COMPLEMENTARIA</w:t>
                  </w:r>
                </w:p>
              </w:tc>
              <w:tc>
                <w:tcPr>
                  <w:tcW w:w="5533" w:type="dxa"/>
                  <w:shd w:val="clear" w:color="auto" w:fill="auto"/>
                  <w:vAlign w:val="center"/>
                </w:tcPr>
                <w:p w14:paraId="3A903FBE" w14:textId="77777777" w:rsidR="00E65CBA" w:rsidRDefault="00E65CBA" w:rsidP="00E65CBA">
                  <w:pPr>
                    <w:pStyle w:val="Sinespaciado"/>
                    <w:numPr>
                      <w:ilvl w:val="0"/>
                      <w:numId w:val="47"/>
                    </w:numPr>
                    <w:jc w:val="both"/>
                    <w:rPr>
                      <w:rFonts w:cs="Calibri"/>
                      <w:color w:val="000000"/>
                      <w:sz w:val="20"/>
                      <w:szCs w:val="20"/>
                    </w:rPr>
                  </w:pPr>
                  <w:r>
                    <w:rPr>
                      <w:rFonts w:cs="Calibri"/>
                      <w:color w:val="000000"/>
                      <w:sz w:val="20"/>
                      <w:szCs w:val="20"/>
                    </w:rPr>
                    <w:t xml:space="preserve">Diplomado </w:t>
                  </w:r>
                  <w:r w:rsidRPr="005F5ADB">
                    <w:rPr>
                      <w:rFonts w:cs="Calibri"/>
                      <w:color w:val="000000"/>
                      <w:sz w:val="20"/>
                      <w:szCs w:val="20"/>
                    </w:rPr>
                    <w:t>relacionado al área de Sistemas de Distribución de Gas Natural</w:t>
                  </w:r>
                  <w:r>
                    <w:rPr>
                      <w:rFonts w:cs="Calibri"/>
                      <w:color w:val="000000"/>
                      <w:sz w:val="20"/>
                      <w:szCs w:val="20"/>
                    </w:rPr>
                    <w:t xml:space="preserve"> (2 puntos)</w:t>
                  </w:r>
                </w:p>
                <w:p w14:paraId="47EC0F5F" w14:textId="4AEA2680" w:rsidR="00E65CBA" w:rsidRPr="00B02B07" w:rsidRDefault="00E65CBA" w:rsidP="00E65CBA">
                  <w:pPr>
                    <w:pStyle w:val="Sinespaciado"/>
                    <w:numPr>
                      <w:ilvl w:val="0"/>
                      <w:numId w:val="47"/>
                    </w:numPr>
                    <w:jc w:val="both"/>
                    <w:rPr>
                      <w:rFonts w:cs="Calibri"/>
                      <w:color w:val="000000"/>
                      <w:sz w:val="20"/>
                      <w:szCs w:val="20"/>
                    </w:rPr>
                  </w:pPr>
                  <w:r>
                    <w:rPr>
                      <w:rFonts w:cs="Calibri"/>
                      <w:color w:val="000000"/>
                      <w:sz w:val="20"/>
                      <w:szCs w:val="20"/>
                    </w:rPr>
                    <w:t>Maestría relacionada al área de Transporte y/o Distribución de Gas Natural (3 puntos)</w:t>
                  </w:r>
                </w:p>
              </w:tc>
            </w:tr>
            <w:tr w:rsidR="00663322" w:rsidRPr="004E7CFD" w14:paraId="3ECD69E1" w14:textId="77777777" w:rsidTr="00E65CBA">
              <w:trPr>
                <w:trHeight w:val="358"/>
              </w:trPr>
              <w:tc>
                <w:tcPr>
                  <w:tcW w:w="3606" w:type="dxa"/>
                  <w:vMerge/>
                  <w:shd w:val="clear" w:color="auto" w:fill="auto"/>
                  <w:vAlign w:val="center"/>
                </w:tcPr>
                <w:p w14:paraId="603EC0D4" w14:textId="77777777" w:rsidR="00663322" w:rsidRPr="00C970A2" w:rsidRDefault="00663322" w:rsidP="00663322">
                  <w:pPr>
                    <w:pStyle w:val="Sinespaciado"/>
                    <w:rPr>
                      <w:rFonts w:cs="Calibri"/>
                      <w:b/>
                      <w:sz w:val="20"/>
                      <w:szCs w:val="20"/>
                    </w:rPr>
                  </w:pPr>
                </w:p>
              </w:tc>
              <w:tc>
                <w:tcPr>
                  <w:tcW w:w="5533" w:type="dxa"/>
                  <w:shd w:val="clear" w:color="auto" w:fill="auto"/>
                  <w:vAlign w:val="center"/>
                </w:tcPr>
                <w:p w14:paraId="62785E7A" w14:textId="040642B1" w:rsidR="00663322" w:rsidRDefault="00663322" w:rsidP="00E65CBA">
                  <w:pPr>
                    <w:pStyle w:val="Sinespaciado"/>
                    <w:jc w:val="both"/>
                    <w:rPr>
                      <w:rFonts w:cs="Calibri"/>
                      <w:color w:val="000000"/>
                      <w:sz w:val="20"/>
                      <w:szCs w:val="20"/>
                    </w:rPr>
                  </w:pPr>
                  <w:r>
                    <w:rPr>
                      <w:rFonts w:cs="Calibri"/>
                      <w:sz w:val="20"/>
                      <w:szCs w:val="20"/>
                    </w:rPr>
                    <w:t>El proponen</w:t>
                  </w:r>
                  <w:r w:rsidR="00E65CBA">
                    <w:rPr>
                      <w:rFonts w:cs="Calibri"/>
                      <w:sz w:val="20"/>
                      <w:szCs w:val="20"/>
                    </w:rPr>
                    <w:t>te podrá alcanzar un máximo de 5</w:t>
                  </w:r>
                  <w:r>
                    <w:rPr>
                      <w:rFonts w:cs="Calibri"/>
                      <w:sz w:val="20"/>
                      <w:szCs w:val="20"/>
                    </w:rPr>
                    <w:t xml:space="preserve"> puntos</w:t>
                  </w:r>
                </w:p>
              </w:tc>
            </w:tr>
            <w:tr w:rsidR="00663322" w:rsidRPr="004E7CFD" w14:paraId="755B7C43" w14:textId="77777777" w:rsidTr="00E65CBA">
              <w:trPr>
                <w:trHeight w:val="1300"/>
              </w:trPr>
              <w:tc>
                <w:tcPr>
                  <w:tcW w:w="3606" w:type="dxa"/>
                  <w:vMerge w:val="restart"/>
                  <w:shd w:val="clear" w:color="auto" w:fill="auto"/>
                  <w:vAlign w:val="center"/>
                </w:tcPr>
                <w:p w14:paraId="0EC257B4" w14:textId="6B570EB8" w:rsidR="00663322" w:rsidRPr="00C970A2" w:rsidRDefault="00663322" w:rsidP="00663322">
                  <w:pPr>
                    <w:pStyle w:val="Sinespaciado"/>
                    <w:rPr>
                      <w:rFonts w:cs="Calibri"/>
                      <w:b/>
                      <w:sz w:val="20"/>
                      <w:szCs w:val="20"/>
                    </w:rPr>
                  </w:pPr>
                  <w:r w:rsidRPr="00C970A2">
                    <w:rPr>
                      <w:rFonts w:cs="Calibri"/>
                      <w:b/>
                      <w:sz w:val="20"/>
                      <w:szCs w:val="20"/>
                    </w:rPr>
                    <w:t>EXPERIENCIA ESPECIFICA ADICIONAL</w:t>
                  </w:r>
                </w:p>
              </w:tc>
              <w:tc>
                <w:tcPr>
                  <w:tcW w:w="5533" w:type="dxa"/>
                  <w:shd w:val="clear" w:color="auto" w:fill="auto"/>
                  <w:vAlign w:val="center"/>
                </w:tcPr>
                <w:p w14:paraId="65A7E726" w14:textId="010B8BE4" w:rsidR="00663322" w:rsidRPr="00B02B07" w:rsidRDefault="00663322" w:rsidP="00E65CBA">
                  <w:pPr>
                    <w:pStyle w:val="Sinespaciado"/>
                    <w:jc w:val="both"/>
                    <w:rPr>
                      <w:rFonts w:cs="Calibri"/>
                      <w:sz w:val="20"/>
                      <w:szCs w:val="20"/>
                    </w:rPr>
                  </w:pPr>
                  <w:r w:rsidRPr="002B36BA">
                    <w:rPr>
                      <w:rFonts w:cs="Calibri"/>
                      <w:sz w:val="20"/>
                      <w:szCs w:val="20"/>
                    </w:rPr>
                    <w:t>Experiencia específica adicional requerida en trabajos</w:t>
                  </w:r>
                  <w:r>
                    <w:rPr>
                      <w:rFonts w:cs="Calibri"/>
                      <w:sz w:val="20"/>
                      <w:szCs w:val="20"/>
                    </w:rPr>
                    <w:t xml:space="preserve"> de:</w:t>
                  </w:r>
                  <w:r w:rsidR="00E65CBA">
                    <w:rPr>
                      <w:rFonts w:cs="Calibri"/>
                      <w:sz w:val="20"/>
                      <w:szCs w:val="20"/>
                    </w:rPr>
                    <w:t xml:space="preserve"> </w:t>
                  </w:r>
                  <w:r w:rsidR="005570D0">
                    <w:rPr>
                      <w:rFonts w:cs="Calibri"/>
                      <w:sz w:val="20"/>
                      <w:szCs w:val="20"/>
                    </w:rPr>
                    <w:t>Inspección y/o Supervisión de Instalaciones Internas de GN</w:t>
                  </w:r>
                  <w:r w:rsidR="00E65CBA">
                    <w:rPr>
                      <w:rFonts w:cs="Calibri"/>
                      <w:sz w:val="20"/>
                      <w:szCs w:val="20"/>
                    </w:rPr>
                    <w:t xml:space="preserve">, </w:t>
                  </w:r>
                  <w:r w:rsidR="005570D0" w:rsidRPr="00E65CBA">
                    <w:rPr>
                      <w:rFonts w:cs="Calibri"/>
                      <w:sz w:val="20"/>
                      <w:szCs w:val="20"/>
                    </w:rPr>
                    <w:t>Elaboración y/o revisión de proyectos en Instalaciones Internas de GN y Puentes de Regulación y Medición</w:t>
                  </w:r>
                  <w:r w:rsidR="00E65CBA">
                    <w:rPr>
                      <w:rFonts w:cs="Calibri"/>
                      <w:sz w:val="20"/>
                      <w:szCs w:val="20"/>
                    </w:rPr>
                    <w:t xml:space="preserve">, </w:t>
                  </w:r>
                  <w:r w:rsidR="005570D0">
                    <w:rPr>
                      <w:rFonts w:cs="Calibri"/>
                      <w:sz w:val="20"/>
                      <w:szCs w:val="20"/>
                    </w:rPr>
                    <w:t>Supervisor de Redes de distribución de GN</w:t>
                  </w:r>
                  <w:r w:rsidR="00E65CBA">
                    <w:rPr>
                      <w:rFonts w:cs="Calibri"/>
                      <w:sz w:val="20"/>
                      <w:szCs w:val="20"/>
                    </w:rPr>
                    <w:t xml:space="preserve">, </w:t>
                  </w:r>
                  <w:r>
                    <w:rPr>
                      <w:rFonts w:cs="Calibri"/>
                      <w:sz w:val="20"/>
                      <w:szCs w:val="20"/>
                    </w:rPr>
                    <w:t>Construcción y Mantenimiento de Sistemas de Distribución de GN</w:t>
                  </w:r>
                </w:p>
              </w:tc>
            </w:tr>
            <w:tr w:rsidR="00E65CBA" w:rsidRPr="004E7CFD" w14:paraId="23FF2BAA" w14:textId="77777777" w:rsidTr="00E65CBA">
              <w:trPr>
                <w:trHeight w:val="847"/>
              </w:trPr>
              <w:tc>
                <w:tcPr>
                  <w:tcW w:w="3606" w:type="dxa"/>
                  <w:vMerge/>
                  <w:shd w:val="clear" w:color="auto" w:fill="auto"/>
                  <w:vAlign w:val="center"/>
                </w:tcPr>
                <w:p w14:paraId="05E14155" w14:textId="77777777" w:rsidR="00E65CBA" w:rsidRPr="00C970A2" w:rsidRDefault="00E65CBA" w:rsidP="00E65CBA">
                  <w:pPr>
                    <w:pStyle w:val="Sinespaciado"/>
                    <w:rPr>
                      <w:rFonts w:cs="Calibri"/>
                      <w:b/>
                      <w:sz w:val="20"/>
                      <w:szCs w:val="20"/>
                    </w:rPr>
                  </w:pPr>
                </w:p>
              </w:tc>
              <w:tc>
                <w:tcPr>
                  <w:tcW w:w="5533" w:type="dxa"/>
                  <w:shd w:val="clear" w:color="auto" w:fill="auto"/>
                  <w:vAlign w:val="center"/>
                </w:tcPr>
                <w:p w14:paraId="3AE14098" w14:textId="77777777" w:rsidR="00E65CBA" w:rsidRDefault="00E65CBA" w:rsidP="00E65CBA">
                  <w:pPr>
                    <w:pStyle w:val="Sinespaciado"/>
                    <w:jc w:val="both"/>
                    <w:rPr>
                      <w:rFonts w:cs="Calibri"/>
                      <w:sz w:val="20"/>
                      <w:szCs w:val="20"/>
                    </w:rPr>
                  </w:pPr>
                  <w:r>
                    <w:rPr>
                      <w:rFonts w:cs="Calibri"/>
                      <w:sz w:val="20"/>
                      <w:szCs w:val="20"/>
                    </w:rPr>
                    <w:t xml:space="preserve">Se otorgará un puntaje de </w:t>
                  </w:r>
                  <w:r>
                    <w:rPr>
                      <w:rFonts w:cs="Calibri"/>
                      <w:sz w:val="20"/>
                      <w:szCs w:val="20"/>
                      <w:u w:val="single"/>
                    </w:rPr>
                    <w:t>5</w:t>
                  </w:r>
                  <w:r w:rsidRPr="00963122">
                    <w:rPr>
                      <w:rFonts w:cs="Calibri"/>
                      <w:sz w:val="20"/>
                      <w:szCs w:val="20"/>
                      <w:u w:val="single"/>
                    </w:rPr>
                    <w:t xml:space="preserve"> puntos por cada</w:t>
                  </w:r>
                  <w:r>
                    <w:rPr>
                      <w:rFonts w:cs="Calibri"/>
                      <w:sz w:val="20"/>
                      <w:szCs w:val="20"/>
                      <w:u w:val="single"/>
                    </w:rPr>
                    <w:t xml:space="preserve"> 6</w:t>
                  </w:r>
                  <w:r w:rsidRPr="00963122">
                    <w:rPr>
                      <w:rFonts w:cs="Calibri"/>
                      <w:sz w:val="20"/>
                      <w:szCs w:val="20"/>
                      <w:u w:val="single"/>
                    </w:rPr>
                    <w:t xml:space="preserve"> mes</w:t>
                  </w:r>
                  <w:r>
                    <w:rPr>
                      <w:rFonts w:cs="Calibri"/>
                      <w:sz w:val="20"/>
                      <w:szCs w:val="20"/>
                      <w:u w:val="single"/>
                    </w:rPr>
                    <w:t>es</w:t>
                  </w:r>
                  <w:r w:rsidRPr="00963122">
                    <w:rPr>
                      <w:rFonts w:cs="Calibri"/>
                      <w:sz w:val="20"/>
                      <w:szCs w:val="20"/>
                      <w:u w:val="single"/>
                    </w:rPr>
                    <w:t xml:space="preserve"> de experiencia específica adicional </w:t>
                  </w:r>
                  <w:r>
                    <w:rPr>
                      <w:rFonts w:cs="Calibri"/>
                      <w:sz w:val="20"/>
                      <w:szCs w:val="20"/>
                      <w:u w:val="single"/>
                    </w:rPr>
                    <w:t xml:space="preserve">a la </w:t>
                  </w:r>
                  <w:r w:rsidRPr="005F5ADB">
                    <w:rPr>
                      <w:rFonts w:cs="Calibri"/>
                      <w:b/>
                      <w:sz w:val="20"/>
                      <w:szCs w:val="20"/>
                      <w:u w:val="single"/>
                    </w:rPr>
                    <w:t>solicitada</w:t>
                  </w:r>
                  <w:r>
                    <w:rPr>
                      <w:rFonts w:cs="Calibri"/>
                      <w:sz w:val="20"/>
                      <w:szCs w:val="20"/>
                    </w:rPr>
                    <w:t>.</w:t>
                  </w:r>
                </w:p>
                <w:p w14:paraId="2D940E8E" w14:textId="6E77D07F" w:rsidR="00E65CBA" w:rsidRPr="002B36BA" w:rsidRDefault="00E65CBA" w:rsidP="00E65CBA">
                  <w:pPr>
                    <w:pStyle w:val="Sinespaciado"/>
                    <w:jc w:val="both"/>
                    <w:rPr>
                      <w:rFonts w:cs="Calibri"/>
                      <w:sz w:val="20"/>
                      <w:szCs w:val="20"/>
                    </w:rPr>
                  </w:pPr>
                  <w:r>
                    <w:rPr>
                      <w:rFonts w:cs="Calibri"/>
                      <w:sz w:val="20"/>
                      <w:szCs w:val="20"/>
                    </w:rPr>
                    <w:t>El proponente podrá alcanzar un máximo de 30 puntos</w:t>
                  </w:r>
                </w:p>
              </w:tc>
            </w:tr>
          </w:tbl>
          <w:p w14:paraId="398BC028" w14:textId="77777777" w:rsidR="00663322" w:rsidRPr="004E7CFD" w:rsidRDefault="00663322" w:rsidP="00663322">
            <w:pPr>
              <w:pStyle w:val="Sinespaciado"/>
              <w:ind w:left="142"/>
              <w:jc w:val="both"/>
              <w:rPr>
                <w:rFonts w:cs="Calibri"/>
                <w:sz w:val="20"/>
                <w:szCs w:val="20"/>
              </w:rPr>
            </w:pPr>
          </w:p>
        </w:tc>
      </w:tr>
    </w:tbl>
    <w:p w14:paraId="1919B356" w14:textId="77777777" w:rsidR="005570D0" w:rsidRDefault="005570D0" w:rsidP="00EF04B5">
      <w:pPr>
        <w:pStyle w:val="Sinespaciado"/>
        <w:ind w:left="142"/>
        <w:rPr>
          <w:rFonts w:cs="Calibri"/>
          <w:sz w:val="20"/>
          <w:szCs w:val="20"/>
        </w:rPr>
      </w:pPr>
    </w:p>
    <w:p w14:paraId="24371ED7" w14:textId="2D7A49E8" w:rsidR="003F769B" w:rsidRPr="00DC1BE8" w:rsidRDefault="003F769B" w:rsidP="00A97770">
      <w:pPr>
        <w:pStyle w:val="Sinespaciado"/>
        <w:numPr>
          <w:ilvl w:val="0"/>
          <w:numId w:val="1"/>
        </w:numPr>
        <w:ind w:left="284" w:hanging="284"/>
        <w:jc w:val="both"/>
        <w:rPr>
          <w:rFonts w:cs="Calibri"/>
          <w:b/>
          <w:sz w:val="24"/>
          <w:szCs w:val="24"/>
        </w:rPr>
      </w:pPr>
      <w:r w:rsidRPr="00DC1BE8">
        <w:rPr>
          <w:rFonts w:cs="Calibri"/>
          <w:b/>
          <w:sz w:val="24"/>
          <w:szCs w:val="24"/>
        </w:rPr>
        <w:t xml:space="preserve">CONDICIONES </w:t>
      </w:r>
      <w:r w:rsidR="00E45178" w:rsidRPr="00DC1BE8">
        <w:rPr>
          <w:rFonts w:cs="Calibri"/>
          <w:b/>
          <w:sz w:val="24"/>
          <w:szCs w:val="24"/>
        </w:rPr>
        <w:t>DE CUMPLIMIENTO OBLIGATORIO</w:t>
      </w:r>
      <w:r w:rsidRPr="00DC1BE8">
        <w:rPr>
          <w:rFonts w:cs="Calibri"/>
          <w:b/>
          <w:sz w:val="24"/>
          <w:szCs w:val="24"/>
        </w:rPr>
        <w:t xml:space="preserve"> PARA EL SERVICIO DE </w:t>
      </w:r>
      <w:r w:rsidR="00E852C3" w:rsidRPr="00DC1BE8">
        <w:rPr>
          <w:rFonts w:cs="Calibri"/>
          <w:b/>
          <w:sz w:val="24"/>
          <w:szCs w:val="24"/>
        </w:rPr>
        <w:t>CONSULTORÍA</w:t>
      </w:r>
      <w:r w:rsidRPr="00DC1BE8">
        <w:rPr>
          <w:rFonts w:cs="Calibri"/>
          <w:b/>
          <w:sz w:val="24"/>
          <w:szCs w:val="24"/>
        </w:rPr>
        <w:t xml:space="preserve"> INDIVIDUAL</w:t>
      </w:r>
      <w:r w:rsidR="00E45178" w:rsidRPr="00DC1BE8">
        <w:rPr>
          <w:rFonts w:cs="Calibri"/>
          <w:b/>
          <w:sz w:val="24"/>
          <w:szCs w:val="24"/>
        </w:rPr>
        <w:t xml:space="preserve"> DE </w:t>
      </w:r>
      <w:r w:rsidR="00E852C3" w:rsidRPr="00DC1BE8">
        <w:rPr>
          <w:rFonts w:cs="Calibri"/>
          <w:b/>
          <w:sz w:val="24"/>
          <w:szCs w:val="24"/>
        </w:rPr>
        <w:t>LÍNEA</w:t>
      </w:r>
      <w:r w:rsidRPr="00DC1BE8">
        <w:rPr>
          <w:rFonts w:cs="Calibri"/>
          <w:b/>
          <w:sz w:val="24"/>
          <w:szCs w:val="24"/>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F769B" w:rsidRPr="00E14431" w14:paraId="2A9A5215" w14:textId="77777777" w:rsidTr="00252904">
        <w:trPr>
          <w:trHeight w:val="454"/>
          <w:jc w:val="center"/>
        </w:trPr>
        <w:tc>
          <w:tcPr>
            <w:tcW w:w="9356" w:type="dxa"/>
            <w:shd w:val="clear" w:color="auto" w:fill="E7E6E6"/>
            <w:vAlign w:val="center"/>
          </w:tcPr>
          <w:p w14:paraId="71A6E489" w14:textId="77777777" w:rsidR="003F769B" w:rsidRPr="00E14431" w:rsidRDefault="009B0AB1" w:rsidP="008D777B">
            <w:pPr>
              <w:pStyle w:val="Sinespaciado"/>
              <w:numPr>
                <w:ilvl w:val="0"/>
                <w:numId w:val="4"/>
              </w:numPr>
              <w:ind w:left="142" w:firstLine="0"/>
              <w:rPr>
                <w:b/>
                <w:sz w:val="20"/>
                <w:szCs w:val="20"/>
              </w:rPr>
            </w:pPr>
            <w:r w:rsidRPr="00E14431">
              <w:rPr>
                <w:rFonts w:eastAsia="Calibri" w:cs="Tahoma"/>
                <w:b/>
                <w:sz w:val="20"/>
                <w:szCs w:val="20"/>
              </w:rPr>
              <w:t>OBLIGACIONES DEL CONSULTOR</w:t>
            </w:r>
          </w:p>
        </w:tc>
      </w:tr>
      <w:tr w:rsidR="009B0AB1" w:rsidRPr="00E14431" w14:paraId="4C4EE24D" w14:textId="77777777" w:rsidTr="00C927C5">
        <w:trPr>
          <w:trHeight w:val="93"/>
          <w:jc w:val="center"/>
        </w:trPr>
        <w:tc>
          <w:tcPr>
            <w:tcW w:w="9356" w:type="dxa"/>
            <w:shd w:val="clear" w:color="auto" w:fill="auto"/>
            <w:vAlign w:val="center"/>
          </w:tcPr>
          <w:p w14:paraId="7D4BC245" w14:textId="77777777" w:rsidR="009B0AB1" w:rsidRPr="00E14431" w:rsidRDefault="009B0AB1" w:rsidP="009B0AB1">
            <w:pPr>
              <w:pStyle w:val="Sinespaciado"/>
              <w:ind w:left="142"/>
              <w:jc w:val="both"/>
              <w:rPr>
                <w:sz w:val="20"/>
                <w:szCs w:val="20"/>
              </w:rPr>
            </w:pPr>
            <w:r w:rsidRPr="00E14431">
              <w:rPr>
                <w:sz w:val="20"/>
                <w:szCs w:val="20"/>
              </w:rPr>
              <w:lastRenderedPageBreak/>
              <w:t>El Consultor asumirá la responsabilidad técnica</w:t>
            </w:r>
            <w:r w:rsidR="00015564">
              <w:rPr>
                <w:sz w:val="20"/>
                <w:szCs w:val="20"/>
              </w:rPr>
              <w:t>, legal y administrativa</w:t>
            </w:r>
            <w:r w:rsidRPr="00E14431">
              <w:rPr>
                <w:sz w:val="20"/>
                <w:szCs w:val="20"/>
              </w:rPr>
              <w:t xml:space="preserve"> de los servicios y/o trabajos profesionales asignados en función a las disposiciones</w:t>
            </w:r>
            <w:r w:rsidR="00015564">
              <w:rPr>
                <w:sz w:val="20"/>
                <w:szCs w:val="20"/>
              </w:rPr>
              <w:t xml:space="preserve"> legales </w:t>
            </w:r>
            <w:r w:rsidRPr="00E14431">
              <w:rPr>
                <w:sz w:val="20"/>
                <w:szCs w:val="20"/>
              </w:rPr>
              <w:t xml:space="preserve">establecidas; por </w:t>
            </w:r>
            <w:r w:rsidR="00A314CB" w:rsidRPr="00E14431">
              <w:rPr>
                <w:sz w:val="20"/>
                <w:szCs w:val="20"/>
              </w:rPr>
              <w:t>tanto,</w:t>
            </w:r>
            <w:r w:rsidRPr="00E14431">
              <w:rPr>
                <w:sz w:val="20"/>
                <w:szCs w:val="20"/>
              </w:rPr>
              <w:t xml:space="preserve"> no podrá aludir desconocimiento alguno de la normativa vigente para eximirse de responsabilidad alguna.</w:t>
            </w:r>
          </w:p>
          <w:p w14:paraId="7B6D79BF" w14:textId="77777777" w:rsidR="00B02B07" w:rsidRDefault="00B02B07" w:rsidP="009B0AB1">
            <w:pPr>
              <w:pStyle w:val="Sinespaciado"/>
              <w:ind w:left="142"/>
              <w:jc w:val="both"/>
              <w:rPr>
                <w:sz w:val="20"/>
                <w:szCs w:val="20"/>
              </w:rPr>
            </w:pPr>
          </w:p>
          <w:p w14:paraId="5E68DEAE" w14:textId="77777777" w:rsidR="009B0AB1" w:rsidRDefault="009B0AB1" w:rsidP="009B0AB1">
            <w:pPr>
              <w:pStyle w:val="Sinespaciado"/>
              <w:ind w:left="142"/>
              <w:jc w:val="both"/>
              <w:rPr>
                <w:sz w:val="20"/>
                <w:szCs w:val="20"/>
              </w:rPr>
            </w:pPr>
            <w:r w:rsidRPr="00E14431">
              <w:rPr>
                <w:sz w:val="20"/>
                <w:szCs w:val="20"/>
              </w:rPr>
              <w:t xml:space="preserve">Es responsable por la buena ejecución de sus tareas, por la privacidad y confidencialidad de asuntos y </w:t>
            </w:r>
            <w:r w:rsidR="008F66E3" w:rsidRPr="00E14431">
              <w:rPr>
                <w:sz w:val="20"/>
                <w:szCs w:val="20"/>
              </w:rPr>
              <w:t>datos,</w:t>
            </w:r>
            <w:r w:rsidRPr="00E14431">
              <w:rPr>
                <w:sz w:val="20"/>
                <w:szCs w:val="20"/>
              </w:rPr>
              <w:t xml:space="preserve"> </w:t>
            </w:r>
            <w:r w:rsidR="008F66E3" w:rsidRPr="00E14431">
              <w:rPr>
                <w:sz w:val="20"/>
                <w:szCs w:val="20"/>
              </w:rPr>
              <w:t>así como</w:t>
            </w:r>
            <w:r w:rsidRPr="00E14431">
              <w:rPr>
                <w:sz w:val="20"/>
                <w:szCs w:val="20"/>
              </w:rPr>
              <w:t xml:space="preserve"> </w:t>
            </w:r>
            <w:r w:rsidR="008F66E3" w:rsidRPr="00E14431">
              <w:rPr>
                <w:sz w:val="20"/>
                <w:szCs w:val="20"/>
              </w:rPr>
              <w:t>también tiene</w:t>
            </w:r>
            <w:r w:rsidRPr="00E14431">
              <w:rPr>
                <w:sz w:val="20"/>
                <w:szCs w:val="20"/>
              </w:rPr>
              <w:t xml:space="preserve"> la responsabilidad directa y absoluta del servicio que realiza y de </w:t>
            </w:r>
            <w:r w:rsidRPr="00A314CB">
              <w:rPr>
                <w:sz w:val="20"/>
                <w:szCs w:val="20"/>
              </w:rPr>
              <w:t xml:space="preserve">los </w:t>
            </w:r>
            <w:r w:rsidRPr="00280351">
              <w:rPr>
                <w:sz w:val="20"/>
                <w:szCs w:val="20"/>
              </w:rPr>
              <w:t xml:space="preserve">activos </w:t>
            </w:r>
            <w:r w:rsidR="00A314CB" w:rsidRPr="00280351">
              <w:rPr>
                <w:sz w:val="20"/>
                <w:szCs w:val="20"/>
              </w:rPr>
              <w:t>a su cargo</w:t>
            </w:r>
            <w:r w:rsidRPr="00280351">
              <w:rPr>
                <w:sz w:val="20"/>
                <w:szCs w:val="20"/>
              </w:rPr>
              <w:t>,</w:t>
            </w:r>
            <w:r w:rsidRPr="00E14431">
              <w:rPr>
                <w:sz w:val="20"/>
                <w:szCs w:val="20"/>
              </w:rPr>
              <w:t xml:space="preserve"> debiendo responder por el trabajo efectuado, por lo que</w:t>
            </w:r>
            <w:r w:rsidR="00A314CB">
              <w:rPr>
                <w:sz w:val="20"/>
                <w:szCs w:val="20"/>
              </w:rPr>
              <w:t>,</w:t>
            </w:r>
            <w:r w:rsidRPr="00E14431">
              <w:rPr>
                <w:sz w:val="20"/>
                <w:szCs w:val="20"/>
              </w:rPr>
              <w:t xml:space="preserve"> en el caso de ser requerido para cualquier aclaración o corrección pertinente, no podrá negar su concurrencia, sin cargo alguno para YPFB.</w:t>
            </w:r>
          </w:p>
          <w:p w14:paraId="78339EBC" w14:textId="77777777" w:rsidR="000618B2" w:rsidRDefault="006B4C03" w:rsidP="00E71542">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14:paraId="747F222C" w14:textId="6CF9F3B8" w:rsidR="00442BAC" w:rsidRPr="005B4B7F" w:rsidRDefault="007A335D" w:rsidP="005B4B7F">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tc>
      </w:tr>
      <w:tr w:rsidR="009B0AB1" w:rsidRPr="00E14431" w14:paraId="5821539C" w14:textId="77777777" w:rsidTr="00252904">
        <w:trPr>
          <w:trHeight w:val="454"/>
          <w:jc w:val="center"/>
        </w:trPr>
        <w:tc>
          <w:tcPr>
            <w:tcW w:w="9356" w:type="dxa"/>
            <w:shd w:val="clear" w:color="auto" w:fill="E7E6E6"/>
            <w:vAlign w:val="center"/>
          </w:tcPr>
          <w:p w14:paraId="094C889B" w14:textId="77777777" w:rsidR="009B0AB1" w:rsidRPr="00E14431" w:rsidRDefault="009B0AB1" w:rsidP="001D1EEC">
            <w:pPr>
              <w:pStyle w:val="Sinespaciado"/>
              <w:numPr>
                <w:ilvl w:val="0"/>
                <w:numId w:val="4"/>
              </w:numPr>
              <w:ind w:left="142" w:firstLine="0"/>
              <w:rPr>
                <w:rFonts w:eastAsia="Calibri" w:cs="Tahoma"/>
                <w:b/>
                <w:sz w:val="20"/>
                <w:szCs w:val="20"/>
              </w:rPr>
            </w:pPr>
            <w:r w:rsidRPr="00E14431">
              <w:rPr>
                <w:b/>
                <w:sz w:val="20"/>
                <w:szCs w:val="20"/>
              </w:rPr>
              <w:t>PROPIEDAD</w:t>
            </w:r>
            <w:r w:rsidR="000618B2">
              <w:rPr>
                <w:b/>
                <w:sz w:val="20"/>
                <w:szCs w:val="20"/>
              </w:rPr>
              <w:t xml:space="preserve"> </w:t>
            </w:r>
            <w:r w:rsidR="006A0CEA">
              <w:rPr>
                <w:b/>
                <w:sz w:val="20"/>
                <w:szCs w:val="20"/>
              </w:rPr>
              <w:t>INTELECTUAL</w:t>
            </w:r>
            <w:r w:rsidR="006A0CEA" w:rsidRPr="00E14431">
              <w:rPr>
                <w:b/>
                <w:sz w:val="20"/>
                <w:szCs w:val="20"/>
              </w:rPr>
              <w:t xml:space="preserve"> DE</w:t>
            </w:r>
            <w:r w:rsidRPr="00E14431">
              <w:rPr>
                <w:b/>
                <w:sz w:val="20"/>
                <w:szCs w:val="20"/>
              </w:rPr>
              <w:t xml:space="preserve"> LA INFORMACIÓN.</w:t>
            </w:r>
          </w:p>
        </w:tc>
      </w:tr>
      <w:tr w:rsidR="009B0AB1" w:rsidRPr="00E14431" w14:paraId="28DAF466" w14:textId="77777777" w:rsidTr="001D1EEC">
        <w:trPr>
          <w:trHeight w:val="1047"/>
          <w:jc w:val="center"/>
        </w:trPr>
        <w:tc>
          <w:tcPr>
            <w:tcW w:w="9356" w:type="dxa"/>
            <w:shd w:val="clear" w:color="auto" w:fill="auto"/>
            <w:vAlign w:val="center"/>
          </w:tcPr>
          <w:p w14:paraId="14534DDD" w14:textId="77777777" w:rsidR="009B0AB1" w:rsidRDefault="009B0AB1" w:rsidP="001D1EEC">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sidR="001D1EEC">
              <w:rPr>
                <w:rFonts w:eastAsia="Calibri" w:cs="Tahoma"/>
                <w:sz w:val="20"/>
                <w:szCs w:val="20"/>
              </w:rPr>
              <w:t xml:space="preserve">es </w:t>
            </w:r>
            <w:r w:rsidRPr="00E14431">
              <w:rPr>
                <w:rFonts w:eastAsia="Calibri" w:cs="Tahoma"/>
                <w:sz w:val="20"/>
                <w:szCs w:val="20"/>
              </w:rPr>
              <w:t>de propiedad de Yacimientos Petrolíferos Fiscales Bolivianos</w:t>
            </w:r>
            <w:r w:rsidR="001D1EEC">
              <w:rPr>
                <w:rFonts w:eastAsia="Calibri" w:cs="Tahoma"/>
                <w:sz w:val="20"/>
                <w:szCs w:val="20"/>
              </w:rPr>
              <w:t xml:space="preserve">. </w:t>
            </w:r>
          </w:p>
          <w:p w14:paraId="134067CE" w14:textId="1343FD4D" w:rsidR="001D1EEC" w:rsidRPr="005B4B7F" w:rsidRDefault="00280351" w:rsidP="005B4B7F">
            <w:pPr>
              <w:ind w:left="189" w:right="142"/>
              <w:jc w:val="both"/>
              <w:rPr>
                <w:rFonts w:cs="Arial"/>
                <w:sz w:val="18"/>
                <w:szCs w:val="18"/>
              </w:rPr>
            </w:pPr>
            <w:r w:rsidRPr="001D1EEC">
              <w:rPr>
                <w:rFonts w:ascii="Calibri" w:eastAsia="Calibri" w:hAnsi="Calibri" w:cs="Tahoma"/>
                <w:sz w:val="20"/>
                <w:szCs w:val="20"/>
                <w:lang w:eastAsia="en-US"/>
              </w:rPr>
              <w:t>Asimismo,</w:t>
            </w:r>
            <w:r w:rsidR="001D1EEC" w:rsidRPr="001D1EEC">
              <w:rPr>
                <w:rFonts w:ascii="Calibri" w:eastAsia="Calibri" w:hAnsi="Calibri" w:cs="Tahoma"/>
                <w:sz w:val="20"/>
                <w:szCs w:val="20"/>
                <w:lang w:eastAsia="en-US"/>
              </w:rPr>
              <w:t xml:space="preserve"> el consultor reconoce que Yacimientos Petrolíferos Fiscales Bolivianos es el único propietario de los productos y documentos producidos por el consultor, producto del presente trabajo de consultoría</w:t>
            </w:r>
            <w:r w:rsidR="001D1EEC" w:rsidRPr="006D135E">
              <w:rPr>
                <w:rFonts w:cs="Arial"/>
                <w:sz w:val="18"/>
                <w:szCs w:val="18"/>
              </w:rPr>
              <w:t>.</w:t>
            </w:r>
          </w:p>
        </w:tc>
      </w:tr>
      <w:tr w:rsidR="001D1EEC" w:rsidRPr="00E14431" w14:paraId="62BE47B2" w14:textId="77777777" w:rsidTr="00252904">
        <w:trPr>
          <w:trHeight w:val="454"/>
          <w:jc w:val="center"/>
        </w:trPr>
        <w:tc>
          <w:tcPr>
            <w:tcW w:w="9356" w:type="dxa"/>
            <w:shd w:val="clear" w:color="auto" w:fill="E7E6E6"/>
            <w:vAlign w:val="center"/>
          </w:tcPr>
          <w:p w14:paraId="72DEA71F" w14:textId="77777777" w:rsidR="001D1EEC" w:rsidRPr="00E14431" w:rsidRDefault="006A0CEA" w:rsidP="001D1EEC">
            <w:pPr>
              <w:pStyle w:val="Sinespaciado"/>
              <w:numPr>
                <w:ilvl w:val="0"/>
                <w:numId w:val="4"/>
              </w:numPr>
              <w:jc w:val="both"/>
              <w:rPr>
                <w:rFonts w:eastAsia="Calibri" w:cs="Tahoma"/>
                <w:sz w:val="20"/>
                <w:szCs w:val="20"/>
              </w:rPr>
            </w:pPr>
            <w:r>
              <w:rPr>
                <w:b/>
                <w:sz w:val="20"/>
                <w:szCs w:val="20"/>
              </w:rPr>
              <w:t>CONFIDENCIALIDAD</w:t>
            </w:r>
            <w:r w:rsidRPr="00E14431">
              <w:rPr>
                <w:b/>
                <w:sz w:val="20"/>
                <w:szCs w:val="20"/>
              </w:rPr>
              <w:t xml:space="preserve"> DE</w:t>
            </w:r>
            <w:r w:rsidR="001D1EEC" w:rsidRPr="00E14431">
              <w:rPr>
                <w:b/>
                <w:sz w:val="20"/>
                <w:szCs w:val="20"/>
              </w:rPr>
              <w:t xml:space="preserve"> LA INFORMACIÓN.</w:t>
            </w:r>
          </w:p>
        </w:tc>
      </w:tr>
      <w:tr w:rsidR="001D1EEC" w:rsidRPr="00E14431" w14:paraId="418A1315" w14:textId="77777777" w:rsidTr="00C927C5">
        <w:trPr>
          <w:trHeight w:val="384"/>
          <w:jc w:val="center"/>
        </w:trPr>
        <w:tc>
          <w:tcPr>
            <w:tcW w:w="9356" w:type="dxa"/>
            <w:shd w:val="clear" w:color="auto" w:fill="auto"/>
            <w:vAlign w:val="center"/>
          </w:tcPr>
          <w:p w14:paraId="3382F1FC" w14:textId="31760B2C" w:rsidR="001D1EEC" w:rsidRPr="005B4B7F" w:rsidRDefault="001D1EEC" w:rsidP="001D1EEC">
            <w:pPr>
              <w:ind w:right="142"/>
              <w:jc w:val="both"/>
              <w:rPr>
                <w:rFonts w:ascii="Calibri" w:eastAsia="Calibri" w:hAnsi="Calibri" w:cs="Tahoma"/>
                <w:sz w:val="20"/>
                <w:szCs w:val="20"/>
                <w:lang w:eastAsia="en-US"/>
              </w:rPr>
            </w:pPr>
            <w:r w:rsidRPr="001D1EEC">
              <w:rPr>
                <w:rFonts w:ascii="Calibri" w:eastAsia="Calibri" w:hAnsi="Calibri" w:cs="Tahoma"/>
                <w:sz w:val="20"/>
                <w:szCs w:val="20"/>
                <w:lang w:eastAsia="en-US"/>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9B0AB1" w:rsidRPr="00E14431" w14:paraId="63ED479B" w14:textId="77777777" w:rsidTr="00252904">
        <w:trPr>
          <w:trHeight w:val="454"/>
          <w:jc w:val="center"/>
        </w:trPr>
        <w:tc>
          <w:tcPr>
            <w:tcW w:w="9356" w:type="dxa"/>
            <w:shd w:val="clear" w:color="auto" w:fill="E7E6E6"/>
            <w:vAlign w:val="center"/>
          </w:tcPr>
          <w:p w14:paraId="690AF1DB" w14:textId="7FF99698" w:rsidR="009B0AB1" w:rsidRPr="00E14431" w:rsidRDefault="00D25B19" w:rsidP="008D777B">
            <w:pPr>
              <w:pStyle w:val="Sinespaciado"/>
              <w:numPr>
                <w:ilvl w:val="0"/>
                <w:numId w:val="4"/>
              </w:numPr>
              <w:ind w:left="142" w:firstLine="0"/>
              <w:rPr>
                <w:rFonts w:eastAsia="Calibri" w:cs="Tahoma"/>
                <w:b/>
                <w:sz w:val="20"/>
                <w:szCs w:val="20"/>
              </w:rPr>
            </w:pPr>
            <w:r w:rsidRPr="00E14431">
              <w:rPr>
                <w:b/>
                <w:sz w:val="20"/>
                <w:szCs w:val="20"/>
              </w:rPr>
              <w:t xml:space="preserve">PASAJES, </w:t>
            </w:r>
            <w:r w:rsidR="00E852C3" w:rsidRPr="00E14431">
              <w:rPr>
                <w:b/>
                <w:sz w:val="20"/>
                <w:szCs w:val="20"/>
              </w:rPr>
              <w:t>VIÁTICOS</w:t>
            </w:r>
            <w:r w:rsidRPr="00E14431">
              <w:rPr>
                <w:b/>
                <w:sz w:val="20"/>
                <w:szCs w:val="20"/>
              </w:rPr>
              <w:t xml:space="preserve"> Y HOSPEDAJE</w:t>
            </w:r>
          </w:p>
        </w:tc>
      </w:tr>
      <w:tr w:rsidR="009B0AB1" w:rsidRPr="00E14431" w14:paraId="37FB2BF4" w14:textId="77777777" w:rsidTr="00C927C5">
        <w:trPr>
          <w:trHeight w:val="93"/>
          <w:jc w:val="center"/>
        </w:trPr>
        <w:tc>
          <w:tcPr>
            <w:tcW w:w="9356" w:type="dxa"/>
            <w:shd w:val="clear" w:color="auto" w:fill="auto"/>
            <w:vAlign w:val="center"/>
          </w:tcPr>
          <w:p w14:paraId="7F749EC0" w14:textId="4593FE75" w:rsidR="001B0310" w:rsidRPr="005B4B7F" w:rsidRDefault="00D25B19" w:rsidP="005B4B7F">
            <w:pPr>
              <w:pStyle w:val="Sinespaciado"/>
              <w:ind w:left="142"/>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D25B19" w:rsidRPr="00E14431" w14:paraId="488C1353" w14:textId="77777777" w:rsidTr="00252904">
        <w:trPr>
          <w:trHeight w:val="454"/>
          <w:jc w:val="center"/>
        </w:trPr>
        <w:tc>
          <w:tcPr>
            <w:tcW w:w="9356" w:type="dxa"/>
            <w:shd w:val="clear" w:color="auto" w:fill="E7E6E6"/>
            <w:vAlign w:val="center"/>
          </w:tcPr>
          <w:p w14:paraId="39D20163" w14:textId="77777777" w:rsidR="00D25B19" w:rsidRPr="00E14431" w:rsidRDefault="00D25B19" w:rsidP="001D1EEC">
            <w:pPr>
              <w:pStyle w:val="Sinespaciado"/>
              <w:numPr>
                <w:ilvl w:val="0"/>
                <w:numId w:val="4"/>
              </w:numPr>
              <w:ind w:left="142" w:firstLine="0"/>
              <w:rPr>
                <w:rFonts w:eastAsia="Calibri" w:cs="Tahoma"/>
                <w:b/>
                <w:sz w:val="20"/>
                <w:szCs w:val="20"/>
              </w:rPr>
            </w:pPr>
            <w:r w:rsidRPr="00E14431">
              <w:rPr>
                <w:b/>
                <w:sz w:val="20"/>
                <w:szCs w:val="20"/>
              </w:rPr>
              <w:t>CONTRAPARTE</w:t>
            </w:r>
            <w:r w:rsidR="004311A4">
              <w:rPr>
                <w:b/>
                <w:sz w:val="20"/>
                <w:szCs w:val="20"/>
              </w:rPr>
              <w:t xml:space="preserve"> </w:t>
            </w:r>
          </w:p>
        </w:tc>
      </w:tr>
      <w:tr w:rsidR="00D25B19" w:rsidRPr="00E14431" w14:paraId="54647B28" w14:textId="77777777" w:rsidTr="001C1C46">
        <w:trPr>
          <w:trHeight w:val="2001"/>
          <w:jc w:val="center"/>
        </w:trPr>
        <w:tc>
          <w:tcPr>
            <w:tcW w:w="9356" w:type="dxa"/>
            <w:shd w:val="clear" w:color="auto" w:fill="auto"/>
            <w:vAlign w:val="center"/>
          </w:tcPr>
          <w:p w14:paraId="3EDEAD1B" w14:textId="2F9E0DA9" w:rsidR="0082312C" w:rsidRDefault="00D25B19" w:rsidP="001C15C8">
            <w:pPr>
              <w:pStyle w:val="Sinespaciado"/>
              <w:rPr>
                <w:rFonts w:cs="Calibri"/>
                <w:sz w:val="20"/>
                <w:szCs w:val="20"/>
              </w:rPr>
            </w:pPr>
            <w:r w:rsidRPr="00EF04B5">
              <w:rPr>
                <w:rFonts w:cs="Calibri"/>
                <w:sz w:val="20"/>
                <w:szCs w:val="20"/>
              </w:rPr>
              <w:lastRenderedPageBreak/>
              <w:t xml:space="preserve">La </w:t>
            </w:r>
            <w:r w:rsidR="00280351" w:rsidRPr="00EF04B5">
              <w:rPr>
                <w:rFonts w:cs="Calibri"/>
                <w:sz w:val="20"/>
                <w:szCs w:val="20"/>
              </w:rPr>
              <w:t>contraparte</w:t>
            </w:r>
            <w:r w:rsidR="00280351">
              <w:rPr>
                <w:rFonts w:cs="Calibri"/>
                <w:sz w:val="20"/>
                <w:szCs w:val="20"/>
              </w:rPr>
              <w:t xml:space="preserve"> </w:t>
            </w:r>
            <w:r w:rsidR="00280351" w:rsidRPr="00EF04B5">
              <w:rPr>
                <w:rFonts w:cs="Calibri"/>
                <w:sz w:val="20"/>
                <w:szCs w:val="20"/>
              </w:rPr>
              <w:t>del</w:t>
            </w:r>
            <w:r w:rsidRPr="00EF04B5">
              <w:rPr>
                <w:rFonts w:cs="Calibri"/>
                <w:sz w:val="20"/>
                <w:szCs w:val="20"/>
              </w:rPr>
              <w:t xml:space="preserve"> servicio de consultoría será designada por el RPC</w:t>
            </w:r>
            <w:r w:rsidR="00391B6C">
              <w:rPr>
                <w:rFonts w:cs="Calibri"/>
                <w:sz w:val="20"/>
                <w:szCs w:val="20"/>
              </w:rPr>
              <w:t>, la contraparte será responsable de:</w:t>
            </w:r>
          </w:p>
          <w:p w14:paraId="1BDD4C53" w14:textId="77777777" w:rsidR="001C15C8" w:rsidRDefault="001C15C8" w:rsidP="001C15C8">
            <w:pPr>
              <w:pStyle w:val="Sinespaciado"/>
              <w:rPr>
                <w:rFonts w:cs="Calibri"/>
                <w:sz w:val="20"/>
                <w:szCs w:val="20"/>
              </w:rPr>
            </w:pPr>
          </w:p>
          <w:p w14:paraId="7FA3AD43" w14:textId="77777777" w:rsidR="00391B6C" w:rsidRPr="00391B6C" w:rsidRDefault="00391B6C" w:rsidP="0082312C">
            <w:pPr>
              <w:pStyle w:val="Textoindependiente"/>
              <w:numPr>
                <w:ilvl w:val="0"/>
                <w:numId w:val="45"/>
              </w:numPr>
              <w:spacing w:after="0"/>
              <w:jc w:val="both"/>
              <w:rPr>
                <w:rFonts w:ascii="Calibri" w:hAnsi="Calibri" w:cs="Calibri"/>
                <w:sz w:val="20"/>
                <w:szCs w:val="20"/>
                <w:lang w:eastAsia="en-US"/>
              </w:rPr>
            </w:pPr>
            <w:r w:rsidRPr="00391B6C">
              <w:rPr>
                <w:rFonts w:ascii="Calibri" w:hAnsi="Calibri" w:cs="Calibri"/>
                <w:sz w:val="20"/>
                <w:szCs w:val="20"/>
                <w:lang w:eastAsia="en-US"/>
              </w:rPr>
              <w:t>Supervisar el desarrollo de los trabajos asignados al consultor.</w:t>
            </w:r>
          </w:p>
          <w:p w14:paraId="453AD5FB" w14:textId="77777777" w:rsidR="00391B6C" w:rsidRPr="00391B6C" w:rsidRDefault="00391B6C" w:rsidP="0082312C">
            <w:pPr>
              <w:pStyle w:val="Textoindependiente"/>
              <w:numPr>
                <w:ilvl w:val="0"/>
                <w:numId w:val="45"/>
              </w:numPr>
              <w:spacing w:after="0"/>
              <w:jc w:val="both"/>
              <w:rPr>
                <w:rFonts w:ascii="Calibri" w:hAnsi="Calibri" w:cs="Calibri"/>
                <w:sz w:val="20"/>
                <w:szCs w:val="20"/>
                <w:lang w:eastAsia="en-US"/>
              </w:rPr>
            </w:pPr>
            <w:r w:rsidRPr="00391B6C">
              <w:rPr>
                <w:rFonts w:ascii="Calibri" w:hAnsi="Calibri" w:cs="Calibri"/>
                <w:sz w:val="20"/>
                <w:szCs w:val="20"/>
                <w:lang w:eastAsia="en-US"/>
              </w:rPr>
              <w:t>Coordinar las actividades a ser desarrolladas.</w:t>
            </w:r>
          </w:p>
          <w:p w14:paraId="7D2FD4B9" w14:textId="77777777" w:rsidR="00391B6C" w:rsidRPr="00391B6C" w:rsidRDefault="00391B6C" w:rsidP="0082312C">
            <w:pPr>
              <w:pStyle w:val="Textoindependiente"/>
              <w:numPr>
                <w:ilvl w:val="0"/>
                <w:numId w:val="45"/>
              </w:numPr>
              <w:spacing w:after="0"/>
              <w:jc w:val="both"/>
              <w:rPr>
                <w:rFonts w:ascii="Calibri" w:hAnsi="Calibri" w:cs="Calibri"/>
                <w:sz w:val="20"/>
                <w:szCs w:val="20"/>
                <w:lang w:eastAsia="en-US"/>
              </w:rPr>
            </w:pPr>
            <w:r w:rsidRPr="00391B6C">
              <w:rPr>
                <w:rFonts w:ascii="Calibri" w:hAnsi="Calibri" w:cs="Calibri"/>
                <w:sz w:val="20"/>
                <w:szCs w:val="20"/>
                <w:lang w:eastAsia="en-US"/>
              </w:rPr>
              <w:t>Verificar el cumplimiento de los términos de referencia</w:t>
            </w:r>
            <w:r>
              <w:rPr>
                <w:rFonts w:ascii="Calibri" w:hAnsi="Calibri" w:cs="Calibri"/>
                <w:sz w:val="20"/>
                <w:szCs w:val="20"/>
                <w:lang w:eastAsia="en-US"/>
              </w:rPr>
              <w:t>.</w:t>
            </w:r>
          </w:p>
          <w:p w14:paraId="2F00B58B" w14:textId="77777777" w:rsidR="00391B6C" w:rsidRDefault="00391B6C" w:rsidP="0082312C">
            <w:pPr>
              <w:pStyle w:val="Textoindependiente"/>
              <w:numPr>
                <w:ilvl w:val="0"/>
                <w:numId w:val="45"/>
              </w:numPr>
              <w:spacing w:after="0"/>
              <w:jc w:val="both"/>
              <w:rPr>
                <w:rFonts w:ascii="Calibri" w:hAnsi="Calibri" w:cs="Calibri"/>
                <w:sz w:val="20"/>
                <w:szCs w:val="20"/>
                <w:lang w:eastAsia="en-US"/>
              </w:rPr>
            </w:pPr>
            <w:r w:rsidRPr="00391B6C">
              <w:rPr>
                <w:rFonts w:ascii="Calibri" w:hAnsi="Calibri" w:cs="Calibri"/>
                <w:sz w:val="20"/>
                <w:szCs w:val="20"/>
                <w:lang w:eastAsia="en-US"/>
              </w:rPr>
              <w:t>Revisar y aprobar los Informes Mensuales de Actividades realizadas por el consultor, como el Informe Final de Cumplimiento de Contrato.</w:t>
            </w:r>
          </w:p>
          <w:p w14:paraId="4941648C" w14:textId="77777777" w:rsidR="003E14DB" w:rsidRPr="003D0B69" w:rsidRDefault="003E14DB" w:rsidP="0082312C">
            <w:pPr>
              <w:pStyle w:val="Textoindependiente"/>
              <w:numPr>
                <w:ilvl w:val="0"/>
                <w:numId w:val="45"/>
              </w:numPr>
              <w:spacing w:after="0"/>
              <w:jc w:val="both"/>
              <w:rPr>
                <w:rFonts w:ascii="Calibri" w:hAnsi="Calibri" w:cs="Calibri"/>
                <w:sz w:val="20"/>
                <w:szCs w:val="20"/>
                <w:lang w:eastAsia="en-US"/>
              </w:rPr>
            </w:pPr>
            <w:r w:rsidRPr="003D0B69">
              <w:rPr>
                <w:rFonts w:ascii="Calibri" w:hAnsi="Calibri" w:cs="Calibri"/>
                <w:sz w:val="20"/>
                <w:szCs w:val="20"/>
                <w:lang w:eastAsia="en-US"/>
              </w:rPr>
              <w:t xml:space="preserve">Emitir el acta de conformidad </w:t>
            </w:r>
            <w:r w:rsidR="00280351" w:rsidRPr="003D0B69">
              <w:rPr>
                <w:rFonts w:ascii="Calibri" w:hAnsi="Calibri" w:cs="Calibri"/>
                <w:sz w:val="20"/>
                <w:szCs w:val="20"/>
                <w:lang w:eastAsia="en-US"/>
              </w:rPr>
              <w:t>de</w:t>
            </w:r>
            <w:r w:rsidR="002F47EA" w:rsidRPr="003D0B69">
              <w:rPr>
                <w:rFonts w:ascii="Calibri" w:hAnsi="Calibri" w:cs="Calibri"/>
                <w:sz w:val="20"/>
                <w:szCs w:val="20"/>
                <w:lang w:eastAsia="en-US"/>
              </w:rPr>
              <w:t xml:space="preserve"> la consultoría en dos ejemplares, debiéndose otorgar una al interesado.</w:t>
            </w:r>
          </w:p>
          <w:p w14:paraId="60F5E524" w14:textId="39B866D3" w:rsidR="00B02B07" w:rsidRPr="005B4B7F" w:rsidRDefault="00391B6C" w:rsidP="005B4B7F">
            <w:pPr>
              <w:pStyle w:val="Textoindependiente"/>
              <w:numPr>
                <w:ilvl w:val="0"/>
                <w:numId w:val="45"/>
              </w:numPr>
              <w:spacing w:after="0"/>
              <w:jc w:val="both"/>
              <w:rPr>
                <w:rFonts w:eastAsia="Calibri" w:cs="Tahoma"/>
                <w:b/>
                <w:sz w:val="20"/>
                <w:szCs w:val="20"/>
              </w:rPr>
            </w:pPr>
            <w:r w:rsidRPr="00391B6C">
              <w:rPr>
                <w:rFonts w:ascii="Calibri" w:hAnsi="Calibri" w:cs="Calibri"/>
                <w:sz w:val="20"/>
                <w:szCs w:val="20"/>
                <w:lang w:eastAsia="en-US"/>
              </w:rPr>
              <w:t>Verificar el cumplimiento de las cláusulas contractuales en aspectos referidos a las actividades desarrolladas por el consultor.</w:t>
            </w:r>
            <w:r w:rsidR="001D1EEC">
              <w:rPr>
                <w:rFonts w:cs="Calibri"/>
                <w:sz w:val="20"/>
                <w:szCs w:val="20"/>
              </w:rPr>
              <w:t xml:space="preserve"> </w:t>
            </w:r>
          </w:p>
        </w:tc>
      </w:tr>
      <w:tr w:rsidR="009B0AB1" w:rsidRPr="00E14431" w14:paraId="73E7F6FB" w14:textId="77777777" w:rsidTr="00252904">
        <w:trPr>
          <w:trHeight w:val="454"/>
          <w:jc w:val="center"/>
        </w:trPr>
        <w:tc>
          <w:tcPr>
            <w:tcW w:w="9356" w:type="dxa"/>
            <w:shd w:val="clear" w:color="auto" w:fill="E7E6E6"/>
            <w:vAlign w:val="center"/>
          </w:tcPr>
          <w:p w14:paraId="2DD588A5" w14:textId="77777777" w:rsidR="009B0AB1" w:rsidRPr="00E14431" w:rsidRDefault="009B0AB1" w:rsidP="008D777B">
            <w:pPr>
              <w:pStyle w:val="Sinespaciado"/>
              <w:numPr>
                <w:ilvl w:val="0"/>
                <w:numId w:val="4"/>
              </w:numPr>
              <w:ind w:left="142" w:firstLine="0"/>
              <w:rPr>
                <w:b/>
                <w:sz w:val="20"/>
                <w:szCs w:val="20"/>
              </w:rPr>
            </w:pPr>
            <w:r w:rsidRPr="00E14431">
              <w:rPr>
                <w:b/>
                <w:sz w:val="20"/>
                <w:szCs w:val="20"/>
              </w:rPr>
              <w:t>INFORMES A ENTREGAR.</w:t>
            </w:r>
          </w:p>
        </w:tc>
      </w:tr>
      <w:tr w:rsidR="00E06C38" w:rsidRPr="00E14431" w14:paraId="2ED8EA9B" w14:textId="77777777" w:rsidTr="00A97770">
        <w:trPr>
          <w:trHeight w:val="184"/>
          <w:jc w:val="center"/>
        </w:trPr>
        <w:tc>
          <w:tcPr>
            <w:tcW w:w="9356" w:type="dxa"/>
            <w:shd w:val="clear" w:color="auto" w:fill="auto"/>
            <w:vAlign w:val="center"/>
            <w:hideMark/>
          </w:tcPr>
          <w:p w14:paraId="75ADF7CC" w14:textId="77777777" w:rsidR="00E06C38" w:rsidRPr="006B6F69" w:rsidRDefault="00E06C38" w:rsidP="00E06C38">
            <w:pPr>
              <w:pStyle w:val="Sinespaciado"/>
              <w:numPr>
                <w:ilvl w:val="0"/>
                <w:numId w:val="49"/>
              </w:numPr>
              <w:jc w:val="both"/>
              <w:rPr>
                <w:rFonts w:cs="Calibri"/>
                <w:sz w:val="20"/>
                <w:szCs w:val="20"/>
              </w:rPr>
            </w:pPr>
            <w:r w:rsidRPr="006B6F69">
              <w:rPr>
                <w:rFonts w:cs="Calibri"/>
                <w:sz w:val="20"/>
                <w:szCs w:val="20"/>
              </w:rPr>
              <w:t>El consultor deberá presentar mensualmente un informe de las actividades donde detallará las tareas desarrolladas y resultados generados, en formato de presentación de Informes de consultoría establecido por la Gerencia de Redes Gas y Ductos, dirigido a la contraparte.</w:t>
            </w:r>
          </w:p>
          <w:p w14:paraId="2E08344A" w14:textId="77777777" w:rsidR="00E06C38" w:rsidRPr="006B6F69" w:rsidRDefault="00E06C38" w:rsidP="00E06C38">
            <w:pPr>
              <w:pStyle w:val="Sinespaciado"/>
              <w:numPr>
                <w:ilvl w:val="0"/>
                <w:numId w:val="49"/>
              </w:numPr>
              <w:jc w:val="both"/>
              <w:rPr>
                <w:rFonts w:cs="Calibri"/>
                <w:sz w:val="20"/>
                <w:szCs w:val="20"/>
              </w:rPr>
            </w:pPr>
            <w:r w:rsidRPr="006B6F69">
              <w:rPr>
                <w:rFonts w:cs="Calibri"/>
                <w:sz w:val="20"/>
                <w:szCs w:val="20"/>
              </w:rPr>
              <w:t>Informes sobre el cumplimiento de objetivos de la consultoría, a requerimiento de la contraparte.</w:t>
            </w:r>
          </w:p>
          <w:p w14:paraId="0BCAC9F0" w14:textId="77777777" w:rsidR="00E06C38" w:rsidRDefault="00E06C38" w:rsidP="00E06C38">
            <w:pPr>
              <w:pStyle w:val="Sinespaciado"/>
              <w:numPr>
                <w:ilvl w:val="0"/>
                <w:numId w:val="49"/>
              </w:numPr>
              <w:jc w:val="both"/>
              <w:rPr>
                <w:rFonts w:cs="Calibri"/>
                <w:sz w:val="20"/>
                <w:szCs w:val="20"/>
              </w:rPr>
            </w:pPr>
            <w:r>
              <w:rPr>
                <w:rFonts w:cs="Calibri"/>
                <w:sz w:val="20"/>
                <w:szCs w:val="20"/>
              </w:rPr>
              <w:t>Los informes mensual y final deben ser presentados a la contraparte, cumpliendo los plazos establecidos por la Gerencia de Redes de Gas y Ductos.</w:t>
            </w:r>
          </w:p>
          <w:p w14:paraId="7FD987A2" w14:textId="77777777" w:rsidR="00E06C38" w:rsidRDefault="00E06C38" w:rsidP="00E06C38">
            <w:pPr>
              <w:pStyle w:val="Sinespaciado"/>
              <w:numPr>
                <w:ilvl w:val="0"/>
                <w:numId w:val="49"/>
              </w:numPr>
              <w:jc w:val="both"/>
              <w:rPr>
                <w:rFonts w:cs="Calibri"/>
                <w:sz w:val="20"/>
                <w:szCs w:val="20"/>
              </w:rPr>
            </w:pPr>
            <w:r w:rsidRPr="006B6F69">
              <w:rPr>
                <w:rFonts w:cs="Calibri"/>
                <w:sz w:val="20"/>
                <w:szCs w:val="20"/>
              </w:rPr>
              <w:t>El consultor, a la finalización de la consultoría deberá presentar un I</w:t>
            </w:r>
          </w:p>
          <w:p w14:paraId="7DB1A180" w14:textId="57355859" w:rsidR="00E06C38" w:rsidRPr="006B6F69" w:rsidRDefault="00E06C38" w:rsidP="00E06C38">
            <w:pPr>
              <w:pStyle w:val="Sinespaciado"/>
              <w:numPr>
                <w:ilvl w:val="0"/>
                <w:numId w:val="49"/>
              </w:numPr>
              <w:jc w:val="both"/>
              <w:rPr>
                <w:rFonts w:cs="Calibri"/>
                <w:sz w:val="20"/>
                <w:szCs w:val="20"/>
              </w:rPr>
            </w:pPr>
            <w:r w:rsidRPr="006B6F69">
              <w:rPr>
                <w:rFonts w:cs="Calibri"/>
                <w:sz w:val="20"/>
                <w:szCs w:val="20"/>
              </w:rPr>
              <w:t>nforme Final de Consultoría describiendo las actividades desarrolladas y resultados generados, en formato de presentación de Informes de consultoría establecido por la Gerencia de Redes Gas y Ductos.</w:t>
            </w:r>
          </w:p>
          <w:p w14:paraId="2B8BD78C" w14:textId="6101BFA5" w:rsidR="00E06C38" w:rsidRPr="005B4B7F" w:rsidRDefault="00E06C38" w:rsidP="005B4B7F">
            <w:pPr>
              <w:pStyle w:val="Sinespaciado"/>
              <w:numPr>
                <w:ilvl w:val="0"/>
                <w:numId w:val="49"/>
              </w:numPr>
              <w:jc w:val="both"/>
              <w:rPr>
                <w:rFonts w:cs="Calibri"/>
                <w:sz w:val="20"/>
                <w:szCs w:val="20"/>
              </w:rPr>
            </w:pPr>
            <w:r w:rsidRPr="006B6F69">
              <w:rPr>
                <w:rFonts w:cs="Calibri"/>
                <w:sz w:val="20"/>
                <w:szCs w:val="20"/>
              </w:rPr>
              <w:t>Los informes mensuales y el informe final deben estar aprobados por la Contraparte designada por YPFB</w:t>
            </w:r>
          </w:p>
        </w:tc>
      </w:tr>
      <w:tr w:rsidR="003F769B" w:rsidRPr="00E14431" w14:paraId="51F8C6DA" w14:textId="77777777" w:rsidTr="00252904">
        <w:trPr>
          <w:trHeight w:val="454"/>
          <w:jc w:val="center"/>
        </w:trPr>
        <w:tc>
          <w:tcPr>
            <w:tcW w:w="9356" w:type="dxa"/>
            <w:shd w:val="clear" w:color="auto" w:fill="E7E6E6"/>
            <w:vAlign w:val="center"/>
          </w:tcPr>
          <w:p w14:paraId="52AD007E" w14:textId="77777777" w:rsidR="003F769B" w:rsidRPr="00EF04B5" w:rsidRDefault="003F769B" w:rsidP="008D777B">
            <w:pPr>
              <w:pStyle w:val="Sinespaciado"/>
              <w:numPr>
                <w:ilvl w:val="0"/>
                <w:numId w:val="4"/>
              </w:numPr>
              <w:ind w:left="142" w:firstLine="0"/>
              <w:rPr>
                <w:rFonts w:cs="Calibri"/>
                <w:b/>
                <w:sz w:val="20"/>
                <w:szCs w:val="20"/>
              </w:rPr>
            </w:pPr>
            <w:r w:rsidRPr="00EF04B5">
              <w:rPr>
                <w:rFonts w:cs="Calibri"/>
                <w:b/>
                <w:sz w:val="20"/>
                <w:szCs w:val="20"/>
              </w:rPr>
              <w:t>FORMA DE PAGO.</w:t>
            </w:r>
          </w:p>
        </w:tc>
      </w:tr>
      <w:tr w:rsidR="003F769B" w:rsidRPr="00E14431" w14:paraId="4697625B" w14:textId="77777777" w:rsidTr="00442BAC">
        <w:trPr>
          <w:trHeight w:val="454"/>
          <w:jc w:val="center"/>
        </w:trPr>
        <w:tc>
          <w:tcPr>
            <w:tcW w:w="9356" w:type="dxa"/>
            <w:shd w:val="clear" w:color="auto" w:fill="auto"/>
            <w:vAlign w:val="center"/>
          </w:tcPr>
          <w:p w14:paraId="4FF1744F" w14:textId="77777777" w:rsidR="003F769B" w:rsidRPr="00EF04B5" w:rsidRDefault="003F769B" w:rsidP="0082312C">
            <w:pPr>
              <w:pStyle w:val="Sinespaciado"/>
              <w:jc w:val="both"/>
              <w:rPr>
                <w:rFonts w:cs="Calibri"/>
                <w:color w:val="000000"/>
                <w:sz w:val="20"/>
                <w:szCs w:val="20"/>
              </w:rPr>
            </w:pPr>
            <w:r w:rsidRPr="00EF04B5">
              <w:rPr>
                <w:rFonts w:cs="Calibri"/>
                <w:color w:val="000000"/>
                <w:sz w:val="20"/>
                <w:szCs w:val="20"/>
              </w:rPr>
              <w:t xml:space="preserve">El pago se </w:t>
            </w:r>
            <w:r w:rsidR="005E2D40" w:rsidRPr="00EF04B5">
              <w:rPr>
                <w:rFonts w:cs="Calibri"/>
                <w:color w:val="000000"/>
                <w:sz w:val="20"/>
                <w:szCs w:val="20"/>
              </w:rPr>
              <w:t>realizará</w:t>
            </w:r>
            <w:r w:rsidRPr="00EF04B5">
              <w:rPr>
                <w:rFonts w:cs="Calibri"/>
                <w:color w:val="000000"/>
                <w:sz w:val="20"/>
                <w:szCs w:val="20"/>
              </w:rPr>
              <w:t xml:space="preserve"> mensualmente, para ser efectivo el pago, el contratado deberá presentar la siguiente documentación:</w:t>
            </w:r>
          </w:p>
          <w:p w14:paraId="7D07CFBD" w14:textId="77777777" w:rsidR="003F769B" w:rsidRPr="00EF04B5" w:rsidRDefault="003F769B" w:rsidP="008D777B">
            <w:pPr>
              <w:pStyle w:val="Sinespaciado"/>
              <w:numPr>
                <w:ilvl w:val="0"/>
                <w:numId w:val="5"/>
              </w:numPr>
              <w:ind w:left="142" w:firstLine="0"/>
              <w:jc w:val="both"/>
              <w:rPr>
                <w:rFonts w:cs="Calibri"/>
                <w:color w:val="000000"/>
                <w:sz w:val="20"/>
                <w:szCs w:val="20"/>
              </w:rPr>
            </w:pPr>
            <w:r w:rsidRPr="00EF04B5">
              <w:rPr>
                <w:rFonts w:cs="Calibri"/>
                <w:color w:val="000000"/>
                <w:sz w:val="20"/>
                <w:szCs w:val="20"/>
              </w:rPr>
              <w:t>Presentar informe mensual de actividades</w:t>
            </w:r>
            <w:r w:rsidR="00D073C0">
              <w:rPr>
                <w:rFonts w:cs="Calibri"/>
                <w:color w:val="000000"/>
                <w:sz w:val="20"/>
                <w:szCs w:val="20"/>
              </w:rPr>
              <w:t xml:space="preserve"> y cuando corresponda el informe final</w:t>
            </w:r>
            <w:r w:rsidRPr="00EF04B5">
              <w:rPr>
                <w:rFonts w:cs="Calibri"/>
                <w:color w:val="000000"/>
                <w:sz w:val="20"/>
                <w:szCs w:val="20"/>
              </w:rPr>
              <w:t>.</w:t>
            </w:r>
          </w:p>
          <w:p w14:paraId="2FB98C15" w14:textId="77777777" w:rsidR="003F769B" w:rsidRPr="00EF04B5" w:rsidRDefault="003F769B" w:rsidP="008D777B">
            <w:pPr>
              <w:pStyle w:val="Sinespaciado"/>
              <w:numPr>
                <w:ilvl w:val="0"/>
                <w:numId w:val="5"/>
              </w:numPr>
              <w:ind w:left="142" w:firstLine="0"/>
              <w:jc w:val="both"/>
              <w:rPr>
                <w:rFonts w:cs="Calibri"/>
                <w:color w:val="000000"/>
                <w:sz w:val="20"/>
                <w:szCs w:val="20"/>
              </w:rPr>
            </w:pPr>
            <w:r w:rsidRPr="00EF04B5">
              <w:rPr>
                <w:rFonts w:cs="Calibri"/>
                <w:color w:val="000000"/>
                <w:sz w:val="20"/>
                <w:szCs w:val="20"/>
              </w:rPr>
              <w:t xml:space="preserve">Presentar </w:t>
            </w:r>
            <w:r w:rsidR="002F47EA" w:rsidRPr="003D0B69">
              <w:rPr>
                <w:rFonts w:cs="Calibri"/>
                <w:color w:val="000000"/>
                <w:sz w:val="20"/>
                <w:szCs w:val="20"/>
              </w:rPr>
              <w:t>mensualmente e</w:t>
            </w:r>
            <w:r w:rsidRPr="003D0B69">
              <w:rPr>
                <w:rFonts w:cs="Calibri"/>
                <w:color w:val="000000"/>
                <w:sz w:val="20"/>
                <w:szCs w:val="20"/>
              </w:rPr>
              <w:t xml:space="preserve">l descargo </w:t>
            </w:r>
            <w:r w:rsidR="002F47EA" w:rsidRPr="003D0B69">
              <w:rPr>
                <w:rFonts w:cs="Calibri"/>
                <w:color w:val="000000"/>
                <w:sz w:val="20"/>
                <w:szCs w:val="20"/>
              </w:rPr>
              <w:t>trimestral del RC-IVA</w:t>
            </w:r>
            <w:r w:rsidRPr="00EF04B5">
              <w:rPr>
                <w:rFonts w:cs="Calibri"/>
                <w:color w:val="000000"/>
                <w:sz w:val="20"/>
                <w:szCs w:val="20"/>
              </w:rPr>
              <w:t xml:space="preserve"> </w:t>
            </w:r>
            <w:r w:rsidR="002F47EA">
              <w:rPr>
                <w:rFonts w:cs="Calibri"/>
                <w:color w:val="000000"/>
                <w:sz w:val="20"/>
                <w:szCs w:val="20"/>
              </w:rPr>
              <w:t xml:space="preserve">adjuntando </w:t>
            </w:r>
            <w:r w:rsidRPr="00EF04B5">
              <w:rPr>
                <w:rFonts w:cs="Calibri"/>
                <w:color w:val="000000"/>
                <w:sz w:val="20"/>
                <w:szCs w:val="20"/>
              </w:rPr>
              <w:t>fotocopia</w:t>
            </w:r>
            <w:r w:rsidR="00FD0043">
              <w:rPr>
                <w:rFonts w:cs="Calibri"/>
                <w:color w:val="000000"/>
                <w:sz w:val="20"/>
                <w:szCs w:val="20"/>
              </w:rPr>
              <w:t xml:space="preserve"> </w:t>
            </w:r>
            <w:r w:rsidRPr="00EF04B5">
              <w:rPr>
                <w:rFonts w:cs="Calibri"/>
                <w:color w:val="000000"/>
                <w:sz w:val="20"/>
                <w:szCs w:val="20"/>
              </w:rPr>
              <w:t xml:space="preserve">de los formularios de </w:t>
            </w:r>
            <w:r w:rsidR="002F47EA">
              <w:rPr>
                <w:rFonts w:cs="Calibri"/>
                <w:color w:val="000000"/>
                <w:sz w:val="20"/>
                <w:szCs w:val="20"/>
              </w:rPr>
              <w:t xml:space="preserve">la </w:t>
            </w:r>
            <w:r w:rsidRPr="00EF04B5">
              <w:rPr>
                <w:rFonts w:cs="Calibri"/>
                <w:color w:val="000000"/>
                <w:sz w:val="20"/>
                <w:szCs w:val="20"/>
              </w:rPr>
              <w:t>declaración impositiva, en los plazos establecidos por Ley.</w:t>
            </w:r>
          </w:p>
          <w:p w14:paraId="7C3FD65F" w14:textId="77777777" w:rsidR="003F769B" w:rsidRPr="00825F8B" w:rsidRDefault="003F769B" w:rsidP="008D777B">
            <w:pPr>
              <w:pStyle w:val="Sinespaciado"/>
              <w:numPr>
                <w:ilvl w:val="0"/>
                <w:numId w:val="5"/>
              </w:numPr>
              <w:ind w:left="142" w:firstLine="0"/>
              <w:jc w:val="both"/>
              <w:rPr>
                <w:rFonts w:cs="Calibri"/>
                <w:color w:val="000000"/>
                <w:sz w:val="20"/>
                <w:szCs w:val="20"/>
              </w:rPr>
            </w:pPr>
            <w:r w:rsidRPr="00EF04B5">
              <w:rPr>
                <w:rFonts w:cs="Calibri"/>
                <w:snapToGrid w:val="0"/>
                <w:spacing w:val="-3"/>
                <w:sz w:val="20"/>
                <w:szCs w:val="20"/>
                <w:lang w:val="es-ES_tradnl"/>
              </w:rPr>
              <w:t xml:space="preserve">De conformidad a la Ley de Pensiones N° 65 </w:t>
            </w:r>
            <w:r w:rsidR="00F74105" w:rsidRPr="00EF04B5">
              <w:rPr>
                <w:rFonts w:cs="Calibri"/>
                <w:snapToGrid w:val="0"/>
                <w:spacing w:val="-3"/>
                <w:sz w:val="20"/>
                <w:szCs w:val="20"/>
                <w:lang w:val="es-ES_tradnl"/>
              </w:rPr>
              <w:t xml:space="preserve">en su artículo 101 </w:t>
            </w:r>
            <w:r w:rsidRPr="00EF04B5">
              <w:rPr>
                <w:rFonts w:cs="Calibri"/>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14:paraId="380FE510" w14:textId="77777777" w:rsidR="00825F8B" w:rsidRPr="00EF04B5" w:rsidRDefault="00825F8B" w:rsidP="008D777B">
            <w:pPr>
              <w:pStyle w:val="Sinespaciado"/>
              <w:numPr>
                <w:ilvl w:val="0"/>
                <w:numId w:val="5"/>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14:paraId="4A8AB6E6" w14:textId="7318C10D" w:rsidR="0082312C" w:rsidRPr="00B13F45" w:rsidRDefault="00B13F45" w:rsidP="005B4B7F">
            <w:pPr>
              <w:pStyle w:val="Sinespaciado"/>
              <w:numPr>
                <w:ilvl w:val="0"/>
                <w:numId w:val="5"/>
              </w:numPr>
              <w:ind w:left="142" w:firstLine="0"/>
              <w:jc w:val="both"/>
              <w:rPr>
                <w:rFonts w:cs="Calibri"/>
                <w:sz w:val="20"/>
                <w:szCs w:val="20"/>
              </w:rPr>
            </w:pPr>
            <w:r>
              <w:rPr>
                <w:rFonts w:cs="Calibri"/>
                <w:sz w:val="20"/>
                <w:szCs w:val="20"/>
              </w:rPr>
              <w:t xml:space="preserve">Presentar fotocopia de </w:t>
            </w:r>
            <w:r w:rsidR="00825F8B">
              <w:rPr>
                <w:rFonts w:cs="Calibri"/>
                <w:sz w:val="20"/>
                <w:szCs w:val="20"/>
              </w:rPr>
              <w:t>póliza</w:t>
            </w:r>
            <w:r>
              <w:rPr>
                <w:rFonts w:cs="Calibri"/>
                <w:sz w:val="20"/>
                <w:szCs w:val="20"/>
              </w:rPr>
              <w:t xml:space="preserve"> de seguro contra accidentes personales.</w:t>
            </w:r>
          </w:p>
        </w:tc>
      </w:tr>
      <w:tr w:rsidR="003F769B" w:rsidRPr="00E14431" w14:paraId="31779B33" w14:textId="77777777" w:rsidTr="00252904">
        <w:trPr>
          <w:trHeight w:val="454"/>
          <w:jc w:val="center"/>
        </w:trPr>
        <w:tc>
          <w:tcPr>
            <w:tcW w:w="9356" w:type="dxa"/>
            <w:shd w:val="clear" w:color="auto" w:fill="E7E6E6"/>
            <w:vAlign w:val="center"/>
          </w:tcPr>
          <w:p w14:paraId="38A51DDE" w14:textId="706C25C4" w:rsidR="003F769B" w:rsidRPr="00E14431" w:rsidRDefault="00E852C3" w:rsidP="008D777B">
            <w:pPr>
              <w:pStyle w:val="Sinespaciado"/>
              <w:numPr>
                <w:ilvl w:val="0"/>
                <w:numId w:val="4"/>
              </w:numPr>
              <w:rPr>
                <w:b/>
                <w:sz w:val="20"/>
                <w:szCs w:val="20"/>
              </w:rPr>
            </w:pPr>
            <w:r>
              <w:rPr>
                <w:b/>
                <w:sz w:val="20"/>
                <w:szCs w:val="20"/>
              </w:rPr>
              <w:t>TERMINACIÓN</w:t>
            </w:r>
            <w:r w:rsidR="000969C5">
              <w:rPr>
                <w:b/>
                <w:sz w:val="20"/>
                <w:szCs w:val="20"/>
              </w:rPr>
              <w:t xml:space="preserve"> DEL CONTRATO</w:t>
            </w:r>
          </w:p>
        </w:tc>
      </w:tr>
      <w:tr w:rsidR="003F769B" w:rsidRPr="00E14431" w14:paraId="0D4D56C0" w14:textId="77777777" w:rsidTr="00C927C5">
        <w:trPr>
          <w:trHeight w:val="70"/>
          <w:jc w:val="center"/>
        </w:trPr>
        <w:tc>
          <w:tcPr>
            <w:tcW w:w="9356" w:type="dxa"/>
            <w:shd w:val="clear" w:color="auto" w:fill="FFFFFF"/>
            <w:vAlign w:val="center"/>
          </w:tcPr>
          <w:p w14:paraId="5489CD4A" w14:textId="77777777" w:rsidR="000969C5" w:rsidRDefault="000969C5" w:rsidP="000969C5">
            <w:pPr>
              <w:pStyle w:val="Prrafodelista"/>
              <w:ind w:left="0"/>
              <w:jc w:val="both"/>
              <w:rPr>
                <w:rFonts w:ascii="Calibri" w:hAnsi="Calibri" w:cs="Calibri"/>
                <w:sz w:val="20"/>
                <w:szCs w:val="20"/>
              </w:rPr>
            </w:pPr>
            <w:r w:rsidRPr="001C1C46">
              <w:rPr>
                <w:rFonts w:ascii="Calibri" w:hAnsi="Calibri" w:cs="Calibri"/>
                <w:sz w:val="20"/>
                <w:szCs w:val="20"/>
              </w:rPr>
              <w:t xml:space="preserve">Independientemente de las condiciones establecidas en el contrato para la terminación del mismo, se dará por terminado el vínculo contractual por las siguientes causales, conforme a procedimiento: </w:t>
            </w:r>
          </w:p>
          <w:p w14:paraId="459580F3" w14:textId="77777777" w:rsidR="000969C5" w:rsidRPr="001C1C46" w:rsidRDefault="000969C5" w:rsidP="000969C5">
            <w:pPr>
              <w:pStyle w:val="Prrafodelista"/>
              <w:numPr>
                <w:ilvl w:val="0"/>
                <w:numId w:val="31"/>
              </w:numPr>
              <w:jc w:val="both"/>
              <w:rPr>
                <w:rFonts w:ascii="Calibri" w:hAnsi="Calibri" w:cs="Calibri"/>
                <w:sz w:val="20"/>
                <w:szCs w:val="20"/>
              </w:rPr>
            </w:pPr>
            <w:r w:rsidRPr="001C1C46">
              <w:rPr>
                <w:rFonts w:ascii="Calibri" w:hAnsi="Calibri" w:cs="Calibri"/>
                <w:sz w:val="20"/>
                <w:szCs w:val="20"/>
              </w:rPr>
              <w:lastRenderedPageBreak/>
              <w:t xml:space="preserve">Por presentarse al lugar donde se </w:t>
            </w:r>
            <w:r w:rsidR="005E2D40" w:rsidRPr="001C1C46">
              <w:rPr>
                <w:rFonts w:ascii="Calibri" w:hAnsi="Calibri" w:cs="Calibri"/>
                <w:sz w:val="20"/>
                <w:szCs w:val="20"/>
              </w:rPr>
              <w:t>efectuará</w:t>
            </w:r>
            <w:r w:rsidRPr="001C1C46">
              <w:rPr>
                <w:rFonts w:ascii="Calibri" w:hAnsi="Calibri" w:cs="Calibri"/>
                <w:sz w:val="20"/>
                <w:szCs w:val="20"/>
              </w:rPr>
              <w:t xml:space="preserve"> el servicio bajo los efectos y/o influencia de alcohol, droga y estupefacientes o sustancia contralada.</w:t>
            </w:r>
          </w:p>
          <w:p w14:paraId="1380C7CA" w14:textId="77777777" w:rsidR="000969C5" w:rsidRPr="001C1C46" w:rsidRDefault="000969C5" w:rsidP="000969C5">
            <w:pPr>
              <w:pStyle w:val="Prrafodelista"/>
              <w:numPr>
                <w:ilvl w:val="0"/>
                <w:numId w:val="31"/>
              </w:numPr>
              <w:jc w:val="both"/>
              <w:rPr>
                <w:rFonts w:ascii="Calibri" w:hAnsi="Calibri" w:cs="Calibri"/>
                <w:sz w:val="20"/>
                <w:szCs w:val="20"/>
              </w:rPr>
            </w:pPr>
            <w:r w:rsidRPr="001C1C46">
              <w:rPr>
                <w:rFonts w:ascii="Calibri" w:hAnsi="Calibri" w:cs="Calibri"/>
                <w:sz w:val="20"/>
                <w:szCs w:val="20"/>
              </w:rPr>
              <w:t>Por negligencia reiterada (3 veces) en el cumplimiento de los términos de referencia, u otras especificaciones, o instrucciones emitidas por la entidad y/o contraparte.</w:t>
            </w:r>
          </w:p>
          <w:p w14:paraId="4E7D5E3C" w14:textId="77777777" w:rsidR="0082312C" w:rsidRDefault="0082312C" w:rsidP="000969C5">
            <w:pPr>
              <w:pStyle w:val="Prrafodelista"/>
              <w:ind w:left="0"/>
              <w:jc w:val="both"/>
              <w:rPr>
                <w:rFonts w:ascii="Calibri" w:hAnsi="Calibri" w:cs="Calibri"/>
                <w:sz w:val="20"/>
                <w:szCs w:val="20"/>
              </w:rPr>
            </w:pPr>
          </w:p>
          <w:p w14:paraId="3A94F312" w14:textId="77777777" w:rsidR="000969C5" w:rsidRDefault="000969C5" w:rsidP="000969C5">
            <w:pPr>
              <w:pStyle w:val="Prrafodelista"/>
              <w:ind w:left="0"/>
              <w:jc w:val="both"/>
              <w:rPr>
                <w:rFonts w:ascii="Calibri" w:hAnsi="Calibri" w:cs="Calibri"/>
                <w:sz w:val="20"/>
                <w:szCs w:val="20"/>
              </w:rPr>
            </w:pPr>
            <w:r w:rsidRPr="001C1C46">
              <w:rPr>
                <w:rFonts w:ascii="Calibri" w:hAnsi="Calibri" w:cs="Calibri"/>
                <w:sz w:val="20"/>
                <w:szCs w:val="20"/>
              </w:rPr>
              <w:t>Por estas causales la resolución será directa.</w:t>
            </w:r>
          </w:p>
          <w:p w14:paraId="418E5B32" w14:textId="1E13D82C" w:rsidR="0082312C" w:rsidRPr="005B4B7F" w:rsidRDefault="000969C5" w:rsidP="0082312C">
            <w:pPr>
              <w:pStyle w:val="Prrafodelista"/>
              <w:numPr>
                <w:ilvl w:val="0"/>
                <w:numId w:val="31"/>
              </w:numPr>
              <w:jc w:val="both"/>
              <w:rPr>
                <w:color w:val="FF0000"/>
                <w:sz w:val="20"/>
                <w:szCs w:val="20"/>
              </w:rPr>
            </w:pPr>
            <w:r w:rsidRPr="001C1C46">
              <w:rPr>
                <w:rFonts w:ascii="Calibri" w:hAnsi="Calibri" w:cs="Calibri"/>
                <w:sz w:val="20"/>
                <w:szCs w:val="20"/>
              </w:rPr>
              <w:t>Por abandono del lugar de ejecución de la consultoría sin justificación y/o autorización.</w:t>
            </w:r>
          </w:p>
        </w:tc>
      </w:tr>
      <w:tr w:rsidR="003F769B" w:rsidRPr="00E14431" w14:paraId="5527DFAE" w14:textId="77777777" w:rsidTr="00252904">
        <w:trPr>
          <w:trHeight w:val="454"/>
          <w:jc w:val="center"/>
        </w:trPr>
        <w:tc>
          <w:tcPr>
            <w:tcW w:w="9356" w:type="dxa"/>
            <w:shd w:val="clear" w:color="auto" w:fill="E7E6E6"/>
            <w:vAlign w:val="center"/>
          </w:tcPr>
          <w:p w14:paraId="6B05B619" w14:textId="77777777" w:rsidR="003F769B" w:rsidRPr="00E14431" w:rsidRDefault="000969C5" w:rsidP="000969C5">
            <w:pPr>
              <w:pStyle w:val="Sinespaciado"/>
              <w:numPr>
                <w:ilvl w:val="0"/>
                <w:numId w:val="4"/>
              </w:numPr>
              <w:rPr>
                <w:b/>
                <w:sz w:val="20"/>
                <w:szCs w:val="20"/>
              </w:rPr>
            </w:pPr>
            <w:r>
              <w:rPr>
                <w:b/>
                <w:sz w:val="20"/>
                <w:szCs w:val="20"/>
              </w:rPr>
              <w:lastRenderedPageBreak/>
              <w:t>VALIDACIONES</w:t>
            </w:r>
          </w:p>
        </w:tc>
      </w:tr>
      <w:tr w:rsidR="003F769B" w:rsidRPr="00E14431" w14:paraId="234D4686" w14:textId="77777777" w:rsidTr="00C927C5">
        <w:trPr>
          <w:trHeight w:val="368"/>
          <w:jc w:val="center"/>
        </w:trPr>
        <w:tc>
          <w:tcPr>
            <w:tcW w:w="9356" w:type="dxa"/>
            <w:shd w:val="clear" w:color="auto" w:fill="FFFFFF"/>
            <w:vAlign w:val="center"/>
          </w:tcPr>
          <w:p w14:paraId="75BD0720" w14:textId="77777777" w:rsidR="000969C5" w:rsidRPr="001C1C46" w:rsidRDefault="000969C5" w:rsidP="000969C5">
            <w:pPr>
              <w:jc w:val="both"/>
              <w:rPr>
                <w:rFonts w:ascii="Calibri" w:hAnsi="Calibri" w:cs="Calibri"/>
                <w:sz w:val="20"/>
                <w:szCs w:val="20"/>
              </w:rPr>
            </w:pPr>
            <w:r w:rsidRPr="001C1C46">
              <w:rPr>
                <w:rFonts w:ascii="Calibri" w:hAnsi="Calibri" w:cs="Calibri"/>
                <w:sz w:val="20"/>
                <w:szCs w:val="20"/>
              </w:rPr>
              <w:t>Se adjunta al presente documento en anexos las siguientes validaciones:</w:t>
            </w:r>
          </w:p>
          <w:p w14:paraId="6FC74C8F" w14:textId="7BAC8DE6" w:rsidR="000969C5" w:rsidRPr="001C1C46" w:rsidRDefault="000969C5" w:rsidP="000969C5">
            <w:pPr>
              <w:jc w:val="both"/>
              <w:rPr>
                <w:rFonts w:ascii="Calibri" w:hAnsi="Calibri" w:cs="Calibri"/>
                <w:sz w:val="20"/>
                <w:szCs w:val="20"/>
              </w:rPr>
            </w:pPr>
            <w:r w:rsidRPr="001C1C46">
              <w:rPr>
                <w:rFonts w:ascii="Calibri" w:hAnsi="Calibri" w:cs="Calibri"/>
                <w:sz w:val="20"/>
                <w:szCs w:val="20"/>
              </w:rPr>
              <w:t xml:space="preserve">ANEXO 1 – VALIDACIONES DE </w:t>
            </w:r>
            <w:r w:rsidR="00E852C3" w:rsidRPr="001C1C46">
              <w:rPr>
                <w:rFonts w:ascii="Calibri" w:hAnsi="Calibri" w:cs="Calibri"/>
                <w:sz w:val="20"/>
                <w:szCs w:val="20"/>
              </w:rPr>
              <w:t>FACTURACIÓN</w:t>
            </w:r>
            <w:r w:rsidRPr="001C1C46">
              <w:rPr>
                <w:rFonts w:ascii="Calibri" w:hAnsi="Calibri" w:cs="Calibri"/>
                <w:sz w:val="20"/>
                <w:szCs w:val="20"/>
              </w:rPr>
              <w:t xml:space="preserve"> Y TRIBUTOS</w:t>
            </w:r>
          </w:p>
          <w:p w14:paraId="4BD1068E" w14:textId="77777777" w:rsidR="000969C5" w:rsidRPr="001C1C46" w:rsidRDefault="000969C5" w:rsidP="000969C5">
            <w:pPr>
              <w:jc w:val="both"/>
              <w:rPr>
                <w:rFonts w:ascii="Calibri" w:hAnsi="Calibri" w:cs="Calibri"/>
                <w:sz w:val="20"/>
                <w:szCs w:val="20"/>
              </w:rPr>
            </w:pPr>
            <w:r w:rsidRPr="001C1C46">
              <w:rPr>
                <w:rFonts w:ascii="Calibri" w:hAnsi="Calibri" w:cs="Calibri"/>
                <w:sz w:val="20"/>
                <w:szCs w:val="20"/>
              </w:rPr>
              <w:t>ANEXO 2 – VALIDACIONES DE SEGUROS</w:t>
            </w:r>
          </w:p>
          <w:p w14:paraId="5A5C559D" w14:textId="6D5D958E" w:rsidR="0082312C" w:rsidRPr="005B4B7F" w:rsidRDefault="000969C5" w:rsidP="001C1C46">
            <w:pPr>
              <w:pStyle w:val="Sinespaciado"/>
              <w:rPr>
                <w:rFonts w:cs="Calibri"/>
                <w:sz w:val="20"/>
                <w:szCs w:val="20"/>
              </w:rPr>
            </w:pPr>
            <w:r w:rsidRPr="001C1C46">
              <w:rPr>
                <w:rFonts w:cs="Calibri"/>
                <w:sz w:val="20"/>
                <w:szCs w:val="20"/>
              </w:rPr>
              <w:t>ANEXO 3 – VALIDACIONES DE SEGURIDAD, SALUD, MEDIO AMBIENTE</w:t>
            </w:r>
          </w:p>
        </w:tc>
      </w:tr>
    </w:tbl>
    <w:p w14:paraId="1A681FB3" w14:textId="77777777" w:rsidR="001B0310" w:rsidRDefault="001B0310"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66F2" w:rsidRPr="00EB227B" w14:paraId="4EDC5F73" w14:textId="77777777" w:rsidTr="00193B12">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14:paraId="524D4AF8" w14:textId="77777777" w:rsidR="00ED66F2" w:rsidRPr="00EB227B" w:rsidRDefault="00ED66F2" w:rsidP="00252904">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14:paraId="7A41F18B" w14:textId="3A5AC091" w:rsidR="00ED66F2" w:rsidRPr="00EB227B" w:rsidRDefault="00E852C3" w:rsidP="00ED66F2">
            <w:pPr>
              <w:pStyle w:val="Prrafodelista"/>
              <w:jc w:val="center"/>
              <w:rPr>
                <w:rFonts w:ascii="Calibri" w:hAnsi="Calibri" w:cs="Calibri"/>
                <w:b/>
                <w:sz w:val="22"/>
                <w:szCs w:val="22"/>
              </w:rPr>
            </w:pPr>
            <w:r w:rsidRPr="00EB227B">
              <w:rPr>
                <w:rFonts w:ascii="Calibri" w:hAnsi="Calibri" w:cs="Calibri"/>
                <w:b/>
                <w:sz w:val="22"/>
                <w:szCs w:val="22"/>
              </w:rPr>
              <w:t>VALIDACIÓN</w:t>
            </w:r>
            <w:r w:rsidR="00ED66F2" w:rsidRPr="00EB227B">
              <w:rPr>
                <w:rFonts w:ascii="Calibri" w:hAnsi="Calibri" w:cs="Calibri"/>
                <w:b/>
                <w:sz w:val="22"/>
                <w:szCs w:val="22"/>
              </w:rPr>
              <w:t xml:space="preserve"> DE FACTURACIÓN Y TRIBUTOS</w:t>
            </w:r>
          </w:p>
        </w:tc>
      </w:tr>
      <w:tr w:rsidR="00ED66F2" w:rsidRPr="00EB227B" w14:paraId="6C4DE091" w14:textId="77777777" w:rsidTr="00193B12">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7746A5A7" w14:textId="28C0481A" w:rsidR="00ED66F2" w:rsidRPr="00EB227B" w:rsidRDefault="00E852C3" w:rsidP="006D0E27">
            <w:pPr>
              <w:pStyle w:val="Prrafodelista"/>
              <w:ind w:left="94"/>
              <w:rPr>
                <w:rFonts w:ascii="Calibri" w:hAnsi="Calibri" w:cs="Calibri"/>
                <w:b/>
                <w:sz w:val="22"/>
                <w:szCs w:val="22"/>
              </w:rPr>
            </w:pPr>
            <w:r w:rsidRPr="00D20EB6">
              <w:rPr>
                <w:rFonts w:ascii="Calibri" w:hAnsi="Calibri" w:cs="Calibri"/>
                <w:b/>
                <w:bCs/>
                <w:sz w:val="22"/>
                <w:szCs w:val="22"/>
              </w:rPr>
              <w:t>FACTURACIÓN</w:t>
            </w:r>
          </w:p>
        </w:tc>
      </w:tr>
      <w:tr w:rsidR="00193B12" w:rsidRPr="00EB227B" w14:paraId="0EA7B30E" w14:textId="77777777" w:rsidTr="00193B12">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45AF9C9D" w14:textId="77777777" w:rsidR="00193B12" w:rsidRPr="00CE6EC8" w:rsidRDefault="00193B12" w:rsidP="00193B12">
            <w:pPr>
              <w:jc w:val="both"/>
              <w:rPr>
                <w:rFonts w:ascii="Calibri" w:hAnsi="Calibri" w:cs="Calibri"/>
                <w:color w:val="000000"/>
                <w:sz w:val="20"/>
                <w:szCs w:val="20"/>
              </w:rPr>
            </w:pPr>
            <w:r w:rsidRPr="00CE6EC8">
              <w:rPr>
                <w:rFonts w:ascii="Calibri" w:hAnsi="Calibri" w:cs="Calibri"/>
                <w:color w:val="000000"/>
                <w:sz w:val="20"/>
                <w:szCs w:val="20"/>
              </w:rPr>
              <w:t>El contratado está alcanzado por el inciso f) del Artículo 19 de la Ley 843 y el Articulo 2 del Decreto Supremo 21531. Debe obtener su</w:t>
            </w:r>
            <w:r>
              <w:rPr>
                <w:rFonts w:ascii="Calibri" w:hAnsi="Calibri" w:cs="Calibri"/>
                <w:color w:val="000000"/>
                <w:sz w:val="20"/>
                <w:szCs w:val="20"/>
              </w:rPr>
              <w:t xml:space="preserve"> </w:t>
            </w:r>
            <w:r w:rsidRPr="00CE6EC8">
              <w:rPr>
                <w:rFonts w:ascii="Calibri" w:hAnsi="Calibri" w:cs="Calibri"/>
                <w:color w:val="000000"/>
                <w:sz w:val="20"/>
                <w:szCs w:val="20"/>
              </w:rPr>
              <w:t>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14:paraId="1EF741E5" w14:textId="54D1A831" w:rsidR="00193B12" w:rsidRPr="005B4B7F" w:rsidRDefault="00193B12" w:rsidP="00193B12">
            <w:pPr>
              <w:jc w:val="both"/>
              <w:rPr>
                <w:rFonts w:ascii="Calibri" w:hAnsi="Calibri" w:cs="Calibri"/>
                <w:color w:val="000000"/>
                <w:sz w:val="20"/>
                <w:szCs w:val="20"/>
              </w:rPr>
            </w:pPr>
            <w:r w:rsidRPr="00A15707">
              <w:rPr>
                <w:rFonts w:ascii="Calibri" w:hAnsi="Calibri" w:cs="Calibri"/>
                <w:color w:val="000000"/>
                <w:sz w:val="20"/>
                <w:szCs w:val="20"/>
              </w:rPr>
              <w:t xml:space="preserve">Caso contrario, </w:t>
            </w:r>
            <w:r>
              <w:rPr>
                <w:rFonts w:ascii="Calibri" w:hAnsi="Calibri" w:cs="Calibri"/>
                <w:color w:val="000000"/>
                <w:sz w:val="20"/>
                <w:szCs w:val="20"/>
              </w:rPr>
              <w:t>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ED66F2" w:rsidRPr="00EB227B" w14:paraId="7F32B1C4" w14:textId="77777777" w:rsidTr="00193B12">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528CD0CA" w14:textId="77777777" w:rsidR="00ED66F2" w:rsidRPr="00EB227B" w:rsidRDefault="00ED66F2" w:rsidP="006D0E27">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ED66F2" w:rsidRPr="00EB227B" w14:paraId="732CD69B" w14:textId="77777777" w:rsidTr="00193B12">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1DDE45EA" w14:textId="5D92C6BE" w:rsidR="00ED66F2" w:rsidRPr="005B4B7F" w:rsidRDefault="00A171B2" w:rsidP="001C1C46">
            <w:pPr>
              <w:jc w:val="both"/>
              <w:rPr>
                <w:rFonts w:ascii="Calibri" w:hAnsi="Calibri" w:cs="Calibri"/>
                <w:color w:val="000000"/>
                <w:sz w:val="20"/>
                <w:szCs w:val="20"/>
                <w:lang w:val="es-BO" w:eastAsia="es-BO"/>
              </w:rPr>
            </w:pPr>
            <w:r w:rsidRPr="00CE6EC8">
              <w:rPr>
                <w:rFonts w:ascii="Calibri" w:hAnsi="Calibri" w:cs="Calibri"/>
                <w:color w:val="000000"/>
                <w:sz w:val="20"/>
                <w:szCs w:val="20"/>
              </w:rPr>
              <w:t>El adjudicado declara que todos los tributos vigentes a la fecha y que puedan originarse directa o indirectamente en aplicación del contrato, son de su responsabilidad, no correspondiendo ningún reclamo posterior.</w:t>
            </w:r>
          </w:p>
        </w:tc>
      </w:tr>
    </w:tbl>
    <w:p w14:paraId="1A31E5C8" w14:textId="77777777" w:rsidR="00ED66F2" w:rsidRDefault="00ED66F2"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66F2" w:rsidRPr="00EB227B" w14:paraId="1106855C"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14:paraId="0748EBAC" w14:textId="77777777"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14:paraId="1385D9F0" w14:textId="77777777"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VALIDACIONES DE SEGUROS</w:t>
            </w:r>
          </w:p>
        </w:tc>
      </w:tr>
      <w:tr w:rsidR="00ED66F2" w:rsidRPr="00EB227B" w14:paraId="3FABCB05"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14:paraId="4236E49A" w14:textId="77777777" w:rsidR="00ED66F2" w:rsidRPr="00514AB3" w:rsidRDefault="00ED66F2" w:rsidP="00ED66F2">
            <w:pPr>
              <w:pStyle w:val="Sinespaciado"/>
              <w:rPr>
                <w:b/>
                <w:sz w:val="20"/>
                <w:szCs w:val="20"/>
              </w:rPr>
            </w:pPr>
            <w:r w:rsidRPr="00514AB3">
              <w:rPr>
                <w:b/>
                <w:sz w:val="20"/>
                <w:szCs w:val="20"/>
              </w:rPr>
              <w:t>CLAUSULA DE SEGUROS</w:t>
            </w:r>
          </w:p>
          <w:p w14:paraId="6AD05954" w14:textId="1CFC31CC" w:rsidR="00ED66F2" w:rsidRDefault="00ED66F2" w:rsidP="00ED66F2">
            <w:pPr>
              <w:pStyle w:val="Sinespaciado"/>
              <w:jc w:val="both"/>
              <w:rPr>
                <w:sz w:val="20"/>
                <w:szCs w:val="20"/>
              </w:rPr>
            </w:pPr>
            <w:r w:rsidRPr="00514AB3">
              <w:rPr>
                <w:sz w:val="20"/>
                <w:szCs w:val="20"/>
              </w:rPr>
              <w:t xml:space="preserve">El adjudicado, deberá presentar y mantener vigente de forma ininterrumpida durante todo el periodo del contrato, </w:t>
            </w:r>
            <w:r w:rsidR="005E2D40" w:rsidRPr="00514AB3">
              <w:rPr>
                <w:sz w:val="20"/>
                <w:szCs w:val="20"/>
              </w:rPr>
              <w:t>la Póliza</w:t>
            </w:r>
            <w:r w:rsidRPr="00514AB3">
              <w:rPr>
                <w:sz w:val="20"/>
                <w:szCs w:val="20"/>
              </w:rPr>
              <w:t xml:space="preserve"> de Seguros especificada a continuación:</w:t>
            </w:r>
          </w:p>
          <w:p w14:paraId="55FFDE88" w14:textId="77777777" w:rsidR="00ED66F2" w:rsidRPr="00514AB3" w:rsidRDefault="00ED66F2" w:rsidP="00ED66F2">
            <w:pPr>
              <w:pStyle w:val="Sinespaciado"/>
              <w:rPr>
                <w:b/>
                <w:sz w:val="20"/>
                <w:szCs w:val="20"/>
              </w:rPr>
            </w:pPr>
            <w:r w:rsidRPr="00514AB3">
              <w:rPr>
                <w:b/>
                <w:sz w:val="20"/>
                <w:szCs w:val="20"/>
              </w:rPr>
              <w:t xml:space="preserve">PÓLIZA DE ACCIDENTES PERSONALES. </w:t>
            </w:r>
          </w:p>
          <w:p w14:paraId="5408DA5A" w14:textId="77777777" w:rsidR="00ED66F2" w:rsidRDefault="00ED66F2" w:rsidP="00ED66F2">
            <w:pPr>
              <w:pStyle w:val="Sinespaciado"/>
              <w:jc w:val="both"/>
              <w:rPr>
                <w:sz w:val="20"/>
                <w:szCs w:val="20"/>
              </w:rPr>
            </w:pPr>
            <w:r w:rsidRPr="00514AB3">
              <w:rPr>
                <w:sz w:val="20"/>
                <w:szCs w:val="20"/>
              </w:rPr>
              <w:lastRenderedPageBreak/>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14:paraId="06CBDC67" w14:textId="77777777" w:rsidR="00ED66F2" w:rsidRDefault="00ED66F2" w:rsidP="00ED66F2">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14:paraId="55D30740" w14:textId="77777777" w:rsidR="00ED66F2" w:rsidRPr="00514AB3" w:rsidRDefault="00ED66F2" w:rsidP="00ED66F2">
            <w:pPr>
              <w:pStyle w:val="Sinespaciado"/>
              <w:rPr>
                <w:sz w:val="20"/>
                <w:szCs w:val="20"/>
              </w:rPr>
            </w:pPr>
          </w:p>
          <w:p w14:paraId="1BCA060F" w14:textId="77777777" w:rsidR="00ED66F2" w:rsidRDefault="00ED66F2" w:rsidP="00ED66F2">
            <w:pPr>
              <w:pStyle w:val="Sinespaciado"/>
              <w:rPr>
                <w:b/>
                <w:sz w:val="20"/>
                <w:szCs w:val="20"/>
              </w:rPr>
            </w:pPr>
            <w:r w:rsidRPr="00514AB3">
              <w:rPr>
                <w:b/>
                <w:sz w:val="20"/>
                <w:szCs w:val="20"/>
              </w:rPr>
              <w:t>CONDICIONES ADICIONALES</w:t>
            </w:r>
          </w:p>
          <w:p w14:paraId="30571ED4" w14:textId="77777777" w:rsidR="00ED66F2" w:rsidRDefault="00ED66F2" w:rsidP="00ED66F2">
            <w:pPr>
              <w:pStyle w:val="Sinespaciado"/>
              <w:numPr>
                <w:ilvl w:val="0"/>
                <w:numId w:val="36"/>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14:paraId="19467965" w14:textId="77777777" w:rsidR="00ED66F2" w:rsidRPr="00EB227B" w:rsidRDefault="00ED66F2" w:rsidP="001C1C46">
            <w:pPr>
              <w:pStyle w:val="Sinespaciado"/>
              <w:numPr>
                <w:ilvl w:val="0"/>
                <w:numId w:val="36"/>
              </w:numPr>
              <w:ind w:left="0" w:hanging="425"/>
              <w:rPr>
                <w:rFonts w:cs="Calibri"/>
                <w:b/>
                <w:bCs/>
              </w:rPr>
            </w:pPr>
            <w:r w:rsidRPr="00514AB3">
              <w:rPr>
                <w:sz w:val="20"/>
                <w:szCs w:val="20"/>
              </w:rPr>
              <w:t>El contratado, deberá entregar copia de la citada póliza a YPFB antes de la suscripción del contrato.</w:t>
            </w:r>
          </w:p>
        </w:tc>
      </w:tr>
    </w:tbl>
    <w:p w14:paraId="3C98428D" w14:textId="77777777" w:rsidR="00ED66F2" w:rsidRDefault="00ED66F2"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66F2" w:rsidRPr="00EB227B" w14:paraId="2FF1CB11"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14:paraId="383DFCDB" w14:textId="77777777"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ANEXO 3</w:t>
            </w:r>
          </w:p>
          <w:p w14:paraId="3D1A2B09" w14:textId="77777777" w:rsidR="00ED66F2" w:rsidRPr="00EB227B" w:rsidRDefault="00ED66F2" w:rsidP="00ED66F2">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ED66F2" w:rsidRPr="00EB227B" w14:paraId="4CD9CC56"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14:paraId="6A081A00" w14:textId="77777777" w:rsidR="00682239" w:rsidRPr="001C1C46" w:rsidRDefault="00682239" w:rsidP="00682239">
            <w:pPr>
              <w:jc w:val="both"/>
              <w:rPr>
                <w:rFonts w:ascii="Calibri" w:hAnsi="Calibri" w:cs="Calibri"/>
                <w:sz w:val="20"/>
                <w:szCs w:val="20"/>
              </w:rPr>
            </w:pPr>
            <w:r w:rsidRPr="001C1C46">
              <w:rPr>
                <w:rFonts w:ascii="Calibri" w:hAnsi="Calibri" w:cs="Calibri"/>
                <w:sz w:val="20"/>
                <w:szCs w:val="20"/>
              </w:rPr>
              <w:t>El consultor tiene la obligación una vez contratado de realizar una inducción por personal autorizado de YPFB en Seguridad, Salud, Medio Ambiente y Primeros auxilios contemplando todas las actividades, áreas, equipos y personal involucrados.</w:t>
            </w:r>
          </w:p>
          <w:p w14:paraId="53DA4F23" w14:textId="77777777" w:rsidR="00682239" w:rsidRPr="001C1C46" w:rsidRDefault="00682239" w:rsidP="00682239">
            <w:pPr>
              <w:jc w:val="both"/>
              <w:rPr>
                <w:rFonts w:ascii="Calibri" w:hAnsi="Calibri" w:cs="Calibri"/>
                <w:sz w:val="20"/>
                <w:szCs w:val="20"/>
              </w:rPr>
            </w:pPr>
          </w:p>
          <w:p w14:paraId="791AC315" w14:textId="77777777" w:rsidR="00682239" w:rsidRPr="001C1C46" w:rsidRDefault="00682239" w:rsidP="00682239">
            <w:pPr>
              <w:rPr>
                <w:rFonts w:ascii="Calibri" w:hAnsi="Calibri" w:cs="Calibri"/>
                <w:sz w:val="20"/>
                <w:szCs w:val="20"/>
              </w:rPr>
            </w:pPr>
            <w:r w:rsidRPr="001C1C46">
              <w:rPr>
                <w:rFonts w:ascii="Calibri" w:hAnsi="Calibri" w:cs="Calibri"/>
                <w:b/>
                <w:sz w:val="20"/>
                <w:szCs w:val="20"/>
              </w:rPr>
              <w:t xml:space="preserve">LOS REQUISITOS MÍNIMOS QUE DEBE CUMPLIR EL CONSULTOR UNA VEZ CONTRATADO: </w:t>
            </w:r>
            <w:r w:rsidRPr="001C1C46">
              <w:rPr>
                <w:rFonts w:ascii="Calibri" w:hAnsi="Calibri" w:cs="Calibri"/>
                <w:sz w:val="20"/>
                <w:szCs w:val="20"/>
              </w:rPr>
              <w:t>Para iniciar el servicio:</w:t>
            </w:r>
          </w:p>
          <w:p w14:paraId="12BB06E0" w14:textId="77777777" w:rsidR="00682239" w:rsidRPr="001C1C46" w:rsidRDefault="00682239" w:rsidP="00682239">
            <w:pPr>
              <w:numPr>
                <w:ilvl w:val="0"/>
                <w:numId w:val="24"/>
              </w:numPr>
              <w:ind w:left="236" w:hanging="142"/>
              <w:rPr>
                <w:rFonts w:ascii="Calibri" w:hAnsi="Calibri" w:cs="Calibri"/>
                <w:sz w:val="20"/>
                <w:szCs w:val="20"/>
              </w:rPr>
            </w:pPr>
            <w:r w:rsidRPr="001C1C46">
              <w:rPr>
                <w:rFonts w:ascii="Calibri" w:hAnsi="Calibri" w:cs="Calibri"/>
                <w:sz w:val="20"/>
                <w:szCs w:val="20"/>
              </w:rPr>
              <w:t>Inducción de SMS (A cargo de la USMS/GRGD)</w:t>
            </w:r>
          </w:p>
          <w:p w14:paraId="2C0377CC" w14:textId="77777777" w:rsidR="00682239" w:rsidRPr="001C1C46" w:rsidRDefault="00682239" w:rsidP="00682239">
            <w:pPr>
              <w:numPr>
                <w:ilvl w:val="0"/>
                <w:numId w:val="24"/>
              </w:numPr>
              <w:ind w:left="236" w:hanging="142"/>
              <w:rPr>
                <w:rFonts w:ascii="Calibri" w:hAnsi="Calibri" w:cs="Calibri"/>
                <w:sz w:val="20"/>
                <w:szCs w:val="20"/>
              </w:rPr>
            </w:pPr>
            <w:r w:rsidRPr="001C1C46">
              <w:rPr>
                <w:rFonts w:ascii="Calibri" w:hAnsi="Calibri" w:cs="Calibri"/>
                <w:sz w:val="20"/>
                <w:szCs w:val="20"/>
              </w:rPr>
              <w:t>Capacitación primeros auxilios y Manejo de Extintores (A cargo de la USMS/GRGD).</w:t>
            </w:r>
          </w:p>
          <w:p w14:paraId="1C179E56" w14:textId="77777777" w:rsidR="00682239" w:rsidRPr="001C1C46" w:rsidRDefault="00682239" w:rsidP="00682239">
            <w:pPr>
              <w:numPr>
                <w:ilvl w:val="0"/>
                <w:numId w:val="24"/>
              </w:numPr>
              <w:ind w:left="236" w:hanging="142"/>
              <w:rPr>
                <w:rFonts w:ascii="Calibri" w:hAnsi="Calibri" w:cs="Calibri"/>
                <w:sz w:val="20"/>
                <w:szCs w:val="20"/>
              </w:rPr>
            </w:pPr>
            <w:r w:rsidRPr="001C1C46">
              <w:rPr>
                <w:rFonts w:ascii="Calibri" w:hAnsi="Calibri" w:cs="Calibri"/>
                <w:sz w:val="20"/>
                <w:szCs w:val="20"/>
              </w:rPr>
              <w:t xml:space="preserve">Uso obligatorio de ropa de trabajo para actividades operativas (overol, ropa de jeans de dos piezas manga larga y otros que sean requeridos en función al riesgo asociado) </w:t>
            </w:r>
          </w:p>
          <w:p w14:paraId="5121F8D2" w14:textId="77777777" w:rsidR="00682239" w:rsidRDefault="00682239" w:rsidP="00682239">
            <w:pPr>
              <w:numPr>
                <w:ilvl w:val="0"/>
                <w:numId w:val="24"/>
              </w:numPr>
              <w:ind w:left="236" w:hanging="142"/>
              <w:rPr>
                <w:rFonts w:ascii="Calibri" w:hAnsi="Calibri" w:cs="Calibri"/>
                <w:sz w:val="20"/>
                <w:szCs w:val="20"/>
              </w:rPr>
            </w:pPr>
            <w:r w:rsidRPr="001C1C46">
              <w:rPr>
                <w:rFonts w:ascii="Calibri" w:hAnsi="Calibri" w:cs="Calibri"/>
                <w:sz w:val="20"/>
                <w:szCs w:val="20"/>
              </w:rPr>
              <w:t>Uso obligatorio de EPP (Equipo de Protección Personal) para actividades operativas:</w:t>
            </w:r>
          </w:p>
          <w:p w14:paraId="37A6BF5D" w14:textId="77777777" w:rsidR="001C15C8" w:rsidRPr="001C1C46" w:rsidRDefault="001C15C8" w:rsidP="001C15C8">
            <w:pPr>
              <w:ind w:left="236"/>
              <w:rPr>
                <w:rFonts w:ascii="Calibri" w:hAnsi="Calibri" w:cs="Calibri"/>
                <w:sz w:val="20"/>
                <w:szCs w:val="20"/>
              </w:rPr>
            </w:pPr>
          </w:p>
          <w:p w14:paraId="1F53773E"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Casco de seguridad</w:t>
            </w:r>
          </w:p>
          <w:p w14:paraId="60124F07"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Calzado de seguridad</w:t>
            </w:r>
          </w:p>
          <w:p w14:paraId="396EA0A7"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Lentes de seguridad</w:t>
            </w:r>
          </w:p>
          <w:p w14:paraId="6415E9BA"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Protectores auditivos (si corresponde)</w:t>
            </w:r>
          </w:p>
          <w:p w14:paraId="37B47437"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Guantes (específicos a la tarea a realizar)</w:t>
            </w:r>
          </w:p>
          <w:p w14:paraId="20DB2E2F"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Gafas de seguridad (Claras y/o oscuras, dependiendo de las actividades)</w:t>
            </w:r>
          </w:p>
          <w:p w14:paraId="13879080"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Protección respiratoria (específico a las actividades a realizar)</w:t>
            </w:r>
          </w:p>
          <w:p w14:paraId="52BF46A8" w14:textId="77777777" w:rsidR="00682239" w:rsidRPr="001C1C46" w:rsidRDefault="00682239" w:rsidP="00682239">
            <w:pPr>
              <w:jc w:val="both"/>
              <w:rPr>
                <w:rFonts w:ascii="Calibri" w:hAnsi="Calibri" w:cs="Calibri"/>
                <w:sz w:val="20"/>
                <w:szCs w:val="20"/>
              </w:rPr>
            </w:pPr>
          </w:p>
          <w:p w14:paraId="0F0671CD" w14:textId="77777777" w:rsidR="00682239" w:rsidRPr="001C1C46" w:rsidRDefault="00682239" w:rsidP="00682239">
            <w:pPr>
              <w:jc w:val="both"/>
              <w:rPr>
                <w:rFonts w:ascii="Calibri" w:hAnsi="Calibri" w:cs="Calibri"/>
                <w:sz w:val="20"/>
                <w:szCs w:val="20"/>
              </w:rPr>
            </w:pPr>
            <w:r w:rsidRPr="001C1C46">
              <w:rPr>
                <w:rFonts w:ascii="Calibri" w:hAnsi="Calibri" w:cs="Calibri"/>
                <w:sz w:val="20"/>
                <w:szCs w:val="20"/>
              </w:rPr>
              <w:t>La responsabilidad de todos los accidentes relacionados con el servicio debe</w:t>
            </w:r>
            <w:r>
              <w:rPr>
                <w:rFonts w:ascii="Calibri" w:hAnsi="Calibri" w:cs="Calibri"/>
                <w:sz w:val="20"/>
                <w:szCs w:val="20"/>
              </w:rPr>
              <w:t xml:space="preserve"> ser atendido</w:t>
            </w:r>
            <w:r w:rsidRPr="001C1C46">
              <w:rPr>
                <w:rFonts w:ascii="Calibri" w:hAnsi="Calibri" w:cs="Calibri"/>
                <w:sz w:val="20"/>
                <w:szCs w:val="20"/>
              </w:rPr>
              <w:t xml:space="preserve"> inmediatamente por un seguro de salud. Todo incidente deberá ser reportado inmediatamente a la USMS/GRGD. </w:t>
            </w:r>
          </w:p>
          <w:p w14:paraId="3923C4A3" w14:textId="77777777" w:rsidR="001C15C8" w:rsidRDefault="001C15C8" w:rsidP="00682239">
            <w:pPr>
              <w:jc w:val="both"/>
              <w:rPr>
                <w:rFonts w:ascii="Calibri" w:hAnsi="Calibri" w:cs="Calibri"/>
                <w:sz w:val="20"/>
                <w:szCs w:val="20"/>
              </w:rPr>
            </w:pPr>
          </w:p>
          <w:p w14:paraId="4A48FD72" w14:textId="77777777" w:rsidR="00682239" w:rsidRPr="001C1C46" w:rsidRDefault="00682239" w:rsidP="00682239">
            <w:pPr>
              <w:jc w:val="both"/>
              <w:rPr>
                <w:rFonts w:ascii="Calibri" w:hAnsi="Calibri" w:cs="Calibri"/>
                <w:sz w:val="20"/>
                <w:szCs w:val="20"/>
              </w:rPr>
            </w:pPr>
            <w:r w:rsidRPr="001C1C46">
              <w:rPr>
                <w:rFonts w:ascii="Calibri" w:hAnsi="Calibri" w:cs="Calibri"/>
                <w:sz w:val="20"/>
                <w:szCs w:val="20"/>
              </w:rPr>
              <w:t>Los consultores contratados deberán contar con:</w:t>
            </w:r>
          </w:p>
          <w:p w14:paraId="6D2FE3A4" w14:textId="77777777" w:rsidR="00682239" w:rsidRPr="001C1C46" w:rsidRDefault="00682239" w:rsidP="00682239">
            <w:pPr>
              <w:pStyle w:val="Prrafodelista"/>
              <w:numPr>
                <w:ilvl w:val="0"/>
                <w:numId w:val="23"/>
              </w:numPr>
              <w:jc w:val="both"/>
              <w:rPr>
                <w:rFonts w:ascii="Calibri" w:hAnsi="Calibri" w:cs="Calibri"/>
                <w:sz w:val="20"/>
                <w:szCs w:val="20"/>
              </w:rPr>
            </w:pPr>
            <w:r w:rsidRPr="001C1C46">
              <w:rPr>
                <w:rFonts w:ascii="Calibri" w:hAnsi="Calibri" w:cs="Calibri"/>
                <w:sz w:val="20"/>
                <w:szCs w:val="20"/>
              </w:rPr>
              <w:t>Afiliación de la AFP correspondiente.</w:t>
            </w:r>
          </w:p>
          <w:p w14:paraId="613CF3A0" w14:textId="77777777" w:rsidR="00682239" w:rsidRPr="001C1C46" w:rsidRDefault="00682239" w:rsidP="00682239">
            <w:pPr>
              <w:pStyle w:val="Prrafodelista"/>
              <w:numPr>
                <w:ilvl w:val="0"/>
                <w:numId w:val="23"/>
              </w:numPr>
              <w:jc w:val="both"/>
              <w:rPr>
                <w:rFonts w:ascii="Calibri" w:hAnsi="Calibri" w:cs="Calibri"/>
                <w:sz w:val="20"/>
                <w:szCs w:val="20"/>
              </w:rPr>
            </w:pPr>
            <w:r w:rsidRPr="001C1C46">
              <w:rPr>
                <w:rFonts w:ascii="Calibri" w:hAnsi="Calibri" w:cs="Calibri"/>
                <w:sz w:val="20"/>
                <w:szCs w:val="20"/>
              </w:rPr>
              <w:lastRenderedPageBreak/>
              <w:t>Deberán cumplir los horarios de trabajo sea administrativo u operativo según lo que le corresponda.</w:t>
            </w:r>
          </w:p>
          <w:p w14:paraId="7A5B3470" w14:textId="77777777" w:rsidR="00682239" w:rsidRPr="001C1C46" w:rsidRDefault="00682239" w:rsidP="00682239">
            <w:pPr>
              <w:jc w:val="both"/>
              <w:rPr>
                <w:rFonts w:ascii="Calibri" w:hAnsi="Calibri" w:cs="Calibri"/>
                <w:sz w:val="20"/>
                <w:szCs w:val="20"/>
              </w:rPr>
            </w:pPr>
            <w:r w:rsidRPr="001C1C46">
              <w:rPr>
                <w:rFonts w:ascii="Calibri" w:hAnsi="Calibri" w:cs="Calibri"/>
                <w:sz w:val="20"/>
                <w:szCs w:val="20"/>
              </w:rPr>
              <w:t>Cabe hacer notar que el personal contratado deberá estar dentro de las políticas de seguridad de YPFB que son las que se enuncian:</w:t>
            </w:r>
          </w:p>
          <w:p w14:paraId="17F79B6F" w14:textId="77777777" w:rsidR="00682239" w:rsidRPr="001C1C46" w:rsidRDefault="00682239" w:rsidP="00682239">
            <w:pPr>
              <w:numPr>
                <w:ilvl w:val="0"/>
                <w:numId w:val="22"/>
              </w:numPr>
              <w:jc w:val="both"/>
              <w:rPr>
                <w:rFonts w:ascii="Calibri" w:hAnsi="Calibri" w:cs="Calibri"/>
                <w:sz w:val="20"/>
                <w:szCs w:val="20"/>
              </w:rPr>
            </w:pPr>
            <w:r w:rsidRPr="001C1C46">
              <w:rPr>
                <w:rFonts w:ascii="Calibri" w:hAnsi="Calibri" w:cs="Calibri"/>
                <w:sz w:val="20"/>
                <w:szCs w:val="20"/>
              </w:rPr>
              <w:t>0 % alcohol</w:t>
            </w:r>
          </w:p>
          <w:p w14:paraId="1112B6C9" w14:textId="77777777" w:rsidR="00682239" w:rsidRPr="001C1C46" w:rsidRDefault="00682239" w:rsidP="00682239">
            <w:pPr>
              <w:numPr>
                <w:ilvl w:val="0"/>
                <w:numId w:val="22"/>
              </w:numPr>
              <w:jc w:val="both"/>
              <w:rPr>
                <w:rFonts w:ascii="Calibri" w:hAnsi="Calibri" w:cs="Calibri"/>
                <w:sz w:val="20"/>
                <w:szCs w:val="20"/>
              </w:rPr>
            </w:pPr>
            <w:r w:rsidRPr="001C1C46">
              <w:rPr>
                <w:rFonts w:ascii="Calibri" w:hAnsi="Calibri" w:cs="Calibri"/>
                <w:sz w:val="20"/>
                <w:szCs w:val="20"/>
              </w:rPr>
              <w:t xml:space="preserve">0 % drogas </w:t>
            </w:r>
          </w:p>
          <w:p w14:paraId="15FAFF1C" w14:textId="77777777" w:rsidR="00682239" w:rsidRPr="001C1C46" w:rsidRDefault="00682239" w:rsidP="00682239">
            <w:pPr>
              <w:numPr>
                <w:ilvl w:val="0"/>
                <w:numId w:val="22"/>
              </w:numPr>
              <w:jc w:val="both"/>
              <w:rPr>
                <w:rFonts w:ascii="Calibri" w:hAnsi="Calibri" w:cs="Calibri"/>
                <w:sz w:val="20"/>
                <w:szCs w:val="20"/>
              </w:rPr>
            </w:pPr>
            <w:r w:rsidRPr="001C1C46">
              <w:rPr>
                <w:rFonts w:ascii="Calibri" w:hAnsi="Calibri" w:cs="Calibri"/>
                <w:sz w:val="20"/>
                <w:szCs w:val="20"/>
              </w:rPr>
              <w:t xml:space="preserve">0 % fumadores </w:t>
            </w:r>
          </w:p>
          <w:p w14:paraId="13081BEB" w14:textId="77777777" w:rsidR="001C15C8" w:rsidRDefault="001C15C8" w:rsidP="00682239">
            <w:pPr>
              <w:jc w:val="both"/>
              <w:rPr>
                <w:rFonts w:ascii="Calibri" w:hAnsi="Calibri" w:cs="Calibri"/>
                <w:sz w:val="20"/>
                <w:szCs w:val="20"/>
              </w:rPr>
            </w:pPr>
          </w:p>
          <w:p w14:paraId="59199097" w14:textId="77777777" w:rsidR="00682239" w:rsidRPr="001C1C46" w:rsidRDefault="00682239" w:rsidP="00682239">
            <w:pPr>
              <w:jc w:val="both"/>
              <w:rPr>
                <w:rFonts w:ascii="Calibri" w:hAnsi="Calibri" w:cs="Calibri"/>
                <w:sz w:val="20"/>
                <w:szCs w:val="20"/>
              </w:rPr>
            </w:pPr>
            <w:r w:rsidRPr="001C1C46">
              <w:rPr>
                <w:rFonts w:ascii="Calibri" w:hAnsi="Calibri" w:cs="Calibri"/>
                <w:sz w:val="20"/>
                <w:szCs w:val="20"/>
              </w:rPr>
              <w:t>Además, el uso de cinturón de seguridad es de manera obligatoria.</w:t>
            </w:r>
          </w:p>
          <w:p w14:paraId="44CCCC45" w14:textId="77777777" w:rsidR="003D0B16" w:rsidRPr="00B1188C" w:rsidRDefault="00682239" w:rsidP="00682239">
            <w:pPr>
              <w:pStyle w:val="Sangradetextonormal"/>
              <w:numPr>
                <w:ilvl w:val="1"/>
                <w:numId w:val="40"/>
              </w:numPr>
              <w:ind w:right="289"/>
              <w:jc w:val="both"/>
              <w:rPr>
                <w:rFonts w:ascii="Calibri" w:hAnsi="Calibri"/>
                <w:sz w:val="22"/>
                <w:szCs w:val="22"/>
              </w:rPr>
            </w:pPr>
            <w:r w:rsidRPr="001C1C46">
              <w:rPr>
                <w:rFonts w:ascii="Calibri" w:hAnsi="Calibri" w:cs="Calibri"/>
                <w:sz w:val="20"/>
                <w:szCs w:val="20"/>
              </w:rPr>
              <w:t>El incumplimiento al reglamento será sancionado según Normativa Vigente dentro de YPFB.</w:t>
            </w:r>
            <w:r w:rsidRPr="00EB227B">
              <w:rPr>
                <w:rFonts w:ascii="Calibri" w:hAnsi="Calibri" w:cs="Calibri"/>
                <w:b/>
                <w:bCs/>
                <w:sz w:val="22"/>
                <w:szCs w:val="22"/>
              </w:rPr>
              <w:t xml:space="preserve"> </w:t>
            </w:r>
            <w:r w:rsidR="003D0B16">
              <w:rPr>
                <w:rFonts w:ascii="Calibri" w:hAnsi="Calibri"/>
                <w:sz w:val="22"/>
                <w:szCs w:val="22"/>
              </w:rPr>
              <w:t>Realizar sus funciones bajo los lineamientos de SMS de YPFB.</w:t>
            </w:r>
          </w:p>
          <w:p w14:paraId="7FC53D9E" w14:textId="77777777" w:rsidR="00ED66F2" w:rsidRPr="00EB227B" w:rsidRDefault="003D0B16" w:rsidP="003D0B16">
            <w:pPr>
              <w:pStyle w:val="Prrafodelista"/>
              <w:ind w:left="0"/>
              <w:jc w:val="both"/>
              <w:rPr>
                <w:rFonts w:ascii="Calibri" w:hAnsi="Calibri" w:cs="Calibri"/>
                <w:b/>
                <w:bCs/>
                <w:sz w:val="22"/>
                <w:szCs w:val="22"/>
              </w:rPr>
            </w:pPr>
            <w:r w:rsidRPr="00FC4749">
              <w:rPr>
                <w:rFonts w:ascii="Calibri" w:hAnsi="Calibri" w:cs="Calibri"/>
                <w:sz w:val="22"/>
                <w:szCs w:val="22"/>
              </w:rPr>
              <w:t>Tod</w:t>
            </w:r>
            <w:r>
              <w:rPr>
                <w:rFonts w:ascii="Calibri" w:hAnsi="Calibri" w:cs="Calibri"/>
                <w:sz w:val="22"/>
                <w:szCs w:val="22"/>
              </w:rPr>
              <w:t>o</w:t>
            </w:r>
            <w:r w:rsidRPr="00FC4749">
              <w:rPr>
                <w:rFonts w:ascii="Calibri" w:hAnsi="Calibri" w:cs="Calibri"/>
                <w:sz w:val="22"/>
                <w:szCs w:val="22"/>
              </w:rPr>
              <w:t xml:space="preserve"> </w:t>
            </w:r>
            <w:r>
              <w:rPr>
                <w:rFonts w:ascii="Calibri" w:hAnsi="Calibri" w:cs="Calibri"/>
                <w:sz w:val="22"/>
                <w:szCs w:val="22"/>
              </w:rPr>
              <w:t>Consultor de Línea de</w:t>
            </w:r>
            <w:r w:rsidRPr="00FC4749">
              <w:rPr>
                <w:rFonts w:ascii="Calibri" w:hAnsi="Calibri" w:cs="Calibri"/>
                <w:sz w:val="22"/>
                <w:szCs w:val="22"/>
              </w:rPr>
              <w:t>berá cumplir y hacer cumplir los Requisitos de Seguridad Industrial, Salud Ocupacional y Medio Ambiente.</w:t>
            </w:r>
            <w:r w:rsidR="001C1C46" w:rsidRPr="00EB227B">
              <w:rPr>
                <w:rFonts w:ascii="Calibri" w:hAnsi="Calibri" w:cs="Calibri"/>
                <w:b/>
                <w:bCs/>
                <w:sz w:val="22"/>
                <w:szCs w:val="22"/>
              </w:rPr>
              <w:t xml:space="preserve"> </w:t>
            </w:r>
          </w:p>
        </w:tc>
      </w:tr>
    </w:tbl>
    <w:p w14:paraId="1B8AD283" w14:textId="77777777" w:rsidR="001C1C46" w:rsidRDefault="001C1C46" w:rsidP="0076178A">
      <w:pPr>
        <w:pStyle w:val="Sinespaciado"/>
        <w:jc w:val="right"/>
        <w:rPr>
          <w:sz w:val="20"/>
          <w:szCs w:val="20"/>
        </w:rPr>
      </w:pPr>
      <w:bookmarkStart w:id="0" w:name="_GoBack"/>
      <w:bookmarkEnd w:id="0"/>
    </w:p>
    <w:sectPr w:rsidR="001C1C46"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586BC" w14:textId="77777777" w:rsidR="008A4642" w:rsidRDefault="008A4642">
      <w:r>
        <w:separator/>
      </w:r>
    </w:p>
  </w:endnote>
  <w:endnote w:type="continuationSeparator" w:id="0">
    <w:p w14:paraId="6FFB4D25" w14:textId="77777777" w:rsidR="008A4642" w:rsidRDefault="008A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EF2114" w:rsidRPr="004E1308" w14:paraId="521E979C" w14:textId="77777777" w:rsidTr="00EF2114">
      <w:trPr>
        <w:trHeight w:val="669"/>
        <w:jc w:val="center"/>
      </w:trPr>
      <w:tc>
        <w:tcPr>
          <w:tcW w:w="5115" w:type="dxa"/>
          <w:shd w:val="pct12" w:color="auto" w:fill="auto"/>
          <w:vAlign w:val="center"/>
        </w:tcPr>
        <w:p w14:paraId="4B01693A" w14:textId="77777777" w:rsidR="00EF2114" w:rsidRPr="004E1308" w:rsidRDefault="00EF2114"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14:paraId="102EB190" w14:textId="77777777" w:rsidR="00EF2114" w:rsidRPr="004E1308" w:rsidRDefault="00EF2114" w:rsidP="00D35573">
          <w:pPr>
            <w:jc w:val="center"/>
            <w:rPr>
              <w:rFonts w:ascii="Calibri" w:hAnsi="Calibri" w:cs="Arial"/>
              <w:b/>
              <w:sz w:val="18"/>
              <w:szCs w:val="18"/>
            </w:rPr>
          </w:pPr>
        </w:p>
        <w:p w14:paraId="6A5E8C78" w14:textId="77777777"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14:paraId="483FC969" w14:textId="77777777" w:rsidR="00EF2114" w:rsidRPr="004E1308" w:rsidRDefault="00EF2114" w:rsidP="00D35573">
          <w:pPr>
            <w:jc w:val="center"/>
            <w:rPr>
              <w:rFonts w:ascii="Calibri" w:hAnsi="Calibri" w:cs="Arial"/>
              <w:b/>
              <w:sz w:val="18"/>
              <w:szCs w:val="18"/>
            </w:rPr>
          </w:pPr>
        </w:p>
      </w:tc>
    </w:tr>
    <w:tr w:rsidR="00EF2114" w:rsidRPr="004E1308" w14:paraId="03567803" w14:textId="77777777" w:rsidTr="00EF2114">
      <w:trPr>
        <w:trHeight w:val="790"/>
        <w:jc w:val="center"/>
      </w:trPr>
      <w:tc>
        <w:tcPr>
          <w:tcW w:w="5115" w:type="dxa"/>
          <w:tcBorders>
            <w:bottom w:val="single" w:sz="4" w:space="0" w:color="auto"/>
          </w:tcBorders>
          <w:shd w:val="clear" w:color="auto" w:fill="auto"/>
        </w:tcPr>
        <w:p w14:paraId="7AAB2D09" w14:textId="77777777" w:rsidR="00EF2114" w:rsidRPr="004E1308" w:rsidRDefault="00EF2114" w:rsidP="00D35573">
          <w:pPr>
            <w:jc w:val="both"/>
            <w:rPr>
              <w:rFonts w:ascii="Calibri" w:hAnsi="Calibri" w:cs="Arial"/>
              <w:sz w:val="18"/>
              <w:szCs w:val="18"/>
            </w:rPr>
          </w:pPr>
        </w:p>
        <w:p w14:paraId="13EBABA8" w14:textId="77777777" w:rsidR="00EF2114" w:rsidRPr="004E1308" w:rsidRDefault="00EF2114" w:rsidP="00D35573">
          <w:pPr>
            <w:jc w:val="both"/>
            <w:rPr>
              <w:rFonts w:ascii="Calibri" w:hAnsi="Calibri" w:cs="Arial"/>
              <w:sz w:val="18"/>
              <w:szCs w:val="18"/>
            </w:rPr>
          </w:pPr>
        </w:p>
        <w:p w14:paraId="53250966" w14:textId="77777777" w:rsidR="00EF2114" w:rsidRPr="004E1308" w:rsidRDefault="00EF2114" w:rsidP="00D35573">
          <w:pPr>
            <w:jc w:val="both"/>
            <w:rPr>
              <w:rFonts w:ascii="Calibri" w:hAnsi="Calibri" w:cs="Arial"/>
              <w:sz w:val="18"/>
              <w:szCs w:val="18"/>
            </w:rPr>
          </w:pPr>
        </w:p>
        <w:p w14:paraId="4EE65ED4" w14:textId="77777777" w:rsidR="00EF2114" w:rsidRPr="004E1308" w:rsidRDefault="00EF2114" w:rsidP="00D35573">
          <w:pPr>
            <w:jc w:val="both"/>
            <w:rPr>
              <w:rFonts w:ascii="Calibri" w:hAnsi="Calibri" w:cs="Arial"/>
              <w:sz w:val="18"/>
              <w:szCs w:val="18"/>
            </w:rPr>
          </w:pPr>
        </w:p>
        <w:p w14:paraId="76D0BD82" w14:textId="77777777" w:rsidR="00EF2114" w:rsidRPr="004E1308" w:rsidRDefault="00EF2114" w:rsidP="00D35573">
          <w:pPr>
            <w:jc w:val="both"/>
            <w:rPr>
              <w:rFonts w:ascii="Calibri" w:hAnsi="Calibri" w:cs="Arial"/>
              <w:sz w:val="18"/>
              <w:szCs w:val="18"/>
            </w:rPr>
          </w:pPr>
        </w:p>
        <w:p w14:paraId="410323E8" w14:textId="77777777" w:rsidR="00EF2114" w:rsidRPr="004E1308" w:rsidRDefault="00EF2114" w:rsidP="00D35573">
          <w:pPr>
            <w:jc w:val="both"/>
            <w:rPr>
              <w:rFonts w:ascii="Calibri" w:hAnsi="Calibri" w:cs="Arial"/>
              <w:sz w:val="18"/>
              <w:szCs w:val="18"/>
            </w:rPr>
          </w:pPr>
        </w:p>
      </w:tc>
      <w:tc>
        <w:tcPr>
          <w:tcW w:w="4288" w:type="dxa"/>
          <w:tcBorders>
            <w:bottom w:val="single" w:sz="4" w:space="0" w:color="auto"/>
          </w:tcBorders>
          <w:shd w:val="clear" w:color="auto" w:fill="auto"/>
        </w:tcPr>
        <w:p w14:paraId="3085428A" w14:textId="77777777" w:rsidR="00EF2114" w:rsidRPr="004E1308" w:rsidRDefault="00EF2114" w:rsidP="00D35573">
          <w:pPr>
            <w:jc w:val="both"/>
            <w:rPr>
              <w:rFonts w:ascii="Calibri" w:hAnsi="Calibri" w:cs="Arial"/>
              <w:sz w:val="18"/>
              <w:szCs w:val="18"/>
            </w:rPr>
          </w:pPr>
        </w:p>
      </w:tc>
    </w:tr>
    <w:tr w:rsidR="00EF2114" w:rsidRPr="004E1308" w14:paraId="6F0261F7" w14:textId="77777777" w:rsidTr="00EF2114">
      <w:trPr>
        <w:trHeight w:val="684"/>
        <w:jc w:val="center"/>
      </w:trPr>
      <w:tc>
        <w:tcPr>
          <w:tcW w:w="5115" w:type="dxa"/>
          <w:shd w:val="pct12" w:color="auto" w:fill="auto"/>
        </w:tcPr>
        <w:p w14:paraId="2746B055" w14:textId="77777777" w:rsidR="00EF2114" w:rsidRPr="004E1308" w:rsidRDefault="00EF2114" w:rsidP="00D35573">
          <w:pPr>
            <w:jc w:val="center"/>
            <w:rPr>
              <w:rFonts w:ascii="Calibri" w:hAnsi="Calibri" w:cs="Arial"/>
              <w:b/>
              <w:sz w:val="18"/>
              <w:szCs w:val="18"/>
            </w:rPr>
          </w:pPr>
        </w:p>
        <w:p w14:paraId="5DE76AEB" w14:textId="77777777"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FIRMA CARGO Y SELLO</w:t>
          </w:r>
        </w:p>
        <w:p w14:paraId="11FDA280" w14:textId="77777777" w:rsidR="00EF2114" w:rsidRPr="004E1308" w:rsidRDefault="00EF2114" w:rsidP="00D35573">
          <w:pPr>
            <w:jc w:val="center"/>
            <w:rPr>
              <w:rFonts w:ascii="Calibri" w:hAnsi="Calibri" w:cs="Arial"/>
              <w:b/>
              <w:sz w:val="18"/>
              <w:szCs w:val="18"/>
            </w:rPr>
          </w:pPr>
        </w:p>
      </w:tc>
      <w:tc>
        <w:tcPr>
          <w:tcW w:w="4288" w:type="dxa"/>
          <w:shd w:val="pct12" w:color="auto" w:fill="auto"/>
          <w:vAlign w:val="center"/>
        </w:tcPr>
        <w:p w14:paraId="4A4FB5E8" w14:textId="77777777" w:rsidR="00EF2114" w:rsidRPr="004E1308" w:rsidRDefault="00EF2114" w:rsidP="00D35573">
          <w:pPr>
            <w:jc w:val="center"/>
            <w:rPr>
              <w:rFonts w:ascii="Calibri" w:hAnsi="Calibri" w:cs="Arial"/>
              <w:sz w:val="18"/>
              <w:szCs w:val="18"/>
            </w:rPr>
          </w:pPr>
          <w:r w:rsidRPr="004E1308">
            <w:rPr>
              <w:rFonts w:ascii="Calibri" w:hAnsi="Calibri" w:cs="Arial"/>
              <w:b/>
              <w:sz w:val="18"/>
              <w:szCs w:val="18"/>
            </w:rPr>
            <w:t>FIRMA CARGO  Y SELLO</w:t>
          </w:r>
        </w:p>
      </w:tc>
    </w:tr>
  </w:tbl>
  <w:p w14:paraId="49753505" w14:textId="77777777" w:rsidR="00EF2114" w:rsidRDefault="00EF21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8BC1C" w14:textId="77777777" w:rsidR="008A4642" w:rsidRDefault="008A4642">
      <w:r>
        <w:separator/>
      </w:r>
    </w:p>
  </w:footnote>
  <w:footnote w:type="continuationSeparator" w:id="0">
    <w:p w14:paraId="4D5FFE84" w14:textId="77777777" w:rsidR="008A4642" w:rsidRDefault="008A46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3963E3" w:rsidRPr="00FA0D94" w14:paraId="20784703" w14:textId="77777777" w:rsidTr="002833AE">
      <w:trPr>
        <w:jc w:val="center"/>
      </w:trPr>
      <w:tc>
        <w:tcPr>
          <w:tcW w:w="2010" w:type="dxa"/>
          <w:vMerge w:val="restart"/>
          <w:vAlign w:val="center"/>
        </w:tcPr>
        <w:p w14:paraId="522DAA9B" w14:textId="77777777" w:rsidR="00B66850" w:rsidRDefault="00B66850" w:rsidP="00FA0D94">
          <w:pPr>
            <w:pStyle w:val="Encabezado"/>
            <w:jc w:val="center"/>
            <w:rPr>
              <w:rFonts w:ascii="Arial Narrow" w:eastAsia="Arial Unicode MS" w:hAnsi="Arial Narrow"/>
              <w:szCs w:val="12"/>
              <w:lang w:val="es-MX"/>
            </w:rPr>
          </w:pPr>
        </w:p>
        <w:p w14:paraId="3CF6EFD9" w14:textId="77777777" w:rsidR="009D39CB" w:rsidRPr="00FA0D94" w:rsidRDefault="00A847B0" w:rsidP="00B66850">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inline distT="0" distB="0" distL="0" distR="0" wp14:anchorId="0CC96808" wp14:editId="25A8B727">
                <wp:extent cx="731520" cy="377825"/>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377825"/>
                        </a:xfrm>
                        <a:prstGeom prst="rect">
                          <a:avLst/>
                        </a:prstGeom>
                        <a:noFill/>
                      </pic:spPr>
                    </pic:pic>
                  </a:graphicData>
                </a:graphic>
              </wp:inline>
            </w:drawing>
          </w:r>
        </w:p>
      </w:tc>
      <w:tc>
        <w:tcPr>
          <w:tcW w:w="5787" w:type="dxa"/>
          <w:vAlign w:val="center"/>
        </w:tcPr>
        <w:p w14:paraId="685C351E" w14:textId="77777777" w:rsidR="002833AE" w:rsidRDefault="009D39CB"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UNIDAD SOLICITANTE:</w:t>
          </w:r>
          <w:r w:rsidR="006B03A1" w:rsidRPr="002833AE">
            <w:rPr>
              <w:rFonts w:ascii="Calibri" w:eastAsia="Arial Unicode MS" w:hAnsi="Calibri" w:cs="Calibri"/>
              <w:b/>
              <w:sz w:val="18"/>
              <w:szCs w:val="18"/>
              <w:lang w:val="es-MX"/>
            </w:rPr>
            <w:t xml:space="preserve"> </w:t>
          </w:r>
        </w:p>
        <w:p w14:paraId="346E9F35" w14:textId="2E06FED1" w:rsidR="009D39CB" w:rsidRPr="002833AE" w:rsidRDefault="00194560" w:rsidP="00EF04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DISTRITO REDES DE GAS CHUQUISACA</w:t>
          </w:r>
        </w:p>
      </w:tc>
      <w:tc>
        <w:tcPr>
          <w:tcW w:w="1559" w:type="dxa"/>
          <w:vAlign w:val="center"/>
        </w:tcPr>
        <w:p w14:paraId="12DE8FE5" w14:textId="77777777"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14:paraId="7F42FD49" w14:textId="77777777"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14:paraId="47FBC318" w14:textId="77777777" w:rsidR="009D39CB" w:rsidRPr="002833AE" w:rsidRDefault="009D39CB" w:rsidP="00BB552E">
          <w:pPr>
            <w:pStyle w:val="Encabezado"/>
            <w:rPr>
              <w:rFonts w:ascii="Calibri" w:eastAsia="Arial Unicode MS" w:hAnsi="Calibri" w:cs="Arial"/>
              <w:b/>
              <w:sz w:val="14"/>
              <w:szCs w:val="14"/>
              <w:lang w:val="es-MX"/>
            </w:rPr>
          </w:pPr>
        </w:p>
      </w:tc>
    </w:tr>
    <w:tr w:rsidR="003963E3" w:rsidRPr="00FA0D94" w14:paraId="65DFE1F5" w14:textId="77777777" w:rsidTr="002833AE">
      <w:trPr>
        <w:trHeight w:val="478"/>
        <w:jc w:val="center"/>
      </w:trPr>
      <w:tc>
        <w:tcPr>
          <w:tcW w:w="2010" w:type="dxa"/>
          <w:vMerge/>
          <w:vAlign w:val="center"/>
        </w:tcPr>
        <w:p w14:paraId="41490905" w14:textId="77777777" w:rsidR="009D39CB" w:rsidRPr="00FA0D94" w:rsidRDefault="009D39CB" w:rsidP="00FA0D94">
          <w:pPr>
            <w:pStyle w:val="Encabezado"/>
            <w:jc w:val="center"/>
            <w:rPr>
              <w:rFonts w:ascii="Arial Narrow" w:eastAsia="Arial Unicode MS" w:hAnsi="Arial Narrow"/>
              <w:szCs w:val="12"/>
              <w:lang w:val="es-MX"/>
            </w:rPr>
          </w:pPr>
        </w:p>
      </w:tc>
      <w:tc>
        <w:tcPr>
          <w:tcW w:w="5787" w:type="dxa"/>
          <w:vAlign w:val="center"/>
        </w:tcPr>
        <w:p w14:paraId="29EBD0DF" w14:textId="040DBBCD" w:rsidR="0042641F" w:rsidRPr="004E7CFD" w:rsidRDefault="0042641F" w:rsidP="0042641F">
          <w:pPr>
            <w:pStyle w:val="Encabezado"/>
            <w:jc w:val="center"/>
            <w:rPr>
              <w:rFonts w:ascii="Calibri" w:eastAsia="Arial Unicode MS" w:hAnsi="Calibri" w:cs="Calibri"/>
              <w:b/>
              <w:sz w:val="18"/>
              <w:szCs w:val="18"/>
              <w:lang w:val="es-MX"/>
            </w:rPr>
          </w:pPr>
          <w:r w:rsidRPr="004E7CFD">
            <w:rPr>
              <w:rFonts w:ascii="Calibri" w:eastAsia="Arial Unicode MS" w:hAnsi="Calibri" w:cs="Calibri"/>
              <w:b/>
              <w:sz w:val="18"/>
              <w:szCs w:val="18"/>
              <w:lang w:val="es-MX"/>
            </w:rPr>
            <w:t xml:space="preserve">OBJETO DE LA </w:t>
          </w:r>
          <w:r w:rsidR="00E852C3" w:rsidRPr="004E7CFD">
            <w:rPr>
              <w:rFonts w:ascii="Calibri" w:eastAsia="Arial Unicode MS" w:hAnsi="Calibri" w:cs="Calibri"/>
              <w:b/>
              <w:sz w:val="18"/>
              <w:szCs w:val="18"/>
              <w:lang w:val="es-MX"/>
            </w:rPr>
            <w:t>CONTRATACIÓN</w:t>
          </w:r>
          <w:r w:rsidRPr="004E7CFD">
            <w:rPr>
              <w:rFonts w:ascii="Calibri" w:eastAsia="Arial Unicode MS" w:hAnsi="Calibri" w:cs="Calibri"/>
              <w:b/>
              <w:sz w:val="18"/>
              <w:szCs w:val="18"/>
              <w:lang w:val="es-MX"/>
            </w:rPr>
            <w:t xml:space="preserve">: </w:t>
          </w:r>
        </w:p>
        <w:p w14:paraId="56B8BC7F" w14:textId="7E19A8D5" w:rsidR="009D39CB" w:rsidRPr="004E7CFD" w:rsidRDefault="003E34F8" w:rsidP="004E7CFD">
          <w:pPr>
            <w:autoSpaceDE w:val="0"/>
            <w:autoSpaceDN w:val="0"/>
            <w:adjustRightInd w:val="0"/>
            <w:jc w:val="center"/>
            <w:rPr>
              <w:rFonts w:ascii="Arial" w:hAnsi="Arial" w:cs="Arial"/>
              <w:b/>
              <w:sz w:val="14"/>
              <w:szCs w:val="14"/>
              <w:lang w:val="es-BO" w:eastAsia="es-BO"/>
            </w:rPr>
          </w:pPr>
          <w:r w:rsidRPr="003E34F8">
            <w:rPr>
              <w:rFonts w:ascii="Arial" w:hAnsi="Arial" w:cs="Arial"/>
              <w:b/>
              <w:sz w:val="14"/>
              <w:szCs w:val="14"/>
              <w:lang w:val="es-BO" w:eastAsia="es-BO"/>
            </w:rPr>
            <w:t>CONSULTORÍA DE LÍNEA: ENCARGADO DEL SISTEMA DE DISTRIBUCIÓN MONTEAGUDO - SOPACHUY</w:t>
          </w:r>
        </w:p>
      </w:tc>
      <w:tc>
        <w:tcPr>
          <w:tcW w:w="1559" w:type="dxa"/>
          <w:vAlign w:val="bottom"/>
        </w:tcPr>
        <w:p w14:paraId="08244AE7" w14:textId="77777777"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14:paraId="735A2F92" w14:textId="1B0BCB12"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C11421">
            <w:rPr>
              <w:rStyle w:val="Nmerodepgina"/>
              <w:rFonts w:ascii="Calibri" w:hAnsi="Calibri"/>
              <w:noProof/>
              <w:sz w:val="16"/>
              <w:szCs w:val="16"/>
            </w:rPr>
            <w:t>8</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C11421">
            <w:rPr>
              <w:rStyle w:val="Nmerodepgina"/>
              <w:rFonts w:ascii="Calibri" w:hAnsi="Calibri"/>
              <w:noProof/>
              <w:sz w:val="16"/>
              <w:szCs w:val="16"/>
            </w:rPr>
            <w:t>8</w:t>
          </w:r>
          <w:r w:rsidRPr="002833AE">
            <w:rPr>
              <w:rStyle w:val="Nmerodepgina"/>
              <w:rFonts w:ascii="Calibri" w:hAnsi="Calibri"/>
              <w:sz w:val="16"/>
              <w:szCs w:val="16"/>
            </w:rPr>
            <w:fldChar w:fldCharType="end"/>
          </w:r>
        </w:p>
      </w:tc>
    </w:tr>
  </w:tbl>
  <w:p w14:paraId="58EC5FD3" w14:textId="77777777"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9E6440"/>
    <w:multiLevelType w:val="hybridMultilevel"/>
    <w:tmpl w:val="C33C84B2"/>
    <w:lvl w:ilvl="0" w:tplc="400A000F">
      <w:start w:val="1"/>
      <w:numFmt w:val="decimal"/>
      <w:lvlText w:val="%1."/>
      <w:lvlJc w:val="left"/>
      <w:pPr>
        <w:ind w:left="720" w:hanging="360"/>
      </w:pPr>
      <w:rPr>
        <w:rFonts w:ascii="Times New Roman" w:hAnsi="Times New Roman" w:cs="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15:restartNumberingAfterBreak="0">
    <w:nsid w:val="07FD3089"/>
    <w:multiLevelType w:val="hybridMultilevel"/>
    <w:tmpl w:val="87206A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15:restartNumberingAfterBreak="0">
    <w:nsid w:val="105B203D"/>
    <w:multiLevelType w:val="multilevel"/>
    <w:tmpl w:val="34703D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CB17174"/>
    <w:multiLevelType w:val="hybridMultilevel"/>
    <w:tmpl w:val="7FD6C4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FFD5EE3"/>
    <w:multiLevelType w:val="hybridMultilevel"/>
    <w:tmpl w:val="E22EAA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9D73A2"/>
    <w:multiLevelType w:val="hybridMultilevel"/>
    <w:tmpl w:val="B2FCEB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8084D51"/>
    <w:multiLevelType w:val="hybridMultilevel"/>
    <w:tmpl w:val="D7B83EBC"/>
    <w:lvl w:ilvl="0" w:tplc="2188BC60">
      <w:start w:val="2"/>
      <w:numFmt w:val="bullet"/>
      <w:lvlText w:val="-"/>
      <w:lvlJc w:val="left"/>
      <w:pPr>
        <w:ind w:left="1284" w:hanging="360"/>
      </w:pPr>
      <w:rPr>
        <w:rFonts w:ascii="Calibri" w:eastAsia="Times New Roman" w:hAnsi="Calibri" w:cs="Calibri" w:hint="default"/>
      </w:rPr>
    </w:lvl>
    <w:lvl w:ilvl="1" w:tplc="400A0003" w:tentative="1">
      <w:start w:val="1"/>
      <w:numFmt w:val="bullet"/>
      <w:lvlText w:val="o"/>
      <w:lvlJc w:val="left"/>
      <w:pPr>
        <w:ind w:left="2004" w:hanging="360"/>
      </w:pPr>
      <w:rPr>
        <w:rFonts w:ascii="Courier New" w:hAnsi="Courier New" w:cs="Courier New" w:hint="default"/>
      </w:rPr>
    </w:lvl>
    <w:lvl w:ilvl="2" w:tplc="400A0005" w:tentative="1">
      <w:start w:val="1"/>
      <w:numFmt w:val="bullet"/>
      <w:lvlText w:val=""/>
      <w:lvlJc w:val="left"/>
      <w:pPr>
        <w:ind w:left="2724" w:hanging="360"/>
      </w:pPr>
      <w:rPr>
        <w:rFonts w:ascii="Wingdings" w:hAnsi="Wingdings" w:hint="default"/>
      </w:rPr>
    </w:lvl>
    <w:lvl w:ilvl="3" w:tplc="400A0001" w:tentative="1">
      <w:start w:val="1"/>
      <w:numFmt w:val="bullet"/>
      <w:lvlText w:val=""/>
      <w:lvlJc w:val="left"/>
      <w:pPr>
        <w:ind w:left="3444" w:hanging="360"/>
      </w:pPr>
      <w:rPr>
        <w:rFonts w:ascii="Symbol" w:hAnsi="Symbol" w:hint="default"/>
      </w:rPr>
    </w:lvl>
    <w:lvl w:ilvl="4" w:tplc="400A0003" w:tentative="1">
      <w:start w:val="1"/>
      <w:numFmt w:val="bullet"/>
      <w:lvlText w:val="o"/>
      <w:lvlJc w:val="left"/>
      <w:pPr>
        <w:ind w:left="4164" w:hanging="360"/>
      </w:pPr>
      <w:rPr>
        <w:rFonts w:ascii="Courier New" w:hAnsi="Courier New" w:cs="Courier New" w:hint="default"/>
      </w:rPr>
    </w:lvl>
    <w:lvl w:ilvl="5" w:tplc="400A0005" w:tentative="1">
      <w:start w:val="1"/>
      <w:numFmt w:val="bullet"/>
      <w:lvlText w:val=""/>
      <w:lvlJc w:val="left"/>
      <w:pPr>
        <w:ind w:left="4884" w:hanging="360"/>
      </w:pPr>
      <w:rPr>
        <w:rFonts w:ascii="Wingdings" w:hAnsi="Wingdings" w:hint="default"/>
      </w:rPr>
    </w:lvl>
    <w:lvl w:ilvl="6" w:tplc="400A0001" w:tentative="1">
      <w:start w:val="1"/>
      <w:numFmt w:val="bullet"/>
      <w:lvlText w:val=""/>
      <w:lvlJc w:val="left"/>
      <w:pPr>
        <w:ind w:left="5604" w:hanging="360"/>
      </w:pPr>
      <w:rPr>
        <w:rFonts w:ascii="Symbol" w:hAnsi="Symbol" w:hint="default"/>
      </w:rPr>
    </w:lvl>
    <w:lvl w:ilvl="7" w:tplc="400A0003" w:tentative="1">
      <w:start w:val="1"/>
      <w:numFmt w:val="bullet"/>
      <w:lvlText w:val="o"/>
      <w:lvlJc w:val="left"/>
      <w:pPr>
        <w:ind w:left="6324" w:hanging="360"/>
      </w:pPr>
      <w:rPr>
        <w:rFonts w:ascii="Courier New" w:hAnsi="Courier New" w:cs="Courier New" w:hint="default"/>
      </w:rPr>
    </w:lvl>
    <w:lvl w:ilvl="8" w:tplc="400A0005" w:tentative="1">
      <w:start w:val="1"/>
      <w:numFmt w:val="bullet"/>
      <w:lvlText w:val=""/>
      <w:lvlJc w:val="left"/>
      <w:pPr>
        <w:ind w:left="7044" w:hanging="360"/>
      </w:pPr>
      <w:rPr>
        <w:rFonts w:ascii="Wingdings" w:hAnsi="Wingdings" w:hint="default"/>
      </w:rPr>
    </w:lvl>
  </w:abstractNum>
  <w:abstractNum w:abstractNumId="16" w15:restartNumberingAfterBreak="0">
    <w:nsid w:val="3A0517A1"/>
    <w:multiLevelType w:val="hybridMultilevel"/>
    <w:tmpl w:val="4A30A8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B586473"/>
    <w:multiLevelType w:val="hybridMultilevel"/>
    <w:tmpl w:val="5BB6F21A"/>
    <w:lvl w:ilvl="0" w:tplc="22CEB5D6">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3F4F0B8B"/>
    <w:multiLevelType w:val="multilevel"/>
    <w:tmpl w:val="E6B0793E"/>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9" w15:restartNumberingAfterBreak="0">
    <w:nsid w:val="423705B8"/>
    <w:multiLevelType w:val="multilevel"/>
    <w:tmpl w:val="715C5F4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34603C4"/>
    <w:multiLevelType w:val="hybridMultilevel"/>
    <w:tmpl w:val="36F6FF48"/>
    <w:lvl w:ilvl="0" w:tplc="2188BC60">
      <w:start w:val="2"/>
      <w:numFmt w:val="bullet"/>
      <w:lvlText w:val="-"/>
      <w:lvlJc w:val="left"/>
      <w:pPr>
        <w:ind w:left="1110" w:hanging="360"/>
      </w:pPr>
      <w:rPr>
        <w:rFonts w:ascii="Calibri" w:eastAsia="Times New Roman" w:hAnsi="Calibri" w:cs="Calibri" w:hint="default"/>
      </w:rPr>
    </w:lvl>
    <w:lvl w:ilvl="1" w:tplc="400A0003" w:tentative="1">
      <w:start w:val="1"/>
      <w:numFmt w:val="bullet"/>
      <w:lvlText w:val="o"/>
      <w:lvlJc w:val="left"/>
      <w:pPr>
        <w:ind w:left="1830" w:hanging="360"/>
      </w:pPr>
      <w:rPr>
        <w:rFonts w:ascii="Courier New" w:hAnsi="Courier New" w:cs="Courier New" w:hint="default"/>
      </w:rPr>
    </w:lvl>
    <w:lvl w:ilvl="2" w:tplc="400A0005" w:tentative="1">
      <w:start w:val="1"/>
      <w:numFmt w:val="bullet"/>
      <w:lvlText w:val=""/>
      <w:lvlJc w:val="left"/>
      <w:pPr>
        <w:ind w:left="2550" w:hanging="360"/>
      </w:pPr>
      <w:rPr>
        <w:rFonts w:ascii="Wingdings" w:hAnsi="Wingdings" w:hint="default"/>
      </w:rPr>
    </w:lvl>
    <w:lvl w:ilvl="3" w:tplc="400A0001" w:tentative="1">
      <w:start w:val="1"/>
      <w:numFmt w:val="bullet"/>
      <w:lvlText w:val=""/>
      <w:lvlJc w:val="left"/>
      <w:pPr>
        <w:ind w:left="3270" w:hanging="360"/>
      </w:pPr>
      <w:rPr>
        <w:rFonts w:ascii="Symbol" w:hAnsi="Symbol" w:hint="default"/>
      </w:rPr>
    </w:lvl>
    <w:lvl w:ilvl="4" w:tplc="400A0003" w:tentative="1">
      <w:start w:val="1"/>
      <w:numFmt w:val="bullet"/>
      <w:lvlText w:val="o"/>
      <w:lvlJc w:val="left"/>
      <w:pPr>
        <w:ind w:left="3990" w:hanging="360"/>
      </w:pPr>
      <w:rPr>
        <w:rFonts w:ascii="Courier New" w:hAnsi="Courier New" w:cs="Courier New" w:hint="default"/>
      </w:rPr>
    </w:lvl>
    <w:lvl w:ilvl="5" w:tplc="400A0005" w:tentative="1">
      <w:start w:val="1"/>
      <w:numFmt w:val="bullet"/>
      <w:lvlText w:val=""/>
      <w:lvlJc w:val="left"/>
      <w:pPr>
        <w:ind w:left="4710" w:hanging="360"/>
      </w:pPr>
      <w:rPr>
        <w:rFonts w:ascii="Wingdings" w:hAnsi="Wingdings" w:hint="default"/>
      </w:rPr>
    </w:lvl>
    <w:lvl w:ilvl="6" w:tplc="400A0001" w:tentative="1">
      <w:start w:val="1"/>
      <w:numFmt w:val="bullet"/>
      <w:lvlText w:val=""/>
      <w:lvlJc w:val="left"/>
      <w:pPr>
        <w:ind w:left="5430" w:hanging="360"/>
      </w:pPr>
      <w:rPr>
        <w:rFonts w:ascii="Symbol" w:hAnsi="Symbol" w:hint="default"/>
      </w:rPr>
    </w:lvl>
    <w:lvl w:ilvl="7" w:tplc="400A0003" w:tentative="1">
      <w:start w:val="1"/>
      <w:numFmt w:val="bullet"/>
      <w:lvlText w:val="o"/>
      <w:lvlJc w:val="left"/>
      <w:pPr>
        <w:ind w:left="6150" w:hanging="360"/>
      </w:pPr>
      <w:rPr>
        <w:rFonts w:ascii="Courier New" w:hAnsi="Courier New" w:cs="Courier New" w:hint="default"/>
      </w:rPr>
    </w:lvl>
    <w:lvl w:ilvl="8" w:tplc="400A0005" w:tentative="1">
      <w:start w:val="1"/>
      <w:numFmt w:val="bullet"/>
      <w:lvlText w:val=""/>
      <w:lvlJc w:val="left"/>
      <w:pPr>
        <w:ind w:left="6870" w:hanging="360"/>
      </w:pPr>
      <w:rPr>
        <w:rFonts w:ascii="Wingdings" w:hAnsi="Wingdings" w:hint="default"/>
      </w:rPr>
    </w:lvl>
  </w:abstractNum>
  <w:abstractNum w:abstractNumId="21" w15:restartNumberingAfterBreak="0">
    <w:nsid w:val="43BF4045"/>
    <w:multiLevelType w:val="hybridMultilevel"/>
    <w:tmpl w:val="B99C20E2"/>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7682C54"/>
    <w:multiLevelType w:val="hybridMultilevel"/>
    <w:tmpl w:val="B9C89F74"/>
    <w:lvl w:ilvl="0" w:tplc="E8D0F02E">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CC658BF"/>
    <w:multiLevelType w:val="hybridMultilevel"/>
    <w:tmpl w:val="C638CE6A"/>
    <w:lvl w:ilvl="0" w:tplc="7D3ABE8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5D640FF5"/>
    <w:multiLevelType w:val="hybridMultilevel"/>
    <w:tmpl w:val="B4604CB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E5B2280"/>
    <w:multiLevelType w:val="hybridMultilevel"/>
    <w:tmpl w:val="97A41D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E692708"/>
    <w:multiLevelType w:val="multilevel"/>
    <w:tmpl w:val="2FDEB8A8"/>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9" w15:restartNumberingAfterBreak="0">
    <w:nsid w:val="622166C8"/>
    <w:multiLevelType w:val="hybridMultilevel"/>
    <w:tmpl w:val="B9B61D64"/>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0" w15:restartNumberingAfterBreak="0">
    <w:nsid w:val="62900314"/>
    <w:multiLevelType w:val="hybridMultilevel"/>
    <w:tmpl w:val="8D043E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5053FF9"/>
    <w:multiLevelType w:val="hybridMultilevel"/>
    <w:tmpl w:val="CC9AC0DA"/>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15:restartNumberingAfterBreak="0">
    <w:nsid w:val="6707360D"/>
    <w:multiLevelType w:val="hybridMultilevel"/>
    <w:tmpl w:val="A3F2F6CC"/>
    <w:lvl w:ilvl="0" w:tplc="695C8DAA">
      <w:numFmt w:val="bullet"/>
      <w:lvlText w:val="-"/>
      <w:lvlJc w:val="left"/>
      <w:pPr>
        <w:tabs>
          <w:tab w:val="num" w:pos="567"/>
        </w:tabs>
        <w:ind w:left="567" w:hanging="567"/>
      </w:pPr>
      <w:rPr>
        <w:rFonts w:ascii="Times New Roman" w:hAnsi="Times New Roman" w:cs="Times New Roman" w:hint="default"/>
        <w:b w:val="0"/>
        <w:i w:val="0"/>
        <w:sz w:val="24"/>
        <w:szCs w:val="24"/>
      </w:rPr>
    </w:lvl>
    <w:lvl w:ilvl="1" w:tplc="0C0A0003" w:tentative="1">
      <w:start w:val="1"/>
      <w:numFmt w:val="bullet"/>
      <w:lvlText w:val="o"/>
      <w:lvlJc w:val="left"/>
      <w:pPr>
        <w:tabs>
          <w:tab w:val="num" w:pos="873"/>
        </w:tabs>
        <w:ind w:left="873" w:hanging="360"/>
      </w:pPr>
      <w:rPr>
        <w:rFonts w:ascii="Courier New" w:hAnsi="Courier New" w:cs="Courier New" w:hint="default"/>
      </w:rPr>
    </w:lvl>
    <w:lvl w:ilvl="2" w:tplc="0C0A0005" w:tentative="1">
      <w:start w:val="1"/>
      <w:numFmt w:val="bullet"/>
      <w:lvlText w:val=""/>
      <w:lvlJc w:val="left"/>
      <w:pPr>
        <w:tabs>
          <w:tab w:val="num" w:pos="1593"/>
        </w:tabs>
        <w:ind w:left="1593" w:hanging="360"/>
      </w:pPr>
      <w:rPr>
        <w:rFonts w:ascii="Wingdings" w:hAnsi="Wingdings" w:hint="default"/>
      </w:rPr>
    </w:lvl>
    <w:lvl w:ilvl="3" w:tplc="0C0A0001" w:tentative="1">
      <w:start w:val="1"/>
      <w:numFmt w:val="bullet"/>
      <w:lvlText w:val=""/>
      <w:lvlJc w:val="left"/>
      <w:pPr>
        <w:tabs>
          <w:tab w:val="num" w:pos="2313"/>
        </w:tabs>
        <w:ind w:left="2313" w:hanging="360"/>
      </w:pPr>
      <w:rPr>
        <w:rFonts w:ascii="Symbol" w:hAnsi="Symbol" w:hint="default"/>
      </w:rPr>
    </w:lvl>
    <w:lvl w:ilvl="4" w:tplc="0C0A0003" w:tentative="1">
      <w:start w:val="1"/>
      <w:numFmt w:val="bullet"/>
      <w:lvlText w:val="o"/>
      <w:lvlJc w:val="left"/>
      <w:pPr>
        <w:tabs>
          <w:tab w:val="num" w:pos="3033"/>
        </w:tabs>
        <w:ind w:left="3033" w:hanging="360"/>
      </w:pPr>
      <w:rPr>
        <w:rFonts w:ascii="Courier New" w:hAnsi="Courier New" w:cs="Courier New" w:hint="default"/>
      </w:rPr>
    </w:lvl>
    <w:lvl w:ilvl="5" w:tplc="0C0A0005" w:tentative="1">
      <w:start w:val="1"/>
      <w:numFmt w:val="bullet"/>
      <w:lvlText w:val=""/>
      <w:lvlJc w:val="left"/>
      <w:pPr>
        <w:tabs>
          <w:tab w:val="num" w:pos="3753"/>
        </w:tabs>
        <w:ind w:left="3753" w:hanging="360"/>
      </w:pPr>
      <w:rPr>
        <w:rFonts w:ascii="Wingdings" w:hAnsi="Wingdings" w:hint="default"/>
      </w:rPr>
    </w:lvl>
    <w:lvl w:ilvl="6" w:tplc="0C0A0001" w:tentative="1">
      <w:start w:val="1"/>
      <w:numFmt w:val="bullet"/>
      <w:lvlText w:val=""/>
      <w:lvlJc w:val="left"/>
      <w:pPr>
        <w:tabs>
          <w:tab w:val="num" w:pos="4473"/>
        </w:tabs>
        <w:ind w:left="4473" w:hanging="360"/>
      </w:pPr>
      <w:rPr>
        <w:rFonts w:ascii="Symbol" w:hAnsi="Symbol" w:hint="default"/>
      </w:rPr>
    </w:lvl>
    <w:lvl w:ilvl="7" w:tplc="0C0A0003" w:tentative="1">
      <w:start w:val="1"/>
      <w:numFmt w:val="bullet"/>
      <w:lvlText w:val="o"/>
      <w:lvlJc w:val="left"/>
      <w:pPr>
        <w:tabs>
          <w:tab w:val="num" w:pos="5193"/>
        </w:tabs>
        <w:ind w:left="5193" w:hanging="360"/>
      </w:pPr>
      <w:rPr>
        <w:rFonts w:ascii="Courier New" w:hAnsi="Courier New" w:cs="Courier New" w:hint="default"/>
      </w:rPr>
    </w:lvl>
    <w:lvl w:ilvl="8" w:tplc="0C0A0005" w:tentative="1">
      <w:start w:val="1"/>
      <w:numFmt w:val="bullet"/>
      <w:lvlText w:val=""/>
      <w:lvlJc w:val="left"/>
      <w:pPr>
        <w:tabs>
          <w:tab w:val="num" w:pos="5913"/>
        </w:tabs>
        <w:ind w:left="5913" w:hanging="360"/>
      </w:pPr>
      <w:rPr>
        <w:rFonts w:ascii="Wingdings" w:hAnsi="Wingdings" w:hint="default"/>
      </w:rPr>
    </w:lvl>
  </w:abstractNum>
  <w:abstractNum w:abstractNumId="33" w15:restartNumberingAfterBreak="0">
    <w:nsid w:val="67754948"/>
    <w:multiLevelType w:val="hybridMultilevel"/>
    <w:tmpl w:val="DAF20944"/>
    <w:lvl w:ilvl="0" w:tplc="BFFA52C6">
      <w:start w:val="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A742876"/>
    <w:multiLevelType w:val="hybridMultilevel"/>
    <w:tmpl w:val="25D4847A"/>
    <w:lvl w:ilvl="0" w:tplc="CEAE9CAA">
      <w:start w:val="1"/>
      <w:numFmt w:val="lowerLetter"/>
      <w:lvlText w:val="%1."/>
      <w:lvlJc w:val="left"/>
      <w:pPr>
        <w:ind w:left="360" w:hanging="360"/>
      </w:pPr>
      <w:rPr>
        <w:color w:val="00000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6A800B8E"/>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15:restartNumberingAfterBreak="0">
    <w:nsid w:val="6D4D6DF0"/>
    <w:multiLevelType w:val="hybridMultilevel"/>
    <w:tmpl w:val="A636D616"/>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6DC918BC"/>
    <w:multiLevelType w:val="hybridMultilevel"/>
    <w:tmpl w:val="0E9252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6E300415"/>
    <w:multiLevelType w:val="hybridMultilevel"/>
    <w:tmpl w:val="79EAA1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E835DA3"/>
    <w:multiLevelType w:val="hybridMultilevel"/>
    <w:tmpl w:val="7FEC01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0096521"/>
    <w:multiLevelType w:val="hybridMultilevel"/>
    <w:tmpl w:val="C8A8505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15:restartNumberingAfterBreak="0">
    <w:nsid w:val="724D5071"/>
    <w:multiLevelType w:val="hybridMultilevel"/>
    <w:tmpl w:val="9D5A22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5" w15:restartNumberingAfterBreak="0">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73C78D4"/>
    <w:multiLevelType w:val="hybridMultilevel"/>
    <w:tmpl w:val="5DC499B8"/>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EC40B90"/>
    <w:multiLevelType w:val="hybridMultilevel"/>
    <w:tmpl w:val="7B8A0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41"/>
  </w:num>
  <w:num w:numId="4">
    <w:abstractNumId w:val="36"/>
  </w:num>
  <w:num w:numId="5">
    <w:abstractNumId w:val="13"/>
  </w:num>
  <w:num w:numId="6">
    <w:abstractNumId w:val="4"/>
  </w:num>
  <w:num w:numId="7">
    <w:abstractNumId w:val="22"/>
  </w:num>
  <w:num w:numId="8">
    <w:abstractNumId w:val="35"/>
  </w:num>
  <w:num w:numId="9">
    <w:abstractNumId w:val="1"/>
  </w:num>
  <w:num w:numId="10">
    <w:abstractNumId w:val="10"/>
  </w:num>
  <w:num w:numId="11">
    <w:abstractNumId w:val="28"/>
  </w:num>
  <w:num w:numId="12">
    <w:abstractNumId w:val="18"/>
  </w:num>
  <w:num w:numId="13">
    <w:abstractNumId w:val="43"/>
  </w:num>
  <w:num w:numId="14">
    <w:abstractNumId w:val="34"/>
  </w:num>
  <w:num w:numId="15">
    <w:abstractNumId w:val="42"/>
  </w:num>
  <w:num w:numId="16">
    <w:abstractNumId w:val="16"/>
  </w:num>
  <w:num w:numId="17">
    <w:abstractNumId w:val="30"/>
  </w:num>
  <w:num w:numId="18">
    <w:abstractNumId w:val="38"/>
  </w:num>
  <w:num w:numId="19">
    <w:abstractNumId w:val="19"/>
  </w:num>
  <w:num w:numId="20">
    <w:abstractNumId w:val="27"/>
  </w:num>
  <w:num w:numId="21">
    <w:abstractNumId w:val="26"/>
  </w:num>
  <w:num w:numId="22">
    <w:abstractNumId w:val="14"/>
  </w:num>
  <w:num w:numId="23">
    <w:abstractNumId w:val="37"/>
  </w:num>
  <w:num w:numId="24">
    <w:abstractNumId w:val="12"/>
  </w:num>
  <w:num w:numId="25">
    <w:abstractNumId w:val="44"/>
  </w:num>
  <w:num w:numId="26">
    <w:abstractNumId w:val="39"/>
  </w:num>
  <w:num w:numId="27">
    <w:abstractNumId w:val="21"/>
  </w:num>
  <w:num w:numId="28">
    <w:abstractNumId w:val="32"/>
  </w:num>
  <w:num w:numId="29">
    <w:abstractNumId w:val="29"/>
  </w:num>
  <w:num w:numId="30">
    <w:abstractNumId w:val="2"/>
  </w:num>
  <w:num w:numId="31">
    <w:abstractNumId w:val="45"/>
  </w:num>
  <w:num w:numId="32">
    <w:abstractNumId w:val="11"/>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5"/>
  </w:num>
  <w:num w:numId="38">
    <w:abstractNumId w:val="40"/>
  </w:num>
  <w:num w:numId="39">
    <w:abstractNumId w:val="46"/>
  </w:num>
  <w:num w:numId="40">
    <w:abstractNumId w:val="6"/>
  </w:num>
  <w:num w:numId="41">
    <w:abstractNumId w:val="20"/>
  </w:num>
  <w:num w:numId="42">
    <w:abstractNumId w:val="15"/>
  </w:num>
  <w:num w:numId="43">
    <w:abstractNumId w:val="8"/>
  </w:num>
  <w:num w:numId="44">
    <w:abstractNumId w:val="33"/>
  </w:num>
  <w:num w:numId="45">
    <w:abstractNumId w:val="47"/>
  </w:num>
  <w:num w:numId="46">
    <w:abstractNumId w:val="3"/>
  </w:num>
  <w:num w:numId="47">
    <w:abstractNumId w:val="17"/>
  </w:num>
  <w:num w:numId="48">
    <w:abstractNumId w:val="25"/>
  </w:num>
  <w:num w:numId="49">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5564"/>
    <w:rsid w:val="00016031"/>
    <w:rsid w:val="00016B06"/>
    <w:rsid w:val="00023695"/>
    <w:rsid w:val="00023FCD"/>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9D5"/>
    <w:rsid w:val="00040CCC"/>
    <w:rsid w:val="00041008"/>
    <w:rsid w:val="00042C42"/>
    <w:rsid w:val="00042DD6"/>
    <w:rsid w:val="00043602"/>
    <w:rsid w:val="00044F39"/>
    <w:rsid w:val="00045955"/>
    <w:rsid w:val="0004683D"/>
    <w:rsid w:val="000475C0"/>
    <w:rsid w:val="00050E10"/>
    <w:rsid w:val="00052CC5"/>
    <w:rsid w:val="00053ECC"/>
    <w:rsid w:val="00056885"/>
    <w:rsid w:val="00057273"/>
    <w:rsid w:val="00057DDE"/>
    <w:rsid w:val="00060E6C"/>
    <w:rsid w:val="00060FAF"/>
    <w:rsid w:val="000618B2"/>
    <w:rsid w:val="00061DAD"/>
    <w:rsid w:val="000637B7"/>
    <w:rsid w:val="00063D1F"/>
    <w:rsid w:val="00065EF0"/>
    <w:rsid w:val="00067DFA"/>
    <w:rsid w:val="00071FC5"/>
    <w:rsid w:val="00072D6E"/>
    <w:rsid w:val="000743FD"/>
    <w:rsid w:val="00075AF5"/>
    <w:rsid w:val="00076E49"/>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969C5"/>
    <w:rsid w:val="00096BD1"/>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90A"/>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24DF"/>
    <w:rsid w:val="000E402E"/>
    <w:rsid w:val="000E4B4C"/>
    <w:rsid w:val="000E4CC1"/>
    <w:rsid w:val="000E5C1D"/>
    <w:rsid w:val="000E5DCE"/>
    <w:rsid w:val="000E65A7"/>
    <w:rsid w:val="000E7047"/>
    <w:rsid w:val="000E7A06"/>
    <w:rsid w:val="000E7C81"/>
    <w:rsid w:val="000F3BB7"/>
    <w:rsid w:val="000F6127"/>
    <w:rsid w:val="000F6672"/>
    <w:rsid w:val="000F67D4"/>
    <w:rsid w:val="000F6CE3"/>
    <w:rsid w:val="000F74D6"/>
    <w:rsid w:val="001010C5"/>
    <w:rsid w:val="0010168E"/>
    <w:rsid w:val="00105937"/>
    <w:rsid w:val="00105DA2"/>
    <w:rsid w:val="00106380"/>
    <w:rsid w:val="00110241"/>
    <w:rsid w:val="00110A6B"/>
    <w:rsid w:val="0011105D"/>
    <w:rsid w:val="00111947"/>
    <w:rsid w:val="00113235"/>
    <w:rsid w:val="00113A9C"/>
    <w:rsid w:val="00114EF1"/>
    <w:rsid w:val="001155D6"/>
    <w:rsid w:val="00115B53"/>
    <w:rsid w:val="001161DE"/>
    <w:rsid w:val="0011791F"/>
    <w:rsid w:val="0012034B"/>
    <w:rsid w:val="00120E07"/>
    <w:rsid w:val="00120F82"/>
    <w:rsid w:val="00121663"/>
    <w:rsid w:val="00121986"/>
    <w:rsid w:val="00122839"/>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422E"/>
    <w:rsid w:val="001452E6"/>
    <w:rsid w:val="0014555F"/>
    <w:rsid w:val="00146821"/>
    <w:rsid w:val="0014707F"/>
    <w:rsid w:val="001478AE"/>
    <w:rsid w:val="00147A82"/>
    <w:rsid w:val="00147D9D"/>
    <w:rsid w:val="001506ED"/>
    <w:rsid w:val="0015134E"/>
    <w:rsid w:val="00151E41"/>
    <w:rsid w:val="001549A3"/>
    <w:rsid w:val="00154E56"/>
    <w:rsid w:val="00154EB7"/>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5D"/>
    <w:rsid w:val="00175AFD"/>
    <w:rsid w:val="001764F7"/>
    <w:rsid w:val="00176F43"/>
    <w:rsid w:val="001773F7"/>
    <w:rsid w:val="0018010E"/>
    <w:rsid w:val="001802AC"/>
    <w:rsid w:val="0018085A"/>
    <w:rsid w:val="00181BF8"/>
    <w:rsid w:val="00184872"/>
    <w:rsid w:val="00185158"/>
    <w:rsid w:val="00185188"/>
    <w:rsid w:val="001869FA"/>
    <w:rsid w:val="00186A72"/>
    <w:rsid w:val="00192F0E"/>
    <w:rsid w:val="00193009"/>
    <w:rsid w:val="00193492"/>
    <w:rsid w:val="00193B12"/>
    <w:rsid w:val="00194560"/>
    <w:rsid w:val="00195F01"/>
    <w:rsid w:val="0019680C"/>
    <w:rsid w:val="001A0ABA"/>
    <w:rsid w:val="001A1F32"/>
    <w:rsid w:val="001A2250"/>
    <w:rsid w:val="001A2603"/>
    <w:rsid w:val="001A2656"/>
    <w:rsid w:val="001A43C0"/>
    <w:rsid w:val="001A65FD"/>
    <w:rsid w:val="001A6FEB"/>
    <w:rsid w:val="001A7763"/>
    <w:rsid w:val="001B0310"/>
    <w:rsid w:val="001B1B91"/>
    <w:rsid w:val="001B61BB"/>
    <w:rsid w:val="001B6606"/>
    <w:rsid w:val="001B6B47"/>
    <w:rsid w:val="001B7285"/>
    <w:rsid w:val="001B7EB0"/>
    <w:rsid w:val="001C15C8"/>
    <w:rsid w:val="001C161A"/>
    <w:rsid w:val="001C166D"/>
    <w:rsid w:val="001C1C46"/>
    <w:rsid w:val="001C2107"/>
    <w:rsid w:val="001C5D67"/>
    <w:rsid w:val="001C5EC6"/>
    <w:rsid w:val="001C7C45"/>
    <w:rsid w:val="001D1EEC"/>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1F74C1"/>
    <w:rsid w:val="0020138D"/>
    <w:rsid w:val="00201ABD"/>
    <w:rsid w:val="002029B1"/>
    <w:rsid w:val="002032CC"/>
    <w:rsid w:val="00203F52"/>
    <w:rsid w:val="00204990"/>
    <w:rsid w:val="0020509B"/>
    <w:rsid w:val="002057AD"/>
    <w:rsid w:val="00210E10"/>
    <w:rsid w:val="00212BF0"/>
    <w:rsid w:val="00213148"/>
    <w:rsid w:val="00213700"/>
    <w:rsid w:val="00213815"/>
    <w:rsid w:val="00213EA8"/>
    <w:rsid w:val="00214EDE"/>
    <w:rsid w:val="002157F0"/>
    <w:rsid w:val="00215B07"/>
    <w:rsid w:val="00216038"/>
    <w:rsid w:val="002162F6"/>
    <w:rsid w:val="00216705"/>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2904"/>
    <w:rsid w:val="00253B1C"/>
    <w:rsid w:val="00254E95"/>
    <w:rsid w:val="00254F68"/>
    <w:rsid w:val="00255558"/>
    <w:rsid w:val="0025666C"/>
    <w:rsid w:val="00256DB9"/>
    <w:rsid w:val="00257863"/>
    <w:rsid w:val="00260430"/>
    <w:rsid w:val="00260ACF"/>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5FB"/>
    <w:rsid w:val="002757C6"/>
    <w:rsid w:val="002767C6"/>
    <w:rsid w:val="00276A73"/>
    <w:rsid w:val="00277B1F"/>
    <w:rsid w:val="00280351"/>
    <w:rsid w:val="002805AE"/>
    <w:rsid w:val="00280BEC"/>
    <w:rsid w:val="00281CD5"/>
    <w:rsid w:val="0028227F"/>
    <w:rsid w:val="00282A18"/>
    <w:rsid w:val="00282C2E"/>
    <w:rsid w:val="002833AE"/>
    <w:rsid w:val="002836D4"/>
    <w:rsid w:val="00283B53"/>
    <w:rsid w:val="00285BC3"/>
    <w:rsid w:val="00286552"/>
    <w:rsid w:val="00286B51"/>
    <w:rsid w:val="002914B5"/>
    <w:rsid w:val="00293C72"/>
    <w:rsid w:val="00294AE3"/>
    <w:rsid w:val="00296956"/>
    <w:rsid w:val="002977F9"/>
    <w:rsid w:val="00297FCE"/>
    <w:rsid w:val="002A12A5"/>
    <w:rsid w:val="002A1668"/>
    <w:rsid w:val="002A244A"/>
    <w:rsid w:val="002A2A94"/>
    <w:rsid w:val="002A2B73"/>
    <w:rsid w:val="002A4CAA"/>
    <w:rsid w:val="002A6D96"/>
    <w:rsid w:val="002A7E95"/>
    <w:rsid w:val="002B00EB"/>
    <w:rsid w:val="002B21A9"/>
    <w:rsid w:val="002B2259"/>
    <w:rsid w:val="002B2731"/>
    <w:rsid w:val="002B324E"/>
    <w:rsid w:val="002B34F5"/>
    <w:rsid w:val="002B3C5C"/>
    <w:rsid w:val="002B6B1A"/>
    <w:rsid w:val="002B7701"/>
    <w:rsid w:val="002C1137"/>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332"/>
    <w:rsid w:val="002E4E05"/>
    <w:rsid w:val="002E4FBF"/>
    <w:rsid w:val="002E5026"/>
    <w:rsid w:val="002E6BAC"/>
    <w:rsid w:val="002E753B"/>
    <w:rsid w:val="002F0D57"/>
    <w:rsid w:val="002F1B7B"/>
    <w:rsid w:val="002F22A6"/>
    <w:rsid w:val="002F3FC0"/>
    <w:rsid w:val="002F4277"/>
    <w:rsid w:val="002F47EA"/>
    <w:rsid w:val="002F5A1C"/>
    <w:rsid w:val="002F6509"/>
    <w:rsid w:val="00302592"/>
    <w:rsid w:val="003027C4"/>
    <w:rsid w:val="00303A71"/>
    <w:rsid w:val="00304149"/>
    <w:rsid w:val="00304B50"/>
    <w:rsid w:val="003065F2"/>
    <w:rsid w:val="00307DB4"/>
    <w:rsid w:val="00311F5C"/>
    <w:rsid w:val="0031222F"/>
    <w:rsid w:val="00313803"/>
    <w:rsid w:val="00313E1C"/>
    <w:rsid w:val="003144B3"/>
    <w:rsid w:val="00314890"/>
    <w:rsid w:val="003148A6"/>
    <w:rsid w:val="00315209"/>
    <w:rsid w:val="003167EE"/>
    <w:rsid w:val="00317112"/>
    <w:rsid w:val="00320B47"/>
    <w:rsid w:val="003216D0"/>
    <w:rsid w:val="00322309"/>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6959"/>
    <w:rsid w:val="00337B5D"/>
    <w:rsid w:val="00340621"/>
    <w:rsid w:val="003416B9"/>
    <w:rsid w:val="00342859"/>
    <w:rsid w:val="003433C0"/>
    <w:rsid w:val="0034494A"/>
    <w:rsid w:val="00346AF5"/>
    <w:rsid w:val="00346BC2"/>
    <w:rsid w:val="00346F99"/>
    <w:rsid w:val="00347A78"/>
    <w:rsid w:val="0035173D"/>
    <w:rsid w:val="0035324C"/>
    <w:rsid w:val="003534AF"/>
    <w:rsid w:val="003547A9"/>
    <w:rsid w:val="0035666C"/>
    <w:rsid w:val="00360CB3"/>
    <w:rsid w:val="003614C9"/>
    <w:rsid w:val="00362226"/>
    <w:rsid w:val="00363D35"/>
    <w:rsid w:val="0036453A"/>
    <w:rsid w:val="003650B7"/>
    <w:rsid w:val="00365101"/>
    <w:rsid w:val="003656D0"/>
    <w:rsid w:val="00366009"/>
    <w:rsid w:val="00367413"/>
    <w:rsid w:val="00367C27"/>
    <w:rsid w:val="00367FE4"/>
    <w:rsid w:val="00371120"/>
    <w:rsid w:val="00371B39"/>
    <w:rsid w:val="0037229D"/>
    <w:rsid w:val="00373C91"/>
    <w:rsid w:val="00374E4D"/>
    <w:rsid w:val="003770FC"/>
    <w:rsid w:val="00380425"/>
    <w:rsid w:val="0038200D"/>
    <w:rsid w:val="00384917"/>
    <w:rsid w:val="00384C41"/>
    <w:rsid w:val="003851D0"/>
    <w:rsid w:val="00385D18"/>
    <w:rsid w:val="003879DB"/>
    <w:rsid w:val="00391799"/>
    <w:rsid w:val="003919D9"/>
    <w:rsid w:val="00391B6C"/>
    <w:rsid w:val="00392358"/>
    <w:rsid w:val="00393127"/>
    <w:rsid w:val="00393BFB"/>
    <w:rsid w:val="00394D8B"/>
    <w:rsid w:val="003963E3"/>
    <w:rsid w:val="00396B1C"/>
    <w:rsid w:val="003A11B3"/>
    <w:rsid w:val="003A11D4"/>
    <w:rsid w:val="003A57DE"/>
    <w:rsid w:val="003A7676"/>
    <w:rsid w:val="003B0599"/>
    <w:rsid w:val="003B0B39"/>
    <w:rsid w:val="003B15D6"/>
    <w:rsid w:val="003B42F1"/>
    <w:rsid w:val="003B44B8"/>
    <w:rsid w:val="003B58FE"/>
    <w:rsid w:val="003B6A86"/>
    <w:rsid w:val="003B7EE2"/>
    <w:rsid w:val="003C0350"/>
    <w:rsid w:val="003C064A"/>
    <w:rsid w:val="003C0B08"/>
    <w:rsid w:val="003C2D6A"/>
    <w:rsid w:val="003C3CBD"/>
    <w:rsid w:val="003C4037"/>
    <w:rsid w:val="003C4394"/>
    <w:rsid w:val="003C4815"/>
    <w:rsid w:val="003C56FE"/>
    <w:rsid w:val="003C5E9B"/>
    <w:rsid w:val="003C6B0D"/>
    <w:rsid w:val="003C6C5D"/>
    <w:rsid w:val="003C6D90"/>
    <w:rsid w:val="003C7796"/>
    <w:rsid w:val="003D0074"/>
    <w:rsid w:val="003D0380"/>
    <w:rsid w:val="003D0B16"/>
    <w:rsid w:val="003D0B69"/>
    <w:rsid w:val="003D3867"/>
    <w:rsid w:val="003D3DE2"/>
    <w:rsid w:val="003D4BDF"/>
    <w:rsid w:val="003D5466"/>
    <w:rsid w:val="003D703D"/>
    <w:rsid w:val="003D7415"/>
    <w:rsid w:val="003E026A"/>
    <w:rsid w:val="003E0331"/>
    <w:rsid w:val="003E1040"/>
    <w:rsid w:val="003E14DB"/>
    <w:rsid w:val="003E3232"/>
    <w:rsid w:val="003E34F8"/>
    <w:rsid w:val="003E403F"/>
    <w:rsid w:val="003E55E4"/>
    <w:rsid w:val="003E59AD"/>
    <w:rsid w:val="003E6811"/>
    <w:rsid w:val="003E6848"/>
    <w:rsid w:val="003E6B58"/>
    <w:rsid w:val="003E7978"/>
    <w:rsid w:val="003E79D0"/>
    <w:rsid w:val="003F21EF"/>
    <w:rsid w:val="003F32E5"/>
    <w:rsid w:val="003F4742"/>
    <w:rsid w:val="003F6342"/>
    <w:rsid w:val="003F6BA1"/>
    <w:rsid w:val="003F769B"/>
    <w:rsid w:val="00400773"/>
    <w:rsid w:val="00402D4F"/>
    <w:rsid w:val="004049F5"/>
    <w:rsid w:val="00404F73"/>
    <w:rsid w:val="00405B4A"/>
    <w:rsid w:val="0040674C"/>
    <w:rsid w:val="00406A3C"/>
    <w:rsid w:val="004079EE"/>
    <w:rsid w:val="00407A23"/>
    <w:rsid w:val="00410632"/>
    <w:rsid w:val="004130DC"/>
    <w:rsid w:val="0041389E"/>
    <w:rsid w:val="00413B91"/>
    <w:rsid w:val="004145EA"/>
    <w:rsid w:val="0041476B"/>
    <w:rsid w:val="0041533E"/>
    <w:rsid w:val="00416C71"/>
    <w:rsid w:val="00417212"/>
    <w:rsid w:val="0042018E"/>
    <w:rsid w:val="00420C95"/>
    <w:rsid w:val="0042108A"/>
    <w:rsid w:val="004232A6"/>
    <w:rsid w:val="004233C7"/>
    <w:rsid w:val="00424CBA"/>
    <w:rsid w:val="0042641F"/>
    <w:rsid w:val="00426A63"/>
    <w:rsid w:val="0042762E"/>
    <w:rsid w:val="004311A4"/>
    <w:rsid w:val="00431BD0"/>
    <w:rsid w:val="00431FC5"/>
    <w:rsid w:val="00432937"/>
    <w:rsid w:val="00433852"/>
    <w:rsid w:val="0043439F"/>
    <w:rsid w:val="004350FC"/>
    <w:rsid w:val="00435AD5"/>
    <w:rsid w:val="00436645"/>
    <w:rsid w:val="004378E2"/>
    <w:rsid w:val="004414F3"/>
    <w:rsid w:val="00441743"/>
    <w:rsid w:val="00442A27"/>
    <w:rsid w:val="00442BAC"/>
    <w:rsid w:val="00443424"/>
    <w:rsid w:val="0044391B"/>
    <w:rsid w:val="00443C37"/>
    <w:rsid w:val="00443D00"/>
    <w:rsid w:val="00444AD4"/>
    <w:rsid w:val="0044747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363B"/>
    <w:rsid w:val="00465ACE"/>
    <w:rsid w:val="00467570"/>
    <w:rsid w:val="00467EA5"/>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11EE"/>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DA5"/>
    <w:rsid w:val="004A5FB6"/>
    <w:rsid w:val="004A6447"/>
    <w:rsid w:val="004A7901"/>
    <w:rsid w:val="004B2766"/>
    <w:rsid w:val="004B5227"/>
    <w:rsid w:val="004B6594"/>
    <w:rsid w:val="004B6D65"/>
    <w:rsid w:val="004B73D4"/>
    <w:rsid w:val="004B7A1E"/>
    <w:rsid w:val="004C17DF"/>
    <w:rsid w:val="004C182C"/>
    <w:rsid w:val="004C1F4B"/>
    <w:rsid w:val="004C22E1"/>
    <w:rsid w:val="004C27E3"/>
    <w:rsid w:val="004C2C95"/>
    <w:rsid w:val="004C42A4"/>
    <w:rsid w:val="004C542B"/>
    <w:rsid w:val="004C58FE"/>
    <w:rsid w:val="004C5F9C"/>
    <w:rsid w:val="004C6230"/>
    <w:rsid w:val="004C6421"/>
    <w:rsid w:val="004C6815"/>
    <w:rsid w:val="004C686B"/>
    <w:rsid w:val="004D06C2"/>
    <w:rsid w:val="004D2D10"/>
    <w:rsid w:val="004D2FDD"/>
    <w:rsid w:val="004D4308"/>
    <w:rsid w:val="004D5D83"/>
    <w:rsid w:val="004D662D"/>
    <w:rsid w:val="004D6D1E"/>
    <w:rsid w:val="004D76F0"/>
    <w:rsid w:val="004E0290"/>
    <w:rsid w:val="004E0765"/>
    <w:rsid w:val="004E58C0"/>
    <w:rsid w:val="004E6FE6"/>
    <w:rsid w:val="004E75C0"/>
    <w:rsid w:val="004E7CFD"/>
    <w:rsid w:val="004E7F03"/>
    <w:rsid w:val="004F009F"/>
    <w:rsid w:val="004F2318"/>
    <w:rsid w:val="004F25D4"/>
    <w:rsid w:val="004F28C4"/>
    <w:rsid w:val="004F2CDB"/>
    <w:rsid w:val="004F4F6C"/>
    <w:rsid w:val="004F58FB"/>
    <w:rsid w:val="004F61E3"/>
    <w:rsid w:val="004F696C"/>
    <w:rsid w:val="004F706B"/>
    <w:rsid w:val="00500006"/>
    <w:rsid w:val="00500AB5"/>
    <w:rsid w:val="005016BA"/>
    <w:rsid w:val="0050178F"/>
    <w:rsid w:val="0050193F"/>
    <w:rsid w:val="00501D57"/>
    <w:rsid w:val="00502141"/>
    <w:rsid w:val="00505DFB"/>
    <w:rsid w:val="00506BEF"/>
    <w:rsid w:val="00507174"/>
    <w:rsid w:val="0051180E"/>
    <w:rsid w:val="0051203D"/>
    <w:rsid w:val="0051215D"/>
    <w:rsid w:val="00513852"/>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3FCB"/>
    <w:rsid w:val="00535DA2"/>
    <w:rsid w:val="00537E3F"/>
    <w:rsid w:val="005409DF"/>
    <w:rsid w:val="00540C6B"/>
    <w:rsid w:val="005414C9"/>
    <w:rsid w:val="00542356"/>
    <w:rsid w:val="005423EC"/>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0D0"/>
    <w:rsid w:val="005577A6"/>
    <w:rsid w:val="00557A0B"/>
    <w:rsid w:val="005606B2"/>
    <w:rsid w:val="00560DEB"/>
    <w:rsid w:val="00560F40"/>
    <w:rsid w:val="0056259D"/>
    <w:rsid w:val="005629B5"/>
    <w:rsid w:val="00562D49"/>
    <w:rsid w:val="005635AC"/>
    <w:rsid w:val="00564FAE"/>
    <w:rsid w:val="00565871"/>
    <w:rsid w:val="0056587A"/>
    <w:rsid w:val="00565AB9"/>
    <w:rsid w:val="00566576"/>
    <w:rsid w:val="00566B38"/>
    <w:rsid w:val="005675A6"/>
    <w:rsid w:val="00567CB4"/>
    <w:rsid w:val="00571151"/>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0F9D"/>
    <w:rsid w:val="0059141E"/>
    <w:rsid w:val="00591B71"/>
    <w:rsid w:val="005932AC"/>
    <w:rsid w:val="00593C9B"/>
    <w:rsid w:val="00594BCA"/>
    <w:rsid w:val="005953A4"/>
    <w:rsid w:val="005955D9"/>
    <w:rsid w:val="00595620"/>
    <w:rsid w:val="005963F0"/>
    <w:rsid w:val="00596415"/>
    <w:rsid w:val="00596745"/>
    <w:rsid w:val="005969C3"/>
    <w:rsid w:val="00597583"/>
    <w:rsid w:val="00597F30"/>
    <w:rsid w:val="005A0274"/>
    <w:rsid w:val="005A1E1A"/>
    <w:rsid w:val="005A4473"/>
    <w:rsid w:val="005A470B"/>
    <w:rsid w:val="005A4D0E"/>
    <w:rsid w:val="005A5B10"/>
    <w:rsid w:val="005A6DF5"/>
    <w:rsid w:val="005B095D"/>
    <w:rsid w:val="005B0CDD"/>
    <w:rsid w:val="005B12EE"/>
    <w:rsid w:val="005B13FD"/>
    <w:rsid w:val="005B4362"/>
    <w:rsid w:val="005B4B7F"/>
    <w:rsid w:val="005B5067"/>
    <w:rsid w:val="005B6A56"/>
    <w:rsid w:val="005B7A34"/>
    <w:rsid w:val="005B7CB4"/>
    <w:rsid w:val="005C0AE2"/>
    <w:rsid w:val="005C1EDD"/>
    <w:rsid w:val="005C2072"/>
    <w:rsid w:val="005C3A02"/>
    <w:rsid w:val="005C5305"/>
    <w:rsid w:val="005C5740"/>
    <w:rsid w:val="005C5EA5"/>
    <w:rsid w:val="005C77DD"/>
    <w:rsid w:val="005D3464"/>
    <w:rsid w:val="005D4162"/>
    <w:rsid w:val="005D4CA8"/>
    <w:rsid w:val="005D5875"/>
    <w:rsid w:val="005D639E"/>
    <w:rsid w:val="005D6456"/>
    <w:rsid w:val="005D6835"/>
    <w:rsid w:val="005D726C"/>
    <w:rsid w:val="005D7822"/>
    <w:rsid w:val="005D7BDF"/>
    <w:rsid w:val="005D7F86"/>
    <w:rsid w:val="005E0D56"/>
    <w:rsid w:val="005E0EF8"/>
    <w:rsid w:val="005E161E"/>
    <w:rsid w:val="005E255F"/>
    <w:rsid w:val="005E2D40"/>
    <w:rsid w:val="005E31D2"/>
    <w:rsid w:val="005E3248"/>
    <w:rsid w:val="005E3408"/>
    <w:rsid w:val="005E3663"/>
    <w:rsid w:val="005E4877"/>
    <w:rsid w:val="005E6CC0"/>
    <w:rsid w:val="005F08EE"/>
    <w:rsid w:val="005F098D"/>
    <w:rsid w:val="005F11E9"/>
    <w:rsid w:val="005F1BF7"/>
    <w:rsid w:val="005F2435"/>
    <w:rsid w:val="005F245B"/>
    <w:rsid w:val="005F4438"/>
    <w:rsid w:val="005F44C1"/>
    <w:rsid w:val="005F486D"/>
    <w:rsid w:val="005F60DD"/>
    <w:rsid w:val="005F72AA"/>
    <w:rsid w:val="005F7640"/>
    <w:rsid w:val="005F7BE1"/>
    <w:rsid w:val="00600806"/>
    <w:rsid w:val="00602B71"/>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21E"/>
    <w:rsid w:val="00632416"/>
    <w:rsid w:val="00632774"/>
    <w:rsid w:val="006329ED"/>
    <w:rsid w:val="00632EE0"/>
    <w:rsid w:val="0063518B"/>
    <w:rsid w:val="00635239"/>
    <w:rsid w:val="006364FD"/>
    <w:rsid w:val="0063679A"/>
    <w:rsid w:val="00640D73"/>
    <w:rsid w:val="0064213C"/>
    <w:rsid w:val="00642E51"/>
    <w:rsid w:val="00643FA3"/>
    <w:rsid w:val="00644BAF"/>
    <w:rsid w:val="00644C39"/>
    <w:rsid w:val="00645601"/>
    <w:rsid w:val="006466B8"/>
    <w:rsid w:val="0064782B"/>
    <w:rsid w:val="006502DF"/>
    <w:rsid w:val="006503C2"/>
    <w:rsid w:val="006510BB"/>
    <w:rsid w:val="00651367"/>
    <w:rsid w:val="00652F63"/>
    <w:rsid w:val="006533B3"/>
    <w:rsid w:val="006535C4"/>
    <w:rsid w:val="00655111"/>
    <w:rsid w:val="0065619A"/>
    <w:rsid w:val="006561D4"/>
    <w:rsid w:val="006566E2"/>
    <w:rsid w:val="006570B6"/>
    <w:rsid w:val="00657706"/>
    <w:rsid w:val="00657FA6"/>
    <w:rsid w:val="006600D1"/>
    <w:rsid w:val="00661048"/>
    <w:rsid w:val="00661321"/>
    <w:rsid w:val="00663322"/>
    <w:rsid w:val="0066376C"/>
    <w:rsid w:val="00663C0D"/>
    <w:rsid w:val="00663FB9"/>
    <w:rsid w:val="00664369"/>
    <w:rsid w:val="00665462"/>
    <w:rsid w:val="00665745"/>
    <w:rsid w:val="006657D1"/>
    <w:rsid w:val="00666BDE"/>
    <w:rsid w:val="00666DDA"/>
    <w:rsid w:val="006728AC"/>
    <w:rsid w:val="0067319D"/>
    <w:rsid w:val="00673605"/>
    <w:rsid w:val="00674654"/>
    <w:rsid w:val="006746CD"/>
    <w:rsid w:val="00675D45"/>
    <w:rsid w:val="00676DA5"/>
    <w:rsid w:val="006804CF"/>
    <w:rsid w:val="006807F7"/>
    <w:rsid w:val="006815D6"/>
    <w:rsid w:val="006820B1"/>
    <w:rsid w:val="00682239"/>
    <w:rsid w:val="006830C9"/>
    <w:rsid w:val="00684624"/>
    <w:rsid w:val="0068623A"/>
    <w:rsid w:val="006868A0"/>
    <w:rsid w:val="00691BC9"/>
    <w:rsid w:val="00692A1F"/>
    <w:rsid w:val="00694828"/>
    <w:rsid w:val="006962EB"/>
    <w:rsid w:val="00696732"/>
    <w:rsid w:val="0069797E"/>
    <w:rsid w:val="006A0CEA"/>
    <w:rsid w:val="006A3747"/>
    <w:rsid w:val="006A4FD4"/>
    <w:rsid w:val="006A579C"/>
    <w:rsid w:val="006A59CC"/>
    <w:rsid w:val="006A616B"/>
    <w:rsid w:val="006A6EF1"/>
    <w:rsid w:val="006A7190"/>
    <w:rsid w:val="006A72BD"/>
    <w:rsid w:val="006A7962"/>
    <w:rsid w:val="006A7F61"/>
    <w:rsid w:val="006B002F"/>
    <w:rsid w:val="006B03A1"/>
    <w:rsid w:val="006B051E"/>
    <w:rsid w:val="006B1384"/>
    <w:rsid w:val="006B22A2"/>
    <w:rsid w:val="006B2343"/>
    <w:rsid w:val="006B349A"/>
    <w:rsid w:val="006B476A"/>
    <w:rsid w:val="006B4C03"/>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0E27"/>
    <w:rsid w:val="006D1B36"/>
    <w:rsid w:val="006D29F8"/>
    <w:rsid w:val="006D301F"/>
    <w:rsid w:val="006D3DF5"/>
    <w:rsid w:val="006D3E9A"/>
    <w:rsid w:val="006D5FB0"/>
    <w:rsid w:val="006D6355"/>
    <w:rsid w:val="006E1333"/>
    <w:rsid w:val="006E1D37"/>
    <w:rsid w:val="006E1E61"/>
    <w:rsid w:val="006E76E2"/>
    <w:rsid w:val="006F0A52"/>
    <w:rsid w:val="006F2F19"/>
    <w:rsid w:val="006F41BB"/>
    <w:rsid w:val="006F46C7"/>
    <w:rsid w:val="006F5767"/>
    <w:rsid w:val="006F6A4F"/>
    <w:rsid w:val="006F7C7D"/>
    <w:rsid w:val="00700743"/>
    <w:rsid w:val="00700CC8"/>
    <w:rsid w:val="00700DDD"/>
    <w:rsid w:val="007032B6"/>
    <w:rsid w:val="007041FC"/>
    <w:rsid w:val="00705994"/>
    <w:rsid w:val="0070605E"/>
    <w:rsid w:val="007065FD"/>
    <w:rsid w:val="00707921"/>
    <w:rsid w:val="007107A5"/>
    <w:rsid w:val="0071476A"/>
    <w:rsid w:val="00714F0C"/>
    <w:rsid w:val="007153E6"/>
    <w:rsid w:val="00715B05"/>
    <w:rsid w:val="0071725C"/>
    <w:rsid w:val="007175AB"/>
    <w:rsid w:val="007208A9"/>
    <w:rsid w:val="007229AB"/>
    <w:rsid w:val="0072355B"/>
    <w:rsid w:val="007238B7"/>
    <w:rsid w:val="00723F33"/>
    <w:rsid w:val="00725164"/>
    <w:rsid w:val="007265B0"/>
    <w:rsid w:val="00726E4B"/>
    <w:rsid w:val="0072799B"/>
    <w:rsid w:val="007306EE"/>
    <w:rsid w:val="00730F73"/>
    <w:rsid w:val="00731ED5"/>
    <w:rsid w:val="00731ED9"/>
    <w:rsid w:val="007324DF"/>
    <w:rsid w:val="0073275C"/>
    <w:rsid w:val="00732B3C"/>
    <w:rsid w:val="0073317E"/>
    <w:rsid w:val="007335B5"/>
    <w:rsid w:val="007335D7"/>
    <w:rsid w:val="00734084"/>
    <w:rsid w:val="0073475C"/>
    <w:rsid w:val="00735A44"/>
    <w:rsid w:val="00736782"/>
    <w:rsid w:val="0073695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178A"/>
    <w:rsid w:val="007626A9"/>
    <w:rsid w:val="00762A0C"/>
    <w:rsid w:val="00762F0A"/>
    <w:rsid w:val="0076303B"/>
    <w:rsid w:val="007634A1"/>
    <w:rsid w:val="007638B1"/>
    <w:rsid w:val="00763C5E"/>
    <w:rsid w:val="00763FAD"/>
    <w:rsid w:val="0076421C"/>
    <w:rsid w:val="00764367"/>
    <w:rsid w:val="00764C72"/>
    <w:rsid w:val="00765F9C"/>
    <w:rsid w:val="00770310"/>
    <w:rsid w:val="0077109E"/>
    <w:rsid w:val="00771F09"/>
    <w:rsid w:val="007737B1"/>
    <w:rsid w:val="007739BD"/>
    <w:rsid w:val="00775374"/>
    <w:rsid w:val="00775522"/>
    <w:rsid w:val="00775DB4"/>
    <w:rsid w:val="00777674"/>
    <w:rsid w:val="00782F31"/>
    <w:rsid w:val="00783803"/>
    <w:rsid w:val="0078424B"/>
    <w:rsid w:val="00785EFB"/>
    <w:rsid w:val="00787A28"/>
    <w:rsid w:val="007904FE"/>
    <w:rsid w:val="00791CC3"/>
    <w:rsid w:val="00792168"/>
    <w:rsid w:val="00795A68"/>
    <w:rsid w:val="00795AAD"/>
    <w:rsid w:val="007968D5"/>
    <w:rsid w:val="007970CF"/>
    <w:rsid w:val="00797341"/>
    <w:rsid w:val="007A05A3"/>
    <w:rsid w:val="007A095C"/>
    <w:rsid w:val="007A2C19"/>
    <w:rsid w:val="007A327B"/>
    <w:rsid w:val="007A335D"/>
    <w:rsid w:val="007A33A1"/>
    <w:rsid w:val="007A4E2D"/>
    <w:rsid w:val="007A6CCA"/>
    <w:rsid w:val="007A74B5"/>
    <w:rsid w:val="007B12B2"/>
    <w:rsid w:val="007B190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5C57"/>
    <w:rsid w:val="007E6622"/>
    <w:rsid w:val="007F1302"/>
    <w:rsid w:val="007F21EF"/>
    <w:rsid w:val="007F22CA"/>
    <w:rsid w:val="007F2ADC"/>
    <w:rsid w:val="007F2B40"/>
    <w:rsid w:val="007F32ED"/>
    <w:rsid w:val="007F3E15"/>
    <w:rsid w:val="007F401A"/>
    <w:rsid w:val="007F5EAB"/>
    <w:rsid w:val="008005E3"/>
    <w:rsid w:val="008028A9"/>
    <w:rsid w:val="00803060"/>
    <w:rsid w:val="008039D6"/>
    <w:rsid w:val="00803E27"/>
    <w:rsid w:val="00804873"/>
    <w:rsid w:val="00804B2A"/>
    <w:rsid w:val="00804DAD"/>
    <w:rsid w:val="0080579D"/>
    <w:rsid w:val="00805D79"/>
    <w:rsid w:val="00806902"/>
    <w:rsid w:val="00806AF2"/>
    <w:rsid w:val="00806FA1"/>
    <w:rsid w:val="00810AF0"/>
    <w:rsid w:val="00812B0B"/>
    <w:rsid w:val="00814C0F"/>
    <w:rsid w:val="00815129"/>
    <w:rsid w:val="008156BD"/>
    <w:rsid w:val="00815ED0"/>
    <w:rsid w:val="008163D1"/>
    <w:rsid w:val="00816ACE"/>
    <w:rsid w:val="00816C3D"/>
    <w:rsid w:val="008176A9"/>
    <w:rsid w:val="008177B3"/>
    <w:rsid w:val="008207BB"/>
    <w:rsid w:val="00820D89"/>
    <w:rsid w:val="00821EE7"/>
    <w:rsid w:val="00822CF2"/>
    <w:rsid w:val="0082312C"/>
    <w:rsid w:val="008238B8"/>
    <w:rsid w:val="00825F8B"/>
    <w:rsid w:val="008308B6"/>
    <w:rsid w:val="00830BC9"/>
    <w:rsid w:val="00830F2A"/>
    <w:rsid w:val="00833159"/>
    <w:rsid w:val="008332BA"/>
    <w:rsid w:val="00835EF2"/>
    <w:rsid w:val="00837A9D"/>
    <w:rsid w:val="00837DE0"/>
    <w:rsid w:val="008414C2"/>
    <w:rsid w:val="00841F5E"/>
    <w:rsid w:val="00850129"/>
    <w:rsid w:val="00850648"/>
    <w:rsid w:val="00850D06"/>
    <w:rsid w:val="0085117F"/>
    <w:rsid w:val="0085230D"/>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16B"/>
    <w:rsid w:val="00866436"/>
    <w:rsid w:val="008665A6"/>
    <w:rsid w:val="00866689"/>
    <w:rsid w:val="00866F98"/>
    <w:rsid w:val="008677A0"/>
    <w:rsid w:val="008712E6"/>
    <w:rsid w:val="00871A28"/>
    <w:rsid w:val="00871F54"/>
    <w:rsid w:val="00872D3C"/>
    <w:rsid w:val="008739F6"/>
    <w:rsid w:val="00874A8B"/>
    <w:rsid w:val="008758E9"/>
    <w:rsid w:val="008761E2"/>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3E28"/>
    <w:rsid w:val="00894234"/>
    <w:rsid w:val="0089584A"/>
    <w:rsid w:val="008958E6"/>
    <w:rsid w:val="00895A9E"/>
    <w:rsid w:val="00896800"/>
    <w:rsid w:val="00897626"/>
    <w:rsid w:val="008A09AD"/>
    <w:rsid w:val="008A205E"/>
    <w:rsid w:val="008A4642"/>
    <w:rsid w:val="008A482C"/>
    <w:rsid w:val="008A5D54"/>
    <w:rsid w:val="008A65AF"/>
    <w:rsid w:val="008A6DA6"/>
    <w:rsid w:val="008B178B"/>
    <w:rsid w:val="008B2B6C"/>
    <w:rsid w:val="008B3F54"/>
    <w:rsid w:val="008B3F61"/>
    <w:rsid w:val="008B4E78"/>
    <w:rsid w:val="008B4F8E"/>
    <w:rsid w:val="008B54DF"/>
    <w:rsid w:val="008B6686"/>
    <w:rsid w:val="008B7690"/>
    <w:rsid w:val="008C4BAA"/>
    <w:rsid w:val="008C5DC0"/>
    <w:rsid w:val="008C639E"/>
    <w:rsid w:val="008C6B01"/>
    <w:rsid w:val="008C7D07"/>
    <w:rsid w:val="008D02D2"/>
    <w:rsid w:val="008D08CD"/>
    <w:rsid w:val="008D3169"/>
    <w:rsid w:val="008D3273"/>
    <w:rsid w:val="008D33FC"/>
    <w:rsid w:val="008D3804"/>
    <w:rsid w:val="008D4322"/>
    <w:rsid w:val="008D46BA"/>
    <w:rsid w:val="008D4ADF"/>
    <w:rsid w:val="008D51AF"/>
    <w:rsid w:val="008D639F"/>
    <w:rsid w:val="008D73D8"/>
    <w:rsid w:val="008D777B"/>
    <w:rsid w:val="008E00A9"/>
    <w:rsid w:val="008E1543"/>
    <w:rsid w:val="008E2992"/>
    <w:rsid w:val="008E329D"/>
    <w:rsid w:val="008E3D6B"/>
    <w:rsid w:val="008E4644"/>
    <w:rsid w:val="008E46A3"/>
    <w:rsid w:val="008E4DB2"/>
    <w:rsid w:val="008E52CF"/>
    <w:rsid w:val="008E6568"/>
    <w:rsid w:val="008E66B7"/>
    <w:rsid w:val="008E6713"/>
    <w:rsid w:val="008F0D1B"/>
    <w:rsid w:val="008F0E7C"/>
    <w:rsid w:val="008F2704"/>
    <w:rsid w:val="008F2A63"/>
    <w:rsid w:val="008F3124"/>
    <w:rsid w:val="008F3325"/>
    <w:rsid w:val="008F45E6"/>
    <w:rsid w:val="008F53A7"/>
    <w:rsid w:val="008F5E7B"/>
    <w:rsid w:val="008F64B9"/>
    <w:rsid w:val="008F66E3"/>
    <w:rsid w:val="008F6D60"/>
    <w:rsid w:val="008F6D72"/>
    <w:rsid w:val="009012C2"/>
    <w:rsid w:val="009022E8"/>
    <w:rsid w:val="00902DFD"/>
    <w:rsid w:val="00904137"/>
    <w:rsid w:val="00904CE2"/>
    <w:rsid w:val="009058D6"/>
    <w:rsid w:val="00906217"/>
    <w:rsid w:val="00906BCD"/>
    <w:rsid w:val="00911F0F"/>
    <w:rsid w:val="009120D4"/>
    <w:rsid w:val="009123F5"/>
    <w:rsid w:val="00912B86"/>
    <w:rsid w:val="00913FD4"/>
    <w:rsid w:val="00915E13"/>
    <w:rsid w:val="00916565"/>
    <w:rsid w:val="00917FF9"/>
    <w:rsid w:val="00920494"/>
    <w:rsid w:val="00921128"/>
    <w:rsid w:val="0092112B"/>
    <w:rsid w:val="0092157B"/>
    <w:rsid w:val="0092159C"/>
    <w:rsid w:val="009229C6"/>
    <w:rsid w:val="00922C40"/>
    <w:rsid w:val="0092393E"/>
    <w:rsid w:val="009243F7"/>
    <w:rsid w:val="009247C4"/>
    <w:rsid w:val="0092578E"/>
    <w:rsid w:val="00925AB3"/>
    <w:rsid w:val="00925CFB"/>
    <w:rsid w:val="00925D18"/>
    <w:rsid w:val="00927A8A"/>
    <w:rsid w:val="0093093D"/>
    <w:rsid w:val="00931512"/>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0EAD"/>
    <w:rsid w:val="00962AA3"/>
    <w:rsid w:val="00962C4B"/>
    <w:rsid w:val="009639C2"/>
    <w:rsid w:val="00964464"/>
    <w:rsid w:val="00964D09"/>
    <w:rsid w:val="0096528D"/>
    <w:rsid w:val="009663AE"/>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D29"/>
    <w:rsid w:val="00973F08"/>
    <w:rsid w:val="00974019"/>
    <w:rsid w:val="009748E0"/>
    <w:rsid w:val="0098231F"/>
    <w:rsid w:val="00982BB3"/>
    <w:rsid w:val="0098515E"/>
    <w:rsid w:val="00985199"/>
    <w:rsid w:val="009863D9"/>
    <w:rsid w:val="00986914"/>
    <w:rsid w:val="00987899"/>
    <w:rsid w:val="00993351"/>
    <w:rsid w:val="00994453"/>
    <w:rsid w:val="00994D0E"/>
    <w:rsid w:val="00996839"/>
    <w:rsid w:val="009976CE"/>
    <w:rsid w:val="009A07BB"/>
    <w:rsid w:val="009A1136"/>
    <w:rsid w:val="009A3261"/>
    <w:rsid w:val="009A331E"/>
    <w:rsid w:val="009A40E1"/>
    <w:rsid w:val="009A42AE"/>
    <w:rsid w:val="009A449E"/>
    <w:rsid w:val="009A4D66"/>
    <w:rsid w:val="009A5A64"/>
    <w:rsid w:val="009A7C38"/>
    <w:rsid w:val="009B0AB1"/>
    <w:rsid w:val="009B267C"/>
    <w:rsid w:val="009B2D58"/>
    <w:rsid w:val="009B325C"/>
    <w:rsid w:val="009B38B4"/>
    <w:rsid w:val="009B4845"/>
    <w:rsid w:val="009B490D"/>
    <w:rsid w:val="009B52B3"/>
    <w:rsid w:val="009B7343"/>
    <w:rsid w:val="009B7F27"/>
    <w:rsid w:val="009C1739"/>
    <w:rsid w:val="009C1B91"/>
    <w:rsid w:val="009C256B"/>
    <w:rsid w:val="009C3FE3"/>
    <w:rsid w:val="009C71D9"/>
    <w:rsid w:val="009C74DE"/>
    <w:rsid w:val="009D00C4"/>
    <w:rsid w:val="009D189B"/>
    <w:rsid w:val="009D2176"/>
    <w:rsid w:val="009D2250"/>
    <w:rsid w:val="009D2781"/>
    <w:rsid w:val="009D31DD"/>
    <w:rsid w:val="009D3355"/>
    <w:rsid w:val="009D3898"/>
    <w:rsid w:val="009D39CB"/>
    <w:rsid w:val="009D40AA"/>
    <w:rsid w:val="009D4EBB"/>
    <w:rsid w:val="009D534D"/>
    <w:rsid w:val="009D6928"/>
    <w:rsid w:val="009D74F6"/>
    <w:rsid w:val="009E07E4"/>
    <w:rsid w:val="009E0875"/>
    <w:rsid w:val="009E0D8F"/>
    <w:rsid w:val="009E1D84"/>
    <w:rsid w:val="009E2057"/>
    <w:rsid w:val="009E4614"/>
    <w:rsid w:val="009E4983"/>
    <w:rsid w:val="009E590B"/>
    <w:rsid w:val="009E673C"/>
    <w:rsid w:val="009E68AC"/>
    <w:rsid w:val="009E7263"/>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1B2"/>
    <w:rsid w:val="00A17C0C"/>
    <w:rsid w:val="00A205D5"/>
    <w:rsid w:val="00A24E54"/>
    <w:rsid w:val="00A252AF"/>
    <w:rsid w:val="00A2769B"/>
    <w:rsid w:val="00A31202"/>
    <w:rsid w:val="00A314C5"/>
    <w:rsid w:val="00A314CB"/>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8E5"/>
    <w:rsid w:val="00A43DE8"/>
    <w:rsid w:val="00A446D6"/>
    <w:rsid w:val="00A44B1B"/>
    <w:rsid w:val="00A44FA0"/>
    <w:rsid w:val="00A51897"/>
    <w:rsid w:val="00A521A0"/>
    <w:rsid w:val="00A52AAA"/>
    <w:rsid w:val="00A53709"/>
    <w:rsid w:val="00A541FA"/>
    <w:rsid w:val="00A55D38"/>
    <w:rsid w:val="00A61AD6"/>
    <w:rsid w:val="00A61FA8"/>
    <w:rsid w:val="00A62552"/>
    <w:rsid w:val="00A62B6D"/>
    <w:rsid w:val="00A63A66"/>
    <w:rsid w:val="00A63EAD"/>
    <w:rsid w:val="00A6450C"/>
    <w:rsid w:val="00A6499A"/>
    <w:rsid w:val="00A64C25"/>
    <w:rsid w:val="00A668C2"/>
    <w:rsid w:val="00A66B09"/>
    <w:rsid w:val="00A674E5"/>
    <w:rsid w:val="00A712DD"/>
    <w:rsid w:val="00A725E3"/>
    <w:rsid w:val="00A72B72"/>
    <w:rsid w:val="00A740B5"/>
    <w:rsid w:val="00A741D0"/>
    <w:rsid w:val="00A75164"/>
    <w:rsid w:val="00A81598"/>
    <w:rsid w:val="00A815C6"/>
    <w:rsid w:val="00A81874"/>
    <w:rsid w:val="00A824EA"/>
    <w:rsid w:val="00A8474E"/>
    <w:rsid w:val="00A847B0"/>
    <w:rsid w:val="00A84CB5"/>
    <w:rsid w:val="00A8540C"/>
    <w:rsid w:val="00A859EC"/>
    <w:rsid w:val="00A85F50"/>
    <w:rsid w:val="00A87421"/>
    <w:rsid w:val="00A92C72"/>
    <w:rsid w:val="00A93DEF"/>
    <w:rsid w:val="00A94E85"/>
    <w:rsid w:val="00A97770"/>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850"/>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D772D"/>
    <w:rsid w:val="00AE080B"/>
    <w:rsid w:val="00AE096B"/>
    <w:rsid w:val="00AE0DAF"/>
    <w:rsid w:val="00AE378A"/>
    <w:rsid w:val="00AE5882"/>
    <w:rsid w:val="00AE6795"/>
    <w:rsid w:val="00AE716C"/>
    <w:rsid w:val="00AE7BAF"/>
    <w:rsid w:val="00AF20FA"/>
    <w:rsid w:val="00AF2EEB"/>
    <w:rsid w:val="00AF62BB"/>
    <w:rsid w:val="00AF68B8"/>
    <w:rsid w:val="00AF791D"/>
    <w:rsid w:val="00B0014E"/>
    <w:rsid w:val="00B015A9"/>
    <w:rsid w:val="00B01B40"/>
    <w:rsid w:val="00B02B07"/>
    <w:rsid w:val="00B0399A"/>
    <w:rsid w:val="00B03D41"/>
    <w:rsid w:val="00B04924"/>
    <w:rsid w:val="00B052B2"/>
    <w:rsid w:val="00B05954"/>
    <w:rsid w:val="00B07024"/>
    <w:rsid w:val="00B07C81"/>
    <w:rsid w:val="00B10460"/>
    <w:rsid w:val="00B104B7"/>
    <w:rsid w:val="00B114D3"/>
    <w:rsid w:val="00B1163A"/>
    <w:rsid w:val="00B12B7A"/>
    <w:rsid w:val="00B131B3"/>
    <w:rsid w:val="00B13C2C"/>
    <w:rsid w:val="00B13F45"/>
    <w:rsid w:val="00B14449"/>
    <w:rsid w:val="00B14B69"/>
    <w:rsid w:val="00B1569F"/>
    <w:rsid w:val="00B159F0"/>
    <w:rsid w:val="00B16987"/>
    <w:rsid w:val="00B17971"/>
    <w:rsid w:val="00B17D28"/>
    <w:rsid w:val="00B205CF"/>
    <w:rsid w:val="00B20A62"/>
    <w:rsid w:val="00B21FE6"/>
    <w:rsid w:val="00B22DAD"/>
    <w:rsid w:val="00B24463"/>
    <w:rsid w:val="00B25142"/>
    <w:rsid w:val="00B25565"/>
    <w:rsid w:val="00B255F8"/>
    <w:rsid w:val="00B25822"/>
    <w:rsid w:val="00B258C2"/>
    <w:rsid w:val="00B25CBB"/>
    <w:rsid w:val="00B27549"/>
    <w:rsid w:val="00B305DD"/>
    <w:rsid w:val="00B30CEE"/>
    <w:rsid w:val="00B32D9A"/>
    <w:rsid w:val="00B33248"/>
    <w:rsid w:val="00B33BCE"/>
    <w:rsid w:val="00B35549"/>
    <w:rsid w:val="00B35A92"/>
    <w:rsid w:val="00B364C3"/>
    <w:rsid w:val="00B40BF7"/>
    <w:rsid w:val="00B41591"/>
    <w:rsid w:val="00B4276E"/>
    <w:rsid w:val="00B442C8"/>
    <w:rsid w:val="00B44582"/>
    <w:rsid w:val="00B459B0"/>
    <w:rsid w:val="00B46A80"/>
    <w:rsid w:val="00B477B9"/>
    <w:rsid w:val="00B50415"/>
    <w:rsid w:val="00B51B50"/>
    <w:rsid w:val="00B5257A"/>
    <w:rsid w:val="00B52AEA"/>
    <w:rsid w:val="00B5361A"/>
    <w:rsid w:val="00B54B5F"/>
    <w:rsid w:val="00B54E0F"/>
    <w:rsid w:val="00B55713"/>
    <w:rsid w:val="00B5702A"/>
    <w:rsid w:val="00B60AB5"/>
    <w:rsid w:val="00B60FDD"/>
    <w:rsid w:val="00B613A2"/>
    <w:rsid w:val="00B6146B"/>
    <w:rsid w:val="00B615A5"/>
    <w:rsid w:val="00B6190B"/>
    <w:rsid w:val="00B62090"/>
    <w:rsid w:val="00B6229A"/>
    <w:rsid w:val="00B63A35"/>
    <w:rsid w:val="00B6432F"/>
    <w:rsid w:val="00B661AB"/>
    <w:rsid w:val="00B66850"/>
    <w:rsid w:val="00B66CA7"/>
    <w:rsid w:val="00B67822"/>
    <w:rsid w:val="00B70486"/>
    <w:rsid w:val="00B711C7"/>
    <w:rsid w:val="00B72670"/>
    <w:rsid w:val="00B72AAC"/>
    <w:rsid w:val="00B74431"/>
    <w:rsid w:val="00B76FDB"/>
    <w:rsid w:val="00B77790"/>
    <w:rsid w:val="00B7791E"/>
    <w:rsid w:val="00B77D6B"/>
    <w:rsid w:val="00B77DA8"/>
    <w:rsid w:val="00B77ECF"/>
    <w:rsid w:val="00B77F28"/>
    <w:rsid w:val="00B80192"/>
    <w:rsid w:val="00B811D6"/>
    <w:rsid w:val="00B82AF9"/>
    <w:rsid w:val="00B85137"/>
    <w:rsid w:val="00B85BC7"/>
    <w:rsid w:val="00B85C49"/>
    <w:rsid w:val="00B86CFD"/>
    <w:rsid w:val="00B870BA"/>
    <w:rsid w:val="00B87C2F"/>
    <w:rsid w:val="00B90658"/>
    <w:rsid w:val="00B910AC"/>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BEB"/>
    <w:rsid w:val="00BA7E9D"/>
    <w:rsid w:val="00BB092B"/>
    <w:rsid w:val="00BB0D76"/>
    <w:rsid w:val="00BB18DD"/>
    <w:rsid w:val="00BB1A5A"/>
    <w:rsid w:val="00BB2693"/>
    <w:rsid w:val="00BB2948"/>
    <w:rsid w:val="00BB3238"/>
    <w:rsid w:val="00BB54A4"/>
    <w:rsid w:val="00BB552E"/>
    <w:rsid w:val="00BB7A7E"/>
    <w:rsid w:val="00BC17DB"/>
    <w:rsid w:val="00BC2691"/>
    <w:rsid w:val="00BC27EA"/>
    <w:rsid w:val="00BC3631"/>
    <w:rsid w:val="00BC378D"/>
    <w:rsid w:val="00BC3BAA"/>
    <w:rsid w:val="00BC3D2A"/>
    <w:rsid w:val="00BC414C"/>
    <w:rsid w:val="00BC42AE"/>
    <w:rsid w:val="00BD08FD"/>
    <w:rsid w:val="00BD0AC4"/>
    <w:rsid w:val="00BD1C6E"/>
    <w:rsid w:val="00BD3F1A"/>
    <w:rsid w:val="00BD4661"/>
    <w:rsid w:val="00BD48C1"/>
    <w:rsid w:val="00BD6DE0"/>
    <w:rsid w:val="00BD6F1E"/>
    <w:rsid w:val="00BE2BAE"/>
    <w:rsid w:val="00BE4BD3"/>
    <w:rsid w:val="00BE525A"/>
    <w:rsid w:val="00BE539E"/>
    <w:rsid w:val="00BE5956"/>
    <w:rsid w:val="00BE6BF3"/>
    <w:rsid w:val="00BF031E"/>
    <w:rsid w:val="00BF1B12"/>
    <w:rsid w:val="00BF1E83"/>
    <w:rsid w:val="00BF1F7E"/>
    <w:rsid w:val="00BF2C93"/>
    <w:rsid w:val="00BF35EA"/>
    <w:rsid w:val="00BF542E"/>
    <w:rsid w:val="00BF58B5"/>
    <w:rsid w:val="00BF69A5"/>
    <w:rsid w:val="00C01760"/>
    <w:rsid w:val="00C017EB"/>
    <w:rsid w:val="00C02C70"/>
    <w:rsid w:val="00C0316E"/>
    <w:rsid w:val="00C03687"/>
    <w:rsid w:val="00C039F3"/>
    <w:rsid w:val="00C03D53"/>
    <w:rsid w:val="00C03D9D"/>
    <w:rsid w:val="00C045AC"/>
    <w:rsid w:val="00C048D6"/>
    <w:rsid w:val="00C049E4"/>
    <w:rsid w:val="00C04E61"/>
    <w:rsid w:val="00C0782E"/>
    <w:rsid w:val="00C10666"/>
    <w:rsid w:val="00C11383"/>
    <w:rsid w:val="00C11421"/>
    <w:rsid w:val="00C13122"/>
    <w:rsid w:val="00C15D46"/>
    <w:rsid w:val="00C162F5"/>
    <w:rsid w:val="00C16A1B"/>
    <w:rsid w:val="00C16D8F"/>
    <w:rsid w:val="00C173F5"/>
    <w:rsid w:val="00C1759F"/>
    <w:rsid w:val="00C17B58"/>
    <w:rsid w:val="00C2060B"/>
    <w:rsid w:val="00C20A73"/>
    <w:rsid w:val="00C216F0"/>
    <w:rsid w:val="00C219E3"/>
    <w:rsid w:val="00C22CE4"/>
    <w:rsid w:val="00C23129"/>
    <w:rsid w:val="00C241C3"/>
    <w:rsid w:val="00C242BD"/>
    <w:rsid w:val="00C26D47"/>
    <w:rsid w:val="00C317E6"/>
    <w:rsid w:val="00C32086"/>
    <w:rsid w:val="00C33708"/>
    <w:rsid w:val="00C33B73"/>
    <w:rsid w:val="00C3420C"/>
    <w:rsid w:val="00C34502"/>
    <w:rsid w:val="00C34A95"/>
    <w:rsid w:val="00C36BC3"/>
    <w:rsid w:val="00C3722A"/>
    <w:rsid w:val="00C37C93"/>
    <w:rsid w:val="00C37F0F"/>
    <w:rsid w:val="00C37FAB"/>
    <w:rsid w:val="00C42039"/>
    <w:rsid w:val="00C42D9A"/>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77831"/>
    <w:rsid w:val="00C80941"/>
    <w:rsid w:val="00C81C99"/>
    <w:rsid w:val="00C8384A"/>
    <w:rsid w:val="00C83A19"/>
    <w:rsid w:val="00C83EC2"/>
    <w:rsid w:val="00C84776"/>
    <w:rsid w:val="00C84F38"/>
    <w:rsid w:val="00C852CA"/>
    <w:rsid w:val="00C86057"/>
    <w:rsid w:val="00C87F60"/>
    <w:rsid w:val="00C903F0"/>
    <w:rsid w:val="00C9200B"/>
    <w:rsid w:val="00C927C5"/>
    <w:rsid w:val="00C92AB0"/>
    <w:rsid w:val="00C93427"/>
    <w:rsid w:val="00C93EDB"/>
    <w:rsid w:val="00C95AB0"/>
    <w:rsid w:val="00C96431"/>
    <w:rsid w:val="00C96B15"/>
    <w:rsid w:val="00C970A2"/>
    <w:rsid w:val="00CA06B0"/>
    <w:rsid w:val="00CA1B87"/>
    <w:rsid w:val="00CA3647"/>
    <w:rsid w:val="00CA4C69"/>
    <w:rsid w:val="00CA63C8"/>
    <w:rsid w:val="00CA77D8"/>
    <w:rsid w:val="00CA7D2E"/>
    <w:rsid w:val="00CB15EC"/>
    <w:rsid w:val="00CB1FBA"/>
    <w:rsid w:val="00CB2380"/>
    <w:rsid w:val="00CB40A7"/>
    <w:rsid w:val="00CB75AB"/>
    <w:rsid w:val="00CB77D7"/>
    <w:rsid w:val="00CB7BBE"/>
    <w:rsid w:val="00CC1C65"/>
    <w:rsid w:val="00CC1F2F"/>
    <w:rsid w:val="00CC22AE"/>
    <w:rsid w:val="00CC27D1"/>
    <w:rsid w:val="00CC284E"/>
    <w:rsid w:val="00CC2E8C"/>
    <w:rsid w:val="00CC333B"/>
    <w:rsid w:val="00CC3B17"/>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6EC8"/>
    <w:rsid w:val="00CE72FA"/>
    <w:rsid w:val="00CE77D2"/>
    <w:rsid w:val="00CF1A98"/>
    <w:rsid w:val="00CF36F6"/>
    <w:rsid w:val="00CF5AE1"/>
    <w:rsid w:val="00CF60A3"/>
    <w:rsid w:val="00CF6105"/>
    <w:rsid w:val="00CF6D77"/>
    <w:rsid w:val="00CF6F66"/>
    <w:rsid w:val="00CF7D9F"/>
    <w:rsid w:val="00D000DA"/>
    <w:rsid w:val="00D000F4"/>
    <w:rsid w:val="00D00386"/>
    <w:rsid w:val="00D01F61"/>
    <w:rsid w:val="00D02013"/>
    <w:rsid w:val="00D024EB"/>
    <w:rsid w:val="00D0392F"/>
    <w:rsid w:val="00D03B3A"/>
    <w:rsid w:val="00D03F0F"/>
    <w:rsid w:val="00D04877"/>
    <w:rsid w:val="00D04F91"/>
    <w:rsid w:val="00D05BC0"/>
    <w:rsid w:val="00D065AD"/>
    <w:rsid w:val="00D06809"/>
    <w:rsid w:val="00D06B95"/>
    <w:rsid w:val="00D073C0"/>
    <w:rsid w:val="00D073E5"/>
    <w:rsid w:val="00D077D4"/>
    <w:rsid w:val="00D07F2F"/>
    <w:rsid w:val="00D10D8C"/>
    <w:rsid w:val="00D12264"/>
    <w:rsid w:val="00D123CE"/>
    <w:rsid w:val="00D1289E"/>
    <w:rsid w:val="00D136A4"/>
    <w:rsid w:val="00D1427E"/>
    <w:rsid w:val="00D14F71"/>
    <w:rsid w:val="00D1762B"/>
    <w:rsid w:val="00D177FC"/>
    <w:rsid w:val="00D17B7A"/>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B19"/>
    <w:rsid w:val="00D25D0B"/>
    <w:rsid w:val="00D25E5C"/>
    <w:rsid w:val="00D25EE9"/>
    <w:rsid w:val="00D2603E"/>
    <w:rsid w:val="00D26B13"/>
    <w:rsid w:val="00D26CEF"/>
    <w:rsid w:val="00D2770E"/>
    <w:rsid w:val="00D30DAB"/>
    <w:rsid w:val="00D316D9"/>
    <w:rsid w:val="00D32A4E"/>
    <w:rsid w:val="00D330D7"/>
    <w:rsid w:val="00D345F3"/>
    <w:rsid w:val="00D34D48"/>
    <w:rsid w:val="00D3552C"/>
    <w:rsid w:val="00D35573"/>
    <w:rsid w:val="00D36EEE"/>
    <w:rsid w:val="00D37E92"/>
    <w:rsid w:val="00D37E9D"/>
    <w:rsid w:val="00D37F2C"/>
    <w:rsid w:val="00D40039"/>
    <w:rsid w:val="00D40967"/>
    <w:rsid w:val="00D413D9"/>
    <w:rsid w:val="00D41B53"/>
    <w:rsid w:val="00D423F8"/>
    <w:rsid w:val="00D439A9"/>
    <w:rsid w:val="00D43A89"/>
    <w:rsid w:val="00D471AA"/>
    <w:rsid w:val="00D4723A"/>
    <w:rsid w:val="00D47B0C"/>
    <w:rsid w:val="00D47DDF"/>
    <w:rsid w:val="00D50CA9"/>
    <w:rsid w:val="00D5116E"/>
    <w:rsid w:val="00D533F5"/>
    <w:rsid w:val="00D54726"/>
    <w:rsid w:val="00D55EAB"/>
    <w:rsid w:val="00D560EE"/>
    <w:rsid w:val="00D565F6"/>
    <w:rsid w:val="00D5782B"/>
    <w:rsid w:val="00D606EA"/>
    <w:rsid w:val="00D6082F"/>
    <w:rsid w:val="00D6086A"/>
    <w:rsid w:val="00D6192A"/>
    <w:rsid w:val="00D61AA3"/>
    <w:rsid w:val="00D61B60"/>
    <w:rsid w:val="00D61D14"/>
    <w:rsid w:val="00D62561"/>
    <w:rsid w:val="00D63786"/>
    <w:rsid w:val="00D64C1D"/>
    <w:rsid w:val="00D65C6B"/>
    <w:rsid w:val="00D65C87"/>
    <w:rsid w:val="00D66FB7"/>
    <w:rsid w:val="00D70880"/>
    <w:rsid w:val="00D70BB3"/>
    <w:rsid w:val="00D710BA"/>
    <w:rsid w:val="00D71CD7"/>
    <w:rsid w:val="00D71D9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0F34"/>
    <w:rsid w:val="00DA12F0"/>
    <w:rsid w:val="00DA1734"/>
    <w:rsid w:val="00DA1C18"/>
    <w:rsid w:val="00DA307B"/>
    <w:rsid w:val="00DA3B43"/>
    <w:rsid w:val="00DA4EB2"/>
    <w:rsid w:val="00DA5770"/>
    <w:rsid w:val="00DA5E31"/>
    <w:rsid w:val="00DA630D"/>
    <w:rsid w:val="00DA69B0"/>
    <w:rsid w:val="00DB183D"/>
    <w:rsid w:val="00DB3371"/>
    <w:rsid w:val="00DB7C17"/>
    <w:rsid w:val="00DC0F08"/>
    <w:rsid w:val="00DC14DB"/>
    <w:rsid w:val="00DC1BE8"/>
    <w:rsid w:val="00DC1C2E"/>
    <w:rsid w:val="00DC454C"/>
    <w:rsid w:val="00DC49DD"/>
    <w:rsid w:val="00DC5326"/>
    <w:rsid w:val="00DC5748"/>
    <w:rsid w:val="00DC6911"/>
    <w:rsid w:val="00DD0D41"/>
    <w:rsid w:val="00DD0E23"/>
    <w:rsid w:val="00DD320C"/>
    <w:rsid w:val="00DD4AE7"/>
    <w:rsid w:val="00DD4B3D"/>
    <w:rsid w:val="00DD571F"/>
    <w:rsid w:val="00DD5F78"/>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5AAB"/>
    <w:rsid w:val="00DF6147"/>
    <w:rsid w:val="00DF66E5"/>
    <w:rsid w:val="00DF7109"/>
    <w:rsid w:val="00DF7372"/>
    <w:rsid w:val="00DF7489"/>
    <w:rsid w:val="00DF764B"/>
    <w:rsid w:val="00E01699"/>
    <w:rsid w:val="00E01A4F"/>
    <w:rsid w:val="00E020CD"/>
    <w:rsid w:val="00E027B0"/>
    <w:rsid w:val="00E03D35"/>
    <w:rsid w:val="00E04446"/>
    <w:rsid w:val="00E046E7"/>
    <w:rsid w:val="00E0538E"/>
    <w:rsid w:val="00E05B5E"/>
    <w:rsid w:val="00E063C6"/>
    <w:rsid w:val="00E0666E"/>
    <w:rsid w:val="00E06C38"/>
    <w:rsid w:val="00E076C8"/>
    <w:rsid w:val="00E11379"/>
    <w:rsid w:val="00E14431"/>
    <w:rsid w:val="00E14D39"/>
    <w:rsid w:val="00E16061"/>
    <w:rsid w:val="00E165CB"/>
    <w:rsid w:val="00E16BE2"/>
    <w:rsid w:val="00E21581"/>
    <w:rsid w:val="00E21B04"/>
    <w:rsid w:val="00E2209F"/>
    <w:rsid w:val="00E22369"/>
    <w:rsid w:val="00E23AE9"/>
    <w:rsid w:val="00E253D5"/>
    <w:rsid w:val="00E26EC0"/>
    <w:rsid w:val="00E270A2"/>
    <w:rsid w:val="00E275CB"/>
    <w:rsid w:val="00E27E96"/>
    <w:rsid w:val="00E302B9"/>
    <w:rsid w:val="00E32506"/>
    <w:rsid w:val="00E32B8B"/>
    <w:rsid w:val="00E330F0"/>
    <w:rsid w:val="00E336BF"/>
    <w:rsid w:val="00E34A49"/>
    <w:rsid w:val="00E3581C"/>
    <w:rsid w:val="00E35A24"/>
    <w:rsid w:val="00E35D0A"/>
    <w:rsid w:val="00E36826"/>
    <w:rsid w:val="00E36AF3"/>
    <w:rsid w:val="00E3712D"/>
    <w:rsid w:val="00E37851"/>
    <w:rsid w:val="00E402B2"/>
    <w:rsid w:val="00E40CDD"/>
    <w:rsid w:val="00E40F20"/>
    <w:rsid w:val="00E41965"/>
    <w:rsid w:val="00E427D1"/>
    <w:rsid w:val="00E447E0"/>
    <w:rsid w:val="00E45178"/>
    <w:rsid w:val="00E45383"/>
    <w:rsid w:val="00E463A9"/>
    <w:rsid w:val="00E47D96"/>
    <w:rsid w:val="00E50E89"/>
    <w:rsid w:val="00E52F72"/>
    <w:rsid w:val="00E531B4"/>
    <w:rsid w:val="00E56163"/>
    <w:rsid w:val="00E56B3B"/>
    <w:rsid w:val="00E60241"/>
    <w:rsid w:val="00E61579"/>
    <w:rsid w:val="00E62EED"/>
    <w:rsid w:val="00E642AF"/>
    <w:rsid w:val="00E65293"/>
    <w:rsid w:val="00E654CD"/>
    <w:rsid w:val="00E65CBA"/>
    <w:rsid w:val="00E67363"/>
    <w:rsid w:val="00E67849"/>
    <w:rsid w:val="00E71542"/>
    <w:rsid w:val="00E72542"/>
    <w:rsid w:val="00E72A6C"/>
    <w:rsid w:val="00E7388F"/>
    <w:rsid w:val="00E738F5"/>
    <w:rsid w:val="00E744C5"/>
    <w:rsid w:val="00E74917"/>
    <w:rsid w:val="00E74A0B"/>
    <w:rsid w:val="00E74CD9"/>
    <w:rsid w:val="00E7541C"/>
    <w:rsid w:val="00E77F46"/>
    <w:rsid w:val="00E81A30"/>
    <w:rsid w:val="00E81E86"/>
    <w:rsid w:val="00E824DE"/>
    <w:rsid w:val="00E84106"/>
    <w:rsid w:val="00E852C3"/>
    <w:rsid w:val="00E857B8"/>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A597A"/>
    <w:rsid w:val="00EB1CBE"/>
    <w:rsid w:val="00EB369E"/>
    <w:rsid w:val="00EB5E2E"/>
    <w:rsid w:val="00EB5EFA"/>
    <w:rsid w:val="00EB7C5E"/>
    <w:rsid w:val="00EC1133"/>
    <w:rsid w:val="00EC2FD0"/>
    <w:rsid w:val="00EC317E"/>
    <w:rsid w:val="00EC35CA"/>
    <w:rsid w:val="00EC3C75"/>
    <w:rsid w:val="00EC475D"/>
    <w:rsid w:val="00EC638B"/>
    <w:rsid w:val="00EC6EB8"/>
    <w:rsid w:val="00ED135C"/>
    <w:rsid w:val="00ED2426"/>
    <w:rsid w:val="00ED24D7"/>
    <w:rsid w:val="00ED30FB"/>
    <w:rsid w:val="00ED3892"/>
    <w:rsid w:val="00ED3C26"/>
    <w:rsid w:val="00ED474F"/>
    <w:rsid w:val="00ED5992"/>
    <w:rsid w:val="00ED5AEB"/>
    <w:rsid w:val="00ED66F2"/>
    <w:rsid w:val="00ED7BDF"/>
    <w:rsid w:val="00ED7E71"/>
    <w:rsid w:val="00EE0368"/>
    <w:rsid w:val="00EE04DC"/>
    <w:rsid w:val="00EE12C9"/>
    <w:rsid w:val="00EE32E3"/>
    <w:rsid w:val="00EE38D2"/>
    <w:rsid w:val="00EE44FC"/>
    <w:rsid w:val="00EE47F9"/>
    <w:rsid w:val="00EE6981"/>
    <w:rsid w:val="00EE6A5C"/>
    <w:rsid w:val="00EE7238"/>
    <w:rsid w:val="00EF04B5"/>
    <w:rsid w:val="00EF12EB"/>
    <w:rsid w:val="00EF2114"/>
    <w:rsid w:val="00EF5BAB"/>
    <w:rsid w:val="00EF61BE"/>
    <w:rsid w:val="00EF68E8"/>
    <w:rsid w:val="00EF6A22"/>
    <w:rsid w:val="00EF6DD7"/>
    <w:rsid w:val="00EF74F7"/>
    <w:rsid w:val="00EF7F3B"/>
    <w:rsid w:val="00F00626"/>
    <w:rsid w:val="00F01509"/>
    <w:rsid w:val="00F01719"/>
    <w:rsid w:val="00F03902"/>
    <w:rsid w:val="00F054B1"/>
    <w:rsid w:val="00F076FC"/>
    <w:rsid w:val="00F10D59"/>
    <w:rsid w:val="00F11583"/>
    <w:rsid w:val="00F12118"/>
    <w:rsid w:val="00F128C8"/>
    <w:rsid w:val="00F13424"/>
    <w:rsid w:val="00F13F16"/>
    <w:rsid w:val="00F1421B"/>
    <w:rsid w:val="00F151AB"/>
    <w:rsid w:val="00F15FA8"/>
    <w:rsid w:val="00F1606C"/>
    <w:rsid w:val="00F16393"/>
    <w:rsid w:val="00F169E0"/>
    <w:rsid w:val="00F1771F"/>
    <w:rsid w:val="00F17D61"/>
    <w:rsid w:val="00F2032F"/>
    <w:rsid w:val="00F20785"/>
    <w:rsid w:val="00F214A2"/>
    <w:rsid w:val="00F24715"/>
    <w:rsid w:val="00F248F9"/>
    <w:rsid w:val="00F3150D"/>
    <w:rsid w:val="00F31A5E"/>
    <w:rsid w:val="00F31FAB"/>
    <w:rsid w:val="00F32829"/>
    <w:rsid w:val="00F355BF"/>
    <w:rsid w:val="00F35838"/>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8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476"/>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0A"/>
    <w:rsid w:val="00F96E21"/>
    <w:rsid w:val="00FA0007"/>
    <w:rsid w:val="00FA03A2"/>
    <w:rsid w:val="00FA03AF"/>
    <w:rsid w:val="00FA0D94"/>
    <w:rsid w:val="00FA277B"/>
    <w:rsid w:val="00FA3975"/>
    <w:rsid w:val="00FA4930"/>
    <w:rsid w:val="00FA4BD7"/>
    <w:rsid w:val="00FA5A7F"/>
    <w:rsid w:val="00FA5C57"/>
    <w:rsid w:val="00FA72A4"/>
    <w:rsid w:val="00FA73A4"/>
    <w:rsid w:val="00FB00E7"/>
    <w:rsid w:val="00FB1342"/>
    <w:rsid w:val="00FB1FB9"/>
    <w:rsid w:val="00FB218B"/>
    <w:rsid w:val="00FB3109"/>
    <w:rsid w:val="00FB3311"/>
    <w:rsid w:val="00FB38D7"/>
    <w:rsid w:val="00FB5BE5"/>
    <w:rsid w:val="00FB663C"/>
    <w:rsid w:val="00FB696F"/>
    <w:rsid w:val="00FB700E"/>
    <w:rsid w:val="00FB763A"/>
    <w:rsid w:val="00FB7F63"/>
    <w:rsid w:val="00FC0527"/>
    <w:rsid w:val="00FC1B3E"/>
    <w:rsid w:val="00FC22ED"/>
    <w:rsid w:val="00FC23C1"/>
    <w:rsid w:val="00FC2B87"/>
    <w:rsid w:val="00FC44A1"/>
    <w:rsid w:val="00FC4790"/>
    <w:rsid w:val="00FC4B48"/>
    <w:rsid w:val="00FC6647"/>
    <w:rsid w:val="00FC750A"/>
    <w:rsid w:val="00FC7B1D"/>
    <w:rsid w:val="00FC7C54"/>
    <w:rsid w:val="00FC7C9E"/>
    <w:rsid w:val="00FD0043"/>
    <w:rsid w:val="00FD1006"/>
    <w:rsid w:val="00FD1050"/>
    <w:rsid w:val="00FD12C6"/>
    <w:rsid w:val="00FD2135"/>
    <w:rsid w:val="00FD4C17"/>
    <w:rsid w:val="00FE009E"/>
    <w:rsid w:val="00FE00EC"/>
    <w:rsid w:val="00FE0FE0"/>
    <w:rsid w:val="00FE179D"/>
    <w:rsid w:val="00FE2A7A"/>
    <w:rsid w:val="00FE3074"/>
    <w:rsid w:val="00FE4C85"/>
    <w:rsid w:val="00FE69A9"/>
    <w:rsid w:val="00FE736A"/>
    <w:rsid w:val="00FE77A8"/>
    <w:rsid w:val="00FF0456"/>
    <w:rsid w:val="00FF196E"/>
    <w:rsid w:val="00FF28E5"/>
    <w:rsid w:val="00FF4700"/>
    <w:rsid w:val="00FF5B5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5B503706"/>
  <w15:chartTrackingRefBased/>
  <w15:docId w15:val="{1D19208E-F8E0-4F81-BE8B-8F5319430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uiPriority w:val="34"/>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26760740">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0153612">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39099165">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38527730">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85422946">
      <w:bodyDiv w:val="1"/>
      <w:marLeft w:val="0"/>
      <w:marRight w:val="0"/>
      <w:marTop w:val="0"/>
      <w:marBottom w:val="0"/>
      <w:divBdr>
        <w:top w:val="none" w:sz="0" w:space="0" w:color="auto"/>
        <w:left w:val="none" w:sz="0" w:space="0" w:color="auto"/>
        <w:bottom w:val="none" w:sz="0" w:space="0" w:color="auto"/>
        <w:right w:val="none" w:sz="0" w:space="0" w:color="auto"/>
      </w:divBdr>
    </w:div>
    <w:div w:id="108556559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8003622">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7501240">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55960637">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81A6D-0253-4B3C-9C19-76581ACFA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2459</Words>
  <Characters>13527</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Mauricio Ruiz Villarpando</cp:lastModifiedBy>
  <cp:revision>2</cp:revision>
  <cp:lastPrinted>2018-05-24T20:08:00Z</cp:lastPrinted>
  <dcterms:created xsi:type="dcterms:W3CDTF">2018-06-06T19:26:00Z</dcterms:created>
  <dcterms:modified xsi:type="dcterms:W3CDTF">2018-06-06T19:26:00Z</dcterms:modified>
</cp:coreProperties>
</file>