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0D359" w14:textId="0C7F5D72" w:rsidR="00ED541C" w:rsidRDefault="00ED541C" w:rsidP="00CF6F28">
      <w:pPr>
        <w:pStyle w:val="Encabezado"/>
        <w:jc w:val="center"/>
        <w:rPr>
          <w:rFonts w:ascii="Calibri" w:eastAsia="Arial Unicode MS" w:hAnsi="Calibri" w:cs="Calibri"/>
          <w:b/>
          <w:sz w:val="22"/>
          <w:szCs w:val="22"/>
          <w:lang w:val="es-MX"/>
        </w:rPr>
      </w:pPr>
      <w:r w:rsidRPr="00323E90">
        <w:rPr>
          <w:rFonts w:ascii="Calibri" w:eastAsia="Arial Unicode MS" w:hAnsi="Calibri" w:cs="Calibri"/>
          <w:b/>
          <w:sz w:val="22"/>
          <w:szCs w:val="22"/>
          <w:lang w:val="es-MX"/>
        </w:rPr>
        <w:t>SERVICIO DE TRANSPORTE DE GARRAFAS</w:t>
      </w:r>
      <w:r w:rsidRPr="00323E90">
        <w:rPr>
          <w:rFonts w:ascii="Calibri" w:eastAsia="Arial Unicode MS" w:hAnsi="Calibri" w:cs="Calibri"/>
          <w:b/>
          <w:color w:val="FF0000"/>
          <w:sz w:val="22"/>
          <w:szCs w:val="22"/>
          <w:lang w:val="es-MX"/>
        </w:rPr>
        <w:t xml:space="preserve"> </w:t>
      </w:r>
      <w:r w:rsidRPr="00323E90">
        <w:rPr>
          <w:rFonts w:ascii="Calibri" w:eastAsia="Arial Unicode MS" w:hAnsi="Calibri" w:cs="Calibri"/>
          <w:b/>
          <w:sz w:val="22"/>
          <w:szCs w:val="22"/>
          <w:lang w:val="es-MX"/>
        </w:rPr>
        <w:t>DE PLANTAS ENGARRAFADORAS A</w:t>
      </w:r>
      <w:r w:rsidRPr="00323E90">
        <w:rPr>
          <w:rFonts w:ascii="Calibri" w:eastAsia="Arial Unicode MS" w:hAnsi="Calibri" w:cs="Calibri"/>
          <w:b/>
          <w:color w:val="FF0000"/>
          <w:sz w:val="22"/>
          <w:szCs w:val="22"/>
          <w:lang w:val="es-MX"/>
        </w:rPr>
        <w:t xml:space="preserve"> </w:t>
      </w:r>
      <w:r w:rsidRPr="00323E90">
        <w:rPr>
          <w:rFonts w:ascii="Calibri" w:eastAsia="Arial Unicode MS" w:hAnsi="Calibri" w:cs="Calibri"/>
          <w:b/>
          <w:sz w:val="22"/>
          <w:szCs w:val="22"/>
          <w:lang w:val="es-MX"/>
        </w:rPr>
        <w:t>ESTACIONES DE SERVICIO PARA EL DISTRITO COMERCIAL CENTRO GESTION 2018</w:t>
      </w:r>
    </w:p>
    <w:p w14:paraId="360FFEF8" w14:textId="77777777" w:rsidR="000E1262" w:rsidRDefault="000E1262" w:rsidP="00CF6F28">
      <w:pPr>
        <w:pStyle w:val="Encabezado"/>
        <w:jc w:val="center"/>
        <w:rPr>
          <w:rFonts w:ascii="Calibri" w:eastAsia="Arial Unicode MS" w:hAnsi="Calibri" w:cs="Calibri"/>
          <w:b/>
          <w:sz w:val="22"/>
          <w:szCs w:val="22"/>
          <w:lang w:val="es-MX"/>
        </w:rPr>
      </w:pPr>
    </w:p>
    <w:p w14:paraId="29E83E42" w14:textId="07929A13" w:rsidR="000E1262" w:rsidRDefault="000E1262" w:rsidP="000E1262">
      <w:pPr>
        <w:spacing w:line="360" w:lineRule="auto"/>
        <w:jc w:val="right"/>
        <w:rPr>
          <w:rFonts w:ascii="Calibri" w:hAnsi="Calibri" w:cs="Calibri"/>
          <w:b/>
        </w:rPr>
      </w:pPr>
      <w:r>
        <w:rPr>
          <w:rFonts w:ascii="Calibri" w:hAnsi="Calibri" w:cs="Calibri"/>
          <w:b/>
        </w:rPr>
        <w:t>Cochabamba, 02 de mayo de 2018</w:t>
      </w:r>
    </w:p>
    <w:p w14:paraId="27A79723" w14:textId="261902FA" w:rsidR="00ED541C" w:rsidRPr="00323E90" w:rsidRDefault="00ED541C" w:rsidP="000E1262">
      <w:pPr>
        <w:spacing w:before="60" w:after="60"/>
        <w:jc w:val="both"/>
        <w:rPr>
          <w:rFonts w:ascii="Calibri" w:hAnsi="Calibri" w:cs="Calibri"/>
          <w:sz w:val="22"/>
          <w:szCs w:val="22"/>
          <w:lang w:val="es-BO"/>
        </w:rPr>
      </w:pPr>
      <w:r w:rsidRPr="00323E90">
        <w:rPr>
          <w:rFonts w:ascii="Calibri" w:hAnsi="Calibri" w:cs="Calibri"/>
          <w:sz w:val="22"/>
          <w:szCs w:val="22"/>
        </w:rPr>
        <w:t xml:space="preserve">Transporte terrestre de </w:t>
      </w:r>
      <w:r w:rsidRPr="00323E90">
        <w:rPr>
          <w:rFonts w:ascii="Calibri" w:hAnsi="Calibri" w:cs="Calibri"/>
          <w:sz w:val="22"/>
          <w:szCs w:val="22"/>
          <w:lang w:val="es-BO"/>
        </w:rPr>
        <w:t>garrafas de 10 kg, (vacías y/o con GLP), desde las Plantas Engarrafadoras a Estaciones de Servicio de YPFB, de acuerdo al siguiente detalle:</w:t>
      </w:r>
    </w:p>
    <w:p w14:paraId="4218F657" w14:textId="77777777" w:rsidR="00ED541C" w:rsidRPr="00323E90" w:rsidRDefault="00ED541C" w:rsidP="00CF6F28">
      <w:pPr>
        <w:pStyle w:val="Encabezado"/>
        <w:jc w:val="center"/>
        <w:rPr>
          <w:rFonts w:ascii="Calibri" w:eastAsia="Arial Unicode MS" w:hAnsi="Calibri" w:cs="Calibri"/>
          <w:b/>
          <w:sz w:val="22"/>
          <w:szCs w:val="22"/>
          <w:lang w:val="es-MX"/>
        </w:rPr>
      </w:pPr>
    </w:p>
    <w:tbl>
      <w:tblPr>
        <w:tblW w:w="9072" w:type="dxa"/>
        <w:tblInd w:w="-10" w:type="dxa"/>
        <w:tblCellMar>
          <w:left w:w="70" w:type="dxa"/>
          <w:right w:w="70" w:type="dxa"/>
        </w:tblCellMar>
        <w:tblLook w:val="04A0" w:firstRow="1" w:lastRow="0" w:firstColumn="1" w:lastColumn="0" w:noHBand="0" w:noVBand="1"/>
      </w:tblPr>
      <w:tblGrid>
        <w:gridCol w:w="768"/>
        <w:gridCol w:w="4477"/>
        <w:gridCol w:w="2410"/>
        <w:gridCol w:w="1417"/>
      </w:tblGrid>
      <w:tr w:rsidR="00083904" w:rsidRPr="00323E90" w14:paraId="7D45E545" w14:textId="77777777" w:rsidTr="00083904">
        <w:trPr>
          <w:trHeight w:val="123"/>
        </w:trPr>
        <w:tc>
          <w:tcPr>
            <w:tcW w:w="9072"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CFFD2C6" w14:textId="77777777" w:rsidR="00083904" w:rsidRPr="00323E90" w:rsidRDefault="00083904" w:rsidP="00083904">
            <w:pPr>
              <w:jc w:val="center"/>
              <w:rPr>
                <w:rFonts w:ascii="Calibri" w:hAnsi="Calibri"/>
                <w:b/>
                <w:bCs/>
                <w:color w:val="000000"/>
                <w:sz w:val="24"/>
                <w:szCs w:val="24"/>
                <w:u w:val="single"/>
                <w:lang w:val="es-BO" w:eastAsia="es-BO"/>
              </w:rPr>
            </w:pPr>
            <w:r w:rsidRPr="00323E90">
              <w:rPr>
                <w:rFonts w:ascii="Calibri" w:hAnsi="Calibri"/>
                <w:b/>
                <w:bCs/>
                <w:color w:val="000000"/>
                <w:sz w:val="24"/>
                <w:szCs w:val="24"/>
                <w:u w:val="single"/>
                <w:lang w:val="es-BO" w:eastAsia="es-BO"/>
              </w:rPr>
              <w:t>LOTE N°1</w:t>
            </w:r>
          </w:p>
        </w:tc>
      </w:tr>
      <w:tr w:rsidR="00083904" w:rsidRPr="00323E90" w14:paraId="01F1655E" w14:textId="77777777" w:rsidTr="00083904">
        <w:trPr>
          <w:trHeight w:val="207"/>
        </w:trPr>
        <w:tc>
          <w:tcPr>
            <w:tcW w:w="768" w:type="dxa"/>
            <w:tcBorders>
              <w:top w:val="nil"/>
              <w:left w:val="single" w:sz="8" w:space="0" w:color="auto"/>
              <w:bottom w:val="single" w:sz="8" w:space="0" w:color="auto"/>
              <w:right w:val="single" w:sz="8" w:space="0" w:color="000000"/>
            </w:tcBorders>
            <w:shd w:val="clear" w:color="000000" w:fill="C6D9F1"/>
            <w:vAlign w:val="center"/>
            <w:hideMark/>
          </w:tcPr>
          <w:p w14:paraId="7D798545" w14:textId="77777777" w:rsidR="00083904" w:rsidRPr="00323E90" w:rsidRDefault="00083904" w:rsidP="00083904">
            <w:pPr>
              <w:jc w:val="center"/>
              <w:rPr>
                <w:rFonts w:ascii="Calibri" w:hAnsi="Calibri"/>
                <w:b/>
                <w:bCs/>
                <w:color w:val="000000"/>
                <w:lang w:val="es-BO" w:eastAsia="es-BO"/>
              </w:rPr>
            </w:pPr>
            <w:r w:rsidRPr="00323E90">
              <w:rPr>
                <w:rFonts w:ascii="Calibri" w:hAnsi="Calibri"/>
                <w:b/>
                <w:bCs/>
                <w:color w:val="000000"/>
                <w:lang w:val="es-BO" w:eastAsia="es-BO"/>
              </w:rPr>
              <w:t>N° ITEMS</w:t>
            </w:r>
          </w:p>
        </w:tc>
        <w:tc>
          <w:tcPr>
            <w:tcW w:w="4477" w:type="dxa"/>
            <w:tcBorders>
              <w:top w:val="nil"/>
              <w:left w:val="nil"/>
              <w:bottom w:val="single" w:sz="8" w:space="0" w:color="auto"/>
              <w:right w:val="single" w:sz="8" w:space="0" w:color="000000"/>
            </w:tcBorders>
            <w:shd w:val="clear" w:color="000000" w:fill="C6D9F1"/>
            <w:noWrap/>
            <w:vAlign w:val="center"/>
            <w:hideMark/>
          </w:tcPr>
          <w:p w14:paraId="39FA95FD" w14:textId="77777777" w:rsidR="00083904" w:rsidRPr="00323E90" w:rsidRDefault="00083904" w:rsidP="00083904">
            <w:pPr>
              <w:jc w:val="center"/>
              <w:rPr>
                <w:rFonts w:ascii="Calibri" w:hAnsi="Calibri"/>
                <w:b/>
                <w:bCs/>
                <w:color w:val="000000"/>
                <w:lang w:val="es-BO" w:eastAsia="es-BO"/>
              </w:rPr>
            </w:pPr>
            <w:r w:rsidRPr="00323E90">
              <w:rPr>
                <w:rFonts w:ascii="Calibri" w:hAnsi="Calibri"/>
                <w:b/>
                <w:bCs/>
                <w:color w:val="000000"/>
                <w:lang w:val="es-BO" w:eastAsia="es-BO"/>
              </w:rPr>
              <w:t xml:space="preserve">DESCRIPCIÓN DETALLADA DEL SERVICIO </w:t>
            </w:r>
          </w:p>
        </w:tc>
        <w:tc>
          <w:tcPr>
            <w:tcW w:w="2410" w:type="dxa"/>
            <w:tcBorders>
              <w:top w:val="nil"/>
              <w:left w:val="nil"/>
              <w:bottom w:val="single" w:sz="8" w:space="0" w:color="auto"/>
              <w:right w:val="single" w:sz="8" w:space="0" w:color="000000"/>
            </w:tcBorders>
            <w:shd w:val="clear" w:color="000000" w:fill="C6D9F1"/>
            <w:vAlign w:val="center"/>
            <w:hideMark/>
          </w:tcPr>
          <w:p w14:paraId="5D58D05E" w14:textId="0C299BCC" w:rsidR="00083904" w:rsidRPr="00323E90" w:rsidRDefault="00083904" w:rsidP="00083904">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CANTIDAD APR</w:t>
            </w:r>
            <w:r w:rsidR="000E1262">
              <w:rPr>
                <w:rFonts w:ascii="Calibri" w:hAnsi="Calibri"/>
                <w:b/>
                <w:bCs/>
                <w:color w:val="000000"/>
                <w:sz w:val="14"/>
                <w:szCs w:val="14"/>
                <w:lang w:val="es-BO" w:eastAsia="es-BO"/>
              </w:rPr>
              <w:t xml:space="preserve">OX. DE GARRAFAS A TRANSPORTAR </w:t>
            </w:r>
          </w:p>
        </w:tc>
        <w:tc>
          <w:tcPr>
            <w:tcW w:w="1417" w:type="dxa"/>
            <w:tcBorders>
              <w:top w:val="nil"/>
              <w:left w:val="nil"/>
              <w:bottom w:val="single" w:sz="8" w:space="0" w:color="auto"/>
              <w:right w:val="single" w:sz="8" w:space="0" w:color="auto"/>
            </w:tcBorders>
            <w:shd w:val="clear" w:color="000000" w:fill="C6D9F1"/>
            <w:vAlign w:val="center"/>
            <w:hideMark/>
          </w:tcPr>
          <w:p w14:paraId="333E8E99" w14:textId="77777777" w:rsidR="00083904" w:rsidRPr="00323E90" w:rsidRDefault="00083904" w:rsidP="00083904">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UNIDAD DE MEDIDA</w:t>
            </w:r>
          </w:p>
        </w:tc>
      </w:tr>
      <w:tr w:rsidR="00083904" w:rsidRPr="00323E90" w14:paraId="0E9B7282" w14:textId="77777777" w:rsidTr="00083904">
        <w:trPr>
          <w:trHeight w:val="376"/>
        </w:trPr>
        <w:tc>
          <w:tcPr>
            <w:tcW w:w="768" w:type="dxa"/>
            <w:tcBorders>
              <w:top w:val="nil"/>
              <w:left w:val="single" w:sz="8" w:space="0" w:color="auto"/>
              <w:bottom w:val="single" w:sz="8" w:space="0" w:color="auto"/>
              <w:right w:val="nil"/>
            </w:tcBorders>
            <w:shd w:val="clear" w:color="auto" w:fill="auto"/>
            <w:vAlign w:val="center"/>
            <w:hideMark/>
          </w:tcPr>
          <w:p w14:paraId="24CA7C33"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w:t>
            </w:r>
          </w:p>
        </w:tc>
        <w:tc>
          <w:tcPr>
            <w:tcW w:w="4477" w:type="dxa"/>
            <w:tcBorders>
              <w:top w:val="nil"/>
              <w:left w:val="single" w:sz="8" w:space="0" w:color="auto"/>
              <w:bottom w:val="single" w:sz="8" w:space="0" w:color="auto"/>
              <w:right w:val="single" w:sz="8" w:space="0" w:color="auto"/>
            </w:tcBorders>
            <w:shd w:val="clear" w:color="auto" w:fill="auto"/>
            <w:vAlign w:val="center"/>
            <w:hideMark/>
          </w:tcPr>
          <w:p w14:paraId="070B7B16" w14:textId="77777777" w:rsidR="00083904" w:rsidRPr="00323E90" w:rsidRDefault="00083904" w:rsidP="00083904">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 xml:space="preserve">Transporte de garrafas de GLP (Envío llenas y recojo vacías o viceversa) vía terrestre Planta  Zona Comercial Trinidad hasta Puertos de Atraque Trinidad para Estación de Servicio Santa Ana </w:t>
            </w:r>
          </w:p>
        </w:tc>
        <w:tc>
          <w:tcPr>
            <w:tcW w:w="2410" w:type="dxa"/>
            <w:tcBorders>
              <w:top w:val="nil"/>
              <w:left w:val="nil"/>
              <w:bottom w:val="single" w:sz="8" w:space="0" w:color="auto"/>
              <w:right w:val="nil"/>
            </w:tcBorders>
            <w:shd w:val="clear" w:color="auto" w:fill="auto"/>
            <w:vAlign w:val="center"/>
            <w:hideMark/>
          </w:tcPr>
          <w:p w14:paraId="5E7DBB34" w14:textId="04B85500" w:rsidR="00083904" w:rsidRPr="00323E90" w:rsidRDefault="0002295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17.5</w:t>
            </w:r>
            <w:r w:rsidR="00083904" w:rsidRPr="00323E90">
              <w:rPr>
                <w:rFonts w:ascii="Calibri" w:hAnsi="Calibri"/>
                <w:color w:val="000000"/>
                <w:sz w:val="16"/>
                <w:szCs w:val="16"/>
                <w:lang w:val="es-BO" w:eastAsia="es-BO"/>
              </w:rPr>
              <w:t>00</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1883AD48"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083904" w:rsidRPr="00323E90" w14:paraId="1DC5C412" w14:textId="77777777" w:rsidTr="00083904">
        <w:trPr>
          <w:trHeight w:val="376"/>
        </w:trPr>
        <w:tc>
          <w:tcPr>
            <w:tcW w:w="768" w:type="dxa"/>
            <w:tcBorders>
              <w:top w:val="nil"/>
              <w:left w:val="single" w:sz="8" w:space="0" w:color="auto"/>
              <w:bottom w:val="single" w:sz="8" w:space="0" w:color="auto"/>
              <w:right w:val="nil"/>
            </w:tcBorders>
            <w:shd w:val="clear" w:color="auto" w:fill="auto"/>
            <w:vAlign w:val="center"/>
            <w:hideMark/>
          </w:tcPr>
          <w:p w14:paraId="7C84A669"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2</w:t>
            </w:r>
          </w:p>
        </w:tc>
        <w:tc>
          <w:tcPr>
            <w:tcW w:w="4477" w:type="dxa"/>
            <w:tcBorders>
              <w:top w:val="nil"/>
              <w:left w:val="single" w:sz="8" w:space="0" w:color="auto"/>
              <w:bottom w:val="single" w:sz="8" w:space="0" w:color="auto"/>
              <w:right w:val="single" w:sz="8" w:space="0" w:color="auto"/>
            </w:tcBorders>
            <w:shd w:val="clear" w:color="auto" w:fill="auto"/>
            <w:vAlign w:val="center"/>
            <w:hideMark/>
          </w:tcPr>
          <w:p w14:paraId="07F10B66" w14:textId="77777777" w:rsidR="00083904" w:rsidRPr="00323E90" w:rsidRDefault="00083904" w:rsidP="00083904">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(Envío llenas y recojo vacías o viceversa) vía terrestre desde Puerto de Atraque Santa Ana hasta Estación de Servicio Santa Ana</w:t>
            </w:r>
          </w:p>
        </w:tc>
        <w:tc>
          <w:tcPr>
            <w:tcW w:w="2410" w:type="dxa"/>
            <w:tcBorders>
              <w:top w:val="nil"/>
              <w:left w:val="nil"/>
              <w:bottom w:val="single" w:sz="8" w:space="0" w:color="auto"/>
              <w:right w:val="nil"/>
            </w:tcBorders>
            <w:shd w:val="clear" w:color="auto" w:fill="auto"/>
            <w:noWrap/>
            <w:vAlign w:val="center"/>
            <w:hideMark/>
          </w:tcPr>
          <w:p w14:paraId="454F0845" w14:textId="08D25219" w:rsidR="00083904" w:rsidRPr="00323E90" w:rsidRDefault="0002295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17.500</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03FD0C19"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083904" w:rsidRPr="00323E90" w14:paraId="4D729C7D" w14:textId="77777777" w:rsidTr="00083904">
        <w:trPr>
          <w:trHeight w:val="376"/>
        </w:trPr>
        <w:tc>
          <w:tcPr>
            <w:tcW w:w="768" w:type="dxa"/>
            <w:tcBorders>
              <w:top w:val="nil"/>
              <w:left w:val="single" w:sz="8" w:space="0" w:color="auto"/>
              <w:bottom w:val="single" w:sz="8" w:space="0" w:color="auto"/>
              <w:right w:val="nil"/>
            </w:tcBorders>
            <w:shd w:val="clear" w:color="auto" w:fill="auto"/>
            <w:vAlign w:val="center"/>
            <w:hideMark/>
          </w:tcPr>
          <w:p w14:paraId="46FFA7BA"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3</w:t>
            </w:r>
          </w:p>
        </w:tc>
        <w:tc>
          <w:tcPr>
            <w:tcW w:w="4477" w:type="dxa"/>
            <w:tcBorders>
              <w:top w:val="nil"/>
              <w:left w:val="single" w:sz="8" w:space="0" w:color="auto"/>
              <w:bottom w:val="single" w:sz="8" w:space="0" w:color="auto"/>
              <w:right w:val="single" w:sz="8" w:space="0" w:color="auto"/>
            </w:tcBorders>
            <w:shd w:val="clear" w:color="auto" w:fill="auto"/>
            <w:vAlign w:val="center"/>
            <w:hideMark/>
          </w:tcPr>
          <w:p w14:paraId="58D26575" w14:textId="77777777" w:rsidR="00083904" w:rsidRPr="00323E90" w:rsidRDefault="00083904" w:rsidP="00083904">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 xml:space="preserve">Transporte de garrafas de GLP ( Envío llenas y recojo vacías o viceversa) vía terrestre desde Planta Trinidad hasta Estación de Servicio Santa Ana </w:t>
            </w:r>
          </w:p>
        </w:tc>
        <w:tc>
          <w:tcPr>
            <w:tcW w:w="2410" w:type="dxa"/>
            <w:tcBorders>
              <w:top w:val="nil"/>
              <w:left w:val="nil"/>
              <w:bottom w:val="single" w:sz="8" w:space="0" w:color="auto"/>
              <w:right w:val="nil"/>
            </w:tcBorders>
            <w:shd w:val="clear" w:color="auto" w:fill="auto"/>
            <w:noWrap/>
            <w:vAlign w:val="center"/>
            <w:hideMark/>
          </w:tcPr>
          <w:p w14:paraId="1A8B2002" w14:textId="434F44A3" w:rsidR="00083904" w:rsidRPr="00323E90" w:rsidRDefault="0002295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10.000</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6657B2C8"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083904" w:rsidRPr="00323E90" w14:paraId="43ACF380" w14:textId="77777777" w:rsidTr="00083904">
        <w:trPr>
          <w:trHeight w:val="376"/>
        </w:trPr>
        <w:tc>
          <w:tcPr>
            <w:tcW w:w="768" w:type="dxa"/>
            <w:tcBorders>
              <w:top w:val="nil"/>
              <w:left w:val="single" w:sz="8" w:space="0" w:color="auto"/>
              <w:bottom w:val="single" w:sz="8" w:space="0" w:color="auto"/>
              <w:right w:val="nil"/>
            </w:tcBorders>
            <w:shd w:val="clear" w:color="auto" w:fill="auto"/>
            <w:vAlign w:val="center"/>
            <w:hideMark/>
          </w:tcPr>
          <w:p w14:paraId="40EA4E96"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4</w:t>
            </w:r>
          </w:p>
        </w:tc>
        <w:tc>
          <w:tcPr>
            <w:tcW w:w="4477" w:type="dxa"/>
            <w:tcBorders>
              <w:top w:val="nil"/>
              <w:left w:val="single" w:sz="8" w:space="0" w:color="auto"/>
              <w:bottom w:val="single" w:sz="8" w:space="0" w:color="auto"/>
              <w:right w:val="single" w:sz="8" w:space="0" w:color="auto"/>
            </w:tcBorders>
            <w:shd w:val="clear" w:color="auto" w:fill="auto"/>
            <w:vAlign w:val="center"/>
            <w:hideMark/>
          </w:tcPr>
          <w:p w14:paraId="77D5AEE6" w14:textId="77777777" w:rsidR="00083904" w:rsidRPr="00323E90" w:rsidRDefault="00083904" w:rsidP="00083904">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 Envío llenas y recojo vacías o viceversa) vía terrestre Planta Trinidad  hasta Estación de Servicio Pompeya</w:t>
            </w:r>
          </w:p>
        </w:tc>
        <w:tc>
          <w:tcPr>
            <w:tcW w:w="2410" w:type="dxa"/>
            <w:tcBorders>
              <w:top w:val="nil"/>
              <w:left w:val="nil"/>
              <w:bottom w:val="single" w:sz="8" w:space="0" w:color="auto"/>
              <w:right w:val="nil"/>
            </w:tcBorders>
            <w:shd w:val="clear" w:color="auto" w:fill="auto"/>
            <w:noWrap/>
            <w:vAlign w:val="center"/>
            <w:hideMark/>
          </w:tcPr>
          <w:p w14:paraId="5BA3A8A9" w14:textId="33ACF068" w:rsidR="00083904" w:rsidRPr="00323E90" w:rsidRDefault="00C61F86"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6.000</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308A4605"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083904" w:rsidRPr="00323E90" w14:paraId="5EE71DB4" w14:textId="77777777" w:rsidTr="00083904">
        <w:trPr>
          <w:trHeight w:val="376"/>
        </w:trPr>
        <w:tc>
          <w:tcPr>
            <w:tcW w:w="768" w:type="dxa"/>
            <w:tcBorders>
              <w:top w:val="nil"/>
              <w:left w:val="single" w:sz="8" w:space="0" w:color="auto"/>
              <w:bottom w:val="single" w:sz="8" w:space="0" w:color="auto"/>
              <w:right w:val="nil"/>
            </w:tcBorders>
            <w:shd w:val="clear" w:color="auto" w:fill="auto"/>
            <w:vAlign w:val="center"/>
            <w:hideMark/>
          </w:tcPr>
          <w:p w14:paraId="5D064C7E"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5</w:t>
            </w:r>
          </w:p>
        </w:tc>
        <w:tc>
          <w:tcPr>
            <w:tcW w:w="4477" w:type="dxa"/>
            <w:tcBorders>
              <w:top w:val="nil"/>
              <w:left w:val="single" w:sz="8" w:space="0" w:color="auto"/>
              <w:bottom w:val="single" w:sz="8" w:space="0" w:color="auto"/>
              <w:right w:val="single" w:sz="8" w:space="0" w:color="auto"/>
            </w:tcBorders>
            <w:shd w:val="clear" w:color="auto" w:fill="auto"/>
            <w:vAlign w:val="center"/>
            <w:hideMark/>
          </w:tcPr>
          <w:p w14:paraId="55B15331" w14:textId="77777777" w:rsidR="00083904" w:rsidRPr="00323E90" w:rsidRDefault="00083904" w:rsidP="00083904">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(Envío llenas y recojo vacías o viceversa) vía terrestre Planta Zona Comercial Trinidad  hasta Puertos de Atraque Trinidad para puestos de Venta Gundonovia y Boca del Chapare</w:t>
            </w:r>
          </w:p>
        </w:tc>
        <w:tc>
          <w:tcPr>
            <w:tcW w:w="2410" w:type="dxa"/>
            <w:tcBorders>
              <w:top w:val="nil"/>
              <w:left w:val="nil"/>
              <w:bottom w:val="single" w:sz="8" w:space="0" w:color="auto"/>
              <w:right w:val="nil"/>
            </w:tcBorders>
            <w:shd w:val="clear" w:color="auto" w:fill="auto"/>
            <w:noWrap/>
            <w:vAlign w:val="center"/>
            <w:hideMark/>
          </w:tcPr>
          <w:p w14:paraId="0ED15B57" w14:textId="0C8F9F40" w:rsidR="00083904" w:rsidRPr="00323E90" w:rsidRDefault="00C61F86"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2.000</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10A9D899"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083904" w:rsidRPr="00323E90" w14:paraId="4FAB6017" w14:textId="77777777" w:rsidTr="00083904">
        <w:trPr>
          <w:trHeight w:val="168"/>
        </w:trPr>
        <w:tc>
          <w:tcPr>
            <w:tcW w:w="768" w:type="dxa"/>
            <w:tcBorders>
              <w:top w:val="nil"/>
              <w:left w:val="single" w:sz="8" w:space="0" w:color="auto"/>
              <w:bottom w:val="single" w:sz="8" w:space="0" w:color="auto"/>
              <w:right w:val="nil"/>
            </w:tcBorders>
            <w:shd w:val="clear" w:color="auto" w:fill="auto"/>
            <w:vAlign w:val="center"/>
            <w:hideMark/>
          </w:tcPr>
          <w:p w14:paraId="636B5E1A"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 </w:t>
            </w:r>
          </w:p>
        </w:tc>
        <w:tc>
          <w:tcPr>
            <w:tcW w:w="4477" w:type="dxa"/>
            <w:tcBorders>
              <w:top w:val="nil"/>
              <w:left w:val="nil"/>
              <w:bottom w:val="single" w:sz="8" w:space="0" w:color="auto"/>
              <w:right w:val="nil"/>
            </w:tcBorders>
            <w:shd w:val="clear" w:color="auto" w:fill="auto"/>
            <w:vAlign w:val="center"/>
            <w:hideMark/>
          </w:tcPr>
          <w:p w14:paraId="2905F1E0" w14:textId="77777777" w:rsidR="00083904" w:rsidRPr="00323E90" w:rsidRDefault="00083904" w:rsidP="00083904">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 </w:t>
            </w:r>
          </w:p>
        </w:tc>
        <w:tc>
          <w:tcPr>
            <w:tcW w:w="2410" w:type="dxa"/>
            <w:tcBorders>
              <w:top w:val="nil"/>
              <w:left w:val="nil"/>
              <w:bottom w:val="single" w:sz="8" w:space="0" w:color="auto"/>
              <w:right w:val="nil"/>
            </w:tcBorders>
            <w:shd w:val="clear" w:color="auto" w:fill="auto"/>
            <w:noWrap/>
            <w:vAlign w:val="center"/>
            <w:hideMark/>
          </w:tcPr>
          <w:p w14:paraId="641CDD76"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 </w:t>
            </w:r>
          </w:p>
        </w:tc>
        <w:tc>
          <w:tcPr>
            <w:tcW w:w="1417" w:type="dxa"/>
            <w:tcBorders>
              <w:top w:val="nil"/>
              <w:left w:val="nil"/>
              <w:bottom w:val="single" w:sz="8" w:space="0" w:color="auto"/>
              <w:right w:val="single" w:sz="8" w:space="0" w:color="auto"/>
            </w:tcBorders>
            <w:shd w:val="clear" w:color="auto" w:fill="auto"/>
            <w:vAlign w:val="center"/>
            <w:hideMark/>
          </w:tcPr>
          <w:p w14:paraId="4268F5D2"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 </w:t>
            </w:r>
          </w:p>
        </w:tc>
      </w:tr>
      <w:tr w:rsidR="00083904" w:rsidRPr="00323E90" w14:paraId="0FECBDDF" w14:textId="77777777" w:rsidTr="00083904">
        <w:trPr>
          <w:trHeight w:val="123"/>
        </w:trPr>
        <w:tc>
          <w:tcPr>
            <w:tcW w:w="9072"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C923449" w14:textId="77777777" w:rsidR="00083904" w:rsidRPr="00323E90" w:rsidRDefault="00083904" w:rsidP="00083904">
            <w:pPr>
              <w:jc w:val="center"/>
              <w:rPr>
                <w:rFonts w:ascii="Calibri" w:hAnsi="Calibri"/>
                <w:b/>
                <w:bCs/>
                <w:color w:val="000000"/>
                <w:sz w:val="24"/>
                <w:szCs w:val="24"/>
                <w:u w:val="single"/>
                <w:lang w:val="es-BO" w:eastAsia="es-BO"/>
              </w:rPr>
            </w:pPr>
            <w:r w:rsidRPr="00323E90">
              <w:rPr>
                <w:rFonts w:ascii="Calibri" w:hAnsi="Calibri"/>
                <w:b/>
                <w:bCs/>
                <w:color w:val="000000"/>
                <w:sz w:val="24"/>
                <w:szCs w:val="24"/>
                <w:u w:val="single"/>
                <w:lang w:val="es-BO" w:eastAsia="es-BO"/>
              </w:rPr>
              <w:t>LOTE N°2</w:t>
            </w:r>
          </w:p>
        </w:tc>
      </w:tr>
      <w:tr w:rsidR="00083904" w:rsidRPr="00323E90" w14:paraId="61FEB88C" w14:textId="77777777" w:rsidTr="00083904">
        <w:trPr>
          <w:trHeight w:val="207"/>
        </w:trPr>
        <w:tc>
          <w:tcPr>
            <w:tcW w:w="768" w:type="dxa"/>
            <w:tcBorders>
              <w:top w:val="nil"/>
              <w:left w:val="single" w:sz="8" w:space="0" w:color="auto"/>
              <w:bottom w:val="single" w:sz="8" w:space="0" w:color="auto"/>
              <w:right w:val="nil"/>
            </w:tcBorders>
            <w:shd w:val="clear" w:color="000000" w:fill="C6D9F1"/>
            <w:vAlign w:val="center"/>
            <w:hideMark/>
          </w:tcPr>
          <w:p w14:paraId="083CD67A" w14:textId="77777777" w:rsidR="00083904" w:rsidRPr="00323E90" w:rsidRDefault="00083904" w:rsidP="00083904">
            <w:pPr>
              <w:jc w:val="center"/>
              <w:rPr>
                <w:rFonts w:ascii="Calibri" w:hAnsi="Calibri"/>
                <w:b/>
                <w:bCs/>
                <w:color w:val="000000"/>
                <w:lang w:val="es-BO" w:eastAsia="es-BO"/>
              </w:rPr>
            </w:pPr>
            <w:r w:rsidRPr="00323E90">
              <w:rPr>
                <w:rFonts w:ascii="Calibri" w:hAnsi="Calibri"/>
                <w:b/>
                <w:bCs/>
                <w:color w:val="000000"/>
                <w:lang w:val="es-BO" w:eastAsia="es-BO"/>
              </w:rPr>
              <w:t>N° ITEMS</w:t>
            </w:r>
          </w:p>
        </w:tc>
        <w:tc>
          <w:tcPr>
            <w:tcW w:w="4477" w:type="dxa"/>
            <w:tcBorders>
              <w:top w:val="nil"/>
              <w:left w:val="single" w:sz="8" w:space="0" w:color="auto"/>
              <w:bottom w:val="single" w:sz="8" w:space="0" w:color="auto"/>
              <w:right w:val="single" w:sz="8" w:space="0" w:color="auto"/>
            </w:tcBorders>
            <w:shd w:val="clear" w:color="000000" w:fill="C6D9F1"/>
            <w:noWrap/>
            <w:vAlign w:val="center"/>
            <w:hideMark/>
          </w:tcPr>
          <w:p w14:paraId="20FCBE38" w14:textId="77777777" w:rsidR="00083904" w:rsidRPr="00323E90" w:rsidRDefault="00083904" w:rsidP="00083904">
            <w:pPr>
              <w:jc w:val="center"/>
              <w:rPr>
                <w:rFonts w:ascii="Calibri" w:hAnsi="Calibri"/>
                <w:b/>
                <w:bCs/>
                <w:color w:val="000000"/>
                <w:lang w:val="es-BO" w:eastAsia="es-BO"/>
              </w:rPr>
            </w:pPr>
            <w:r w:rsidRPr="00323E90">
              <w:rPr>
                <w:rFonts w:ascii="Calibri" w:hAnsi="Calibri"/>
                <w:b/>
                <w:bCs/>
                <w:color w:val="000000"/>
                <w:lang w:val="es-BO" w:eastAsia="es-BO"/>
              </w:rPr>
              <w:t xml:space="preserve">DESCRIPCIÓN DETALLADA DEL SERVICIO </w:t>
            </w:r>
          </w:p>
        </w:tc>
        <w:tc>
          <w:tcPr>
            <w:tcW w:w="2410" w:type="dxa"/>
            <w:tcBorders>
              <w:top w:val="nil"/>
              <w:left w:val="nil"/>
              <w:bottom w:val="single" w:sz="8" w:space="0" w:color="auto"/>
              <w:right w:val="single" w:sz="8" w:space="0" w:color="000000"/>
            </w:tcBorders>
            <w:shd w:val="clear" w:color="000000" w:fill="C6D9F1"/>
            <w:vAlign w:val="center"/>
            <w:hideMark/>
          </w:tcPr>
          <w:p w14:paraId="1B1A3127" w14:textId="64CFEB47" w:rsidR="00083904" w:rsidRPr="00323E90" w:rsidRDefault="00083904" w:rsidP="00083904">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CANTIDAD APR</w:t>
            </w:r>
            <w:r w:rsidR="000E1262">
              <w:rPr>
                <w:rFonts w:ascii="Calibri" w:hAnsi="Calibri"/>
                <w:b/>
                <w:bCs/>
                <w:color w:val="000000"/>
                <w:sz w:val="14"/>
                <w:szCs w:val="14"/>
                <w:lang w:val="es-BO" w:eastAsia="es-BO"/>
              </w:rPr>
              <w:t xml:space="preserve">OX. DE GARRAFAS A TRANSPORTAR </w:t>
            </w:r>
          </w:p>
        </w:tc>
        <w:tc>
          <w:tcPr>
            <w:tcW w:w="1417" w:type="dxa"/>
            <w:tcBorders>
              <w:top w:val="nil"/>
              <w:left w:val="nil"/>
              <w:bottom w:val="single" w:sz="8" w:space="0" w:color="auto"/>
              <w:right w:val="single" w:sz="8" w:space="0" w:color="auto"/>
            </w:tcBorders>
            <w:shd w:val="clear" w:color="000000" w:fill="C6D9F1"/>
            <w:vAlign w:val="center"/>
            <w:hideMark/>
          </w:tcPr>
          <w:p w14:paraId="56DC7198" w14:textId="77777777" w:rsidR="00083904" w:rsidRPr="00323E90" w:rsidRDefault="00083904" w:rsidP="00083904">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UNIDAD DE MEDIDA</w:t>
            </w:r>
          </w:p>
        </w:tc>
      </w:tr>
      <w:tr w:rsidR="00083904" w:rsidRPr="00323E90" w14:paraId="5314B3CB" w14:textId="77777777" w:rsidTr="00083904">
        <w:trPr>
          <w:trHeight w:val="257"/>
        </w:trPr>
        <w:tc>
          <w:tcPr>
            <w:tcW w:w="768" w:type="dxa"/>
            <w:tcBorders>
              <w:top w:val="nil"/>
              <w:left w:val="single" w:sz="8" w:space="0" w:color="auto"/>
              <w:bottom w:val="single" w:sz="8" w:space="0" w:color="auto"/>
              <w:right w:val="nil"/>
            </w:tcBorders>
            <w:shd w:val="clear" w:color="auto" w:fill="auto"/>
            <w:noWrap/>
            <w:vAlign w:val="center"/>
            <w:hideMark/>
          </w:tcPr>
          <w:p w14:paraId="03FAB505"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w:t>
            </w:r>
          </w:p>
        </w:tc>
        <w:tc>
          <w:tcPr>
            <w:tcW w:w="4477" w:type="dxa"/>
            <w:tcBorders>
              <w:top w:val="nil"/>
              <w:left w:val="single" w:sz="8" w:space="0" w:color="auto"/>
              <w:bottom w:val="single" w:sz="8" w:space="0" w:color="auto"/>
              <w:right w:val="single" w:sz="8" w:space="0" w:color="auto"/>
            </w:tcBorders>
            <w:shd w:val="clear" w:color="auto" w:fill="auto"/>
            <w:vAlign w:val="center"/>
            <w:hideMark/>
          </w:tcPr>
          <w:p w14:paraId="43FF3258" w14:textId="77777777" w:rsidR="00083904" w:rsidRPr="00323E90" w:rsidRDefault="00083904" w:rsidP="00083904">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(Envío llenas y recojo vacías o viceversa) vía terrestre Planta Valle Hermoso hasta Estación de Servicio América</w:t>
            </w:r>
          </w:p>
        </w:tc>
        <w:tc>
          <w:tcPr>
            <w:tcW w:w="2410" w:type="dxa"/>
            <w:tcBorders>
              <w:top w:val="nil"/>
              <w:left w:val="nil"/>
              <w:bottom w:val="single" w:sz="8" w:space="0" w:color="auto"/>
              <w:right w:val="nil"/>
            </w:tcBorders>
            <w:shd w:val="clear" w:color="auto" w:fill="auto"/>
            <w:noWrap/>
            <w:vAlign w:val="center"/>
            <w:hideMark/>
          </w:tcPr>
          <w:p w14:paraId="303B3648" w14:textId="11171F72" w:rsidR="00083904" w:rsidRPr="00323E90" w:rsidRDefault="00A97A59"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45.000</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6A9E399A"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083904" w:rsidRPr="00323E90" w14:paraId="4F5078B8" w14:textId="77777777" w:rsidTr="00083904">
        <w:trPr>
          <w:trHeight w:val="257"/>
        </w:trPr>
        <w:tc>
          <w:tcPr>
            <w:tcW w:w="768" w:type="dxa"/>
            <w:tcBorders>
              <w:top w:val="nil"/>
              <w:left w:val="single" w:sz="8" w:space="0" w:color="auto"/>
              <w:bottom w:val="single" w:sz="8" w:space="0" w:color="auto"/>
              <w:right w:val="nil"/>
            </w:tcBorders>
            <w:shd w:val="clear" w:color="auto" w:fill="auto"/>
            <w:noWrap/>
            <w:vAlign w:val="center"/>
            <w:hideMark/>
          </w:tcPr>
          <w:p w14:paraId="5C424D55"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2</w:t>
            </w:r>
          </w:p>
        </w:tc>
        <w:tc>
          <w:tcPr>
            <w:tcW w:w="4477" w:type="dxa"/>
            <w:tcBorders>
              <w:top w:val="nil"/>
              <w:left w:val="single" w:sz="8" w:space="0" w:color="auto"/>
              <w:bottom w:val="single" w:sz="8" w:space="0" w:color="auto"/>
              <w:right w:val="single" w:sz="8" w:space="0" w:color="auto"/>
            </w:tcBorders>
            <w:shd w:val="clear" w:color="auto" w:fill="auto"/>
            <w:vAlign w:val="center"/>
            <w:hideMark/>
          </w:tcPr>
          <w:p w14:paraId="769DA6DE" w14:textId="77777777" w:rsidR="00083904" w:rsidRPr="00323E90" w:rsidRDefault="00083904" w:rsidP="00083904">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 xml:space="preserve">Transporte de garrafas de GLP (Envío llenas y recojo vacías o viceversa) vía terrestre Planta Valle Hermoso  hasta Estación de Servicio Cala Cala </w:t>
            </w:r>
          </w:p>
        </w:tc>
        <w:tc>
          <w:tcPr>
            <w:tcW w:w="2410" w:type="dxa"/>
            <w:tcBorders>
              <w:top w:val="nil"/>
              <w:left w:val="nil"/>
              <w:bottom w:val="single" w:sz="8" w:space="0" w:color="auto"/>
              <w:right w:val="nil"/>
            </w:tcBorders>
            <w:shd w:val="clear" w:color="auto" w:fill="auto"/>
            <w:noWrap/>
            <w:vAlign w:val="center"/>
            <w:hideMark/>
          </w:tcPr>
          <w:p w14:paraId="19178F8E" w14:textId="3F1DFFD4" w:rsidR="00083904" w:rsidRPr="00323E90" w:rsidRDefault="00A97A59"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36.000</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37EB0CA2"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083904" w:rsidRPr="00323E90" w14:paraId="1A9386D4" w14:textId="77777777" w:rsidTr="00083904">
        <w:trPr>
          <w:trHeight w:val="257"/>
        </w:trPr>
        <w:tc>
          <w:tcPr>
            <w:tcW w:w="768" w:type="dxa"/>
            <w:tcBorders>
              <w:top w:val="nil"/>
              <w:left w:val="single" w:sz="8" w:space="0" w:color="auto"/>
              <w:bottom w:val="single" w:sz="8" w:space="0" w:color="auto"/>
              <w:right w:val="nil"/>
            </w:tcBorders>
            <w:shd w:val="clear" w:color="auto" w:fill="auto"/>
            <w:noWrap/>
            <w:vAlign w:val="center"/>
            <w:hideMark/>
          </w:tcPr>
          <w:p w14:paraId="5D340AD3"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3</w:t>
            </w:r>
          </w:p>
        </w:tc>
        <w:tc>
          <w:tcPr>
            <w:tcW w:w="4477" w:type="dxa"/>
            <w:tcBorders>
              <w:top w:val="nil"/>
              <w:left w:val="single" w:sz="8" w:space="0" w:color="auto"/>
              <w:bottom w:val="single" w:sz="8" w:space="0" w:color="auto"/>
              <w:right w:val="single" w:sz="8" w:space="0" w:color="auto"/>
            </w:tcBorders>
            <w:shd w:val="clear" w:color="auto" w:fill="auto"/>
            <w:vAlign w:val="center"/>
            <w:hideMark/>
          </w:tcPr>
          <w:p w14:paraId="309034A5" w14:textId="77777777" w:rsidR="00083904" w:rsidRPr="00323E90" w:rsidRDefault="00083904" w:rsidP="00083904">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(Envío llenas y recojo vacías o viceversa) vía terrestre Planta Valle Hermoso hasta Estación de Servicio Valle Hermoso</w:t>
            </w:r>
          </w:p>
        </w:tc>
        <w:tc>
          <w:tcPr>
            <w:tcW w:w="2410" w:type="dxa"/>
            <w:tcBorders>
              <w:top w:val="nil"/>
              <w:left w:val="nil"/>
              <w:bottom w:val="single" w:sz="8" w:space="0" w:color="auto"/>
              <w:right w:val="nil"/>
            </w:tcBorders>
            <w:shd w:val="clear" w:color="auto" w:fill="auto"/>
            <w:noWrap/>
            <w:vAlign w:val="center"/>
            <w:hideMark/>
          </w:tcPr>
          <w:p w14:paraId="27405850" w14:textId="7CEC3051" w:rsidR="00083904" w:rsidRPr="00323E90" w:rsidRDefault="00A97A59"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27.000</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6A88BBA5"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083904" w:rsidRPr="00323E90" w14:paraId="3D79052F" w14:textId="77777777" w:rsidTr="00083904">
        <w:trPr>
          <w:trHeight w:val="117"/>
        </w:trPr>
        <w:tc>
          <w:tcPr>
            <w:tcW w:w="768" w:type="dxa"/>
            <w:tcBorders>
              <w:top w:val="nil"/>
              <w:left w:val="nil"/>
              <w:bottom w:val="single" w:sz="8" w:space="0" w:color="auto"/>
              <w:right w:val="nil"/>
            </w:tcBorders>
            <w:shd w:val="clear" w:color="auto" w:fill="auto"/>
            <w:noWrap/>
            <w:vAlign w:val="center"/>
            <w:hideMark/>
          </w:tcPr>
          <w:p w14:paraId="28A83D59"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 </w:t>
            </w:r>
          </w:p>
        </w:tc>
        <w:tc>
          <w:tcPr>
            <w:tcW w:w="4477" w:type="dxa"/>
            <w:tcBorders>
              <w:top w:val="nil"/>
              <w:left w:val="nil"/>
              <w:bottom w:val="single" w:sz="8" w:space="0" w:color="auto"/>
              <w:right w:val="nil"/>
            </w:tcBorders>
            <w:shd w:val="clear" w:color="auto" w:fill="auto"/>
            <w:vAlign w:val="center"/>
            <w:hideMark/>
          </w:tcPr>
          <w:p w14:paraId="59463A00" w14:textId="77777777" w:rsidR="00083904" w:rsidRPr="00323E90" w:rsidRDefault="00083904" w:rsidP="00083904">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 </w:t>
            </w:r>
          </w:p>
        </w:tc>
        <w:tc>
          <w:tcPr>
            <w:tcW w:w="2410" w:type="dxa"/>
            <w:tcBorders>
              <w:top w:val="nil"/>
              <w:left w:val="nil"/>
              <w:bottom w:val="single" w:sz="8" w:space="0" w:color="auto"/>
              <w:right w:val="nil"/>
            </w:tcBorders>
            <w:shd w:val="clear" w:color="auto" w:fill="auto"/>
            <w:noWrap/>
            <w:vAlign w:val="center"/>
            <w:hideMark/>
          </w:tcPr>
          <w:p w14:paraId="762BF474"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 </w:t>
            </w:r>
          </w:p>
        </w:tc>
        <w:tc>
          <w:tcPr>
            <w:tcW w:w="1417" w:type="dxa"/>
            <w:tcBorders>
              <w:top w:val="nil"/>
              <w:left w:val="nil"/>
              <w:bottom w:val="single" w:sz="8" w:space="0" w:color="auto"/>
              <w:right w:val="nil"/>
            </w:tcBorders>
            <w:shd w:val="clear" w:color="auto" w:fill="auto"/>
            <w:vAlign w:val="center"/>
            <w:hideMark/>
          </w:tcPr>
          <w:p w14:paraId="0F4DF9E8"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 </w:t>
            </w:r>
          </w:p>
        </w:tc>
      </w:tr>
      <w:tr w:rsidR="00083904" w:rsidRPr="00323E90" w14:paraId="3CFA838D" w14:textId="77777777" w:rsidTr="00083904">
        <w:trPr>
          <w:trHeight w:val="123"/>
        </w:trPr>
        <w:tc>
          <w:tcPr>
            <w:tcW w:w="9072"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6C8B5FC" w14:textId="77777777" w:rsidR="00083904" w:rsidRPr="00323E90" w:rsidRDefault="00083904" w:rsidP="00083904">
            <w:pPr>
              <w:jc w:val="center"/>
              <w:rPr>
                <w:rFonts w:ascii="Calibri" w:hAnsi="Calibri"/>
                <w:b/>
                <w:bCs/>
                <w:color w:val="000000"/>
                <w:sz w:val="24"/>
                <w:szCs w:val="24"/>
                <w:u w:val="single"/>
                <w:lang w:val="es-BO" w:eastAsia="es-BO"/>
              </w:rPr>
            </w:pPr>
            <w:r w:rsidRPr="00323E90">
              <w:rPr>
                <w:rFonts w:ascii="Calibri" w:hAnsi="Calibri"/>
                <w:b/>
                <w:bCs/>
                <w:color w:val="000000"/>
                <w:sz w:val="24"/>
                <w:szCs w:val="24"/>
                <w:u w:val="single"/>
                <w:lang w:val="es-BO" w:eastAsia="es-BO"/>
              </w:rPr>
              <w:t>LOTE N°3</w:t>
            </w:r>
          </w:p>
        </w:tc>
      </w:tr>
      <w:tr w:rsidR="00083904" w:rsidRPr="00323E90" w14:paraId="2D281625" w14:textId="77777777" w:rsidTr="00083904">
        <w:trPr>
          <w:trHeight w:val="207"/>
        </w:trPr>
        <w:tc>
          <w:tcPr>
            <w:tcW w:w="768" w:type="dxa"/>
            <w:tcBorders>
              <w:top w:val="nil"/>
              <w:left w:val="single" w:sz="8" w:space="0" w:color="auto"/>
              <w:bottom w:val="single" w:sz="8" w:space="0" w:color="auto"/>
              <w:right w:val="nil"/>
            </w:tcBorders>
            <w:shd w:val="clear" w:color="000000" w:fill="C6D9F1"/>
            <w:vAlign w:val="center"/>
            <w:hideMark/>
          </w:tcPr>
          <w:p w14:paraId="71958D7D" w14:textId="77777777" w:rsidR="00083904" w:rsidRPr="00323E90" w:rsidRDefault="00083904" w:rsidP="00083904">
            <w:pPr>
              <w:jc w:val="center"/>
              <w:rPr>
                <w:rFonts w:ascii="Calibri" w:hAnsi="Calibri"/>
                <w:b/>
                <w:bCs/>
                <w:color w:val="000000"/>
                <w:lang w:val="es-BO" w:eastAsia="es-BO"/>
              </w:rPr>
            </w:pPr>
            <w:r w:rsidRPr="00323E90">
              <w:rPr>
                <w:rFonts w:ascii="Calibri" w:hAnsi="Calibri"/>
                <w:b/>
                <w:bCs/>
                <w:color w:val="000000"/>
                <w:lang w:val="es-BO" w:eastAsia="es-BO"/>
              </w:rPr>
              <w:t>N° ITEMS</w:t>
            </w:r>
          </w:p>
        </w:tc>
        <w:tc>
          <w:tcPr>
            <w:tcW w:w="4477" w:type="dxa"/>
            <w:tcBorders>
              <w:top w:val="nil"/>
              <w:left w:val="single" w:sz="8" w:space="0" w:color="auto"/>
              <w:bottom w:val="single" w:sz="8" w:space="0" w:color="auto"/>
              <w:right w:val="single" w:sz="8" w:space="0" w:color="auto"/>
            </w:tcBorders>
            <w:shd w:val="clear" w:color="000000" w:fill="C6D9F1"/>
            <w:noWrap/>
            <w:vAlign w:val="center"/>
            <w:hideMark/>
          </w:tcPr>
          <w:p w14:paraId="1161E960" w14:textId="77777777" w:rsidR="00083904" w:rsidRPr="00323E90" w:rsidRDefault="00083904" w:rsidP="00083904">
            <w:pPr>
              <w:jc w:val="center"/>
              <w:rPr>
                <w:rFonts w:ascii="Calibri" w:hAnsi="Calibri"/>
                <w:b/>
                <w:bCs/>
                <w:color w:val="000000"/>
                <w:lang w:val="es-BO" w:eastAsia="es-BO"/>
              </w:rPr>
            </w:pPr>
            <w:r w:rsidRPr="00323E90">
              <w:rPr>
                <w:rFonts w:ascii="Calibri" w:hAnsi="Calibri"/>
                <w:b/>
                <w:bCs/>
                <w:color w:val="000000"/>
                <w:lang w:val="es-BO" w:eastAsia="es-BO"/>
              </w:rPr>
              <w:t xml:space="preserve">DESCRIPCIÓN DETALLADA DEL SERVICIO </w:t>
            </w:r>
          </w:p>
        </w:tc>
        <w:tc>
          <w:tcPr>
            <w:tcW w:w="2410" w:type="dxa"/>
            <w:tcBorders>
              <w:top w:val="nil"/>
              <w:left w:val="nil"/>
              <w:bottom w:val="single" w:sz="8" w:space="0" w:color="auto"/>
              <w:right w:val="single" w:sz="8" w:space="0" w:color="000000"/>
            </w:tcBorders>
            <w:shd w:val="clear" w:color="000000" w:fill="C6D9F1"/>
            <w:vAlign w:val="center"/>
            <w:hideMark/>
          </w:tcPr>
          <w:p w14:paraId="7442D02E" w14:textId="4F264E2A" w:rsidR="00083904" w:rsidRPr="00323E90" w:rsidRDefault="00083904" w:rsidP="00083904">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CANTIDAD APR</w:t>
            </w:r>
            <w:r w:rsidR="000E1262">
              <w:rPr>
                <w:rFonts w:ascii="Calibri" w:hAnsi="Calibri"/>
                <w:b/>
                <w:bCs/>
                <w:color w:val="000000"/>
                <w:sz w:val="14"/>
                <w:szCs w:val="14"/>
                <w:lang w:val="es-BO" w:eastAsia="es-BO"/>
              </w:rPr>
              <w:t xml:space="preserve">OX. DE GARRAFAS A TRANSPORTAR </w:t>
            </w:r>
          </w:p>
        </w:tc>
        <w:tc>
          <w:tcPr>
            <w:tcW w:w="1417" w:type="dxa"/>
            <w:tcBorders>
              <w:top w:val="nil"/>
              <w:left w:val="nil"/>
              <w:bottom w:val="single" w:sz="8" w:space="0" w:color="auto"/>
              <w:right w:val="single" w:sz="8" w:space="0" w:color="auto"/>
            </w:tcBorders>
            <w:shd w:val="clear" w:color="000000" w:fill="C6D9F1"/>
            <w:vAlign w:val="center"/>
            <w:hideMark/>
          </w:tcPr>
          <w:p w14:paraId="4239596A" w14:textId="77777777" w:rsidR="00083904" w:rsidRPr="00323E90" w:rsidRDefault="00083904" w:rsidP="00083904">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UNIDAD DE MEDIDA</w:t>
            </w:r>
          </w:p>
        </w:tc>
      </w:tr>
      <w:tr w:rsidR="00083904" w:rsidRPr="00323E90" w14:paraId="0386844E" w14:textId="77777777" w:rsidTr="00083904">
        <w:trPr>
          <w:trHeight w:val="257"/>
        </w:trPr>
        <w:tc>
          <w:tcPr>
            <w:tcW w:w="768" w:type="dxa"/>
            <w:tcBorders>
              <w:top w:val="nil"/>
              <w:left w:val="single" w:sz="8" w:space="0" w:color="auto"/>
              <w:bottom w:val="single" w:sz="8" w:space="0" w:color="auto"/>
              <w:right w:val="nil"/>
            </w:tcBorders>
            <w:shd w:val="clear" w:color="auto" w:fill="auto"/>
            <w:noWrap/>
            <w:vAlign w:val="center"/>
            <w:hideMark/>
          </w:tcPr>
          <w:p w14:paraId="75E64CB9"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w:t>
            </w:r>
          </w:p>
        </w:tc>
        <w:tc>
          <w:tcPr>
            <w:tcW w:w="4477" w:type="dxa"/>
            <w:tcBorders>
              <w:top w:val="nil"/>
              <w:left w:val="single" w:sz="8" w:space="0" w:color="auto"/>
              <w:bottom w:val="single" w:sz="8" w:space="0" w:color="auto"/>
              <w:right w:val="single" w:sz="8" w:space="0" w:color="auto"/>
            </w:tcBorders>
            <w:shd w:val="clear" w:color="auto" w:fill="auto"/>
            <w:vAlign w:val="center"/>
            <w:hideMark/>
          </w:tcPr>
          <w:p w14:paraId="1F1A59C2" w14:textId="77777777" w:rsidR="00083904" w:rsidRPr="00323E90" w:rsidRDefault="00083904" w:rsidP="00083904">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(Envío llenas y recojo vacías o viceversa) vía terrestre Planta Puerto Villarroel hasta Estación de Servicio Villa Tunari</w:t>
            </w:r>
          </w:p>
        </w:tc>
        <w:tc>
          <w:tcPr>
            <w:tcW w:w="2410" w:type="dxa"/>
            <w:tcBorders>
              <w:top w:val="nil"/>
              <w:left w:val="nil"/>
              <w:bottom w:val="single" w:sz="8" w:space="0" w:color="auto"/>
              <w:right w:val="nil"/>
            </w:tcBorders>
            <w:shd w:val="clear" w:color="auto" w:fill="auto"/>
            <w:noWrap/>
            <w:vAlign w:val="center"/>
            <w:hideMark/>
          </w:tcPr>
          <w:p w14:paraId="50F22764" w14:textId="118AC4D6" w:rsidR="00083904" w:rsidRPr="00323E90" w:rsidRDefault="0002295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18.000</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74DDFED7"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083904" w:rsidRPr="00323E90" w14:paraId="74E8A806" w14:textId="77777777" w:rsidTr="00083904">
        <w:trPr>
          <w:trHeight w:val="257"/>
        </w:trPr>
        <w:tc>
          <w:tcPr>
            <w:tcW w:w="768" w:type="dxa"/>
            <w:tcBorders>
              <w:top w:val="nil"/>
              <w:left w:val="single" w:sz="8" w:space="0" w:color="auto"/>
              <w:bottom w:val="single" w:sz="8" w:space="0" w:color="auto"/>
              <w:right w:val="nil"/>
            </w:tcBorders>
            <w:shd w:val="clear" w:color="auto" w:fill="auto"/>
            <w:noWrap/>
            <w:vAlign w:val="center"/>
            <w:hideMark/>
          </w:tcPr>
          <w:p w14:paraId="5A8E6419"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2</w:t>
            </w:r>
          </w:p>
        </w:tc>
        <w:tc>
          <w:tcPr>
            <w:tcW w:w="4477" w:type="dxa"/>
            <w:tcBorders>
              <w:top w:val="nil"/>
              <w:left w:val="single" w:sz="8" w:space="0" w:color="auto"/>
              <w:bottom w:val="single" w:sz="8" w:space="0" w:color="auto"/>
              <w:right w:val="single" w:sz="8" w:space="0" w:color="auto"/>
            </w:tcBorders>
            <w:shd w:val="clear" w:color="auto" w:fill="auto"/>
            <w:vAlign w:val="center"/>
            <w:hideMark/>
          </w:tcPr>
          <w:p w14:paraId="23A30307" w14:textId="77777777" w:rsidR="00083904" w:rsidRPr="00323E90" w:rsidRDefault="00083904" w:rsidP="00083904">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(Envío llenas y recojo vacías o viceversa) vía terrestre Planta Puerto Villarroel hasta Estación de Servicio Ivirgarzama</w:t>
            </w:r>
          </w:p>
        </w:tc>
        <w:tc>
          <w:tcPr>
            <w:tcW w:w="2410" w:type="dxa"/>
            <w:tcBorders>
              <w:top w:val="nil"/>
              <w:left w:val="nil"/>
              <w:bottom w:val="single" w:sz="8" w:space="0" w:color="auto"/>
              <w:right w:val="nil"/>
            </w:tcBorders>
            <w:shd w:val="clear" w:color="auto" w:fill="auto"/>
            <w:noWrap/>
            <w:vAlign w:val="center"/>
            <w:hideMark/>
          </w:tcPr>
          <w:p w14:paraId="3FB7E541" w14:textId="14052D9B" w:rsidR="00083904" w:rsidRPr="00323E90" w:rsidRDefault="0002295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15.000</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0CE2D3EB" w14:textId="77777777" w:rsidR="00083904" w:rsidRPr="00323E90" w:rsidRDefault="00083904" w:rsidP="0008390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bl>
    <w:p w14:paraId="52AF4EEE" w14:textId="77777777" w:rsidR="00ED541C" w:rsidRPr="00323E90" w:rsidRDefault="00ED541C" w:rsidP="00CF6F28">
      <w:pPr>
        <w:pStyle w:val="Encabezado"/>
        <w:jc w:val="center"/>
        <w:rPr>
          <w:rFonts w:ascii="Calibri" w:eastAsia="Arial Unicode MS" w:hAnsi="Calibri" w:cs="Calibri"/>
          <w:b/>
          <w:sz w:val="22"/>
          <w:szCs w:val="22"/>
          <w:lang w:val="es-MX"/>
        </w:rPr>
      </w:pPr>
    </w:p>
    <w:p w14:paraId="2A73ECCF" w14:textId="77777777" w:rsidR="00ED541C" w:rsidRPr="00323E90" w:rsidRDefault="00ED541C" w:rsidP="00CF6F28">
      <w:pPr>
        <w:pStyle w:val="Encabezado"/>
        <w:jc w:val="center"/>
        <w:rPr>
          <w:rFonts w:ascii="Calibri" w:eastAsia="Arial Unicode MS" w:hAnsi="Calibri" w:cs="Calibri"/>
          <w:b/>
          <w:sz w:val="22"/>
          <w:szCs w:val="22"/>
          <w:lang w:val="es-MX"/>
        </w:rPr>
      </w:pPr>
    </w:p>
    <w:p w14:paraId="3C508DB4" w14:textId="77777777" w:rsidR="00ED541C" w:rsidRPr="00323E90" w:rsidRDefault="00ED541C" w:rsidP="00CF6F28">
      <w:pPr>
        <w:pStyle w:val="Encabezado"/>
        <w:jc w:val="center"/>
        <w:rPr>
          <w:rFonts w:ascii="Calibri" w:eastAsia="Arial Unicode MS" w:hAnsi="Calibri" w:cs="Calibri"/>
          <w:b/>
          <w:sz w:val="22"/>
          <w:szCs w:val="22"/>
          <w:lang w:val="es-MX"/>
        </w:rPr>
      </w:pPr>
    </w:p>
    <w:p w14:paraId="7958F752" w14:textId="77777777" w:rsidR="00ED541C" w:rsidRPr="00323E90" w:rsidRDefault="00ED541C" w:rsidP="00CF6F28">
      <w:pPr>
        <w:pStyle w:val="Encabezado"/>
        <w:jc w:val="center"/>
        <w:rPr>
          <w:rFonts w:ascii="Calibri" w:eastAsia="Arial Unicode MS" w:hAnsi="Calibri" w:cs="Calibri"/>
          <w:b/>
          <w:sz w:val="22"/>
          <w:szCs w:val="22"/>
          <w:lang w:val="es-MX"/>
        </w:rPr>
      </w:pPr>
    </w:p>
    <w:p w14:paraId="6515092F" w14:textId="77777777" w:rsidR="00ED541C" w:rsidRPr="00323E90" w:rsidRDefault="00ED541C" w:rsidP="00CF6F28">
      <w:pPr>
        <w:pStyle w:val="Encabezado"/>
        <w:jc w:val="center"/>
        <w:rPr>
          <w:rFonts w:ascii="Calibri" w:eastAsia="Arial Unicode MS" w:hAnsi="Calibri" w:cs="Calibri"/>
          <w:b/>
          <w:sz w:val="22"/>
          <w:szCs w:val="22"/>
          <w:lang w:val="es-MX"/>
        </w:rPr>
      </w:pPr>
    </w:p>
    <w:p w14:paraId="730E4EC6" w14:textId="77777777" w:rsidR="00ED541C" w:rsidRPr="00323E90" w:rsidRDefault="00ED541C" w:rsidP="00ED541C">
      <w:pPr>
        <w:pStyle w:val="Encabezado"/>
        <w:tabs>
          <w:tab w:val="left" w:pos="7655"/>
        </w:tabs>
        <w:jc w:val="center"/>
        <w:rPr>
          <w:rFonts w:ascii="Calibri" w:eastAsia="Arial Unicode MS" w:hAnsi="Calibri" w:cs="Calibri"/>
          <w:b/>
          <w:sz w:val="22"/>
          <w:szCs w:val="22"/>
          <w:lang w:val="es-MX"/>
        </w:rPr>
      </w:pPr>
    </w:p>
    <w:p w14:paraId="31B535A6" w14:textId="275DB322" w:rsidR="00CF6F28" w:rsidRPr="00323E90" w:rsidRDefault="00245675" w:rsidP="0071450E">
      <w:pPr>
        <w:pStyle w:val="Encabezado"/>
        <w:jc w:val="center"/>
        <w:rPr>
          <w:rFonts w:ascii="Calibri" w:eastAsia="Arial Unicode MS" w:hAnsi="Calibri" w:cs="Calibri"/>
          <w:color w:val="FF0000"/>
          <w:sz w:val="22"/>
          <w:szCs w:val="22"/>
          <w:lang w:val="es-MX"/>
        </w:rPr>
      </w:pPr>
      <w:r w:rsidRPr="00323E90">
        <w:rPr>
          <w:rFonts w:ascii="Calibri" w:eastAsia="Arial Unicode MS" w:hAnsi="Calibri" w:cs="Calibri"/>
          <w:b/>
          <w:sz w:val="22"/>
          <w:szCs w:val="22"/>
          <w:lang w:val="es-MX"/>
        </w:rPr>
        <w:lastRenderedPageBreak/>
        <w:t>LOTE 1</w:t>
      </w:r>
      <w:r w:rsidR="00CF6F28" w:rsidRPr="00323E90">
        <w:rPr>
          <w:rFonts w:ascii="Calibri" w:eastAsia="Arial Unicode MS" w:hAnsi="Calibri" w:cs="Calibri"/>
          <w:b/>
          <w:sz w:val="22"/>
          <w:szCs w:val="22"/>
          <w:lang w:val="es-MX"/>
        </w:rPr>
        <w:t>: SERVICIO DE TRANSPORTE DE GARRAFAS</w:t>
      </w:r>
      <w:r w:rsidR="00B91623" w:rsidRPr="00323E90">
        <w:rPr>
          <w:rFonts w:ascii="Calibri" w:eastAsia="Arial Unicode MS" w:hAnsi="Calibri" w:cs="Calibri"/>
          <w:b/>
          <w:color w:val="FF0000"/>
          <w:sz w:val="22"/>
          <w:szCs w:val="22"/>
          <w:lang w:val="es-MX"/>
        </w:rPr>
        <w:t xml:space="preserve"> </w:t>
      </w:r>
      <w:r w:rsidR="006D798D" w:rsidRPr="00323E90">
        <w:rPr>
          <w:rFonts w:ascii="Calibri" w:eastAsia="Arial Unicode MS" w:hAnsi="Calibri" w:cs="Calibri"/>
          <w:b/>
          <w:sz w:val="22"/>
          <w:szCs w:val="22"/>
          <w:lang w:val="es-MX"/>
        </w:rPr>
        <w:t>DE</w:t>
      </w:r>
      <w:r w:rsidR="00415B9A" w:rsidRPr="00323E90">
        <w:rPr>
          <w:rFonts w:ascii="Calibri" w:eastAsia="Arial Unicode MS" w:hAnsi="Calibri" w:cs="Calibri"/>
          <w:b/>
          <w:sz w:val="22"/>
          <w:szCs w:val="22"/>
          <w:lang w:val="es-MX"/>
        </w:rPr>
        <w:t xml:space="preserve"> </w:t>
      </w:r>
      <w:r w:rsidR="006D798D" w:rsidRPr="00323E90">
        <w:rPr>
          <w:rFonts w:ascii="Calibri" w:eastAsia="Arial Unicode MS" w:hAnsi="Calibri" w:cs="Calibri"/>
          <w:b/>
          <w:sz w:val="22"/>
          <w:szCs w:val="22"/>
          <w:lang w:val="es-MX"/>
        </w:rPr>
        <w:t>PLANTAS ENGARRAFADORAS A</w:t>
      </w:r>
      <w:r w:rsidR="00B91623" w:rsidRPr="00323E90">
        <w:rPr>
          <w:rFonts w:ascii="Calibri" w:eastAsia="Arial Unicode MS" w:hAnsi="Calibri" w:cs="Calibri"/>
          <w:b/>
          <w:color w:val="FF0000"/>
          <w:sz w:val="22"/>
          <w:szCs w:val="22"/>
          <w:lang w:val="es-MX"/>
        </w:rPr>
        <w:t xml:space="preserve"> </w:t>
      </w:r>
      <w:r w:rsidR="00B91623" w:rsidRPr="00323E90">
        <w:rPr>
          <w:rFonts w:ascii="Calibri" w:eastAsia="Arial Unicode MS" w:hAnsi="Calibri" w:cs="Calibri"/>
          <w:b/>
          <w:sz w:val="22"/>
          <w:szCs w:val="22"/>
          <w:lang w:val="es-MX"/>
        </w:rPr>
        <w:t>ESTACIONES DE SERVICIO</w:t>
      </w:r>
      <w:r w:rsidR="004E1BB8" w:rsidRPr="00323E90">
        <w:rPr>
          <w:rFonts w:ascii="Calibri" w:eastAsia="Arial Unicode MS" w:hAnsi="Calibri" w:cs="Calibri"/>
          <w:b/>
          <w:sz w:val="22"/>
          <w:szCs w:val="22"/>
          <w:lang w:val="es-MX"/>
        </w:rPr>
        <w:t xml:space="preserve"> </w:t>
      </w:r>
      <w:r w:rsidR="00CF6F28" w:rsidRPr="00323E90">
        <w:rPr>
          <w:rFonts w:ascii="Calibri" w:eastAsia="Arial Unicode MS" w:hAnsi="Calibri" w:cs="Calibri"/>
          <w:b/>
          <w:sz w:val="22"/>
          <w:szCs w:val="22"/>
          <w:lang w:val="es-MX"/>
        </w:rPr>
        <w:t>PARA EL DISTRI</w:t>
      </w:r>
      <w:r w:rsidR="004E1BB8" w:rsidRPr="00323E90">
        <w:rPr>
          <w:rFonts w:ascii="Calibri" w:eastAsia="Arial Unicode MS" w:hAnsi="Calibri" w:cs="Calibri"/>
          <w:b/>
          <w:sz w:val="22"/>
          <w:szCs w:val="22"/>
          <w:lang w:val="es-MX"/>
        </w:rPr>
        <w:t>T</w:t>
      </w:r>
      <w:r w:rsidR="00CF6F28" w:rsidRPr="00323E90">
        <w:rPr>
          <w:rFonts w:ascii="Calibri" w:eastAsia="Arial Unicode MS" w:hAnsi="Calibri" w:cs="Calibri"/>
          <w:b/>
          <w:sz w:val="22"/>
          <w:szCs w:val="22"/>
          <w:lang w:val="es-MX"/>
        </w:rPr>
        <w:t xml:space="preserve">O COMERCIAL </w:t>
      </w:r>
      <w:r w:rsidR="00DC57F5" w:rsidRPr="00323E90">
        <w:rPr>
          <w:rFonts w:ascii="Calibri" w:eastAsia="Arial Unicode MS" w:hAnsi="Calibri" w:cs="Calibri"/>
          <w:b/>
          <w:sz w:val="22"/>
          <w:szCs w:val="22"/>
          <w:lang w:val="es-MX"/>
        </w:rPr>
        <w:t>CENTRO</w:t>
      </w:r>
      <w:r w:rsidR="00F0628C" w:rsidRPr="00323E90">
        <w:rPr>
          <w:rFonts w:ascii="Calibri" w:eastAsia="Arial Unicode MS" w:hAnsi="Calibri" w:cs="Calibri"/>
          <w:b/>
          <w:sz w:val="22"/>
          <w:szCs w:val="22"/>
          <w:lang w:val="es-MX"/>
        </w:rPr>
        <w:t xml:space="preserve"> GESTION 2018</w:t>
      </w:r>
    </w:p>
    <w:p w14:paraId="525CBC70" w14:textId="77777777" w:rsidR="0033444F" w:rsidRPr="00323E90" w:rsidRDefault="0033444F" w:rsidP="007A51DB">
      <w:pPr>
        <w:jc w:val="both"/>
        <w:rPr>
          <w:rFonts w:ascii="Calibri" w:hAnsi="Calibri" w:cs="Arial"/>
          <w:b/>
          <w:sz w:val="22"/>
          <w:szCs w:val="22"/>
          <w:lang w:val="es-MX"/>
        </w:rPr>
      </w:pPr>
    </w:p>
    <w:p w14:paraId="3CB627AC" w14:textId="2E60D177" w:rsidR="007A51DB" w:rsidRPr="00323E90" w:rsidRDefault="007A51DB" w:rsidP="00D16EFE">
      <w:pPr>
        <w:pStyle w:val="Prrafodelista"/>
        <w:numPr>
          <w:ilvl w:val="0"/>
          <w:numId w:val="6"/>
        </w:numPr>
        <w:ind w:left="284" w:hanging="284"/>
        <w:contextualSpacing/>
        <w:jc w:val="both"/>
        <w:rPr>
          <w:rFonts w:ascii="Calibri" w:hAnsi="Calibri" w:cs="Calibri"/>
          <w:b/>
          <w:bCs/>
          <w:sz w:val="22"/>
          <w:szCs w:val="22"/>
          <w:lang w:eastAsia="es-BO"/>
        </w:rPr>
      </w:pPr>
      <w:r w:rsidRPr="00323E90">
        <w:rPr>
          <w:rFonts w:ascii="Calibri" w:hAnsi="Calibri" w:cs="Calibri"/>
          <w:b/>
          <w:bCs/>
          <w:sz w:val="22"/>
          <w:szCs w:val="22"/>
          <w:lang w:eastAsia="es-BO"/>
        </w:rPr>
        <w:t xml:space="preserve">CARACTERÍSTICAS </w:t>
      </w:r>
      <w:r w:rsidR="000C41B0" w:rsidRPr="00323E90">
        <w:rPr>
          <w:rFonts w:ascii="Calibri" w:hAnsi="Calibri" w:cs="Calibri"/>
          <w:b/>
          <w:bCs/>
          <w:sz w:val="22"/>
          <w:szCs w:val="22"/>
          <w:lang w:eastAsia="es-BO"/>
        </w:rPr>
        <w:t xml:space="preserve">TÉCNICAS </w:t>
      </w:r>
      <w:r w:rsidR="00D4130B" w:rsidRPr="00323E90">
        <w:rPr>
          <w:rFonts w:ascii="Calibri" w:hAnsi="Calibri" w:cs="Calibri"/>
          <w:b/>
          <w:bCs/>
          <w:sz w:val="22"/>
          <w:szCs w:val="22"/>
          <w:lang w:eastAsia="es-BO"/>
        </w:rPr>
        <w:t>DEL SERVICIO</w:t>
      </w:r>
      <w:r w:rsidR="000B78FA" w:rsidRPr="00323E90">
        <w:rPr>
          <w:rFonts w:ascii="Calibri" w:hAnsi="Calibri" w:cs="Calibri"/>
          <w:b/>
          <w:bCs/>
          <w:sz w:val="22"/>
          <w:szCs w:val="22"/>
          <w:lang w:eastAsia="es-BO"/>
        </w:rPr>
        <w:t xml:space="preserve"> (sujeto a evaluación)</w:t>
      </w:r>
    </w:p>
    <w:p w14:paraId="331CD537" w14:textId="77777777" w:rsidR="007A51DB" w:rsidRPr="00323E90" w:rsidRDefault="007A51DB" w:rsidP="007A51DB">
      <w:pPr>
        <w:autoSpaceDE w:val="0"/>
        <w:autoSpaceDN w:val="0"/>
        <w:adjustRightInd w:val="0"/>
        <w:rPr>
          <w:rFonts w:ascii="Calibri" w:hAnsi="Calibri" w:cs="Calibri"/>
          <w:sz w:val="22"/>
          <w:szCs w:val="22"/>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9"/>
      </w:tblGrid>
      <w:tr w:rsidR="007A51DB" w:rsidRPr="00323E90" w14:paraId="67C8119B" w14:textId="77777777" w:rsidTr="005F50BC">
        <w:trPr>
          <w:jc w:val="center"/>
        </w:trPr>
        <w:tc>
          <w:tcPr>
            <w:tcW w:w="9449" w:type="dxa"/>
            <w:shd w:val="clear" w:color="auto" w:fill="D9D9D9" w:themeFill="background1" w:themeFillShade="D9"/>
          </w:tcPr>
          <w:p w14:paraId="742C6FC0" w14:textId="5940E79D" w:rsidR="007A51DB" w:rsidRPr="00323E90" w:rsidRDefault="000B78FA" w:rsidP="00D16EFE">
            <w:pPr>
              <w:autoSpaceDE w:val="0"/>
              <w:autoSpaceDN w:val="0"/>
              <w:adjustRightInd w:val="0"/>
              <w:rPr>
                <w:rFonts w:ascii="Calibri" w:hAnsi="Calibri" w:cs="Calibri"/>
                <w:b/>
                <w:bCs/>
                <w:sz w:val="22"/>
                <w:szCs w:val="22"/>
              </w:rPr>
            </w:pPr>
            <w:r w:rsidRPr="00323E90">
              <w:rPr>
                <w:rFonts w:ascii="Calibri" w:hAnsi="Calibri" w:cs="Calibri"/>
                <w:b/>
                <w:bCs/>
                <w:sz w:val="22"/>
                <w:szCs w:val="22"/>
              </w:rPr>
              <w:t>DESCRIPCIÓN</w:t>
            </w:r>
            <w:r w:rsidR="00D16EFE" w:rsidRPr="00323E90">
              <w:rPr>
                <w:rFonts w:ascii="Calibri" w:hAnsi="Calibri" w:cs="Calibri"/>
                <w:b/>
                <w:bCs/>
                <w:sz w:val="22"/>
                <w:szCs w:val="22"/>
              </w:rPr>
              <w:t xml:space="preserve"> DEL SERVICIO</w:t>
            </w:r>
          </w:p>
        </w:tc>
      </w:tr>
      <w:tr w:rsidR="007A51DB" w:rsidRPr="00323E90" w14:paraId="069A1F08" w14:textId="77777777" w:rsidTr="005F50BC">
        <w:trPr>
          <w:jc w:val="center"/>
        </w:trPr>
        <w:tc>
          <w:tcPr>
            <w:tcW w:w="9449" w:type="dxa"/>
            <w:shd w:val="clear" w:color="auto" w:fill="auto"/>
          </w:tcPr>
          <w:p w14:paraId="2EBC4DBB" w14:textId="0A949CE2" w:rsidR="00D0292E" w:rsidRPr="00323E90" w:rsidRDefault="000B78FA" w:rsidP="00D0292E">
            <w:pPr>
              <w:spacing w:before="60" w:after="60"/>
              <w:jc w:val="both"/>
              <w:rPr>
                <w:rFonts w:ascii="Calibri" w:hAnsi="Calibri" w:cs="Calibri"/>
                <w:sz w:val="22"/>
                <w:szCs w:val="22"/>
                <w:lang w:val="es-BO"/>
              </w:rPr>
            </w:pPr>
            <w:r w:rsidRPr="00323E90">
              <w:rPr>
                <w:rFonts w:ascii="Calibri" w:hAnsi="Calibri" w:cs="Calibri"/>
                <w:sz w:val="22"/>
                <w:szCs w:val="22"/>
              </w:rPr>
              <w:t xml:space="preserve">Transporte terrestre de </w:t>
            </w:r>
            <w:r w:rsidR="009F7475" w:rsidRPr="00323E90">
              <w:rPr>
                <w:rFonts w:ascii="Calibri" w:hAnsi="Calibri" w:cs="Calibri"/>
                <w:sz w:val="22"/>
                <w:szCs w:val="22"/>
                <w:lang w:val="es-BO"/>
              </w:rPr>
              <w:t xml:space="preserve">garrafas de 10 kg, </w:t>
            </w:r>
            <w:r w:rsidR="00B91623" w:rsidRPr="00323E90">
              <w:rPr>
                <w:rFonts w:ascii="Calibri" w:hAnsi="Calibri" w:cs="Calibri"/>
                <w:sz w:val="22"/>
                <w:szCs w:val="22"/>
                <w:lang w:val="es-BO"/>
              </w:rPr>
              <w:t>(vacías y/o</w:t>
            </w:r>
            <w:r w:rsidR="009F7475" w:rsidRPr="00323E90">
              <w:rPr>
                <w:rFonts w:ascii="Calibri" w:hAnsi="Calibri" w:cs="Calibri"/>
                <w:sz w:val="22"/>
                <w:szCs w:val="22"/>
                <w:lang w:val="es-BO"/>
              </w:rPr>
              <w:t xml:space="preserve"> con GLP</w:t>
            </w:r>
            <w:r w:rsidR="00B91623" w:rsidRPr="00323E90">
              <w:rPr>
                <w:rFonts w:ascii="Calibri" w:hAnsi="Calibri" w:cs="Calibri"/>
                <w:sz w:val="22"/>
                <w:szCs w:val="22"/>
                <w:lang w:val="es-BO"/>
              </w:rPr>
              <w:t>)</w:t>
            </w:r>
            <w:r w:rsidR="001576A8" w:rsidRPr="00323E90">
              <w:rPr>
                <w:rFonts w:ascii="Calibri" w:hAnsi="Calibri" w:cs="Calibri"/>
                <w:sz w:val="22"/>
                <w:szCs w:val="22"/>
                <w:lang w:val="es-BO"/>
              </w:rPr>
              <w:t xml:space="preserve">, </w:t>
            </w:r>
            <w:r w:rsidR="00CF6F28" w:rsidRPr="00323E90">
              <w:rPr>
                <w:rFonts w:ascii="Calibri" w:hAnsi="Calibri" w:cs="Calibri"/>
                <w:sz w:val="22"/>
                <w:szCs w:val="22"/>
                <w:lang w:val="es-BO"/>
              </w:rPr>
              <w:t>desde las Pl</w:t>
            </w:r>
            <w:r w:rsidR="009F7475" w:rsidRPr="00323E90">
              <w:rPr>
                <w:rFonts w:ascii="Calibri" w:hAnsi="Calibri" w:cs="Calibri"/>
                <w:sz w:val="22"/>
                <w:szCs w:val="22"/>
                <w:lang w:val="es-BO"/>
              </w:rPr>
              <w:t xml:space="preserve">antas Engarrafadoras a </w:t>
            </w:r>
            <w:r w:rsidR="00B91623" w:rsidRPr="00323E90">
              <w:rPr>
                <w:rFonts w:ascii="Calibri" w:hAnsi="Calibri" w:cs="Calibri"/>
                <w:sz w:val="22"/>
                <w:szCs w:val="22"/>
                <w:lang w:val="es-BO"/>
              </w:rPr>
              <w:t>Estaciones de Servicio</w:t>
            </w:r>
            <w:r w:rsidR="00211026" w:rsidRPr="00323E90">
              <w:rPr>
                <w:rFonts w:ascii="Calibri" w:hAnsi="Calibri" w:cs="Calibri"/>
                <w:sz w:val="22"/>
                <w:szCs w:val="22"/>
                <w:lang w:val="es-BO"/>
              </w:rPr>
              <w:t xml:space="preserve"> de YPFB</w:t>
            </w:r>
            <w:r w:rsidR="00ED541C" w:rsidRPr="00323E90">
              <w:rPr>
                <w:rFonts w:ascii="Calibri" w:hAnsi="Calibri" w:cs="Calibri"/>
                <w:sz w:val="22"/>
                <w:szCs w:val="22"/>
                <w:lang w:val="es-BO"/>
              </w:rPr>
              <w:t>, de acuerdo al</w:t>
            </w:r>
            <w:r w:rsidR="00DC57F5" w:rsidRPr="00323E90">
              <w:rPr>
                <w:rFonts w:ascii="Calibri" w:hAnsi="Calibri" w:cs="Calibri"/>
                <w:sz w:val="22"/>
                <w:szCs w:val="22"/>
                <w:lang w:val="es-BO"/>
              </w:rPr>
              <w:t xml:space="preserve"> siguiente detalle:</w:t>
            </w:r>
          </w:p>
          <w:p w14:paraId="4B9BE2E6" w14:textId="77777777" w:rsidR="00211026" w:rsidRPr="00323E90" w:rsidRDefault="00211026" w:rsidP="00D0292E">
            <w:pPr>
              <w:spacing w:before="60" w:after="60"/>
              <w:jc w:val="both"/>
              <w:rPr>
                <w:rFonts w:ascii="Calibri" w:hAnsi="Calibri" w:cs="Calibri"/>
                <w:sz w:val="22"/>
                <w:szCs w:val="22"/>
                <w:lang w:val="es-BO"/>
              </w:rPr>
            </w:pPr>
          </w:p>
          <w:p w14:paraId="0E559FDE" w14:textId="0500BE18" w:rsidR="00211026" w:rsidRPr="00323E90" w:rsidRDefault="00DC57F5" w:rsidP="00620864">
            <w:pPr>
              <w:numPr>
                <w:ilvl w:val="0"/>
                <w:numId w:val="9"/>
              </w:numPr>
              <w:tabs>
                <w:tab w:val="left" w:pos="567"/>
              </w:tabs>
              <w:jc w:val="both"/>
              <w:rPr>
                <w:rFonts w:asciiTheme="minorHAnsi" w:hAnsiTheme="minorHAnsi" w:cs="Arial"/>
                <w:sz w:val="22"/>
                <w:szCs w:val="22"/>
              </w:rPr>
            </w:pPr>
            <w:r w:rsidRPr="00323E90">
              <w:rPr>
                <w:rFonts w:ascii="Calibri" w:hAnsi="Calibri" w:cs="Arial"/>
                <w:b/>
                <w:sz w:val="22"/>
                <w:szCs w:val="22"/>
              </w:rPr>
              <w:t>LOTE 1</w:t>
            </w:r>
            <w:r w:rsidR="00211026" w:rsidRPr="00323E90">
              <w:rPr>
                <w:rFonts w:ascii="Calibri" w:hAnsi="Calibri" w:cs="Arial"/>
                <w:b/>
                <w:sz w:val="22"/>
                <w:szCs w:val="22"/>
              </w:rPr>
              <w:t>:</w:t>
            </w:r>
          </w:p>
          <w:p w14:paraId="36AC4855" w14:textId="77777777" w:rsidR="00DC57F5" w:rsidRPr="00323E90" w:rsidRDefault="00DC57F5" w:rsidP="00DC57F5">
            <w:pPr>
              <w:tabs>
                <w:tab w:val="left" w:pos="567"/>
              </w:tabs>
              <w:jc w:val="both"/>
              <w:rPr>
                <w:rFonts w:asciiTheme="minorHAnsi" w:hAnsiTheme="minorHAnsi" w:cs="Arial"/>
                <w:sz w:val="22"/>
                <w:szCs w:val="22"/>
              </w:rPr>
            </w:pPr>
          </w:p>
          <w:tbl>
            <w:tblPr>
              <w:tblW w:w="7720" w:type="dxa"/>
              <w:jc w:val="center"/>
              <w:tblCellMar>
                <w:left w:w="70" w:type="dxa"/>
                <w:right w:w="70" w:type="dxa"/>
              </w:tblCellMar>
              <w:tblLook w:val="04A0" w:firstRow="1" w:lastRow="0" w:firstColumn="1" w:lastColumn="0" w:noHBand="0" w:noVBand="1"/>
            </w:tblPr>
            <w:tblGrid>
              <w:gridCol w:w="900"/>
              <w:gridCol w:w="4420"/>
              <w:gridCol w:w="1200"/>
              <w:gridCol w:w="1200"/>
            </w:tblGrid>
            <w:tr w:rsidR="00445586" w:rsidRPr="00323E90" w14:paraId="17A3BF96" w14:textId="77777777" w:rsidTr="00445586">
              <w:trPr>
                <w:trHeight w:val="1095"/>
                <w:jc w:val="center"/>
              </w:trPr>
              <w:tc>
                <w:tcPr>
                  <w:tcW w:w="900" w:type="dxa"/>
                  <w:tcBorders>
                    <w:top w:val="single" w:sz="8" w:space="0" w:color="auto"/>
                    <w:left w:val="single" w:sz="8" w:space="0" w:color="auto"/>
                    <w:bottom w:val="single" w:sz="8" w:space="0" w:color="auto"/>
                    <w:right w:val="single" w:sz="8" w:space="0" w:color="000000"/>
                  </w:tcBorders>
                  <w:shd w:val="clear" w:color="000000" w:fill="C6D9F1"/>
                  <w:vAlign w:val="center"/>
                  <w:hideMark/>
                </w:tcPr>
                <w:p w14:paraId="4D6A2EBF" w14:textId="77777777" w:rsidR="00445586" w:rsidRPr="00323E90" w:rsidRDefault="00445586" w:rsidP="00445586">
                  <w:pPr>
                    <w:jc w:val="center"/>
                    <w:rPr>
                      <w:rFonts w:ascii="Calibri" w:hAnsi="Calibri"/>
                      <w:b/>
                      <w:bCs/>
                      <w:color w:val="000000"/>
                      <w:lang w:val="es-BO" w:eastAsia="es-BO"/>
                    </w:rPr>
                  </w:pPr>
                  <w:r w:rsidRPr="00323E90">
                    <w:rPr>
                      <w:rFonts w:ascii="Calibri" w:hAnsi="Calibri"/>
                      <w:b/>
                      <w:bCs/>
                      <w:color w:val="000000"/>
                      <w:lang w:val="es-BO" w:eastAsia="es-BO"/>
                    </w:rPr>
                    <w:t>N° ITEMS</w:t>
                  </w:r>
                </w:p>
              </w:tc>
              <w:tc>
                <w:tcPr>
                  <w:tcW w:w="4420" w:type="dxa"/>
                  <w:tcBorders>
                    <w:top w:val="single" w:sz="8" w:space="0" w:color="auto"/>
                    <w:left w:val="nil"/>
                    <w:bottom w:val="single" w:sz="8" w:space="0" w:color="auto"/>
                    <w:right w:val="single" w:sz="8" w:space="0" w:color="000000"/>
                  </w:tcBorders>
                  <w:shd w:val="clear" w:color="000000" w:fill="C6D9F1"/>
                  <w:noWrap/>
                  <w:vAlign w:val="center"/>
                  <w:hideMark/>
                </w:tcPr>
                <w:p w14:paraId="7D903238" w14:textId="77777777" w:rsidR="00445586" w:rsidRPr="00323E90" w:rsidRDefault="00445586" w:rsidP="00445586">
                  <w:pPr>
                    <w:jc w:val="center"/>
                    <w:rPr>
                      <w:rFonts w:ascii="Calibri" w:hAnsi="Calibri"/>
                      <w:b/>
                      <w:bCs/>
                      <w:color w:val="000000"/>
                      <w:lang w:val="es-BO" w:eastAsia="es-BO"/>
                    </w:rPr>
                  </w:pPr>
                  <w:r w:rsidRPr="00323E90">
                    <w:rPr>
                      <w:rFonts w:ascii="Calibri" w:hAnsi="Calibri"/>
                      <w:b/>
                      <w:bCs/>
                      <w:color w:val="000000"/>
                      <w:lang w:val="es-BO" w:eastAsia="es-BO"/>
                    </w:rPr>
                    <w:t xml:space="preserve">DESCRIPCIÓN DETALLADA DEL SERVICIO </w:t>
                  </w:r>
                </w:p>
              </w:tc>
              <w:tc>
                <w:tcPr>
                  <w:tcW w:w="1200" w:type="dxa"/>
                  <w:tcBorders>
                    <w:top w:val="single" w:sz="8" w:space="0" w:color="auto"/>
                    <w:left w:val="nil"/>
                    <w:bottom w:val="single" w:sz="8" w:space="0" w:color="auto"/>
                    <w:right w:val="single" w:sz="8" w:space="0" w:color="000000"/>
                  </w:tcBorders>
                  <w:shd w:val="clear" w:color="000000" w:fill="C6D9F1"/>
                  <w:vAlign w:val="center"/>
                  <w:hideMark/>
                </w:tcPr>
                <w:p w14:paraId="1FE39092" w14:textId="77777777" w:rsidR="00445586" w:rsidRPr="00323E90" w:rsidRDefault="00445586" w:rsidP="00445586">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CANTIDAD APROX. DE GARRAFAS A TRANSPORTAR (*)</w:t>
                  </w:r>
                </w:p>
              </w:tc>
              <w:tc>
                <w:tcPr>
                  <w:tcW w:w="1200" w:type="dxa"/>
                  <w:tcBorders>
                    <w:top w:val="single" w:sz="8" w:space="0" w:color="auto"/>
                    <w:left w:val="nil"/>
                    <w:bottom w:val="single" w:sz="8" w:space="0" w:color="auto"/>
                    <w:right w:val="single" w:sz="8" w:space="0" w:color="auto"/>
                  </w:tcBorders>
                  <w:shd w:val="clear" w:color="000000" w:fill="C6D9F1"/>
                  <w:vAlign w:val="center"/>
                  <w:hideMark/>
                </w:tcPr>
                <w:p w14:paraId="782DFF30" w14:textId="77777777" w:rsidR="00445586" w:rsidRPr="00323E90" w:rsidRDefault="00445586" w:rsidP="00445586">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UNIDAD DE MEDIDA</w:t>
                  </w:r>
                </w:p>
              </w:tc>
            </w:tr>
            <w:tr w:rsidR="00B067D6" w:rsidRPr="00323E90" w14:paraId="2D3752CB" w14:textId="77777777" w:rsidTr="00B067D6">
              <w:trPr>
                <w:trHeight w:val="870"/>
                <w:jc w:val="center"/>
              </w:trPr>
              <w:tc>
                <w:tcPr>
                  <w:tcW w:w="900" w:type="dxa"/>
                  <w:tcBorders>
                    <w:top w:val="nil"/>
                    <w:left w:val="single" w:sz="8" w:space="0" w:color="auto"/>
                    <w:bottom w:val="single" w:sz="4" w:space="0" w:color="auto"/>
                    <w:right w:val="nil"/>
                  </w:tcBorders>
                  <w:shd w:val="clear" w:color="auto" w:fill="auto"/>
                  <w:vAlign w:val="center"/>
                  <w:hideMark/>
                </w:tcPr>
                <w:p w14:paraId="7FF9ADBD" w14:textId="77777777"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w:t>
                  </w:r>
                </w:p>
              </w:tc>
              <w:tc>
                <w:tcPr>
                  <w:tcW w:w="4420" w:type="dxa"/>
                  <w:tcBorders>
                    <w:top w:val="nil"/>
                    <w:left w:val="single" w:sz="8" w:space="0" w:color="auto"/>
                    <w:bottom w:val="single" w:sz="4" w:space="0" w:color="auto"/>
                    <w:right w:val="single" w:sz="8" w:space="0" w:color="auto"/>
                  </w:tcBorders>
                  <w:shd w:val="clear" w:color="auto" w:fill="auto"/>
                  <w:vAlign w:val="center"/>
                  <w:hideMark/>
                </w:tcPr>
                <w:p w14:paraId="288B1A1B" w14:textId="77777777" w:rsidR="00B067D6" w:rsidRPr="00323E90" w:rsidRDefault="00B067D6" w:rsidP="00B067D6">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 xml:space="preserve">Transporte de garrafas de GLP (Envío llenas y recojo vacías o viceversa) vía terrestre Planta  Zona Comercial Trinidad hasta Puertos de Atraque Trinidad para Estación de Servicio Santa Ana </w:t>
                  </w:r>
                </w:p>
              </w:tc>
              <w:tc>
                <w:tcPr>
                  <w:tcW w:w="1200" w:type="dxa"/>
                  <w:tcBorders>
                    <w:top w:val="nil"/>
                    <w:left w:val="nil"/>
                    <w:bottom w:val="single" w:sz="4" w:space="0" w:color="auto"/>
                    <w:right w:val="nil"/>
                  </w:tcBorders>
                  <w:shd w:val="clear" w:color="auto" w:fill="auto"/>
                  <w:vAlign w:val="center"/>
                </w:tcPr>
                <w:p w14:paraId="7B754DC1" w14:textId="685AED2A"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17.500</w:t>
                  </w:r>
                </w:p>
              </w:tc>
              <w:tc>
                <w:tcPr>
                  <w:tcW w:w="1200" w:type="dxa"/>
                  <w:tcBorders>
                    <w:top w:val="nil"/>
                    <w:left w:val="single" w:sz="8" w:space="0" w:color="auto"/>
                    <w:bottom w:val="single" w:sz="4" w:space="0" w:color="auto"/>
                    <w:right w:val="single" w:sz="8" w:space="0" w:color="auto"/>
                  </w:tcBorders>
                  <w:shd w:val="clear" w:color="auto" w:fill="auto"/>
                  <w:vAlign w:val="center"/>
                  <w:hideMark/>
                </w:tcPr>
                <w:p w14:paraId="5E34DE0C" w14:textId="77777777"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B067D6" w:rsidRPr="00323E90" w14:paraId="7653F3FC" w14:textId="77777777" w:rsidTr="00B067D6">
              <w:trPr>
                <w:trHeight w:val="675"/>
                <w:jc w:val="center"/>
              </w:trPr>
              <w:tc>
                <w:tcPr>
                  <w:tcW w:w="900" w:type="dxa"/>
                  <w:tcBorders>
                    <w:top w:val="nil"/>
                    <w:left w:val="single" w:sz="8" w:space="0" w:color="auto"/>
                    <w:bottom w:val="single" w:sz="4" w:space="0" w:color="auto"/>
                    <w:right w:val="nil"/>
                  </w:tcBorders>
                  <w:shd w:val="clear" w:color="auto" w:fill="auto"/>
                  <w:vAlign w:val="center"/>
                  <w:hideMark/>
                </w:tcPr>
                <w:p w14:paraId="3E7006D2" w14:textId="77777777"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2</w:t>
                  </w:r>
                </w:p>
              </w:tc>
              <w:tc>
                <w:tcPr>
                  <w:tcW w:w="4420" w:type="dxa"/>
                  <w:tcBorders>
                    <w:top w:val="nil"/>
                    <w:left w:val="single" w:sz="8" w:space="0" w:color="auto"/>
                    <w:bottom w:val="single" w:sz="4" w:space="0" w:color="auto"/>
                    <w:right w:val="single" w:sz="8" w:space="0" w:color="auto"/>
                  </w:tcBorders>
                  <w:shd w:val="clear" w:color="auto" w:fill="auto"/>
                  <w:vAlign w:val="center"/>
                  <w:hideMark/>
                </w:tcPr>
                <w:p w14:paraId="6AC26E4B" w14:textId="77777777" w:rsidR="00B067D6" w:rsidRPr="00323E90" w:rsidRDefault="00B067D6" w:rsidP="00B067D6">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(Envío llenas y recojo vacías o viceversa) vía terrestre desde Puerto de Atraque Santa Ana hasta Estación de Servicio Santa Ana</w:t>
                  </w:r>
                </w:p>
              </w:tc>
              <w:tc>
                <w:tcPr>
                  <w:tcW w:w="1200" w:type="dxa"/>
                  <w:tcBorders>
                    <w:top w:val="nil"/>
                    <w:left w:val="nil"/>
                    <w:bottom w:val="single" w:sz="4" w:space="0" w:color="auto"/>
                    <w:right w:val="nil"/>
                  </w:tcBorders>
                  <w:shd w:val="clear" w:color="auto" w:fill="auto"/>
                  <w:noWrap/>
                  <w:vAlign w:val="center"/>
                </w:tcPr>
                <w:p w14:paraId="400E2271" w14:textId="0349601E"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17.500</w:t>
                  </w:r>
                </w:p>
              </w:tc>
              <w:tc>
                <w:tcPr>
                  <w:tcW w:w="1200" w:type="dxa"/>
                  <w:tcBorders>
                    <w:top w:val="nil"/>
                    <w:left w:val="single" w:sz="8" w:space="0" w:color="auto"/>
                    <w:bottom w:val="single" w:sz="4" w:space="0" w:color="auto"/>
                    <w:right w:val="single" w:sz="8" w:space="0" w:color="auto"/>
                  </w:tcBorders>
                  <w:shd w:val="clear" w:color="auto" w:fill="auto"/>
                  <w:vAlign w:val="center"/>
                  <w:hideMark/>
                </w:tcPr>
                <w:p w14:paraId="794C11CE" w14:textId="77777777"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B067D6" w:rsidRPr="00323E90" w14:paraId="23228C50" w14:textId="77777777" w:rsidTr="00B067D6">
              <w:trPr>
                <w:trHeight w:val="735"/>
                <w:jc w:val="center"/>
              </w:trPr>
              <w:tc>
                <w:tcPr>
                  <w:tcW w:w="900" w:type="dxa"/>
                  <w:tcBorders>
                    <w:top w:val="nil"/>
                    <w:left w:val="single" w:sz="8" w:space="0" w:color="auto"/>
                    <w:bottom w:val="single" w:sz="4" w:space="0" w:color="auto"/>
                    <w:right w:val="nil"/>
                  </w:tcBorders>
                  <w:shd w:val="clear" w:color="auto" w:fill="auto"/>
                  <w:vAlign w:val="center"/>
                  <w:hideMark/>
                </w:tcPr>
                <w:p w14:paraId="0DC3F6F9" w14:textId="77777777"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3</w:t>
                  </w:r>
                </w:p>
              </w:tc>
              <w:tc>
                <w:tcPr>
                  <w:tcW w:w="4420" w:type="dxa"/>
                  <w:tcBorders>
                    <w:top w:val="nil"/>
                    <w:left w:val="single" w:sz="8" w:space="0" w:color="auto"/>
                    <w:bottom w:val="single" w:sz="4" w:space="0" w:color="auto"/>
                    <w:right w:val="single" w:sz="8" w:space="0" w:color="auto"/>
                  </w:tcBorders>
                  <w:shd w:val="clear" w:color="auto" w:fill="auto"/>
                  <w:vAlign w:val="center"/>
                  <w:hideMark/>
                </w:tcPr>
                <w:p w14:paraId="31E65BA4" w14:textId="77777777" w:rsidR="00B067D6" w:rsidRPr="00323E90" w:rsidRDefault="00B067D6" w:rsidP="00B067D6">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 xml:space="preserve">Transporte de garrafas de GLP ( Envío llenas y recojo vacías o viceversa) vía terrestre desde Planta Trinidad hasta Estación de Servicio Santa Ana </w:t>
                  </w:r>
                </w:p>
              </w:tc>
              <w:tc>
                <w:tcPr>
                  <w:tcW w:w="1200" w:type="dxa"/>
                  <w:tcBorders>
                    <w:top w:val="nil"/>
                    <w:left w:val="nil"/>
                    <w:bottom w:val="single" w:sz="4" w:space="0" w:color="auto"/>
                    <w:right w:val="nil"/>
                  </w:tcBorders>
                  <w:shd w:val="clear" w:color="auto" w:fill="auto"/>
                  <w:noWrap/>
                  <w:vAlign w:val="center"/>
                </w:tcPr>
                <w:p w14:paraId="6D566A5B" w14:textId="30F91C0B"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10.000</w:t>
                  </w:r>
                </w:p>
              </w:tc>
              <w:tc>
                <w:tcPr>
                  <w:tcW w:w="1200" w:type="dxa"/>
                  <w:tcBorders>
                    <w:top w:val="nil"/>
                    <w:left w:val="single" w:sz="8" w:space="0" w:color="auto"/>
                    <w:bottom w:val="single" w:sz="4" w:space="0" w:color="auto"/>
                    <w:right w:val="single" w:sz="8" w:space="0" w:color="auto"/>
                  </w:tcBorders>
                  <w:shd w:val="clear" w:color="auto" w:fill="auto"/>
                  <w:vAlign w:val="center"/>
                  <w:hideMark/>
                </w:tcPr>
                <w:p w14:paraId="273B25B6" w14:textId="77777777"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B067D6" w:rsidRPr="00323E90" w14:paraId="67D84983" w14:textId="77777777" w:rsidTr="00B067D6">
              <w:trPr>
                <w:trHeight w:val="675"/>
                <w:jc w:val="center"/>
              </w:trPr>
              <w:tc>
                <w:tcPr>
                  <w:tcW w:w="900" w:type="dxa"/>
                  <w:tcBorders>
                    <w:top w:val="nil"/>
                    <w:left w:val="single" w:sz="8" w:space="0" w:color="auto"/>
                    <w:bottom w:val="single" w:sz="4" w:space="0" w:color="auto"/>
                    <w:right w:val="nil"/>
                  </w:tcBorders>
                  <w:shd w:val="clear" w:color="auto" w:fill="auto"/>
                  <w:vAlign w:val="center"/>
                  <w:hideMark/>
                </w:tcPr>
                <w:p w14:paraId="7F6DA0B1" w14:textId="77777777"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4</w:t>
                  </w:r>
                </w:p>
              </w:tc>
              <w:tc>
                <w:tcPr>
                  <w:tcW w:w="4420" w:type="dxa"/>
                  <w:tcBorders>
                    <w:top w:val="nil"/>
                    <w:left w:val="single" w:sz="8" w:space="0" w:color="auto"/>
                    <w:bottom w:val="single" w:sz="4" w:space="0" w:color="auto"/>
                    <w:right w:val="single" w:sz="8" w:space="0" w:color="auto"/>
                  </w:tcBorders>
                  <w:shd w:val="clear" w:color="auto" w:fill="auto"/>
                  <w:vAlign w:val="center"/>
                  <w:hideMark/>
                </w:tcPr>
                <w:p w14:paraId="2BBA9904" w14:textId="77777777" w:rsidR="00B067D6" w:rsidRPr="00323E90" w:rsidRDefault="00B067D6" w:rsidP="00B067D6">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 Envío llenas y recojo vacías o viceversa) vía terrestre Planta Trinidad  hasta Estación de Servicio Pompeya</w:t>
                  </w:r>
                </w:p>
              </w:tc>
              <w:tc>
                <w:tcPr>
                  <w:tcW w:w="1200" w:type="dxa"/>
                  <w:tcBorders>
                    <w:top w:val="nil"/>
                    <w:left w:val="nil"/>
                    <w:bottom w:val="single" w:sz="4" w:space="0" w:color="auto"/>
                    <w:right w:val="nil"/>
                  </w:tcBorders>
                  <w:shd w:val="clear" w:color="auto" w:fill="auto"/>
                  <w:noWrap/>
                  <w:vAlign w:val="center"/>
                </w:tcPr>
                <w:p w14:paraId="308D0BE4" w14:textId="4C26F4B8" w:rsidR="00B067D6" w:rsidRPr="00323E90" w:rsidRDefault="00B067D6" w:rsidP="00C76ADA">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6.000</w:t>
                  </w:r>
                </w:p>
              </w:tc>
              <w:tc>
                <w:tcPr>
                  <w:tcW w:w="1200" w:type="dxa"/>
                  <w:tcBorders>
                    <w:top w:val="nil"/>
                    <w:left w:val="single" w:sz="8" w:space="0" w:color="auto"/>
                    <w:bottom w:val="single" w:sz="4" w:space="0" w:color="auto"/>
                    <w:right w:val="single" w:sz="8" w:space="0" w:color="auto"/>
                  </w:tcBorders>
                  <w:shd w:val="clear" w:color="auto" w:fill="auto"/>
                  <w:vAlign w:val="center"/>
                  <w:hideMark/>
                </w:tcPr>
                <w:p w14:paraId="2E0DF0B6" w14:textId="77777777"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B067D6" w:rsidRPr="00323E90" w14:paraId="04CAB6A2" w14:textId="77777777" w:rsidTr="00B067D6">
              <w:trPr>
                <w:trHeight w:val="1020"/>
                <w:jc w:val="center"/>
              </w:trPr>
              <w:tc>
                <w:tcPr>
                  <w:tcW w:w="900" w:type="dxa"/>
                  <w:tcBorders>
                    <w:top w:val="nil"/>
                    <w:left w:val="single" w:sz="8" w:space="0" w:color="auto"/>
                    <w:bottom w:val="single" w:sz="8" w:space="0" w:color="auto"/>
                    <w:right w:val="nil"/>
                  </w:tcBorders>
                  <w:shd w:val="clear" w:color="auto" w:fill="auto"/>
                  <w:vAlign w:val="center"/>
                  <w:hideMark/>
                </w:tcPr>
                <w:p w14:paraId="6F8906CC" w14:textId="77777777"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5</w:t>
                  </w:r>
                </w:p>
              </w:tc>
              <w:tc>
                <w:tcPr>
                  <w:tcW w:w="4420" w:type="dxa"/>
                  <w:tcBorders>
                    <w:top w:val="nil"/>
                    <w:left w:val="single" w:sz="8" w:space="0" w:color="auto"/>
                    <w:bottom w:val="single" w:sz="8" w:space="0" w:color="auto"/>
                    <w:right w:val="single" w:sz="8" w:space="0" w:color="auto"/>
                  </w:tcBorders>
                  <w:shd w:val="clear" w:color="auto" w:fill="auto"/>
                  <w:vAlign w:val="center"/>
                  <w:hideMark/>
                </w:tcPr>
                <w:p w14:paraId="76D6A2A3" w14:textId="77777777" w:rsidR="00B067D6" w:rsidRPr="00323E90" w:rsidRDefault="00B067D6" w:rsidP="00B067D6">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(Envío llenas y recojo vacías o viceversa) vía terrestre Planta Zona Comercial Trinidad  hasta Puertos de Atraque Trinidad para puestos de Venta Gundonovia y Boca del Chapare</w:t>
                  </w:r>
                </w:p>
              </w:tc>
              <w:tc>
                <w:tcPr>
                  <w:tcW w:w="1200" w:type="dxa"/>
                  <w:tcBorders>
                    <w:top w:val="nil"/>
                    <w:left w:val="nil"/>
                    <w:bottom w:val="single" w:sz="8" w:space="0" w:color="auto"/>
                    <w:right w:val="nil"/>
                  </w:tcBorders>
                  <w:shd w:val="clear" w:color="auto" w:fill="auto"/>
                  <w:noWrap/>
                  <w:vAlign w:val="center"/>
                </w:tcPr>
                <w:p w14:paraId="232A4206" w14:textId="109806C2" w:rsidR="00B067D6" w:rsidRPr="00323E90" w:rsidRDefault="00C76ADA"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2.000</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2733AEEE" w14:textId="77777777" w:rsidR="00B067D6" w:rsidRPr="00323E90" w:rsidRDefault="00B067D6" w:rsidP="00B067D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bl>
          <w:p w14:paraId="2951AD72" w14:textId="77777777" w:rsidR="008D2009" w:rsidRPr="00323E90" w:rsidRDefault="008D2009" w:rsidP="008D2009">
            <w:pPr>
              <w:spacing w:before="60" w:after="60"/>
              <w:jc w:val="both"/>
              <w:rPr>
                <w:rFonts w:ascii="Calibri" w:hAnsi="Calibri" w:cs="Calibri"/>
                <w:sz w:val="18"/>
                <w:szCs w:val="18"/>
                <w:lang w:val="es-BO"/>
              </w:rPr>
            </w:pPr>
          </w:p>
          <w:p w14:paraId="5E513C62" w14:textId="3D77AB08" w:rsidR="00E51EAF" w:rsidRPr="00323E90" w:rsidRDefault="008D2009" w:rsidP="008D2009">
            <w:pPr>
              <w:spacing w:before="60" w:after="60"/>
              <w:jc w:val="both"/>
              <w:rPr>
                <w:rFonts w:ascii="Calibri" w:hAnsi="Calibri" w:cs="Calibri"/>
                <w:sz w:val="18"/>
                <w:szCs w:val="18"/>
                <w:lang w:val="es-BO"/>
              </w:rPr>
            </w:pPr>
            <w:r w:rsidRPr="00323E90">
              <w:rPr>
                <w:rFonts w:ascii="Calibri" w:hAnsi="Calibri" w:cs="Calibri"/>
                <w:sz w:val="18"/>
                <w:szCs w:val="18"/>
                <w:lang w:val="es-BO"/>
              </w:rPr>
              <w:t>Nota: (*) Variable según la necesidad o requerimiento de YPFB.</w:t>
            </w:r>
          </w:p>
          <w:p w14:paraId="2CCA7115" w14:textId="77777777" w:rsidR="001C0513" w:rsidRPr="00323E90" w:rsidRDefault="001C0513" w:rsidP="001C0513">
            <w:pPr>
              <w:tabs>
                <w:tab w:val="left" w:pos="567"/>
              </w:tabs>
              <w:jc w:val="both"/>
              <w:rPr>
                <w:rFonts w:ascii="Calibri" w:hAnsi="Calibri" w:cs="Arial"/>
                <w:b/>
                <w:sz w:val="22"/>
                <w:szCs w:val="22"/>
              </w:rPr>
            </w:pPr>
          </w:p>
          <w:p w14:paraId="6D60FE87" w14:textId="77777777" w:rsidR="001C0513" w:rsidRPr="00323E90" w:rsidRDefault="001C0513" w:rsidP="00620864">
            <w:pPr>
              <w:numPr>
                <w:ilvl w:val="0"/>
                <w:numId w:val="9"/>
              </w:numPr>
              <w:rPr>
                <w:rFonts w:ascii="Calibri" w:hAnsi="Calibri" w:cs="Calibri"/>
                <w:b/>
                <w:caps/>
                <w:sz w:val="22"/>
                <w:szCs w:val="22"/>
              </w:rPr>
            </w:pPr>
            <w:r w:rsidRPr="00323E90">
              <w:rPr>
                <w:rFonts w:ascii="Calibri" w:hAnsi="Calibri" w:cs="Calibri"/>
                <w:b/>
                <w:caps/>
                <w:sz w:val="22"/>
                <w:szCs w:val="22"/>
              </w:rPr>
              <w:t>Capacidad de Transporte:</w:t>
            </w:r>
          </w:p>
          <w:p w14:paraId="3D118152" w14:textId="77777777" w:rsidR="001C0513" w:rsidRPr="00323E90" w:rsidRDefault="001C0513" w:rsidP="001C0513">
            <w:pPr>
              <w:rPr>
                <w:rFonts w:ascii="Calibri" w:hAnsi="Calibri" w:cs="Calibri"/>
                <w:b/>
                <w:caps/>
                <w:sz w:val="22"/>
                <w:szCs w:val="22"/>
              </w:rPr>
            </w:pPr>
          </w:p>
          <w:p w14:paraId="639AFF6D" w14:textId="71901ED9" w:rsidR="001C0513" w:rsidRPr="00323E90" w:rsidRDefault="001C0513" w:rsidP="001C0513">
            <w:pPr>
              <w:autoSpaceDE w:val="0"/>
              <w:autoSpaceDN w:val="0"/>
              <w:adjustRightInd w:val="0"/>
              <w:jc w:val="both"/>
              <w:rPr>
                <w:rFonts w:ascii="Calibri" w:hAnsi="Calibri" w:cs="Calibri"/>
                <w:color w:val="FF0000"/>
                <w:sz w:val="22"/>
                <w:szCs w:val="22"/>
              </w:rPr>
            </w:pPr>
            <w:r w:rsidRPr="00323E90">
              <w:rPr>
                <w:rFonts w:ascii="Calibri" w:hAnsi="Calibri" w:cs="Calibri"/>
                <w:sz w:val="22"/>
                <w:szCs w:val="22"/>
              </w:rPr>
              <w:t xml:space="preserve">La cantidad mínima de camiones </w:t>
            </w:r>
            <w:r w:rsidR="008D2009" w:rsidRPr="00323E90">
              <w:rPr>
                <w:rFonts w:ascii="Calibri" w:hAnsi="Calibri" w:cs="Calibri"/>
                <w:sz w:val="22"/>
                <w:szCs w:val="22"/>
              </w:rPr>
              <w:t>requeridos</w:t>
            </w:r>
            <w:r w:rsidRPr="00323E90">
              <w:rPr>
                <w:rFonts w:ascii="Calibri" w:hAnsi="Calibri" w:cs="Calibri"/>
                <w:sz w:val="22"/>
                <w:szCs w:val="22"/>
              </w:rPr>
              <w:t xml:space="preserve"> </w:t>
            </w:r>
            <w:r w:rsidR="007D224E" w:rsidRPr="00323E90">
              <w:rPr>
                <w:rFonts w:ascii="Calibri" w:hAnsi="Calibri" w:cs="Calibri"/>
                <w:sz w:val="22"/>
                <w:szCs w:val="22"/>
              </w:rPr>
              <w:t xml:space="preserve">para el Lote N°1 </w:t>
            </w:r>
            <w:r w:rsidRPr="00323E90">
              <w:rPr>
                <w:rFonts w:ascii="Calibri" w:hAnsi="Calibri" w:cs="Calibri"/>
                <w:sz w:val="22"/>
                <w:szCs w:val="22"/>
              </w:rPr>
              <w:t xml:space="preserve">es de </w:t>
            </w:r>
            <w:r w:rsidR="00DA6239" w:rsidRPr="00323E90">
              <w:rPr>
                <w:rFonts w:ascii="Calibri" w:hAnsi="Calibri" w:cs="Calibri"/>
                <w:sz w:val="22"/>
                <w:szCs w:val="22"/>
              </w:rPr>
              <w:t>3</w:t>
            </w:r>
            <w:r w:rsidR="008D2009" w:rsidRPr="00323E90">
              <w:rPr>
                <w:rFonts w:ascii="Calibri" w:hAnsi="Calibri" w:cs="Calibri"/>
                <w:sz w:val="22"/>
                <w:szCs w:val="22"/>
              </w:rPr>
              <w:t xml:space="preserve"> </w:t>
            </w:r>
            <w:r w:rsidR="007D224E" w:rsidRPr="00323E90">
              <w:rPr>
                <w:rFonts w:ascii="Calibri" w:hAnsi="Calibri" w:cs="Calibri"/>
                <w:sz w:val="22"/>
                <w:szCs w:val="22"/>
              </w:rPr>
              <w:t>camiones</w:t>
            </w:r>
            <w:r w:rsidR="008D2009" w:rsidRPr="00323E90">
              <w:rPr>
                <w:rFonts w:ascii="Calibri" w:hAnsi="Calibri" w:cs="Calibri"/>
                <w:sz w:val="22"/>
                <w:szCs w:val="22"/>
              </w:rPr>
              <w:t xml:space="preserve">, </w:t>
            </w:r>
            <w:r w:rsidRPr="00323E90">
              <w:rPr>
                <w:rFonts w:ascii="Calibri" w:hAnsi="Calibri" w:cs="Calibri"/>
                <w:sz w:val="22"/>
                <w:szCs w:val="22"/>
              </w:rPr>
              <w:t>misma podrá ser modificada (incrementar o disminuir) a requerimiento de YPFB.</w:t>
            </w:r>
          </w:p>
          <w:p w14:paraId="4C45F43B" w14:textId="77777777" w:rsidR="001C0513" w:rsidRPr="00323E90" w:rsidRDefault="001C0513" w:rsidP="001C0513">
            <w:pPr>
              <w:autoSpaceDE w:val="0"/>
              <w:autoSpaceDN w:val="0"/>
              <w:adjustRightInd w:val="0"/>
              <w:jc w:val="both"/>
              <w:rPr>
                <w:rFonts w:ascii="Calibri" w:hAnsi="Calibri" w:cs="Calibri"/>
                <w:color w:val="FF0000"/>
                <w:sz w:val="22"/>
                <w:szCs w:val="22"/>
              </w:rPr>
            </w:pPr>
          </w:p>
          <w:p w14:paraId="32B74A09" w14:textId="7953634F" w:rsidR="001C0513" w:rsidRPr="00323E90" w:rsidRDefault="001C0513" w:rsidP="001C0513">
            <w:pPr>
              <w:autoSpaceDE w:val="0"/>
              <w:autoSpaceDN w:val="0"/>
              <w:adjustRightInd w:val="0"/>
              <w:jc w:val="both"/>
              <w:rPr>
                <w:rFonts w:ascii="Calibri" w:hAnsi="Calibri" w:cs="Calibri"/>
                <w:sz w:val="22"/>
                <w:szCs w:val="22"/>
              </w:rPr>
            </w:pPr>
            <w:r w:rsidRPr="00323E90">
              <w:rPr>
                <w:rFonts w:ascii="Calibri" w:hAnsi="Calibri" w:cs="Calibri"/>
                <w:sz w:val="22"/>
                <w:szCs w:val="22"/>
              </w:rPr>
              <w:t xml:space="preserve">La capacidad </w:t>
            </w:r>
            <w:r w:rsidR="008D2009" w:rsidRPr="00323E90">
              <w:rPr>
                <w:rFonts w:ascii="Calibri" w:hAnsi="Calibri" w:cs="Calibri"/>
                <w:sz w:val="22"/>
                <w:szCs w:val="22"/>
              </w:rPr>
              <w:t>mínima</w:t>
            </w:r>
            <w:r w:rsidRPr="00323E90">
              <w:rPr>
                <w:rFonts w:ascii="Calibri" w:hAnsi="Calibri" w:cs="Calibri"/>
                <w:sz w:val="22"/>
                <w:szCs w:val="22"/>
              </w:rPr>
              <w:t xml:space="preserve"> de carga de cada camión debe ser </w:t>
            </w:r>
            <w:r w:rsidR="008D2009" w:rsidRPr="00323E90">
              <w:rPr>
                <w:rFonts w:ascii="Calibri" w:hAnsi="Calibri" w:cs="Calibri"/>
                <w:sz w:val="22"/>
                <w:szCs w:val="22"/>
              </w:rPr>
              <w:t xml:space="preserve">600 </w:t>
            </w:r>
            <w:r w:rsidRPr="00323E90">
              <w:rPr>
                <w:rFonts w:ascii="Calibri" w:hAnsi="Calibri" w:cs="Calibri"/>
                <w:sz w:val="22"/>
                <w:szCs w:val="22"/>
              </w:rPr>
              <w:t xml:space="preserve">Garrafas/camión, mismas es de carácter </w:t>
            </w:r>
            <w:r w:rsidR="004029EE" w:rsidRPr="00323E90">
              <w:rPr>
                <w:rFonts w:ascii="Calibri" w:hAnsi="Calibri" w:cs="Calibri"/>
                <w:sz w:val="22"/>
                <w:szCs w:val="22"/>
              </w:rPr>
              <w:t>enunciativo</w:t>
            </w:r>
            <w:r w:rsidRPr="00323E90">
              <w:rPr>
                <w:rFonts w:ascii="Calibri" w:hAnsi="Calibri" w:cs="Calibri"/>
                <w:sz w:val="22"/>
                <w:szCs w:val="22"/>
              </w:rPr>
              <w:t xml:space="preserve"> y no limitativo.</w:t>
            </w:r>
            <w:r w:rsidR="00D93417" w:rsidRPr="00323E90">
              <w:rPr>
                <w:rFonts w:ascii="Calibri" w:hAnsi="Calibri" w:cs="Calibri"/>
                <w:sz w:val="22"/>
                <w:szCs w:val="22"/>
              </w:rPr>
              <w:t xml:space="preserve"> </w:t>
            </w:r>
          </w:p>
          <w:p w14:paraId="3CA00380" w14:textId="77777777" w:rsidR="001C0513" w:rsidRPr="00323E90" w:rsidRDefault="001C0513" w:rsidP="001C0513">
            <w:pPr>
              <w:jc w:val="both"/>
              <w:rPr>
                <w:rFonts w:ascii="Calibri" w:hAnsi="Calibri" w:cs="Calibri"/>
                <w:sz w:val="22"/>
                <w:szCs w:val="16"/>
              </w:rPr>
            </w:pPr>
          </w:p>
          <w:p w14:paraId="61B3233C" w14:textId="7171EABA" w:rsidR="001C0513" w:rsidRPr="00323E90" w:rsidRDefault="001C0513" w:rsidP="001C0513">
            <w:pPr>
              <w:jc w:val="both"/>
              <w:rPr>
                <w:rFonts w:ascii="Calibri" w:hAnsi="Calibri" w:cs="Calibri"/>
                <w:sz w:val="22"/>
                <w:szCs w:val="16"/>
              </w:rPr>
            </w:pPr>
            <w:r w:rsidRPr="00323E90">
              <w:rPr>
                <w:rFonts w:ascii="Calibri" w:hAnsi="Calibri" w:cs="Calibri"/>
                <w:sz w:val="22"/>
                <w:szCs w:val="16"/>
              </w:rPr>
              <w:t xml:space="preserve">En calidad de constancia de la capacidad de transporte propuesta, se debe hacer llegar junto </w:t>
            </w:r>
            <w:r w:rsidR="00CF398E" w:rsidRPr="00323E90">
              <w:rPr>
                <w:rFonts w:ascii="Calibri" w:hAnsi="Calibri" w:cs="Calibri"/>
                <w:sz w:val="22"/>
                <w:szCs w:val="16"/>
              </w:rPr>
              <w:t>con la propuesta la nómina de lo</w:t>
            </w:r>
            <w:r w:rsidRPr="00323E90">
              <w:rPr>
                <w:rFonts w:ascii="Calibri" w:hAnsi="Calibri" w:cs="Calibri"/>
                <w:sz w:val="22"/>
                <w:szCs w:val="16"/>
              </w:rPr>
              <w:t xml:space="preserve">s </w:t>
            </w:r>
            <w:r w:rsidR="00CF398E" w:rsidRPr="00323E90">
              <w:rPr>
                <w:rFonts w:ascii="Calibri" w:hAnsi="Calibri" w:cs="Calibri"/>
                <w:sz w:val="22"/>
                <w:szCs w:val="16"/>
              </w:rPr>
              <w:t xml:space="preserve">camiones </w:t>
            </w:r>
            <w:r w:rsidRPr="00323E90">
              <w:rPr>
                <w:rFonts w:ascii="Calibri" w:hAnsi="Calibri" w:cs="Calibri"/>
                <w:sz w:val="22"/>
                <w:szCs w:val="16"/>
              </w:rPr>
              <w:t>que el proponente pondrá a disposición del servicio requerido:</w:t>
            </w:r>
          </w:p>
          <w:p w14:paraId="298467B1" w14:textId="77777777" w:rsidR="00445586" w:rsidRPr="00323E90" w:rsidRDefault="00445586" w:rsidP="001C0513">
            <w:pPr>
              <w:jc w:val="both"/>
              <w:rPr>
                <w:rFonts w:ascii="Calibri" w:hAnsi="Calibri" w:cs="Calibri"/>
                <w:sz w:val="22"/>
                <w:szCs w:val="16"/>
              </w:rPr>
            </w:pPr>
          </w:p>
          <w:p w14:paraId="305B978E" w14:textId="77777777" w:rsidR="001C0513" w:rsidRPr="00323E90" w:rsidRDefault="001C0513" w:rsidP="001C0513">
            <w:pPr>
              <w:jc w:val="both"/>
              <w:rPr>
                <w:rFonts w:ascii="Calibri" w:hAnsi="Calibri" w:cs="Calibri"/>
                <w:sz w:val="22"/>
                <w:szCs w:val="16"/>
              </w:rPr>
            </w:pPr>
          </w:p>
          <w:p w14:paraId="0F15C6A3" w14:textId="77777777" w:rsidR="007D224E" w:rsidRPr="00323E90" w:rsidRDefault="007D224E" w:rsidP="001C0513">
            <w:pPr>
              <w:jc w:val="both"/>
              <w:rPr>
                <w:rFonts w:ascii="Calibri" w:hAnsi="Calibri" w:cs="Calibri"/>
                <w:sz w:val="22"/>
                <w:szCs w:val="16"/>
              </w:rPr>
            </w:pPr>
          </w:p>
          <w:p w14:paraId="51721549" w14:textId="77777777" w:rsidR="007D224E" w:rsidRPr="00323E90" w:rsidRDefault="007D224E" w:rsidP="001C0513">
            <w:pPr>
              <w:jc w:val="both"/>
              <w:rPr>
                <w:rFonts w:ascii="Calibri" w:hAnsi="Calibri" w:cs="Calibri"/>
                <w:sz w:val="22"/>
                <w:szCs w:val="16"/>
              </w:rPr>
            </w:pPr>
          </w:p>
          <w:p w14:paraId="20A76298" w14:textId="77777777" w:rsidR="007D224E" w:rsidRPr="00323E90" w:rsidRDefault="007D224E" w:rsidP="001C0513">
            <w:pPr>
              <w:jc w:val="both"/>
              <w:rPr>
                <w:rFonts w:ascii="Calibri" w:hAnsi="Calibri" w:cs="Calibri"/>
                <w:sz w:val="22"/>
                <w:szCs w:val="16"/>
              </w:rPr>
            </w:pPr>
          </w:p>
          <w:tbl>
            <w:tblPr>
              <w:tblW w:w="6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
              <w:gridCol w:w="753"/>
              <w:gridCol w:w="1898"/>
              <w:gridCol w:w="678"/>
              <w:gridCol w:w="661"/>
              <w:gridCol w:w="795"/>
              <w:gridCol w:w="1379"/>
            </w:tblGrid>
            <w:tr w:rsidR="00DA44E9" w:rsidRPr="00323E90" w14:paraId="330A12C9" w14:textId="77777777" w:rsidTr="00DA44E9">
              <w:trPr>
                <w:trHeight w:val="60"/>
                <w:jc w:val="center"/>
              </w:trPr>
              <w:tc>
                <w:tcPr>
                  <w:tcW w:w="321" w:type="dxa"/>
                  <w:vMerge w:val="restart"/>
                  <w:shd w:val="clear" w:color="auto" w:fill="D9D9D9" w:themeFill="background1" w:themeFillShade="D9"/>
                  <w:noWrap/>
                  <w:tcMar>
                    <w:top w:w="0" w:type="dxa"/>
                    <w:left w:w="70" w:type="dxa"/>
                    <w:bottom w:w="0" w:type="dxa"/>
                    <w:right w:w="70" w:type="dxa"/>
                  </w:tcMar>
                  <w:vAlign w:val="center"/>
                </w:tcPr>
                <w:p w14:paraId="6633D2A5" w14:textId="25EFF1FD" w:rsidR="00DA44E9" w:rsidRPr="00323E90" w:rsidRDefault="00DA44E9" w:rsidP="00D75CCC">
                  <w:pPr>
                    <w:jc w:val="center"/>
                    <w:rPr>
                      <w:rFonts w:ascii="Calibri" w:hAnsi="Calibri"/>
                      <w:b/>
                      <w:sz w:val="18"/>
                      <w:szCs w:val="22"/>
                    </w:rPr>
                  </w:pPr>
                  <w:r w:rsidRPr="00323E90">
                    <w:rPr>
                      <w:rFonts w:ascii="Calibri" w:hAnsi="Calibri"/>
                      <w:b/>
                      <w:sz w:val="18"/>
                      <w:szCs w:val="22"/>
                    </w:rPr>
                    <w:t>N°</w:t>
                  </w:r>
                </w:p>
              </w:tc>
              <w:tc>
                <w:tcPr>
                  <w:tcW w:w="3990" w:type="dxa"/>
                  <w:gridSpan w:val="4"/>
                  <w:shd w:val="clear" w:color="auto" w:fill="D9D9D9" w:themeFill="background1" w:themeFillShade="D9"/>
                  <w:tcMar>
                    <w:top w:w="0" w:type="dxa"/>
                    <w:left w:w="70" w:type="dxa"/>
                    <w:bottom w:w="0" w:type="dxa"/>
                    <w:right w:w="70" w:type="dxa"/>
                  </w:tcMar>
                  <w:vAlign w:val="center"/>
                </w:tcPr>
                <w:p w14:paraId="172FAA34" w14:textId="067F09E5" w:rsidR="00DA44E9" w:rsidRPr="00323E90" w:rsidRDefault="00DA44E9" w:rsidP="0074021C">
                  <w:pPr>
                    <w:jc w:val="center"/>
                    <w:rPr>
                      <w:rFonts w:ascii="Calibri" w:hAnsi="Calibri"/>
                      <w:b/>
                      <w:sz w:val="18"/>
                      <w:szCs w:val="22"/>
                    </w:rPr>
                  </w:pPr>
                  <w:r w:rsidRPr="00323E90">
                    <w:rPr>
                      <w:rFonts w:ascii="Calibri" w:hAnsi="Calibri"/>
                      <w:b/>
                      <w:sz w:val="18"/>
                      <w:szCs w:val="22"/>
                    </w:rPr>
                    <w:t>Camión – Tracto</w:t>
                  </w:r>
                </w:p>
              </w:tc>
              <w:tc>
                <w:tcPr>
                  <w:tcW w:w="795" w:type="dxa"/>
                  <w:vMerge w:val="restart"/>
                  <w:shd w:val="clear" w:color="auto" w:fill="D9D9D9" w:themeFill="background1" w:themeFillShade="D9"/>
                  <w:vAlign w:val="center"/>
                </w:tcPr>
                <w:p w14:paraId="45778BEB" w14:textId="4F2DD6FC" w:rsidR="00DA44E9" w:rsidRPr="00323E90" w:rsidRDefault="00DA44E9" w:rsidP="000F3C1A">
                  <w:pPr>
                    <w:jc w:val="center"/>
                    <w:rPr>
                      <w:rFonts w:ascii="Calibri" w:hAnsi="Calibri"/>
                      <w:b/>
                      <w:bCs/>
                      <w:sz w:val="18"/>
                      <w:szCs w:val="22"/>
                    </w:rPr>
                  </w:pPr>
                  <w:r w:rsidRPr="00323E90">
                    <w:rPr>
                      <w:rFonts w:ascii="Calibri" w:hAnsi="Calibri"/>
                      <w:b/>
                      <w:bCs/>
                      <w:sz w:val="18"/>
                      <w:szCs w:val="22"/>
                    </w:rPr>
                    <w:t>Capacidad Total de Carga</w:t>
                  </w:r>
                </w:p>
                <w:p w14:paraId="5DC2360E" w14:textId="1760CDD5" w:rsidR="00DA44E9" w:rsidRPr="00323E90" w:rsidRDefault="00DA44E9" w:rsidP="000F3C1A">
                  <w:pPr>
                    <w:jc w:val="center"/>
                    <w:rPr>
                      <w:rFonts w:ascii="Calibri" w:hAnsi="Calibri"/>
                      <w:b/>
                      <w:bCs/>
                      <w:sz w:val="18"/>
                      <w:szCs w:val="22"/>
                    </w:rPr>
                  </w:pPr>
                  <w:r w:rsidRPr="00323E90">
                    <w:rPr>
                      <w:rFonts w:ascii="Calibri" w:hAnsi="Calibri"/>
                      <w:b/>
                      <w:bCs/>
                      <w:sz w:val="18"/>
                      <w:szCs w:val="22"/>
                    </w:rPr>
                    <w:t>(Garrafas)</w:t>
                  </w:r>
                </w:p>
              </w:tc>
              <w:tc>
                <w:tcPr>
                  <w:tcW w:w="1379" w:type="dxa"/>
                  <w:vMerge w:val="restart"/>
                  <w:shd w:val="clear" w:color="auto" w:fill="D9D9D9" w:themeFill="background1" w:themeFillShade="D9"/>
                  <w:tcMar>
                    <w:top w:w="0" w:type="dxa"/>
                    <w:left w:w="70" w:type="dxa"/>
                    <w:bottom w:w="0" w:type="dxa"/>
                    <w:right w:w="70" w:type="dxa"/>
                  </w:tcMar>
                  <w:vAlign w:val="center"/>
                </w:tcPr>
                <w:p w14:paraId="7928F348" w14:textId="42309B4A" w:rsidR="00DA44E9" w:rsidRPr="00323E90" w:rsidRDefault="00DA44E9" w:rsidP="00D75CCC">
                  <w:pPr>
                    <w:jc w:val="center"/>
                    <w:rPr>
                      <w:rFonts w:ascii="Calibri" w:hAnsi="Calibri"/>
                      <w:sz w:val="18"/>
                      <w:szCs w:val="22"/>
                    </w:rPr>
                  </w:pPr>
                  <w:r w:rsidRPr="00323E90">
                    <w:rPr>
                      <w:rFonts w:ascii="Calibri" w:hAnsi="Calibri"/>
                      <w:b/>
                      <w:bCs/>
                      <w:sz w:val="18"/>
                      <w:szCs w:val="22"/>
                    </w:rPr>
                    <w:t>Nombre del Propietario</w:t>
                  </w:r>
                </w:p>
              </w:tc>
            </w:tr>
            <w:tr w:rsidR="00DA44E9" w:rsidRPr="00323E90" w14:paraId="7865B63C" w14:textId="77777777" w:rsidTr="00DA44E9">
              <w:trPr>
                <w:trHeight w:val="60"/>
                <w:jc w:val="center"/>
              </w:trPr>
              <w:tc>
                <w:tcPr>
                  <w:tcW w:w="321" w:type="dxa"/>
                  <w:vMerge/>
                  <w:noWrap/>
                  <w:tcMar>
                    <w:top w:w="0" w:type="dxa"/>
                    <w:left w:w="70" w:type="dxa"/>
                    <w:bottom w:w="0" w:type="dxa"/>
                    <w:right w:w="70" w:type="dxa"/>
                  </w:tcMar>
                  <w:vAlign w:val="center"/>
                </w:tcPr>
                <w:p w14:paraId="0296B211" w14:textId="368EF8EA" w:rsidR="00DA44E9" w:rsidRPr="00323E90" w:rsidRDefault="00DA44E9" w:rsidP="00D75CCC">
                  <w:pPr>
                    <w:jc w:val="center"/>
                    <w:rPr>
                      <w:rFonts w:ascii="Calibri" w:hAnsi="Calibri"/>
                      <w:b/>
                      <w:sz w:val="18"/>
                      <w:szCs w:val="22"/>
                    </w:rPr>
                  </w:pPr>
                </w:p>
              </w:tc>
              <w:tc>
                <w:tcPr>
                  <w:tcW w:w="753" w:type="dxa"/>
                  <w:shd w:val="clear" w:color="auto" w:fill="D9D9D9" w:themeFill="background1" w:themeFillShade="D9"/>
                  <w:tcMar>
                    <w:top w:w="0" w:type="dxa"/>
                    <w:left w:w="70" w:type="dxa"/>
                    <w:bottom w:w="0" w:type="dxa"/>
                    <w:right w:w="70" w:type="dxa"/>
                  </w:tcMar>
                  <w:vAlign w:val="center"/>
                </w:tcPr>
                <w:p w14:paraId="6A39F676" w14:textId="7A748146" w:rsidR="00DA44E9" w:rsidRPr="00323E90" w:rsidRDefault="00DA44E9" w:rsidP="0074021C">
                  <w:pPr>
                    <w:jc w:val="center"/>
                    <w:rPr>
                      <w:rFonts w:ascii="Calibri" w:hAnsi="Calibri"/>
                      <w:b/>
                      <w:bCs/>
                      <w:sz w:val="18"/>
                      <w:szCs w:val="22"/>
                    </w:rPr>
                  </w:pPr>
                  <w:r w:rsidRPr="00323E90">
                    <w:rPr>
                      <w:rFonts w:ascii="Calibri" w:hAnsi="Calibri"/>
                      <w:b/>
                      <w:bCs/>
                      <w:sz w:val="18"/>
                      <w:szCs w:val="22"/>
                    </w:rPr>
                    <w:t>Número de Placa</w:t>
                  </w:r>
                </w:p>
              </w:tc>
              <w:tc>
                <w:tcPr>
                  <w:tcW w:w="1898" w:type="dxa"/>
                  <w:shd w:val="clear" w:color="auto" w:fill="D9D9D9" w:themeFill="background1" w:themeFillShade="D9"/>
                  <w:noWrap/>
                  <w:tcMar>
                    <w:top w:w="0" w:type="dxa"/>
                    <w:left w:w="70" w:type="dxa"/>
                    <w:bottom w:w="0" w:type="dxa"/>
                    <w:right w:w="70" w:type="dxa"/>
                  </w:tcMar>
                  <w:vAlign w:val="center"/>
                </w:tcPr>
                <w:p w14:paraId="4CB1073A" w14:textId="6290601A" w:rsidR="00DA44E9" w:rsidRPr="00323E90" w:rsidRDefault="00DA44E9" w:rsidP="0074021C">
                  <w:pPr>
                    <w:jc w:val="center"/>
                    <w:rPr>
                      <w:rFonts w:ascii="Calibri" w:hAnsi="Calibri"/>
                      <w:b/>
                      <w:bCs/>
                      <w:sz w:val="18"/>
                      <w:szCs w:val="22"/>
                    </w:rPr>
                  </w:pPr>
                  <w:r w:rsidRPr="00323E90">
                    <w:rPr>
                      <w:rFonts w:ascii="Calibri" w:hAnsi="Calibri"/>
                      <w:b/>
                      <w:bCs/>
                      <w:sz w:val="18"/>
                      <w:szCs w:val="22"/>
                    </w:rPr>
                    <w:t>Número del Certificado de Registro de Propiedad del Vehículo Automotor (CRPVA)</w:t>
                  </w:r>
                </w:p>
              </w:tc>
              <w:tc>
                <w:tcPr>
                  <w:tcW w:w="678" w:type="dxa"/>
                  <w:shd w:val="clear" w:color="auto" w:fill="D9D9D9" w:themeFill="background1" w:themeFillShade="D9"/>
                  <w:tcMar>
                    <w:top w:w="0" w:type="dxa"/>
                    <w:left w:w="70" w:type="dxa"/>
                    <w:bottom w:w="0" w:type="dxa"/>
                    <w:right w:w="70" w:type="dxa"/>
                  </w:tcMar>
                  <w:vAlign w:val="center"/>
                </w:tcPr>
                <w:p w14:paraId="3E6F1E4D" w14:textId="57C3A115" w:rsidR="00DA44E9" w:rsidRPr="00323E90" w:rsidRDefault="00DA44E9" w:rsidP="0074021C">
                  <w:pPr>
                    <w:jc w:val="center"/>
                    <w:rPr>
                      <w:rFonts w:ascii="Calibri" w:hAnsi="Calibri" w:cs="Calibri"/>
                      <w:b/>
                      <w:bCs/>
                      <w:sz w:val="18"/>
                      <w:szCs w:val="22"/>
                    </w:rPr>
                  </w:pPr>
                  <w:r w:rsidRPr="00323E90">
                    <w:rPr>
                      <w:rFonts w:ascii="Calibri" w:hAnsi="Calibri" w:cs="Calibri"/>
                      <w:b/>
                      <w:bCs/>
                      <w:sz w:val="18"/>
                      <w:szCs w:val="22"/>
                    </w:rPr>
                    <w:t>Marca</w:t>
                  </w:r>
                </w:p>
              </w:tc>
              <w:tc>
                <w:tcPr>
                  <w:tcW w:w="661" w:type="dxa"/>
                  <w:shd w:val="clear" w:color="auto" w:fill="D9D9D9" w:themeFill="background1" w:themeFillShade="D9"/>
                  <w:vAlign w:val="center"/>
                </w:tcPr>
                <w:p w14:paraId="47EA4ED5" w14:textId="07078217" w:rsidR="00DA44E9" w:rsidRPr="00323E90" w:rsidRDefault="00DA44E9" w:rsidP="0074021C">
                  <w:pPr>
                    <w:jc w:val="center"/>
                    <w:rPr>
                      <w:rFonts w:ascii="Calibri" w:hAnsi="Calibri"/>
                      <w:b/>
                      <w:bCs/>
                      <w:sz w:val="18"/>
                      <w:szCs w:val="22"/>
                    </w:rPr>
                  </w:pPr>
                  <w:r w:rsidRPr="00323E90">
                    <w:rPr>
                      <w:rFonts w:ascii="Calibri" w:hAnsi="Calibri"/>
                      <w:b/>
                      <w:bCs/>
                      <w:sz w:val="18"/>
                      <w:szCs w:val="22"/>
                    </w:rPr>
                    <w:t>Modelo</w:t>
                  </w:r>
                </w:p>
              </w:tc>
              <w:tc>
                <w:tcPr>
                  <w:tcW w:w="795" w:type="dxa"/>
                  <w:vMerge/>
                </w:tcPr>
                <w:p w14:paraId="72EFCE3B" w14:textId="77777777" w:rsidR="00DA44E9" w:rsidRPr="00323E90" w:rsidRDefault="00DA44E9" w:rsidP="00D75CCC">
                  <w:pPr>
                    <w:jc w:val="center"/>
                    <w:rPr>
                      <w:rFonts w:ascii="Calibri" w:hAnsi="Calibri"/>
                      <w:b/>
                      <w:bCs/>
                      <w:sz w:val="18"/>
                      <w:szCs w:val="22"/>
                    </w:rPr>
                  </w:pPr>
                </w:p>
              </w:tc>
              <w:tc>
                <w:tcPr>
                  <w:tcW w:w="1379" w:type="dxa"/>
                  <w:vMerge/>
                  <w:tcMar>
                    <w:top w:w="0" w:type="dxa"/>
                    <w:left w:w="70" w:type="dxa"/>
                    <w:bottom w:w="0" w:type="dxa"/>
                    <w:right w:w="70" w:type="dxa"/>
                  </w:tcMar>
                  <w:vAlign w:val="center"/>
                </w:tcPr>
                <w:p w14:paraId="3AD42A40" w14:textId="7EA09E8F" w:rsidR="00DA44E9" w:rsidRPr="00323E90" w:rsidRDefault="00DA44E9" w:rsidP="00D75CCC">
                  <w:pPr>
                    <w:jc w:val="center"/>
                    <w:rPr>
                      <w:rFonts w:ascii="Calibri" w:hAnsi="Calibri"/>
                      <w:b/>
                      <w:bCs/>
                      <w:sz w:val="18"/>
                      <w:szCs w:val="22"/>
                    </w:rPr>
                  </w:pPr>
                </w:p>
              </w:tc>
            </w:tr>
            <w:tr w:rsidR="00DA44E9" w:rsidRPr="00323E90" w14:paraId="25BF93AF" w14:textId="77777777" w:rsidTr="00DA44E9">
              <w:trPr>
                <w:trHeight w:val="60"/>
                <w:jc w:val="center"/>
              </w:trPr>
              <w:tc>
                <w:tcPr>
                  <w:tcW w:w="321" w:type="dxa"/>
                  <w:noWrap/>
                  <w:tcMar>
                    <w:top w:w="0" w:type="dxa"/>
                    <w:left w:w="70" w:type="dxa"/>
                    <w:bottom w:w="0" w:type="dxa"/>
                    <w:right w:w="70" w:type="dxa"/>
                  </w:tcMar>
                  <w:vAlign w:val="center"/>
                </w:tcPr>
                <w:p w14:paraId="2E55673A" w14:textId="77777777" w:rsidR="00DA44E9" w:rsidRPr="00323E90" w:rsidRDefault="00DA44E9" w:rsidP="00D75CCC">
                  <w:pPr>
                    <w:jc w:val="center"/>
                    <w:rPr>
                      <w:rFonts w:ascii="Calibri" w:hAnsi="Calibri"/>
                      <w:sz w:val="18"/>
                      <w:szCs w:val="22"/>
                    </w:rPr>
                  </w:pPr>
                </w:p>
              </w:tc>
              <w:tc>
                <w:tcPr>
                  <w:tcW w:w="753" w:type="dxa"/>
                  <w:tcMar>
                    <w:top w:w="0" w:type="dxa"/>
                    <w:left w:w="70" w:type="dxa"/>
                    <w:bottom w:w="0" w:type="dxa"/>
                    <w:right w:w="70" w:type="dxa"/>
                  </w:tcMar>
                  <w:vAlign w:val="center"/>
                </w:tcPr>
                <w:p w14:paraId="1D65F1A4" w14:textId="77777777" w:rsidR="00DA44E9" w:rsidRPr="00323E90" w:rsidRDefault="00DA44E9" w:rsidP="00D75CCC">
                  <w:pPr>
                    <w:jc w:val="center"/>
                    <w:rPr>
                      <w:rFonts w:ascii="Calibri" w:hAnsi="Calibri"/>
                      <w:sz w:val="18"/>
                      <w:szCs w:val="22"/>
                    </w:rPr>
                  </w:pPr>
                </w:p>
              </w:tc>
              <w:tc>
                <w:tcPr>
                  <w:tcW w:w="1898" w:type="dxa"/>
                  <w:noWrap/>
                  <w:tcMar>
                    <w:top w:w="0" w:type="dxa"/>
                    <w:left w:w="70" w:type="dxa"/>
                    <w:bottom w:w="0" w:type="dxa"/>
                    <w:right w:w="70" w:type="dxa"/>
                  </w:tcMar>
                  <w:vAlign w:val="center"/>
                </w:tcPr>
                <w:p w14:paraId="6AF3E4B0" w14:textId="77777777" w:rsidR="00DA44E9" w:rsidRPr="00323E90" w:rsidRDefault="00DA44E9" w:rsidP="00D75CCC">
                  <w:pPr>
                    <w:jc w:val="center"/>
                    <w:rPr>
                      <w:rFonts w:ascii="Calibri" w:hAnsi="Calibri"/>
                      <w:sz w:val="18"/>
                      <w:szCs w:val="22"/>
                    </w:rPr>
                  </w:pPr>
                </w:p>
              </w:tc>
              <w:tc>
                <w:tcPr>
                  <w:tcW w:w="678" w:type="dxa"/>
                  <w:tcMar>
                    <w:top w:w="0" w:type="dxa"/>
                    <w:left w:w="70" w:type="dxa"/>
                    <w:bottom w:w="0" w:type="dxa"/>
                    <w:right w:w="70" w:type="dxa"/>
                  </w:tcMar>
                  <w:vAlign w:val="center"/>
                </w:tcPr>
                <w:p w14:paraId="2999120D" w14:textId="77777777" w:rsidR="00DA44E9" w:rsidRPr="00323E90" w:rsidRDefault="00DA44E9" w:rsidP="00D75CCC">
                  <w:pPr>
                    <w:jc w:val="center"/>
                    <w:rPr>
                      <w:rFonts w:ascii="Calibri" w:hAnsi="Calibri"/>
                      <w:sz w:val="18"/>
                      <w:szCs w:val="22"/>
                    </w:rPr>
                  </w:pPr>
                </w:p>
              </w:tc>
              <w:tc>
                <w:tcPr>
                  <w:tcW w:w="661" w:type="dxa"/>
                  <w:vAlign w:val="center"/>
                </w:tcPr>
                <w:p w14:paraId="70563597" w14:textId="77777777" w:rsidR="00DA44E9" w:rsidRPr="00323E90" w:rsidRDefault="00DA44E9" w:rsidP="00D75CCC">
                  <w:pPr>
                    <w:jc w:val="center"/>
                    <w:rPr>
                      <w:rFonts w:ascii="Calibri" w:hAnsi="Calibri"/>
                      <w:sz w:val="18"/>
                      <w:szCs w:val="22"/>
                    </w:rPr>
                  </w:pPr>
                </w:p>
              </w:tc>
              <w:tc>
                <w:tcPr>
                  <w:tcW w:w="795" w:type="dxa"/>
                </w:tcPr>
                <w:p w14:paraId="28213D36" w14:textId="77777777" w:rsidR="00DA44E9" w:rsidRPr="00323E90" w:rsidRDefault="00DA44E9" w:rsidP="00D75CCC">
                  <w:pPr>
                    <w:jc w:val="center"/>
                    <w:rPr>
                      <w:rFonts w:ascii="Calibri" w:hAnsi="Calibri"/>
                      <w:sz w:val="18"/>
                      <w:szCs w:val="22"/>
                    </w:rPr>
                  </w:pPr>
                </w:p>
              </w:tc>
              <w:tc>
                <w:tcPr>
                  <w:tcW w:w="1379" w:type="dxa"/>
                  <w:tcMar>
                    <w:top w:w="0" w:type="dxa"/>
                    <w:left w:w="70" w:type="dxa"/>
                    <w:bottom w:w="0" w:type="dxa"/>
                    <w:right w:w="70" w:type="dxa"/>
                  </w:tcMar>
                  <w:vAlign w:val="center"/>
                </w:tcPr>
                <w:p w14:paraId="690952EF" w14:textId="74C7980E" w:rsidR="00DA44E9" w:rsidRPr="00323E90" w:rsidRDefault="00DA44E9" w:rsidP="00D75CCC">
                  <w:pPr>
                    <w:jc w:val="center"/>
                    <w:rPr>
                      <w:rFonts w:ascii="Calibri" w:hAnsi="Calibri"/>
                      <w:sz w:val="18"/>
                      <w:szCs w:val="22"/>
                    </w:rPr>
                  </w:pPr>
                </w:p>
              </w:tc>
            </w:tr>
            <w:tr w:rsidR="00DA44E9" w:rsidRPr="00323E90" w14:paraId="6CE9849D" w14:textId="77777777" w:rsidTr="00DA44E9">
              <w:trPr>
                <w:trHeight w:val="60"/>
                <w:jc w:val="center"/>
              </w:trPr>
              <w:tc>
                <w:tcPr>
                  <w:tcW w:w="321" w:type="dxa"/>
                  <w:noWrap/>
                  <w:tcMar>
                    <w:top w:w="0" w:type="dxa"/>
                    <w:left w:w="70" w:type="dxa"/>
                    <w:bottom w:w="0" w:type="dxa"/>
                    <w:right w:w="70" w:type="dxa"/>
                  </w:tcMar>
                  <w:vAlign w:val="center"/>
                </w:tcPr>
                <w:p w14:paraId="7B95727A" w14:textId="77777777" w:rsidR="00DA44E9" w:rsidRPr="00323E90" w:rsidRDefault="00DA44E9" w:rsidP="00D75CCC">
                  <w:pPr>
                    <w:jc w:val="center"/>
                    <w:rPr>
                      <w:rFonts w:ascii="Calibri" w:hAnsi="Calibri"/>
                      <w:sz w:val="18"/>
                      <w:szCs w:val="22"/>
                    </w:rPr>
                  </w:pPr>
                </w:p>
              </w:tc>
              <w:tc>
                <w:tcPr>
                  <w:tcW w:w="753" w:type="dxa"/>
                  <w:tcMar>
                    <w:top w:w="0" w:type="dxa"/>
                    <w:left w:w="70" w:type="dxa"/>
                    <w:bottom w:w="0" w:type="dxa"/>
                    <w:right w:w="70" w:type="dxa"/>
                  </w:tcMar>
                  <w:vAlign w:val="center"/>
                </w:tcPr>
                <w:p w14:paraId="2F55A809" w14:textId="77777777" w:rsidR="00DA44E9" w:rsidRPr="00323E90" w:rsidRDefault="00DA44E9" w:rsidP="00D75CCC">
                  <w:pPr>
                    <w:jc w:val="center"/>
                    <w:rPr>
                      <w:rFonts w:ascii="Calibri" w:hAnsi="Calibri"/>
                      <w:sz w:val="18"/>
                      <w:szCs w:val="22"/>
                    </w:rPr>
                  </w:pPr>
                </w:p>
              </w:tc>
              <w:tc>
                <w:tcPr>
                  <w:tcW w:w="1898" w:type="dxa"/>
                  <w:noWrap/>
                  <w:tcMar>
                    <w:top w:w="0" w:type="dxa"/>
                    <w:left w:w="70" w:type="dxa"/>
                    <w:bottom w:w="0" w:type="dxa"/>
                    <w:right w:w="70" w:type="dxa"/>
                  </w:tcMar>
                  <w:vAlign w:val="center"/>
                </w:tcPr>
                <w:p w14:paraId="041C2289" w14:textId="77777777" w:rsidR="00DA44E9" w:rsidRPr="00323E90" w:rsidRDefault="00DA44E9" w:rsidP="00D75CCC">
                  <w:pPr>
                    <w:jc w:val="center"/>
                    <w:rPr>
                      <w:rFonts w:ascii="Calibri" w:hAnsi="Calibri"/>
                      <w:sz w:val="18"/>
                      <w:szCs w:val="22"/>
                    </w:rPr>
                  </w:pPr>
                </w:p>
              </w:tc>
              <w:tc>
                <w:tcPr>
                  <w:tcW w:w="678" w:type="dxa"/>
                  <w:tcMar>
                    <w:top w:w="0" w:type="dxa"/>
                    <w:left w:w="70" w:type="dxa"/>
                    <w:bottom w:w="0" w:type="dxa"/>
                    <w:right w:w="70" w:type="dxa"/>
                  </w:tcMar>
                  <w:vAlign w:val="center"/>
                </w:tcPr>
                <w:p w14:paraId="46659D43" w14:textId="77777777" w:rsidR="00DA44E9" w:rsidRPr="00323E90" w:rsidRDefault="00DA44E9" w:rsidP="00D75CCC">
                  <w:pPr>
                    <w:jc w:val="center"/>
                    <w:rPr>
                      <w:rFonts w:ascii="Calibri" w:hAnsi="Calibri"/>
                      <w:sz w:val="18"/>
                      <w:szCs w:val="22"/>
                    </w:rPr>
                  </w:pPr>
                </w:p>
              </w:tc>
              <w:tc>
                <w:tcPr>
                  <w:tcW w:w="661" w:type="dxa"/>
                  <w:vAlign w:val="center"/>
                </w:tcPr>
                <w:p w14:paraId="434EF5B9" w14:textId="77777777" w:rsidR="00DA44E9" w:rsidRPr="00323E90" w:rsidRDefault="00DA44E9" w:rsidP="00D75CCC">
                  <w:pPr>
                    <w:jc w:val="center"/>
                    <w:rPr>
                      <w:rFonts w:ascii="Calibri" w:hAnsi="Calibri"/>
                      <w:sz w:val="18"/>
                      <w:szCs w:val="22"/>
                    </w:rPr>
                  </w:pPr>
                </w:p>
              </w:tc>
              <w:tc>
                <w:tcPr>
                  <w:tcW w:w="795" w:type="dxa"/>
                </w:tcPr>
                <w:p w14:paraId="17830727" w14:textId="77777777" w:rsidR="00DA44E9" w:rsidRPr="00323E90" w:rsidRDefault="00DA44E9" w:rsidP="00D75CCC">
                  <w:pPr>
                    <w:jc w:val="center"/>
                    <w:rPr>
                      <w:rFonts w:ascii="Calibri" w:hAnsi="Calibri"/>
                      <w:sz w:val="18"/>
                      <w:szCs w:val="22"/>
                    </w:rPr>
                  </w:pPr>
                </w:p>
              </w:tc>
              <w:tc>
                <w:tcPr>
                  <w:tcW w:w="1379" w:type="dxa"/>
                  <w:tcMar>
                    <w:top w:w="0" w:type="dxa"/>
                    <w:left w:w="70" w:type="dxa"/>
                    <w:bottom w:w="0" w:type="dxa"/>
                    <w:right w:w="70" w:type="dxa"/>
                  </w:tcMar>
                  <w:vAlign w:val="center"/>
                </w:tcPr>
                <w:p w14:paraId="6A94E386" w14:textId="1E35F84B" w:rsidR="00DA44E9" w:rsidRPr="00323E90" w:rsidRDefault="00DA44E9" w:rsidP="00D75CCC">
                  <w:pPr>
                    <w:jc w:val="center"/>
                    <w:rPr>
                      <w:rFonts w:ascii="Calibri" w:hAnsi="Calibri"/>
                      <w:sz w:val="18"/>
                      <w:szCs w:val="22"/>
                    </w:rPr>
                  </w:pPr>
                </w:p>
              </w:tc>
            </w:tr>
          </w:tbl>
          <w:p w14:paraId="55915B51" w14:textId="77777777" w:rsidR="001C0513" w:rsidRPr="00323E90" w:rsidRDefault="001C0513" w:rsidP="001C0513">
            <w:pPr>
              <w:jc w:val="both"/>
              <w:rPr>
                <w:rFonts w:ascii="Calibri" w:hAnsi="Calibri" w:cs="Calibri"/>
                <w:sz w:val="16"/>
                <w:szCs w:val="16"/>
              </w:rPr>
            </w:pPr>
          </w:p>
          <w:p w14:paraId="44691C00" w14:textId="6CECA7CA" w:rsidR="001C0513" w:rsidRPr="00323E90" w:rsidRDefault="001C0513" w:rsidP="001C0513">
            <w:pPr>
              <w:jc w:val="both"/>
              <w:rPr>
                <w:rFonts w:ascii="Calibri" w:hAnsi="Calibri" w:cs="Calibri"/>
                <w:sz w:val="22"/>
                <w:szCs w:val="22"/>
              </w:rPr>
            </w:pPr>
            <w:r w:rsidRPr="00323E90">
              <w:rPr>
                <w:rFonts w:ascii="Calibri" w:hAnsi="Calibri" w:cs="Calibri"/>
                <w:sz w:val="22"/>
                <w:szCs w:val="22"/>
              </w:rPr>
              <w:t>Las empresas deberán presentar en su propuesta f</w:t>
            </w:r>
            <w:r w:rsidR="006A320A" w:rsidRPr="00323E90">
              <w:rPr>
                <w:rFonts w:ascii="Calibri" w:hAnsi="Calibri" w:cs="Calibri"/>
                <w:sz w:val="22"/>
                <w:szCs w:val="22"/>
              </w:rPr>
              <w:t>otocopia simple del RUAT de todo</w:t>
            </w:r>
            <w:r w:rsidRPr="00323E90">
              <w:rPr>
                <w:rFonts w:ascii="Calibri" w:hAnsi="Calibri" w:cs="Calibri"/>
                <w:sz w:val="22"/>
                <w:szCs w:val="22"/>
              </w:rPr>
              <w:t>s l</w:t>
            </w:r>
            <w:r w:rsidR="006A320A" w:rsidRPr="00323E90">
              <w:rPr>
                <w:rFonts w:ascii="Calibri" w:hAnsi="Calibri" w:cs="Calibri"/>
                <w:sz w:val="22"/>
                <w:szCs w:val="22"/>
              </w:rPr>
              <w:t xml:space="preserve">os camiones </w:t>
            </w:r>
            <w:r w:rsidR="00113115" w:rsidRPr="00323E90">
              <w:rPr>
                <w:rFonts w:ascii="Calibri" w:hAnsi="Calibri" w:cs="Calibri"/>
                <w:sz w:val="22"/>
                <w:szCs w:val="22"/>
              </w:rPr>
              <w:t>ofertado</w:t>
            </w:r>
            <w:r w:rsidRPr="00323E90">
              <w:rPr>
                <w:rFonts w:ascii="Calibri" w:hAnsi="Calibri" w:cs="Calibri"/>
                <w:sz w:val="22"/>
                <w:szCs w:val="22"/>
              </w:rPr>
              <w:t>s</w:t>
            </w:r>
            <w:r w:rsidR="00113115" w:rsidRPr="00323E90">
              <w:rPr>
                <w:rFonts w:ascii="Calibri" w:hAnsi="Calibri" w:cs="Calibri"/>
                <w:sz w:val="22"/>
                <w:szCs w:val="22"/>
              </w:rPr>
              <w:t xml:space="preserve"> (propio</w:t>
            </w:r>
            <w:r w:rsidRPr="00323E90">
              <w:rPr>
                <w:rFonts w:ascii="Calibri" w:hAnsi="Calibri" w:cs="Calibri"/>
                <w:sz w:val="22"/>
                <w:szCs w:val="22"/>
              </w:rPr>
              <w:t xml:space="preserve">s, de accionistas o socios y subcontratadas). </w:t>
            </w:r>
          </w:p>
          <w:p w14:paraId="0F640338" w14:textId="77777777" w:rsidR="001C0513" w:rsidRPr="00323E90" w:rsidRDefault="001C0513" w:rsidP="001C0513">
            <w:pPr>
              <w:jc w:val="both"/>
              <w:rPr>
                <w:rFonts w:ascii="Calibri" w:hAnsi="Calibri" w:cs="Calibri"/>
                <w:sz w:val="22"/>
                <w:szCs w:val="22"/>
              </w:rPr>
            </w:pPr>
          </w:p>
          <w:p w14:paraId="0ADC3F4F" w14:textId="7C23ACB0" w:rsidR="001C0513" w:rsidRPr="00323E90" w:rsidRDefault="001C0513" w:rsidP="001C0513">
            <w:pPr>
              <w:autoSpaceDE w:val="0"/>
              <w:autoSpaceDN w:val="0"/>
              <w:adjustRightInd w:val="0"/>
              <w:jc w:val="both"/>
              <w:rPr>
                <w:rFonts w:ascii="Calibri" w:hAnsi="Calibri" w:cs="Calibri"/>
                <w:sz w:val="22"/>
                <w:szCs w:val="22"/>
              </w:rPr>
            </w:pPr>
            <w:r w:rsidRPr="00323E90">
              <w:rPr>
                <w:rFonts w:ascii="Calibri" w:hAnsi="Calibri" w:cs="Calibri"/>
                <w:sz w:val="22"/>
                <w:szCs w:val="22"/>
              </w:rPr>
              <w:t>En caso de no haber obtenido aún el RUAT, alternativamente deberá presentar la minuta de transferencia y una fotocopia simple del comprobante de pago de IMT (Impuesto Municipal a la Transferencia) de c</w:t>
            </w:r>
            <w:r w:rsidR="00CF398E" w:rsidRPr="00323E90">
              <w:rPr>
                <w:rFonts w:ascii="Calibri" w:hAnsi="Calibri" w:cs="Calibri"/>
                <w:sz w:val="22"/>
                <w:szCs w:val="22"/>
              </w:rPr>
              <w:t>ada uno de los camiones</w:t>
            </w:r>
            <w:r w:rsidRPr="00323E90">
              <w:rPr>
                <w:rFonts w:ascii="Calibri" w:hAnsi="Calibri" w:cs="Calibri"/>
                <w:sz w:val="22"/>
                <w:szCs w:val="22"/>
              </w:rPr>
              <w:t xml:space="preserve"> ofertadas.</w:t>
            </w:r>
          </w:p>
          <w:p w14:paraId="1CB85C57" w14:textId="6BDFF3BB" w:rsidR="001C0513" w:rsidRPr="00323E90" w:rsidRDefault="001C0513" w:rsidP="001C0513">
            <w:pPr>
              <w:autoSpaceDE w:val="0"/>
              <w:autoSpaceDN w:val="0"/>
              <w:adjustRightInd w:val="0"/>
              <w:jc w:val="both"/>
              <w:rPr>
                <w:rFonts w:ascii="Calibri" w:hAnsi="Calibri" w:cs="Calibri"/>
                <w:sz w:val="22"/>
                <w:szCs w:val="22"/>
              </w:rPr>
            </w:pPr>
          </w:p>
          <w:p w14:paraId="43900199" w14:textId="372524CB" w:rsidR="005F50BC" w:rsidRPr="00323E90" w:rsidRDefault="00C5326F" w:rsidP="00863E11">
            <w:pPr>
              <w:tabs>
                <w:tab w:val="left" w:pos="567"/>
              </w:tabs>
              <w:jc w:val="both"/>
              <w:rPr>
                <w:rFonts w:asciiTheme="minorHAnsi" w:hAnsiTheme="minorHAnsi" w:cs="Calibri"/>
                <w:sz w:val="22"/>
                <w:szCs w:val="22"/>
              </w:rPr>
            </w:pPr>
            <w:r w:rsidRPr="00323E90">
              <w:rPr>
                <w:rFonts w:ascii="Calibri" w:hAnsi="Calibri" w:cs="Calibri"/>
                <w:b/>
                <w:sz w:val="22"/>
                <w:szCs w:val="22"/>
              </w:rPr>
              <w:t>Nota:</w:t>
            </w:r>
            <w:r w:rsidRPr="00323E90">
              <w:rPr>
                <w:rFonts w:ascii="Calibri" w:hAnsi="Calibri" w:cs="Calibri"/>
                <w:sz w:val="22"/>
                <w:szCs w:val="22"/>
              </w:rPr>
              <w:t xml:space="preserve"> </w:t>
            </w:r>
            <w:r w:rsidR="001C0513" w:rsidRPr="00323E90">
              <w:rPr>
                <w:rFonts w:ascii="Calibri" w:hAnsi="Calibri" w:cs="Calibri"/>
                <w:sz w:val="22"/>
                <w:szCs w:val="22"/>
              </w:rPr>
              <w:t xml:space="preserve">El peso de las garrafas vacías de </w:t>
            </w:r>
            <w:r w:rsidR="005F50BC" w:rsidRPr="00323E90">
              <w:rPr>
                <w:rFonts w:ascii="Calibri" w:hAnsi="Calibri" w:cs="Calibri"/>
                <w:sz w:val="22"/>
                <w:szCs w:val="22"/>
              </w:rPr>
              <w:t xml:space="preserve">capacidad nominal de </w:t>
            </w:r>
            <w:r w:rsidR="001C0513" w:rsidRPr="00323E90">
              <w:rPr>
                <w:rFonts w:ascii="Calibri" w:hAnsi="Calibri" w:cs="Calibri"/>
                <w:sz w:val="22"/>
                <w:szCs w:val="22"/>
              </w:rPr>
              <w:t xml:space="preserve">10 Kg </w:t>
            </w:r>
            <w:r w:rsidR="005F50BC" w:rsidRPr="00323E90">
              <w:rPr>
                <w:rFonts w:ascii="Calibri" w:hAnsi="Calibri" w:cs="Calibri"/>
                <w:sz w:val="22"/>
                <w:szCs w:val="22"/>
              </w:rPr>
              <w:t xml:space="preserve">de GLP, </w:t>
            </w:r>
            <w:r w:rsidR="00863E11" w:rsidRPr="00323E90">
              <w:rPr>
                <w:rFonts w:ascii="Calibri" w:hAnsi="Calibri" w:cs="Calibri"/>
                <w:sz w:val="22"/>
                <w:szCs w:val="22"/>
              </w:rPr>
              <w:t>es de aproximado de 12.5</w:t>
            </w:r>
            <w:r w:rsidR="001C0513" w:rsidRPr="00323E90">
              <w:rPr>
                <w:rFonts w:ascii="Calibri" w:hAnsi="Calibri" w:cs="Calibri"/>
                <w:sz w:val="22"/>
                <w:szCs w:val="22"/>
              </w:rPr>
              <w:t xml:space="preserve"> Kg.</w:t>
            </w:r>
          </w:p>
        </w:tc>
      </w:tr>
      <w:tr w:rsidR="00E51EAF" w:rsidRPr="00323E90" w14:paraId="17DBC581" w14:textId="77777777" w:rsidTr="005F50BC">
        <w:trPr>
          <w:jc w:val="center"/>
        </w:trPr>
        <w:tc>
          <w:tcPr>
            <w:tcW w:w="9449" w:type="dxa"/>
            <w:shd w:val="clear" w:color="auto" w:fill="DBE5F1" w:themeFill="accent1" w:themeFillTint="33"/>
            <w:vAlign w:val="center"/>
          </w:tcPr>
          <w:p w14:paraId="3D198A4F" w14:textId="20F1A9F3" w:rsidR="00E51EAF" w:rsidRPr="00323E90" w:rsidRDefault="00E51EAF" w:rsidP="00E51EAF">
            <w:pPr>
              <w:pStyle w:val="Prrafodelista"/>
              <w:ind w:left="0"/>
              <w:jc w:val="both"/>
              <w:rPr>
                <w:rFonts w:ascii="Calibri" w:hAnsi="Calibri" w:cs="Calibri"/>
                <w:sz w:val="22"/>
                <w:szCs w:val="22"/>
              </w:rPr>
            </w:pPr>
            <w:r w:rsidRPr="00323E90">
              <w:rPr>
                <w:rFonts w:ascii="Calibri" w:hAnsi="Calibri" w:cs="Calibri"/>
                <w:b/>
                <w:sz w:val="22"/>
                <w:szCs w:val="22"/>
              </w:rPr>
              <w:lastRenderedPageBreak/>
              <w:t>DOCUMENTOS A PRESENTAR POR EL PROPONENTE</w:t>
            </w:r>
          </w:p>
        </w:tc>
      </w:tr>
      <w:tr w:rsidR="00E51EAF" w:rsidRPr="00323E90" w14:paraId="41C46C64" w14:textId="77777777" w:rsidTr="005F50BC">
        <w:trPr>
          <w:jc w:val="center"/>
        </w:trPr>
        <w:tc>
          <w:tcPr>
            <w:tcW w:w="9449" w:type="dxa"/>
            <w:shd w:val="clear" w:color="auto" w:fill="auto"/>
            <w:vAlign w:val="center"/>
          </w:tcPr>
          <w:p w14:paraId="5375577F" w14:textId="0FB7FDA5" w:rsidR="005F50BC" w:rsidRPr="00323E90" w:rsidRDefault="00E51EAF" w:rsidP="005F50BC">
            <w:pPr>
              <w:autoSpaceDE w:val="0"/>
              <w:autoSpaceDN w:val="0"/>
              <w:adjustRightInd w:val="0"/>
              <w:jc w:val="both"/>
              <w:rPr>
                <w:rFonts w:ascii="Calibri" w:hAnsi="Calibri" w:cs="Calibri"/>
                <w:sz w:val="22"/>
                <w:szCs w:val="22"/>
              </w:rPr>
            </w:pPr>
            <w:r w:rsidRPr="00323E90">
              <w:rPr>
                <w:rFonts w:ascii="Calibri" w:hAnsi="Calibri" w:cs="Calibri"/>
                <w:sz w:val="22"/>
                <w:szCs w:val="22"/>
              </w:rPr>
              <w:t>Las empresas proponentes deberán presentar en su propuesta, los siguientes documentos:</w:t>
            </w:r>
          </w:p>
          <w:p w14:paraId="208A5FEF" w14:textId="77777777" w:rsidR="005F50BC" w:rsidRPr="00323E90" w:rsidRDefault="005F50BC" w:rsidP="005F50BC">
            <w:pPr>
              <w:autoSpaceDE w:val="0"/>
              <w:autoSpaceDN w:val="0"/>
              <w:adjustRightInd w:val="0"/>
              <w:jc w:val="both"/>
              <w:rPr>
                <w:rFonts w:ascii="Calibri" w:hAnsi="Calibri" w:cs="Calibri"/>
                <w:sz w:val="22"/>
                <w:szCs w:val="22"/>
              </w:rPr>
            </w:pPr>
          </w:p>
          <w:p w14:paraId="57AA7AA7" w14:textId="77777777" w:rsidR="005F50BC" w:rsidRPr="00323E90" w:rsidRDefault="005F50BC" w:rsidP="00620864">
            <w:pPr>
              <w:numPr>
                <w:ilvl w:val="0"/>
                <w:numId w:val="10"/>
              </w:numPr>
              <w:autoSpaceDE w:val="0"/>
              <w:autoSpaceDN w:val="0"/>
              <w:adjustRightInd w:val="0"/>
              <w:jc w:val="both"/>
              <w:rPr>
                <w:rFonts w:ascii="Calibri" w:hAnsi="Calibri" w:cs="Calibri"/>
                <w:sz w:val="22"/>
                <w:szCs w:val="22"/>
              </w:rPr>
            </w:pPr>
            <w:r w:rsidRPr="00323E90">
              <w:rPr>
                <w:rFonts w:ascii="Calibri" w:hAnsi="Calibri" w:cs="Calibri"/>
                <w:sz w:val="22"/>
                <w:szCs w:val="22"/>
              </w:rPr>
              <w:t>Certificado de la FELCN y REJAP, de los representantes legales, subcontratistas, asociados, socios y/o accionistas, de los proponentes y de los propietarios de las unidades propuestas, mismos que deberán estar vigentes (a partir de la publicación del proceso y/o invitación).</w:t>
            </w:r>
          </w:p>
          <w:p w14:paraId="42303880" w14:textId="14D203BD" w:rsidR="005F50BC" w:rsidRPr="00323E90" w:rsidRDefault="005F50BC" w:rsidP="00620864">
            <w:pPr>
              <w:numPr>
                <w:ilvl w:val="0"/>
                <w:numId w:val="10"/>
              </w:numPr>
              <w:autoSpaceDE w:val="0"/>
              <w:autoSpaceDN w:val="0"/>
              <w:adjustRightInd w:val="0"/>
              <w:jc w:val="both"/>
              <w:rPr>
                <w:rFonts w:ascii="Calibri" w:hAnsi="Calibri" w:cs="Calibri"/>
                <w:sz w:val="22"/>
                <w:szCs w:val="22"/>
              </w:rPr>
            </w:pPr>
            <w:r w:rsidRPr="00323E90">
              <w:rPr>
                <w:rFonts w:ascii="Calibri" w:hAnsi="Calibri" w:cs="Calibri"/>
                <w:sz w:val="22"/>
                <w:szCs w:val="22"/>
              </w:rPr>
              <w:t>En caso de que exista administración de cada unidad propuesta se deberá presentar el poder de administración del mismo, conjuntamente los certificados de la FELCN y REJAP de (los) propietario(s) y del a</w:t>
            </w:r>
            <w:r w:rsidR="004504D4" w:rsidRPr="00323E90">
              <w:rPr>
                <w:rFonts w:ascii="Calibri" w:hAnsi="Calibri" w:cs="Calibri"/>
                <w:sz w:val="22"/>
                <w:szCs w:val="22"/>
              </w:rPr>
              <w:t>dministrador del camión</w:t>
            </w:r>
            <w:r w:rsidRPr="00323E90">
              <w:rPr>
                <w:rFonts w:ascii="Calibri" w:hAnsi="Calibri" w:cs="Calibri"/>
                <w:sz w:val="22"/>
                <w:szCs w:val="22"/>
              </w:rPr>
              <w:t>, mismos que deberán estar vigentes (a partir de la publicación del proceso y/o invitación).</w:t>
            </w:r>
          </w:p>
          <w:p w14:paraId="46179E0A" w14:textId="77777777" w:rsidR="005F50BC" w:rsidRPr="00323E90" w:rsidRDefault="005F50BC" w:rsidP="00620864">
            <w:pPr>
              <w:numPr>
                <w:ilvl w:val="0"/>
                <w:numId w:val="10"/>
              </w:numPr>
              <w:autoSpaceDE w:val="0"/>
              <w:autoSpaceDN w:val="0"/>
              <w:adjustRightInd w:val="0"/>
              <w:jc w:val="both"/>
              <w:rPr>
                <w:rFonts w:ascii="Calibri" w:hAnsi="Calibri" w:cs="Calibri"/>
                <w:b/>
                <w:sz w:val="22"/>
                <w:szCs w:val="22"/>
              </w:rPr>
            </w:pPr>
            <w:r w:rsidRPr="00323E90">
              <w:rPr>
                <w:rFonts w:ascii="Calibri" w:hAnsi="Calibri" w:cs="Calibri"/>
                <w:sz w:val="22"/>
                <w:szCs w:val="22"/>
              </w:rPr>
              <w:t>Seguro Obligatorio de Accidentes de Tránsito (SOAT) vigente, de cada una de las unidades móviles propuestas.</w:t>
            </w:r>
          </w:p>
          <w:p w14:paraId="7F49801A" w14:textId="629D42C6" w:rsidR="005F50BC" w:rsidRPr="00323E90" w:rsidRDefault="005F50BC" w:rsidP="00620864">
            <w:pPr>
              <w:numPr>
                <w:ilvl w:val="0"/>
                <w:numId w:val="10"/>
              </w:numPr>
              <w:autoSpaceDE w:val="0"/>
              <w:autoSpaceDN w:val="0"/>
              <w:adjustRightInd w:val="0"/>
              <w:jc w:val="both"/>
              <w:rPr>
                <w:rFonts w:ascii="Calibri" w:hAnsi="Calibri" w:cs="Calibri"/>
                <w:b/>
                <w:sz w:val="22"/>
                <w:szCs w:val="22"/>
              </w:rPr>
            </w:pPr>
            <w:r w:rsidRPr="00323E90">
              <w:rPr>
                <w:rFonts w:ascii="Calibri" w:hAnsi="Calibri" w:cs="Calibri"/>
                <w:sz w:val="22"/>
                <w:szCs w:val="22"/>
              </w:rPr>
              <w:t>Fotocopia simple de Certificado de Inspección Técnica Vehicular de cada unidad propuesta emitido por el Organismo Operativo de Tránsito (vigente).</w:t>
            </w:r>
          </w:p>
        </w:tc>
      </w:tr>
    </w:tbl>
    <w:p w14:paraId="6CB28D9A" w14:textId="18EF2CA2" w:rsidR="000A3AB5" w:rsidRPr="00323E90" w:rsidRDefault="000A3AB5" w:rsidP="007A51DB">
      <w:pPr>
        <w:rPr>
          <w:rFonts w:ascii="Calibri" w:hAnsi="Calibri" w:cs="Calibri"/>
          <w:sz w:val="22"/>
          <w:szCs w:val="22"/>
        </w:rPr>
      </w:pPr>
    </w:p>
    <w:p w14:paraId="54F28570" w14:textId="77777777" w:rsidR="00777FF6" w:rsidRPr="00323E90" w:rsidRDefault="00777FF6" w:rsidP="00777FF6">
      <w:pPr>
        <w:pStyle w:val="Prrafodelista"/>
        <w:numPr>
          <w:ilvl w:val="0"/>
          <w:numId w:val="6"/>
        </w:numPr>
        <w:contextualSpacing/>
        <w:jc w:val="both"/>
        <w:rPr>
          <w:rFonts w:ascii="Calibri" w:hAnsi="Calibri" w:cs="Calibri"/>
          <w:b/>
          <w:bCs/>
          <w:sz w:val="22"/>
          <w:szCs w:val="22"/>
          <w:lang w:eastAsia="es-BO"/>
        </w:rPr>
      </w:pPr>
      <w:r w:rsidRPr="00323E90">
        <w:rPr>
          <w:rFonts w:ascii="Calibri" w:hAnsi="Calibri" w:cs="Calibri"/>
          <w:b/>
          <w:bCs/>
          <w:sz w:val="22"/>
          <w:szCs w:val="22"/>
          <w:lang w:eastAsia="es-BO"/>
        </w:rPr>
        <w:t>CONDICIONES REQUERIDAS PARA EL SERVICIO (de cumplimiento obligatorio)</w:t>
      </w:r>
    </w:p>
    <w:p w14:paraId="5233E90C" w14:textId="77777777" w:rsidR="006025E5" w:rsidRPr="00323E90" w:rsidRDefault="006025E5" w:rsidP="006025E5">
      <w:pPr>
        <w:ind w:left="66"/>
        <w:contextualSpacing/>
        <w:jc w:val="both"/>
        <w:rPr>
          <w:rFonts w:ascii="Calibri" w:hAnsi="Calibri" w:cs="Calibri"/>
          <w:b/>
          <w:sz w:val="22"/>
          <w:szCs w:val="22"/>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9"/>
      </w:tblGrid>
      <w:tr w:rsidR="003D44A2" w:rsidRPr="00323E90" w14:paraId="1746302C" w14:textId="77777777" w:rsidTr="00825770">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6995B" w14:textId="0EBDC4E5" w:rsidR="003D44A2" w:rsidRPr="00323E90" w:rsidRDefault="00A50023" w:rsidP="00374555">
            <w:pPr>
              <w:jc w:val="both"/>
              <w:rPr>
                <w:rFonts w:ascii="Calibri" w:hAnsi="Calibri" w:cs="Calibri"/>
                <w:b/>
                <w:sz w:val="22"/>
                <w:szCs w:val="22"/>
              </w:rPr>
            </w:pPr>
            <w:r w:rsidRPr="00323E90">
              <w:rPr>
                <w:rFonts w:ascii="Calibri" w:hAnsi="Calibri" w:cs="Calibri"/>
                <w:b/>
                <w:sz w:val="22"/>
                <w:szCs w:val="22"/>
              </w:rPr>
              <w:t>PLAZO DEL SERVICIO</w:t>
            </w:r>
          </w:p>
        </w:tc>
      </w:tr>
      <w:tr w:rsidR="003D44A2" w:rsidRPr="00323E90" w14:paraId="36C8844A" w14:textId="77777777" w:rsidTr="00825770">
        <w:trPr>
          <w:trHeight w:val="514"/>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7AB2C1FA" w14:textId="378F90D0" w:rsidR="00830429" w:rsidRPr="00323E90" w:rsidRDefault="007B1BA4" w:rsidP="007B1BA4">
            <w:pPr>
              <w:spacing w:before="60" w:after="60"/>
              <w:jc w:val="both"/>
              <w:rPr>
                <w:rFonts w:ascii="Calibri" w:hAnsi="Calibri" w:cs="Calibri"/>
                <w:sz w:val="22"/>
                <w:szCs w:val="22"/>
              </w:rPr>
            </w:pPr>
            <w:r w:rsidRPr="00323E90">
              <w:rPr>
                <w:rFonts w:ascii="Calibri" w:hAnsi="Calibri" w:cs="Calibri"/>
                <w:sz w:val="22"/>
                <w:szCs w:val="22"/>
              </w:rPr>
              <w:t xml:space="preserve">El plazo del servicio será a partir de la </w:t>
            </w:r>
            <w:r w:rsidR="008C4C45" w:rsidRPr="00323E90">
              <w:rPr>
                <w:rFonts w:ascii="Calibri" w:hAnsi="Calibri" w:cs="Calibri"/>
                <w:sz w:val="22"/>
                <w:szCs w:val="22"/>
              </w:rPr>
              <w:t>i</w:t>
            </w:r>
            <w:r w:rsidRPr="00323E90">
              <w:rPr>
                <w:rFonts w:ascii="Calibri" w:hAnsi="Calibri" w:cs="Calibri"/>
                <w:sz w:val="22"/>
                <w:szCs w:val="22"/>
              </w:rPr>
              <w:t xml:space="preserve">nstrucción de </w:t>
            </w:r>
            <w:r w:rsidRPr="00323E90">
              <w:rPr>
                <w:rFonts w:ascii="Calibri" w:hAnsi="Calibri" w:cs="Calibri"/>
                <w:b/>
                <w:sz w:val="22"/>
                <w:szCs w:val="22"/>
              </w:rPr>
              <w:t>Inicio de Servicio</w:t>
            </w:r>
            <w:r w:rsidR="00481ABB" w:rsidRPr="00323E90">
              <w:rPr>
                <w:rFonts w:ascii="Calibri" w:hAnsi="Calibri" w:cs="Calibri"/>
                <w:sz w:val="22"/>
                <w:szCs w:val="22"/>
              </w:rPr>
              <w:t>, emitida por la Unidad solicitante</w:t>
            </w:r>
            <w:r w:rsidRPr="00323E90">
              <w:rPr>
                <w:rFonts w:ascii="Calibri" w:hAnsi="Calibri" w:cs="Calibri"/>
                <w:sz w:val="22"/>
                <w:szCs w:val="22"/>
              </w:rPr>
              <w:t xml:space="preserve">, hasta el </w:t>
            </w:r>
            <w:r w:rsidR="00BB08C5" w:rsidRPr="00323E90">
              <w:rPr>
                <w:rFonts w:ascii="Calibri" w:hAnsi="Calibri" w:cs="Calibri"/>
                <w:sz w:val="22"/>
                <w:szCs w:val="22"/>
              </w:rPr>
              <w:t xml:space="preserve">31 de diciembre del 2018 </w:t>
            </w:r>
            <w:r w:rsidR="00A50023" w:rsidRPr="00323E90">
              <w:rPr>
                <w:rFonts w:ascii="Calibri" w:hAnsi="Calibri" w:cs="Calibri"/>
                <w:sz w:val="22"/>
                <w:szCs w:val="22"/>
              </w:rPr>
              <w:t>o hasta que todos los camiones que cargaron en la última fecha del servicio, descarguen el producto en el lugar de destino, o hasta la ejecución total del presupuesto asignado en la presente gestión.</w:t>
            </w:r>
          </w:p>
        </w:tc>
      </w:tr>
      <w:tr w:rsidR="00825770" w:rsidRPr="00323E90" w14:paraId="4DB7A748" w14:textId="77777777" w:rsidTr="00825770">
        <w:tblPrEx>
          <w:jc w:val="left"/>
        </w:tblPrEx>
        <w:trPr>
          <w:trHeight w:val="70"/>
        </w:trPr>
        <w:tc>
          <w:tcPr>
            <w:tcW w:w="9449" w:type="dxa"/>
            <w:shd w:val="clear" w:color="auto" w:fill="D9D9D9" w:themeFill="background1" w:themeFillShade="D9"/>
            <w:vAlign w:val="center"/>
          </w:tcPr>
          <w:p w14:paraId="45F11B78" w14:textId="4FBA7B77" w:rsidR="00825770" w:rsidRPr="00323E90" w:rsidRDefault="00825770" w:rsidP="00825770">
            <w:pPr>
              <w:autoSpaceDE w:val="0"/>
              <w:autoSpaceDN w:val="0"/>
              <w:adjustRightInd w:val="0"/>
              <w:jc w:val="both"/>
              <w:rPr>
                <w:rFonts w:ascii="Calibri" w:hAnsi="Calibri" w:cs="Calibri"/>
                <w:sz w:val="22"/>
                <w:szCs w:val="22"/>
              </w:rPr>
            </w:pPr>
            <w:r w:rsidRPr="00323E90">
              <w:rPr>
                <w:rFonts w:ascii="Calibri" w:hAnsi="Calibri" w:cs="Calibri"/>
                <w:b/>
                <w:bCs/>
                <w:sz w:val="22"/>
                <w:szCs w:val="22"/>
              </w:rPr>
              <w:t>UBICACIÓN DE LAS PLANTAS Y/O ESTACIONES DE SERVICIO</w:t>
            </w:r>
          </w:p>
        </w:tc>
      </w:tr>
      <w:tr w:rsidR="00825770" w:rsidRPr="00323E90" w14:paraId="27AF52E0" w14:textId="77777777" w:rsidTr="00825770">
        <w:tblPrEx>
          <w:jc w:val="left"/>
        </w:tblPrEx>
        <w:trPr>
          <w:trHeight w:val="785"/>
        </w:trPr>
        <w:tc>
          <w:tcPr>
            <w:tcW w:w="9449" w:type="dxa"/>
            <w:shd w:val="clear" w:color="auto" w:fill="auto"/>
            <w:vAlign w:val="center"/>
          </w:tcPr>
          <w:p w14:paraId="5CEA76F4" w14:textId="46E95989" w:rsidR="00825770" w:rsidRPr="00323E90" w:rsidRDefault="00825770" w:rsidP="00825770">
            <w:pPr>
              <w:autoSpaceDE w:val="0"/>
              <w:autoSpaceDN w:val="0"/>
              <w:adjustRightInd w:val="0"/>
              <w:jc w:val="both"/>
              <w:rPr>
                <w:rFonts w:ascii="Calibri" w:hAnsi="Calibri" w:cs="Calibri"/>
                <w:sz w:val="22"/>
                <w:szCs w:val="22"/>
              </w:rPr>
            </w:pPr>
            <w:r w:rsidRPr="00323E90">
              <w:rPr>
                <w:rFonts w:ascii="Calibri" w:hAnsi="Calibri" w:cs="Calibri"/>
                <w:sz w:val="22"/>
                <w:szCs w:val="22"/>
              </w:rPr>
              <w:t>A continuación, se detalla las ubicaciones:</w:t>
            </w:r>
          </w:p>
          <w:tbl>
            <w:tblPr>
              <w:tblW w:w="7976" w:type="dxa"/>
              <w:tblInd w:w="586" w:type="dxa"/>
              <w:tblCellMar>
                <w:left w:w="70" w:type="dxa"/>
                <w:right w:w="70" w:type="dxa"/>
              </w:tblCellMar>
              <w:tblLook w:val="04A0" w:firstRow="1" w:lastRow="0" w:firstColumn="1" w:lastColumn="0" w:noHBand="0" w:noVBand="1"/>
            </w:tblPr>
            <w:tblGrid>
              <w:gridCol w:w="725"/>
              <w:gridCol w:w="3770"/>
              <w:gridCol w:w="3481"/>
            </w:tblGrid>
            <w:tr w:rsidR="00825770" w:rsidRPr="00323E90" w14:paraId="68E8F7AF" w14:textId="77777777" w:rsidTr="004C2950">
              <w:trPr>
                <w:trHeight w:val="109"/>
              </w:trPr>
              <w:tc>
                <w:tcPr>
                  <w:tcW w:w="79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CCDA969" w14:textId="77777777" w:rsidR="00825770" w:rsidRPr="00323E90" w:rsidRDefault="00825770" w:rsidP="00825770">
                  <w:pPr>
                    <w:jc w:val="center"/>
                    <w:rPr>
                      <w:rFonts w:ascii="Calibri" w:hAnsi="Calibri"/>
                      <w:b/>
                      <w:bCs/>
                      <w:color w:val="000000"/>
                      <w:sz w:val="16"/>
                      <w:szCs w:val="16"/>
                      <w:lang w:val="es-BO" w:eastAsia="es-BO"/>
                    </w:rPr>
                  </w:pPr>
                  <w:bookmarkStart w:id="0" w:name="RANGE!A1:C16"/>
                  <w:r w:rsidRPr="00323E90">
                    <w:rPr>
                      <w:rFonts w:ascii="Calibri" w:hAnsi="Calibri"/>
                      <w:b/>
                      <w:bCs/>
                      <w:color w:val="000000"/>
                      <w:sz w:val="16"/>
                      <w:szCs w:val="16"/>
                      <w:lang w:val="es-BO" w:eastAsia="es-BO"/>
                    </w:rPr>
                    <w:t xml:space="preserve">LOTE N°1: </w:t>
                  </w:r>
                  <w:bookmarkEnd w:id="0"/>
                </w:p>
              </w:tc>
            </w:tr>
            <w:tr w:rsidR="00825770" w:rsidRPr="00323E90" w14:paraId="5D5F9632" w14:textId="77777777" w:rsidTr="004C2950">
              <w:trPr>
                <w:trHeight w:val="56"/>
              </w:trPr>
              <w:tc>
                <w:tcPr>
                  <w:tcW w:w="725" w:type="dxa"/>
                  <w:tcBorders>
                    <w:top w:val="nil"/>
                    <w:left w:val="single" w:sz="8" w:space="0" w:color="auto"/>
                    <w:bottom w:val="nil"/>
                    <w:right w:val="single" w:sz="8" w:space="0" w:color="auto"/>
                  </w:tcBorders>
                  <w:shd w:val="clear" w:color="auto" w:fill="auto"/>
                  <w:vAlign w:val="center"/>
                  <w:hideMark/>
                </w:tcPr>
                <w:p w14:paraId="4C72ECE9" w14:textId="77777777" w:rsidR="00825770" w:rsidRPr="00323E90" w:rsidRDefault="00825770" w:rsidP="00825770">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t>N° Ítem</w:t>
                  </w:r>
                </w:p>
              </w:tc>
              <w:tc>
                <w:tcPr>
                  <w:tcW w:w="3770" w:type="dxa"/>
                  <w:tcBorders>
                    <w:top w:val="nil"/>
                    <w:left w:val="nil"/>
                    <w:bottom w:val="nil"/>
                    <w:right w:val="single" w:sz="8" w:space="0" w:color="auto"/>
                  </w:tcBorders>
                  <w:shd w:val="clear" w:color="auto" w:fill="auto"/>
                  <w:vAlign w:val="center"/>
                  <w:hideMark/>
                </w:tcPr>
                <w:p w14:paraId="6FF7758B" w14:textId="77777777" w:rsidR="00825770" w:rsidRPr="00323E90" w:rsidRDefault="00825770" w:rsidP="00825770">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t>Carga en:</w:t>
                  </w:r>
                </w:p>
              </w:tc>
              <w:tc>
                <w:tcPr>
                  <w:tcW w:w="3480" w:type="dxa"/>
                  <w:tcBorders>
                    <w:top w:val="nil"/>
                    <w:left w:val="nil"/>
                    <w:bottom w:val="nil"/>
                    <w:right w:val="single" w:sz="8" w:space="0" w:color="auto"/>
                  </w:tcBorders>
                  <w:shd w:val="clear" w:color="auto" w:fill="auto"/>
                  <w:vAlign w:val="center"/>
                  <w:hideMark/>
                </w:tcPr>
                <w:p w14:paraId="0365399B" w14:textId="77777777" w:rsidR="00825770" w:rsidRPr="00323E90" w:rsidRDefault="00825770" w:rsidP="00825770">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t>Punto de Entrega:</w:t>
                  </w:r>
                </w:p>
              </w:tc>
            </w:tr>
            <w:tr w:rsidR="00825770" w:rsidRPr="00323E90" w14:paraId="11F9BDCF" w14:textId="77777777" w:rsidTr="004C2950">
              <w:trPr>
                <w:trHeight w:val="60"/>
              </w:trPr>
              <w:tc>
                <w:tcPr>
                  <w:tcW w:w="7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11E06B" w14:textId="77777777" w:rsidR="00825770" w:rsidRPr="00323E90" w:rsidRDefault="00825770" w:rsidP="00825770">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t>1</w:t>
                  </w:r>
                </w:p>
              </w:tc>
              <w:tc>
                <w:tcPr>
                  <w:tcW w:w="3770" w:type="dxa"/>
                  <w:tcBorders>
                    <w:top w:val="single" w:sz="8" w:space="0" w:color="auto"/>
                    <w:left w:val="nil"/>
                    <w:bottom w:val="single" w:sz="4" w:space="0" w:color="auto"/>
                    <w:right w:val="single" w:sz="8" w:space="0" w:color="auto"/>
                  </w:tcBorders>
                  <w:shd w:val="clear" w:color="auto" w:fill="auto"/>
                  <w:vAlign w:val="center"/>
                  <w:hideMark/>
                </w:tcPr>
                <w:p w14:paraId="43DB440F" w14:textId="77777777" w:rsidR="00825770" w:rsidRPr="00323E90" w:rsidRDefault="00825770" w:rsidP="00825770">
                  <w:pPr>
                    <w:rPr>
                      <w:rFonts w:ascii="Calibri" w:hAnsi="Calibri"/>
                      <w:b/>
                      <w:bCs/>
                      <w:color w:val="000000"/>
                      <w:sz w:val="16"/>
                      <w:szCs w:val="16"/>
                      <w:lang w:val="es-BO" w:eastAsia="es-BO"/>
                    </w:rPr>
                  </w:pPr>
                  <w:r w:rsidRPr="00323E90">
                    <w:rPr>
                      <w:rFonts w:ascii="Calibri" w:hAnsi="Calibri"/>
                      <w:b/>
                      <w:bCs/>
                      <w:color w:val="000000"/>
                      <w:sz w:val="16"/>
                      <w:szCs w:val="16"/>
                      <w:lang w:val="es-BO" w:eastAsia="es-BO"/>
                    </w:rPr>
                    <w:t xml:space="preserve">Planta: </w:t>
                  </w:r>
                  <w:r w:rsidRPr="00323E90">
                    <w:rPr>
                      <w:rFonts w:ascii="Calibri" w:hAnsi="Calibri"/>
                      <w:color w:val="000000"/>
                      <w:sz w:val="16"/>
                      <w:szCs w:val="16"/>
                      <w:lang w:val="es-BO" w:eastAsia="es-BO"/>
                    </w:rPr>
                    <w:t xml:space="preserve"> Planta Engarrafadora Zona Comercial Trinidad                                                                    </w:t>
                  </w:r>
                  <w:r w:rsidRPr="00323E90">
                    <w:rPr>
                      <w:rFonts w:ascii="Calibri" w:hAnsi="Calibri"/>
                      <w:b/>
                      <w:bCs/>
                      <w:color w:val="000000"/>
                      <w:sz w:val="16"/>
                      <w:szCs w:val="16"/>
                      <w:lang w:val="es-BO" w:eastAsia="es-BO"/>
                    </w:rPr>
                    <w:t xml:space="preserve">              Dirección: </w:t>
                  </w:r>
                  <w:r w:rsidRPr="00323E90">
                    <w:rPr>
                      <w:rFonts w:ascii="Calibri" w:hAnsi="Calibri"/>
                      <w:color w:val="000000"/>
                      <w:sz w:val="16"/>
                      <w:szCs w:val="16"/>
                      <w:lang w:val="es-BO" w:eastAsia="es-BO"/>
                    </w:rPr>
                    <w:t>Av. Bopi esquina Libertad</w:t>
                  </w:r>
                </w:p>
              </w:tc>
              <w:tc>
                <w:tcPr>
                  <w:tcW w:w="3480" w:type="dxa"/>
                  <w:tcBorders>
                    <w:top w:val="single" w:sz="8" w:space="0" w:color="auto"/>
                    <w:left w:val="nil"/>
                    <w:bottom w:val="single" w:sz="8" w:space="0" w:color="auto"/>
                    <w:right w:val="single" w:sz="8" w:space="0" w:color="auto"/>
                  </w:tcBorders>
                  <w:shd w:val="clear" w:color="auto" w:fill="auto"/>
                  <w:vAlign w:val="center"/>
                  <w:hideMark/>
                </w:tcPr>
                <w:p w14:paraId="4DCECF76" w14:textId="77777777" w:rsidR="00825770" w:rsidRPr="00323E90" w:rsidRDefault="00825770" w:rsidP="00825770">
                  <w:pPr>
                    <w:rPr>
                      <w:rFonts w:ascii="Calibri" w:hAnsi="Calibri"/>
                      <w:color w:val="000000"/>
                      <w:sz w:val="16"/>
                      <w:szCs w:val="16"/>
                      <w:lang w:val="es-BO" w:eastAsia="es-BO"/>
                    </w:rPr>
                  </w:pPr>
                  <w:r w:rsidRPr="00323E90">
                    <w:rPr>
                      <w:rFonts w:ascii="Calibri" w:hAnsi="Calibri"/>
                      <w:color w:val="000000"/>
                      <w:sz w:val="16"/>
                      <w:szCs w:val="16"/>
                      <w:lang w:val="es-BO" w:eastAsia="es-BO"/>
                    </w:rPr>
                    <w:t>Puerto de Atraque Trinidad</w:t>
                  </w:r>
                </w:p>
              </w:tc>
            </w:tr>
            <w:tr w:rsidR="00825770" w:rsidRPr="00323E90" w14:paraId="4A73EECD" w14:textId="77777777" w:rsidTr="004C2950">
              <w:trPr>
                <w:trHeight w:val="73"/>
              </w:trPr>
              <w:tc>
                <w:tcPr>
                  <w:tcW w:w="725" w:type="dxa"/>
                  <w:tcBorders>
                    <w:top w:val="nil"/>
                    <w:left w:val="single" w:sz="8" w:space="0" w:color="auto"/>
                    <w:bottom w:val="single" w:sz="8" w:space="0" w:color="auto"/>
                    <w:right w:val="single" w:sz="8" w:space="0" w:color="auto"/>
                  </w:tcBorders>
                  <w:shd w:val="clear" w:color="auto" w:fill="auto"/>
                  <w:vAlign w:val="center"/>
                  <w:hideMark/>
                </w:tcPr>
                <w:p w14:paraId="34F35CCE" w14:textId="77777777" w:rsidR="00825770" w:rsidRPr="00323E90" w:rsidRDefault="00825770" w:rsidP="00825770">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t>2</w:t>
                  </w:r>
                </w:p>
              </w:tc>
              <w:tc>
                <w:tcPr>
                  <w:tcW w:w="3770" w:type="dxa"/>
                  <w:tcBorders>
                    <w:top w:val="single" w:sz="8" w:space="0" w:color="auto"/>
                    <w:left w:val="nil"/>
                    <w:bottom w:val="single" w:sz="4" w:space="0" w:color="auto"/>
                    <w:right w:val="single" w:sz="8" w:space="0" w:color="auto"/>
                  </w:tcBorders>
                  <w:shd w:val="clear" w:color="auto" w:fill="auto"/>
                  <w:vAlign w:val="center"/>
                  <w:hideMark/>
                </w:tcPr>
                <w:p w14:paraId="773C23EC" w14:textId="77777777" w:rsidR="00825770" w:rsidRPr="00323E90" w:rsidRDefault="00825770" w:rsidP="00825770">
                  <w:pPr>
                    <w:rPr>
                      <w:rFonts w:ascii="Calibri" w:hAnsi="Calibri"/>
                      <w:b/>
                      <w:bCs/>
                      <w:color w:val="000000"/>
                      <w:sz w:val="16"/>
                      <w:szCs w:val="16"/>
                      <w:lang w:val="es-BO" w:eastAsia="es-BO"/>
                    </w:rPr>
                  </w:pPr>
                  <w:r w:rsidRPr="00323E90">
                    <w:rPr>
                      <w:rFonts w:ascii="Calibri" w:hAnsi="Calibri"/>
                      <w:b/>
                      <w:bCs/>
                      <w:color w:val="000000"/>
                      <w:sz w:val="16"/>
                      <w:szCs w:val="16"/>
                      <w:lang w:val="es-BO" w:eastAsia="es-BO"/>
                    </w:rPr>
                    <w:t xml:space="preserve">Planta: </w:t>
                  </w:r>
                  <w:r w:rsidRPr="00323E90">
                    <w:rPr>
                      <w:rFonts w:ascii="Calibri" w:hAnsi="Calibri"/>
                      <w:color w:val="000000"/>
                      <w:sz w:val="16"/>
                      <w:szCs w:val="16"/>
                      <w:lang w:val="es-BO" w:eastAsia="es-BO"/>
                    </w:rPr>
                    <w:t xml:space="preserve"> Planta Engarrafadora Zona Comercial Trinidad                                                                    </w:t>
                  </w:r>
                  <w:r w:rsidRPr="00323E90">
                    <w:rPr>
                      <w:rFonts w:ascii="Calibri" w:hAnsi="Calibri"/>
                      <w:b/>
                      <w:bCs/>
                      <w:color w:val="000000"/>
                      <w:sz w:val="16"/>
                      <w:szCs w:val="16"/>
                      <w:lang w:val="es-BO" w:eastAsia="es-BO"/>
                    </w:rPr>
                    <w:t xml:space="preserve">              Dirección: </w:t>
                  </w:r>
                  <w:r w:rsidRPr="00323E90">
                    <w:rPr>
                      <w:rFonts w:ascii="Calibri" w:hAnsi="Calibri"/>
                      <w:color w:val="000000"/>
                      <w:sz w:val="16"/>
                      <w:szCs w:val="16"/>
                      <w:lang w:val="es-BO" w:eastAsia="es-BO"/>
                    </w:rPr>
                    <w:t>Av. Bopi esquina Libertad</w:t>
                  </w:r>
                </w:p>
              </w:tc>
              <w:tc>
                <w:tcPr>
                  <w:tcW w:w="3480" w:type="dxa"/>
                  <w:tcBorders>
                    <w:top w:val="nil"/>
                    <w:left w:val="nil"/>
                    <w:bottom w:val="nil"/>
                    <w:right w:val="single" w:sz="8" w:space="0" w:color="auto"/>
                  </w:tcBorders>
                  <w:shd w:val="clear" w:color="auto" w:fill="auto"/>
                  <w:vAlign w:val="center"/>
                  <w:hideMark/>
                </w:tcPr>
                <w:p w14:paraId="593B13D0" w14:textId="77777777" w:rsidR="00825770" w:rsidRPr="00323E90" w:rsidRDefault="00825770" w:rsidP="00825770">
                  <w:pPr>
                    <w:rPr>
                      <w:rFonts w:ascii="Calibri" w:hAnsi="Calibri"/>
                      <w:color w:val="000000"/>
                      <w:sz w:val="16"/>
                      <w:szCs w:val="16"/>
                      <w:lang w:val="es-BO" w:eastAsia="es-BO"/>
                    </w:rPr>
                  </w:pPr>
                  <w:r w:rsidRPr="00323E90">
                    <w:rPr>
                      <w:rFonts w:ascii="Calibri" w:hAnsi="Calibri"/>
                      <w:color w:val="000000"/>
                      <w:sz w:val="16"/>
                      <w:szCs w:val="16"/>
                      <w:lang w:val="es-BO" w:eastAsia="es-BO"/>
                    </w:rPr>
                    <w:t>Puerto de Atraque Santa Ana</w:t>
                  </w:r>
                </w:p>
              </w:tc>
            </w:tr>
            <w:tr w:rsidR="00825770" w:rsidRPr="00323E90" w14:paraId="4990AB98" w14:textId="77777777" w:rsidTr="004C2950">
              <w:trPr>
                <w:trHeight w:val="77"/>
              </w:trPr>
              <w:tc>
                <w:tcPr>
                  <w:tcW w:w="725" w:type="dxa"/>
                  <w:tcBorders>
                    <w:top w:val="nil"/>
                    <w:left w:val="single" w:sz="8" w:space="0" w:color="auto"/>
                    <w:bottom w:val="single" w:sz="8" w:space="0" w:color="auto"/>
                    <w:right w:val="single" w:sz="8" w:space="0" w:color="auto"/>
                  </w:tcBorders>
                  <w:shd w:val="clear" w:color="auto" w:fill="auto"/>
                  <w:vAlign w:val="center"/>
                  <w:hideMark/>
                </w:tcPr>
                <w:p w14:paraId="5C9CF8F3" w14:textId="77777777" w:rsidR="00825770" w:rsidRPr="00323E90" w:rsidRDefault="00825770" w:rsidP="00825770">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t>3</w:t>
                  </w:r>
                </w:p>
              </w:tc>
              <w:tc>
                <w:tcPr>
                  <w:tcW w:w="3770" w:type="dxa"/>
                  <w:tcBorders>
                    <w:top w:val="single" w:sz="8" w:space="0" w:color="auto"/>
                    <w:left w:val="nil"/>
                    <w:bottom w:val="single" w:sz="4" w:space="0" w:color="auto"/>
                    <w:right w:val="single" w:sz="8" w:space="0" w:color="auto"/>
                  </w:tcBorders>
                  <w:shd w:val="clear" w:color="auto" w:fill="auto"/>
                  <w:vAlign w:val="center"/>
                  <w:hideMark/>
                </w:tcPr>
                <w:p w14:paraId="0D077140" w14:textId="77777777" w:rsidR="00825770" w:rsidRPr="00323E90" w:rsidRDefault="00825770" w:rsidP="00825770">
                  <w:pPr>
                    <w:rPr>
                      <w:rFonts w:ascii="Calibri" w:hAnsi="Calibri"/>
                      <w:b/>
                      <w:bCs/>
                      <w:color w:val="000000"/>
                      <w:sz w:val="16"/>
                      <w:szCs w:val="16"/>
                      <w:lang w:val="es-BO" w:eastAsia="es-BO"/>
                    </w:rPr>
                  </w:pPr>
                  <w:r w:rsidRPr="00323E90">
                    <w:rPr>
                      <w:rFonts w:ascii="Calibri" w:hAnsi="Calibri"/>
                      <w:b/>
                      <w:bCs/>
                      <w:color w:val="000000"/>
                      <w:sz w:val="16"/>
                      <w:szCs w:val="16"/>
                      <w:lang w:val="es-BO" w:eastAsia="es-BO"/>
                    </w:rPr>
                    <w:t xml:space="preserve">Planta: </w:t>
                  </w:r>
                  <w:r w:rsidRPr="00323E90">
                    <w:rPr>
                      <w:rFonts w:ascii="Calibri" w:hAnsi="Calibri"/>
                      <w:color w:val="000000"/>
                      <w:sz w:val="16"/>
                      <w:szCs w:val="16"/>
                      <w:lang w:val="es-BO" w:eastAsia="es-BO"/>
                    </w:rPr>
                    <w:t xml:space="preserve"> Planta Engarrafadora Zona Comercial Trinidad                                                                    </w:t>
                  </w:r>
                  <w:r w:rsidRPr="00323E90">
                    <w:rPr>
                      <w:rFonts w:ascii="Calibri" w:hAnsi="Calibri"/>
                      <w:b/>
                      <w:bCs/>
                      <w:color w:val="000000"/>
                      <w:sz w:val="16"/>
                      <w:szCs w:val="16"/>
                      <w:lang w:val="es-BO" w:eastAsia="es-BO"/>
                    </w:rPr>
                    <w:t xml:space="preserve">              Dirección: </w:t>
                  </w:r>
                  <w:r w:rsidRPr="00323E90">
                    <w:rPr>
                      <w:rFonts w:ascii="Calibri" w:hAnsi="Calibri"/>
                      <w:color w:val="000000"/>
                      <w:sz w:val="16"/>
                      <w:szCs w:val="16"/>
                      <w:lang w:val="es-BO" w:eastAsia="es-BO"/>
                    </w:rPr>
                    <w:t>Av. Bopi esquina Libertad</w:t>
                  </w:r>
                </w:p>
              </w:tc>
              <w:tc>
                <w:tcPr>
                  <w:tcW w:w="3480" w:type="dxa"/>
                  <w:tcBorders>
                    <w:top w:val="single" w:sz="8" w:space="0" w:color="auto"/>
                    <w:left w:val="nil"/>
                    <w:bottom w:val="single" w:sz="8" w:space="0" w:color="auto"/>
                    <w:right w:val="single" w:sz="8" w:space="0" w:color="auto"/>
                  </w:tcBorders>
                  <w:shd w:val="clear" w:color="auto" w:fill="auto"/>
                  <w:vAlign w:val="center"/>
                  <w:hideMark/>
                </w:tcPr>
                <w:p w14:paraId="71905819" w14:textId="77777777" w:rsidR="00825770" w:rsidRPr="00323E90" w:rsidRDefault="00825770" w:rsidP="00825770">
                  <w:pPr>
                    <w:rPr>
                      <w:rFonts w:ascii="Calibri" w:hAnsi="Calibri"/>
                      <w:color w:val="000000"/>
                      <w:sz w:val="16"/>
                      <w:szCs w:val="16"/>
                      <w:lang w:val="es-BO" w:eastAsia="es-BO"/>
                    </w:rPr>
                  </w:pPr>
                  <w:r w:rsidRPr="00323E90">
                    <w:rPr>
                      <w:rFonts w:ascii="Calibri" w:hAnsi="Calibri"/>
                      <w:color w:val="000000"/>
                      <w:sz w:val="16"/>
                      <w:szCs w:val="16"/>
                      <w:lang w:val="es-BO" w:eastAsia="es-BO"/>
                    </w:rPr>
                    <w:t>Estación de Servicio Santa Ana</w:t>
                  </w:r>
                </w:p>
              </w:tc>
            </w:tr>
            <w:tr w:rsidR="00825770" w:rsidRPr="00323E90" w14:paraId="482162EF" w14:textId="77777777" w:rsidTr="004C2950">
              <w:trPr>
                <w:trHeight w:val="37"/>
              </w:trPr>
              <w:tc>
                <w:tcPr>
                  <w:tcW w:w="725" w:type="dxa"/>
                  <w:tcBorders>
                    <w:top w:val="nil"/>
                    <w:left w:val="single" w:sz="8" w:space="0" w:color="auto"/>
                    <w:bottom w:val="single" w:sz="8" w:space="0" w:color="auto"/>
                    <w:right w:val="single" w:sz="8" w:space="0" w:color="auto"/>
                  </w:tcBorders>
                  <w:shd w:val="clear" w:color="auto" w:fill="auto"/>
                  <w:vAlign w:val="center"/>
                  <w:hideMark/>
                </w:tcPr>
                <w:p w14:paraId="4E13D171" w14:textId="77777777" w:rsidR="00825770" w:rsidRPr="00323E90" w:rsidRDefault="00825770" w:rsidP="00825770">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lastRenderedPageBreak/>
                    <w:t>4</w:t>
                  </w:r>
                </w:p>
              </w:tc>
              <w:tc>
                <w:tcPr>
                  <w:tcW w:w="3770" w:type="dxa"/>
                  <w:tcBorders>
                    <w:top w:val="single" w:sz="8" w:space="0" w:color="auto"/>
                    <w:left w:val="nil"/>
                    <w:bottom w:val="single" w:sz="4" w:space="0" w:color="auto"/>
                    <w:right w:val="single" w:sz="8" w:space="0" w:color="auto"/>
                  </w:tcBorders>
                  <w:shd w:val="clear" w:color="auto" w:fill="auto"/>
                  <w:vAlign w:val="center"/>
                  <w:hideMark/>
                </w:tcPr>
                <w:p w14:paraId="6956B31E" w14:textId="77777777" w:rsidR="00825770" w:rsidRPr="00323E90" w:rsidRDefault="00825770" w:rsidP="00825770">
                  <w:pPr>
                    <w:rPr>
                      <w:rFonts w:ascii="Calibri" w:hAnsi="Calibri"/>
                      <w:b/>
                      <w:bCs/>
                      <w:color w:val="000000"/>
                      <w:sz w:val="16"/>
                      <w:szCs w:val="16"/>
                      <w:lang w:val="es-BO" w:eastAsia="es-BO"/>
                    </w:rPr>
                  </w:pPr>
                  <w:r w:rsidRPr="00323E90">
                    <w:rPr>
                      <w:rFonts w:ascii="Calibri" w:hAnsi="Calibri"/>
                      <w:b/>
                      <w:bCs/>
                      <w:color w:val="000000"/>
                      <w:sz w:val="16"/>
                      <w:szCs w:val="16"/>
                      <w:lang w:val="es-BO" w:eastAsia="es-BO"/>
                    </w:rPr>
                    <w:t xml:space="preserve">Planta: </w:t>
                  </w:r>
                  <w:r w:rsidRPr="00323E90">
                    <w:rPr>
                      <w:rFonts w:ascii="Calibri" w:hAnsi="Calibri"/>
                      <w:color w:val="000000"/>
                      <w:sz w:val="16"/>
                      <w:szCs w:val="16"/>
                      <w:lang w:val="es-BO" w:eastAsia="es-BO"/>
                    </w:rPr>
                    <w:t xml:space="preserve"> Planta Engarrafadora Zona Comercial Trinidad                                                                    </w:t>
                  </w:r>
                  <w:r w:rsidRPr="00323E90">
                    <w:rPr>
                      <w:rFonts w:ascii="Calibri" w:hAnsi="Calibri"/>
                      <w:b/>
                      <w:bCs/>
                      <w:color w:val="000000"/>
                      <w:sz w:val="16"/>
                      <w:szCs w:val="16"/>
                      <w:lang w:val="es-BO" w:eastAsia="es-BO"/>
                    </w:rPr>
                    <w:t xml:space="preserve">              Dirección: </w:t>
                  </w:r>
                  <w:r w:rsidRPr="00323E90">
                    <w:rPr>
                      <w:rFonts w:ascii="Calibri" w:hAnsi="Calibri"/>
                      <w:color w:val="000000"/>
                      <w:sz w:val="16"/>
                      <w:szCs w:val="16"/>
                      <w:lang w:val="es-BO" w:eastAsia="es-BO"/>
                    </w:rPr>
                    <w:t>Av. Bopi esquina Libertad</w:t>
                  </w:r>
                </w:p>
              </w:tc>
              <w:tc>
                <w:tcPr>
                  <w:tcW w:w="3480" w:type="dxa"/>
                  <w:tcBorders>
                    <w:top w:val="nil"/>
                    <w:left w:val="nil"/>
                    <w:bottom w:val="single" w:sz="8" w:space="0" w:color="auto"/>
                    <w:right w:val="single" w:sz="8" w:space="0" w:color="auto"/>
                  </w:tcBorders>
                  <w:shd w:val="clear" w:color="auto" w:fill="auto"/>
                  <w:vAlign w:val="center"/>
                  <w:hideMark/>
                </w:tcPr>
                <w:p w14:paraId="3E226249" w14:textId="77777777" w:rsidR="00825770" w:rsidRPr="00323E90" w:rsidRDefault="00825770" w:rsidP="00825770">
                  <w:pPr>
                    <w:rPr>
                      <w:rFonts w:ascii="Calibri" w:hAnsi="Calibri"/>
                      <w:color w:val="000000"/>
                      <w:sz w:val="16"/>
                      <w:szCs w:val="16"/>
                      <w:lang w:val="es-BO" w:eastAsia="es-BO"/>
                    </w:rPr>
                  </w:pPr>
                  <w:r w:rsidRPr="00323E90">
                    <w:rPr>
                      <w:rFonts w:ascii="Calibri" w:hAnsi="Calibri"/>
                      <w:color w:val="000000"/>
                      <w:sz w:val="16"/>
                      <w:szCs w:val="16"/>
                      <w:lang w:val="es-BO" w:eastAsia="es-BO"/>
                    </w:rPr>
                    <w:t>Estación de Servicio Pompeya</w:t>
                  </w:r>
                </w:p>
              </w:tc>
            </w:tr>
            <w:tr w:rsidR="00825770" w:rsidRPr="00323E90" w14:paraId="4E8845CC" w14:textId="77777777" w:rsidTr="004C2950">
              <w:trPr>
                <w:trHeight w:val="37"/>
              </w:trPr>
              <w:tc>
                <w:tcPr>
                  <w:tcW w:w="725" w:type="dxa"/>
                  <w:tcBorders>
                    <w:top w:val="nil"/>
                    <w:left w:val="single" w:sz="8" w:space="0" w:color="auto"/>
                    <w:bottom w:val="single" w:sz="8" w:space="0" w:color="auto"/>
                    <w:right w:val="nil"/>
                  </w:tcBorders>
                  <w:shd w:val="clear" w:color="auto" w:fill="auto"/>
                  <w:vAlign w:val="center"/>
                  <w:hideMark/>
                </w:tcPr>
                <w:p w14:paraId="43DD518D" w14:textId="77777777" w:rsidR="00825770" w:rsidRPr="00323E90" w:rsidRDefault="00825770" w:rsidP="00825770">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t>5</w:t>
                  </w:r>
                </w:p>
              </w:tc>
              <w:tc>
                <w:tcPr>
                  <w:tcW w:w="37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8E6930" w14:textId="77777777" w:rsidR="00825770" w:rsidRPr="00323E90" w:rsidRDefault="00825770" w:rsidP="00825770">
                  <w:pPr>
                    <w:rPr>
                      <w:rFonts w:ascii="Calibri" w:hAnsi="Calibri"/>
                      <w:b/>
                      <w:bCs/>
                      <w:color w:val="000000"/>
                      <w:sz w:val="16"/>
                      <w:szCs w:val="16"/>
                      <w:lang w:val="es-BO" w:eastAsia="es-BO"/>
                    </w:rPr>
                  </w:pPr>
                  <w:r w:rsidRPr="00323E90">
                    <w:rPr>
                      <w:rFonts w:ascii="Calibri" w:hAnsi="Calibri"/>
                      <w:b/>
                      <w:bCs/>
                      <w:color w:val="000000"/>
                      <w:sz w:val="16"/>
                      <w:szCs w:val="16"/>
                      <w:lang w:val="es-BO" w:eastAsia="es-BO"/>
                    </w:rPr>
                    <w:t xml:space="preserve">Planta: </w:t>
                  </w:r>
                  <w:r w:rsidRPr="00323E90">
                    <w:rPr>
                      <w:rFonts w:ascii="Calibri" w:hAnsi="Calibri"/>
                      <w:color w:val="000000"/>
                      <w:sz w:val="16"/>
                      <w:szCs w:val="16"/>
                      <w:lang w:val="es-BO" w:eastAsia="es-BO"/>
                    </w:rPr>
                    <w:t xml:space="preserve"> Planta Engarrafadora Zona Comercial Trinidad                                                                    </w:t>
                  </w:r>
                  <w:r w:rsidRPr="00323E90">
                    <w:rPr>
                      <w:rFonts w:ascii="Calibri" w:hAnsi="Calibri"/>
                      <w:b/>
                      <w:bCs/>
                      <w:color w:val="000000"/>
                      <w:sz w:val="16"/>
                      <w:szCs w:val="16"/>
                      <w:lang w:val="es-BO" w:eastAsia="es-BO"/>
                    </w:rPr>
                    <w:t xml:space="preserve">              Dirección: </w:t>
                  </w:r>
                  <w:r w:rsidRPr="00323E90">
                    <w:rPr>
                      <w:rFonts w:ascii="Calibri" w:hAnsi="Calibri"/>
                      <w:color w:val="000000"/>
                      <w:sz w:val="16"/>
                      <w:szCs w:val="16"/>
                      <w:lang w:val="es-BO" w:eastAsia="es-BO"/>
                    </w:rPr>
                    <w:t>Av. Bopi esquina Libertad</w:t>
                  </w:r>
                </w:p>
              </w:tc>
              <w:tc>
                <w:tcPr>
                  <w:tcW w:w="3480" w:type="dxa"/>
                  <w:tcBorders>
                    <w:top w:val="nil"/>
                    <w:left w:val="nil"/>
                    <w:bottom w:val="single" w:sz="8" w:space="0" w:color="auto"/>
                    <w:right w:val="single" w:sz="8" w:space="0" w:color="auto"/>
                  </w:tcBorders>
                  <w:shd w:val="clear" w:color="auto" w:fill="auto"/>
                  <w:vAlign w:val="center"/>
                  <w:hideMark/>
                </w:tcPr>
                <w:p w14:paraId="1E661D8C" w14:textId="77777777" w:rsidR="00825770" w:rsidRPr="00323E90" w:rsidRDefault="00825770" w:rsidP="00825770">
                  <w:pPr>
                    <w:rPr>
                      <w:rFonts w:ascii="Calibri" w:hAnsi="Calibri"/>
                      <w:color w:val="000000"/>
                      <w:sz w:val="16"/>
                      <w:szCs w:val="16"/>
                      <w:lang w:val="es-BO" w:eastAsia="es-BO"/>
                    </w:rPr>
                  </w:pPr>
                  <w:r w:rsidRPr="00323E90">
                    <w:rPr>
                      <w:rFonts w:ascii="Calibri" w:hAnsi="Calibri"/>
                      <w:color w:val="000000"/>
                      <w:sz w:val="16"/>
                      <w:szCs w:val="16"/>
                      <w:lang w:val="es-BO" w:eastAsia="es-BO"/>
                    </w:rPr>
                    <w:t>Puestos de Venta Gundonovia y Boca del Chapare</w:t>
                  </w:r>
                </w:p>
              </w:tc>
            </w:tr>
          </w:tbl>
          <w:p w14:paraId="19994316" w14:textId="77777777" w:rsidR="00825770" w:rsidRPr="00323E90" w:rsidRDefault="00825770" w:rsidP="00825770">
            <w:pPr>
              <w:autoSpaceDE w:val="0"/>
              <w:autoSpaceDN w:val="0"/>
              <w:adjustRightInd w:val="0"/>
              <w:jc w:val="both"/>
              <w:rPr>
                <w:rFonts w:ascii="Calibri" w:hAnsi="Calibri" w:cs="Calibri"/>
                <w:sz w:val="22"/>
                <w:szCs w:val="22"/>
              </w:rPr>
            </w:pPr>
          </w:p>
        </w:tc>
      </w:tr>
      <w:tr w:rsidR="00825770" w:rsidRPr="00323E90" w14:paraId="22A539F9" w14:textId="77777777" w:rsidTr="00825770">
        <w:tblPrEx>
          <w:jc w:val="left"/>
        </w:tblPrEx>
        <w:trPr>
          <w:trHeight w:val="56"/>
        </w:trPr>
        <w:tc>
          <w:tcPr>
            <w:tcW w:w="9449" w:type="dxa"/>
            <w:shd w:val="clear" w:color="auto" w:fill="D9D9D9"/>
            <w:vAlign w:val="center"/>
          </w:tcPr>
          <w:p w14:paraId="72FB02BE" w14:textId="77777777" w:rsidR="00825770" w:rsidRPr="00323E90" w:rsidRDefault="00825770" w:rsidP="00825770">
            <w:pPr>
              <w:jc w:val="both"/>
              <w:rPr>
                <w:rFonts w:ascii="Calibri" w:hAnsi="Calibri" w:cs="Calibri"/>
                <w:b/>
                <w:sz w:val="22"/>
                <w:szCs w:val="22"/>
                <w:lang w:val="es-ES_tradnl"/>
              </w:rPr>
            </w:pPr>
            <w:r w:rsidRPr="00323E90">
              <w:rPr>
                <w:rFonts w:ascii="Calibri" w:hAnsi="Calibri" w:cs="Calibri"/>
                <w:b/>
                <w:sz w:val="22"/>
                <w:szCs w:val="22"/>
                <w:lang w:val="es-ES_tradnl"/>
              </w:rPr>
              <w:lastRenderedPageBreak/>
              <w:t>ALTAS Y BAJAS</w:t>
            </w:r>
          </w:p>
        </w:tc>
      </w:tr>
      <w:tr w:rsidR="00825770" w:rsidRPr="00323E90" w14:paraId="1F65B172" w14:textId="77777777" w:rsidTr="00825770">
        <w:tblPrEx>
          <w:jc w:val="left"/>
        </w:tblPrEx>
        <w:trPr>
          <w:trHeight w:val="56"/>
        </w:trPr>
        <w:tc>
          <w:tcPr>
            <w:tcW w:w="9449" w:type="dxa"/>
            <w:shd w:val="clear" w:color="auto" w:fill="auto"/>
            <w:vAlign w:val="center"/>
          </w:tcPr>
          <w:p w14:paraId="37ADBE2E" w14:textId="7278317B" w:rsidR="00825770" w:rsidRPr="00323E90" w:rsidRDefault="00825770" w:rsidP="00825770">
            <w:pPr>
              <w:jc w:val="both"/>
              <w:rPr>
                <w:rFonts w:ascii="Calibri" w:hAnsi="Calibri" w:cs="Calibri"/>
                <w:sz w:val="22"/>
                <w:szCs w:val="22"/>
                <w:lang w:val="es-ES_tradnl"/>
              </w:rPr>
            </w:pPr>
            <w:r w:rsidRPr="00323E90">
              <w:rPr>
                <w:rFonts w:ascii="Calibri" w:hAnsi="Calibri" w:cs="Calibri"/>
                <w:sz w:val="22"/>
                <w:szCs w:val="22"/>
                <w:lang w:val="es-ES_tradnl"/>
              </w:rPr>
              <w:t>Durante la ejecución del contrato, previa autorización de YPFB, el Transportista podrá modificar los camiones de su propuesta original mediante la solicitud de altas y bajas (sin modificar su capacidad adjudicada ni pudiendo disminuir el número de camiones requerida), sin necesidad de una adenda, siempre que las mismas sean de propiedad de la empresa de transporte, representante legal, socios o accionistas de la empresa de transporte, las cuales no serán consideradas como subcontratadas; para tal efecto deberán presentar fotocopia del RUAT y certificados FELCN y REJAP establecidas.</w:t>
            </w:r>
          </w:p>
        </w:tc>
      </w:tr>
      <w:tr w:rsidR="00825770" w:rsidRPr="00323E90" w14:paraId="528F0D1D" w14:textId="77777777" w:rsidTr="00825770">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6F62E" w14:textId="77777777" w:rsidR="00825770" w:rsidRPr="00323E90" w:rsidRDefault="00825770" w:rsidP="00825770">
            <w:pPr>
              <w:jc w:val="both"/>
              <w:rPr>
                <w:rFonts w:ascii="Calibri" w:hAnsi="Calibri" w:cs="Calibri"/>
                <w:b/>
                <w:sz w:val="22"/>
                <w:szCs w:val="22"/>
              </w:rPr>
            </w:pPr>
            <w:r w:rsidRPr="00323E90">
              <w:rPr>
                <w:rFonts w:ascii="Calibri" w:hAnsi="Calibri" w:cs="Calibri"/>
                <w:b/>
                <w:sz w:val="22"/>
                <w:szCs w:val="22"/>
              </w:rPr>
              <w:t>CARGA Y DESCARGA:</w:t>
            </w:r>
          </w:p>
        </w:tc>
      </w:tr>
      <w:tr w:rsidR="00825770" w:rsidRPr="00323E90" w14:paraId="21CFDB1B" w14:textId="77777777" w:rsidTr="00825770">
        <w:trPr>
          <w:trHeight w:val="391"/>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54F6F989" w14:textId="623EEB41" w:rsidR="00825770" w:rsidRPr="00323E90" w:rsidRDefault="00825770" w:rsidP="00825770">
            <w:pPr>
              <w:spacing w:before="60" w:after="60"/>
              <w:jc w:val="both"/>
              <w:rPr>
                <w:rFonts w:ascii="Calibri" w:hAnsi="Calibri" w:cs="Calibri"/>
                <w:sz w:val="22"/>
                <w:szCs w:val="22"/>
              </w:rPr>
            </w:pPr>
            <w:r w:rsidRPr="00323E90">
              <w:rPr>
                <w:rFonts w:ascii="Calibri" w:hAnsi="Calibri" w:cs="Calibri"/>
                <w:sz w:val="22"/>
                <w:szCs w:val="22"/>
              </w:rPr>
              <w:t>La empresa contratada, deberá cubrir el carguío y descarguío de las garrafas en punto ORIGEN y DESTINO, siendo que el costo de este debe ser asumido por la empresa contratada.</w:t>
            </w:r>
          </w:p>
        </w:tc>
      </w:tr>
      <w:tr w:rsidR="00825770" w:rsidRPr="00323E90" w14:paraId="74354F2A" w14:textId="77777777" w:rsidTr="00825770">
        <w:trPr>
          <w:trHeight w:val="7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566CB" w14:textId="77777777" w:rsidR="00825770" w:rsidRPr="00323E90" w:rsidRDefault="00825770" w:rsidP="00825770">
            <w:pPr>
              <w:jc w:val="both"/>
              <w:rPr>
                <w:rFonts w:asciiTheme="minorHAnsi" w:hAnsiTheme="minorHAnsi" w:cstheme="minorHAnsi"/>
                <w:b/>
                <w:sz w:val="22"/>
                <w:szCs w:val="22"/>
              </w:rPr>
            </w:pPr>
            <w:r w:rsidRPr="00323E90">
              <w:rPr>
                <w:rFonts w:asciiTheme="minorHAnsi" w:hAnsiTheme="minorHAnsi" w:cstheme="minorHAnsi"/>
                <w:b/>
                <w:sz w:val="22"/>
              </w:rPr>
              <w:t>REQUISITOS A CUMPLIR POR EL CAMIÓN QUE PRESTARÁ EL SERVICIO</w:t>
            </w:r>
          </w:p>
        </w:tc>
      </w:tr>
      <w:tr w:rsidR="00825770" w:rsidRPr="00323E90" w14:paraId="76FCE6B3" w14:textId="77777777" w:rsidTr="00825770">
        <w:trPr>
          <w:trHeight w:val="218"/>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568AFC8B" w14:textId="39E525C9" w:rsidR="00825770" w:rsidRPr="00323E90" w:rsidRDefault="00825770" w:rsidP="00825770">
            <w:pPr>
              <w:jc w:val="both"/>
              <w:rPr>
                <w:rFonts w:ascii="Calibri" w:hAnsi="Calibri" w:cs="Calibri"/>
                <w:sz w:val="22"/>
                <w:szCs w:val="22"/>
              </w:rPr>
            </w:pPr>
            <w:r w:rsidRPr="00323E90">
              <w:rPr>
                <w:rFonts w:ascii="Calibri" w:hAnsi="Calibri" w:cs="Calibri"/>
                <w:sz w:val="22"/>
                <w:szCs w:val="22"/>
              </w:rPr>
              <w:t>La empresa contratada deberá equipar el (los) camión (es) para el servicio con el siguiente detalle, mismos que serán verificados previo ingreso a Planta:</w:t>
            </w:r>
          </w:p>
          <w:p w14:paraId="56F093C7" w14:textId="77777777" w:rsidR="00825770" w:rsidRPr="00323E90" w:rsidRDefault="00825770" w:rsidP="00825770">
            <w:pPr>
              <w:jc w:val="both"/>
              <w:rPr>
                <w:rFonts w:ascii="Calibri" w:hAnsi="Calibri" w:cs="Calibri"/>
                <w:sz w:val="22"/>
                <w:szCs w:val="22"/>
              </w:rPr>
            </w:pPr>
          </w:p>
          <w:p w14:paraId="2D074DBE" w14:textId="23370DE0" w:rsidR="00825770" w:rsidRPr="00323E90" w:rsidRDefault="005F00FA" w:rsidP="00825770">
            <w:pPr>
              <w:numPr>
                <w:ilvl w:val="0"/>
                <w:numId w:val="7"/>
              </w:numPr>
              <w:ind w:right="281"/>
              <w:jc w:val="both"/>
              <w:rPr>
                <w:rFonts w:ascii="Calibri" w:hAnsi="Calibri" w:cs="Calibri"/>
                <w:sz w:val="22"/>
                <w:szCs w:val="22"/>
              </w:rPr>
            </w:pPr>
            <w:r>
              <w:rPr>
                <w:rFonts w:ascii="Calibri" w:hAnsi="Calibri" w:cs="Calibri"/>
                <w:sz w:val="22"/>
                <w:szCs w:val="22"/>
              </w:rPr>
              <w:t>E</w:t>
            </w:r>
            <w:r w:rsidR="00825770" w:rsidRPr="00323E90">
              <w:rPr>
                <w:rFonts w:ascii="Calibri" w:hAnsi="Calibri" w:cs="Calibri"/>
                <w:sz w:val="22"/>
                <w:szCs w:val="22"/>
              </w:rPr>
              <w:t xml:space="preserve">xtintores </w:t>
            </w:r>
            <w:r>
              <w:rPr>
                <w:rFonts w:ascii="Calibri" w:hAnsi="Calibri" w:cs="Calibri"/>
                <w:sz w:val="22"/>
                <w:szCs w:val="22"/>
              </w:rPr>
              <w:t>tipo ABC Y BC apto para hidrocarburo, certificación de mantenimiento y fecha de vigencia: 2 extintores de 30 lb en carrocería y 1 extintor de 20 lb en la cabina.</w:t>
            </w:r>
          </w:p>
          <w:p w14:paraId="0C3E456C" w14:textId="36479B84" w:rsidR="00825770" w:rsidRPr="00323E90" w:rsidRDefault="00825770" w:rsidP="00825770">
            <w:pPr>
              <w:numPr>
                <w:ilvl w:val="0"/>
                <w:numId w:val="7"/>
              </w:numPr>
              <w:ind w:right="281"/>
              <w:jc w:val="both"/>
              <w:rPr>
                <w:rFonts w:ascii="Calibri" w:hAnsi="Calibri" w:cs="Calibri"/>
                <w:sz w:val="22"/>
                <w:szCs w:val="22"/>
              </w:rPr>
            </w:pPr>
            <w:r w:rsidRPr="00323E90">
              <w:rPr>
                <w:rFonts w:ascii="Calibri" w:hAnsi="Calibri" w:cs="Calibri"/>
                <w:sz w:val="22"/>
                <w:szCs w:val="22"/>
              </w:rPr>
              <w:t>Arrestallamas.</w:t>
            </w:r>
          </w:p>
          <w:p w14:paraId="4BF9FA14" w14:textId="7425E4CD" w:rsidR="00825770" w:rsidRPr="00323E90" w:rsidRDefault="00825770" w:rsidP="00825770">
            <w:pPr>
              <w:numPr>
                <w:ilvl w:val="0"/>
                <w:numId w:val="7"/>
              </w:numPr>
              <w:ind w:right="281"/>
              <w:jc w:val="both"/>
              <w:rPr>
                <w:rFonts w:ascii="Calibri" w:hAnsi="Calibri" w:cs="Calibri"/>
                <w:sz w:val="22"/>
                <w:szCs w:val="22"/>
              </w:rPr>
            </w:pPr>
            <w:r w:rsidRPr="00323E90">
              <w:rPr>
                <w:rFonts w:ascii="Calibri" w:hAnsi="Calibri" w:cs="Calibri"/>
                <w:sz w:val="22"/>
                <w:szCs w:val="22"/>
              </w:rPr>
              <w:t>2 conos de señalización como mínimo.</w:t>
            </w:r>
          </w:p>
          <w:p w14:paraId="4FFBB3CC" w14:textId="77777777" w:rsidR="00825770" w:rsidRPr="00323E90" w:rsidRDefault="00825770" w:rsidP="00825770">
            <w:pPr>
              <w:numPr>
                <w:ilvl w:val="0"/>
                <w:numId w:val="7"/>
              </w:numPr>
              <w:ind w:right="281"/>
              <w:jc w:val="both"/>
              <w:rPr>
                <w:rFonts w:ascii="Calibri" w:hAnsi="Calibri" w:cs="Calibri"/>
                <w:sz w:val="22"/>
                <w:szCs w:val="22"/>
              </w:rPr>
            </w:pPr>
            <w:r w:rsidRPr="00323E90">
              <w:rPr>
                <w:rFonts w:ascii="Calibri" w:hAnsi="Calibri" w:cs="Calibri"/>
                <w:sz w:val="22"/>
                <w:szCs w:val="22"/>
              </w:rPr>
              <w:t>2 cuñas de madera como mínimo.</w:t>
            </w:r>
          </w:p>
          <w:p w14:paraId="062D6D7C" w14:textId="77777777" w:rsidR="00825770" w:rsidRPr="00323E90" w:rsidRDefault="00825770" w:rsidP="00825770">
            <w:pPr>
              <w:numPr>
                <w:ilvl w:val="0"/>
                <w:numId w:val="7"/>
              </w:numPr>
              <w:ind w:right="281"/>
              <w:jc w:val="both"/>
              <w:rPr>
                <w:rFonts w:ascii="Calibri" w:hAnsi="Calibri" w:cs="Calibri"/>
                <w:sz w:val="22"/>
                <w:szCs w:val="22"/>
              </w:rPr>
            </w:pPr>
            <w:r w:rsidRPr="00323E90">
              <w:rPr>
                <w:rFonts w:ascii="Calibri" w:hAnsi="Calibri" w:cs="Calibri"/>
                <w:sz w:val="22"/>
                <w:szCs w:val="22"/>
              </w:rPr>
              <w:t>1 Caja con herramientas.</w:t>
            </w:r>
          </w:p>
          <w:p w14:paraId="17CDCF65" w14:textId="77777777" w:rsidR="00825770" w:rsidRPr="00323E90" w:rsidRDefault="00825770" w:rsidP="00825770">
            <w:pPr>
              <w:numPr>
                <w:ilvl w:val="0"/>
                <w:numId w:val="7"/>
              </w:numPr>
              <w:ind w:right="281"/>
              <w:jc w:val="both"/>
              <w:rPr>
                <w:rFonts w:ascii="Calibri" w:hAnsi="Calibri" w:cs="Calibri"/>
                <w:sz w:val="22"/>
                <w:szCs w:val="22"/>
              </w:rPr>
            </w:pPr>
            <w:r w:rsidRPr="00323E90">
              <w:rPr>
                <w:rFonts w:ascii="Calibri" w:hAnsi="Calibri" w:cs="Calibri"/>
                <w:sz w:val="22"/>
                <w:szCs w:val="22"/>
              </w:rPr>
              <w:t>1 Botiquín de primeros auxilios.</w:t>
            </w:r>
          </w:p>
          <w:p w14:paraId="4D9A02A6" w14:textId="77777777" w:rsidR="00825770" w:rsidRPr="00323E90" w:rsidRDefault="00825770" w:rsidP="00825770">
            <w:pPr>
              <w:jc w:val="both"/>
              <w:rPr>
                <w:rFonts w:ascii="Calibri" w:hAnsi="Calibri" w:cs="Calibri"/>
                <w:sz w:val="22"/>
                <w:szCs w:val="22"/>
              </w:rPr>
            </w:pPr>
          </w:p>
          <w:p w14:paraId="24DABFCD" w14:textId="1D619860" w:rsidR="00825770" w:rsidRPr="00323E90" w:rsidRDefault="00825770" w:rsidP="00825770">
            <w:pPr>
              <w:jc w:val="both"/>
              <w:rPr>
                <w:rFonts w:ascii="Calibri" w:hAnsi="Calibri" w:cs="Calibri"/>
                <w:sz w:val="22"/>
                <w:szCs w:val="22"/>
              </w:rPr>
            </w:pPr>
            <w:r w:rsidRPr="00323E90">
              <w:rPr>
                <w:rFonts w:ascii="Calibri" w:hAnsi="Calibri" w:cs="Calibri"/>
                <w:sz w:val="22"/>
                <w:szCs w:val="22"/>
              </w:rPr>
              <w:t>El camión debe estar en buen estado de funcionamiento (mecánico, eléctrico y chapería).</w:t>
            </w:r>
          </w:p>
        </w:tc>
      </w:tr>
      <w:tr w:rsidR="00825770" w:rsidRPr="00323E90" w14:paraId="2B720862" w14:textId="77777777" w:rsidTr="00825770">
        <w:tblPrEx>
          <w:jc w:val="left"/>
        </w:tblPrEx>
        <w:trPr>
          <w:trHeight w:val="56"/>
        </w:trPr>
        <w:tc>
          <w:tcPr>
            <w:tcW w:w="9449" w:type="dxa"/>
            <w:shd w:val="clear" w:color="auto" w:fill="D9D9D9"/>
            <w:vAlign w:val="center"/>
          </w:tcPr>
          <w:p w14:paraId="0E7B4E28" w14:textId="77777777" w:rsidR="00825770" w:rsidRPr="00323E90" w:rsidRDefault="00825770" w:rsidP="00825770">
            <w:pPr>
              <w:jc w:val="both"/>
              <w:rPr>
                <w:rFonts w:ascii="Calibri" w:hAnsi="Calibri" w:cs="Calibri"/>
                <w:b/>
                <w:sz w:val="22"/>
                <w:szCs w:val="22"/>
                <w:lang w:val="es-ES_tradnl"/>
              </w:rPr>
            </w:pPr>
            <w:r w:rsidRPr="00323E90">
              <w:rPr>
                <w:rFonts w:ascii="Calibri" w:hAnsi="Calibri" w:cs="Calibri"/>
                <w:b/>
                <w:sz w:val="22"/>
                <w:szCs w:val="22"/>
                <w:lang w:val="es-ES_tradnl"/>
              </w:rPr>
              <w:t>PERSONAL Y EQUIPO DEL SERVICIO</w:t>
            </w:r>
          </w:p>
        </w:tc>
      </w:tr>
      <w:tr w:rsidR="00825770" w:rsidRPr="00323E90" w14:paraId="4AC8B819" w14:textId="77777777" w:rsidTr="00825770">
        <w:tblPrEx>
          <w:jc w:val="left"/>
        </w:tblPrEx>
        <w:trPr>
          <w:trHeight w:val="56"/>
        </w:trPr>
        <w:tc>
          <w:tcPr>
            <w:tcW w:w="9449" w:type="dxa"/>
            <w:shd w:val="clear" w:color="auto" w:fill="auto"/>
            <w:vAlign w:val="center"/>
          </w:tcPr>
          <w:p w14:paraId="368CF1C7" w14:textId="77777777" w:rsidR="00825770" w:rsidRPr="00323E90" w:rsidRDefault="00825770" w:rsidP="00825770">
            <w:pPr>
              <w:pStyle w:val="Prrafodelista"/>
              <w:ind w:left="0"/>
              <w:jc w:val="both"/>
              <w:rPr>
                <w:rFonts w:ascii="Calibri" w:hAnsi="Calibri" w:cs="Calibri"/>
                <w:color w:val="000000"/>
                <w:sz w:val="22"/>
                <w:szCs w:val="22"/>
                <w:lang w:val="es-BO"/>
              </w:rPr>
            </w:pPr>
            <w:r w:rsidRPr="00323E90">
              <w:rPr>
                <w:rFonts w:ascii="Calibri" w:hAnsi="Calibri" w:cs="Calibri"/>
                <w:color w:val="000000"/>
                <w:sz w:val="22"/>
                <w:szCs w:val="22"/>
                <w:lang w:val="es-BO"/>
              </w:rPr>
              <w:t xml:space="preserve">El transportista es responsable del cumplimiento obligatorio de los siguientes puntos:  </w:t>
            </w:r>
          </w:p>
          <w:p w14:paraId="4BF8EC4A" w14:textId="77777777" w:rsidR="00825770" w:rsidRPr="00323E90" w:rsidRDefault="00825770" w:rsidP="00825770">
            <w:pPr>
              <w:jc w:val="both"/>
              <w:rPr>
                <w:rFonts w:ascii="Calibri" w:hAnsi="Calibri" w:cs="Calibri"/>
                <w:color w:val="000000"/>
                <w:sz w:val="22"/>
                <w:szCs w:val="22"/>
                <w:lang w:val="es-BO"/>
              </w:rPr>
            </w:pPr>
          </w:p>
          <w:p w14:paraId="6E6C912E" w14:textId="77777777" w:rsidR="00825770" w:rsidRPr="00323E90" w:rsidRDefault="00825770" w:rsidP="00825770">
            <w:pPr>
              <w:pStyle w:val="Prrafodelista"/>
              <w:numPr>
                <w:ilvl w:val="0"/>
                <w:numId w:val="13"/>
              </w:numPr>
              <w:rPr>
                <w:rFonts w:ascii="Calibri" w:hAnsi="Calibri" w:cs="Calibri"/>
                <w:color w:val="000000"/>
                <w:sz w:val="22"/>
                <w:szCs w:val="22"/>
                <w:lang w:val="es-BO"/>
              </w:rPr>
            </w:pPr>
            <w:r w:rsidRPr="00323E90">
              <w:rPr>
                <w:rFonts w:ascii="Calibri" w:hAnsi="Calibri" w:cs="Calibri"/>
                <w:color w:val="000000"/>
                <w:sz w:val="22"/>
                <w:szCs w:val="22"/>
                <w:lang w:val="es-BO"/>
              </w:rPr>
              <w:t>Los choferes asignados para el servicio de transporte, deberán contar con licencias de conducir vigentes de categoría “C”, copia de certificado de la FELCC sin antecedentes de tránsito y Cedula de Identidad Original.</w:t>
            </w:r>
          </w:p>
          <w:p w14:paraId="4D2461E6" w14:textId="77777777" w:rsidR="00825770" w:rsidRPr="00323E90" w:rsidRDefault="00825770" w:rsidP="00825770">
            <w:pPr>
              <w:pStyle w:val="Prrafodelista"/>
              <w:numPr>
                <w:ilvl w:val="0"/>
                <w:numId w:val="13"/>
              </w:numPr>
              <w:jc w:val="both"/>
              <w:rPr>
                <w:rFonts w:ascii="Calibri" w:hAnsi="Calibri" w:cs="Calibri"/>
                <w:color w:val="000000"/>
                <w:sz w:val="22"/>
                <w:szCs w:val="22"/>
                <w:lang w:val="es-BO"/>
              </w:rPr>
            </w:pPr>
            <w:r w:rsidRPr="00323E90">
              <w:rPr>
                <w:rFonts w:ascii="Calibri" w:hAnsi="Calibri" w:cs="Calibri"/>
                <w:sz w:val="22"/>
                <w:szCs w:val="22"/>
              </w:rPr>
              <w:t>El Transportista declara conocer y se obliga a cumplir las leyes, regulaciones y normas sobre transporte, operación y manipuleo de productos derivados de petróleo que son consideradas sustancias peligrosas.</w:t>
            </w:r>
          </w:p>
          <w:p w14:paraId="4C09DB2D" w14:textId="34BD7E6A" w:rsidR="00825770" w:rsidRPr="00323E90" w:rsidRDefault="00825770" w:rsidP="00825770">
            <w:pPr>
              <w:pStyle w:val="Prrafodelista"/>
              <w:numPr>
                <w:ilvl w:val="0"/>
                <w:numId w:val="13"/>
              </w:numPr>
              <w:jc w:val="both"/>
              <w:rPr>
                <w:rFonts w:ascii="Calibri" w:hAnsi="Calibri" w:cs="Calibri"/>
                <w:sz w:val="22"/>
                <w:szCs w:val="22"/>
              </w:rPr>
            </w:pPr>
            <w:r w:rsidRPr="00323E90">
              <w:rPr>
                <w:rFonts w:ascii="Calibri" w:hAnsi="Calibri" w:cs="Calibri"/>
                <w:sz w:val="22"/>
                <w:szCs w:val="22"/>
              </w:rPr>
              <w:t>El Transportista se obliga a cumplir el Contrato con personal experimentado y entrenado en transporte de garrafas conforme los reglamentos/normas establecidos de manipuleo de garrafas.</w:t>
            </w:r>
          </w:p>
          <w:p w14:paraId="312A2564" w14:textId="77777777" w:rsidR="00825770" w:rsidRPr="00323E90" w:rsidRDefault="00825770" w:rsidP="00825770">
            <w:pPr>
              <w:pStyle w:val="Prrafodelista"/>
              <w:numPr>
                <w:ilvl w:val="0"/>
                <w:numId w:val="13"/>
              </w:numPr>
              <w:jc w:val="both"/>
              <w:rPr>
                <w:rFonts w:ascii="Calibri" w:hAnsi="Calibri" w:cs="Calibri"/>
                <w:sz w:val="22"/>
                <w:szCs w:val="22"/>
              </w:rPr>
            </w:pPr>
            <w:r w:rsidRPr="00323E90">
              <w:rPr>
                <w:rFonts w:ascii="Calibri" w:hAnsi="Calibri" w:cs="Calibri"/>
                <w:sz w:val="22"/>
                <w:szCs w:val="22"/>
              </w:rPr>
              <w:t>El personal deberá cumplir y hacer cumplir las normas administrativas y de seguridad existentes en las Plantas.</w:t>
            </w:r>
          </w:p>
          <w:p w14:paraId="38E93137" w14:textId="77777777" w:rsidR="00825770" w:rsidRPr="00323E90" w:rsidRDefault="00825770" w:rsidP="00825770">
            <w:pPr>
              <w:pStyle w:val="Prrafodelista"/>
              <w:numPr>
                <w:ilvl w:val="0"/>
                <w:numId w:val="13"/>
              </w:numPr>
              <w:jc w:val="both"/>
              <w:rPr>
                <w:rFonts w:ascii="Calibri" w:hAnsi="Calibri" w:cs="Calibri"/>
                <w:sz w:val="22"/>
                <w:szCs w:val="22"/>
              </w:rPr>
            </w:pPr>
            <w:r w:rsidRPr="00323E90">
              <w:rPr>
                <w:rFonts w:ascii="Calibri" w:hAnsi="Calibri" w:cs="Calibri"/>
                <w:sz w:val="22"/>
                <w:szCs w:val="22"/>
              </w:rPr>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14:paraId="17284E9F" w14:textId="77777777" w:rsidR="00825770" w:rsidRPr="00323E90" w:rsidRDefault="00825770" w:rsidP="00825770">
            <w:pPr>
              <w:pStyle w:val="Prrafodelista"/>
              <w:numPr>
                <w:ilvl w:val="0"/>
                <w:numId w:val="13"/>
              </w:numPr>
              <w:jc w:val="both"/>
              <w:rPr>
                <w:rFonts w:ascii="Calibri" w:hAnsi="Calibri" w:cs="Calibri"/>
                <w:sz w:val="22"/>
                <w:szCs w:val="22"/>
              </w:rPr>
            </w:pPr>
            <w:r w:rsidRPr="00323E90">
              <w:rPr>
                <w:rFonts w:ascii="Calibri" w:hAnsi="Calibri" w:cs="Calibri"/>
                <w:sz w:val="22"/>
                <w:szCs w:val="22"/>
              </w:rPr>
              <w:t>El Contratante podrá exigir, previa justificación, la sustitución de cualquier miembro del personal de el transportista que participe durante la ejecución del Servicio.</w:t>
            </w:r>
          </w:p>
          <w:p w14:paraId="186E6C08" w14:textId="48B7ECA3" w:rsidR="00825770" w:rsidRPr="00323E90" w:rsidRDefault="00825770" w:rsidP="00825770">
            <w:pPr>
              <w:pStyle w:val="Prrafodelista"/>
              <w:numPr>
                <w:ilvl w:val="0"/>
                <w:numId w:val="13"/>
              </w:numPr>
              <w:jc w:val="both"/>
              <w:rPr>
                <w:rFonts w:ascii="Calibri" w:hAnsi="Calibri" w:cs="Calibri"/>
                <w:sz w:val="22"/>
                <w:szCs w:val="22"/>
              </w:rPr>
            </w:pPr>
            <w:r w:rsidRPr="00323E90">
              <w:rPr>
                <w:rFonts w:ascii="Calibri" w:hAnsi="Calibri" w:cs="Calibri"/>
                <w:sz w:val="22"/>
                <w:szCs w:val="22"/>
              </w:rPr>
              <w:t>El Transportista se obliga a mantener en buenas condiciones de operatividad los Camiones y equipos complementarios, sin limitar los de seguridad, control contra incendios y primeros auxilios.</w:t>
            </w:r>
          </w:p>
          <w:p w14:paraId="5F3336C3" w14:textId="3589CC67" w:rsidR="00825770" w:rsidRPr="00323E90" w:rsidRDefault="00825770" w:rsidP="00825770">
            <w:pPr>
              <w:pStyle w:val="Prrafodelista"/>
              <w:numPr>
                <w:ilvl w:val="0"/>
                <w:numId w:val="13"/>
              </w:numPr>
              <w:jc w:val="both"/>
              <w:rPr>
                <w:rFonts w:ascii="Calibri" w:hAnsi="Calibri" w:cs="Calibri"/>
                <w:b/>
                <w:bCs/>
                <w:sz w:val="22"/>
                <w:szCs w:val="22"/>
              </w:rPr>
            </w:pPr>
            <w:r w:rsidRPr="00323E90">
              <w:rPr>
                <w:rFonts w:ascii="Calibri" w:hAnsi="Calibri" w:cs="Calibri"/>
                <w:sz w:val="22"/>
                <w:szCs w:val="22"/>
              </w:rPr>
              <w:lastRenderedPageBreak/>
              <w:t>El Personal del Transportista deberá contar con Equipo de Protección Personal (EPP), completo y en buen estado.</w:t>
            </w:r>
          </w:p>
        </w:tc>
      </w:tr>
      <w:tr w:rsidR="00825770" w:rsidRPr="00323E90" w14:paraId="79F9DED9" w14:textId="77777777" w:rsidTr="00825770">
        <w:tblPrEx>
          <w:jc w:val="left"/>
        </w:tblPrEx>
        <w:trPr>
          <w:trHeight w:val="70"/>
        </w:trPr>
        <w:tc>
          <w:tcPr>
            <w:tcW w:w="9449" w:type="dxa"/>
            <w:shd w:val="clear" w:color="auto" w:fill="D9D9D9" w:themeFill="background1" w:themeFillShade="D9"/>
            <w:vAlign w:val="center"/>
          </w:tcPr>
          <w:p w14:paraId="245C0A0A" w14:textId="77777777" w:rsidR="00825770" w:rsidRPr="00323E90" w:rsidRDefault="00825770" w:rsidP="00825770">
            <w:pPr>
              <w:rPr>
                <w:rFonts w:ascii="Calibri" w:hAnsi="Calibri" w:cs="Calibri"/>
                <w:sz w:val="22"/>
                <w:szCs w:val="22"/>
              </w:rPr>
            </w:pPr>
            <w:r w:rsidRPr="00323E90">
              <w:rPr>
                <w:rFonts w:ascii="Calibri" w:hAnsi="Calibri" w:cs="Calibri"/>
                <w:b/>
                <w:bCs/>
                <w:sz w:val="22"/>
                <w:szCs w:val="22"/>
              </w:rPr>
              <w:lastRenderedPageBreak/>
              <w:t>PROVISIONES Y MANTENIMIENTO</w:t>
            </w:r>
          </w:p>
        </w:tc>
      </w:tr>
      <w:tr w:rsidR="00825770" w:rsidRPr="00323E90" w14:paraId="69370387" w14:textId="77777777" w:rsidTr="00825770">
        <w:tblPrEx>
          <w:jc w:val="left"/>
        </w:tblPrEx>
        <w:trPr>
          <w:trHeight w:val="85"/>
        </w:trPr>
        <w:tc>
          <w:tcPr>
            <w:tcW w:w="9449" w:type="dxa"/>
            <w:shd w:val="clear" w:color="auto" w:fill="auto"/>
            <w:vAlign w:val="center"/>
          </w:tcPr>
          <w:p w14:paraId="01E71409" w14:textId="60A2BEFC" w:rsidR="00825770" w:rsidRPr="00323E90" w:rsidRDefault="00825770" w:rsidP="00825770">
            <w:pPr>
              <w:keepNext/>
              <w:autoSpaceDE w:val="0"/>
              <w:autoSpaceDN w:val="0"/>
              <w:adjustRightInd w:val="0"/>
              <w:jc w:val="both"/>
              <w:rPr>
                <w:rFonts w:ascii="Calibri" w:hAnsi="Calibri" w:cs="Arial"/>
                <w:color w:val="000000"/>
                <w:sz w:val="22"/>
                <w:szCs w:val="22"/>
                <w:lang w:val="es-BO"/>
              </w:rPr>
            </w:pPr>
            <w:r w:rsidRPr="00323E90">
              <w:rPr>
                <w:rFonts w:ascii="Calibri" w:hAnsi="Calibri" w:cs="Arial"/>
                <w:color w:val="000000"/>
                <w:sz w:val="22"/>
                <w:szCs w:val="22"/>
                <w:lang w:val="es-BO"/>
              </w:rPr>
              <w:t>La provisión de combustibles, lubricantes, mantenimiento y reparación de los Camiones, correrán por cuenta del Transportista. Los Camiones deberán encontrarse siempre en buen estado de operatividad con un mantenimiento adecuado que garantice la seguridad del Personal, terceros y del Producto.</w:t>
            </w:r>
          </w:p>
          <w:p w14:paraId="18F851A6" w14:textId="77777777" w:rsidR="00825770" w:rsidRPr="00323E90" w:rsidRDefault="00825770" w:rsidP="00825770">
            <w:pPr>
              <w:autoSpaceDE w:val="0"/>
              <w:autoSpaceDN w:val="0"/>
              <w:adjustRightInd w:val="0"/>
              <w:jc w:val="both"/>
              <w:rPr>
                <w:rFonts w:ascii="Calibri" w:hAnsi="Calibri" w:cs="Arial"/>
                <w:sz w:val="22"/>
                <w:szCs w:val="22"/>
              </w:rPr>
            </w:pPr>
          </w:p>
          <w:p w14:paraId="0960FF83" w14:textId="4BE18DD3" w:rsidR="00825770" w:rsidRPr="00323E90" w:rsidRDefault="00825770" w:rsidP="00825770">
            <w:pPr>
              <w:jc w:val="both"/>
              <w:rPr>
                <w:rFonts w:ascii="Calibri" w:hAnsi="Calibri" w:cs="Arial"/>
                <w:color w:val="000000"/>
                <w:sz w:val="22"/>
                <w:szCs w:val="22"/>
                <w:lang w:val="es-BO"/>
              </w:rPr>
            </w:pPr>
            <w:r w:rsidRPr="00323E90">
              <w:rPr>
                <w:rFonts w:ascii="Calibri" w:hAnsi="Calibri" w:cs="Arial"/>
                <w:color w:val="000000"/>
                <w:sz w:val="22"/>
                <w:szCs w:val="22"/>
                <w:lang w:val="es-BO"/>
              </w:rPr>
              <w:t>En caso de defecto o mantenimiento de algún Camión, el Transportista deberá sustituirlo en el plazo máximo de dos (2) días por otro con las mismas características, corriendo por su cuenta exclusiva el pago del vehículo suplente, garantizando de esta manera el cumplimiento del programa acordado con el Contratante.</w:t>
            </w:r>
          </w:p>
        </w:tc>
      </w:tr>
      <w:tr w:rsidR="00825770" w:rsidRPr="00323E90" w14:paraId="0753366C" w14:textId="77777777" w:rsidTr="00825770">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7D716" w14:textId="77777777" w:rsidR="00825770" w:rsidRPr="00323E90" w:rsidRDefault="00825770" w:rsidP="00825770">
            <w:pPr>
              <w:jc w:val="both"/>
              <w:rPr>
                <w:rFonts w:ascii="Calibri" w:hAnsi="Calibri" w:cs="Calibri"/>
                <w:b/>
                <w:sz w:val="22"/>
                <w:szCs w:val="22"/>
              </w:rPr>
            </w:pPr>
            <w:r w:rsidRPr="00323E90">
              <w:rPr>
                <w:rFonts w:ascii="Calibri" w:hAnsi="Calibri" w:cs="Calibri"/>
                <w:b/>
                <w:sz w:val="22"/>
                <w:szCs w:val="22"/>
              </w:rPr>
              <w:t>NOMINACION</w:t>
            </w:r>
          </w:p>
        </w:tc>
      </w:tr>
      <w:tr w:rsidR="00825770" w:rsidRPr="00323E90" w14:paraId="59E1A923" w14:textId="77777777" w:rsidTr="00825770">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0157A969" w14:textId="4C76BC96" w:rsidR="00825770" w:rsidRPr="00323E90" w:rsidRDefault="00825770" w:rsidP="00825770">
            <w:pPr>
              <w:pStyle w:val="Prrafodelista"/>
              <w:numPr>
                <w:ilvl w:val="0"/>
                <w:numId w:val="8"/>
              </w:numPr>
              <w:autoSpaceDE w:val="0"/>
              <w:autoSpaceDN w:val="0"/>
              <w:adjustRightInd w:val="0"/>
              <w:contextualSpacing/>
              <w:jc w:val="both"/>
              <w:rPr>
                <w:rFonts w:ascii="Calibri" w:hAnsi="Calibri" w:cs="Calibri"/>
                <w:bCs/>
                <w:sz w:val="22"/>
                <w:szCs w:val="22"/>
                <w:u w:val="single"/>
                <w:lang w:val="es"/>
              </w:rPr>
            </w:pPr>
            <w:r w:rsidRPr="00323E90">
              <w:rPr>
                <w:rFonts w:ascii="Calibri" w:hAnsi="Calibri" w:cs="Calibri"/>
                <w:bCs/>
                <w:sz w:val="22"/>
                <w:szCs w:val="22"/>
                <w:lang w:val="es"/>
              </w:rPr>
              <w:t xml:space="preserve">YPFB </w:t>
            </w:r>
            <w:r w:rsidRPr="00323E90">
              <w:rPr>
                <w:rFonts w:ascii="Calibri" w:hAnsi="Calibri" w:cs="Calibri"/>
                <w:sz w:val="22"/>
                <w:szCs w:val="22"/>
                <w:lang w:val="es"/>
              </w:rPr>
              <w:t xml:space="preserve">hará conocer al </w:t>
            </w:r>
            <w:r w:rsidRPr="00323E90">
              <w:rPr>
                <w:rFonts w:ascii="Calibri" w:hAnsi="Calibri" w:cs="Calibri"/>
                <w:sz w:val="22"/>
                <w:szCs w:val="22"/>
                <w:lang w:val="es-ES_tradnl"/>
              </w:rPr>
              <w:t>Transportista</w:t>
            </w:r>
            <w:r w:rsidRPr="00323E90">
              <w:rPr>
                <w:rFonts w:ascii="Calibri" w:hAnsi="Calibri" w:cs="Calibri"/>
                <w:bCs/>
                <w:sz w:val="22"/>
                <w:szCs w:val="22"/>
                <w:lang w:val="es"/>
              </w:rPr>
              <w:t xml:space="preserve"> </w:t>
            </w:r>
            <w:r w:rsidRPr="00323E90">
              <w:rPr>
                <w:rFonts w:ascii="Calibri" w:hAnsi="Calibri" w:cs="Calibri"/>
                <w:sz w:val="22"/>
                <w:szCs w:val="22"/>
                <w:lang w:val="es"/>
              </w:rPr>
              <w:t>el programa de carguíos de las Garrafas (vacías o con GLP) para su posterior transporte desde el Punto de Carga hasta el Punto de Entrega.</w:t>
            </w:r>
          </w:p>
          <w:p w14:paraId="1B0AE0B0" w14:textId="363D3818" w:rsidR="00825770" w:rsidRPr="00323E90" w:rsidRDefault="00825770" w:rsidP="00825770">
            <w:pPr>
              <w:pStyle w:val="Prrafodelista"/>
              <w:numPr>
                <w:ilvl w:val="0"/>
                <w:numId w:val="8"/>
              </w:numPr>
              <w:autoSpaceDE w:val="0"/>
              <w:autoSpaceDN w:val="0"/>
              <w:adjustRightInd w:val="0"/>
              <w:contextualSpacing/>
              <w:jc w:val="both"/>
              <w:rPr>
                <w:rFonts w:ascii="Calibri" w:hAnsi="Calibri" w:cs="Calibri"/>
                <w:bCs/>
                <w:sz w:val="22"/>
                <w:szCs w:val="22"/>
                <w:lang w:val="es"/>
              </w:rPr>
            </w:pPr>
            <w:r w:rsidRPr="00323E90">
              <w:rPr>
                <w:rFonts w:ascii="Calibri" w:hAnsi="Calibri" w:cs="Calibri"/>
                <w:bCs/>
                <w:sz w:val="22"/>
                <w:szCs w:val="22"/>
                <w:lang w:val="es"/>
              </w:rPr>
              <w:t xml:space="preserve">YPFB entregará el Producto a transportar, en el Punto de Carga, a partir de ahí la custodia del Producto pasa a manos del </w:t>
            </w:r>
            <w:r w:rsidRPr="00323E90">
              <w:rPr>
                <w:rFonts w:ascii="Calibri" w:hAnsi="Calibri" w:cs="Calibri"/>
                <w:sz w:val="22"/>
                <w:szCs w:val="22"/>
                <w:lang w:val="es-ES_tradnl"/>
              </w:rPr>
              <w:t>Transportista</w:t>
            </w:r>
            <w:r w:rsidRPr="00323E90">
              <w:rPr>
                <w:rFonts w:ascii="Calibri" w:hAnsi="Calibri" w:cs="Calibri"/>
                <w:bCs/>
                <w:sz w:val="22"/>
                <w:szCs w:val="22"/>
                <w:lang w:val="es"/>
              </w:rPr>
              <w:t>, hasta el Punto de Entrega, conforme a instrucciones de YPFB.</w:t>
            </w:r>
          </w:p>
          <w:p w14:paraId="0B5A8B9D" w14:textId="77777777" w:rsidR="00825770" w:rsidRPr="00323E90" w:rsidRDefault="00825770" w:rsidP="00825770">
            <w:pPr>
              <w:pStyle w:val="Prrafodelista"/>
              <w:numPr>
                <w:ilvl w:val="0"/>
                <w:numId w:val="8"/>
              </w:numPr>
              <w:autoSpaceDE w:val="0"/>
              <w:autoSpaceDN w:val="0"/>
              <w:adjustRightInd w:val="0"/>
              <w:contextualSpacing/>
              <w:jc w:val="both"/>
              <w:rPr>
                <w:rFonts w:ascii="Calibri" w:hAnsi="Calibri" w:cs="Calibri"/>
                <w:bCs/>
                <w:sz w:val="22"/>
                <w:szCs w:val="22"/>
                <w:lang w:val="es"/>
              </w:rPr>
            </w:pPr>
            <w:r w:rsidRPr="00323E90">
              <w:rPr>
                <w:rFonts w:ascii="Calibri" w:hAnsi="Calibri" w:cs="Calibri"/>
                <w:bCs/>
                <w:sz w:val="22"/>
                <w:szCs w:val="22"/>
                <w:lang w:val="es"/>
              </w:rPr>
              <w:t xml:space="preserve">El </w:t>
            </w:r>
            <w:r w:rsidRPr="00323E90">
              <w:rPr>
                <w:rFonts w:ascii="Calibri" w:hAnsi="Calibri" w:cs="Calibri"/>
                <w:sz w:val="22"/>
                <w:szCs w:val="22"/>
                <w:lang w:val="es-ES_tradnl"/>
              </w:rPr>
              <w:t>Transportista</w:t>
            </w:r>
            <w:r w:rsidRPr="00323E90">
              <w:rPr>
                <w:rFonts w:ascii="Calibri" w:hAnsi="Calibri" w:cs="Calibri"/>
                <w:bCs/>
                <w:sz w:val="22"/>
                <w:szCs w:val="22"/>
                <w:lang w:val="es"/>
              </w:rPr>
              <w:t xml:space="preserve"> se hace cargo de la custodia y riesgo del Producto en todo el tramo recorrido y se responsabiliza del resguardo, así también si las Garrafas contienen GLP </w:t>
            </w:r>
            <w:r w:rsidRPr="00323E90">
              <w:rPr>
                <w:rFonts w:ascii="Calibri" w:hAnsi="Calibri" w:cs="Calibri"/>
                <w:bCs/>
                <w:sz w:val="22"/>
                <w:szCs w:val="22"/>
              </w:rPr>
              <w:t>el</w:t>
            </w:r>
            <w:r w:rsidRPr="00323E90">
              <w:rPr>
                <w:rFonts w:ascii="Calibri" w:hAnsi="Calibri" w:cs="Calibri"/>
                <w:bCs/>
                <w:sz w:val="22"/>
                <w:szCs w:val="22"/>
                <w:lang w:val="es-ES_tradnl"/>
              </w:rPr>
              <w:t xml:space="preserve"> </w:t>
            </w:r>
            <w:r w:rsidRPr="00323E90">
              <w:rPr>
                <w:rFonts w:ascii="Calibri" w:hAnsi="Calibri" w:cs="Calibri"/>
                <w:sz w:val="22"/>
                <w:szCs w:val="22"/>
                <w:lang w:val="es-ES_tradnl"/>
              </w:rPr>
              <w:t>Transportista</w:t>
            </w:r>
            <w:r w:rsidRPr="00323E90">
              <w:rPr>
                <w:rFonts w:ascii="Calibri" w:hAnsi="Calibri" w:cs="Calibri"/>
                <w:bCs/>
                <w:sz w:val="22"/>
                <w:szCs w:val="22"/>
                <w:lang w:val="es"/>
              </w:rPr>
              <w:t xml:space="preserve"> se encarga del cuidado de las Garrafas con su precinto de seguridad inviolable hasta el Punto de Entrega.</w:t>
            </w:r>
          </w:p>
          <w:p w14:paraId="44BE76D5" w14:textId="6113E293" w:rsidR="00825770" w:rsidRPr="00323E90" w:rsidRDefault="00825770" w:rsidP="00825770">
            <w:pPr>
              <w:pStyle w:val="Prrafodelista"/>
              <w:numPr>
                <w:ilvl w:val="0"/>
                <w:numId w:val="8"/>
              </w:numPr>
              <w:autoSpaceDE w:val="0"/>
              <w:autoSpaceDN w:val="0"/>
              <w:adjustRightInd w:val="0"/>
              <w:contextualSpacing/>
              <w:jc w:val="both"/>
              <w:rPr>
                <w:rFonts w:ascii="Calibri" w:hAnsi="Calibri" w:cs="Calibri"/>
                <w:bCs/>
                <w:sz w:val="22"/>
                <w:szCs w:val="22"/>
                <w:lang w:val="es"/>
              </w:rPr>
            </w:pPr>
            <w:r w:rsidRPr="00323E90">
              <w:rPr>
                <w:rFonts w:ascii="Calibri" w:hAnsi="Calibri" w:cs="Calibri"/>
                <w:bCs/>
                <w:sz w:val="22"/>
                <w:szCs w:val="22"/>
                <w:lang w:val="es"/>
              </w:rPr>
              <w:t>YPFB dará su conformidad a las cantidades de recepción y/o a las cantidades de entrega, firmando el Certificado de Recepción/Entrega de Productos u otro documento. Asimismo, verificará en el Punto de Entrega que no existió ninguna violación a los precintos de seguridad de las válvulas de salida de las Garrafas de GLP, en el caso que llegará al punto de entrega garrafas sin GLP, pero con tapón y precinto de seguridad en buen estado, YPFB evaluará para considerar fallas en el engarrafado de las garrafas de GLP.</w:t>
            </w:r>
          </w:p>
        </w:tc>
      </w:tr>
      <w:tr w:rsidR="00825770" w:rsidRPr="00323E90" w14:paraId="6459699E" w14:textId="77777777" w:rsidTr="00825770">
        <w:trPr>
          <w:trHeight w:val="7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D072F" w14:textId="77777777" w:rsidR="00825770" w:rsidRPr="00323E90" w:rsidRDefault="00825770" w:rsidP="00825770">
            <w:pPr>
              <w:ind w:right="281"/>
              <w:jc w:val="both"/>
              <w:rPr>
                <w:rFonts w:ascii="Calibri" w:hAnsi="Calibri" w:cs="Calibri"/>
                <w:b/>
                <w:sz w:val="22"/>
                <w:szCs w:val="22"/>
              </w:rPr>
            </w:pPr>
            <w:r w:rsidRPr="00323E90">
              <w:rPr>
                <w:rFonts w:ascii="Calibri" w:hAnsi="Calibri" w:cs="Calibri"/>
                <w:b/>
                <w:sz w:val="22"/>
                <w:szCs w:val="22"/>
              </w:rPr>
              <w:t>EXCLUSIVIDAD DEL SERVICIO</w:t>
            </w:r>
          </w:p>
        </w:tc>
      </w:tr>
      <w:tr w:rsidR="00825770" w:rsidRPr="00323E90" w14:paraId="0A286ECA" w14:textId="77777777" w:rsidTr="00825770">
        <w:trPr>
          <w:trHeight w:val="557"/>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5535C08B" w14:textId="0A1A1708" w:rsidR="00825770" w:rsidRPr="00323E90" w:rsidRDefault="00825770" w:rsidP="00825770">
            <w:pPr>
              <w:jc w:val="both"/>
              <w:rPr>
                <w:rFonts w:ascii="Calibri" w:hAnsi="Calibri" w:cs="Calibri"/>
                <w:sz w:val="22"/>
                <w:szCs w:val="22"/>
              </w:rPr>
            </w:pPr>
            <w:r w:rsidRPr="00323E90">
              <w:rPr>
                <w:rFonts w:ascii="Calibri" w:hAnsi="Calibri" w:cs="Calibri"/>
                <w:sz w:val="22"/>
                <w:szCs w:val="22"/>
              </w:rPr>
              <w:t>La empresa contratada no podrá transportar otro tipo de carga conjuntamente con las garrafas, de igual manera no podrá transportar personas como pasajeros sobre las garrafas ni en la cabina del vehículo, a excepción del conductor y personal encargado de realizar el carguío y descarguío de garrafas.</w:t>
            </w:r>
          </w:p>
        </w:tc>
      </w:tr>
      <w:tr w:rsidR="00825770" w:rsidRPr="00323E90" w14:paraId="322DAFD1" w14:textId="77777777" w:rsidTr="00825770">
        <w:tblPrEx>
          <w:jc w:val="left"/>
        </w:tblPrEx>
        <w:trPr>
          <w:trHeight w:val="70"/>
        </w:trPr>
        <w:tc>
          <w:tcPr>
            <w:tcW w:w="9449" w:type="dxa"/>
            <w:shd w:val="clear" w:color="auto" w:fill="D9D9D9" w:themeFill="background1" w:themeFillShade="D9"/>
            <w:vAlign w:val="center"/>
          </w:tcPr>
          <w:p w14:paraId="54E6B800" w14:textId="77777777" w:rsidR="00825770" w:rsidRPr="00323E90" w:rsidRDefault="00825770" w:rsidP="00825770">
            <w:pPr>
              <w:rPr>
                <w:rFonts w:ascii="Calibri" w:hAnsi="Calibri" w:cs="Calibri"/>
                <w:b/>
                <w:bCs/>
                <w:sz w:val="22"/>
                <w:szCs w:val="22"/>
              </w:rPr>
            </w:pPr>
            <w:r w:rsidRPr="00323E90">
              <w:rPr>
                <w:rFonts w:ascii="Calibri" w:hAnsi="Calibri" w:cs="Calibri"/>
                <w:b/>
                <w:bCs/>
                <w:sz w:val="22"/>
                <w:szCs w:val="22"/>
              </w:rPr>
              <w:t>NORMATIVA CARGAS</w:t>
            </w:r>
          </w:p>
        </w:tc>
      </w:tr>
      <w:tr w:rsidR="00825770" w:rsidRPr="00323E90" w14:paraId="704AD212" w14:textId="77777777" w:rsidTr="00825770">
        <w:tblPrEx>
          <w:jc w:val="left"/>
        </w:tblPrEx>
        <w:trPr>
          <w:trHeight w:val="70"/>
        </w:trPr>
        <w:tc>
          <w:tcPr>
            <w:tcW w:w="9449" w:type="dxa"/>
            <w:shd w:val="clear" w:color="auto" w:fill="auto"/>
            <w:vAlign w:val="center"/>
          </w:tcPr>
          <w:p w14:paraId="1DBEBA46" w14:textId="77777777" w:rsidR="00825770" w:rsidRPr="00323E90" w:rsidRDefault="00825770" w:rsidP="00825770">
            <w:pPr>
              <w:tabs>
                <w:tab w:val="left" w:pos="567"/>
              </w:tabs>
              <w:jc w:val="both"/>
              <w:rPr>
                <w:rFonts w:ascii="Calibri" w:hAnsi="Calibri" w:cs="Calibri"/>
                <w:sz w:val="22"/>
                <w:szCs w:val="22"/>
              </w:rPr>
            </w:pPr>
            <w:r w:rsidRPr="00323E90">
              <w:rPr>
                <w:rFonts w:ascii="Calibri" w:hAnsi="Calibri" w:cs="Calibri"/>
                <w:sz w:val="22"/>
                <w:szCs w:val="22"/>
              </w:rPr>
              <w:t>La empresa contratada será responsable en su totalidad por el cumplimiento de la normativa vigente según la Ley de Cargas de Bolivia por los cuales realice el tránsito.</w:t>
            </w:r>
          </w:p>
          <w:p w14:paraId="38FCBEA3" w14:textId="77777777" w:rsidR="00825770" w:rsidRPr="00323E90" w:rsidRDefault="00825770" w:rsidP="00825770">
            <w:pPr>
              <w:tabs>
                <w:tab w:val="left" w:pos="567"/>
              </w:tabs>
              <w:jc w:val="both"/>
              <w:rPr>
                <w:rFonts w:ascii="Calibri" w:hAnsi="Calibri" w:cs="Calibri"/>
                <w:sz w:val="22"/>
                <w:szCs w:val="22"/>
              </w:rPr>
            </w:pPr>
          </w:p>
          <w:p w14:paraId="532A3753" w14:textId="25088F5F" w:rsidR="00825770" w:rsidRPr="00323E90" w:rsidRDefault="00825770" w:rsidP="00825770">
            <w:pPr>
              <w:tabs>
                <w:tab w:val="left" w:pos="567"/>
              </w:tabs>
              <w:jc w:val="both"/>
              <w:rPr>
                <w:rFonts w:ascii="Calibri" w:hAnsi="Calibri" w:cs="Calibri"/>
                <w:sz w:val="22"/>
                <w:szCs w:val="22"/>
              </w:rPr>
            </w:pPr>
            <w:r w:rsidRPr="00323E90">
              <w:rPr>
                <w:rFonts w:ascii="Calibri" w:hAnsi="Calibri" w:cs="Calibri"/>
                <w:sz w:val="22"/>
                <w:szCs w:val="22"/>
              </w:rPr>
              <w:t>El volumen nominado para cada camión deberá contemplar el peso que generará de manera que no sobrepase el peso máximo permitido. YPFB tendrá la potestad de transferir al transportista el costo de cualquier multa resultado de una mala nominación, debiendo el transportista asumir las multas o sanciones que se determinen en la ocurrencia de la falta y pagarlas directamente a la institución que corresponda.</w:t>
            </w:r>
          </w:p>
          <w:p w14:paraId="15994944" w14:textId="77777777" w:rsidR="00825770" w:rsidRPr="00323E90" w:rsidRDefault="00825770" w:rsidP="00825770">
            <w:pPr>
              <w:tabs>
                <w:tab w:val="left" w:pos="567"/>
              </w:tabs>
              <w:jc w:val="both"/>
              <w:rPr>
                <w:rFonts w:ascii="Calibri" w:hAnsi="Calibri" w:cs="Calibri"/>
                <w:sz w:val="22"/>
                <w:szCs w:val="22"/>
              </w:rPr>
            </w:pPr>
          </w:p>
          <w:p w14:paraId="73085D44" w14:textId="77777777" w:rsidR="00825770" w:rsidRPr="00323E90" w:rsidRDefault="00825770" w:rsidP="00825770">
            <w:pPr>
              <w:jc w:val="both"/>
              <w:rPr>
                <w:rFonts w:ascii="Calibri" w:hAnsi="Calibri" w:cs="Calibri"/>
                <w:sz w:val="22"/>
                <w:szCs w:val="22"/>
              </w:rPr>
            </w:pPr>
            <w:r w:rsidRPr="00323E90">
              <w:rPr>
                <w:rFonts w:ascii="Calibri" w:hAnsi="Calibri" w:cs="Calibri"/>
                <w:sz w:val="22"/>
                <w:szCs w:val="22"/>
              </w:rPr>
              <w:t>El pago de cualquier sanción o multa resultado de infracciones de tránsito y vialidad, sobrepeso o incumplimiento de cualquier normativa Nacional, Regional, Institucional o Empresarial en las locaciones donde se efectúen las operaciones estará a cargo del transportista y deberá realizarlo directamente a la institución que corresponda.</w:t>
            </w:r>
          </w:p>
          <w:p w14:paraId="7443B988" w14:textId="77777777" w:rsidR="0071450E" w:rsidRPr="00323E90" w:rsidRDefault="0071450E" w:rsidP="00825770">
            <w:pPr>
              <w:jc w:val="both"/>
              <w:rPr>
                <w:rFonts w:ascii="Calibri" w:hAnsi="Calibri" w:cs="Calibri"/>
                <w:sz w:val="22"/>
                <w:szCs w:val="22"/>
              </w:rPr>
            </w:pPr>
          </w:p>
          <w:p w14:paraId="65318B5E" w14:textId="77777777" w:rsidR="0071450E" w:rsidRPr="00323E90" w:rsidRDefault="0071450E" w:rsidP="00825770">
            <w:pPr>
              <w:jc w:val="both"/>
              <w:rPr>
                <w:rFonts w:ascii="Calibri" w:hAnsi="Calibri" w:cs="Calibri"/>
                <w:sz w:val="22"/>
                <w:szCs w:val="22"/>
              </w:rPr>
            </w:pPr>
          </w:p>
          <w:p w14:paraId="349C6E93" w14:textId="21CA6C7C" w:rsidR="00825770" w:rsidRPr="00323E90" w:rsidRDefault="00825770" w:rsidP="00825770">
            <w:pPr>
              <w:jc w:val="both"/>
              <w:rPr>
                <w:rFonts w:ascii="Calibri" w:hAnsi="Calibri" w:cs="Calibri"/>
                <w:sz w:val="22"/>
                <w:szCs w:val="22"/>
              </w:rPr>
            </w:pPr>
          </w:p>
        </w:tc>
      </w:tr>
      <w:tr w:rsidR="00825770" w:rsidRPr="00323E90" w14:paraId="21DB6252" w14:textId="77777777" w:rsidTr="00825770">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3C6429" w14:textId="676F54C8" w:rsidR="00825770" w:rsidRPr="00323E90" w:rsidRDefault="006F1572" w:rsidP="00825770">
            <w:pPr>
              <w:jc w:val="both"/>
              <w:rPr>
                <w:rFonts w:ascii="Calibri" w:hAnsi="Calibri" w:cs="Calibri"/>
                <w:b/>
                <w:sz w:val="22"/>
                <w:szCs w:val="22"/>
              </w:rPr>
            </w:pPr>
            <w:r w:rsidRPr="00323E90">
              <w:rPr>
                <w:rFonts w:ascii="Calibri" w:hAnsi="Calibri" w:cs="Calibri"/>
                <w:b/>
                <w:bCs/>
                <w:sz w:val="22"/>
                <w:szCs w:val="22"/>
              </w:rPr>
              <w:lastRenderedPageBreak/>
              <w:t>FORMA DE PAGO</w:t>
            </w:r>
          </w:p>
        </w:tc>
      </w:tr>
      <w:tr w:rsidR="00825770" w:rsidRPr="00323E90" w14:paraId="7D4B4CEE" w14:textId="77777777" w:rsidTr="00825770">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45F45414" w14:textId="77777777" w:rsidR="006F1572" w:rsidRPr="00323E90" w:rsidRDefault="006F1572" w:rsidP="006F1572">
            <w:pPr>
              <w:autoSpaceDE w:val="0"/>
              <w:autoSpaceDN w:val="0"/>
              <w:adjustRightInd w:val="0"/>
              <w:jc w:val="both"/>
              <w:rPr>
                <w:rFonts w:ascii="Calibri" w:hAnsi="Calibri" w:cs="Calibri"/>
                <w:sz w:val="22"/>
                <w:szCs w:val="22"/>
              </w:rPr>
            </w:pPr>
            <w:r w:rsidRPr="00323E90">
              <w:rPr>
                <w:rFonts w:ascii="Calibri" w:hAnsi="Calibri" w:cs="Calibri"/>
                <w:sz w:val="22"/>
                <w:szCs w:val="22"/>
              </w:rPr>
              <w:t>La Forma de Pago, será pagos parciales vía SIGEP contra mes vencido por el número de garrafas con y sin GLP transportados, previo informe de conformidad emitido por el Fiscal del Servicio.</w:t>
            </w:r>
          </w:p>
          <w:p w14:paraId="494A6220" w14:textId="77777777" w:rsidR="006F1572" w:rsidRPr="00323E90" w:rsidRDefault="006F1572" w:rsidP="006F1572">
            <w:pPr>
              <w:autoSpaceDE w:val="0"/>
              <w:autoSpaceDN w:val="0"/>
              <w:adjustRightInd w:val="0"/>
              <w:jc w:val="both"/>
              <w:rPr>
                <w:rFonts w:ascii="Calibri" w:hAnsi="Calibri" w:cs="Calibri"/>
                <w:sz w:val="10"/>
                <w:szCs w:val="22"/>
              </w:rPr>
            </w:pPr>
          </w:p>
          <w:p w14:paraId="45A33DD1" w14:textId="77777777" w:rsidR="006F1572" w:rsidRPr="00323E90" w:rsidRDefault="006F1572" w:rsidP="006F1572">
            <w:pPr>
              <w:autoSpaceDE w:val="0"/>
              <w:autoSpaceDN w:val="0"/>
              <w:adjustRightInd w:val="0"/>
              <w:jc w:val="both"/>
              <w:rPr>
                <w:rFonts w:ascii="Calibri" w:hAnsi="Calibri" w:cs="Calibri"/>
                <w:sz w:val="22"/>
                <w:szCs w:val="22"/>
              </w:rPr>
            </w:pPr>
            <w:r w:rsidRPr="00323E90">
              <w:rPr>
                <w:rFonts w:ascii="Calibri" w:hAnsi="Calibri" w:cs="Calibri"/>
                <w:sz w:val="22"/>
                <w:szCs w:val="22"/>
              </w:rPr>
              <w:t>La solicitud de pago será gestionada contra entrega de los siguientes documentos:</w:t>
            </w:r>
          </w:p>
          <w:p w14:paraId="22874CC0" w14:textId="77777777" w:rsidR="006F1572" w:rsidRPr="00323E90" w:rsidRDefault="006F1572" w:rsidP="00822CB6">
            <w:pPr>
              <w:numPr>
                <w:ilvl w:val="0"/>
                <w:numId w:val="47"/>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Nota de solicitud de pago.</w:t>
            </w:r>
          </w:p>
          <w:p w14:paraId="3B9822B7" w14:textId="77777777" w:rsidR="006F1572" w:rsidRPr="00323E90" w:rsidRDefault="006F1572" w:rsidP="00822CB6">
            <w:pPr>
              <w:numPr>
                <w:ilvl w:val="0"/>
                <w:numId w:val="47"/>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 xml:space="preserve">Factura Original emitido a nombre de YPFB, </w:t>
            </w:r>
            <w:r w:rsidRPr="00323E90">
              <w:rPr>
                <w:rFonts w:ascii="Calibri" w:hAnsi="Calibri" w:cs="Calibri"/>
                <w:sz w:val="22"/>
                <w:szCs w:val="22"/>
              </w:rPr>
              <w:t>NIT: 1020269020</w:t>
            </w:r>
          </w:p>
          <w:p w14:paraId="56788C76" w14:textId="77777777" w:rsidR="006F1572" w:rsidRPr="00323E90" w:rsidRDefault="006F1572" w:rsidP="00822CB6">
            <w:pPr>
              <w:numPr>
                <w:ilvl w:val="0"/>
                <w:numId w:val="47"/>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 xml:space="preserve">Planilla de conciliación </w:t>
            </w:r>
            <w:r w:rsidRPr="00323E90">
              <w:rPr>
                <w:rFonts w:ascii="Arial" w:hAnsi="Arial" w:cs="Arial"/>
                <w:bCs/>
              </w:rPr>
              <w:t>realizada entre la empresa de transporte y YPFB</w:t>
            </w:r>
          </w:p>
          <w:p w14:paraId="69B17DBB" w14:textId="77777777" w:rsidR="006F1572" w:rsidRPr="00323E90" w:rsidRDefault="006F1572" w:rsidP="00822CB6">
            <w:pPr>
              <w:numPr>
                <w:ilvl w:val="0"/>
                <w:numId w:val="47"/>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 xml:space="preserve">Orden de </w:t>
            </w:r>
            <w:r w:rsidRPr="00323E90">
              <w:rPr>
                <w:rFonts w:ascii="Arial" w:hAnsi="Arial" w:cs="Arial"/>
                <w:bCs/>
              </w:rPr>
              <w:t>Transferencia del producto.</w:t>
            </w:r>
          </w:p>
          <w:p w14:paraId="59315A3B" w14:textId="77777777" w:rsidR="006F1572" w:rsidRPr="00323E90" w:rsidRDefault="006F1572" w:rsidP="00822CB6">
            <w:pPr>
              <w:numPr>
                <w:ilvl w:val="0"/>
                <w:numId w:val="47"/>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Fotocopia de SIGEP</w:t>
            </w:r>
          </w:p>
          <w:p w14:paraId="634858A9" w14:textId="77777777" w:rsidR="006F1572" w:rsidRPr="00323E90" w:rsidRDefault="006F1572" w:rsidP="00822CB6">
            <w:pPr>
              <w:numPr>
                <w:ilvl w:val="0"/>
                <w:numId w:val="47"/>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Fotocopia del  NIT</w:t>
            </w:r>
          </w:p>
          <w:p w14:paraId="7F4E637A" w14:textId="697E393D" w:rsidR="00825770" w:rsidRPr="00323E90" w:rsidRDefault="006F1572" w:rsidP="00822CB6">
            <w:pPr>
              <w:numPr>
                <w:ilvl w:val="0"/>
                <w:numId w:val="47"/>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Fotocopia del Contrato Vigente.</w:t>
            </w:r>
          </w:p>
        </w:tc>
      </w:tr>
      <w:tr w:rsidR="00DD2008" w:rsidRPr="00323E90" w14:paraId="53618A2C" w14:textId="77777777" w:rsidTr="00DD2008">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17A67" w14:textId="7BEE3E45" w:rsidR="00DD2008" w:rsidRPr="00323E90" w:rsidRDefault="00DD2008" w:rsidP="00825770">
            <w:pPr>
              <w:jc w:val="both"/>
              <w:rPr>
                <w:rFonts w:ascii="Calibri" w:hAnsi="Calibri" w:cs="Calibri"/>
                <w:b/>
                <w:sz w:val="22"/>
                <w:szCs w:val="22"/>
                <w:lang w:val="es-BO"/>
              </w:rPr>
            </w:pPr>
            <w:r w:rsidRPr="00323E90">
              <w:rPr>
                <w:rFonts w:ascii="Calibri" w:hAnsi="Calibri" w:cs="Calibri"/>
                <w:b/>
                <w:bCs/>
                <w:color w:val="000000"/>
                <w:sz w:val="22"/>
                <w:szCs w:val="22"/>
              </w:rPr>
              <w:t>MERMA</w:t>
            </w:r>
          </w:p>
        </w:tc>
      </w:tr>
      <w:tr w:rsidR="00DD2008" w:rsidRPr="00323E90" w14:paraId="469EDE9F" w14:textId="77777777" w:rsidTr="00825770">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54672DE3" w14:textId="77777777" w:rsidR="00DD2008" w:rsidRPr="00323E90" w:rsidRDefault="00DD2008" w:rsidP="00DD2008">
            <w:pPr>
              <w:jc w:val="both"/>
              <w:rPr>
                <w:rFonts w:ascii="Calibri" w:hAnsi="Calibri" w:cs="Calibri"/>
                <w:b/>
                <w:sz w:val="22"/>
                <w:szCs w:val="22"/>
                <w:lang w:val="es-BO"/>
              </w:rPr>
            </w:pPr>
            <w:r w:rsidRPr="00323E90">
              <w:rPr>
                <w:rFonts w:ascii="Calibri" w:hAnsi="Calibri" w:cs="Calibri"/>
                <w:b/>
                <w:sz w:val="22"/>
                <w:szCs w:val="22"/>
                <w:lang w:val="es-BO"/>
              </w:rPr>
              <w:t>Vacías:</w:t>
            </w:r>
          </w:p>
          <w:p w14:paraId="155832D0" w14:textId="77777777" w:rsidR="00DD2008" w:rsidRPr="00323E90" w:rsidRDefault="00DD2008" w:rsidP="00DD2008">
            <w:pPr>
              <w:jc w:val="both"/>
              <w:rPr>
                <w:rFonts w:ascii="Calibri" w:hAnsi="Calibri" w:cs="Calibri"/>
                <w:b/>
                <w:sz w:val="22"/>
                <w:szCs w:val="22"/>
                <w:lang w:val="es-BO"/>
              </w:rPr>
            </w:pPr>
          </w:p>
          <w:p w14:paraId="73A204C4" w14:textId="77777777" w:rsidR="00DD2008" w:rsidRPr="00323E90" w:rsidRDefault="00DD2008" w:rsidP="00DD2008">
            <w:pPr>
              <w:jc w:val="both"/>
              <w:rPr>
                <w:rFonts w:ascii="Calibri" w:hAnsi="Calibri" w:cs="Calibri"/>
                <w:bCs/>
                <w:sz w:val="22"/>
                <w:szCs w:val="22"/>
                <w:lang w:val="es"/>
              </w:rPr>
            </w:pPr>
            <w:r w:rsidRPr="00323E90">
              <w:rPr>
                <w:rFonts w:ascii="Calibri" w:hAnsi="Calibri" w:cs="Calibri"/>
                <w:bCs/>
                <w:sz w:val="22"/>
                <w:szCs w:val="22"/>
                <w:lang w:val="es"/>
              </w:rPr>
              <w:t>Será de entera responsabilidad del</w:t>
            </w:r>
            <w:r w:rsidRPr="00323E90">
              <w:rPr>
                <w:rFonts w:ascii="Calibri" w:hAnsi="Calibri" w:cs="Calibri"/>
                <w:bCs/>
                <w:sz w:val="22"/>
                <w:szCs w:val="22"/>
                <w:lang w:val="es-ES_tradnl"/>
              </w:rPr>
              <w:t xml:space="preserve"> </w:t>
            </w:r>
            <w:r w:rsidRPr="00323E90">
              <w:rPr>
                <w:rFonts w:ascii="Calibri" w:hAnsi="Calibri" w:cs="Calibri"/>
                <w:sz w:val="22"/>
                <w:szCs w:val="22"/>
                <w:lang w:val="es-ES_tradnl"/>
              </w:rPr>
              <w:t>Transportista</w:t>
            </w:r>
            <w:r w:rsidRPr="00323E90">
              <w:rPr>
                <w:rFonts w:ascii="Calibri" w:hAnsi="Calibri" w:cs="Calibri"/>
                <w:bCs/>
                <w:sz w:val="22"/>
                <w:szCs w:val="22"/>
                <w:lang w:val="es"/>
              </w:rPr>
              <w:t xml:space="preserve"> la diferencia negativa de Garrafas, entre la cantidad de Origen y Destino, debiendo el transportista reponer el mismo de manera inmediata, caso contrario el costo de las mismas serán descontadas del monto mensual de pago.</w:t>
            </w:r>
          </w:p>
          <w:p w14:paraId="51108B11" w14:textId="77777777" w:rsidR="00FF4398" w:rsidRPr="00323E90" w:rsidRDefault="00FF4398" w:rsidP="00FF4398">
            <w:pPr>
              <w:jc w:val="both"/>
              <w:rPr>
                <w:rFonts w:ascii="Calibri" w:hAnsi="Calibri" w:cs="Calibri"/>
                <w:sz w:val="22"/>
                <w:szCs w:val="22"/>
                <w:lang w:val="es-BO"/>
              </w:rPr>
            </w:pPr>
          </w:p>
          <w:p w14:paraId="23827409" w14:textId="77777777" w:rsidR="00DD2008" w:rsidRPr="00323E90" w:rsidRDefault="00DD2008" w:rsidP="00FF4398">
            <w:pPr>
              <w:jc w:val="both"/>
              <w:rPr>
                <w:rFonts w:ascii="Calibri" w:hAnsi="Calibri" w:cs="Calibri"/>
                <w:sz w:val="22"/>
                <w:szCs w:val="22"/>
                <w:lang w:val="es-BO"/>
              </w:rPr>
            </w:pPr>
            <w:r w:rsidRPr="00323E90">
              <w:rPr>
                <w:rFonts w:ascii="Calibri" w:hAnsi="Calibri" w:cs="Calibri"/>
                <w:bCs/>
                <w:sz w:val="22"/>
                <w:szCs w:val="22"/>
                <w:lang w:val="es"/>
              </w:rPr>
              <w:t>El descuento por garrafas pérdida, será al valor del precio de mercado.</w:t>
            </w:r>
          </w:p>
          <w:p w14:paraId="23D601C7" w14:textId="77777777" w:rsidR="00CF150C" w:rsidRPr="00323E90" w:rsidRDefault="00CF150C" w:rsidP="00DD2008">
            <w:pPr>
              <w:jc w:val="both"/>
              <w:rPr>
                <w:rFonts w:ascii="Calibri" w:hAnsi="Calibri" w:cs="Calibri"/>
                <w:b/>
                <w:sz w:val="22"/>
                <w:szCs w:val="22"/>
                <w:lang w:val="es-BO"/>
              </w:rPr>
            </w:pPr>
          </w:p>
          <w:p w14:paraId="43F72BB8" w14:textId="77777777" w:rsidR="00DD2008" w:rsidRPr="00323E90" w:rsidRDefault="00DD2008" w:rsidP="00DD2008">
            <w:pPr>
              <w:jc w:val="both"/>
              <w:rPr>
                <w:rFonts w:ascii="Calibri" w:hAnsi="Calibri" w:cs="Calibri"/>
                <w:b/>
                <w:sz w:val="22"/>
                <w:szCs w:val="22"/>
                <w:lang w:val="es-BO"/>
              </w:rPr>
            </w:pPr>
            <w:r w:rsidRPr="00323E90">
              <w:rPr>
                <w:rFonts w:ascii="Calibri" w:hAnsi="Calibri" w:cs="Calibri"/>
                <w:b/>
                <w:sz w:val="22"/>
                <w:szCs w:val="22"/>
                <w:lang w:val="es-BO"/>
              </w:rPr>
              <w:t>Con GLP:</w:t>
            </w:r>
          </w:p>
          <w:p w14:paraId="5FFEA222" w14:textId="7C5515CB" w:rsidR="00DD2008" w:rsidRPr="00323E90" w:rsidRDefault="00DD2008" w:rsidP="00DD2008">
            <w:pPr>
              <w:jc w:val="both"/>
              <w:rPr>
                <w:rFonts w:ascii="Calibri" w:hAnsi="Calibri" w:cs="Calibri"/>
                <w:b/>
                <w:sz w:val="22"/>
                <w:szCs w:val="22"/>
                <w:lang w:val="es-BO"/>
              </w:rPr>
            </w:pPr>
            <w:r w:rsidRPr="00323E90">
              <w:rPr>
                <w:rFonts w:ascii="Calibri" w:hAnsi="Calibri" w:cs="Calibri"/>
                <w:sz w:val="22"/>
                <w:szCs w:val="22"/>
                <w:lang w:val="es-BO"/>
              </w:rPr>
              <w:t>En caso de presentarse garrafas sin contenido de GLP después del transporte, se procederá inicialmente a verificar la integridad de los dispositivos de seguridad e inviolabilidad; si se evidencia que los mismos fueron removidos y/o manipulados la merma será atribuida por cuenta del transportista al costo final establecido por la ANH, si se evidencia la integridad de los mismos, YPFB considerara como merma.</w:t>
            </w:r>
          </w:p>
        </w:tc>
      </w:tr>
      <w:tr w:rsidR="00825770" w:rsidRPr="00323E90" w14:paraId="7D7590EE" w14:textId="77777777" w:rsidTr="00825770">
        <w:tblPrEx>
          <w:jc w:val="left"/>
        </w:tblPrEx>
        <w:trPr>
          <w:trHeight w:val="70"/>
        </w:trPr>
        <w:tc>
          <w:tcPr>
            <w:tcW w:w="9449" w:type="dxa"/>
            <w:shd w:val="clear" w:color="auto" w:fill="D9D9D9" w:themeFill="background1" w:themeFillShade="D9"/>
            <w:vAlign w:val="center"/>
          </w:tcPr>
          <w:p w14:paraId="0BE57992" w14:textId="636D8B68" w:rsidR="00825770" w:rsidRPr="00323E90" w:rsidRDefault="00825770" w:rsidP="00825770">
            <w:pPr>
              <w:rPr>
                <w:rFonts w:ascii="Calibri" w:hAnsi="Calibri" w:cs="Calibri"/>
                <w:b/>
                <w:bCs/>
                <w:sz w:val="22"/>
                <w:szCs w:val="22"/>
              </w:rPr>
            </w:pPr>
            <w:r w:rsidRPr="00323E90">
              <w:rPr>
                <w:rFonts w:ascii="Calibri" w:hAnsi="Calibri" w:cs="Calibri"/>
                <w:b/>
                <w:bCs/>
                <w:sz w:val="22"/>
                <w:szCs w:val="22"/>
              </w:rPr>
              <w:t>CONCILIACIONES</w:t>
            </w:r>
          </w:p>
        </w:tc>
      </w:tr>
      <w:tr w:rsidR="00825770" w:rsidRPr="00323E90" w14:paraId="34359EF2" w14:textId="77777777" w:rsidTr="00825770">
        <w:tblPrEx>
          <w:jc w:val="left"/>
        </w:tblPrEx>
        <w:trPr>
          <w:trHeight w:val="417"/>
        </w:trPr>
        <w:tc>
          <w:tcPr>
            <w:tcW w:w="9449" w:type="dxa"/>
            <w:shd w:val="clear" w:color="auto" w:fill="auto"/>
            <w:vAlign w:val="center"/>
          </w:tcPr>
          <w:p w14:paraId="2245F1D3" w14:textId="760A423B" w:rsidR="00825770" w:rsidRPr="00323E90" w:rsidRDefault="00825770" w:rsidP="00825770">
            <w:pPr>
              <w:numPr>
                <w:ilvl w:val="0"/>
                <w:numId w:val="14"/>
              </w:numPr>
              <w:ind w:left="426" w:hanging="426"/>
              <w:jc w:val="both"/>
              <w:rPr>
                <w:rFonts w:ascii="Calibri" w:hAnsi="Calibri" w:cs="Calibri"/>
                <w:sz w:val="22"/>
                <w:szCs w:val="22"/>
              </w:rPr>
            </w:pPr>
            <w:r w:rsidRPr="00323E90">
              <w:rPr>
                <w:rFonts w:ascii="Calibri" w:hAnsi="Calibri" w:cs="Calibri"/>
                <w:sz w:val="22"/>
                <w:szCs w:val="22"/>
              </w:rPr>
              <w:t>Dentro de los 5 (Cinco) Días Hábiles posteriores a la finalización de cada mes, el Transportista entregará al Contratante la siguiente documentación para la conciliación de las cantidades transportados para la liquidación del costo del servicio:</w:t>
            </w:r>
          </w:p>
          <w:p w14:paraId="705AECC3" w14:textId="77777777" w:rsidR="00825770" w:rsidRPr="00323E90" w:rsidRDefault="00825770" w:rsidP="00825770">
            <w:pPr>
              <w:ind w:left="426"/>
              <w:jc w:val="both"/>
              <w:rPr>
                <w:rFonts w:ascii="Calibri" w:hAnsi="Calibri" w:cs="Calibri"/>
                <w:sz w:val="22"/>
                <w:szCs w:val="22"/>
              </w:rPr>
            </w:pPr>
          </w:p>
          <w:p w14:paraId="6B39EF1F" w14:textId="77777777" w:rsidR="00825770" w:rsidRPr="00323E90" w:rsidRDefault="00825770" w:rsidP="00825770">
            <w:pPr>
              <w:ind w:left="426"/>
              <w:jc w:val="both"/>
              <w:rPr>
                <w:rFonts w:ascii="Calibri" w:hAnsi="Calibri" w:cs="Calibri"/>
                <w:sz w:val="22"/>
                <w:szCs w:val="22"/>
              </w:rPr>
            </w:pPr>
            <w:r w:rsidRPr="00323E90">
              <w:rPr>
                <w:rFonts w:ascii="Calibri" w:hAnsi="Calibri" w:cs="Calibri"/>
                <w:sz w:val="22"/>
                <w:szCs w:val="22"/>
              </w:rPr>
              <w:t>Planilla de Resumen de Servicio, que debe contener:</w:t>
            </w:r>
          </w:p>
          <w:p w14:paraId="289762E3" w14:textId="77777777" w:rsidR="00825770" w:rsidRPr="00323E90" w:rsidRDefault="00825770" w:rsidP="00825770">
            <w:pPr>
              <w:ind w:left="426"/>
              <w:jc w:val="both"/>
              <w:rPr>
                <w:rFonts w:ascii="Calibri" w:hAnsi="Calibri" w:cs="Calibri"/>
                <w:sz w:val="22"/>
                <w:szCs w:val="22"/>
              </w:rPr>
            </w:pPr>
          </w:p>
          <w:p w14:paraId="52B96439" w14:textId="77777777" w:rsidR="00825770" w:rsidRPr="00323E90" w:rsidRDefault="00825770" w:rsidP="00825770">
            <w:pPr>
              <w:numPr>
                <w:ilvl w:val="1"/>
                <w:numId w:val="14"/>
              </w:numPr>
              <w:tabs>
                <w:tab w:val="left" w:pos="567"/>
              </w:tabs>
              <w:jc w:val="both"/>
              <w:rPr>
                <w:rFonts w:ascii="Calibri" w:hAnsi="Calibri" w:cs="Calibri"/>
                <w:sz w:val="22"/>
                <w:szCs w:val="22"/>
              </w:rPr>
            </w:pPr>
            <w:r w:rsidRPr="00323E90">
              <w:rPr>
                <w:rFonts w:ascii="Calibri" w:hAnsi="Calibri" w:cs="Calibri"/>
                <w:sz w:val="22"/>
                <w:szCs w:val="22"/>
              </w:rPr>
              <w:t>Fecha de carga y descarga</w:t>
            </w:r>
          </w:p>
          <w:p w14:paraId="2D46BCAB" w14:textId="029CE3B9" w:rsidR="00825770" w:rsidRPr="00323E90" w:rsidRDefault="00825770" w:rsidP="00825770">
            <w:pPr>
              <w:numPr>
                <w:ilvl w:val="1"/>
                <w:numId w:val="14"/>
              </w:numPr>
              <w:tabs>
                <w:tab w:val="left" w:pos="567"/>
              </w:tabs>
              <w:jc w:val="both"/>
              <w:rPr>
                <w:rFonts w:ascii="Calibri" w:hAnsi="Calibri" w:cs="Calibri"/>
                <w:sz w:val="22"/>
                <w:szCs w:val="22"/>
              </w:rPr>
            </w:pPr>
            <w:r w:rsidRPr="00323E90">
              <w:rPr>
                <w:rFonts w:ascii="Calibri" w:hAnsi="Calibri" w:cs="Calibri"/>
                <w:sz w:val="22"/>
                <w:szCs w:val="22"/>
              </w:rPr>
              <w:t>N° de Placa</w:t>
            </w:r>
          </w:p>
          <w:p w14:paraId="0DC0BD6C" w14:textId="77777777" w:rsidR="00825770" w:rsidRPr="00323E90" w:rsidRDefault="00825770" w:rsidP="00825770">
            <w:pPr>
              <w:numPr>
                <w:ilvl w:val="1"/>
                <w:numId w:val="14"/>
              </w:numPr>
              <w:tabs>
                <w:tab w:val="left" w:pos="567"/>
              </w:tabs>
              <w:jc w:val="both"/>
              <w:rPr>
                <w:rFonts w:ascii="Calibri" w:hAnsi="Calibri" w:cs="Calibri"/>
                <w:sz w:val="22"/>
                <w:szCs w:val="22"/>
              </w:rPr>
            </w:pPr>
            <w:r w:rsidRPr="00323E90">
              <w:rPr>
                <w:rFonts w:ascii="Calibri" w:hAnsi="Calibri" w:cs="Calibri"/>
                <w:sz w:val="22"/>
                <w:szCs w:val="22"/>
              </w:rPr>
              <w:t>Tramo</w:t>
            </w:r>
          </w:p>
          <w:p w14:paraId="362F8EC8" w14:textId="02C88FEB" w:rsidR="00825770" w:rsidRPr="00323E90" w:rsidRDefault="00825770" w:rsidP="00825770">
            <w:pPr>
              <w:numPr>
                <w:ilvl w:val="1"/>
                <w:numId w:val="14"/>
              </w:numPr>
              <w:tabs>
                <w:tab w:val="left" w:pos="567"/>
              </w:tabs>
              <w:jc w:val="both"/>
              <w:rPr>
                <w:rFonts w:ascii="Calibri" w:hAnsi="Calibri" w:cs="Calibri"/>
                <w:sz w:val="22"/>
                <w:szCs w:val="22"/>
              </w:rPr>
            </w:pPr>
            <w:r w:rsidRPr="00323E90">
              <w:rPr>
                <w:rFonts w:ascii="Calibri" w:hAnsi="Calibri" w:cs="Calibri"/>
                <w:sz w:val="22"/>
                <w:szCs w:val="22"/>
              </w:rPr>
              <w:t>Nro. garrafas transportadas</w:t>
            </w:r>
          </w:p>
          <w:p w14:paraId="407BFE78" w14:textId="6EBA3104" w:rsidR="00825770" w:rsidRPr="00323E90" w:rsidRDefault="00825770" w:rsidP="00DD2008">
            <w:pPr>
              <w:numPr>
                <w:ilvl w:val="1"/>
                <w:numId w:val="14"/>
              </w:numPr>
              <w:tabs>
                <w:tab w:val="left" w:pos="567"/>
              </w:tabs>
              <w:jc w:val="both"/>
              <w:rPr>
                <w:rFonts w:ascii="Calibri" w:hAnsi="Calibri" w:cs="Calibri"/>
                <w:sz w:val="22"/>
                <w:szCs w:val="22"/>
              </w:rPr>
            </w:pPr>
            <w:r w:rsidRPr="00323E90">
              <w:rPr>
                <w:rFonts w:ascii="Calibri" w:hAnsi="Calibri" w:cs="Calibri"/>
                <w:sz w:val="22"/>
                <w:szCs w:val="22"/>
              </w:rPr>
              <w:t>Merma de cada Tramo</w:t>
            </w:r>
          </w:p>
          <w:p w14:paraId="6FDE167C" w14:textId="77777777" w:rsidR="00825770" w:rsidRPr="00323E90" w:rsidRDefault="00825770" w:rsidP="00825770">
            <w:pPr>
              <w:numPr>
                <w:ilvl w:val="0"/>
                <w:numId w:val="14"/>
              </w:numPr>
              <w:ind w:left="426" w:hanging="426"/>
              <w:jc w:val="both"/>
              <w:rPr>
                <w:rFonts w:ascii="Calibri" w:hAnsi="Calibri" w:cs="Calibri"/>
                <w:sz w:val="22"/>
                <w:szCs w:val="22"/>
              </w:rPr>
            </w:pPr>
            <w:r w:rsidRPr="00323E90">
              <w:rPr>
                <w:rFonts w:ascii="Calibri" w:hAnsi="Calibri" w:cs="Calibri"/>
                <w:sz w:val="22"/>
                <w:szCs w:val="22"/>
              </w:rPr>
              <w:t>Dicha planilla de Resumen de Servicio deberá ser remitida mediante nota al Contratante de acuerdo al formato requerido por YPFB.</w:t>
            </w:r>
          </w:p>
          <w:p w14:paraId="36118B88" w14:textId="0E3569B3" w:rsidR="00825770" w:rsidRPr="00323E90" w:rsidRDefault="00825770" w:rsidP="00825770">
            <w:pPr>
              <w:numPr>
                <w:ilvl w:val="0"/>
                <w:numId w:val="14"/>
              </w:numPr>
              <w:tabs>
                <w:tab w:val="left" w:pos="426"/>
              </w:tabs>
              <w:ind w:left="426" w:hanging="426"/>
              <w:jc w:val="both"/>
              <w:rPr>
                <w:rFonts w:ascii="Calibri" w:hAnsi="Calibri" w:cs="Calibri"/>
                <w:sz w:val="22"/>
                <w:szCs w:val="22"/>
              </w:rPr>
            </w:pPr>
            <w:r w:rsidRPr="00323E90">
              <w:rPr>
                <w:rFonts w:ascii="Calibri" w:hAnsi="Calibri" w:cs="Calibri"/>
                <w:sz w:val="22"/>
                <w:szCs w:val="22"/>
              </w:rPr>
              <w:t>Dentro de los 5 (Cinco) Días Hábiles siguientes a la recepción de la documentación presentada por el Transportista de conformidad a lo estipulado anteriormente, el Contratante indicará por escrito o vía e-mail el Acta de Recepción y Conformidad de servicio (conciliación de producto transportado) a ser considerados por servicio prestado.</w:t>
            </w:r>
          </w:p>
          <w:p w14:paraId="5A22BD3E" w14:textId="77777777" w:rsidR="00825770" w:rsidRPr="00323E90" w:rsidRDefault="00825770" w:rsidP="00825770">
            <w:pPr>
              <w:numPr>
                <w:ilvl w:val="0"/>
                <w:numId w:val="14"/>
              </w:numPr>
              <w:tabs>
                <w:tab w:val="left" w:pos="426"/>
              </w:tabs>
              <w:ind w:left="426" w:hanging="426"/>
              <w:jc w:val="both"/>
              <w:rPr>
                <w:rFonts w:ascii="Calibri" w:hAnsi="Calibri" w:cs="Calibri"/>
                <w:sz w:val="22"/>
                <w:szCs w:val="22"/>
              </w:rPr>
            </w:pPr>
            <w:r w:rsidRPr="00323E90">
              <w:rPr>
                <w:rFonts w:ascii="Calibri" w:hAnsi="Calibri" w:cs="Calibri"/>
                <w:sz w:val="22"/>
                <w:szCs w:val="22"/>
              </w:rPr>
              <w:t xml:space="preserve">El Transportista dentro los 2 (Dos) Días Hábiles siguientes, deberá comunicar su aprobación u observaciones a la misma. Si posterior a este plazo el Contratante no recibe la aprobación del Transportista, el Contratante considerará una aceptación tácita a la misma.  </w:t>
            </w:r>
          </w:p>
          <w:p w14:paraId="299AD6F8" w14:textId="14B19058" w:rsidR="00825770" w:rsidRPr="00323E90" w:rsidRDefault="00825770" w:rsidP="00825770">
            <w:pPr>
              <w:numPr>
                <w:ilvl w:val="0"/>
                <w:numId w:val="14"/>
              </w:numPr>
              <w:tabs>
                <w:tab w:val="left" w:pos="426"/>
              </w:tabs>
              <w:ind w:left="426" w:hanging="426"/>
              <w:jc w:val="both"/>
              <w:rPr>
                <w:rFonts w:ascii="Calibri" w:hAnsi="Calibri" w:cs="Calibri"/>
                <w:sz w:val="22"/>
                <w:szCs w:val="22"/>
              </w:rPr>
            </w:pPr>
            <w:r w:rsidRPr="00323E90">
              <w:rPr>
                <w:rFonts w:ascii="Calibri" w:hAnsi="Calibri" w:cs="Calibri"/>
                <w:sz w:val="22"/>
                <w:szCs w:val="22"/>
              </w:rPr>
              <w:lastRenderedPageBreak/>
              <w:t>En caso que la Planilla de Resumen de Servicio junto a la documentación sea recibida por el Contratante con posterioridad al plazo estipulado en el punto 1 de este acápite, estará sujeta al tiempo y los plazos de conciliación establecidos por el Contratante.</w:t>
            </w:r>
          </w:p>
        </w:tc>
      </w:tr>
      <w:tr w:rsidR="00825770" w:rsidRPr="00323E90" w14:paraId="2EF8C4EB" w14:textId="77777777" w:rsidTr="00825770">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BD575" w14:textId="77777777" w:rsidR="00825770" w:rsidRPr="00323E90" w:rsidRDefault="00825770" w:rsidP="00825770">
            <w:pPr>
              <w:autoSpaceDE w:val="0"/>
              <w:autoSpaceDN w:val="0"/>
              <w:adjustRightInd w:val="0"/>
              <w:jc w:val="both"/>
              <w:rPr>
                <w:rFonts w:ascii="Calibri" w:hAnsi="Calibri" w:cs="Calibri"/>
                <w:b/>
                <w:bCs/>
                <w:color w:val="000000"/>
                <w:sz w:val="22"/>
                <w:szCs w:val="22"/>
              </w:rPr>
            </w:pPr>
            <w:r w:rsidRPr="00323E90">
              <w:rPr>
                <w:rFonts w:ascii="Calibri" w:hAnsi="Calibri" w:cs="Calibri"/>
                <w:b/>
                <w:bCs/>
                <w:sz w:val="22"/>
                <w:szCs w:val="22"/>
              </w:rPr>
              <w:lastRenderedPageBreak/>
              <w:t>OBLIGACIONES DEL TRANSPORTISTA</w:t>
            </w:r>
          </w:p>
        </w:tc>
      </w:tr>
      <w:tr w:rsidR="00825770" w:rsidRPr="00323E90" w14:paraId="5E263488" w14:textId="77777777" w:rsidTr="00825770">
        <w:trPr>
          <w:trHeight w:val="557"/>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3123780C" w14:textId="77777777" w:rsidR="00825770" w:rsidRPr="00323E90" w:rsidRDefault="00825770" w:rsidP="00825770">
            <w:pPr>
              <w:pStyle w:val="Prrafodelista"/>
              <w:numPr>
                <w:ilvl w:val="0"/>
                <w:numId w:val="15"/>
              </w:numPr>
              <w:autoSpaceDE w:val="0"/>
              <w:autoSpaceDN w:val="0"/>
              <w:adjustRightInd w:val="0"/>
              <w:contextualSpacing/>
              <w:jc w:val="both"/>
              <w:rPr>
                <w:rFonts w:ascii="Calibri" w:hAnsi="Calibri" w:cs="Calibri"/>
                <w:sz w:val="22"/>
                <w:szCs w:val="22"/>
                <w:lang w:val="es"/>
              </w:rPr>
            </w:pPr>
            <w:r w:rsidRPr="00323E90">
              <w:rPr>
                <w:rFonts w:ascii="Calibri" w:hAnsi="Calibri" w:cs="Calibri"/>
                <w:sz w:val="22"/>
                <w:szCs w:val="22"/>
                <w:lang w:val="es"/>
              </w:rPr>
              <w:t>Conocer y cumplir con las regulaciones y normas sobre transporte, operación y manipuleo de Garrafas.</w:t>
            </w:r>
          </w:p>
          <w:p w14:paraId="38C14192" w14:textId="67225542" w:rsidR="00825770" w:rsidRPr="00323E90" w:rsidRDefault="00825770" w:rsidP="00825770">
            <w:pPr>
              <w:pStyle w:val="Prrafodelista"/>
              <w:numPr>
                <w:ilvl w:val="0"/>
                <w:numId w:val="15"/>
              </w:numPr>
              <w:autoSpaceDE w:val="0"/>
              <w:autoSpaceDN w:val="0"/>
              <w:adjustRightInd w:val="0"/>
              <w:contextualSpacing/>
              <w:jc w:val="both"/>
              <w:rPr>
                <w:rFonts w:ascii="Calibri" w:hAnsi="Calibri" w:cs="Calibri"/>
                <w:sz w:val="22"/>
                <w:szCs w:val="22"/>
                <w:lang w:val="es"/>
              </w:rPr>
            </w:pPr>
            <w:r w:rsidRPr="00323E90">
              <w:rPr>
                <w:rFonts w:ascii="Calibri" w:hAnsi="Calibri" w:cs="Calibri"/>
                <w:sz w:val="22"/>
                <w:szCs w:val="22"/>
                <w:lang w:val="es"/>
              </w:rPr>
              <w:t xml:space="preserve">Notificar por escrito a </w:t>
            </w:r>
            <w:r w:rsidRPr="00323E90">
              <w:rPr>
                <w:rFonts w:ascii="Calibri" w:hAnsi="Calibri" w:cs="Calibri"/>
                <w:bCs/>
                <w:sz w:val="22"/>
                <w:szCs w:val="22"/>
                <w:lang w:val="es"/>
              </w:rPr>
              <w:t xml:space="preserve">YPFB </w:t>
            </w:r>
            <w:r w:rsidRPr="00323E90">
              <w:rPr>
                <w:rFonts w:ascii="Calibri" w:hAnsi="Calibri" w:cs="Calibri"/>
                <w:sz w:val="22"/>
                <w:szCs w:val="22"/>
                <w:lang w:val="es"/>
              </w:rPr>
              <w:t>con 2 (dos) días de anticipación cualquier mantenimiento de los Medios de Transporte, debiendo reemplazar por otra unidad de similares características.</w:t>
            </w:r>
          </w:p>
          <w:p w14:paraId="68FD5661" w14:textId="77777777" w:rsidR="00825770" w:rsidRPr="00323E90" w:rsidRDefault="00825770" w:rsidP="00825770">
            <w:pPr>
              <w:pStyle w:val="Prrafodelista"/>
              <w:numPr>
                <w:ilvl w:val="0"/>
                <w:numId w:val="15"/>
              </w:numPr>
              <w:autoSpaceDE w:val="0"/>
              <w:autoSpaceDN w:val="0"/>
              <w:adjustRightInd w:val="0"/>
              <w:contextualSpacing/>
              <w:jc w:val="both"/>
              <w:rPr>
                <w:rFonts w:ascii="Calibri" w:hAnsi="Calibri" w:cs="Calibri"/>
                <w:sz w:val="22"/>
                <w:szCs w:val="22"/>
                <w:lang w:val="es"/>
              </w:rPr>
            </w:pPr>
            <w:r w:rsidRPr="00323E90">
              <w:rPr>
                <w:rFonts w:ascii="Calibri" w:hAnsi="Calibri" w:cs="Calibri"/>
                <w:sz w:val="22"/>
                <w:szCs w:val="22"/>
                <w:lang w:val="es"/>
              </w:rPr>
              <w:t xml:space="preserve">En caso de que el Medio de Transporte sufra algún desperfecto durante la realización del transporte, </w:t>
            </w:r>
            <w:r w:rsidRPr="00323E90">
              <w:rPr>
                <w:rFonts w:ascii="Calibri" w:hAnsi="Calibri" w:cs="Calibri"/>
                <w:bCs/>
                <w:sz w:val="22"/>
                <w:szCs w:val="22"/>
              </w:rPr>
              <w:t>el</w:t>
            </w:r>
            <w:r w:rsidRPr="00323E90">
              <w:rPr>
                <w:rFonts w:ascii="Calibri" w:hAnsi="Calibri" w:cs="Calibri"/>
                <w:bCs/>
                <w:sz w:val="22"/>
                <w:szCs w:val="22"/>
                <w:lang w:val="es-ES_tradnl"/>
              </w:rPr>
              <w:t xml:space="preserve"> </w:t>
            </w:r>
            <w:r w:rsidRPr="00323E90">
              <w:rPr>
                <w:rFonts w:ascii="Calibri" w:hAnsi="Calibri" w:cs="Calibri"/>
                <w:sz w:val="22"/>
                <w:szCs w:val="22"/>
                <w:lang w:val="es-ES_tradnl"/>
              </w:rPr>
              <w:t>Transportista</w:t>
            </w:r>
            <w:r w:rsidRPr="00323E90">
              <w:rPr>
                <w:rFonts w:ascii="Calibri" w:hAnsi="Calibri" w:cs="Calibri"/>
                <w:sz w:val="22"/>
                <w:szCs w:val="22"/>
                <w:lang w:val="es"/>
              </w:rPr>
              <w:t xml:space="preserve"> deberá solucionar el mismo, garantizando de esta manera el cumplimiento del programa acordado entre partes, asimismo el mantenimiento de los Medios de Transporte será responsabilidad del </w:t>
            </w:r>
            <w:r w:rsidRPr="00323E90">
              <w:rPr>
                <w:rFonts w:ascii="Calibri" w:hAnsi="Calibri" w:cs="Calibri"/>
                <w:sz w:val="22"/>
                <w:szCs w:val="22"/>
                <w:lang w:val="es-ES_tradnl"/>
              </w:rPr>
              <w:t>Transportista</w:t>
            </w:r>
            <w:r w:rsidRPr="00323E90">
              <w:rPr>
                <w:rFonts w:ascii="Calibri" w:hAnsi="Calibri" w:cs="Calibri"/>
                <w:bCs/>
                <w:sz w:val="22"/>
                <w:szCs w:val="22"/>
                <w:lang w:val="es"/>
              </w:rPr>
              <w:t>.</w:t>
            </w:r>
          </w:p>
          <w:p w14:paraId="51D043EC" w14:textId="71945884" w:rsidR="00825770" w:rsidRPr="00323E90" w:rsidRDefault="00825770" w:rsidP="00825770">
            <w:pPr>
              <w:pStyle w:val="Prrafodelista"/>
              <w:numPr>
                <w:ilvl w:val="0"/>
                <w:numId w:val="15"/>
              </w:numPr>
              <w:autoSpaceDE w:val="0"/>
              <w:autoSpaceDN w:val="0"/>
              <w:adjustRightInd w:val="0"/>
              <w:contextualSpacing/>
              <w:jc w:val="both"/>
              <w:rPr>
                <w:rFonts w:ascii="Calibri" w:hAnsi="Calibri" w:cs="Calibri"/>
                <w:sz w:val="22"/>
                <w:szCs w:val="22"/>
                <w:lang w:val="es"/>
              </w:rPr>
            </w:pPr>
            <w:r w:rsidRPr="00323E90">
              <w:rPr>
                <w:rFonts w:ascii="Calibri" w:hAnsi="Calibri" w:cs="Calibri"/>
                <w:bCs/>
                <w:sz w:val="22"/>
                <w:szCs w:val="22"/>
                <w:lang w:val="es"/>
              </w:rPr>
              <w:t>E</w:t>
            </w:r>
            <w:r w:rsidRPr="00323E90">
              <w:rPr>
                <w:rFonts w:ascii="Calibri" w:hAnsi="Calibri" w:cs="Calibri"/>
                <w:bCs/>
                <w:sz w:val="22"/>
                <w:szCs w:val="22"/>
              </w:rPr>
              <w:t>l</w:t>
            </w:r>
            <w:r w:rsidRPr="00323E90">
              <w:rPr>
                <w:rFonts w:ascii="Calibri" w:hAnsi="Calibri" w:cs="Calibri"/>
                <w:bCs/>
                <w:sz w:val="22"/>
                <w:szCs w:val="22"/>
                <w:lang w:val="es-ES_tradnl"/>
              </w:rPr>
              <w:t xml:space="preserve"> </w:t>
            </w:r>
            <w:r w:rsidRPr="00323E90">
              <w:rPr>
                <w:rFonts w:ascii="Calibri" w:hAnsi="Calibri" w:cs="Calibri"/>
                <w:sz w:val="22"/>
                <w:szCs w:val="22"/>
                <w:lang w:val="es-ES_tradnl"/>
              </w:rPr>
              <w:t>Transportista</w:t>
            </w:r>
            <w:r w:rsidRPr="00323E90">
              <w:rPr>
                <w:rFonts w:ascii="Calibri" w:hAnsi="Calibri" w:cs="Calibri"/>
                <w:sz w:val="22"/>
                <w:szCs w:val="22"/>
                <w:lang w:val="es"/>
              </w:rPr>
              <w:t>, tiene la obligación de informar las ubicaciones de los medios de transporte, durante el recorrido de sus rutas, a requerimiento de YPFB.</w:t>
            </w:r>
          </w:p>
          <w:p w14:paraId="3DCA8BBA" w14:textId="46B4CDD3" w:rsidR="00825770" w:rsidRPr="00323E90" w:rsidRDefault="00825770" w:rsidP="00825770">
            <w:pPr>
              <w:pStyle w:val="Prrafodelista"/>
              <w:numPr>
                <w:ilvl w:val="0"/>
                <w:numId w:val="15"/>
              </w:numPr>
              <w:jc w:val="both"/>
              <w:rPr>
                <w:rFonts w:ascii="Calibri" w:hAnsi="Calibri" w:cs="Calibri"/>
                <w:color w:val="000000"/>
                <w:sz w:val="22"/>
                <w:szCs w:val="22"/>
                <w:lang w:val="es-BO"/>
              </w:rPr>
            </w:pPr>
            <w:r w:rsidRPr="00323E90">
              <w:rPr>
                <w:rFonts w:ascii="Calibri" w:hAnsi="Calibri" w:cs="Calibri"/>
                <w:color w:val="000000"/>
                <w:sz w:val="22"/>
                <w:szCs w:val="22"/>
              </w:rPr>
              <w:t>Cumplir el Servicio con el personal y dentro de las especificaciones establecidas en el Contrato y conforme a procedimientos y normativa vigente para trabajos de esta naturaleza.</w:t>
            </w:r>
          </w:p>
          <w:p w14:paraId="1E5F33FE" w14:textId="33E9D138" w:rsidR="00825770" w:rsidRPr="00323E90" w:rsidRDefault="00825770" w:rsidP="00825770">
            <w:pPr>
              <w:pStyle w:val="Prrafodelista"/>
              <w:numPr>
                <w:ilvl w:val="0"/>
                <w:numId w:val="15"/>
              </w:numPr>
              <w:jc w:val="both"/>
              <w:rPr>
                <w:rFonts w:ascii="Calibri" w:hAnsi="Calibri" w:cs="Calibri"/>
                <w:color w:val="000000"/>
                <w:sz w:val="22"/>
                <w:szCs w:val="22"/>
              </w:rPr>
            </w:pPr>
            <w:r w:rsidRPr="00323E90">
              <w:rPr>
                <w:rFonts w:ascii="Calibri" w:hAnsi="Calibri" w:cs="Calibri"/>
                <w:color w:val="000000"/>
                <w:sz w:val="22"/>
                <w:szCs w:val="22"/>
              </w:rPr>
              <w:t>Mantener indemne al Contratante de cualquier reclamo, acción, proceso, que terceros efectúen por aspectos relacionados a las operaciones de transporte de los Productos.</w:t>
            </w:r>
          </w:p>
          <w:p w14:paraId="455A4D72" w14:textId="77777777" w:rsidR="00825770" w:rsidRPr="00323E90" w:rsidRDefault="00825770" w:rsidP="00825770">
            <w:pPr>
              <w:pStyle w:val="Prrafodelista"/>
              <w:numPr>
                <w:ilvl w:val="0"/>
                <w:numId w:val="15"/>
              </w:numPr>
              <w:jc w:val="both"/>
              <w:rPr>
                <w:rFonts w:ascii="Calibri" w:hAnsi="Calibri" w:cs="Calibri"/>
                <w:color w:val="000000"/>
                <w:sz w:val="22"/>
                <w:szCs w:val="22"/>
              </w:rPr>
            </w:pPr>
            <w:r w:rsidRPr="00323E90">
              <w:rPr>
                <w:rFonts w:ascii="Calibri" w:hAnsi="Calibri" w:cs="Calibri"/>
                <w:color w:val="000000"/>
                <w:sz w:val="22"/>
                <w:szCs w:val="22"/>
              </w:rPr>
              <w:t>Cumplir con las normas laborables respecto al pago de incremento salarial, bonos, aguinaldo, doble aguinaldo, primas y cualquier otra obligación laboral, las cuales deben ser asumidas exclusivamente a cuenta y cargo del Transportista.</w:t>
            </w:r>
          </w:p>
          <w:p w14:paraId="3459F4C4" w14:textId="4711189F" w:rsidR="00825770" w:rsidRPr="00323E90" w:rsidRDefault="00825770" w:rsidP="00825770">
            <w:pPr>
              <w:pStyle w:val="Prrafodelista"/>
              <w:numPr>
                <w:ilvl w:val="0"/>
                <w:numId w:val="15"/>
              </w:numPr>
              <w:jc w:val="both"/>
              <w:rPr>
                <w:rFonts w:ascii="Calibri" w:hAnsi="Calibri" w:cs="Calibri"/>
                <w:sz w:val="22"/>
                <w:szCs w:val="22"/>
                <w:lang w:val="es-ES_tradnl"/>
              </w:rPr>
            </w:pPr>
            <w:r w:rsidRPr="00323E90">
              <w:rPr>
                <w:rFonts w:ascii="Calibri" w:hAnsi="Calibri" w:cs="Calibri"/>
                <w:color w:val="000000"/>
                <w:sz w:val="22"/>
                <w:szCs w:val="22"/>
              </w:rPr>
              <w:t>Salvaguardar, liberar y mantener indemne al Contratante de la responsabilidad de cualquier reivindicación, reclamos, representación y procesos judiciales de cualquier naturaleza</w:t>
            </w:r>
            <w:r w:rsidRPr="00323E90">
              <w:rPr>
                <w:rFonts w:ascii="Calibri" w:hAnsi="Calibri" w:cs="Calibri"/>
                <w:sz w:val="22"/>
                <w:szCs w:val="22"/>
                <w:lang w:val="es-ES_tradnl"/>
              </w:rPr>
              <w:t>, relacionados con la ejecución del Contrato, cuya prestación es obligación del Transportista, así como reclamos de su personal y/o proveedores.</w:t>
            </w:r>
          </w:p>
          <w:p w14:paraId="4E51F8A6" w14:textId="77777777" w:rsidR="00825770" w:rsidRPr="00323E90" w:rsidRDefault="00825770" w:rsidP="00825770">
            <w:pPr>
              <w:pStyle w:val="Prrafodelista"/>
              <w:numPr>
                <w:ilvl w:val="0"/>
                <w:numId w:val="15"/>
              </w:numPr>
              <w:jc w:val="both"/>
              <w:rPr>
                <w:rFonts w:ascii="Calibri" w:hAnsi="Calibri" w:cs="Calibri"/>
                <w:sz w:val="22"/>
                <w:szCs w:val="22"/>
                <w:lang w:val="es-ES_tradnl"/>
              </w:rPr>
            </w:pPr>
            <w:r w:rsidRPr="00323E90">
              <w:rPr>
                <w:rFonts w:ascii="Calibri" w:hAnsi="Calibri" w:cs="Calibri"/>
                <w:color w:val="000000"/>
                <w:sz w:val="22"/>
                <w:szCs w:val="22"/>
                <w:lang w:val="es-BO"/>
              </w:rPr>
              <w:t>Cumplir y acatar por sí, por su personal y subcontratistas, las estipulaciones contenidas en toda norma de medio ambiente, salud, seguridad, así como normas del sector hidrocarburífero.</w:t>
            </w:r>
          </w:p>
          <w:p w14:paraId="39BCDEBB" w14:textId="40D26545" w:rsidR="00825770" w:rsidRPr="00323E90" w:rsidRDefault="00825770" w:rsidP="00825770">
            <w:pPr>
              <w:pStyle w:val="Prrafodelista"/>
              <w:numPr>
                <w:ilvl w:val="0"/>
                <w:numId w:val="15"/>
              </w:numPr>
              <w:jc w:val="both"/>
              <w:rPr>
                <w:rFonts w:ascii="Calibri" w:hAnsi="Calibri" w:cs="Calibri"/>
                <w:sz w:val="22"/>
                <w:szCs w:val="22"/>
                <w:lang w:val="es-ES_tradnl"/>
              </w:rPr>
            </w:pPr>
            <w:r w:rsidRPr="00323E90">
              <w:rPr>
                <w:rFonts w:ascii="Calibri" w:hAnsi="Calibri" w:cs="Calibri"/>
                <w:color w:val="000000"/>
                <w:sz w:val="22"/>
                <w:szCs w:val="22"/>
                <w:lang w:val="es-BO"/>
              </w:rPr>
              <w:t>Responsabilizarse por cualquiera de los Camiones propios y/o subcontratados utilizados para el transporte de los Productos, en caso de siniestro, pérdida de Producto, hurtos y robos, independientemente de dolo o culpa del Transportista y/o subcontratista.</w:t>
            </w:r>
          </w:p>
          <w:p w14:paraId="1DB99164" w14:textId="478EDCE7" w:rsidR="00825770" w:rsidRPr="00323E90" w:rsidRDefault="00825770" w:rsidP="00825770">
            <w:pPr>
              <w:pStyle w:val="Prrafodelista"/>
              <w:numPr>
                <w:ilvl w:val="0"/>
                <w:numId w:val="15"/>
              </w:numPr>
              <w:jc w:val="both"/>
              <w:rPr>
                <w:rFonts w:ascii="Calibri" w:hAnsi="Calibri" w:cs="Calibri"/>
                <w:sz w:val="22"/>
                <w:szCs w:val="22"/>
                <w:lang w:val="es-ES_tradnl"/>
              </w:rPr>
            </w:pPr>
            <w:r w:rsidRPr="00323E90">
              <w:rPr>
                <w:rFonts w:ascii="Calibri" w:hAnsi="Calibri" w:cs="Calibri"/>
                <w:sz w:val="22"/>
                <w:szCs w:val="22"/>
              </w:rPr>
              <w:t xml:space="preserve">Coordinar con el </w:t>
            </w:r>
            <w:r w:rsidRPr="00323E90">
              <w:rPr>
                <w:rFonts w:ascii="Calibri" w:hAnsi="Calibri" w:cs="Calibri"/>
                <w:bCs/>
                <w:sz w:val="22"/>
                <w:szCs w:val="22"/>
              </w:rPr>
              <w:t>Contratante</w:t>
            </w:r>
            <w:r w:rsidRPr="00323E90">
              <w:rPr>
                <w:rFonts w:ascii="Calibri" w:hAnsi="Calibri" w:cs="Calibri"/>
                <w:sz w:val="22"/>
                <w:szCs w:val="22"/>
              </w:rPr>
              <w:t>, la cantidad de garrafas a ser transportados hasta el Punto de Entrega.</w:t>
            </w:r>
          </w:p>
          <w:p w14:paraId="730B5A8E" w14:textId="5F6F7863" w:rsidR="00825770" w:rsidRPr="00323E90" w:rsidRDefault="00825770" w:rsidP="00825770">
            <w:pPr>
              <w:pStyle w:val="Prrafodelista"/>
              <w:numPr>
                <w:ilvl w:val="0"/>
                <w:numId w:val="15"/>
              </w:numPr>
              <w:jc w:val="both"/>
              <w:rPr>
                <w:rFonts w:ascii="Calibri" w:hAnsi="Calibri" w:cs="Calibri"/>
                <w:sz w:val="22"/>
                <w:szCs w:val="22"/>
                <w:lang w:val="es-ES_tradnl"/>
              </w:rPr>
            </w:pPr>
            <w:r w:rsidRPr="00323E90">
              <w:rPr>
                <w:rFonts w:ascii="Calibri" w:hAnsi="Calibri" w:cs="Calibri"/>
                <w:sz w:val="22"/>
                <w:szCs w:val="22"/>
              </w:rPr>
              <w:t>Mantener las garrafas a ser transportado en las mismas condiciones de calidad, estado, peso y seguridad, mientras se encuentra bajo su responsabilidad, control y riesgo del Transportista.</w:t>
            </w:r>
          </w:p>
          <w:p w14:paraId="64B617E5" w14:textId="77777777" w:rsidR="00825770" w:rsidRPr="00323E90" w:rsidRDefault="00825770" w:rsidP="00825770">
            <w:pPr>
              <w:numPr>
                <w:ilvl w:val="0"/>
                <w:numId w:val="15"/>
              </w:numPr>
              <w:jc w:val="both"/>
              <w:rPr>
                <w:rFonts w:ascii="Calibri" w:hAnsi="Calibri" w:cs="Calibri"/>
                <w:sz w:val="22"/>
                <w:szCs w:val="22"/>
                <w:lang w:val="es-ES_tradnl"/>
              </w:rPr>
            </w:pPr>
            <w:r w:rsidRPr="00323E90">
              <w:rPr>
                <w:rFonts w:ascii="Calibri" w:hAnsi="Calibri" w:cs="Calibri"/>
                <w:sz w:val="22"/>
                <w:szCs w:val="22"/>
                <w:lang w:val="es-ES_tradnl"/>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14:paraId="38BF958B" w14:textId="76DAB5AD" w:rsidR="00825770" w:rsidRPr="00323E90" w:rsidRDefault="00825770" w:rsidP="00825770">
            <w:pPr>
              <w:pStyle w:val="Prrafodelista"/>
              <w:numPr>
                <w:ilvl w:val="0"/>
                <w:numId w:val="15"/>
              </w:numPr>
              <w:jc w:val="both"/>
              <w:rPr>
                <w:rFonts w:ascii="Calibri" w:hAnsi="Calibri" w:cs="Calibri"/>
                <w:sz w:val="22"/>
                <w:szCs w:val="22"/>
                <w:lang w:val="es-ES_tradnl"/>
              </w:rPr>
            </w:pPr>
            <w:r w:rsidRPr="00323E90">
              <w:rPr>
                <w:rFonts w:ascii="Calibri" w:hAnsi="Calibri" w:cs="Calibri"/>
                <w:color w:val="000000"/>
                <w:sz w:val="22"/>
                <w:szCs w:val="22"/>
                <w:lang w:val="es-BO"/>
              </w:rPr>
              <w:t>El Transportista será responsable de mantener vigente y renovar las pólizas de seguro exigidas.</w:t>
            </w:r>
          </w:p>
          <w:p w14:paraId="28D8B7CF" w14:textId="77777777" w:rsidR="00825770" w:rsidRPr="00323E90" w:rsidRDefault="00825770" w:rsidP="00825770">
            <w:pPr>
              <w:pStyle w:val="Prrafodelista"/>
              <w:numPr>
                <w:ilvl w:val="0"/>
                <w:numId w:val="15"/>
              </w:numPr>
              <w:jc w:val="both"/>
              <w:rPr>
                <w:rFonts w:ascii="Calibri" w:hAnsi="Calibri" w:cs="Calibri"/>
                <w:sz w:val="22"/>
                <w:szCs w:val="22"/>
                <w:lang w:val="es-ES_tradnl"/>
              </w:rPr>
            </w:pPr>
            <w:r w:rsidRPr="00323E90">
              <w:rPr>
                <w:rFonts w:ascii="Calibri" w:hAnsi="Calibri" w:cs="Calibri"/>
                <w:color w:val="000000"/>
                <w:sz w:val="22"/>
                <w:szCs w:val="22"/>
                <w:lang w:val="es-BO"/>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14:paraId="1D105086" w14:textId="52A3CC4D" w:rsidR="00825770" w:rsidRPr="00323E90" w:rsidRDefault="00825770" w:rsidP="00825770">
            <w:pPr>
              <w:pStyle w:val="Prrafodelista"/>
              <w:numPr>
                <w:ilvl w:val="0"/>
                <w:numId w:val="15"/>
              </w:numPr>
              <w:jc w:val="both"/>
              <w:rPr>
                <w:rFonts w:ascii="Calibri" w:hAnsi="Calibri" w:cs="Calibri"/>
                <w:sz w:val="22"/>
                <w:szCs w:val="22"/>
                <w:lang w:val="es-ES_tradnl"/>
              </w:rPr>
            </w:pPr>
            <w:r w:rsidRPr="00323E90">
              <w:rPr>
                <w:rFonts w:ascii="Calibri" w:hAnsi="Calibri" w:cs="Calibri"/>
                <w:color w:val="000000"/>
                <w:sz w:val="22"/>
                <w:szCs w:val="22"/>
                <w:lang w:val="es-BO"/>
              </w:rPr>
              <w:t xml:space="preserve">Ninguna subcontratación liberará al Transportista de cualquier responsabilidad, establecida en el Contrato.  </w:t>
            </w:r>
          </w:p>
          <w:p w14:paraId="15EDF3BB" w14:textId="71F0438B" w:rsidR="00825770" w:rsidRPr="00323E90" w:rsidRDefault="00825770" w:rsidP="00825770">
            <w:pPr>
              <w:pStyle w:val="Prrafodelista"/>
              <w:numPr>
                <w:ilvl w:val="0"/>
                <w:numId w:val="15"/>
              </w:numPr>
              <w:jc w:val="both"/>
              <w:rPr>
                <w:rFonts w:ascii="Calibri" w:hAnsi="Calibri" w:cs="Calibri"/>
                <w:sz w:val="22"/>
                <w:szCs w:val="22"/>
                <w:lang w:val="es-ES_tradnl"/>
              </w:rPr>
            </w:pPr>
            <w:r w:rsidRPr="00323E90">
              <w:rPr>
                <w:rFonts w:ascii="Calibri" w:hAnsi="Calibri" w:cs="Calibri"/>
                <w:color w:val="000000"/>
                <w:sz w:val="22"/>
                <w:szCs w:val="22"/>
                <w:lang w:val="es-BO"/>
              </w:rPr>
              <w:t>De ocurrir desabastecimiento y/o incumplimiento en la prestación del servicio, por causas atribuibles al Transportista; este será responsable de los daños, perjuicios y sanciones emergentes.</w:t>
            </w:r>
          </w:p>
          <w:p w14:paraId="64AC189C" w14:textId="77777777" w:rsidR="00825770" w:rsidRPr="00323E90" w:rsidRDefault="00825770" w:rsidP="00825770">
            <w:pPr>
              <w:pStyle w:val="Prrafodelista"/>
              <w:numPr>
                <w:ilvl w:val="0"/>
                <w:numId w:val="15"/>
              </w:numPr>
              <w:jc w:val="both"/>
              <w:rPr>
                <w:rFonts w:ascii="Calibri" w:hAnsi="Calibri" w:cs="Calibri"/>
                <w:sz w:val="22"/>
                <w:szCs w:val="22"/>
                <w:lang w:val="es-ES_tradnl"/>
              </w:rPr>
            </w:pPr>
            <w:r w:rsidRPr="00323E90">
              <w:rPr>
                <w:rFonts w:ascii="Calibri" w:hAnsi="Calibri" w:cs="Calibri"/>
                <w:sz w:val="22"/>
                <w:szCs w:val="22"/>
              </w:rPr>
              <w:lastRenderedPageBreak/>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14:paraId="3939040B" w14:textId="77777777" w:rsidR="00825770" w:rsidRPr="00323E90" w:rsidRDefault="00825770" w:rsidP="00825770">
            <w:pPr>
              <w:numPr>
                <w:ilvl w:val="0"/>
                <w:numId w:val="15"/>
              </w:numPr>
              <w:jc w:val="both"/>
              <w:rPr>
                <w:rFonts w:ascii="Calibri" w:hAnsi="Calibri" w:cs="Calibri"/>
                <w:sz w:val="22"/>
                <w:szCs w:val="22"/>
                <w:lang w:val="es-ES_tradnl"/>
              </w:rPr>
            </w:pPr>
            <w:r w:rsidRPr="00323E90">
              <w:rPr>
                <w:rFonts w:ascii="Calibri" w:hAnsi="Calibri" w:cs="Calibri"/>
                <w:sz w:val="22"/>
                <w:szCs w:val="22"/>
                <w:lang w:val="es-ES_tradnl"/>
              </w:rPr>
              <w:t>El Transportista y subcontratistas conjuntamente con el personal de su dependencia no deberán tener antecedentes, ni indicios de investigación por tráfico ilícito de estupefacientes y sustancias psicotrópicas, tanto en el territorio del Estado Plurinacional de Bolivia o en otros países que preste otro tipo de servicios similares, reservándose YPFB el derecho realizar las consultas que vea convenientes y en caso de ser afirmativas resolverá el Contrato, sin pago de daños y perjuicios al Transportista.</w:t>
            </w:r>
          </w:p>
          <w:p w14:paraId="3677672D" w14:textId="53BF7798" w:rsidR="00825770" w:rsidRPr="00323E90" w:rsidRDefault="00825770" w:rsidP="00825770">
            <w:pPr>
              <w:numPr>
                <w:ilvl w:val="0"/>
                <w:numId w:val="15"/>
              </w:numPr>
              <w:jc w:val="both"/>
              <w:rPr>
                <w:rFonts w:ascii="Calibri" w:hAnsi="Calibri" w:cs="Calibri"/>
                <w:sz w:val="22"/>
                <w:szCs w:val="22"/>
                <w:lang w:val="es-ES_tradnl"/>
              </w:rPr>
            </w:pPr>
            <w:r w:rsidRPr="00323E90">
              <w:rPr>
                <w:rFonts w:ascii="Calibri" w:hAnsi="Calibri" w:cs="Calibri"/>
                <w:sz w:val="22"/>
                <w:szCs w:val="22"/>
                <w:lang w:val="es-ES_tradnl"/>
              </w:rPr>
              <w:t>En el transcurso de la prestación del servicio, YPFB podrá solicitar al transportista la presentación de los certificados de FELCN y REJAP vigentes.</w:t>
            </w:r>
          </w:p>
          <w:p w14:paraId="2A49DCFE" w14:textId="3E43F609" w:rsidR="00825770" w:rsidRPr="00323E90" w:rsidRDefault="00825770" w:rsidP="00825770">
            <w:pPr>
              <w:numPr>
                <w:ilvl w:val="0"/>
                <w:numId w:val="15"/>
              </w:numPr>
              <w:rPr>
                <w:rFonts w:ascii="Calibri" w:hAnsi="Calibri" w:cs="Calibri"/>
                <w:sz w:val="22"/>
                <w:szCs w:val="22"/>
                <w:lang w:val="es-ES_tradnl"/>
              </w:rPr>
            </w:pPr>
            <w:r w:rsidRPr="00323E90">
              <w:rPr>
                <w:rFonts w:ascii="Calibri" w:hAnsi="Calibri" w:cs="Calibri"/>
                <w:sz w:val="22"/>
                <w:szCs w:val="22"/>
                <w:lang w:val="es-ES_tradnl"/>
              </w:rPr>
              <w:t>Mantener vigentes los certificados de medio ambiente (LASP) establecidas.</w:t>
            </w:r>
          </w:p>
          <w:p w14:paraId="6EAFD476" w14:textId="3E04F0AD" w:rsidR="00825770" w:rsidRPr="00323E90" w:rsidRDefault="00825770" w:rsidP="00825770">
            <w:pPr>
              <w:pStyle w:val="Prrafodelista"/>
              <w:numPr>
                <w:ilvl w:val="0"/>
                <w:numId w:val="15"/>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El conductor deberá contar con Licencia de Conducir Categoría “C” y será responsable de:</w:t>
            </w:r>
          </w:p>
          <w:p w14:paraId="5E91E29B" w14:textId="77777777" w:rsidR="00825770" w:rsidRPr="00323E90" w:rsidRDefault="00825770" w:rsidP="00825770">
            <w:pPr>
              <w:pStyle w:val="Prrafodelista"/>
              <w:autoSpaceDE w:val="0"/>
              <w:autoSpaceDN w:val="0"/>
              <w:adjustRightInd w:val="0"/>
              <w:ind w:left="360"/>
              <w:contextualSpacing/>
              <w:jc w:val="both"/>
              <w:rPr>
                <w:rFonts w:ascii="Calibri" w:hAnsi="Calibri" w:cs="Calibri"/>
                <w:sz w:val="22"/>
                <w:szCs w:val="22"/>
              </w:rPr>
            </w:pPr>
          </w:p>
          <w:p w14:paraId="49C35AD0" w14:textId="77777777" w:rsidR="00825770" w:rsidRPr="00323E90" w:rsidRDefault="00825770" w:rsidP="00822CB6">
            <w:pPr>
              <w:pStyle w:val="Prrafodelista"/>
              <w:numPr>
                <w:ilvl w:val="0"/>
                <w:numId w:val="22"/>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Controlar que ninguna persona fume dentro o alrededor del vehículo.</w:t>
            </w:r>
          </w:p>
          <w:p w14:paraId="667FBD8B" w14:textId="77777777" w:rsidR="00825770" w:rsidRPr="00323E90" w:rsidRDefault="00825770" w:rsidP="00822CB6">
            <w:pPr>
              <w:pStyle w:val="Prrafodelista"/>
              <w:numPr>
                <w:ilvl w:val="0"/>
                <w:numId w:val="22"/>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Es responsable por la seguridad y manipuleo de las garrafas que transporta.</w:t>
            </w:r>
          </w:p>
          <w:p w14:paraId="4D97717C" w14:textId="77777777" w:rsidR="00825770" w:rsidRPr="00323E90" w:rsidRDefault="00825770" w:rsidP="00822CB6">
            <w:pPr>
              <w:pStyle w:val="Prrafodelista"/>
              <w:numPr>
                <w:ilvl w:val="0"/>
                <w:numId w:val="22"/>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Controlar la carga y descarga de garrafas, y que estén apiladas correctamente.</w:t>
            </w:r>
          </w:p>
          <w:p w14:paraId="45E982C7" w14:textId="77777777" w:rsidR="00825770" w:rsidRPr="00323E90" w:rsidRDefault="00825770" w:rsidP="00822CB6">
            <w:pPr>
              <w:pStyle w:val="Prrafodelista"/>
              <w:numPr>
                <w:ilvl w:val="0"/>
                <w:numId w:val="22"/>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Debe verificar que todas las garrafas cuenten con sus válvulas correspondientes.</w:t>
            </w:r>
          </w:p>
          <w:p w14:paraId="765519D1" w14:textId="77777777" w:rsidR="00825770" w:rsidRPr="00323E90" w:rsidRDefault="00825770" w:rsidP="00822CB6">
            <w:pPr>
              <w:pStyle w:val="Prrafodelista"/>
              <w:numPr>
                <w:ilvl w:val="0"/>
                <w:numId w:val="22"/>
              </w:numPr>
              <w:autoSpaceDE w:val="0"/>
              <w:autoSpaceDN w:val="0"/>
              <w:adjustRightInd w:val="0"/>
              <w:contextualSpacing/>
              <w:jc w:val="both"/>
              <w:rPr>
                <w:rFonts w:ascii="Calibri" w:hAnsi="Calibri" w:cs="Calibri"/>
                <w:color w:val="333333"/>
                <w:sz w:val="22"/>
                <w:szCs w:val="22"/>
              </w:rPr>
            </w:pPr>
            <w:r w:rsidRPr="00323E90">
              <w:rPr>
                <w:rFonts w:ascii="Calibri" w:hAnsi="Calibri" w:cs="Calibri"/>
                <w:sz w:val="22"/>
                <w:szCs w:val="22"/>
              </w:rPr>
              <w:t>Contar con la documentación SOAT vigente.</w:t>
            </w:r>
          </w:p>
          <w:p w14:paraId="2C9E4C68" w14:textId="7C697FB4" w:rsidR="00825770" w:rsidRPr="00323E90" w:rsidRDefault="00825770" w:rsidP="00822CB6">
            <w:pPr>
              <w:pStyle w:val="Prrafodelista"/>
              <w:numPr>
                <w:ilvl w:val="0"/>
                <w:numId w:val="22"/>
              </w:numPr>
              <w:autoSpaceDE w:val="0"/>
              <w:autoSpaceDN w:val="0"/>
              <w:adjustRightInd w:val="0"/>
              <w:contextualSpacing/>
              <w:jc w:val="both"/>
              <w:rPr>
                <w:rFonts w:ascii="Calibri" w:hAnsi="Calibri" w:cs="Calibri"/>
                <w:color w:val="333333"/>
                <w:sz w:val="22"/>
                <w:szCs w:val="22"/>
              </w:rPr>
            </w:pPr>
            <w:r w:rsidRPr="00323E90">
              <w:rPr>
                <w:rFonts w:ascii="Calibri" w:hAnsi="Calibri" w:cs="Calibri"/>
                <w:sz w:val="22"/>
                <w:szCs w:val="22"/>
              </w:rPr>
              <w:t>Contar con el documento de Inspección Técnica de Transito, vigente.</w:t>
            </w:r>
          </w:p>
          <w:p w14:paraId="52BCBE38" w14:textId="77777777" w:rsidR="00825770" w:rsidRPr="00323E90" w:rsidRDefault="00825770" w:rsidP="00825770">
            <w:pPr>
              <w:pStyle w:val="Prrafodelista"/>
              <w:ind w:left="0"/>
              <w:jc w:val="both"/>
              <w:rPr>
                <w:rFonts w:ascii="Calibri" w:hAnsi="Calibri" w:cs="Calibri"/>
                <w:sz w:val="22"/>
                <w:szCs w:val="22"/>
                <w:lang w:val="es-ES_tradnl"/>
              </w:rPr>
            </w:pPr>
          </w:p>
          <w:p w14:paraId="51950D25" w14:textId="6A76AB0D" w:rsidR="00825770" w:rsidRPr="00323E90" w:rsidRDefault="00825770" w:rsidP="00825770">
            <w:pPr>
              <w:autoSpaceDE w:val="0"/>
              <w:autoSpaceDN w:val="0"/>
              <w:adjustRightInd w:val="0"/>
              <w:contextualSpacing/>
              <w:jc w:val="both"/>
              <w:rPr>
                <w:rFonts w:ascii="Calibri" w:hAnsi="Calibri" w:cs="Calibri"/>
                <w:color w:val="333333"/>
                <w:sz w:val="22"/>
                <w:szCs w:val="22"/>
              </w:rPr>
            </w:pPr>
            <w:r w:rsidRPr="00323E90">
              <w:rPr>
                <w:rFonts w:ascii="Calibri" w:hAnsi="Calibri" w:cs="Calibri"/>
                <w:sz w:val="22"/>
                <w:szCs w:val="22"/>
                <w:lang w:val="es-ES_tradnl"/>
              </w:rPr>
              <w:t>Las demás obligaciones a su cargo que, sin estar expresamente mencionadas, emerjan del Contrato o durante la ejecución del servicio</w:t>
            </w:r>
          </w:p>
        </w:tc>
      </w:tr>
      <w:tr w:rsidR="00825770" w:rsidRPr="00323E90" w14:paraId="7D4A8FD0" w14:textId="77777777" w:rsidTr="00825770">
        <w:tblPrEx>
          <w:jc w:val="left"/>
        </w:tblPrEx>
        <w:trPr>
          <w:trHeight w:val="173"/>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A8199" w14:textId="77777777" w:rsidR="00825770" w:rsidRPr="00323E90" w:rsidRDefault="00825770" w:rsidP="00825770">
            <w:pPr>
              <w:autoSpaceDE w:val="0"/>
              <w:autoSpaceDN w:val="0"/>
              <w:adjustRightInd w:val="0"/>
              <w:rPr>
                <w:rFonts w:ascii="Verdana" w:hAnsi="Verdana" w:cs="Calibri"/>
                <w:sz w:val="18"/>
                <w:szCs w:val="18"/>
              </w:rPr>
            </w:pPr>
            <w:r w:rsidRPr="00323E90">
              <w:rPr>
                <w:rFonts w:ascii="Calibri" w:hAnsi="Calibri" w:cs="Calibri"/>
                <w:b/>
                <w:sz w:val="22"/>
                <w:szCs w:val="22"/>
              </w:rPr>
              <w:lastRenderedPageBreak/>
              <w:t>FISCAL DEL SERVICIO</w:t>
            </w:r>
          </w:p>
        </w:tc>
      </w:tr>
      <w:tr w:rsidR="00825770" w:rsidRPr="00323E90" w14:paraId="6AA7883D" w14:textId="77777777" w:rsidTr="00825770">
        <w:tblPrEx>
          <w:jc w:val="left"/>
        </w:tblPrEx>
        <w:trPr>
          <w:trHeight w:val="409"/>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60C7C398" w14:textId="77BC9EFF" w:rsidR="00825770" w:rsidRPr="00323E90" w:rsidRDefault="00825770" w:rsidP="00825770">
            <w:pPr>
              <w:spacing w:line="276" w:lineRule="auto"/>
              <w:contextualSpacing/>
              <w:jc w:val="both"/>
              <w:rPr>
                <w:rFonts w:ascii="Calibri" w:hAnsi="Calibri" w:cs="Calibri"/>
                <w:sz w:val="22"/>
                <w:szCs w:val="22"/>
              </w:rPr>
            </w:pPr>
            <w:r w:rsidRPr="00323E90">
              <w:rPr>
                <w:rFonts w:ascii="Calibri" w:hAnsi="Calibri" w:cs="Calibri"/>
                <w:sz w:val="22"/>
                <w:szCs w:val="22"/>
              </w:rPr>
              <w:t>El Fiscal de Servicio, deberá administrar y hacer cumplir las condiciones del contrato suscrito, anexos y especificaciones técnicas.</w:t>
            </w:r>
          </w:p>
        </w:tc>
      </w:tr>
      <w:tr w:rsidR="00825770" w:rsidRPr="00323E90" w14:paraId="4C6FAEB1" w14:textId="77777777" w:rsidTr="00825770">
        <w:tblPrEx>
          <w:jc w:val="left"/>
        </w:tblPrEx>
        <w:trPr>
          <w:trHeight w:val="409"/>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E4D7F" w14:textId="1E72C3C4" w:rsidR="00825770" w:rsidRPr="00323E90" w:rsidRDefault="00825770" w:rsidP="00825770">
            <w:pPr>
              <w:pStyle w:val="Textoindependiente"/>
              <w:spacing w:line="276" w:lineRule="auto"/>
              <w:jc w:val="both"/>
              <w:rPr>
                <w:rFonts w:ascii="Calibri" w:hAnsi="Calibri" w:cs="Calibri"/>
                <w:b/>
                <w:sz w:val="16"/>
                <w:szCs w:val="16"/>
                <w:lang w:val="es-ES"/>
              </w:rPr>
            </w:pPr>
            <w:r w:rsidRPr="00323E90">
              <w:rPr>
                <w:rFonts w:ascii="Calibri" w:hAnsi="Calibri" w:cs="Arial"/>
                <w:b/>
                <w:sz w:val="22"/>
                <w:szCs w:val="22"/>
                <w:lang w:val="es-BO"/>
              </w:rPr>
              <w:t>MULTAS</w:t>
            </w:r>
          </w:p>
        </w:tc>
      </w:tr>
      <w:tr w:rsidR="00825770" w:rsidRPr="00323E90" w14:paraId="4E50AACC" w14:textId="77777777" w:rsidTr="00825770">
        <w:tblPrEx>
          <w:jc w:val="left"/>
        </w:tblPrEx>
        <w:trPr>
          <w:trHeight w:val="409"/>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140C38B5" w14:textId="290B2E4A" w:rsidR="00825770" w:rsidRPr="00323E90" w:rsidRDefault="00825770" w:rsidP="00825770">
            <w:pPr>
              <w:widowControl w:val="0"/>
              <w:autoSpaceDE w:val="0"/>
              <w:autoSpaceDN w:val="0"/>
              <w:ind w:right="43"/>
              <w:contextualSpacing/>
              <w:jc w:val="both"/>
              <w:rPr>
                <w:rFonts w:ascii="Calibri" w:hAnsi="Calibri" w:cs="Arial"/>
                <w:sz w:val="22"/>
                <w:szCs w:val="16"/>
              </w:rPr>
            </w:pPr>
            <w:r w:rsidRPr="00323E90">
              <w:rPr>
                <w:rFonts w:ascii="Calibri" w:hAnsi="Calibri" w:cs="Arial"/>
                <w:sz w:val="22"/>
                <w:szCs w:val="16"/>
              </w:rPr>
              <w:t>El Contratante aplicara notificando a la empresa contratada por escrito, las multas indicadas a continuación:</w:t>
            </w:r>
          </w:p>
          <w:p w14:paraId="33E83EC9" w14:textId="77777777" w:rsidR="00825770" w:rsidRPr="00323E90" w:rsidRDefault="00825770" w:rsidP="00825770">
            <w:pPr>
              <w:widowControl w:val="0"/>
              <w:autoSpaceDE w:val="0"/>
              <w:autoSpaceDN w:val="0"/>
              <w:ind w:right="43"/>
              <w:contextualSpacing/>
              <w:jc w:val="both"/>
              <w:rPr>
                <w:rFonts w:ascii="Calibri" w:hAnsi="Calibri" w:cs="Arial"/>
                <w:sz w:val="22"/>
                <w:szCs w:val="16"/>
              </w:rPr>
            </w:pPr>
          </w:p>
          <w:p w14:paraId="29D4F5DD" w14:textId="5B073CE6" w:rsidR="00825770" w:rsidRPr="00323E90" w:rsidRDefault="00825770" w:rsidP="00825770">
            <w:pPr>
              <w:pStyle w:val="Prrafodelista"/>
              <w:widowControl w:val="0"/>
              <w:numPr>
                <w:ilvl w:val="0"/>
                <w:numId w:val="16"/>
              </w:numPr>
              <w:autoSpaceDE w:val="0"/>
              <w:autoSpaceDN w:val="0"/>
              <w:adjustRightInd w:val="0"/>
              <w:ind w:right="43"/>
              <w:contextualSpacing/>
              <w:jc w:val="both"/>
              <w:rPr>
                <w:rFonts w:ascii="Calibri" w:hAnsi="Calibri" w:cs="Calibri"/>
                <w:sz w:val="22"/>
                <w:szCs w:val="22"/>
              </w:rPr>
            </w:pPr>
            <w:r w:rsidRPr="00323E90">
              <w:rPr>
                <w:rFonts w:ascii="Calibri" w:hAnsi="Calibri" w:cs="Arial"/>
                <w:sz w:val="22"/>
                <w:szCs w:val="16"/>
              </w:rPr>
              <w:t>Se aplicará una multa equivalente al 2% (dos por ciento) del monto total a ser pagado del viaje, cada vez que el conductor (chofer) y estibadores se encuentre con grado de alcoholemia. Asimismo, este no podrá ingresar al predio, debiendo la empresa contratada reemplazar de manera inmediata para no retrasar las operaciones.</w:t>
            </w:r>
          </w:p>
          <w:p w14:paraId="71EA20AF" w14:textId="6325F0BA" w:rsidR="00825770" w:rsidRPr="00323E90" w:rsidRDefault="00825770" w:rsidP="00825770">
            <w:pPr>
              <w:pStyle w:val="Prrafodelista"/>
              <w:widowControl w:val="0"/>
              <w:numPr>
                <w:ilvl w:val="0"/>
                <w:numId w:val="16"/>
              </w:numPr>
              <w:autoSpaceDE w:val="0"/>
              <w:autoSpaceDN w:val="0"/>
              <w:adjustRightInd w:val="0"/>
              <w:ind w:right="43"/>
              <w:contextualSpacing/>
              <w:jc w:val="both"/>
              <w:rPr>
                <w:rFonts w:ascii="Calibri" w:hAnsi="Calibri" w:cs="Calibri"/>
                <w:sz w:val="22"/>
                <w:szCs w:val="22"/>
              </w:rPr>
            </w:pPr>
            <w:r w:rsidRPr="00323E90">
              <w:rPr>
                <w:rFonts w:ascii="Calibri" w:hAnsi="Calibri" w:cs="Arial"/>
                <w:sz w:val="22"/>
                <w:szCs w:val="16"/>
              </w:rPr>
              <w:t>Se aplicará una multa equivalente al 2% (dos por ciento) del monto total a ser pagado del viaje, cada vez que el conductor (chofer) y estibadores haya sido vetado por el Contratante y/o Planta. Asimismo, este no podrá ingresar al predio, debiendo la empresa contratada reemplazar de manera inmediata para no retrasar las operaciones.</w:t>
            </w:r>
          </w:p>
          <w:p w14:paraId="5FA4E3DD" w14:textId="1F088FE0" w:rsidR="00825770" w:rsidRPr="00323E90" w:rsidRDefault="00825770" w:rsidP="00825770">
            <w:pPr>
              <w:pStyle w:val="Prrafodelista"/>
              <w:widowControl w:val="0"/>
              <w:numPr>
                <w:ilvl w:val="0"/>
                <w:numId w:val="16"/>
              </w:numPr>
              <w:autoSpaceDE w:val="0"/>
              <w:autoSpaceDN w:val="0"/>
              <w:adjustRightInd w:val="0"/>
              <w:ind w:right="43"/>
              <w:contextualSpacing/>
              <w:jc w:val="both"/>
              <w:rPr>
                <w:rFonts w:ascii="Calibri" w:hAnsi="Calibri" w:cs="Calibri"/>
                <w:sz w:val="22"/>
                <w:szCs w:val="22"/>
              </w:rPr>
            </w:pPr>
            <w:r w:rsidRPr="00323E90">
              <w:rPr>
                <w:rFonts w:ascii="Calibri" w:hAnsi="Calibri" w:cs="Arial"/>
                <w:sz w:val="22"/>
                <w:szCs w:val="16"/>
              </w:rPr>
              <w:t>Se aplicará una multa equivalente al 2% (dos por ciento) del monto total a ser pagado del viaje, cada vez que el transportista presente documentación adulterada o fuera de vigencia relacionada al servicio. Debiendo la empresa contratada subsanar los mismos de manera inmediata para no retrasar las operaciones.</w:t>
            </w:r>
          </w:p>
          <w:p w14:paraId="4BABECA8" w14:textId="77777777" w:rsidR="00825770" w:rsidRPr="00323E90" w:rsidRDefault="00825770" w:rsidP="00825770">
            <w:pPr>
              <w:pStyle w:val="Prrafodelista"/>
              <w:widowControl w:val="0"/>
              <w:numPr>
                <w:ilvl w:val="0"/>
                <w:numId w:val="16"/>
              </w:numPr>
              <w:autoSpaceDE w:val="0"/>
              <w:autoSpaceDN w:val="0"/>
              <w:adjustRightInd w:val="0"/>
              <w:ind w:right="43"/>
              <w:contextualSpacing/>
              <w:jc w:val="both"/>
              <w:rPr>
                <w:rFonts w:ascii="Calibri" w:hAnsi="Calibri" w:cs="Calibri"/>
                <w:sz w:val="22"/>
                <w:szCs w:val="22"/>
              </w:rPr>
            </w:pPr>
            <w:r w:rsidRPr="00323E90">
              <w:rPr>
                <w:rFonts w:ascii="Calibri" w:hAnsi="Calibri" w:cs="Calibri"/>
                <w:sz w:val="22"/>
                <w:szCs w:val="22"/>
              </w:rPr>
              <w:t>Se aplicará una multa equivalente al 2% (dos por ciento) por día calendario de retraso, del monto total a ser pagado del viaje; cuando el transportista demore en la carga y entrega del producto.</w:t>
            </w:r>
          </w:p>
          <w:p w14:paraId="3093644F" w14:textId="29C1AACD" w:rsidR="00825770" w:rsidRPr="00323E90" w:rsidRDefault="00825770" w:rsidP="00825770">
            <w:pPr>
              <w:pStyle w:val="Prrafodelista"/>
              <w:widowControl w:val="0"/>
              <w:autoSpaceDE w:val="0"/>
              <w:autoSpaceDN w:val="0"/>
              <w:adjustRightInd w:val="0"/>
              <w:ind w:left="360" w:right="43"/>
              <w:contextualSpacing/>
              <w:jc w:val="both"/>
              <w:rPr>
                <w:rFonts w:ascii="Calibri" w:hAnsi="Calibri" w:cs="Calibri"/>
                <w:sz w:val="22"/>
                <w:szCs w:val="22"/>
              </w:rPr>
            </w:pPr>
            <w:r w:rsidRPr="00323E90">
              <w:rPr>
                <w:rFonts w:ascii="Calibri" w:hAnsi="Calibri" w:cs="Calibri"/>
                <w:sz w:val="22"/>
                <w:szCs w:val="22"/>
              </w:rPr>
              <w:t>En caso de haber comunicado las causales del retraso (caso fortuito y fuerza mayor) a YPFB de manera oportuna durante la travesía, no se generará la multa.</w:t>
            </w:r>
          </w:p>
          <w:p w14:paraId="0AB0982B" w14:textId="77777777" w:rsidR="00825770" w:rsidRPr="00323E90" w:rsidRDefault="00825770" w:rsidP="00825770">
            <w:pPr>
              <w:widowControl w:val="0"/>
              <w:numPr>
                <w:ilvl w:val="0"/>
                <w:numId w:val="16"/>
              </w:numPr>
              <w:autoSpaceDE w:val="0"/>
              <w:autoSpaceDN w:val="0"/>
              <w:ind w:right="43"/>
              <w:contextualSpacing/>
              <w:jc w:val="both"/>
              <w:rPr>
                <w:rFonts w:ascii="Calibri" w:hAnsi="Calibri" w:cs="Arial"/>
                <w:sz w:val="22"/>
                <w:szCs w:val="16"/>
              </w:rPr>
            </w:pPr>
            <w:r w:rsidRPr="00323E90">
              <w:rPr>
                <w:rFonts w:ascii="Calibri" w:hAnsi="Calibri" w:cs="Arial"/>
                <w:sz w:val="22"/>
                <w:szCs w:val="16"/>
              </w:rPr>
              <w:t xml:space="preserve">Se aplicará una multa equivalente al 2% (dos por ciento) por cada día calendario de retraso, del </w:t>
            </w:r>
            <w:r w:rsidRPr="00323E90">
              <w:rPr>
                <w:rFonts w:ascii="Calibri" w:hAnsi="Calibri" w:cs="Arial"/>
                <w:sz w:val="22"/>
                <w:szCs w:val="16"/>
              </w:rPr>
              <w:lastRenderedPageBreak/>
              <w:t>monto total a ser pagado del viaje; cuando la empresa contratada no informe a YPFB de un siniestro que represente derrame y/o pérdida de producto de YPFB.</w:t>
            </w:r>
          </w:p>
          <w:p w14:paraId="211F6C03" w14:textId="62BBA2BD" w:rsidR="00825770" w:rsidRPr="00323E90" w:rsidRDefault="00825770" w:rsidP="00825770">
            <w:pPr>
              <w:autoSpaceDE w:val="0"/>
              <w:autoSpaceDN w:val="0"/>
              <w:adjustRightInd w:val="0"/>
              <w:jc w:val="both"/>
              <w:rPr>
                <w:rFonts w:ascii="Calibri" w:hAnsi="Calibri" w:cs="Calibri"/>
                <w:sz w:val="22"/>
                <w:szCs w:val="22"/>
              </w:rPr>
            </w:pPr>
          </w:p>
          <w:p w14:paraId="1C4997C9" w14:textId="26E548C3" w:rsidR="00DD2008" w:rsidRPr="00323E90" w:rsidRDefault="00825770" w:rsidP="00825770">
            <w:pPr>
              <w:autoSpaceDE w:val="0"/>
              <w:autoSpaceDN w:val="0"/>
              <w:adjustRightInd w:val="0"/>
              <w:jc w:val="both"/>
              <w:rPr>
                <w:rFonts w:ascii="Calibri" w:hAnsi="Calibri" w:cs="Calibri"/>
                <w:sz w:val="22"/>
                <w:szCs w:val="22"/>
              </w:rPr>
            </w:pPr>
            <w:r w:rsidRPr="00323E90">
              <w:rPr>
                <w:rFonts w:ascii="Calibri" w:hAnsi="Calibri" w:cs="Calibri"/>
                <w:sz w:val="22"/>
                <w:szCs w:val="22"/>
              </w:rPr>
              <w:t>Si la sumatoria de multas llegase al 20% (veinte por ciento) del monto total del contrato, se resolverá el contrato por causales atribuibles a la Empresa Contratada.</w:t>
            </w:r>
          </w:p>
        </w:tc>
      </w:tr>
      <w:tr w:rsidR="00825770" w:rsidRPr="00323E90" w14:paraId="46B449CF" w14:textId="77777777" w:rsidTr="00175FE9">
        <w:tblPrEx>
          <w:jc w:val="left"/>
        </w:tblPrEx>
        <w:trPr>
          <w:trHeight w:val="391"/>
        </w:trPr>
        <w:tc>
          <w:tcPr>
            <w:tcW w:w="9449" w:type="dxa"/>
            <w:shd w:val="clear" w:color="auto" w:fill="D9D9D9"/>
            <w:vAlign w:val="center"/>
          </w:tcPr>
          <w:p w14:paraId="26953F90" w14:textId="77777777" w:rsidR="00825770" w:rsidRPr="00323E90" w:rsidRDefault="00825770" w:rsidP="00825770">
            <w:pPr>
              <w:rPr>
                <w:rFonts w:ascii="Calibri" w:hAnsi="Calibri" w:cs="Calibri"/>
                <w:b/>
                <w:sz w:val="22"/>
                <w:szCs w:val="22"/>
              </w:rPr>
            </w:pPr>
            <w:r w:rsidRPr="00323E90">
              <w:rPr>
                <w:rFonts w:ascii="Calibri" w:hAnsi="Calibri" w:cs="Calibri"/>
                <w:b/>
                <w:sz w:val="22"/>
                <w:szCs w:val="22"/>
              </w:rPr>
              <w:lastRenderedPageBreak/>
              <w:t>CRITERIOS  DE CALIFICACIÓN</w:t>
            </w:r>
          </w:p>
        </w:tc>
      </w:tr>
      <w:tr w:rsidR="00825770" w:rsidRPr="00323E90" w14:paraId="3ECA61E5" w14:textId="77777777" w:rsidTr="00175FE9">
        <w:tblPrEx>
          <w:jc w:val="left"/>
        </w:tblPrEx>
        <w:trPr>
          <w:trHeight w:val="785"/>
        </w:trPr>
        <w:tc>
          <w:tcPr>
            <w:tcW w:w="9449" w:type="dxa"/>
            <w:shd w:val="clear" w:color="auto" w:fill="FFFFFF"/>
            <w:vAlign w:val="center"/>
          </w:tcPr>
          <w:p w14:paraId="0D806384" w14:textId="262E359D" w:rsidR="00825770" w:rsidRPr="00323E90" w:rsidRDefault="00825770" w:rsidP="00825770">
            <w:pPr>
              <w:jc w:val="both"/>
              <w:rPr>
                <w:rFonts w:ascii="Calibri" w:hAnsi="Calibri" w:cs="Calibri"/>
                <w:sz w:val="22"/>
                <w:szCs w:val="22"/>
              </w:rPr>
            </w:pPr>
            <w:r w:rsidRPr="00323E90">
              <w:rPr>
                <w:rFonts w:ascii="Calibri" w:hAnsi="Calibri" w:cs="Calibri"/>
                <w:sz w:val="22"/>
                <w:szCs w:val="22"/>
              </w:rPr>
              <w:t>Durante la etapa de calificación se considerará los siguientes criterios:</w:t>
            </w:r>
          </w:p>
          <w:p w14:paraId="11768637" w14:textId="77777777" w:rsidR="00825770" w:rsidRPr="00323E90" w:rsidRDefault="00825770" w:rsidP="00825770">
            <w:pPr>
              <w:jc w:val="both"/>
              <w:rPr>
                <w:rFonts w:ascii="Calibri" w:hAnsi="Calibri" w:cs="Calibri"/>
                <w:sz w:val="22"/>
                <w:szCs w:val="22"/>
              </w:rPr>
            </w:pPr>
          </w:p>
          <w:p w14:paraId="0B07957F" w14:textId="77777777" w:rsidR="00825770" w:rsidRPr="00323E90" w:rsidRDefault="00825770" w:rsidP="00825770">
            <w:pPr>
              <w:numPr>
                <w:ilvl w:val="0"/>
                <w:numId w:val="11"/>
              </w:numPr>
              <w:jc w:val="both"/>
              <w:rPr>
                <w:rFonts w:ascii="Calibri" w:hAnsi="Calibri" w:cs="Calibri"/>
                <w:sz w:val="22"/>
                <w:szCs w:val="22"/>
              </w:rPr>
            </w:pPr>
            <w:r w:rsidRPr="00323E90">
              <w:rPr>
                <w:rFonts w:ascii="Calibri" w:hAnsi="Calibri" w:cs="Calibri"/>
                <w:sz w:val="22"/>
                <w:szCs w:val="22"/>
              </w:rPr>
              <w:t xml:space="preserve">Se descontará los camiones de la propuesta cuando se evidencie que las unidades son: </w:t>
            </w:r>
          </w:p>
          <w:p w14:paraId="3CFECE60" w14:textId="77777777" w:rsidR="00825770" w:rsidRPr="00323E90" w:rsidRDefault="00825770" w:rsidP="00825770">
            <w:pPr>
              <w:ind w:left="720"/>
              <w:jc w:val="both"/>
              <w:rPr>
                <w:rFonts w:ascii="Calibri" w:hAnsi="Calibri" w:cs="Calibri"/>
                <w:sz w:val="22"/>
                <w:szCs w:val="22"/>
              </w:rPr>
            </w:pPr>
          </w:p>
          <w:p w14:paraId="16401D48" w14:textId="77777777" w:rsidR="00825770" w:rsidRPr="00323E90" w:rsidRDefault="00825770" w:rsidP="00825770">
            <w:pPr>
              <w:numPr>
                <w:ilvl w:val="0"/>
                <w:numId w:val="12"/>
              </w:numPr>
              <w:jc w:val="both"/>
              <w:rPr>
                <w:rFonts w:ascii="Calibri" w:hAnsi="Calibri" w:cs="Calibri"/>
                <w:sz w:val="22"/>
                <w:szCs w:val="22"/>
              </w:rPr>
            </w:pPr>
            <w:r w:rsidRPr="00323E90">
              <w:rPr>
                <w:rFonts w:ascii="Calibri" w:hAnsi="Calibri" w:cs="Calibri"/>
                <w:sz w:val="22"/>
                <w:szCs w:val="22"/>
              </w:rPr>
              <w:t>De propiedad de alguna persona o empresa cuyo(s) representante(s) legal(es), accionistas y/o socios de las mismas, con las que YPFB haya resuelto contrato por causas atribuibles al contratista, o</w:t>
            </w:r>
          </w:p>
          <w:p w14:paraId="34B015EB" w14:textId="77777777" w:rsidR="00825770" w:rsidRPr="00323E90" w:rsidRDefault="00825770" w:rsidP="00825770">
            <w:pPr>
              <w:numPr>
                <w:ilvl w:val="0"/>
                <w:numId w:val="12"/>
              </w:numPr>
              <w:jc w:val="both"/>
              <w:rPr>
                <w:rFonts w:ascii="Calibri" w:hAnsi="Calibri" w:cs="Calibri"/>
                <w:sz w:val="22"/>
                <w:szCs w:val="22"/>
              </w:rPr>
            </w:pPr>
            <w:r w:rsidRPr="00323E90">
              <w:rPr>
                <w:rFonts w:ascii="Calibri" w:hAnsi="Calibri" w:cs="Calibri"/>
                <w:sz w:val="22"/>
                <w:szCs w:val="22"/>
              </w:rPr>
              <w:t>De propiedad de alguna persona o empresa cuyo(s) representante(s) legal(es), accionistas y/o socios de las mismas, que se encuentre impedida de participar, o,</w:t>
            </w:r>
          </w:p>
          <w:p w14:paraId="560E371C" w14:textId="2E663445" w:rsidR="007513BF" w:rsidRPr="00323E90" w:rsidRDefault="00825770" w:rsidP="007513BF">
            <w:pPr>
              <w:numPr>
                <w:ilvl w:val="0"/>
                <w:numId w:val="12"/>
              </w:numPr>
              <w:jc w:val="both"/>
              <w:rPr>
                <w:rFonts w:ascii="Calibri" w:hAnsi="Calibri" w:cs="Calibri"/>
                <w:sz w:val="22"/>
                <w:szCs w:val="22"/>
              </w:rPr>
            </w:pPr>
            <w:r w:rsidRPr="00323E90">
              <w:rPr>
                <w:rFonts w:ascii="Calibri" w:hAnsi="Calibri" w:cs="Calibri"/>
                <w:sz w:val="22"/>
                <w:szCs w:val="22"/>
              </w:rPr>
              <w:t>De propiedad de alguna persona o empresa cuyo(s) representante(s) legal(es), accionistas y/o socios de las mismas, que tengan antecedentes, relacionados con el transporte, registrados en el certificado de la FELCN o REJAP (incumplimiento a la Ley N° 1008 de 19 de julio de 1988 - Ley de Régimen de la Coca y Sustancias Controladas, la Ley N° 1990 de 28 de julio de 1999 - Ley General de Aduanas en concordancia con la Ley N° 2492 de 02 de agosto de 2003 - Código Tributario).</w:t>
            </w:r>
          </w:p>
          <w:p w14:paraId="1BD566DA" w14:textId="77777777" w:rsidR="007513BF" w:rsidRPr="00323E90" w:rsidRDefault="00825770" w:rsidP="007513BF">
            <w:pPr>
              <w:numPr>
                <w:ilvl w:val="0"/>
                <w:numId w:val="11"/>
              </w:numPr>
              <w:jc w:val="both"/>
              <w:rPr>
                <w:rFonts w:ascii="Calibri" w:hAnsi="Calibri" w:cs="Calibri"/>
                <w:sz w:val="22"/>
                <w:szCs w:val="22"/>
              </w:rPr>
            </w:pPr>
            <w:r w:rsidRPr="00323E90">
              <w:rPr>
                <w:rFonts w:ascii="Calibri" w:hAnsi="Calibri" w:cs="Calibri"/>
                <w:sz w:val="22"/>
                <w:szCs w:val="22"/>
              </w:rPr>
              <w:t>Se descontarán las unidades presentadas que se repitan en otra empresa que también presente su propuesta. Para la evaluación de la capacidad de carga se considerarán únicamente camiones con placa de circulación nacional. Es obligatoria la presentación de un respaldo que acredite que los camiones subcontratados prestarán sus servicios como parte de la empresa proponente.</w:t>
            </w:r>
          </w:p>
          <w:p w14:paraId="490C543C" w14:textId="64D78180" w:rsidR="007513BF" w:rsidRPr="00323E90" w:rsidRDefault="007513BF" w:rsidP="007513BF">
            <w:pPr>
              <w:numPr>
                <w:ilvl w:val="0"/>
                <w:numId w:val="11"/>
              </w:numPr>
              <w:jc w:val="both"/>
              <w:rPr>
                <w:rFonts w:ascii="Calibri" w:hAnsi="Calibri" w:cs="Calibri"/>
                <w:sz w:val="22"/>
                <w:szCs w:val="22"/>
              </w:rPr>
            </w:pPr>
            <w:r w:rsidRPr="00323E90">
              <w:rPr>
                <w:rFonts w:ascii="Calibri" w:hAnsi="Calibri" w:cs="Calibri"/>
                <w:sz w:val="22"/>
                <w:szCs w:val="22"/>
              </w:rPr>
              <w:t>Cuando las Certificados de Verificación de IBMETRO y Certificado de Prueba Hidráulica de IBNORCA</w:t>
            </w:r>
          </w:p>
          <w:p w14:paraId="20854081" w14:textId="3EFED987" w:rsidR="007513BF" w:rsidRPr="00323E90" w:rsidRDefault="007513BF" w:rsidP="007513BF">
            <w:pPr>
              <w:autoSpaceDE w:val="0"/>
              <w:autoSpaceDN w:val="0"/>
              <w:jc w:val="both"/>
              <w:rPr>
                <w:rFonts w:ascii="Calibri" w:hAnsi="Calibri" w:cs="Calibri"/>
                <w:sz w:val="22"/>
                <w:szCs w:val="22"/>
              </w:rPr>
            </w:pPr>
            <w:r w:rsidRPr="00323E90">
              <w:rPr>
                <w:rFonts w:ascii="Calibri" w:hAnsi="Calibri" w:cs="Calibri"/>
                <w:sz w:val="22"/>
                <w:szCs w:val="22"/>
              </w:rPr>
              <w:t xml:space="preserve">       o IBMETRO no estén vigentes.</w:t>
            </w:r>
          </w:p>
          <w:p w14:paraId="1CDD5FF1" w14:textId="77777777" w:rsidR="007513BF" w:rsidRPr="00323E90" w:rsidRDefault="007513BF" w:rsidP="007513BF">
            <w:pPr>
              <w:pStyle w:val="Prrafodelista"/>
              <w:numPr>
                <w:ilvl w:val="0"/>
                <w:numId w:val="11"/>
              </w:numPr>
              <w:rPr>
                <w:rFonts w:ascii="Calibri" w:hAnsi="Calibri" w:cs="Calibri"/>
                <w:sz w:val="22"/>
                <w:szCs w:val="22"/>
              </w:rPr>
            </w:pPr>
            <w:r w:rsidRPr="00323E90">
              <w:rPr>
                <w:rFonts w:ascii="Calibri" w:hAnsi="Calibri" w:cs="Calibri"/>
                <w:sz w:val="22"/>
                <w:szCs w:val="22"/>
              </w:rPr>
              <w:t>Cuando el RUAT, SOAT, Certificado de Inspección Técnica Vehicular no cumplan con las condiciones requeridas.</w:t>
            </w:r>
          </w:p>
          <w:p w14:paraId="1420863C" w14:textId="6FF14578" w:rsidR="007513BF" w:rsidRPr="00323E90" w:rsidRDefault="007513BF" w:rsidP="00BF61FA">
            <w:pPr>
              <w:jc w:val="both"/>
              <w:rPr>
                <w:rFonts w:ascii="Calibri" w:hAnsi="Calibri" w:cs="Calibri"/>
                <w:sz w:val="22"/>
                <w:szCs w:val="22"/>
              </w:rPr>
            </w:pPr>
            <w:r w:rsidRPr="00323E90">
              <w:rPr>
                <w:rFonts w:ascii="Calibri" w:hAnsi="Calibri" w:cs="Calibri"/>
                <w:sz w:val="22"/>
                <w:szCs w:val="22"/>
              </w:rPr>
              <w:t>En caso que la documentación se</w:t>
            </w:r>
            <w:r w:rsidR="00BF61FA" w:rsidRPr="00323E90">
              <w:rPr>
                <w:rFonts w:ascii="Calibri" w:hAnsi="Calibri" w:cs="Calibri"/>
                <w:sz w:val="22"/>
                <w:szCs w:val="22"/>
              </w:rPr>
              <w:t>ñalada precedentemente de algún/os</w:t>
            </w:r>
            <w:r w:rsidRPr="00323E90">
              <w:rPr>
                <w:rFonts w:ascii="Calibri" w:hAnsi="Calibri" w:cs="Calibri"/>
                <w:sz w:val="22"/>
                <w:szCs w:val="22"/>
              </w:rPr>
              <w:t xml:space="preserve"> </w:t>
            </w:r>
            <w:r w:rsidR="00BF61FA" w:rsidRPr="00323E90">
              <w:rPr>
                <w:rFonts w:ascii="Calibri" w:hAnsi="Calibri" w:cs="Calibri"/>
                <w:sz w:val="22"/>
                <w:szCs w:val="22"/>
              </w:rPr>
              <w:t>camion</w:t>
            </w:r>
            <w:r w:rsidRPr="00323E90">
              <w:rPr>
                <w:rFonts w:ascii="Calibri" w:hAnsi="Calibri" w:cs="Calibri"/>
                <w:sz w:val="22"/>
                <w:szCs w:val="22"/>
              </w:rPr>
              <w:t>/</w:t>
            </w:r>
            <w:r w:rsidR="00BF61FA" w:rsidRPr="00323E90">
              <w:rPr>
                <w:rFonts w:ascii="Calibri" w:hAnsi="Calibri" w:cs="Calibri"/>
                <w:sz w:val="22"/>
                <w:szCs w:val="22"/>
              </w:rPr>
              <w:t>e</w:t>
            </w:r>
            <w:r w:rsidRPr="00323E90">
              <w:rPr>
                <w:rFonts w:ascii="Calibri" w:hAnsi="Calibri" w:cs="Calibri"/>
                <w:sz w:val="22"/>
                <w:szCs w:val="22"/>
              </w:rPr>
              <w:t xml:space="preserve">s no se encuentre adjunta a la propuesta o no cumpla con las condiciones solicitadas, se descontarán </w:t>
            </w:r>
            <w:r w:rsidR="00BF61FA" w:rsidRPr="00323E90">
              <w:rPr>
                <w:rFonts w:ascii="Calibri" w:hAnsi="Calibri" w:cs="Calibri"/>
                <w:sz w:val="22"/>
                <w:szCs w:val="22"/>
              </w:rPr>
              <w:t>estos camiones</w:t>
            </w:r>
            <w:r w:rsidRPr="00323E90">
              <w:rPr>
                <w:rFonts w:ascii="Calibri" w:hAnsi="Calibri" w:cs="Calibri"/>
                <w:sz w:val="22"/>
                <w:szCs w:val="22"/>
              </w:rPr>
              <w:t xml:space="preserve"> de la propuesta. Si después de los descuentos de </w:t>
            </w:r>
            <w:r w:rsidR="00BF61FA" w:rsidRPr="00323E90">
              <w:rPr>
                <w:rFonts w:ascii="Calibri" w:hAnsi="Calibri" w:cs="Calibri"/>
                <w:sz w:val="22"/>
                <w:szCs w:val="22"/>
              </w:rPr>
              <w:t>los camiones</w:t>
            </w:r>
            <w:r w:rsidRPr="00323E90">
              <w:rPr>
                <w:rFonts w:ascii="Calibri" w:hAnsi="Calibri" w:cs="Calibri"/>
                <w:sz w:val="22"/>
                <w:szCs w:val="22"/>
              </w:rPr>
              <w:t xml:space="preserve"> </w:t>
            </w:r>
            <w:r w:rsidR="00BF61FA" w:rsidRPr="00323E90">
              <w:rPr>
                <w:rFonts w:ascii="Calibri" w:hAnsi="Calibri" w:cs="Calibri"/>
                <w:sz w:val="22"/>
                <w:szCs w:val="22"/>
              </w:rPr>
              <w:t>observados</w:t>
            </w:r>
            <w:r w:rsidRPr="00323E90">
              <w:rPr>
                <w:rFonts w:ascii="Calibri" w:hAnsi="Calibri" w:cs="Calibri"/>
                <w:sz w:val="22"/>
                <w:szCs w:val="22"/>
              </w:rPr>
              <w:t xml:space="preserve"> no se cumple con la cantidad mínima de </w:t>
            </w:r>
            <w:r w:rsidR="00BF61FA" w:rsidRPr="00323E90">
              <w:rPr>
                <w:rFonts w:ascii="Calibri" w:hAnsi="Calibri" w:cs="Calibri"/>
                <w:sz w:val="22"/>
                <w:szCs w:val="22"/>
              </w:rPr>
              <w:t>camiones requeridos</w:t>
            </w:r>
            <w:r w:rsidRPr="00323E90">
              <w:rPr>
                <w:rFonts w:ascii="Calibri" w:hAnsi="Calibri" w:cs="Calibri"/>
                <w:sz w:val="22"/>
                <w:szCs w:val="22"/>
              </w:rPr>
              <w:t>, la propuesta quedará descalificada.</w:t>
            </w:r>
          </w:p>
        </w:tc>
      </w:tr>
      <w:tr w:rsidR="00A83E4E" w:rsidRPr="00323E90" w14:paraId="36D4B9ED" w14:textId="77777777" w:rsidTr="00A83E4E">
        <w:tblPrEx>
          <w:jc w:val="left"/>
        </w:tblPrEx>
        <w:trPr>
          <w:trHeight w:val="157"/>
        </w:trPr>
        <w:tc>
          <w:tcPr>
            <w:tcW w:w="9449" w:type="dxa"/>
            <w:shd w:val="clear" w:color="auto" w:fill="D9D9D9" w:themeFill="background1" w:themeFillShade="D9"/>
            <w:vAlign w:val="center"/>
          </w:tcPr>
          <w:p w14:paraId="70639193" w14:textId="652148F8" w:rsidR="00A83E4E" w:rsidRPr="00323E90" w:rsidRDefault="00A83E4E" w:rsidP="00A83E4E">
            <w:pPr>
              <w:jc w:val="both"/>
              <w:rPr>
                <w:rFonts w:ascii="Calibri" w:hAnsi="Calibri" w:cs="Calibri"/>
                <w:sz w:val="22"/>
                <w:szCs w:val="22"/>
              </w:rPr>
            </w:pPr>
            <w:r w:rsidRPr="00323E90">
              <w:rPr>
                <w:rFonts w:ascii="Calibri" w:hAnsi="Calibri" w:cs="Calibri"/>
                <w:b/>
                <w:sz w:val="22"/>
                <w:szCs w:val="22"/>
              </w:rPr>
              <w:t>ANTICIPOS</w:t>
            </w:r>
          </w:p>
        </w:tc>
      </w:tr>
      <w:tr w:rsidR="00A83E4E" w:rsidRPr="00323E90" w14:paraId="485EE78D" w14:textId="77777777" w:rsidTr="00A83E4E">
        <w:tblPrEx>
          <w:jc w:val="left"/>
        </w:tblPrEx>
        <w:trPr>
          <w:trHeight w:val="70"/>
        </w:trPr>
        <w:tc>
          <w:tcPr>
            <w:tcW w:w="9449" w:type="dxa"/>
            <w:shd w:val="clear" w:color="auto" w:fill="auto"/>
            <w:vAlign w:val="center"/>
          </w:tcPr>
          <w:p w14:paraId="19ED86F3" w14:textId="48F93766" w:rsidR="00A83E4E" w:rsidRPr="00323E90" w:rsidRDefault="00A83E4E" w:rsidP="00A83E4E">
            <w:pPr>
              <w:jc w:val="both"/>
              <w:rPr>
                <w:rFonts w:ascii="Calibri" w:hAnsi="Calibri" w:cs="Calibri"/>
                <w:sz w:val="22"/>
                <w:szCs w:val="22"/>
              </w:rPr>
            </w:pPr>
            <w:r w:rsidRPr="00323E90">
              <w:rPr>
                <w:rFonts w:ascii="Calibri" w:hAnsi="Calibri" w:cs="Calibri"/>
                <w:sz w:val="22"/>
                <w:szCs w:val="22"/>
              </w:rPr>
              <w:t>YPFB no dará ningún tipo de anticipo.</w:t>
            </w:r>
          </w:p>
        </w:tc>
      </w:tr>
    </w:tbl>
    <w:p w14:paraId="25B7FED9" w14:textId="77777777" w:rsidR="00A567D6" w:rsidRPr="00323E90" w:rsidRDefault="00A567D6" w:rsidP="00387A99">
      <w:pPr>
        <w:pStyle w:val="Prrafodelista"/>
        <w:ind w:left="0"/>
        <w:contextualSpacing/>
        <w:jc w:val="both"/>
        <w:rPr>
          <w:rFonts w:ascii="Calibri" w:hAnsi="Calibri" w:cs="Calibri"/>
          <w:b/>
          <w:bCs/>
          <w:sz w:val="22"/>
          <w:szCs w:val="22"/>
          <w:lang w:val="es-BO"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FD3C16" w:rsidRPr="00323E90" w14:paraId="5CC1F7F2" w14:textId="77777777" w:rsidTr="00374555">
        <w:trPr>
          <w:trHeight w:val="64"/>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14:paraId="37088423" w14:textId="77777777" w:rsidR="00FD3C16" w:rsidRPr="00323E90" w:rsidRDefault="00FD3C16" w:rsidP="00374555">
            <w:pPr>
              <w:autoSpaceDE w:val="0"/>
              <w:autoSpaceDN w:val="0"/>
              <w:adjustRightInd w:val="0"/>
              <w:rPr>
                <w:rFonts w:ascii="Calibri" w:hAnsi="Calibri" w:cs="Calibri"/>
                <w:b/>
                <w:sz w:val="22"/>
                <w:szCs w:val="22"/>
              </w:rPr>
            </w:pPr>
            <w:r w:rsidRPr="00323E90">
              <w:rPr>
                <w:rFonts w:ascii="Calibri" w:hAnsi="Calibri" w:cs="Calibri"/>
                <w:b/>
                <w:sz w:val="22"/>
                <w:szCs w:val="22"/>
              </w:rPr>
              <w:t xml:space="preserve">VALIDACIONES </w:t>
            </w:r>
          </w:p>
        </w:tc>
      </w:tr>
      <w:tr w:rsidR="00FD3C16" w:rsidRPr="00323E90" w14:paraId="5B7537B6" w14:textId="77777777" w:rsidTr="00374555">
        <w:trPr>
          <w:trHeight w:val="418"/>
        </w:trPr>
        <w:tc>
          <w:tcPr>
            <w:tcW w:w="9322" w:type="dxa"/>
            <w:tcBorders>
              <w:top w:val="single" w:sz="4" w:space="0" w:color="auto"/>
              <w:left w:val="single" w:sz="4" w:space="0" w:color="auto"/>
              <w:bottom w:val="single" w:sz="4" w:space="0" w:color="auto"/>
              <w:right w:val="single" w:sz="4" w:space="0" w:color="auto"/>
            </w:tcBorders>
            <w:shd w:val="clear" w:color="auto" w:fill="FFFFFF"/>
            <w:vAlign w:val="center"/>
          </w:tcPr>
          <w:p w14:paraId="1851F8D3" w14:textId="381EF686" w:rsidR="00FD3C16" w:rsidRPr="000E1262" w:rsidRDefault="00FD3C16" w:rsidP="000E1262">
            <w:pPr>
              <w:pStyle w:val="Prrafodelista"/>
              <w:numPr>
                <w:ilvl w:val="0"/>
                <w:numId w:val="55"/>
              </w:numPr>
              <w:autoSpaceDE w:val="0"/>
              <w:autoSpaceDN w:val="0"/>
              <w:adjustRightInd w:val="0"/>
              <w:rPr>
                <w:rFonts w:ascii="Calibri" w:hAnsi="Calibri" w:cs="Calibri"/>
                <w:sz w:val="22"/>
                <w:szCs w:val="22"/>
              </w:rPr>
            </w:pPr>
            <w:r w:rsidRPr="000E1262">
              <w:rPr>
                <w:rFonts w:ascii="Calibri" w:hAnsi="Calibri" w:cs="Calibri"/>
                <w:sz w:val="22"/>
                <w:szCs w:val="22"/>
              </w:rPr>
              <w:t>GARANTIAS FINANCIERAS</w:t>
            </w:r>
          </w:p>
          <w:p w14:paraId="1BC37E70" w14:textId="27865128" w:rsidR="00FD3C16" w:rsidRPr="000E1262" w:rsidRDefault="00FD3C16" w:rsidP="000E1262">
            <w:pPr>
              <w:pStyle w:val="Prrafodelista"/>
              <w:numPr>
                <w:ilvl w:val="0"/>
                <w:numId w:val="55"/>
              </w:numPr>
              <w:shd w:val="clear" w:color="auto" w:fill="FFFFFF" w:themeFill="background1"/>
              <w:autoSpaceDE w:val="0"/>
              <w:autoSpaceDN w:val="0"/>
              <w:adjustRightInd w:val="0"/>
              <w:rPr>
                <w:rFonts w:ascii="Calibri" w:hAnsi="Calibri" w:cs="Calibri"/>
                <w:sz w:val="22"/>
                <w:szCs w:val="22"/>
              </w:rPr>
            </w:pPr>
            <w:r w:rsidRPr="000E1262">
              <w:rPr>
                <w:rFonts w:ascii="Calibri" w:hAnsi="Calibri" w:cs="Calibri"/>
                <w:sz w:val="22"/>
                <w:szCs w:val="22"/>
              </w:rPr>
              <w:t xml:space="preserve">DISPOSICIONES AMBIENTALES PARA LA CONTRATACIÓN DE EMPRESAS </w:t>
            </w:r>
            <w:r w:rsidR="00A83096" w:rsidRPr="000E1262">
              <w:rPr>
                <w:rFonts w:ascii="Calibri" w:hAnsi="Calibri" w:cs="Calibri"/>
                <w:sz w:val="22"/>
                <w:szCs w:val="22"/>
              </w:rPr>
              <w:t>QUE REALIZAN TRANSPORTE DE GLP EN GARRAFAS</w:t>
            </w:r>
            <w:r w:rsidRPr="000E1262">
              <w:rPr>
                <w:rFonts w:ascii="Calibri" w:hAnsi="Calibri" w:cs="Calibri"/>
                <w:sz w:val="22"/>
                <w:szCs w:val="22"/>
              </w:rPr>
              <w:t xml:space="preserve"> </w:t>
            </w:r>
          </w:p>
          <w:p w14:paraId="35D6429D" w14:textId="5DBC2564" w:rsidR="00FD3C16" w:rsidRPr="000E1262" w:rsidRDefault="00FD3C16" w:rsidP="000E1262">
            <w:pPr>
              <w:pStyle w:val="Prrafodelista"/>
              <w:numPr>
                <w:ilvl w:val="0"/>
                <w:numId w:val="55"/>
              </w:numPr>
              <w:autoSpaceDE w:val="0"/>
              <w:autoSpaceDN w:val="0"/>
              <w:adjustRightInd w:val="0"/>
              <w:rPr>
                <w:rFonts w:ascii="Calibri" w:hAnsi="Calibri" w:cs="Calibri"/>
                <w:sz w:val="22"/>
                <w:szCs w:val="22"/>
              </w:rPr>
            </w:pPr>
            <w:r w:rsidRPr="000E1262">
              <w:rPr>
                <w:rFonts w:ascii="Calibri" w:hAnsi="Calibri" w:cs="Calibri"/>
                <w:sz w:val="22"/>
                <w:szCs w:val="22"/>
              </w:rPr>
              <w:t>SEGUROS</w:t>
            </w:r>
          </w:p>
          <w:p w14:paraId="77C65627" w14:textId="31D2C4B9" w:rsidR="00FD3C16" w:rsidRPr="000E1262" w:rsidRDefault="00FD3C16" w:rsidP="000E1262">
            <w:pPr>
              <w:pStyle w:val="Prrafodelista"/>
              <w:numPr>
                <w:ilvl w:val="0"/>
                <w:numId w:val="55"/>
              </w:numPr>
              <w:autoSpaceDE w:val="0"/>
              <w:autoSpaceDN w:val="0"/>
              <w:adjustRightInd w:val="0"/>
              <w:rPr>
                <w:rFonts w:ascii="Calibri" w:hAnsi="Calibri" w:cs="Calibri"/>
                <w:sz w:val="22"/>
                <w:szCs w:val="22"/>
              </w:rPr>
            </w:pPr>
            <w:r w:rsidRPr="000E1262">
              <w:rPr>
                <w:rFonts w:ascii="Calibri" w:hAnsi="Calibri" w:cs="Calibri"/>
                <w:sz w:val="22"/>
                <w:szCs w:val="22"/>
              </w:rPr>
              <w:t>FACTURACIÓN Y TRIBUTOS</w:t>
            </w:r>
          </w:p>
          <w:p w14:paraId="0EE3FD33" w14:textId="5AF1F742" w:rsidR="00FD3C16" w:rsidRPr="000E1262" w:rsidRDefault="00FD3C16" w:rsidP="000E1262">
            <w:pPr>
              <w:pStyle w:val="Prrafodelista"/>
              <w:numPr>
                <w:ilvl w:val="0"/>
                <w:numId w:val="55"/>
              </w:numPr>
              <w:autoSpaceDE w:val="0"/>
              <w:autoSpaceDN w:val="0"/>
              <w:adjustRightInd w:val="0"/>
              <w:rPr>
                <w:rFonts w:ascii="Calibri" w:hAnsi="Calibri" w:cs="Calibri"/>
                <w:b/>
                <w:sz w:val="22"/>
                <w:szCs w:val="22"/>
              </w:rPr>
            </w:pPr>
            <w:r w:rsidRPr="000E1262">
              <w:rPr>
                <w:rFonts w:ascii="Calibri" w:hAnsi="Calibri" w:cs="Calibri"/>
                <w:sz w:val="22"/>
                <w:szCs w:val="22"/>
              </w:rPr>
              <w:t>SEGURIDAD INDUSTRIAL</w:t>
            </w:r>
          </w:p>
        </w:tc>
      </w:tr>
    </w:tbl>
    <w:p w14:paraId="7A7CA7E9" w14:textId="77777777" w:rsidR="00237A25" w:rsidRDefault="00237A25" w:rsidP="00387A99">
      <w:pPr>
        <w:pStyle w:val="Prrafodelista"/>
        <w:ind w:left="0"/>
        <w:contextualSpacing/>
        <w:jc w:val="both"/>
        <w:rPr>
          <w:rFonts w:ascii="Calibri" w:hAnsi="Calibri" w:cs="Calibri"/>
          <w:b/>
          <w:bCs/>
          <w:sz w:val="22"/>
          <w:szCs w:val="22"/>
          <w:lang w:val="es-BO" w:eastAsia="es-BO"/>
        </w:rPr>
      </w:pPr>
    </w:p>
    <w:p w14:paraId="069EF3C8" w14:textId="77777777" w:rsidR="0023237A" w:rsidRDefault="0023237A" w:rsidP="00387A99">
      <w:pPr>
        <w:pStyle w:val="Prrafodelista"/>
        <w:ind w:left="0"/>
        <w:contextualSpacing/>
        <w:jc w:val="both"/>
        <w:rPr>
          <w:rFonts w:ascii="Calibri" w:hAnsi="Calibri" w:cs="Calibri"/>
          <w:b/>
          <w:bCs/>
          <w:sz w:val="22"/>
          <w:szCs w:val="22"/>
          <w:lang w:val="es-BO" w:eastAsia="es-BO"/>
        </w:rPr>
      </w:pPr>
    </w:p>
    <w:p w14:paraId="1AFAF0E3" w14:textId="77777777" w:rsidR="0023237A" w:rsidRDefault="0023237A" w:rsidP="00387A99">
      <w:pPr>
        <w:pStyle w:val="Prrafodelista"/>
        <w:ind w:left="0"/>
        <w:contextualSpacing/>
        <w:jc w:val="both"/>
        <w:rPr>
          <w:rFonts w:ascii="Calibri" w:hAnsi="Calibri" w:cs="Calibri"/>
          <w:b/>
          <w:bCs/>
          <w:sz w:val="22"/>
          <w:szCs w:val="22"/>
          <w:lang w:val="es-BO" w:eastAsia="es-BO"/>
        </w:rPr>
      </w:pPr>
    </w:p>
    <w:p w14:paraId="27F7F4E8" w14:textId="77777777" w:rsidR="0023237A" w:rsidRPr="00323E90" w:rsidRDefault="0023237A" w:rsidP="00387A99">
      <w:pPr>
        <w:pStyle w:val="Prrafodelista"/>
        <w:ind w:left="0"/>
        <w:contextualSpacing/>
        <w:jc w:val="both"/>
        <w:rPr>
          <w:rFonts w:ascii="Calibri" w:hAnsi="Calibri" w:cs="Calibri"/>
          <w:b/>
          <w:bCs/>
          <w:sz w:val="22"/>
          <w:szCs w:val="22"/>
          <w:lang w:val="es-BO" w:eastAsia="es-BO"/>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6737E" w:rsidRPr="00323E90" w14:paraId="6AB72900" w14:textId="77777777" w:rsidTr="00AA29E2">
        <w:trPr>
          <w:trHeight w:val="64"/>
        </w:trPr>
        <w:tc>
          <w:tcPr>
            <w:tcW w:w="9440" w:type="dxa"/>
            <w:shd w:val="clear" w:color="auto" w:fill="C6D9F1"/>
            <w:vAlign w:val="center"/>
          </w:tcPr>
          <w:p w14:paraId="6F1A9AF2" w14:textId="77777777" w:rsidR="00F6737E" w:rsidRPr="00323E90" w:rsidRDefault="00F6737E" w:rsidP="00374555">
            <w:pPr>
              <w:autoSpaceDE w:val="0"/>
              <w:autoSpaceDN w:val="0"/>
              <w:adjustRightInd w:val="0"/>
              <w:jc w:val="center"/>
              <w:rPr>
                <w:rFonts w:ascii="Calibri" w:hAnsi="Calibri" w:cs="Bookman Old Style,Bold"/>
                <w:b/>
                <w:bCs/>
                <w:lang w:val="es-BO" w:eastAsia="es-BO"/>
              </w:rPr>
            </w:pPr>
            <w:r w:rsidRPr="00323E90">
              <w:rPr>
                <w:rFonts w:ascii="Calibri" w:hAnsi="Calibri" w:cs="Bookman Old Style,Bold"/>
                <w:b/>
                <w:bCs/>
                <w:lang w:val="es-BO" w:eastAsia="es-BO"/>
              </w:rPr>
              <w:lastRenderedPageBreak/>
              <w:t>GARANTÍAS FINANCIERAS</w:t>
            </w:r>
          </w:p>
        </w:tc>
      </w:tr>
      <w:tr w:rsidR="00F6737E" w:rsidRPr="00323E90" w14:paraId="76E1CD8F" w14:textId="77777777" w:rsidTr="00AA29E2">
        <w:trPr>
          <w:trHeight w:val="64"/>
        </w:trPr>
        <w:tc>
          <w:tcPr>
            <w:tcW w:w="9440" w:type="dxa"/>
            <w:shd w:val="clear" w:color="auto" w:fill="C6D9F1"/>
            <w:vAlign w:val="center"/>
          </w:tcPr>
          <w:p w14:paraId="0FACE535" w14:textId="77777777" w:rsidR="00F6737E" w:rsidRPr="00323E90" w:rsidRDefault="00F6737E" w:rsidP="00374555">
            <w:pPr>
              <w:autoSpaceDE w:val="0"/>
              <w:autoSpaceDN w:val="0"/>
              <w:adjustRightInd w:val="0"/>
              <w:rPr>
                <w:rFonts w:ascii="Calibri" w:hAnsi="Calibri" w:cs="Calibri"/>
                <w:b/>
              </w:rPr>
            </w:pPr>
            <w:r w:rsidRPr="00323E90">
              <w:rPr>
                <w:rFonts w:ascii="Calibri" w:hAnsi="Calibri" w:cs="Calibri"/>
                <w:b/>
              </w:rPr>
              <w:t>GARANTÍA DE SERIEDAD DE PROPUESTA</w:t>
            </w:r>
          </w:p>
        </w:tc>
      </w:tr>
      <w:tr w:rsidR="00F6737E" w:rsidRPr="00323E90" w14:paraId="670629EA" w14:textId="77777777" w:rsidTr="00AA29E2">
        <w:trPr>
          <w:trHeight w:val="454"/>
        </w:trPr>
        <w:tc>
          <w:tcPr>
            <w:tcW w:w="9440" w:type="dxa"/>
            <w:shd w:val="clear" w:color="auto" w:fill="auto"/>
            <w:vAlign w:val="center"/>
          </w:tcPr>
          <w:p w14:paraId="4F97E6B4" w14:textId="77777777" w:rsidR="00F6737E" w:rsidRPr="00323E90" w:rsidRDefault="00F6737E" w:rsidP="00374555">
            <w:pPr>
              <w:pStyle w:val="Prrafodelista"/>
              <w:ind w:left="0"/>
              <w:jc w:val="both"/>
              <w:rPr>
                <w:rFonts w:ascii="Calibri" w:hAnsi="Calibri" w:cs="Calibri"/>
              </w:rPr>
            </w:pPr>
            <w:r w:rsidRPr="00323E90">
              <w:rPr>
                <w:rFonts w:ascii="Calibri" w:hAnsi="Calibri" w:cs="Calibri"/>
              </w:rPr>
              <w:t>A elección del proponente, este podrá optar por uno de los siguientes instrumentos financieros:</w:t>
            </w:r>
          </w:p>
          <w:p w14:paraId="117A55B2" w14:textId="77777777" w:rsidR="00F6737E" w:rsidRPr="00323E90" w:rsidRDefault="00F6737E" w:rsidP="00374555">
            <w:pPr>
              <w:pStyle w:val="Prrafodelista"/>
              <w:ind w:left="0"/>
              <w:jc w:val="both"/>
              <w:rPr>
                <w:rFonts w:ascii="Calibri" w:hAnsi="Calibri" w:cs="Calibri"/>
              </w:rPr>
            </w:pPr>
          </w:p>
          <w:p w14:paraId="4D324D28" w14:textId="10CEB781" w:rsidR="009C2F93" w:rsidRPr="00323E90" w:rsidRDefault="00F6737E" w:rsidP="001E7783">
            <w:pPr>
              <w:pStyle w:val="Prrafodelista"/>
              <w:numPr>
                <w:ilvl w:val="0"/>
                <w:numId w:val="18"/>
              </w:numPr>
              <w:jc w:val="both"/>
              <w:rPr>
                <w:rFonts w:ascii="Calibri" w:hAnsi="Calibri"/>
              </w:rPr>
            </w:pPr>
            <w:r w:rsidRPr="00323E90">
              <w:rPr>
                <w:rFonts w:ascii="Calibri" w:hAnsi="Calibri" w:cs="Calibri"/>
                <w:b/>
                <w:u w:val="single"/>
              </w:rPr>
              <w:t>Boleta de Garantía</w:t>
            </w:r>
            <w:r w:rsidRPr="00323E90">
              <w:rPr>
                <w:rFonts w:ascii="Calibri" w:hAnsi="Calibri" w:cs="Calibri"/>
              </w:rPr>
              <w:t xml:space="preserve">, </w:t>
            </w:r>
            <w:r w:rsidRPr="00323E90">
              <w:rPr>
                <w:rFonts w:ascii="Calibri" w:hAnsi="Calibri"/>
              </w:rPr>
              <w:t xml:space="preserve">emitida por Entidad de Intermediación Financiera </w:t>
            </w:r>
            <w:r w:rsidR="009F20F2">
              <w:rPr>
                <w:rFonts w:ascii="Calibri" w:hAnsi="Calibri"/>
              </w:rPr>
              <w:t>(Bancaria)</w:t>
            </w:r>
            <w:r w:rsidRPr="00323E90">
              <w:rPr>
                <w:rFonts w:ascii="Calibri" w:hAnsi="Calibri"/>
              </w:rPr>
              <w:t xml:space="preserve">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w:t>
            </w:r>
            <w:r w:rsidR="00A079A4" w:rsidRPr="00323E90">
              <w:rPr>
                <w:rFonts w:ascii="Calibri" w:hAnsi="Calibri"/>
              </w:rPr>
              <w:t>120</w:t>
            </w:r>
            <w:r w:rsidRPr="00323E90">
              <w:rPr>
                <w:rFonts w:ascii="Calibri" w:hAnsi="Calibri"/>
              </w:rPr>
              <w:t xml:space="preserve"> días calendario computables a partir de la fecha de presentación de propuesta,  </w:t>
            </w:r>
            <w:r w:rsidR="00BD2683">
              <w:rPr>
                <w:rFonts w:ascii="Calibri" w:hAnsi="Calibri"/>
              </w:rPr>
              <w:t>del importe correspondiente</w:t>
            </w:r>
            <w:r w:rsidR="00F537AB" w:rsidRPr="00323E90">
              <w:rPr>
                <w:rFonts w:ascii="Calibri" w:hAnsi="Calibri"/>
              </w:rPr>
              <w:t xml:space="preserve"> al 1% del presupuesto asignado para la contratación</w:t>
            </w:r>
            <w:r w:rsidR="009C2F93" w:rsidRPr="00323E90">
              <w:rPr>
                <w:rFonts w:ascii="Calibri" w:hAnsi="Calibri"/>
              </w:rPr>
              <w:t xml:space="preserve">. </w:t>
            </w:r>
          </w:p>
          <w:p w14:paraId="38070BA6" w14:textId="5FB701B3" w:rsidR="004745E4" w:rsidRPr="00323E90" w:rsidRDefault="004745E4" w:rsidP="009C2F93">
            <w:pPr>
              <w:jc w:val="both"/>
              <w:rPr>
                <w:rFonts w:ascii="Calibri" w:hAnsi="Calibri" w:cs="Calibri"/>
              </w:rPr>
            </w:pPr>
          </w:p>
          <w:p w14:paraId="6D803DFA" w14:textId="2BBCFB9C" w:rsidR="009C2F93" w:rsidRPr="00323E90" w:rsidRDefault="00F6737E" w:rsidP="001E7783">
            <w:pPr>
              <w:pStyle w:val="Prrafodelista"/>
              <w:numPr>
                <w:ilvl w:val="0"/>
                <w:numId w:val="18"/>
              </w:numPr>
              <w:jc w:val="both"/>
              <w:rPr>
                <w:rFonts w:ascii="Calibri" w:hAnsi="Calibri"/>
              </w:rPr>
            </w:pPr>
            <w:r w:rsidRPr="00323E90">
              <w:rPr>
                <w:rFonts w:ascii="Calibri" w:hAnsi="Calibri"/>
                <w:b/>
                <w:bCs/>
                <w:u w:val="single"/>
              </w:rPr>
              <w:t>Garantía a Primer Requerimiento</w:t>
            </w:r>
            <w:r w:rsidRPr="00323E90">
              <w:rPr>
                <w:rFonts w:ascii="Calibri" w:hAnsi="Calibri"/>
              </w:rPr>
              <w:t xml:space="preserve">, emitida por una Entidad de Intermediación Financiera </w:t>
            </w:r>
            <w:r w:rsidR="0023237A">
              <w:rPr>
                <w:rFonts w:ascii="Calibri" w:hAnsi="Calibri"/>
              </w:rPr>
              <w:t>(Bancaria)</w:t>
            </w:r>
            <w:r w:rsidR="0023237A" w:rsidRPr="00323E90">
              <w:rPr>
                <w:rFonts w:ascii="Calibri" w:hAnsi="Calibri"/>
              </w:rPr>
              <w:t xml:space="preserve">  </w:t>
            </w:r>
            <w:r w:rsidRPr="00323E90">
              <w:rPr>
                <w:rFonts w:ascii="Calibri" w:hAnsi="Calibri"/>
              </w:rPr>
              <w:t xml:space="preserve">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w:t>
            </w:r>
            <w:r w:rsidR="00A079A4" w:rsidRPr="00323E90">
              <w:rPr>
                <w:rFonts w:ascii="Calibri" w:hAnsi="Calibri"/>
              </w:rPr>
              <w:t>120</w:t>
            </w:r>
            <w:r w:rsidRPr="00323E90">
              <w:rPr>
                <w:rFonts w:ascii="Calibri" w:hAnsi="Calibri"/>
              </w:rPr>
              <w:t xml:space="preserve"> días calendario computables a partir de la fecha de presentación de propuesta,  </w:t>
            </w:r>
            <w:r w:rsidR="00F537AB" w:rsidRPr="00323E90">
              <w:rPr>
                <w:rFonts w:ascii="Calibri" w:hAnsi="Calibri"/>
              </w:rPr>
              <w:t>del importe correspondiente al 1% del presupuesto asignado para la contratación.</w:t>
            </w:r>
          </w:p>
          <w:p w14:paraId="6C2D3F6C" w14:textId="762ECF9C" w:rsidR="00BD16F4" w:rsidRPr="00323E90" w:rsidRDefault="00BD16F4" w:rsidP="009C2F93">
            <w:pPr>
              <w:pStyle w:val="Prrafodelista"/>
              <w:jc w:val="both"/>
              <w:rPr>
                <w:rFonts w:ascii="Calibri" w:hAnsi="Calibri" w:cs="Calibri"/>
              </w:rPr>
            </w:pPr>
          </w:p>
          <w:p w14:paraId="468688F2" w14:textId="324085E7" w:rsidR="00BD2683" w:rsidRPr="00323E90" w:rsidRDefault="00BD16F4" w:rsidP="00BD2683">
            <w:pPr>
              <w:pStyle w:val="Prrafodelista"/>
              <w:numPr>
                <w:ilvl w:val="0"/>
                <w:numId w:val="18"/>
              </w:numPr>
              <w:jc w:val="both"/>
              <w:rPr>
                <w:rFonts w:ascii="Calibri" w:hAnsi="Calibri"/>
              </w:rPr>
            </w:pPr>
            <w:r w:rsidRPr="00323E90">
              <w:rPr>
                <w:rFonts w:ascii="Calibri" w:hAnsi="Calibri" w:cs="Calibri"/>
                <w:b/>
                <w:u w:val="single"/>
              </w:rPr>
              <w:t>Póliza de caución a Primer requerimiento para Entidades Públicas</w:t>
            </w:r>
            <w:r w:rsidRPr="00323E90">
              <w:rPr>
                <w:rFonts w:ascii="Calibri" w:hAnsi="Calibri" w:cs="Calibri"/>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A079A4" w:rsidRPr="00323E90">
              <w:rPr>
                <w:rFonts w:ascii="Calibri" w:hAnsi="Calibri" w:cs="Calibri"/>
              </w:rPr>
              <w:t>120</w:t>
            </w:r>
            <w:r w:rsidRPr="00323E90">
              <w:rPr>
                <w:rFonts w:ascii="Calibri" w:hAnsi="Calibri" w:cs="Calibri"/>
              </w:rPr>
              <w:t xml:space="preserve">  días calendario computables a partir de la fecha de Presentación de Propuestas</w:t>
            </w:r>
            <w:r w:rsidR="00BD2683" w:rsidRPr="00323E90">
              <w:rPr>
                <w:rFonts w:ascii="Calibri" w:hAnsi="Calibri"/>
              </w:rPr>
              <w:t xml:space="preserve"> del importe correspondiente al 1% del presupuesto asignado para la contratación.</w:t>
            </w:r>
          </w:p>
          <w:p w14:paraId="452CE97D" w14:textId="0E895B76" w:rsidR="00F6737E" w:rsidRPr="00323E90" w:rsidRDefault="00F6737E" w:rsidP="00BD2683">
            <w:pPr>
              <w:pStyle w:val="Prrafodelista"/>
              <w:jc w:val="both"/>
              <w:rPr>
                <w:rFonts w:ascii="Calibri" w:hAnsi="Calibri" w:cs="Calibri"/>
              </w:rPr>
            </w:pPr>
          </w:p>
        </w:tc>
      </w:tr>
      <w:tr w:rsidR="00F6737E" w:rsidRPr="00323E90" w14:paraId="20835CF6" w14:textId="77777777" w:rsidTr="00AA29E2">
        <w:trPr>
          <w:trHeight w:val="64"/>
        </w:trPr>
        <w:tc>
          <w:tcPr>
            <w:tcW w:w="9440" w:type="dxa"/>
            <w:shd w:val="clear" w:color="auto" w:fill="C6D9F1"/>
            <w:vAlign w:val="center"/>
          </w:tcPr>
          <w:p w14:paraId="7282D71D" w14:textId="77777777" w:rsidR="00F6737E" w:rsidRPr="00323E90" w:rsidRDefault="00F6737E" w:rsidP="00374555">
            <w:pPr>
              <w:autoSpaceDE w:val="0"/>
              <w:autoSpaceDN w:val="0"/>
              <w:adjustRightInd w:val="0"/>
              <w:rPr>
                <w:rFonts w:ascii="Calibri" w:hAnsi="Calibri" w:cs="Calibri"/>
                <w:b/>
              </w:rPr>
            </w:pPr>
            <w:r w:rsidRPr="00323E90">
              <w:rPr>
                <w:rFonts w:ascii="Calibri" w:hAnsi="Calibri" w:cs="Calibri"/>
                <w:b/>
              </w:rPr>
              <w:t>GARANTÍA DE CUMPLIMIENTO DE CONTRATO</w:t>
            </w:r>
          </w:p>
        </w:tc>
      </w:tr>
      <w:tr w:rsidR="00F6737E" w:rsidRPr="00323E90" w14:paraId="55F63F44" w14:textId="77777777" w:rsidTr="00AA29E2">
        <w:trPr>
          <w:trHeight w:val="454"/>
        </w:trPr>
        <w:tc>
          <w:tcPr>
            <w:tcW w:w="9440" w:type="dxa"/>
            <w:shd w:val="clear" w:color="auto" w:fill="auto"/>
            <w:vAlign w:val="center"/>
          </w:tcPr>
          <w:p w14:paraId="6A9212B8" w14:textId="2366E916" w:rsidR="00F6737E" w:rsidRPr="00323E90" w:rsidRDefault="00F6737E" w:rsidP="00374555">
            <w:pPr>
              <w:pStyle w:val="Prrafodelista"/>
              <w:ind w:left="0"/>
              <w:jc w:val="both"/>
              <w:rPr>
                <w:rFonts w:ascii="Calibri" w:hAnsi="Calibri" w:cs="Calibri"/>
              </w:rPr>
            </w:pPr>
            <w:r w:rsidRPr="00323E90">
              <w:rPr>
                <w:rFonts w:ascii="Calibri" w:hAnsi="Calibri" w:cs="Calibri"/>
              </w:rPr>
              <w:t>A elección de la Empresa Inspectora, esta podrá optar por uno de los siguientes instrumentos financieros:</w:t>
            </w:r>
          </w:p>
          <w:p w14:paraId="00E51662" w14:textId="77777777" w:rsidR="00F6737E" w:rsidRPr="00323E90" w:rsidRDefault="00F6737E" w:rsidP="00374555">
            <w:pPr>
              <w:pStyle w:val="Prrafodelista"/>
              <w:ind w:left="0"/>
              <w:jc w:val="both"/>
              <w:rPr>
                <w:rFonts w:ascii="Calibri" w:hAnsi="Calibri" w:cs="Calibri"/>
              </w:rPr>
            </w:pPr>
          </w:p>
          <w:p w14:paraId="6F98528A" w14:textId="1E6D4C13" w:rsidR="00F6737E" w:rsidRPr="00323E90" w:rsidRDefault="00F6737E" w:rsidP="001E7783">
            <w:pPr>
              <w:pStyle w:val="Prrafodelista"/>
              <w:numPr>
                <w:ilvl w:val="0"/>
                <w:numId w:val="17"/>
              </w:numPr>
              <w:jc w:val="both"/>
              <w:rPr>
                <w:rFonts w:ascii="Calibri" w:hAnsi="Calibri" w:cs="Calibri"/>
              </w:rPr>
            </w:pPr>
            <w:r w:rsidRPr="00323E90">
              <w:rPr>
                <w:rFonts w:ascii="Calibri" w:hAnsi="Calibri"/>
                <w:b/>
                <w:bCs/>
                <w:u w:val="single"/>
              </w:rPr>
              <w:t>Boleta de Garantía</w:t>
            </w:r>
            <w:r w:rsidRPr="00323E90">
              <w:rPr>
                <w:rFonts w:ascii="Calibri" w:hAnsi="Calibri"/>
              </w:rPr>
              <w:t xml:space="preserve">, emitida por Entidad de Intermediación  Financiera </w:t>
            </w:r>
            <w:r w:rsidR="0023237A">
              <w:rPr>
                <w:rFonts w:ascii="Calibri" w:hAnsi="Calibri"/>
              </w:rPr>
              <w:t xml:space="preserve">(Bancaria) </w:t>
            </w:r>
            <w:r w:rsidRPr="00323E90">
              <w:rPr>
                <w:rFonts w:ascii="Calibri" w:hAnsi="Calibri"/>
              </w:rPr>
              <w:t xml:space="preserve">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w:t>
            </w:r>
            <w:r w:rsidR="0019653A" w:rsidRPr="00323E90">
              <w:rPr>
                <w:rFonts w:ascii="Calibri" w:hAnsi="Calibri"/>
              </w:rPr>
              <w:t xml:space="preserve">vigencia de </w:t>
            </w:r>
            <w:r w:rsidR="002E6148">
              <w:rPr>
                <w:rFonts w:ascii="Calibri" w:hAnsi="Calibri"/>
              </w:rPr>
              <w:t>6</w:t>
            </w:r>
            <w:r w:rsidR="00A079A4" w:rsidRPr="00323E90">
              <w:rPr>
                <w:rFonts w:ascii="Calibri" w:hAnsi="Calibri"/>
              </w:rPr>
              <w:t>0</w:t>
            </w:r>
            <w:r w:rsidRPr="00323E90">
              <w:rPr>
                <w:rFonts w:ascii="Calibri" w:hAnsi="Calibri"/>
              </w:rPr>
              <w:t xml:space="preserve"> días calendario adicionales a la vigencia del contrato, </w:t>
            </w:r>
            <w:r w:rsidR="00BE37B9" w:rsidRPr="00323E90">
              <w:rPr>
                <w:rFonts w:ascii="Calibri" w:hAnsi="Calibri"/>
              </w:rPr>
              <w:t>del importe correspondiente al 7% del presupuesto adjudicado de la contratación.</w:t>
            </w:r>
          </w:p>
          <w:p w14:paraId="41A36707" w14:textId="77777777" w:rsidR="00F6737E" w:rsidRPr="00323E90" w:rsidRDefault="00F6737E" w:rsidP="00374555">
            <w:pPr>
              <w:pStyle w:val="Prrafodelista"/>
              <w:ind w:left="0"/>
              <w:jc w:val="both"/>
              <w:rPr>
                <w:rFonts w:ascii="Calibri" w:hAnsi="Calibri" w:cs="Calibri"/>
              </w:rPr>
            </w:pPr>
          </w:p>
          <w:p w14:paraId="34B45654" w14:textId="0A61414A" w:rsidR="00F6737E" w:rsidRPr="00323E90" w:rsidRDefault="00F6737E" w:rsidP="001E7783">
            <w:pPr>
              <w:pStyle w:val="Prrafodelista"/>
              <w:numPr>
                <w:ilvl w:val="0"/>
                <w:numId w:val="17"/>
              </w:numPr>
              <w:jc w:val="both"/>
              <w:rPr>
                <w:rFonts w:ascii="Calibri" w:hAnsi="Calibri" w:cs="Calibri"/>
              </w:rPr>
            </w:pPr>
            <w:r w:rsidRPr="00323E90">
              <w:rPr>
                <w:rFonts w:ascii="Calibri" w:hAnsi="Calibri"/>
                <w:b/>
                <w:bCs/>
                <w:u w:val="single"/>
              </w:rPr>
              <w:t>Garantía a Primer Requerimiento</w:t>
            </w:r>
            <w:r w:rsidRPr="00323E90">
              <w:rPr>
                <w:rFonts w:ascii="Calibri" w:hAnsi="Calibri"/>
              </w:rPr>
              <w:t xml:space="preserve">, emitida por una Entidad de Intermediación Financiera </w:t>
            </w:r>
            <w:r w:rsidR="0023237A">
              <w:rPr>
                <w:rFonts w:ascii="Calibri" w:hAnsi="Calibri"/>
              </w:rPr>
              <w:t>(Bancaria)</w:t>
            </w:r>
            <w:r w:rsidR="0023237A" w:rsidRPr="00323E90">
              <w:rPr>
                <w:rFonts w:ascii="Calibri" w:hAnsi="Calibri"/>
              </w:rPr>
              <w:t xml:space="preserve">  </w:t>
            </w:r>
            <w:r w:rsidRPr="00323E90">
              <w:rPr>
                <w:rFonts w:ascii="Calibri" w:hAnsi="Calibri"/>
              </w:rPr>
              <w:t xml:space="preserve">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w:t>
            </w:r>
            <w:r w:rsidR="0019653A" w:rsidRPr="00323E90">
              <w:rPr>
                <w:rFonts w:ascii="Calibri" w:hAnsi="Calibri"/>
              </w:rPr>
              <w:t xml:space="preserve">requerimiento, con vigencia de </w:t>
            </w:r>
            <w:r w:rsidR="002E6148">
              <w:rPr>
                <w:rFonts w:ascii="Calibri" w:hAnsi="Calibri"/>
              </w:rPr>
              <w:t>6</w:t>
            </w:r>
            <w:r w:rsidR="00A079A4" w:rsidRPr="00323E90">
              <w:rPr>
                <w:rFonts w:ascii="Calibri" w:hAnsi="Calibri"/>
              </w:rPr>
              <w:t>0</w:t>
            </w:r>
            <w:r w:rsidRPr="00323E90">
              <w:rPr>
                <w:rFonts w:ascii="Calibri" w:hAnsi="Calibri"/>
              </w:rPr>
              <w:t xml:space="preserve"> días calendario adicionales a la vigencia del contrato, </w:t>
            </w:r>
            <w:r w:rsidR="00BE37B9" w:rsidRPr="00323E90">
              <w:rPr>
                <w:rFonts w:ascii="Calibri" w:hAnsi="Calibri"/>
              </w:rPr>
              <w:t>del importe correspondiente al 7% del presupuesto adjudicado de la contratación.</w:t>
            </w:r>
          </w:p>
          <w:p w14:paraId="5E72224F" w14:textId="77777777" w:rsidR="00BD16F4" w:rsidRPr="00323E90" w:rsidRDefault="00BD16F4" w:rsidP="00BD16F4">
            <w:pPr>
              <w:pStyle w:val="Prrafodelista"/>
              <w:rPr>
                <w:rFonts w:ascii="Calibri" w:hAnsi="Calibri" w:cs="Calibri"/>
              </w:rPr>
            </w:pPr>
          </w:p>
          <w:p w14:paraId="10D85E89" w14:textId="15CC8F3F" w:rsidR="00F6737E" w:rsidRPr="00323E90" w:rsidRDefault="00BD16F4" w:rsidP="001E7783">
            <w:pPr>
              <w:pStyle w:val="Prrafodelista"/>
              <w:numPr>
                <w:ilvl w:val="0"/>
                <w:numId w:val="17"/>
              </w:numPr>
              <w:jc w:val="both"/>
              <w:rPr>
                <w:rFonts w:ascii="Calibri" w:hAnsi="Calibri" w:cs="Calibri"/>
              </w:rPr>
            </w:pPr>
            <w:r w:rsidRPr="00323E90">
              <w:rPr>
                <w:rFonts w:ascii="Calibri" w:hAnsi="Calibri" w:cs="Calibri"/>
                <w:b/>
                <w:u w:val="single"/>
              </w:rPr>
              <w:t>Póliza de caución a Primer requerimiento para Entidades Públicas,</w:t>
            </w:r>
            <w:r w:rsidRPr="00323E90">
              <w:rPr>
                <w:rFonts w:ascii="Calibri" w:hAnsi="Calibri" w:cs="Calibri"/>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2E6148">
              <w:rPr>
                <w:rFonts w:ascii="Calibri" w:hAnsi="Calibri" w:cs="Calibri"/>
              </w:rPr>
              <w:t>6</w:t>
            </w:r>
            <w:r w:rsidR="00A079A4" w:rsidRPr="00323E90">
              <w:rPr>
                <w:rFonts w:ascii="Calibri" w:hAnsi="Calibri" w:cs="Calibri"/>
              </w:rPr>
              <w:t>0</w:t>
            </w:r>
            <w:r w:rsidRPr="00323E90">
              <w:rPr>
                <w:rFonts w:ascii="Calibri" w:hAnsi="Calibri" w:cs="Calibri"/>
              </w:rPr>
              <w:t xml:space="preserve"> días calendario adicionales a la vigencia del contrato, </w:t>
            </w:r>
            <w:r w:rsidR="00BE37B9" w:rsidRPr="00323E90">
              <w:rPr>
                <w:rFonts w:ascii="Calibri" w:hAnsi="Calibri"/>
              </w:rPr>
              <w:t>del importe correspondiente al 7% del presupuesto adjudicado de la contratación.</w:t>
            </w:r>
          </w:p>
          <w:p w14:paraId="52988A9E" w14:textId="501425F4" w:rsidR="006B1A4B" w:rsidRPr="00323E90" w:rsidRDefault="006B1A4B" w:rsidP="006B1A4B">
            <w:pPr>
              <w:ind w:left="720"/>
              <w:jc w:val="both"/>
              <w:rPr>
                <w:rFonts w:ascii="Calibri" w:hAnsi="Calibri" w:cs="Calibri"/>
                <w:b/>
              </w:rPr>
            </w:pPr>
          </w:p>
          <w:p w14:paraId="4A67F1ED" w14:textId="77777777" w:rsidR="00D754F8" w:rsidRPr="00323E90" w:rsidRDefault="00D754F8" w:rsidP="006B1A4B">
            <w:pPr>
              <w:ind w:left="720"/>
              <w:jc w:val="both"/>
              <w:rPr>
                <w:rFonts w:ascii="Calibri" w:hAnsi="Calibri" w:cs="Calibri"/>
                <w:b/>
              </w:rPr>
            </w:pPr>
          </w:p>
          <w:p w14:paraId="10B8EB8A" w14:textId="77777777" w:rsidR="00D754F8" w:rsidRPr="00323E90" w:rsidRDefault="00D754F8" w:rsidP="006B1A4B">
            <w:pPr>
              <w:ind w:left="720"/>
              <w:jc w:val="both"/>
              <w:rPr>
                <w:rFonts w:ascii="Calibri" w:hAnsi="Calibri" w:cs="Calibri"/>
                <w:b/>
              </w:rPr>
            </w:pPr>
          </w:p>
          <w:p w14:paraId="2130C9D4" w14:textId="77777777" w:rsidR="00D754F8" w:rsidRPr="00323E90" w:rsidRDefault="00D754F8" w:rsidP="006B1A4B">
            <w:pPr>
              <w:ind w:left="720"/>
              <w:jc w:val="both"/>
              <w:rPr>
                <w:rFonts w:ascii="Calibri" w:hAnsi="Calibri" w:cs="Calibri"/>
                <w:b/>
              </w:rPr>
            </w:pPr>
          </w:p>
          <w:p w14:paraId="7D44014B" w14:textId="4837AAC4" w:rsidR="00F6737E" w:rsidRPr="00323E90" w:rsidRDefault="006B1A4B" w:rsidP="006B1A4B">
            <w:pPr>
              <w:jc w:val="both"/>
              <w:rPr>
                <w:rFonts w:ascii="Calibri" w:hAnsi="Calibri" w:cs="Calibri"/>
                <w:b/>
              </w:rPr>
            </w:pPr>
            <w:r w:rsidRPr="00323E90">
              <w:rPr>
                <w:rFonts w:ascii="Calibri" w:hAnsi="Calibri" w:cs="Calibri"/>
                <w:b/>
              </w:rPr>
              <w:lastRenderedPageBreak/>
              <w:t xml:space="preserve">             </w:t>
            </w:r>
            <w:r w:rsidR="00F6737E" w:rsidRPr="00323E90">
              <w:rPr>
                <w:rFonts w:ascii="Calibri" w:hAnsi="Calibri" w:cs="Calibri"/>
                <w:b/>
              </w:rPr>
              <w:t>R</w:t>
            </w:r>
            <w:r w:rsidRPr="00323E90">
              <w:rPr>
                <w:rFonts w:ascii="Calibri" w:hAnsi="Calibri" w:cs="Calibri"/>
                <w:b/>
              </w:rPr>
              <w:t>ETENCIONES</w:t>
            </w:r>
          </w:p>
          <w:p w14:paraId="51B2C94E" w14:textId="4BC79F4B" w:rsidR="005C59C8" w:rsidRPr="00323E90" w:rsidRDefault="005C59C8" w:rsidP="005C59C8">
            <w:pPr>
              <w:pStyle w:val="Prrafodelista"/>
              <w:ind w:left="596"/>
              <w:jc w:val="both"/>
              <w:rPr>
                <w:rFonts w:ascii="Calibri" w:hAnsi="Calibri" w:cs="Calibri"/>
              </w:rPr>
            </w:pPr>
            <w:r w:rsidRPr="00323E90">
              <w:rPr>
                <w:rFonts w:ascii="Calibri" w:hAnsi="Calibri" w:cs="Calibri"/>
              </w:rPr>
              <w:t>En caso de existir pagos parciales, en reemplazo a la garantía de Cumplimiento de Contrato, a solicitud expresa del Adjudicado mediante nota, podrá requerir a Yacimientos Petrolíferos Fiscales Bolivianos, la retención mínimamente del 7% del mont</w:t>
            </w:r>
            <w:r>
              <w:rPr>
                <w:rFonts w:ascii="Calibri" w:hAnsi="Calibri" w:cs="Calibri"/>
              </w:rPr>
              <w:t>o de cada pago parcial recibido, previa autorización de la unidad financiera conforme el articulo 29 párrafo l, del reglamento del D.S. 29506 aprobado mediante resoluciones de directorio  N° 15/2016, las retenciones solo se aplican cuando en las EETT, TDR DBC , DCD y el respectivo contrato, establezcan la posibilidad de efectuar pagos parciales, conforme aplicación de numeral 6.1.10. De CASOS ESPECIALES.</w:t>
            </w:r>
          </w:p>
          <w:p w14:paraId="1302D267" w14:textId="77777777" w:rsidR="007F5733" w:rsidRPr="00323E90" w:rsidRDefault="007F5733" w:rsidP="00374555">
            <w:pPr>
              <w:pStyle w:val="Prrafodelista"/>
              <w:ind w:left="0"/>
              <w:jc w:val="both"/>
              <w:rPr>
                <w:rFonts w:ascii="Calibri" w:hAnsi="Calibri" w:cs="Calibri"/>
              </w:rPr>
            </w:pPr>
          </w:p>
          <w:p w14:paraId="1996CC73" w14:textId="77777777" w:rsidR="00D754F8" w:rsidRPr="00323E90" w:rsidRDefault="00D754F8" w:rsidP="00D754F8">
            <w:pPr>
              <w:spacing w:line="360" w:lineRule="auto"/>
              <w:jc w:val="center"/>
              <w:rPr>
                <w:rFonts w:ascii="Arial" w:hAnsi="Arial" w:cs="Arial"/>
                <w:b/>
                <w:bCs/>
                <w:lang w:eastAsia="es-ES"/>
              </w:rPr>
            </w:pPr>
            <w:r w:rsidRPr="00323E90">
              <w:rPr>
                <w:rFonts w:ascii="Arial" w:hAnsi="Arial" w:cs="Arial"/>
                <w:b/>
                <w:bCs/>
                <w:lang w:eastAsia="es-ES"/>
              </w:rPr>
              <w:t>INSTRUCCIONES PARA LA EMISION DE INSTRUMENTOS FINANCIEROS – V.2</w:t>
            </w:r>
          </w:p>
          <w:p w14:paraId="492E0A6E" w14:textId="77777777" w:rsidR="00D754F8" w:rsidRPr="00323E90" w:rsidRDefault="00D754F8" w:rsidP="00D754F8">
            <w:pPr>
              <w:jc w:val="both"/>
              <w:rPr>
                <w:rFonts w:ascii="Arial" w:hAnsi="Arial" w:cs="Arial"/>
                <w:lang w:eastAsia="es-ES"/>
              </w:rPr>
            </w:pPr>
            <w:r w:rsidRPr="00323E90">
              <w:rPr>
                <w:rFonts w:ascii="Arial" w:hAnsi="Arial" w:cs="Arial"/>
                <w:lang w:eastAsia="es-ES"/>
              </w:rPr>
              <w:t xml:space="preserve">El Proponente o Adjudicado deberá solicitar o instruir a la entidad de intermediación financiera bancaría, el correcto registro de datos o información en los Instrumentos Financieros de Garantía requeridos, </w:t>
            </w:r>
            <w:r w:rsidRPr="00323E90">
              <w:rPr>
                <w:rFonts w:ascii="Arial" w:hAnsi="Arial" w:cs="Arial"/>
                <w:u w:val="single"/>
                <w:lang w:eastAsia="es-ES"/>
              </w:rPr>
              <w:t>cumpliendo obligatoriamente</w:t>
            </w:r>
            <w:r w:rsidRPr="00323E90">
              <w:rPr>
                <w:rFonts w:ascii="Arial" w:hAnsi="Arial" w:cs="Arial"/>
                <w:lang w:eastAsia="es-ES"/>
              </w:rPr>
              <w:t xml:space="preserve"> con las siguientes condiciones:</w:t>
            </w:r>
          </w:p>
          <w:p w14:paraId="67BB826F" w14:textId="77777777" w:rsidR="00D754F8" w:rsidRPr="00323E90" w:rsidRDefault="00D754F8" w:rsidP="00D754F8">
            <w:pPr>
              <w:jc w:val="both"/>
              <w:rPr>
                <w:rFonts w:ascii="Arial" w:hAnsi="Arial" w:cs="Arial"/>
                <w:lang w:eastAsia="es-ES"/>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754F8" w:rsidRPr="00323E90" w14:paraId="6B29C9A3" w14:textId="77777777" w:rsidTr="00A41FC4">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652EFB6" w14:textId="77777777" w:rsidR="00D754F8" w:rsidRPr="00323E90" w:rsidRDefault="00D754F8" w:rsidP="00D754F8">
                  <w:pPr>
                    <w:pStyle w:val="Prrafodelista"/>
                    <w:ind w:left="0"/>
                    <w:jc w:val="center"/>
                    <w:rPr>
                      <w:rFonts w:asciiTheme="minorHAnsi" w:hAnsiTheme="minorHAnsi" w:cstheme="minorHAnsi"/>
                      <w:b/>
                      <w:bCs/>
                      <w:sz w:val="21"/>
                      <w:szCs w:val="21"/>
                    </w:rPr>
                  </w:pPr>
                  <w:r w:rsidRPr="00323E90">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6C2D31D" w14:textId="77777777" w:rsidR="00D754F8" w:rsidRPr="00323E90" w:rsidRDefault="00D754F8" w:rsidP="00D754F8">
                  <w:pPr>
                    <w:pStyle w:val="Prrafodelista"/>
                    <w:ind w:left="0"/>
                    <w:jc w:val="center"/>
                    <w:rPr>
                      <w:rFonts w:asciiTheme="minorHAnsi" w:hAnsiTheme="minorHAnsi" w:cstheme="minorHAnsi"/>
                      <w:b/>
                      <w:bCs/>
                      <w:sz w:val="21"/>
                      <w:szCs w:val="21"/>
                    </w:rPr>
                  </w:pPr>
                  <w:r w:rsidRPr="00323E90">
                    <w:rPr>
                      <w:rFonts w:asciiTheme="minorHAnsi" w:hAnsiTheme="minorHAnsi" w:cstheme="minorHAnsi"/>
                      <w:b/>
                      <w:bCs/>
                      <w:sz w:val="21"/>
                      <w:szCs w:val="21"/>
                    </w:rPr>
                    <w:t>INSTRUCCIÓN</w:t>
                  </w:r>
                </w:p>
              </w:tc>
            </w:tr>
            <w:tr w:rsidR="00D754F8" w:rsidRPr="00323E90" w14:paraId="1557AFE6"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964B5" w14:textId="77777777" w:rsidR="00D754F8" w:rsidRPr="00323E90" w:rsidRDefault="00D754F8" w:rsidP="00D754F8">
                  <w:pPr>
                    <w:rPr>
                      <w:rFonts w:asciiTheme="minorHAnsi" w:hAnsiTheme="minorHAnsi" w:cstheme="minorHAnsi"/>
                      <w:b/>
                      <w:bCs/>
                      <w:sz w:val="21"/>
                      <w:szCs w:val="21"/>
                    </w:rPr>
                  </w:pPr>
                  <w:r w:rsidRPr="00323E90">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8093C35" w14:textId="77777777" w:rsidR="00D754F8" w:rsidRPr="00323E90" w:rsidRDefault="00D754F8" w:rsidP="00D754F8">
                  <w:pPr>
                    <w:jc w:val="both"/>
                    <w:rPr>
                      <w:rStyle w:val="nfasis"/>
                      <w:rFonts w:asciiTheme="minorHAnsi" w:hAnsiTheme="minorHAnsi" w:cstheme="minorHAnsi"/>
                      <w:sz w:val="21"/>
                      <w:szCs w:val="21"/>
                    </w:rPr>
                  </w:pPr>
                  <w:r w:rsidRPr="00323E90">
                    <w:rPr>
                      <w:rFonts w:asciiTheme="minorHAnsi" w:hAnsiTheme="minorHAnsi" w:cstheme="minorHAnsi"/>
                      <w:sz w:val="21"/>
                      <w:szCs w:val="21"/>
                      <w:lang w:eastAsia="es-ES"/>
                    </w:rPr>
                    <w:t xml:space="preserve">Se aceptará </w:t>
                  </w:r>
                  <w:r w:rsidRPr="00323E90">
                    <w:rPr>
                      <w:rFonts w:asciiTheme="minorHAnsi" w:hAnsiTheme="minorHAnsi" w:cstheme="minorHAnsi"/>
                      <w:b/>
                      <w:sz w:val="21"/>
                      <w:szCs w:val="21"/>
                      <w:u w:val="single"/>
                      <w:lang w:eastAsia="es-ES"/>
                    </w:rPr>
                    <w:t>únicamente</w:t>
                  </w:r>
                  <w:r w:rsidRPr="00323E90">
                    <w:rPr>
                      <w:rFonts w:asciiTheme="minorHAnsi" w:hAnsiTheme="minorHAnsi" w:cstheme="minorHAnsi"/>
                      <w:sz w:val="21"/>
                      <w:szCs w:val="21"/>
                      <w:lang w:eastAsia="es-ES"/>
                    </w:rPr>
                    <w:t xml:space="preserve"> los instrumentos detallados en el presente anexo.</w:t>
                  </w:r>
                </w:p>
              </w:tc>
            </w:tr>
            <w:tr w:rsidR="00D754F8" w:rsidRPr="00323E90" w14:paraId="092E103C"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03BABB" w14:textId="77777777" w:rsidR="00D754F8" w:rsidRPr="00323E90" w:rsidRDefault="00D754F8" w:rsidP="00D754F8">
                  <w:pPr>
                    <w:pStyle w:val="Prrafodelista"/>
                    <w:ind w:left="0"/>
                    <w:rPr>
                      <w:rFonts w:asciiTheme="minorHAnsi" w:hAnsiTheme="minorHAnsi" w:cstheme="minorHAnsi"/>
                      <w:b/>
                      <w:bCs/>
                      <w:sz w:val="21"/>
                      <w:szCs w:val="21"/>
                    </w:rPr>
                  </w:pPr>
                  <w:r w:rsidRPr="00323E90">
                    <w:rPr>
                      <w:rFonts w:asciiTheme="minorHAnsi" w:hAnsiTheme="minorHAnsi" w:cstheme="minorHAnsi"/>
                      <w:b/>
                      <w:bCs/>
                      <w:sz w:val="21"/>
                      <w:szCs w:val="21"/>
                    </w:rPr>
                    <w:t>OBJETO DE LA GARANTÍA</w:t>
                  </w:r>
                </w:p>
                <w:p w14:paraId="0A1F9046" w14:textId="77777777" w:rsidR="00D754F8" w:rsidRPr="00323E90" w:rsidRDefault="00D754F8" w:rsidP="00D754F8">
                  <w:pPr>
                    <w:pStyle w:val="Prrafodelista"/>
                    <w:ind w:left="0"/>
                    <w:rPr>
                      <w:rFonts w:asciiTheme="minorHAnsi" w:hAnsiTheme="minorHAnsi" w:cstheme="minorHAnsi"/>
                      <w:i/>
                      <w:sz w:val="21"/>
                      <w:szCs w:val="21"/>
                    </w:rPr>
                  </w:pPr>
                  <w:r w:rsidRPr="00323E90">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7EE75F6" w14:textId="77777777" w:rsidR="00D754F8" w:rsidRPr="00323E90" w:rsidRDefault="00D754F8" w:rsidP="00D754F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Debe consignar correctamente y de manera explícita, </w:t>
                  </w:r>
                  <w:r w:rsidRPr="00323E90">
                    <w:rPr>
                      <w:rFonts w:asciiTheme="minorHAnsi" w:hAnsiTheme="minorHAnsi" w:cstheme="minorHAnsi"/>
                      <w:b/>
                      <w:sz w:val="21"/>
                      <w:szCs w:val="21"/>
                      <w:u w:val="single"/>
                      <w:lang w:eastAsia="es-ES"/>
                    </w:rPr>
                    <w:t>textual</w:t>
                  </w:r>
                  <w:r w:rsidRPr="00323E90">
                    <w:rPr>
                      <w:rFonts w:asciiTheme="minorHAnsi" w:hAnsiTheme="minorHAnsi" w:cstheme="minorHAnsi"/>
                      <w:sz w:val="21"/>
                      <w:szCs w:val="21"/>
                      <w:lang w:eastAsia="es-ES"/>
                    </w:rPr>
                    <w:t xml:space="preserve"> y </w:t>
                  </w:r>
                  <w:r w:rsidRPr="00323E90">
                    <w:rPr>
                      <w:rFonts w:asciiTheme="minorHAnsi" w:hAnsiTheme="minorHAnsi" w:cstheme="minorHAnsi"/>
                      <w:b/>
                      <w:sz w:val="21"/>
                      <w:szCs w:val="21"/>
                      <w:u w:val="single"/>
                      <w:lang w:eastAsia="es-ES"/>
                    </w:rPr>
                    <w:t>completa</w:t>
                  </w:r>
                  <w:r w:rsidRPr="00323E90">
                    <w:rPr>
                      <w:rFonts w:asciiTheme="minorHAnsi" w:hAnsiTheme="minorHAnsi" w:cstheme="minorHAnsi"/>
                      <w:sz w:val="21"/>
                      <w:szCs w:val="21"/>
                      <w:lang w:eastAsia="es-ES"/>
                    </w:rPr>
                    <w:t xml:space="preserve">: </w:t>
                  </w:r>
                </w:p>
                <w:p w14:paraId="123068D6" w14:textId="77777777" w:rsidR="00D754F8" w:rsidRPr="00323E90" w:rsidRDefault="00D754F8" w:rsidP="00D754F8">
                  <w:pPr>
                    <w:numPr>
                      <w:ilvl w:val="0"/>
                      <w:numId w:val="31"/>
                    </w:numPr>
                    <w:jc w:val="both"/>
                    <w:rPr>
                      <w:rFonts w:asciiTheme="minorHAnsi" w:hAnsiTheme="minorHAnsi" w:cstheme="minorHAnsi"/>
                      <w:sz w:val="21"/>
                      <w:szCs w:val="21"/>
                      <w:lang w:eastAsia="es-ES"/>
                    </w:rPr>
                  </w:pPr>
                  <w:r w:rsidRPr="00323E90">
                    <w:rPr>
                      <w:rFonts w:asciiTheme="minorHAnsi" w:hAnsiTheme="minorHAnsi" w:cstheme="minorHAnsi"/>
                      <w:b/>
                      <w:sz w:val="21"/>
                      <w:szCs w:val="21"/>
                      <w:lang w:eastAsia="es-ES"/>
                    </w:rPr>
                    <w:t>Objeto a garantizar (“Garantía según el objeto”)</w:t>
                  </w:r>
                  <w:r w:rsidRPr="00323E90">
                    <w:rPr>
                      <w:rStyle w:val="Refdenotaalpie"/>
                      <w:rFonts w:asciiTheme="minorHAnsi" w:hAnsiTheme="minorHAnsi" w:cstheme="minorHAnsi"/>
                      <w:b/>
                      <w:sz w:val="21"/>
                      <w:szCs w:val="21"/>
                      <w:lang w:eastAsia="es-ES"/>
                    </w:rPr>
                    <w:footnoteReference w:id="1"/>
                  </w:r>
                  <w:r w:rsidRPr="00323E90">
                    <w:rPr>
                      <w:rFonts w:asciiTheme="minorHAnsi" w:hAnsiTheme="minorHAnsi" w:cstheme="minorHAnsi"/>
                      <w:sz w:val="21"/>
                      <w:szCs w:val="21"/>
                      <w:lang w:eastAsia="es-ES"/>
                    </w:rPr>
                    <w:t xml:space="preserve"> conforme lo requerido en el presente anexo.</w:t>
                  </w:r>
                </w:p>
                <w:p w14:paraId="6632A6FE" w14:textId="77777777" w:rsidR="00D754F8" w:rsidRPr="00323E90" w:rsidRDefault="00D754F8" w:rsidP="00D754F8">
                  <w:pPr>
                    <w:numPr>
                      <w:ilvl w:val="0"/>
                      <w:numId w:val="31"/>
                    </w:numPr>
                    <w:jc w:val="both"/>
                    <w:rPr>
                      <w:rFonts w:asciiTheme="minorHAnsi" w:hAnsiTheme="minorHAnsi" w:cstheme="minorHAnsi"/>
                      <w:b/>
                      <w:sz w:val="21"/>
                      <w:szCs w:val="21"/>
                      <w:lang w:eastAsia="es-ES"/>
                    </w:rPr>
                  </w:pPr>
                  <w:r w:rsidRPr="00323E90">
                    <w:rPr>
                      <w:rFonts w:asciiTheme="minorHAnsi" w:hAnsiTheme="minorHAnsi" w:cstheme="minorHAnsi"/>
                      <w:b/>
                      <w:sz w:val="21"/>
                      <w:szCs w:val="21"/>
                      <w:lang w:eastAsia="es-ES"/>
                    </w:rPr>
                    <w:t xml:space="preserve">Nombre (Objeto de la Contratación) y/o código </w:t>
                  </w:r>
                  <w:r w:rsidRPr="00323E90">
                    <w:rPr>
                      <w:rFonts w:asciiTheme="minorHAnsi" w:hAnsiTheme="minorHAnsi" w:cstheme="minorHAnsi"/>
                      <w:sz w:val="21"/>
                      <w:szCs w:val="21"/>
                      <w:lang w:eastAsia="es-ES"/>
                    </w:rPr>
                    <w:t>del proceso de contratación, conforme al registrado en la página web</w:t>
                  </w:r>
                  <w:r w:rsidRPr="00323E90">
                    <w:rPr>
                      <w:rFonts w:asciiTheme="minorHAnsi" w:hAnsiTheme="minorHAnsi" w:cstheme="minorHAnsi"/>
                      <w:b/>
                      <w:sz w:val="21"/>
                      <w:szCs w:val="21"/>
                      <w:lang w:eastAsia="es-ES"/>
                    </w:rPr>
                    <w:t>:</w:t>
                  </w:r>
                </w:p>
                <w:p w14:paraId="403D4287" w14:textId="77777777" w:rsidR="00D754F8" w:rsidRPr="00323E90" w:rsidRDefault="00D754F8" w:rsidP="00D754F8">
                  <w:pPr>
                    <w:ind w:left="360"/>
                    <w:jc w:val="both"/>
                    <w:rPr>
                      <w:rFonts w:asciiTheme="minorHAnsi" w:hAnsiTheme="minorHAnsi" w:cstheme="minorHAnsi"/>
                      <w:b/>
                      <w:i/>
                      <w:sz w:val="21"/>
                      <w:szCs w:val="21"/>
                      <w:lang w:eastAsia="es-ES"/>
                    </w:rPr>
                  </w:pPr>
                  <w:r w:rsidRPr="00323E90">
                    <w:rPr>
                      <w:rFonts w:asciiTheme="minorHAnsi" w:hAnsiTheme="minorHAnsi" w:cstheme="minorHAnsi"/>
                      <w:b/>
                      <w:i/>
                      <w:sz w:val="21"/>
                      <w:szCs w:val="21"/>
                      <w:lang w:eastAsia="es-ES"/>
                    </w:rPr>
                    <w:t>http://contrataciones.ypfb.gob.bo/contrataciones/publicacion</w:t>
                  </w:r>
                </w:p>
              </w:tc>
            </w:tr>
            <w:tr w:rsidR="00D754F8" w:rsidRPr="00323E90" w14:paraId="78499F18"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318372" w14:textId="77777777" w:rsidR="00D754F8" w:rsidRPr="00323E90" w:rsidRDefault="00D754F8" w:rsidP="00D754F8">
                  <w:pPr>
                    <w:pStyle w:val="Prrafodelista"/>
                    <w:ind w:left="0"/>
                    <w:rPr>
                      <w:rFonts w:asciiTheme="minorHAnsi" w:hAnsiTheme="minorHAnsi" w:cstheme="minorHAnsi"/>
                      <w:b/>
                      <w:bCs/>
                      <w:sz w:val="21"/>
                      <w:szCs w:val="21"/>
                    </w:rPr>
                  </w:pPr>
                  <w:r w:rsidRPr="00323E90">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18C885A" w14:textId="77777777" w:rsidR="00D754F8" w:rsidRPr="00323E90" w:rsidRDefault="00D754F8" w:rsidP="00D754F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Debe consignar el nombre </w:t>
                  </w:r>
                  <w:r w:rsidRPr="00323E90">
                    <w:rPr>
                      <w:rFonts w:asciiTheme="minorHAnsi" w:hAnsiTheme="minorHAnsi" w:cstheme="minorHAnsi"/>
                      <w:sz w:val="21"/>
                      <w:szCs w:val="21"/>
                      <w:u w:val="single"/>
                      <w:lang w:eastAsia="es-ES"/>
                    </w:rPr>
                    <w:t>plenamente</w:t>
                  </w:r>
                  <w:r w:rsidRPr="00323E90">
                    <w:rPr>
                      <w:rFonts w:asciiTheme="minorHAnsi" w:hAnsiTheme="minorHAnsi" w:cstheme="minorHAnsi"/>
                      <w:sz w:val="21"/>
                      <w:szCs w:val="21"/>
                      <w:lang w:eastAsia="es-ES"/>
                    </w:rPr>
                    <w:t xml:space="preserve"> consistente o concordante con el registrado en el Formulario A-1 (campo: </w:t>
                  </w:r>
                  <w:r w:rsidRPr="00323E90">
                    <w:rPr>
                      <w:rFonts w:asciiTheme="minorHAnsi" w:hAnsiTheme="minorHAnsi" w:cstheme="minorHAnsi"/>
                      <w:i/>
                      <w:sz w:val="21"/>
                      <w:szCs w:val="21"/>
                      <w:lang w:eastAsia="es-ES"/>
                    </w:rPr>
                    <w:t>Nombre o Razón Social del Proponente</w:t>
                  </w:r>
                  <w:r w:rsidRPr="00323E90">
                    <w:rPr>
                      <w:rFonts w:asciiTheme="minorHAnsi" w:hAnsiTheme="minorHAnsi" w:cstheme="minorHAnsi"/>
                      <w:sz w:val="21"/>
                      <w:szCs w:val="21"/>
                      <w:lang w:eastAsia="es-ES"/>
                    </w:rPr>
                    <w:t xml:space="preserve">). Para </w:t>
                  </w:r>
                  <w:r w:rsidRPr="00323E90">
                    <w:rPr>
                      <w:rFonts w:asciiTheme="minorHAnsi" w:hAnsiTheme="minorHAnsi" w:cstheme="minorHAnsi"/>
                      <w:sz w:val="21"/>
                      <w:szCs w:val="21"/>
                      <w:u w:val="single"/>
                      <w:lang w:eastAsia="es-ES"/>
                    </w:rPr>
                    <w:t>empresas unipersonales</w:t>
                  </w:r>
                  <w:r w:rsidRPr="00323E90">
                    <w:rPr>
                      <w:rFonts w:asciiTheme="minorHAnsi" w:hAnsiTheme="minorHAnsi" w:cstheme="minorHAnsi"/>
                      <w:sz w:val="21"/>
                      <w:szCs w:val="21"/>
                      <w:lang w:eastAsia="es-ES"/>
                    </w:rPr>
                    <w:t xml:space="preserve"> podrá figurar alternativamente el nombre del Contribuyente (NIT).</w:t>
                  </w:r>
                </w:p>
                <w:p w14:paraId="1757B9AB" w14:textId="77777777" w:rsidR="00D754F8" w:rsidRPr="00323E90" w:rsidRDefault="00D754F8" w:rsidP="00D754F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Asimismo, el </w:t>
                  </w:r>
                  <w:r w:rsidRPr="00323E90">
                    <w:rPr>
                      <w:rFonts w:asciiTheme="minorHAnsi" w:hAnsiTheme="minorHAnsi" w:cstheme="minorHAnsi"/>
                      <w:i/>
                      <w:sz w:val="21"/>
                      <w:szCs w:val="21"/>
                      <w:lang w:eastAsia="es-ES"/>
                    </w:rPr>
                    <w:t>Nombre o</w:t>
                  </w:r>
                  <w:r w:rsidRPr="00323E90">
                    <w:rPr>
                      <w:rFonts w:asciiTheme="minorHAnsi" w:hAnsiTheme="minorHAnsi" w:cstheme="minorHAnsi"/>
                      <w:sz w:val="21"/>
                      <w:szCs w:val="21"/>
                      <w:lang w:eastAsia="es-ES"/>
                    </w:rPr>
                    <w:t xml:space="preserve"> </w:t>
                  </w:r>
                  <w:r w:rsidRPr="00323E90">
                    <w:rPr>
                      <w:rFonts w:asciiTheme="minorHAnsi" w:hAnsiTheme="minorHAnsi" w:cstheme="minorHAnsi"/>
                      <w:i/>
                      <w:sz w:val="21"/>
                      <w:szCs w:val="21"/>
                      <w:lang w:eastAsia="es-ES"/>
                    </w:rPr>
                    <w:t xml:space="preserve">Razón Social del Proponente </w:t>
                  </w:r>
                  <w:r w:rsidRPr="00323E90">
                    <w:rPr>
                      <w:rFonts w:asciiTheme="minorHAnsi" w:hAnsiTheme="minorHAnsi" w:cstheme="minorHAnsi"/>
                      <w:sz w:val="21"/>
                      <w:szCs w:val="21"/>
                      <w:lang w:eastAsia="es-ES"/>
                    </w:rPr>
                    <w:t>(Empresa) deberá estar respaldado por los registrados en los siguientes documentos, según corresponda al documento requerido en el DBC o DCD o EETT o TDRs:</w:t>
                  </w:r>
                </w:p>
                <w:p w14:paraId="1B7A87DA" w14:textId="77777777" w:rsidR="00D754F8" w:rsidRPr="00323E90" w:rsidRDefault="00D754F8" w:rsidP="00D754F8">
                  <w:pPr>
                    <w:numPr>
                      <w:ilvl w:val="0"/>
                      <w:numId w:val="32"/>
                    </w:num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Registros FUNDEMPRESA, (o equivalente en el país de origen); o</w:t>
                  </w:r>
                </w:p>
                <w:p w14:paraId="46BA688C" w14:textId="77777777" w:rsidR="00D754F8" w:rsidRPr="00323E90" w:rsidRDefault="00D754F8" w:rsidP="00D754F8">
                  <w:pPr>
                    <w:numPr>
                      <w:ilvl w:val="0"/>
                      <w:numId w:val="32"/>
                    </w:num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Instrumento de Constitución.</w:t>
                  </w:r>
                </w:p>
              </w:tc>
            </w:tr>
            <w:tr w:rsidR="00D754F8" w:rsidRPr="00323E90" w14:paraId="372D7968"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94C90" w14:textId="77777777" w:rsidR="00D754F8" w:rsidRPr="00323E90" w:rsidRDefault="00D754F8" w:rsidP="00D754F8">
                  <w:pPr>
                    <w:pStyle w:val="Prrafodelista"/>
                    <w:ind w:left="0"/>
                    <w:rPr>
                      <w:rFonts w:asciiTheme="minorHAnsi" w:hAnsiTheme="minorHAnsi" w:cstheme="minorHAnsi"/>
                      <w:b/>
                      <w:bCs/>
                      <w:sz w:val="21"/>
                      <w:szCs w:val="21"/>
                    </w:rPr>
                  </w:pPr>
                  <w:r w:rsidRPr="00323E90">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1AAF911" w14:textId="77777777" w:rsidR="00D754F8" w:rsidRPr="00323E90" w:rsidRDefault="00D754F8" w:rsidP="00D754F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Debe consignar:</w:t>
                  </w:r>
                </w:p>
                <w:p w14:paraId="2721E954" w14:textId="77777777" w:rsidR="00D754F8" w:rsidRPr="00323E90" w:rsidRDefault="00D754F8" w:rsidP="00D754F8">
                  <w:pPr>
                    <w:pStyle w:val="Prrafodelista"/>
                    <w:numPr>
                      <w:ilvl w:val="0"/>
                      <w:numId w:val="33"/>
                    </w:numPr>
                    <w:spacing w:line="276" w:lineRule="auto"/>
                    <w:ind w:left="357" w:hanging="357"/>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YACIMIENTOS PETROLIFEROS FISCALES BOLIVIANOS;</w:t>
                  </w:r>
                </w:p>
                <w:p w14:paraId="5B01016C" w14:textId="77777777" w:rsidR="00D754F8" w:rsidRPr="00323E90" w:rsidRDefault="00D754F8" w:rsidP="00D754F8">
                  <w:pPr>
                    <w:pStyle w:val="Prrafodelista"/>
                    <w:numPr>
                      <w:ilvl w:val="0"/>
                      <w:numId w:val="33"/>
                    </w:numPr>
                    <w:spacing w:line="276" w:lineRule="auto"/>
                    <w:ind w:left="357" w:hanging="357"/>
                    <w:jc w:val="both"/>
                    <w:rPr>
                      <w:rFonts w:asciiTheme="minorHAnsi" w:hAnsiTheme="minorHAnsi" w:cstheme="minorHAnsi"/>
                      <w:i/>
                      <w:sz w:val="21"/>
                      <w:szCs w:val="21"/>
                      <w:lang w:eastAsia="es-ES"/>
                    </w:rPr>
                  </w:pPr>
                  <w:r w:rsidRPr="00323E90">
                    <w:rPr>
                      <w:rFonts w:asciiTheme="minorHAnsi" w:hAnsiTheme="minorHAnsi" w:cstheme="minorHAnsi"/>
                      <w:i/>
                      <w:sz w:val="21"/>
                      <w:szCs w:val="21"/>
                      <w:lang w:eastAsia="es-ES"/>
                    </w:rPr>
                    <w:t>YPFB;</w:t>
                  </w:r>
                </w:p>
                <w:p w14:paraId="50A07821" w14:textId="77777777" w:rsidR="00D754F8" w:rsidRPr="00323E90" w:rsidRDefault="00D754F8" w:rsidP="00D754F8">
                  <w:pPr>
                    <w:pStyle w:val="Prrafodelista"/>
                    <w:numPr>
                      <w:ilvl w:val="0"/>
                      <w:numId w:val="33"/>
                    </w:numPr>
                    <w:spacing w:line="276" w:lineRule="auto"/>
                    <w:ind w:left="357" w:hanging="357"/>
                    <w:jc w:val="both"/>
                    <w:rPr>
                      <w:rFonts w:asciiTheme="minorHAnsi" w:hAnsiTheme="minorHAnsi" w:cstheme="minorHAnsi"/>
                      <w:i/>
                      <w:sz w:val="21"/>
                      <w:szCs w:val="21"/>
                      <w:lang w:eastAsia="es-ES"/>
                    </w:rPr>
                  </w:pPr>
                  <w:r w:rsidRPr="00323E90">
                    <w:rPr>
                      <w:rFonts w:asciiTheme="minorHAnsi" w:hAnsiTheme="minorHAnsi" w:cstheme="minorHAnsi"/>
                      <w:i/>
                      <w:sz w:val="21"/>
                      <w:szCs w:val="21"/>
                      <w:lang w:eastAsia="es-ES"/>
                    </w:rPr>
                    <w:t>o ambos.</w:t>
                  </w:r>
                </w:p>
              </w:tc>
            </w:tr>
            <w:tr w:rsidR="00D754F8" w:rsidRPr="00323E90" w14:paraId="4DA40923"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76871" w14:textId="77777777" w:rsidR="00D754F8" w:rsidRPr="00323E90" w:rsidRDefault="00D754F8" w:rsidP="00D754F8">
                  <w:pPr>
                    <w:pStyle w:val="Prrafodelista"/>
                    <w:ind w:left="0"/>
                    <w:rPr>
                      <w:rFonts w:asciiTheme="minorHAnsi" w:hAnsiTheme="minorHAnsi" w:cstheme="minorHAnsi"/>
                      <w:sz w:val="21"/>
                      <w:szCs w:val="21"/>
                    </w:rPr>
                  </w:pPr>
                  <w:r w:rsidRPr="00323E90">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98E92D6" w14:textId="77777777" w:rsidR="00D754F8" w:rsidRPr="00323E90" w:rsidRDefault="00D754F8" w:rsidP="00D754F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Debe consignar el valor/importe/monto correctamente calculado, conforme el presente anexo y la “</w:t>
                  </w:r>
                  <w:r w:rsidRPr="00323E90">
                    <w:rPr>
                      <w:rFonts w:asciiTheme="minorHAnsi" w:hAnsiTheme="minorHAnsi" w:cstheme="minorHAnsi"/>
                      <w:i/>
                      <w:sz w:val="21"/>
                      <w:szCs w:val="21"/>
                      <w:lang w:eastAsia="es-ES"/>
                    </w:rPr>
                    <w:t>Garantía según el objeto</w:t>
                  </w:r>
                  <w:r w:rsidRPr="00323E90">
                    <w:rPr>
                      <w:rFonts w:asciiTheme="minorHAnsi" w:hAnsiTheme="minorHAnsi" w:cstheme="minorHAnsi"/>
                      <w:sz w:val="21"/>
                      <w:szCs w:val="21"/>
                      <w:lang w:eastAsia="es-ES"/>
                    </w:rPr>
                    <w:t>” requerida, considerando el inc c) de los Aspectos Subsanables del DBC o DCD.</w:t>
                  </w:r>
                </w:p>
              </w:tc>
            </w:tr>
            <w:tr w:rsidR="00D754F8" w:rsidRPr="00323E90" w14:paraId="3707F287"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FF650C" w14:textId="77777777" w:rsidR="00D754F8" w:rsidRPr="00323E90" w:rsidRDefault="00D754F8" w:rsidP="00D754F8">
                  <w:pPr>
                    <w:pStyle w:val="Prrafodelista"/>
                    <w:ind w:left="0"/>
                    <w:rPr>
                      <w:rFonts w:asciiTheme="minorHAnsi" w:hAnsiTheme="minorHAnsi" w:cstheme="minorHAnsi"/>
                      <w:sz w:val="21"/>
                      <w:szCs w:val="21"/>
                    </w:rPr>
                  </w:pPr>
                  <w:r w:rsidRPr="00323E90">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8D45553" w14:textId="77777777" w:rsidR="00D754F8" w:rsidRPr="00323E90" w:rsidRDefault="00D754F8" w:rsidP="00D754F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Debe consignar una vigencia </w:t>
                  </w:r>
                  <w:r w:rsidRPr="00323E90">
                    <w:rPr>
                      <w:rFonts w:asciiTheme="minorHAnsi" w:hAnsiTheme="minorHAnsi" w:cstheme="minorHAnsi"/>
                      <w:sz w:val="21"/>
                      <w:szCs w:val="21"/>
                      <w:u w:val="single"/>
                      <w:lang w:eastAsia="es-ES"/>
                    </w:rPr>
                    <w:t>igual o mayor</w:t>
                  </w:r>
                  <w:r w:rsidRPr="00323E90">
                    <w:rPr>
                      <w:rFonts w:asciiTheme="minorHAnsi" w:hAnsiTheme="minorHAnsi" w:cstheme="minorHAnsi"/>
                      <w:sz w:val="21"/>
                      <w:szCs w:val="21"/>
                      <w:lang w:eastAsia="es-ES"/>
                    </w:rPr>
                    <w:t xml:space="preserve"> a la requerida en el presente Anexo, </w:t>
                  </w:r>
                </w:p>
                <w:p w14:paraId="34DA346F" w14:textId="77777777" w:rsidR="00D754F8" w:rsidRPr="00323E90" w:rsidRDefault="00D754F8" w:rsidP="00D754F8">
                  <w:pPr>
                    <w:numPr>
                      <w:ilvl w:val="0"/>
                      <w:numId w:val="34"/>
                    </w:numPr>
                    <w:jc w:val="both"/>
                    <w:rPr>
                      <w:rFonts w:asciiTheme="minorHAnsi" w:hAnsiTheme="minorHAnsi" w:cstheme="minorHAnsi"/>
                      <w:sz w:val="21"/>
                      <w:szCs w:val="21"/>
                      <w:lang w:eastAsia="es-ES"/>
                    </w:rPr>
                  </w:pPr>
                  <w:r w:rsidRPr="00323E90">
                    <w:rPr>
                      <w:rFonts w:asciiTheme="minorHAnsi" w:hAnsiTheme="minorHAnsi" w:cstheme="minorHAnsi"/>
                      <w:b/>
                      <w:sz w:val="21"/>
                      <w:szCs w:val="21"/>
                      <w:u w:val="single"/>
                      <w:lang w:eastAsia="es-ES"/>
                    </w:rPr>
                    <w:t>Para la Garantía de Seriedad de Propuesta:</w:t>
                  </w:r>
                  <w:r w:rsidRPr="00323E90">
                    <w:rPr>
                      <w:rFonts w:asciiTheme="minorHAnsi" w:hAnsiTheme="minorHAnsi" w:cstheme="minorHAnsi"/>
                      <w:sz w:val="21"/>
                      <w:szCs w:val="21"/>
                      <w:lang w:eastAsia="es-ES"/>
                    </w:rPr>
                    <w:t xml:space="preserve"> (120 días) computable a partir de la </w:t>
                  </w:r>
                  <w:r w:rsidRPr="00323E90">
                    <w:rPr>
                      <w:rFonts w:asciiTheme="minorHAnsi" w:hAnsiTheme="minorHAnsi" w:cstheme="minorHAnsi"/>
                      <w:i/>
                      <w:sz w:val="21"/>
                      <w:szCs w:val="21"/>
                      <w:lang w:eastAsia="es-ES"/>
                    </w:rPr>
                    <w:t>“Fecha de presentación de propuesta”</w:t>
                  </w:r>
                  <w:r w:rsidRPr="00323E90">
                    <w:rPr>
                      <w:rFonts w:asciiTheme="minorHAnsi" w:hAnsiTheme="minorHAnsi" w:cstheme="minorHAnsi"/>
                      <w:sz w:val="21"/>
                      <w:szCs w:val="21"/>
                      <w:lang w:eastAsia="es-ES"/>
                    </w:rPr>
                    <w:t xml:space="preserve">, establecida en el </w:t>
                  </w:r>
                  <w:r w:rsidRPr="00323E90">
                    <w:rPr>
                      <w:rFonts w:asciiTheme="minorHAnsi" w:hAnsiTheme="minorHAnsi" w:cstheme="minorHAnsi"/>
                      <w:b/>
                      <w:sz w:val="21"/>
                      <w:szCs w:val="21"/>
                      <w:lang w:eastAsia="es-ES"/>
                    </w:rPr>
                    <w:t>“</w:t>
                  </w:r>
                  <w:r w:rsidRPr="00323E90">
                    <w:rPr>
                      <w:rFonts w:asciiTheme="minorHAnsi" w:hAnsiTheme="minorHAnsi" w:cstheme="minorHAnsi"/>
                      <w:i/>
                      <w:sz w:val="21"/>
                      <w:szCs w:val="21"/>
                      <w:lang w:eastAsia="es-ES"/>
                    </w:rPr>
                    <w:t>Cronograma de Plazos”</w:t>
                  </w:r>
                  <w:r w:rsidRPr="00323E90">
                    <w:rPr>
                      <w:rFonts w:asciiTheme="minorHAnsi" w:hAnsiTheme="minorHAnsi" w:cstheme="minorHAnsi"/>
                      <w:sz w:val="21"/>
                      <w:szCs w:val="21"/>
                      <w:lang w:eastAsia="es-ES"/>
                    </w:rPr>
                    <w:t xml:space="preserve"> incluidos como parte del DBC y considerando los Aspectos Subsanables admisibles en dicho documento. </w:t>
                  </w:r>
                </w:p>
                <w:p w14:paraId="321A53A7" w14:textId="77777777" w:rsidR="00D754F8" w:rsidRPr="00323E90" w:rsidRDefault="00D754F8" w:rsidP="00D754F8">
                  <w:pPr>
                    <w:numPr>
                      <w:ilvl w:val="0"/>
                      <w:numId w:val="34"/>
                    </w:numPr>
                    <w:jc w:val="both"/>
                    <w:rPr>
                      <w:rFonts w:asciiTheme="minorHAnsi" w:hAnsiTheme="minorHAnsi" w:cstheme="minorHAnsi"/>
                      <w:sz w:val="21"/>
                      <w:szCs w:val="21"/>
                      <w:lang w:eastAsia="es-ES"/>
                    </w:rPr>
                  </w:pPr>
                  <w:r w:rsidRPr="00323E90">
                    <w:rPr>
                      <w:rFonts w:asciiTheme="minorHAnsi" w:hAnsiTheme="minorHAnsi" w:cstheme="minorHAnsi"/>
                      <w:b/>
                      <w:sz w:val="21"/>
                      <w:szCs w:val="21"/>
                      <w:u w:val="single"/>
                      <w:lang w:eastAsia="es-ES"/>
                    </w:rPr>
                    <w:lastRenderedPageBreak/>
                    <w:t>Para Garantía de Cumplimiento de Contrato y otras Garantías (DS 29506 y DS 181):</w:t>
                  </w:r>
                  <w:r w:rsidRPr="00323E90">
                    <w:rPr>
                      <w:rFonts w:asciiTheme="minorHAnsi" w:hAnsiTheme="minorHAnsi" w:cstheme="minorHAnsi"/>
                      <w:b/>
                      <w:sz w:val="21"/>
                      <w:szCs w:val="21"/>
                      <w:lang w:eastAsia="es-ES"/>
                    </w:rPr>
                    <w:t xml:space="preserve"> </w:t>
                  </w:r>
                  <w:r w:rsidRPr="00323E90">
                    <w:rPr>
                      <w:rFonts w:asciiTheme="minorHAnsi" w:hAnsiTheme="minorHAnsi" w:cstheme="minorHAnsi"/>
                      <w:sz w:val="21"/>
                      <w:szCs w:val="21"/>
                      <w:lang w:eastAsia="es-ES"/>
                    </w:rPr>
                    <w:t xml:space="preserve">conforme los días requeridos en el presente anexo, computables a partir de la </w:t>
                  </w:r>
                  <w:r w:rsidRPr="00323E90">
                    <w:rPr>
                      <w:rFonts w:asciiTheme="minorHAnsi" w:hAnsiTheme="minorHAnsi" w:cstheme="minorHAnsi"/>
                      <w:sz w:val="21"/>
                      <w:szCs w:val="21"/>
                      <w:u w:val="single"/>
                      <w:lang w:eastAsia="es-ES"/>
                    </w:rPr>
                    <w:t>fecha de emisión de los instrumentos financieros</w:t>
                  </w:r>
                  <w:r w:rsidRPr="00323E90">
                    <w:rPr>
                      <w:rFonts w:asciiTheme="minorHAnsi" w:hAnsiTheme="minorHAnsi" w:cstheme="minorHAnsi"/>
                      <w:sz w:val="21"/>
                      <w:szCs w:val="21"/>
                      <w:lang w:eastAsia="es-ES"/>
                    </w:rPr>
                    <w:t>, entendiéndose la “</w:t>
                  </w:r>
                  <w:r w:rsidRPr="00323E90">
                    <w:rPr>
                      <w:rFonts w:asciiTheme="minorHAnsi" w:hAnsiTheme="minorHAnsi" w:cstheme="minorHAnsi"/>
                      <w:b/>
                      <w:i/>
                      <w:sz w:val="21"/>
                      <w:szCs w:val="21"/>
                      <w:u w:val="single"/>
                      <w:lang w:eastAsia="es-ES"/>
                    </w:rPr>
                    <w:t>Vigencia del contrato</w:t>
                  </w:r>
                  <w:r w:rsidRPr="00323E90">
                    <w:rPr>
                      <w:rFonts w:asciiTheme="minorHAnsi" w:hAnsiTheme="minorHAnsi" w:cstheme="minorHAnsi"/>
                      <w:b/>
                      <w:sz w:val="21"/>
                      <w:szCs w:val="21"/>
                      <w:lang w:eastAsia="es-ES"/>
                    </w:rPr>
                    <w:t xml:space="preserve">” </w:t>
                  </w:r>
                  <w:r w:rsidRPr="00323E90">
                    <w:rPr>
                      <w:rFonts w:asciiTheme="minorHAnsi" w:hAnsiTheme="minorHAnsi" w:cstheme="minorHAnsi"/>
                      <w:sz w:val="21"/>
                      <w:szCs w:val="21"/>
                      <w:lang w:eastAsia="es-ES"/>
                    </w:rPr>
                    <w:t xml:space="preserve">como </w:t>
                  </w:r>
                  <w:r w:rsidRPr="00323E90">
                    <w:rPr>
                      <w:rFonts w:asciiTheme="minorHAnsi" w:hAnsiTheme="minorHAnsi" w:cstheme="minorHAnsi"/>
                      <w:sz w:val="21"/>
                      <w:szCs w:val="21"/>
                      <w:u w:val="single"/>
                      <w:lang w:eastAsia="es-ES"/>
                    </w:rPr>
                    <w:t xml:space="preserve">la fecha resultante de </w:t>
                  </w:r>
                  <w:r w:rsidRPr="00323E90">
                    <w:rPr>
                      <w:rFonts w:asciiTheme="minorHAnsi" w:hAnsiTheme="minorHAnsi" w:cstheme="minorHAnsi"/>
                      <w:b/>
                      <w:sz w:val="21"/>
                      <w:szCs w:val="21"/>
                      <w:u w:val="single"/>
                      <w:lang w:eastAsia="es-ES"/>
                    </w:rPr>
                    <w:t>adicionar</w:t>
                  </w:r>
                  <w:r w:rsidRPr="00323E90">
                    <w:rPr>
                      <w:rFonts w:asciiTheme="minorHAnsi" w:hAnsiTheme="minorHAnsi" w:cstheme="minorHAnsi"/>
                      <w:sz w:val="21"/>
                      <w:szCs w:val="21"/>
                      <w:u w:val="single"/>
                      <w:lang w:eastAsia="es-ES"/>
                    </w:rPr>
                    <w:t xml:space="preserve"> el “</w:t>
                  </w:r>
                  <w:r w:rsidRPr="00323E90">
                    <w:rPr>
                      <w:rFonts w:asciiTheme="minorHAnsi" w:hAnsiTheme="minorHAnsi" w:cstheme="minorHAnsi"/>
                      <w:i/>
                      <w:sz w:val="21"/>
                      <w:szCs w:val="21"/>
                      <w:u w:val="single"/>
                      <w:lang w:eastAsia="es-ES"/>
                    </w:rPr>
                    <w:t>Plazo de entrega”</w:t>
                  </w:r>
                  <w:r w:rsidRPr="00323E90">
                    <w:rPr>
                      <w:rFonts w:asciiTheme="minorHAnsi" w:hAnsiTheme="minorHAnsi" w:cstheme="minorHAnsi"/>
                      <w:sz w:val="21"/>
                      <w:szCs w:val="21"/>
                      <w:u w:val="single"/>
                      <w:lang w:eastAsia="es-ES"/>
                    </w:rPr>
                    <w:t xml:space="preserve"> establecido en el DBC o DCD, a dicha fecha de emisión.</w:t>
                  </w:r>
                </w:p>
              </w:tc>
            </w:tr>
            <w:tr w:rsidR="00D754F8" w:rsidRPr="00323E90" w14:paraId="6A3C2E82"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EFFC1C" w14:textId="77777777" w:rsidR="00D754F8" w:rsidRPr="00323E90" w:rsidRDefault="00D754F8" w:rsidP="00D754F8">
                  <w:pPr>
                    <w:pStyle w:val="Prrafodelista"/>
                    <w:ind w:left="0"/>
                    <w:jc w:val="both"/>
                    <w:rPr>
                      <w:rFonts w:asciiTheme="minorHAnsi" w:hAnsiTheme="minorHAnsi" w:cstheme="minorHAnsi"/>
                      <w:b/>
                      <w:bCs/>
                      <w:sz w:val="21"/>
                      <w:szCs w:val="21"/>
                    </w:rPr>
                  </w:pPr>
                  <w:r w:rsidRPr="00323E90">
                    <w:rPr>
                      <w:rFonts w:asciiTheme="minorHAnsi" w:hAnsiTheme="minorHAnsi" w:cstheme="minorHAnsi"/>
                      <w:b/>
                      <w:bCs/>
                      <w:sz w:val="21"/>
                      <w:szCs w:val="21"/>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FA79A8E" w14:textId="77777777" w:rsidR="00D754F8" w:rsidRPr="00323E90" w:rsidRDefault="00D754F8" w:rsidP="00D754F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Debe incluir las cláusulas de:</w:t>
                  </w:r>
                </w:p>
                <w:p w14:paraId="5BE1385D" w14:textId="77777777" w:rsidR="00D754F8" w:rsidRPr="00323E90" w:rsidRDefault="00D754F8" w:rsidP="00D754F8">
                  <w:pPr>
                    <w:pStyle w:val="Prrafodelista"/>
                    <w:numPr>
                      <w:ilvl w:val="0"/>
                      <w:numId w:val="35"/>
                    </w:num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Renovable, irrevocable y de </w:t>
                  </w:r>
                  <w:r w:rsidRPr="00323E90">
                    <w:rPr>
                      <w:rFonts w:asciiTheme="minorHAnsi" w:hAnsiTheme="minorHAnsi" w:cstheme="minorHAnsi"/>
                      <w:sz w:val="21"/>
                      <w:szCs w:val="21"/>
                      <w:u w:val="single"/>
                      <w:lang w:eastAsia="es-ES"/>
                    </w:rPr>
                    <w:t>ejecución inmediata</w:t>
                  </w:r>
                  <w:r w:rsidRPr="00323E90">
                    <w:rPr>
                      <w:rFonts w:asciiTheme="minorHAnsi" w:hAnsiTheme="minorHAnsi" w:cstheme="minorHAnsi"/>
                      <w:sz w:val="21"/>
                      <w:szCs w:val="21"/>
                      <w:lang w:eastAsia="es-ES"/>
                    </w:rPr>
                    <w:t xml:space="preserve"> o </w:t>
                  </w:r>
                  <w:r w:rsidRPr="00323E90">
                    <w:rPr>
                      <w:rFonts w:asciiTheme="minorHAnsi" w:hAnsiTheme="minorHAnsi" w:cstheme="minorHAnsi"/>
                      <w:sz w:val="21"/>
                      <w:szCs w:val="21"/>
                      <w:u w:val="single"/>
                      <w:lang w:eastAsia="es-ES"/>
                    </w:rPr>
                    <w:t>ejecución a primer requerimiento</w:t>
                  </w:r>
                  <w:r w:rsidRPr="00323E90">
                    <w:rPr>
                      <w:rFonts w:asciiTheme="minorHAnsi" w:hAnsiTheme="minorHAnsi" w:cstheme="minorHAnsi"/>
                      <w:sz w:val="21"/>
                      <w:szCs w:val="21"/>
                      <w:lang w:eastAsia="es-ES"/>
                    </w:rPr>
                    <w:t xml:space="preserve"> según corresponda al Instrumento Financiero requerido en el presente Anexo. </w:t>
                  </w:r>
                </w:p>
              </w:tc>
            </w:tr>
          </w:tbl>
          <w:p w14:paraId="21D1328E" w14:textId="77777777" w:rsidR="00D754F8" w:rsidRPr="00323E90" w:rsidRDefault="00D754F8" w:rsidP="00D754F8">
            <w:pPr>
              <w:widowControl w:val="0"/>
              <w:jc w:val="center"/>
            </w:pPr>
            <w:r w:rsidRPr="00323E90">
              <w:rPr>
                <w:b/>
              </w:rPr>
              <w:t xml:space="preserve">NOTA: EL INCUMPLIMIENTO DE LOS PARAMETROS ESTABLECIDOS PRECEDENTEMENTE,  </w:t>
            </w:r>
            <w:r w:rsidRPr="00323E90">
              <w:rPr>
                <w:b/>
                <w:u w:val="single"/>
              </w:rPr>
              <w:t>NO DARÁ LUGAR A SUBSANACION ALGUNA</w:t>
            </w:r>
            <w:r w:rsidRPr="00323E90">
              <w:t xml:space="preserve"> </w:t>
            </w:r>
          </w:p>
          <w:p w14:paraId="2673BE05" w14:textId="77777777" w:rsidR="00D754F8" w:rsidRPr="00323E90" w:rsidRDefault="00D754F8" w:rsidP="007F5733">
            <w:pPr>
              <w:spacing w:line="360" w:lineRule="auto"/>
              <w:jc w:val="center"/>
              <w:rPr>
                <w:rFonts w:ascii="Arial" w:hAnsi="Arial" w:cs="Arial"/>
                <w:b/>
                <w:bCs/>
                <w:lang w:eastAsia="es-ES"/>
              </w:rPr>
            </w:pPr>
          </w:p>
          <w:p w14:paraId="414D9D8F" w14:textId="77777777" w:rsidR="00D754F8" w:rsidRPr="00323E90" w:rsidRDefault="00D754F8" w:rsidP="007F5733">
            <w:pPr>
              <w:spacing w:line="360" w:lineRule="auto"/>
              <w:jc w:val="center"/>
              <w:rPr>
                <w:rFonts w:ascii="Arial" w:hAnsi="Arial" w:cs="Arial"/>
                <w:b/>
                <w:bCs/>
                <w:lang w:eastAsia="es-ES"/>
              </w:rPr>
            </w:pPr>
          </w:p>
          <w:p w14:paraId="446446A0" w14:textId="77777777" w:rsidR="007F5733" w:rsidRPr="00323E90" w:rsidRDefault="007F5733" w:rsidP="00D754F8">
            <w:pPr>
              <w:ind w:left="720"/>
              <w:jc w:val="both"/>
              <w:rPr>
                <w:rFonts w:ascii="Calibri" w:hAnsi="Calibri" w:cs="Calibri"/>
              </w:rPr>
            </w:pPr>
          </w:p>
        </w:tc>
      </w:tr>
    </w:tbl>
    <w:p w14:paraId="62E5F70E" w14:textId="77777777" w:rsidR="00F6737E" w:rsidRPr="00323E90" w:rsidRDefault="00F6737E" w:rsidP="00F6737E">
      <w:pPr>
        <w:pStyle w:val="Prrafodelista"/>
        <w:ind w:left="0"/>
        <w:contextualSpacing/>
        <w:jc w:val="both"/>
        <w:rPr>
          <w:rFonts w:ascii="Calibri" w:hAnsi="Calibri" w:cs="Calibri"/>
          <w:b/>
          <w:bCs/>
          <w:sz w:val="22"/>
          <w:szCs w:val="22"/>
          <w:lang w:val="es-BO" w:eastAsia="es-BO"/>
        </w:rPr>
      </w:pPr>
    </w:p>
    <w:p w14:paraId="2B43CEBF" w14:textId="77777777" w:rsidR="00F6737E" w:rsidRPr="00323E90" w:rsidRDefault="00F6737E" w:rsidP="00F6737E">
      <w:pPr>
        <w:pStyle w:val="Prrafodelista"/>
        <w:ind w:left="0"/>
        <w:contextualSpacing/>
        <w:jc w:val="both"/>
        <w:rPr>
          <w:rFonts w:ascii="Calibri" w:hAnsi="Calibri" w:cs="Calibri"/>
          <w:b/>
          <w:bCs/>
          <w:sz w:val="22"/>
          <w:szCs w:val="22"/>
          <w:lang w:val="es-BO" w:eastAsia="es-BO"/>
        </w:rPr>
      </w:pPr>
    </w:p>
    <w:p w14:paraId="635F361F" w14:textId="77777777" w:rsidR="00F6737E" w:rsidRPr="00323E90" w:rsidRDefault="00F6737E" w:rsidP="00F6737E">
      <w:pPr>
        <w:rPr>
          <w:rFonts w:ascii="Calibri" w:hAnsi="Calibri"/>
          <w:b/>
        </w:rPr>
      </w:pPr>
    </w:p>
    <w:p w14:paraId="56AC4111" w14:textId="77777777" w:rsidR="00F6737E" w:rsidRPr="00323E90" w:rsidRDefault="00F6737E" w:rsidP="00F6737E">
      <w:pPr>
        <w:jc w:val="both"/>
        <w:rPr>
          <w:rFonts w:ascii="Calibri" w:hAnsi="Calibri"/>
          <w:b/>
        </w:rPr>
      </w:pPr>
    </w:p>
    <w:p w14:paraId="70E023CE" w14:textId="08F5BEAB" w:rsidR="00F6737E" w:rsidRPr="00323E90" w:rsidRDefault="00F6737E" w:rsidP="00237A25">
      <w:pPr>
        <w:jc w:val="center"/>
        <w:rPr>
          <w:rFonts w:ascii="Calibri" w:hAnsi="Calibri"/>
          <w:b/>
        </w:rPr>
      </w:pPr>
      <w:r w:rsidRPr="00323E90">
        <w:rPr>
          <w:rFonts w:ascii="Calibri" w:hAnsi="Calibri"/>
          <w:b/>
        </w:rPr>
        <w:br w:type="page"/>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6737E" w:rsidRPr="00323E90" w14:paraId="3061580B" w14:textId="77777777" w:rsidTr="00374555">
        <w:trPr>
          <w:trHeight w:val="70"/>
        </w:trPr>
        <w:tc>
          <w:tcPr>
            <w:tcW w:w="9356" w:type="dxa"/>
            <w:shd w:val="clear" w:color="auto" w:fill="C6D9F1"/>
            <w:vAlign w:val="center"/>
          </w:tcPr>
          <w:p w14:paraId="61CA7E6F" w14:textId="461F3986" w:rsidR="00F6737E" w:rsidRPr="00323E90" w:rsidRDefault="00237A25" w:rsidP="00374555">
            <w:pPr>
              <w:autoSpaceDE w:val="0"/>
              <w:autoSpaceDN w:val="0"/>
              <w:adjustRightInd w:val="0"/>
              <w:jc w:val="center"/>
              <w:rPr>
                <w:rFonts w:ascii="Calibri" w:hAnsi="Calibri" w:cs="Calibri"/>
                <w:b/>
              </w:rPr>
            </w:pPr>
            <w:r w:rsidRPr="00323E90">
              <w:rPr>
                <w:rFonts w:ascii="Calibri" w:hAnsi="Calibri" w:cs="Calibri"/>
                <w:b/>
                <w:sz w:val="22"/>
                <w:szCs w:val="22"/>
              </w:rPr>
              <w:lastRenderedPageBreak/>
              <w:t>DISPOSICIONES AMBIENTALES PARA LA CONTRATACIÓN DE EMPRESAS QUE REALIZAN TRANSPORTE DE GLP EN GARRAFAS</w:t>
            </w:r>
          </w:p>
        </w:tc>
      </w:tr>
      <w:tr w:rsidR="00F6737E" w:rsidRPr="00323E90" w14:paraId="6307C20D" w14:textId="77777777" w:rsidTr="00374555">
        <w:trPr>
          <w:trHeight w:val="454"/>
        </w:trPr>
        <w:tc>
          <w:tcPr>
            <w:tcW w:w="9356" w:type="dxa"/>
            <w:shd w:val="clear" w:color="auto" w:fill="auto"/>
            <w:vAlign w:val="center"/>
          </w:tcPr>
          <w:p w14:paraId="2775D560" w14:textId="6FEECE46" w:rsidR="00637B25" w:rsidRPr="00323E90" w:rsidRDefault="00637B25" w:rsidP="00822CB6">
            <w:pPr>
              <w:pStyle w:val="Prrafodelista"/>
              <w:numPr>
                <w:ilvl w:val="0"/>
                <w:numId w:val="23"/>
              </w:numPr>
              <w:spacing w:before="120" w:after="120"/>
              <w:contextualSpacing/>
              <w:jc w:val="both"/>
              <w:rPr>
                <w:rFonts w:asciiTheme="minorHAnsi" w:hAnsiTheme="minorHAnsi"/>
                <w:b/>
              </w:rPr>
            </w:pPr>
            <w:r w:rsidRPr="00323E90">
              <w:rPr>
                <w:rFonts w:asciiTheme="minorHAnsi" w:hAnsiTheme="minorHAnsi"/>
                <w:b/>
              </w:rPr>
              <w:t>DISPOSICIONES AMBIENTALES</w:t>
            </w:r>
          </w:p>
          <w:p w14:paraId="6E878FB3" w14:textId="093DD802" w:rsidR="00637B25" w:rsidRPr="00323E90" w:rsidRDefault="00637B25" w:rsidP="00637B25">
            <w:pPr>
              <w:pStyle w:val="Prrafodelista"/>
              <w:spacing w:before="120" w:after="120"/>
              <w:ind w:left="1080"/>
              <w:jc w:val="both"/>
              <w:rPr>
                <w:rFonts w:asciiTheme="minorHAnsi" w:hAnsiTheme="minorHAnsi"/>
              </w:rPr>
            </w:pPr>
          </w:p>
          <w:p w14:paraId="61A0BF56" w14:textId="3F93392E" w:rsidR="00637B25" w:rsidRPr="00323E90" w:rsidRDefault="00930270" w:rsidP="001E7783">
            <w:pPr>
              <w:pStyle w:val="Prrafodelista"/>
              <w:numPr>
                <w:ilvl w:val="1"/>
                <w:numId w:val="21"/>
              </w:numPr>
              <w:spacing w:before="120" w:after="120"/>
              <w:ind w:left="993" w:hanging="567"/>
              <w:contextualSpacing/>
              <w:jc w:val="both"/>
              <w:rPr>
                <w:rFonts w:asciiTheme="minorHAnsi" w:hAnsiTheme="minorHAnsi"/>
                <w:b/>
              </w:rPr>
            </w:pPr>
            <w:r w:rsidRPr="00323E90">
              <w:rPr>
                <w:rFonts w:asciiTheme="minorHAnsi" w:hAnsiTheme="minorHAnsi"/>
                <w:b/>
              </w:rPr>
              <w:t xml:space="preserve">Normativa Ambiental para la Ejecución del Servicio </w:t>
            </w:r>
          </w:p>
          <w:p w14:paraId="7CD992FD" w14:textId="4C7672D6" w:rsidR="00930270" w:rsidRPr="00323E90" w:rsidRDefault="00930270" w:rsidP="00930270">
            <w:pPr>
              <w:spacing w:before="120" w:after="120"/>
              <w:ind w:left="426"/>
              <w:contextualSpacing/>
              <w:jc w:val="both"/>
              <w:rPr>
                <w:rFonts w:asciiTheme="minorHAnsi" w:hAnsiTheme="minorHAnsi"/>
              </w:rPr>
            </w:pPr>
            <w:r w:rsidRPr="00323E90">
              <w:rPr>
                <w:rFonts w:asciiTheme="minorHAnsi" w:hAnsiTheme="minorHAnsi"/>
              </w:rPr>
              <w:t>La EMPRESA CONTRATISTA deberá dar cumplimiento a lo establecido en la normativa ambiental vigente, disposiciones de la Ley 1333 de Medio Ambiente y sus Reglamentos, y en particular al Reglamento Ambiental para el Sector Hidrocarburos (RASH).</w:t>
            </w:r>
          </w:p>
          <w:p w14:paraId="12BC8BDE" w14:textId="7711898F" w:rsidR="00637B25" w:rsidRPr="00323E90" w:rsidRDefault="00637B25" w:rsidP="00637B25">
            <w:pPr>
              <w:spacing w:before="60" w:after="60"/>
              <w:jc w:val="both"/>
              <w:rPr>
                <w:rFonts w:asciiTheme="minorHAnsi" w:hAnsiTheme="minorHAnsi"/>
              </w:rPr>
            </w:pPr>
          </w:p>
          <w:p w14:paraId="664E6D62" w14:textId="77777777" w:rsidR="00637B25" w:rsidRPr="00323E90" w:rsidRDefault="00637B25" w:rsidP="001E7783">
            <w:pPr>
              <w:pStyle w:val="Prrafodelista"/>
              <w:numPr>
                <w:ilvl w:val="1"/>
                <w:numId w:val="21"/>
              </w:numPr>
              <w:spacing w:before="60" w:after="60"/>
              <w:ind w:left="993" w:hanging="567"/>
              <w:contextualSpacing/>
              <w:jc w:val="both"/>
              <w:rPr>
                <w:rFonts w:asciiTheme="minorHAnsi" w:hAnsiTheme="minorHAnsi"/>
                <w:b/>
              </w:rPr>
            </w:pPr>
            <w:r w:rsidRPr="00323E90">
              <w:rPr>
                <w:rFonts w:asciiTheme="minorHAnsi" w:hAnsiTheme="minorHAnsi"/>
                <w:b/>
              </w:rPr>
              <w:t>Aspectos Generales</w:t>
            </w:r>
          </w:p>
          <w:p w14:paraId="1F510E64" w14:textId="77777777" w:rsidR="00930270" w:rsidRPr="00323E90" w:rsidRDefault="00637B25" w:rsidP="00637B25">
            <w:pPr>
              <w:spacing w:before="120" w:after="120"/>
              <w:ind w:left="426"/>
              <w:jc w:val="both"/>
              <w:rPr>
                <w:rFonts w:asciiTheme="minorHAnsi" w:hAnsiTheme="minorHAnsi"/>
              </w:rPr>
            </w:pPr>
            <w:r w:rsidRPr="00323E90">
              <w:rPr>
                <w:rFonts w:asciiTheme="minorHAnsi" w:hAnsiTheme="minorHAnsi"/>
              </w:rPr>
              <w:t>Es de responsabilidad de la EMPRESA CONTRATISTA</w:t>
            </w:r>
            <w:r w:rsidR="00930270" w:rsidRPr="00323E90">
              <w:rPr>
                <w:rFonts w:asciiTheme="minorHAnsi" w:hAnsiTheme="minorHAnsi"/>
              </w:rPr>
              <w:t xml:space="preserve">, realizar las acciones necesarias para evitar, reducir, mitigar y/o remediar los impactos que se generen en caso de ocurrir contingencias durante el desarrollo del servicio de transporte, bajo las siguientes consideraciones: </w:t>
            </w:r>
          </w:p>
          <w:p w14:paraId="74D16C18" w14:textId="03A61FE1" w:rsidR="00930270" w:rsidRPr="00323E90" w:rsidRDefault="00CB4AF6" w:rsidP="00822CB6">
            <w:pPr>
              <w:pStyle w:val="Prrafodelista"/>
              <w:numPr>
                <w:ilvl w:val="0"/>
                <w:numId w:val="52"/>
              </w:numPr>
              <w:spacing w:before="120" w:after="120"/>
              <w:jc w:val="both"/>
              <w:rPr>
                <w:rFonts w:asciiTheme="minorHAnsi" w:hAnsiTheme="minorHAnsi"/>
              </w:rPr>
            </w:pPr>
            <w:r w:rsidRPr="00323E90">
              <w:rPr>
                <w:rFonts w:asciiTheme="minorHAnsi" w:hAnsiTheme="minorHAnsi"/>
              </w:rPr>
              <w:t xml:space="preserve">Llevar a cabo la mejor coordinación posible entre sus recursos humanos y materiales disponibles para prevenir accidentes y presentar una propuesta inmediata a los accidentes en el servicio de transporte </w:t>
            </w:r>
          </w:p>
          <w:p w14:paraId="77548E99" w14:textId="77777777" w:rsidR="00CB4AF6" w:rsidRPr="00323E90" w:rsidRDefault="00CB4AF6" w:rsidP="00822CB6">
            <w:pPr>
              <w:pStyle w:val="Prrafodelista"/>
              <w:numPr>
                <w:ilvl w:val="0"/>
                <w:numId w:val="52"/>
              </w:numPr>
              <w:spacing w:before="120" w:after="120"/>
              <w:jc w:val="both"/>
              <w:rPr>
                <w:rFonts w:asciiTheme="minorHAnsi" w:hAnsiTheme="minorHAnsi"/>
              </w:rPr>
            </w:pPr>
            <w:r w:rsidRPr="00323E90">
              <w:rPr>
                <w:rFonts w:asciiTheme="minorHAnsi" w:hAnsiTheme="minorHAnsi"/>
              </w:rPr>
              <w:t xml:space="preserve">Asegurar la logística que facilite y mantenga controles sobre el servicio en el transporte, para que sea eficiente y eficaz, con una reacción inmediata en casos de contingencias, logrando una reducción de siniestros, la minimización de daños y el mantenimiento de primas de seguro. </w:t>
            </w:r>
          </w:p>
          <w:p w14:paraId="27BCB8A3" w14:textId="77777777" w:rsidR="00CB4AF6" w:rsidRPr="00323E90" w:rsidRDefault="00CB4AF6" w:rsidP="00822CB6">
            <w:pPr>
              <w:pStyle w:val="Prrafodelista"/>
              <w:numPr>
                <w:ilvl w:val="0"/>
                <w:numId w:val="52"/>
              </w:numPr>
              <w:spacing w:before="120" w:after="120"/>
              <w:jc w:val="both"/>
              <w:rPr>
                <w:rFonts w:asciiTheme="minorHAnsi" w:hAnsiTheme="minorHAnsi"/>
              </w:rPr>
            </w:pPr>
            <w:r w:rsidRPr="00323E90">
              <w:rPr>
                <w:rFonts w:asciiTheme="minorHAnsi" w:hAnsiTheme="minorHAnsi"/>
              </w:rPr>
              <w:t xml:space="preserve">Aplicar medidas preventivas y/o correctivas en el desarrollo del servicio a fin de; anular atenuar, evitar o corregir las acciones que podrían ocasionar una contingencia. </w:t>
            </w:r>
          </w:p>
          <w:p w14:paraId="56E57DC0" w14:textId="570E1238" w:rsidR="00A43519" w:rsidRPr="00323E90" w:rsidRDefault="00CB4AF6" w:rsidP="00822CB6">
            <w:pPr>
              <w:pStyle w:val="Prrafodelista"/>
              <w:numPr>
                <w:ilvl w:val="0"/>
                <w:numId w:val="52"/>
              </w:numPr>
              <w:spacing w:before="120" w:after="120"/>
              <w:jc w:val="both"/>
              <w:rPr>
                <w:rFonts w:asciiTheme="minorHAnsi" w:hAnsiTheme="minorHAnsi"/>
              </w:rPr>
            </w:pPr>
            <w:r w:rsidRPr="00323E90">
              <w:rPr>
                <w:rFonts w:asciiTheme="minorHAnsi" w:hAnsiTheme="minorHAnsi"/>
              </w:rPr>
              <w:t xml:space="preserve">Emplear medidas específicas para moderar, atenuar y/o reducir de manera inmediata los efectos que puedan generar las </w:t>
            </w:r>
            <w:r w:rsidR="00A43519" w:rsidRPr="00323E90">
              <w:rPr>
                <w:rFonts w:asciiTheme="minorHAnsi" w:hAnsiTheme="minorHAnsi"/>
              </w:rPr>
              <w:t>contingencias en</w:t>
            </w:r>
            <w:r w:rsidRPr="00323E90">
              <w:rPr>
                <w:rFonts w:asciiTheme="minorHAnsi" w:hAnsiTheme="minorHAnsi"/>
              </w:rPr>
              <w:t xml:space="preserve"> el servicio de transporte, a fin de que la contaminación o su impacto se reduzcan, considerando los requerimientos mínimos establecidos para un Plan d</w:t>
            </w:r>
            <w:r w:rsidR="00A43519" w:rsidRPr="00323E90">
              <w:rPr>
                <w:rFonts w:asciiTheme="minorHAnsi" w:hAnsiTheme="minorHAnsi"/>
              </w:rPr>
              <w:t xml:space="preserve">e Contingencias de acuerdo al Art. 118 del Reglamento Ambiental del Sector de Hidrocarburos aprobado mediante Decreto Supremo N°24335. </w:t>
            </w:r>
          </w:p>
          <w:p w14:paraId="5264FF63" w14:textId="02530D3A" w:rsidR="003A4FE5" w:rsidRPr="00323E90" w:rsidRDefault="003A4FE5" w:rsidP="00A43519">
            <w:pPr>
              <w:spacing w:before="120" w:after="120"/>
              <w:jc w:val="both"/>
              <w:rPr>
                <w:rFonts w:asciiTheme="minorHAnsi" w:hAnsiTheme="minorHAnsi"/>
              </w:rPr>
            </w:pPr>
            <w:r w:rsidRPr="00323E90">
              <w:rPr>
                <w:rFonts w:asciiTheme="minorHAnsi" w:hAnsiTheme="minorHAnsi"/>
              </w:rPr>
              <w:t xml:space="preserve">Lo mencionado anteriormente, deberá considerar los siguientes aspectos descritos de forma enunciativa mas  no limitativa: </w:t>
            </w:r>
          </w:p>
          <w:p w14:paraId="1721B03D" w14:textId="503AB683" w:rsidR="00CB4AF6" w:rsidRPr="00323E90" w:rsidRDefault="003A4FE5" w:rsidP="00A43519">
            <w:pPr>
              <w:spacing w:before="120" w:after="120"/>
              <w:jc w:val="both"/>
              <w:rPr>
                <w:rFonts w:asciiTheme="minorHAnsi" w:hAnsiTheme="minorHAnsi"/>
              </w:rPr>
            </w:pPr>
            <w:r w:rsidRPr="00323E90">
              <w:rPr>
                <w:rFonts w:asciiTheme="minorHAnsi" w:hAnsiTheme="minorHAnsi"/>
              </w:rPr>
              <w:t xml:space="preserve">Acciones de Prevención </w:t>
            </w:r>
            <w:r w:rsidR="00A43519" w:rsidRPr="00323E90">
              <w:rPr>
                <w:rFonts w:asciiTheme="minorHAnsi" w:hAnsiTheme="minorHAnsi"/>
              </w:rPr>
              <w:t xml:space="preserve">  </w:t>
            </w:r>
          </w:p>
          <w:p w14:paraId="472F1767" w14:textId="760D25A4" w:rsidR="003A4FE5" w:rsidRPr="00323E90" w:rsidRDefault="003A4FE5"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 xml:space="preserve">Selección del conductor y el </w:t>
            </w:r>
            <w:r w:rsidR="00461872" w:rsidRPr="00323E90">
              <w:rPr>
                <w:rFonts w:asciiTheme="minorHAnsi" w:hAnsiTheme="minorHAnsi"/>
              </w:rPr>
              <w:t>vehículo</w:t>
            </w:r>
            <w:r w:rsidRPr="00323E90">
              <w:rPr>
                <w:rFonts w:asciiTheme="minorHAnsi" w:hAnsiTheme="minorHAnsi"/>
              </w:rPr>
              <w:t xml:space="preserve">, que cumpla con las normativas vigentes. </w:t>
            </w:r>
          </w:p>
          <w:p w14:paraId="3C2C8B7A" w14:textId="77777777" w:rsidR="003A4FE5" w:rsidRPr="00323E90" w:rsidRDefault="003A4FE5"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Manejo defensivo</w:t>
            </w:r>
          </w:p>
          <w:p w14:paraId="688E1004" w14:textId="71A2F344" w:rsidR="003A4FE5" w:rsidRPr="00323E90" w:rsidRDefault="003A4FE5"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 xml:space="preserve">Carga horaria de conducción, conforme normativa vigente. </w:t>
            </w:r>
          </w:p>
          <w:p w14:paraId="135B71B0" w14:textId="44185322" w:rsidR="003A4FE5" w:rsidRPr="00323E90" w:rsidRDefault="003A4FE5"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 xml:space="preserve">Charlas de </w:t>
            </w:r>
            <w:r w:rsidR="00461872" w:rsidRPr="00323E90">
              <w:rPr>
                <w:rFonts w:asciiTheme="minorHAnsi" w:hAnsiTheme="minorHAnsi"/>
              </w:rPr>
              <w:t>Inducción</w:t>
            </w:r>
            <w:r w:rsidRPr="00323E90">
              <w:rPr>
                <w:rFonts w:asciiTheme="minorHAnsi" w:hAnsiTheme="minorHAnsi"/>
              </w:rPr>
              <w:t xml:space="preserve"> de Seguridad, Medio Ambiente, etc. </w:t>
            </w:r>
          </w:p>
          <w:p w14:paraId="4D6FA51B" w14:textId="7412D57B" w:rsidR="003A4FE5" w:rsidRPr="00323E90" w:rsidRDefault="003A4FE5"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Mantener buenas condiciones técnicas del vehículo.</w:t>
            </w:r>
          </w:p>
          <w:p w14:paraId="1194C28D" w14:textId="652B6CE6" w:rsidR="003A4FE5" w:rsidRPr="00323E90" w:rsidRDefault="003A4FE5" w:rsidP="003A4FE5">
            <w:pPr>
              <w:spacing w:before="120" w:after="120"/>
              <w:jc w:val="both"/>
              <w:rPr>
                <w:rFonts w:asciiTheme="minorHAnsi" w:hAnsiTheme="minorHAnsi"/>
              </w:rPr>
            </w:pPr>
            <w:r w:rsidRPr="00323E90">
              <w:rPr>
                <w:rFonts w:asciiTheme="minorHAnsi" w:hAnsiTheme="minorHAnsi"/>
              </w:rPr>
              <w:t>Acciones de Mitigación</w:t>
            </w:r>
          </w:p>
          <w:p w14:paraId="548D4154" w14:textId="532F4C61" w:rsidR="003A4FE5" w:rsidRPr="00323E90" w:rsidRDefault="003A4FE5" w:rsidP="00822CB6">
            <w:pPr>
              <w:pStyle w:val="Prrafodelista"/>
              <w:numPr>
                <w:ilvl w:val="0"/>
                <w:numId w:val="54"/>
              </w:numPr>
              <w:spacing w:before="120" w:after="120"/>
              <w:jc w:val="both"/>
              <w:rPr>
                <w:rFonts w:asciiTheme="minorHAnsi" w:hAnsiTheme="minorHAnsi"/>
              </w:rPr>
            </w:pPr>
            <w:r w:rsidRPr="00323E90">
              <w:rPr>
                <w:rFonts w:asciiTheme="minorHAnsi" w:hAnsiTheme="minorHAnsi"/>
              </w:rPr>
              <w:t xml:space="preserve">Reacción Inmediata a emergencias. </w:t>
            </w:r>
          </w:p>
          <w:p w14:paraId="69BD51F0" w14:textId="780F7DF4" w:rsidR="003A4FE5" w:rsidRPr="00323E90" w:rsidRDefault="003A4FE5" w:rsidP="003A4FE5">
            <w:pPr>
              <w:spacing w:before="120" w:after="120"/>
              <w:jc w:val="both"/>
              <w:rPr>
                <w:rFonts w:asciiTheme="minorHAnsi" w:hAnsiTheme="minorHAnsi"/>
              </w:rPr>
            </w:pPr>
            <w:r w:rsidRPr="00323E90">
              <w:rPr>
                <w:rFonts w:asciiTheme="minorHAnsi" w:hAnsiTheme="minorHAnsi"/>
              </w:rPr>
              <w:t xml:space="preserve">La EMPRESA CONTRATISTA, en caso de contingencias con hidrocarburos y/o productos derivados de hidrocarburos asumirá toda responsabilidad ante las Autoridades Ambientales Competentes. Asimismo, de manera inmediata deberá realizar todas las acciones relacionadas a la mitigación ambiental del área afectada, así como la atención y solución de las demandas sociales que se produjeran, debiendo remitir a YPFB toda la documentación relacionada al siniestro desde el momento de ocurrencia hasta la remediación total. </w:t>
            </w:r>
          </w:p>
          <w:p w14:paraId="4C047BA2" w14:textId="51AEC126" w:rsidR="00637B25" w:rsidRPr="00323E90" w:rsidRDefault="003A4FE5" w:rsidP="00266430">
            <w:pPr>
              <w:spacing w:before="120" w:after="120"/>
              <w:jc w:val="both"/>
              <w:rPr>
                <w:rFonts w:asciiTheme="minorHAnsi" w:hAnsiTheme="minorHAnsi"/>
              </w:rPr>
            </w:pPr>
            <w:r w:rsidRPr="00323E90">
              <w:rPr>
                <w:rFonts w:asciiTheme="minorHAnsi" w:hAnsiTheme="minorHAnsi"/>
              </w:rPr>
              <w:lastRenderedPageBreak/>
              <w:t>La EMPRESA CONTRATISTA tiene la obligación de cumplir y acatar por si misma, por su personal y subcontr</w:t>
            </w:r>
            <w:r w:rsidR="00266430" w:rsidRPr="00323E90">
              <w:rPr>
                <w:rFonts w:asciiTheme="minorHAnsi" w:hAnsiTheme="minorHAnsi"/>
              </w:rPr>
              <w:t xml:space="preserve">atistas, las estipulaciones contenidas en la normativa ambiental vigente y mantener indemne al CONTRATANTE de cualquier responsabilidad. </w:t>
            </w:r>
          </w:p>
        </w:tc>
      </w:tr>
    </w:tbl>
    <w:p w14:paraId="3BAC6283" w14:textId="77777777" w:rsidR="00F6737E" w:rsidRPr="00323E90" w:rsidRDefault="00F6737E" w:rsidP="00F6737E">
      <w:pPr>
        <w:jc w:val="both"/>
        <w:rPr>
          <w:rFonts w:ascii="Calibri" w:hAnsi="Calibri"/>
          <w:b/>
        </w:rPr>
      </w:pPr>
    </w:p>
    <w:p w14:paraId="02388D28" w14:textId="44B1BC97" w:rsidR="00F6737E" w:rsidRPr="00323E90" w:rsidRDefault="00F6737E" w:rsidP="00237A25">
      <w:pPr>
        <w:jc w:val="center"/>
        <w:rPr>
          <w:rFonts w:ascii="Calibri" w:hAnsi="Calibri"/>
          <w:b/>
        </w:rPr>
      </w:pPr>
      <w:r w:rsidRPr="00323E90">
        <w:rPr>
          <w:rFonts w:ascii="Calibri" w:hAnsi="Calibr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F6737E" w:rsidRPr="00323E90" w14:paraId="6AB7A6E5" w14:textId="77777777" w:rsidTr="00EA6ED0">
        <w:trPr>
          <w:trHeight w:val="64"/>
        </w:trPr>
        <w:tc>
          <w:tcPr>
            <w:tcW w:w="9113" w:type="dxa"/>
            <w:tcBorders>
              <w:top w:val="single" w:sz="4" w:space="0" w:color="auto"/>
              <w:left w:val="single" w:sz="4" w:space="0" w:color="auto"/>
              <w:bottom w:val="single" w:sz="4" w:space="0" w:color="auto"/>
              <w:right w:val="single" w:sz="4" w:space="0" w:color="auto"/>
            </w:tcBorders>
            <w:shd w:val="clear" w:color="auto" w:fill="C6D9F1"/>
            <w:vAlign w:val="center"/>
          </w:tcPr>
          <w:p w14:paraId="4E8BF80B" w14:textId="77777777" w:rsidR="00F6737E" w:rsidRPr="00323E90" w:rsidRDefault="00F6737E" w:rsidP="00374555">
            <w:pPr>
              <w:autoSpaceDE w:val="0"/>
              <w:autoSpaceDN w:val="0"/>
              <w:jc w:val="center"/>
              <w:rPr>
                <w:rFonts w:ascii="Calibri" w:hAnsi="Calibri"/>
                <w:b/>
                <w:bCs/>
              </w:rPr>
            </w:pPr>
            <w:r w:rsidRPr="00323E90">
              <w:rPr>
                <w:rFonts w:ascii="Calibri" w:hAnsi="Calibri"/>
                <w:b/>
                <w:bCs/>
              </w:rPr>
              <w:lastRenderedPageBreak/>
              <w:t>SEGUROS</w:t>
            </w:r>
          </w:p>
        </w:tc>
      </w:tr>
      <w:tr w:rsidR="00F6737E" w:rsidRPr="00323E90" w14:paraId="3A795E38" w14:textId="77777777" w:rsidTr="00EA6ED0">
        <w:trPr>
          <w:trHeight w:val="70"/>
        </w:trPr>
        <w:tc>
          <w:tcPr>
            <w:tcW w:w="9113" w:type="dxa"/>
            <w:tcBorders>
              <w:top w:val="single" w:sz="4" w:space="0" w:color="auto"/>
              <w:left w:val="single" w:sz="4" w:space="0" w:color="auto"/>
              <w:bottom w:val="single" w:sz="4" w:space="0" w:color="auto"/>
              <w:right w:val="single" w:sz="4" w:space="0" w:color="auto"/>
            </w:tcBorders>
            <w:shd w:val="clear" w:color="auto" w:fill="C6D9F1"/>
            <w:vAlign w:val="center"/>
          </w:tcPr>
          <w:p w14:paraId="228A9B6D" w14:textId="77777777" w:rsidR="00F6737E" w:rsidRPr="00323E90" w:rsidRDefault="00F6737E" w:rsidP="00374555">
            <w:pPr>
              <w:autoSpaceDE w:val="0"/>
              <w:autoSpaceDN w:val="0"/>
              <w:contextualSpacing/>
              <w:rPr>
                <w:rFonts w:ascii="Calibri" w:hAnsi="Calibri"/>
                <w:b/>
                <w:bCs/>
              </w:rPr>
            </w:pPr>
            <w:r w:rsidRPr="00323E90">
              <w:rPr>
                <w:rFonts w:ascii="Calibri" w:hAnsi="Calibri"/>
                <w:b/>
                <w:bCs/>
              </w:rPr>
              <w:t>SEGUROS TRANSPORTE NACIONAL</w:t>
            </w:r>
          </w:p>
        </w:tc>
      </w:tr>
      <w:tr w:rsidR="00F6737E" w:rsidRPr="00323E90" w14:paraId="526234F0" w14:textId="77777777" w:rsidTr="00EA6ED0">
        <w:trPr>
          <w:trHeight w:val="10891"/>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5EDAC070" w14:textId="77777777" w:rsidR="00326766" w:rsidRPr="00323E90" w:rsidRDefault="00326766" w:rsidP="00326766">
            <w:pPr>
              <w:jc w:val="both"/>
              <w:rPr>
                <w:rFonts w:ascii="Calibri" w:hAnsi="Calibri"/>
                <w:color w:val="000000"/>
                <w:sz w:val="22"/>
                <w:szCs w:val="22"/>
              </w:rPr>
            </w:pPr>
            <w:r w:rsidRPr="00323E90">
              <w:rPr>
                <w:rFonts w:ascii="Calibri" w:hAnsi="Calibri"/>
                <w:color w:val="000000"/>
                <w:sz w:val="22"/>
                <w:szCs w:val="22"/>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14:paraId="09157E54" w14:textId="77777777" w:rsidR="00326766" w:rsidRPr="00323E90" w:rsidRDefault="00326766" w:rsidP="00326766">
            <w:pPr>
              <w:jc w:val="both"/>
              <w:rPr>
                <w:rFonts w:ascii="Calibri" w:hAnsi="Calibri"/>
                <w:color w:val="000000"/>
                <w:sz w:val="22"/>
                <w:szCs w:val="22"/>
              </w:rPr>
            </w:pPr>
          </w:p>
          <w:p w14:paraId="189C16BD" w14:textId="77777777" w:rsidR="00326766" w:rsidRPr="00323E90" w:rsidRDefault="00326766" w:rsidP="00326766">
            <w:pPr>
              <w:jc w:val="both"/>
              <w:rPr>
                <w:rFonts w:ascii="Calibri" w:hAnsi="Calibri"/>
                <w:color w:val="000000"/>
                <w:sz w:val="22"/>
                <w:szCs w:val="22"/>
              </w:rPr>
            </w:pPr>
            <w:r w:rsidRPr="00323E90">
              <w:rPr>
                <w:rFonts w:ascii="Calibri" w:hAnsi="Calibri"/>
                <w:color w:val="000000"/>
                <w:sz w:val="22"/>
                <w:szCs w:val="22"/>
              </w:rPr>
              <w:t>a)</w:t>
            </w:r>
            <w:r w:rsidRPr="00323E90">
              <w:rPr>
                <w:rFonts w:ascii="Calibri" w:hAnsi="Calibri"/>
                <w:color w:val="000000"/>
                <w:sz w:val="22"/>
                <w:szCs w:val="22"/>
              </w:rPr>
              <w:tab/>
              <w:t>Póliza de Responsabilidad Civil por daños a terceros, o bienes terceros, por cualquier causa que durante el transporte pudiera ocasionar el producto y sus equipos, que incluya, contaminación, polución, filtración, daños al medio ambiente y/o al eco sistema, responsabilidad civil extracontractual cruzada, responsabilidad civil de carga; así como gastos de aceleración de atención de siniestros y extraordinarios, remoción y limpieza, dejando indemne a YPFB por cualquier suceso, evento o reclamo de un tercero afectado.</w:t>
            </w:r>
          </w:p>
          <w:p w14:paraId="3721094F" w14:textId="77777777" w:rsidR="00326766" w:rsidRPr="00323E90" w:rsidRDefault="00326766" w:rsidP="00326766">
            <w:pPr>
              <w:jc w:val="both"/>
              <w:rPr>
                <w:rFonts w:ascii="Calibri" w:hAnsi="Calibri"/>
                <w:color w:val="000000"/>
                <w:sz w:val="22"/>
                <w:szCs w:val="22"/>
              </w:rPr>
            </w:pPr>
          </w:p>
          <w:p w14:paraId="096EDB78" w14:textId="77777777" w:rsidR="00326766" w:rsidRPr="00323E90" w:rsidRDefault="00326766" w:rsidP="00326766">
            <w:pPr>
              <w:jc w:val="both"/>
              <w:rPr>
                <w:rFonts w:ascii="Calibri" w:hAnsi="Calibri"/>
                <w:color w:val="000000"/>
                <w:sz w:val="22"/>
                <w:szCs w:val="22"/>
              </w:rPr>
            </w:pPr>
            <w:r w:rsidRPr="00323E90">
              <w:rPr>
                <w:rFonts w:ascii="Calibri" w:hAnsi="Calibri"/>
                <w:color w:val="000000"/>
                <w:sz w:val="22"/>
                <w:szCs w:val="22"/>
              </w:rPr>
              <w:t>Valor asegurado hasta USD 100.000 (CIEN MIL DÓLARES AMERICANOS) por evento y/o reclamo con un agregado anual de USD 500.000 (QUINIENTOS MIL DÓLARES AMERICANOS).</w:t>
            </w:r>
          </w:p>
          <w:p w14:paraId="7CE62DCF" w14:textId="77777777" w:rsidR="00326766" w:rsidRPr="00323E90" w:rsidRDefault="00326766" w:rsidP="00326766">
            <w:pPr>
              <w:jc w:val="both"/>
              <w:rPr>
                <w:rFonts w:ascii="Calibri" w:hAnsi="Calibri"/>
                <w:color w:val="000000"/>
                <w:sz w:val="22"/>
                <w:szCs w:val="22"/>
              </w:rPr>
            </w:pPr>
          </w:p>
          <w:p w14:paraId="25784647" w14:textId="77777777" w:rsidR="00326766" w:rsidRPr="00323E90" w:rsidRDefault="00326766" w:rsidP="00326766">
            <w:pPr>
              <w:jc w:val="both"/>
              <w:rPr>
                <w:rFonts w:ascii="Calibri" w:hAnsi="Calibri"/>
                <w:color w:val="000000"/>
                <w:sz w:val="22"/>
                <w:szCs w:val="22"/>
              </w:rPr>
            </w:pPr>
            <w:r w:rsidRPr="00323E90">
              <w:rPr>
                <w:rFonts w:ascii="Calibri" w:hAnsi="Calibri"/>
                <w:color w:val="000000"/>
                <w:sz w:val="22"/>
                <w:szCs w:val="22"/>
              </w:rPr>
              <w:t>En caso de exceder el límite agregado anual (USD 500.000) la empresa transportadora deberá pesentar una póliza complementaria que amplíe a cubrir cualquier eventualidad bajo los mismos parámetros indicados y/o asumir la responsabilidad de manera directa.</w:t>
            </w:r>
          </w:p>
          <w:p w14:paraId="122CD0D0" w14:textId="77777777" w:rsidR="00326766" w:rsidRPr="00323E90" w:rsidRDefault="00326766" w:rsidP="00326766">
            <w:pPr>
              <w:jc w:val="both"/>
              <w:rPr>
                <w:rFonts w:ascii="Calibri" w:hAnsi="Calibri"/>
                <w:color w:val="000000"/>
                <w:sz w:val="22"/>
                <w:szCs w:val="22"/>
              </w:rPr>
            </w:pPr>
          </w:p>
          <w:p w14:paraId="5C5365D2" w14:textId="77777777" w:rsidR="00326766" w:rsidRPr="00323E90" w:rsidRDefault="00326766" w:rsidP="00326766">
            <w:pPr>
              <w:jc w:val="both"/>
              <w:rPr>
                <w:rFonts w:ascii="Calibri" w:hAnsi="Calibri"/>
                <w:color w:val="000000"/>
                <w:sz w:val="22"/>
                <w:szCs w:val="22"/>
              </w:rPr>
            </w:pPr>
            <w:r w:rsidRPr="00323E90">
              <w:rPr>
                <w:rFonts w:ascii="Calibri" w:hAnsi="Calibri"/>
                <w:color w:val="000000"/>
                <w:sz w:val="22"/>
                <w:szCs w:val="22"/>
              </w:rPr>
              <w:t>b)</w:t>
            </w:r>
            <w:r w:rsidRPr="00323E90">
              <w:rPr>
                <w:rFonts w:ascii="Calibri" w:hAnsi="Calibri"/>
                <w:color w:val="000000"/>
                <w:sz w:val="22"/>
                <w:szCs w:val="22"/>
              </w:rPr>
              <w:tab/>
              <w:t>Seguro de Transporte contra Todo Riesgo de Producto Transportado, con cobertura desde el Punto de Recepción y/o carguío hasta el Punto de Entrega y/o descarguío (CLÁUSULA “A” del INSTITUTO DE LONDRES) que cubra el valor total del Producto y de la Garrafa declarada transportada, ante cualquier eventualidad, de acuerdo al valor pactado en el contrato, considerando un límite por travesía o despacho de acuerdo a la capacidad de cada Medio de Transporte declarada en Dólares Americanos (USD) Esta póliza debe estar necesariamente subrogada a favor de YPFB.</w:t>
            </w:r>
          </w:p>
          <w:p w14:paraId="06761437" w14:textId="77777777" w:rsidR="00326766" w:rsidRPr="00323E90" w:rsidRDefault="00326766" w:rsidP="00326766">
            <w:pPr>
              <w:jc w:val="both"/>
              <w:rPr>
                <w:rFonts w:ascii="Calibri" w:hAnsi="Calibri"/>
                <w:color w:val="000000"/>
                <w:sz w:val="22"/>
                <w:szCs w:val="22"/>
              </w:rPr>
            </w:pPr>
          </w:p>
          <w:p w14:paraId="7AF23D2C" w14:textId="77777777" w:rsidR="00326766" w:rsidRPr="00323E90" w:rsidRDefault="00326766" w:rsidP="00326766">
            <w:pPr>
              <w:jc w:val="both"/>
              <w:rPr>
                <w:rFonts w:ascii="Calibri" w:hAnsi="Calibri"/>
                <w:color w:val="000000"/>
                <w:sz w:val="22"/>
                <w:szCs w:val="22"/>
              </w:rPr>
            </w:pPr>
            <w:r w:rsidRPr="00323E90">
              <w:rPr>
                <w:rFonts w:ascii="Calibri" w:hAnsi="Calibri"/>
                <w:color w:val="000000"/>
                <w:sz w:val="22"/>
                <w:szCs w:val="22"/>
              </w:rPr>
              <w:t>Valor Asegurado: En base al costo del producto.</w:t>
            </w:r>
          </w:p>
          <w:p w14:paraId="3A21ADDB" w14:textId="77777777" w:rsidR="00326766" w:rsidRPr="00323E90" w:rsidRDefault="00326766" w:rsidP="00326766">
            <w:pPr>
              <w:jc w:val="both"/>
              <w:rPr>
                <w:rFonts w:ascii="Calibri" w:hAnsi="Calibri"/>
                <w:color w:val="000000"/>
                <w:sz w:val="22"/>
                <w:szCs w:val="22"/>
              </w:rPr>
            </w:pPr>
          </w:p>
          <w:p w14:paraId="3917818D" w14:textId="77777777" w:rsidR="00326766" w:rsidRPr="00323E90" w:rsidRDefault="00326766" w:rsidP="00326766">
            <w:pPr>
              <w:jc w:val="both"/>
              <w:rPr>
                <w:rFonts w:ascii="Calibri" w:hAnsi="Calibri"/>
                <w:color w:val="000000"/>
                <w:sz w:val="22"/>
                <w:szCs w:val="22"/>
              </w:rPr>
            </w:pPr>
            <w:r w:rsidRPr="00323E90">
              <w:rPr>
                <w:rFonts w:ascii="Calibri" w:hAnsi="Calibri"/>
                <w:color w:val="000000"/>
                <w:sz w:val="22"/>
                <w:szCs w:val="22"/>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del producto hasta el punto de entrega.</w:t>
            </w:r>
          </w:p>
          <w:p w14:paraId="55D1D3A4" w14:textId="77777777" w:rsidR="00326766" w:rsidRPr="00323E90" w:rsidRDefault="00326766" w:rsidP="00326766">
            <w:pPr>
              <w:jc w:val="both"/>
              <w:rPr>
                <w:rFonts w:ascii="Calibri" w:hAnsi="Calibri"/>
                <w:color w:val="000000"/>
                <w:sz w:val="22"/>
                <w:szCs w:val="22"/>
              </w:rPr>
            </w:pPr>
          </w:p>
          <w:p w14:paraId="6DB1171D" w14:textId="77777777" w:rsidR="00326766" w:rsidRPr="00323E90" w:rsidRDefault="00326766" w:rsidP="00326766">
            <w:pPr>
              <w:jc w:val="both"/>
              <w:rPr>
                <w:rFonts w:ascii="Calibri" w:hAnsi="Calibri"/>
                <w:color w:val="000000"/>
                <w:sz w:val="22"/>
                <w:szCs w:val="22"/>
              </w:rPr>
            </w:pPr>
            <w:r w:rsidRPr="00323E90">
              <w:rPr>
                <w:rFonts w:ascii="Calibri" w:hAnsi="Calibri"/>
                <w:color w:val="000000"/>
                <w:sz w:val="22"/>
                <w:szCs w:val="22"/>
              </w:rPr>
              <w:t>El transportista, una vez adjudicado, deberá entregar una copia de las citadas pólizas a YPFB antes de la suscripción del contrato.</w:t>
            </w:r>
          </w:p>
          <w:p w14:paraId="3DD099E3" w14:textId="77777777" w:rsidR="00326766" w:rsidRPr="00323E90" w:rsidRDefault="00326766" w:rsidP="00326766">
            <w:pPr>
              <w:jc w:val="both"/>
              <w:rPr>
                <w:rFonts w:ascii="Calibri" w:hAnsi="Calibri"/>
                <w:color w:val="000000"/>
                <w:sz w:val="22"/>
                <w:szCs w:val="22"/>
              </w:rPr>
            </w:pPr>
          </w:p>
          <w:p w14:paraId="06AC781A" w14:textId="77777777" w:rsidR="00326766" w:rsidRPr="00323E90" w:rsidRDefault="00326766" w:rsidP="00326766">
            <w:pPr>
              <w:jc w:val="both"/>
              <w:rPr>
                <w:rFonts w:ascii="Calibri" w:hAnsi="Calibri"/>
                <w:color w:val="000000"/>
                <w:sz w:val="22"/>
                <w:szCs w:val="22"/>
              </w:rPr>
            </w:pPr>
            <w:r w:rsidRPr="00323E90">
              <w:rPr>
                <w:rFonts w:ascii="Calibri" w:hAnsi="Calibri"/>
                <w:color w:val="000000"/>
                <w:sz w:val="22"/>
                <w:szCs w:val="22"/>
              </w:rPr>
              <w:t>El proponente adjudicado, al momento de ocurrir en la prestación del servicio un siniestro que represente derrame y/o pérdida de producto de propiedad de YPFB, debe proporcionar toda la documentación e información que YPFB le solicite respecto del hecho en plazos no mayores a 30 días. De incumplir esta condición el proponente adjudicado será responsable de todos los gastos</w:t>
            </w:r>
          </w:p>
          <w:p w14:paraId="28CCC304" w14:textId="7550860A" w:rsidR="00EA6ED0" w:rsidRPr="00323E90" w:rsidRDefault="00326766" w:rsidP="00326766">
            <w:pPr>
              <w:jc w:val="both"/>
              <w:rPr>
                <w:rFonts w:ascii="Calibri" w:hAnsi="Calibri"/>
              </w:rPr>
            </w:pPr>
            <w:r w:rsidRPr="00323E90">
              <w:rPr>
                <w:rFonts w:ascii="Calibri" w:hAnsi="Calibri"/>
                <w:color w:val="000000"/>
                <w:sz w:val="22"/>
                <w:szCs w:val="22"/>
              </w:rPr>
              <w:t>emergentes de hecho.</w:t>
            </w:r>
          </w:p>
        </w:tc>
      </w:tr>
    </w:tbl>
    <w:p w14:paraId="4FFEFD47" w14:textId="719CBC6D" w:rsidR="00F6737E" w:rsidRPr="00323E90" w:rsidRDefault="00F6737E" w:rsidP="00237A25">
      <w:pPr>
        <w:pStyle w:val="Prrafodelista"/>
        <w:ind w:left="0"/>
        <w:contextualSpacing/>
        <w:jc w:val="center"/>
        <w:rPr>
          <w:rFonts w:ascii="Calibri" w:hAnsi="Calibri" w:cs="Calibri"/>
          <w:b/>
          <w:bCs/>
          <w:lang w:val="es-BO" w:eastAsia="es-BO"/>
        </w:rPr>
      </w:pPr>
      <w:r w:rsidRPr="00323E90">
        <w:rPr>
          <w:rFonts w:ascii="Calibri" w:hAnsi="Calibri" w:cs="Calibri"/>
          <w:b/>
          <w:bCs/>
          <w:lang w:val="es-BO" w:eastAsia="es-B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F6403E" w:rsidRPr="00323E90" w14:paraId="71539B5E" w14:textId="77777777" w:rsidTr="00DC57F5">
        <w:trPr>
          <w:trHeight w:val="64"/>
        </w:trPr>
        <w:tc>
          <w:tcPr>
            <w:tcW w:w="9339" w:type="dxa"/>
            <w:tcBorders>
              <w:top w:val="single" w:sz="4" w:space="0" w:color="auto"/>
              <w:left w:val="single" w:sz="4" w:space="0" w:color="auto"/>
              <w:bottom w:val="single" w:sz="4" w:space="0" w:color="auto"/>
              <w:right w:val="single" w:sz="4" w:space="0" w:color="auto"/>
            </w:tcBorders>
            <w:shd w:val="clear" w:color="auto" w:fill="C6D9F1"/>
            <w:vAlign w:val="center"/>
          </w:tcPr>
          <w:p w14:paraId="1F0080A2" w14:textId="4679EFB1" w:rsidR="00F6403E" w:rsidRPr="00323E90" w:rsidRDefault="00F6403E" w:rsidP="00237A25">
            <w:pPr>
              <w:autoSpaceDE w:val="0"/>
              <w:autoSpaceDN w:val="0"/>
              <w:adjustRightInd w:val="0"/>
              <w:jc w:val="center"/>
              <w:rPr>
                <w:rFonts w:ascii="Calibri" w:hAnsi="Calibri" w:cs="Calibri"/>
                <w:b/>
              </w:rPr>
            </w:pPr>
            <w:r w:rsidRPr="00323E90">
              <w:rPr>
                <w:rFonts w:ascii="Calibri" w:hAnsi="Calibri" w:cs="Calibri"/>
                <w:b/>
              </w:rPr>
              <w:lastRenderedPageBreak/>
              <w:t>FACTURACIÓN Y</w:t>
            </w:r>
            <w:r w:rsidR="00237A25" w:rsidRPr="00323E90">
              <w:rPr>
                <w:rFonts w:ascii="Calibri" w:hAnsi="Calibri" w:cs="Calibri"/>
                <w:b/>
              </w:rPr>
              <w:t xml:space="preserve"> </w:t>
            </w:r>
            <w:r w:rsidRPr="00323E90">
              <w:rPr>
                <w:rFonts w:ascii="Calibri" w:hAnsi="Calibri" w:cs="Calibri"/>
                <w:b/>
              </w:rPr>
              <w:t>TRIBUTOS</w:t>
            </w:r>
          </w:p>
        </w:tc>
      </w:tr>
      <w:tr w:rsidR="00F6403E" w:rsidRPr="00323E90" w14:paraId="51A806AF" w14:textId="77777777" w:rsidTr="00DC57F5">
        <w:trPr>
          <w:trHeight w:val="64"/>
        </w:trPr>
        <w:tc>
          <w:tcPr>
            <w:tcW w:w="9339" w:type="dxa"/>
            <w:tcBorders>
              <w:top w:val="single" w:sz="4" w:space="0" w:color="auto"/>
              <w:left w:val="single" w:sz="4" w:space="0" w:color="auto"/>
              <w:bottom w:val="single" w:sz="4" w:space="0" w:color="auto"/>
              <w:right w:val="single" w:sz="4" w:space="0" w:color="auto"/>
            </w:tcBorders>
            <w:shd w:val="clear" w:color="auto" w:fill="C6D9F1"/>
            <w:vAlign w:val="center"/>
          </w:tcPr>
          <w:p w14:paraId="2F7C6128" w14:textId="5DA81049" w:rsidR="00F6403E" w:rsidRPr="00323E90" w:rsidRDefault="00F6403E" w:rsidP="00F574B3">
            <w:pPr>
              <w:rPr>
                <w:rFonts w:ascii="Calibri" w:hAnsi="Calibri" w:cs="Calibri"/>
              </w:rPr>
            </w:pPr>
            <w:r w:rsidRPr="00323E90">
              <w:rPr>
                <w:rFonts w:ascii="Calibri" w:hAnsi="Calibri" w:cs="Calibri"/>
                <w:b/>
                <w:bCs/>
              </w:rPr>
              <w:t xml:space="preserve">FACTURACIÓN </w:t>
            </w:r>
          </w:p>
        </w:tc>
      </w:tr>
      <w:tr w:rsidR="00F6403E" w:rsidRPr="00323E90" w14:paraId="59D6C296" w14:textId="77777777" w:rsidTr="00DC57F5">
        <w:trPr>
          <w:trHeight w:val="409"/>
          <w:hidden/>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36154888" w14:textId="77777777" w:rsidR="00F6403E" w:rsidRPr="00323E90" w:rsidRDefault="00F6403E" w:rsidP="001E7783">
            <w:pPr>
              <w:pStyle w:val="Prrafodelista"/>
              <w:numPr>
                <w:ilvl w:val="0"/>
                <w:numId w:val="19"/>
              </w:numPr>
              <w:tabs>
                <w:tab w:val="left" w:pos="899"/>
              </w:tabs>
              <w:ind w:right="36"/>
              <w:jc w:val="both"/>
              <w:rPr>
                <w:rFonts w:ascii="Calibri" w:hAnsi="Calibri" w:cs="Calibri"/>
                <w:vanish/>
              </w:rPr>
            </w:pPr>
          </w:p>
          <w:p w14:paraId="284BF6E0" w14:textId="77777777" w:rsidR="00163335" w:rsidRPr="00323E90" w:rsidRDefault="00163335" w:rsidP="00163335">
            <w:pPr>
              <w:jc w:val="both"/>
              <w:rPr>
                <w:rFonts w:ascii="Calibri" w:hAnsi="Calibri"/>
                <w:color w:val="000000"/>
                <w:sz w:val="22"/>
                <w:szCs w:val="22"/>
              </w:rPr>
            </w:pPr>
            <w:r w:rsidRPr="00323E90">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30874532" w14:textId="77777777" w:rsidR="00163335" w:rsidRPr="00323E90" w:rsidRDefault="00163335" w:rsidP="00163335">
            <w:pPr>
              <w:jc w:val="both"/>
              <w:rPr>
                <w:rFonts w:ascii="Calibri" w:hAnsi="Calibri"/>
                <w:color w:val="000000"/>
                <w:sz w:val="22"/>
                <w:szCs w:val="22"/>
                <w:lang w:val="es-BO" w:eastAsia="es-BO"/>
              </w:rPr>
            </w:pPr>
          </w:p>
          <w:p w14:paraId="60AEE4AA" w14:textId="77777777" w:rsidR="00163335" w:rsidRPr="00323E90" w:rsidRDefault="00163335" w:rsidP="00163335">
            <w:pPr>
              <w:jc w:val="both"/>
              <w:rPr>
                <w:rFonts w:ascii="Calibri" w:hAnsi="Calibri"/>
                <w:color w:val="000000"/>
                <w:sz w:val="22"/>
                <w:szCs w:val="22"/>
              </w:rPr>
            </w:pPr>
            <w:r w:rsidRPr="00323E90">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10D629EE" w14:textId="77777777" w:rsidR="00163335" w:rsidRPr="00323E90" w:rsidRDefault="00163335" w:rsidP="00163335">
            <w:pPr>
              <w:jc w:val="both"/>
              <w:rPr>
                <w:rFonts w:ascii="Calibri" w:hAnsi="Calibri"/>
                <w:color w:val="000000"/>
                <w:sz w:val="22"/>
                <w:szCs w:val="22"/>
                <w:lang w:val="es-BO" w:eastAsia="es-BO"/>
              </w:rPr>
            </w:pPr>
          </w:p>
          <w:p w14:paraId="063DEDBD" w14:textId="7CFB39D8" w:rsidR="00163335" w:rsidRPr="00323E90" w:rsidRDefault="00163335" w:rsidP="00360D1A">
            <w:pPr>
              <w:ind w:left="708" w:hanging="708"/>
              <w:jc w:val="both"/>
              <w:rPr>
                <w:rFonts w:ascii="Calibri" w:hAnsi="Calibri"/>
                <w:color w:val="000000"/>
                <w:sz w:val="22"/>
                <w:szCs w:val="22"/>
              </w:rPr>
            </w:pPr>
            <w:r w:rsidRPr="00323E90">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74CCC32" w14:textId="77777777" w:rsidR="00163335" w:rsidRPr="00323E90" w:rsidRDefault="00163335" w:rsidP="00163335">
            <w:pPr>
              <w:jc w:val="both"/>
              <w:rPr>
                <w:rFonts w:ascii="Calibri" w:hAnsi="Calibri"/>
                <w:color w:val="000000"/>
                <w:sz w:val="22"/>
                <w:szCs w:val="22"/>
              </w:rPr>
            </w:pPr>
          </w:p>
          <w:p w14:paraId="3A2ACED0" w14:textId="77777777" w:rsidR="00163335" w:rsidRPr="00323E90" w:rsidRDefault="00163335" w:rsidP="00163335">
            <w:pPr>
              <w:jc w:val="both"/>
              <w:rPr>
                <w:rFonts w:ascii="Calibri" w:hAnsi="Calibri"/>
                <w:color w:val="000000"/>
                <w:sz w:val="22"/>
                <w:szCs w:val="22"/>
                <w:lang w:val="es-BO" w:eastAsia="es-BO"/>
              </w:rPr>
            </w:pPr>
            <w:r w:rsidRPr="00323E90">
              <w:rPr>
                <w:rFonts w:ascii="Calibri" w:hAnsi="Calibri"/>
                <w:color w:val="000000"/>
                <w:sz w:val="22"/>
                <w:szCs w:val="22"/>
              </w:rPr>
              <w:t>En caso que el valor de los productos perdidos o extraviados, no sean cancelados en el plazo previsto, el Contratante podrá cobrar el monto adeudado deduciendo el importe correspondiente de la solicitud de pago del Contratista, emitiendo al efecto la correspondiente factura.</w:t>
            </w:r>
          </w:p>
          <w:p w14:paraId="0235825C" w14:textId="1BA6CAC4" w:rsidR="0036480B" w:rsidRPr="00323E90" w:rsidRDefault="0036480B" w:rsidP="00583921">
            <w:pPr>
              <w:jc w:val="both"/>
              <w:rPr>
                <w:rFonts w:ascii="Calibri" w:hAnsi="Calibri"/>
                <w:color w:val="000000"/>
                <w:sz w:val="22"/>
                <w:szCs w:val="22"/>
              </w:rPr>
            </w:pPr>
          </w:p>
        </w:tc>
      </w:tr>
      <w:tr w:rsidR="00F6403E" w:rsidRPr="00323E90" w14:paraId="0AF49369" w14:textId="77777777" w:rsidTr="00DC57F5">
        <w:trPr>
          <w:trHeight w:val="64"/>
        </w:trPr>
        <w:tc>
          <w:tcPr>
            <w:tcW w:w="9339" w:type="dxa"/>
            <w:tcBorders>
              <w:top w:val="single" w:sz="4" w:space="0" w:color="auto"/>
              <w:left w:val="single" w:sz="4" w:space="0" w:color="auto"/>
              <w:bottom w:val="single" w:sz="4" w:space="0" w:color="auto"/>
              <w:right w:val="single" w:sz="4" w:space="0" w:color="auto"/>
            </w:tcBorders>
            <w:shd w:val="clear" w:color="auto" w:fill="C6D9F1"/>
            <w:vAlign w:val="center"/>
          </w:tcPr>
          <w:p w14:paraId="1EF3D30E" w14:textId="77777777" w:rsidR="00F6403E" w:rsidRPr="00323E90" w:rsidRDefault="00F6403E" w:rsidP="00DC57F5">
            <w:pPr>
              <w:jc w:val="both"/>
              <w:rPr>
                <w:rFonts w:ascii="Calibri" w:hAnsi="Calibri" w:cs="Calibri"/>
                <w:b/>
              </w:rPr>
            </w:pPr>
            <w:r w:rsidRPr="00323E90">
              <w:rPr>
                <w:rFonts w:ascii="Calibri" w:hAnsi="Calibri" w:cs="Calibri"/>
                <w:b/>
              </w:rPr>
              <w:t>TRIBUTOS</w:t>
            </w:r>
          </w:p>
        </w:tc>
      </w:tr>
      <w:tr w:rsidR="00F6403E" w:rsidRPr="00323E90" w14:paraId="046A6479" w14:textId="77777777" w:rsidTr="00DC57F5">
        <w:trPr>
          <w:trHeight w:val="409"/>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47DE8120" w14:textId="77777777" w:rsidR="0036480B" w:rsidRPr="00323E90" w:rsidRDefault="0036480B" w:rsidP="0036480B">
            <w:pPr>
              <w:jc w:val="both"/>
              <w:rPr>
                <w:rFonts w:ascii="Calibri" w:hAnsi="Calibri"/>
                <w:color w:val="000000"/>
                <w:sz w:val="22"/>
                <w:szCs w:val="22"/>
              </w:rPr>
            </w:pPr>
          </w:p>
          <w:p w14:paraId="726B5B9F" w14:textId="77777777" w:rsidR="0036480B" w:rsidRPr="00323E90" w:rsidRDefault="0036480B" w:rsidP="0036480B">
            <w:pPr>
              <w:jc w:val="both"/>
              <w:rPr>
                <w:rFonts w:ascii="Calibri" w:hAnsi="Calibri"/>
                <w:color w:val="000000"/>
                <w:sz w:val="22"/>
                <w:szCs w:val="22"/>
              </w:rPr>
            </w:pPr>
            <w:r w:rsidRPr="00323E90">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63C7D605" w14:textId="422F708C" w:rsidR="00F6403E" w:rsidRPr="00323E90" w:rsidRDefault="00F6403E" w:rsidP="00DC57F5">
            <w:pPr>
              <w:jc w:val="both"/>
              <w:rPr>
                <w:rFonts w:ascii="Calibri" w:hAnsi="Calibri" w:cs="Calibri"/>
                <w:b/>
              </w:rPr>
            </w:pPr>
            <w:r w:rsidRPr="00323E90">
              <w:rPr>
                <w:rFonts w:ascii="Calibri" w:hAnsi="Calibri" w:cs="Calibri"/>
              </w:rPr>
              <w:tab/>
            </w:r>
            <w:r w:rsidRPr="00323E90">
              <w:rPr>
                <w:rFonts w:ascii="Calibri" w:hAnsi="Calibri" w:cs="Calibri"/>
              </w:rPr>
              <w:tab/>
            </w:r>
            <w:r w:rsidRPr="00323E90">
              <w:rPr>
                <w:rFonts w:ascii="Calibri" w:hAnsi="Calibri" w:cs="Calibri"/>
              </w:rPr>
              <w:tab/>
            </w:r>
            <w:r w:rsidRPr="00323E90">
              <w:rPr>
                <w:rFonts w:ascii="Calibri" w:hAnsi="Calibri" w:cs="Calibri"/>
              </w:rPr>
              <w:tab/>
            </w:r>
            <w:r w:rsidRPr="00323E90">
              <w:rPr>
                <w:rFonts w:ascii="Calibri" w:hAnsi="Calibri" w:cs="Calibri"/>
              </w:rPr>
              <w:tab/>
            </w:r>
          </w:p>
        </w:tc>
      </w:tr>
    </w:tbl>
    <w:p w14:paraId="084423DC" w14:textId="77777777" w:rsidR="00F6737E" w:rsidRPr="00323E90" w:rsidRDefault="00F6737E" w:rsidP="00F6737E">
      <w:pPr>
        <w:pStyle w:val="Prrafodelista"/>
        <w:ind w:left="0"/>
        <w:contextualSpacing/>
        <w:jc w:val="both"/>
        <w:rPr>
          <w:rFonts w:ascii="Calibri" w:hAnsi="Calibri" w:cs="Calibri"/>
          <w:b/>
          <w:bCs/>
          <w:lang w:val="es-BO" w:eastAsia="es-BO"/>
        </w:rPr>
      </w:pPr>
    </w:p>
    <w:p w14:paraId="2D5CD2D8" w14:textId="24F59E0E" w:rsidR="00F6737E" w:rsidRPr="00323E90" w:rsidRDefault="00F6737E" w:rsidP="00237A25">
      <w:pPr>
        <w:pStyle w:val="Prrafodelista"/>
        <w:ind w:left="0"/>
        <w:contextualSpacing/>
        <w:jc w:val="center"/>
        <w:rPr>
          <w:rFonts w:ascii="Calibri" w:hAnsi="Calibri" w:cs="Calibri"/>
          <w:b/>
          <w:bCs/>
          <w:lang w:val="es-BO" w:eastAsia="es-BO"/>
        </w:rPr>
      </w:pPr>
      <w:r w:rsidRPr="00323E90">
        <w:rPr>
          <w:rFonts w:ascii="Calibri" w:hAnsi="Calibri" w:cs="Calibri"/>
          <w:b/>
          <w:bCs/>
          <w:lang w:val="es-BO" w:eastAsia="es-B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F6737E" w:rsidRPr="00323E90" w14:paraId="02DAECB9" w14:textId="77777777" w:rsidTr="00374555">
        <w:trPr>
          <w:trHeight w:val="409"/>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14:paraId="5D117C50" w14:textId="77777777" w:rsidR="00F6737E" w:rsidRPr="00323E90" w:rsidRDefault="00F6737E" w:rsidP="00374555">
            <w:pPr>
              <w:pStyle w:val="Prrafodelista"/>
              <w:jc w:val="center"/>
              <w:rPr>
                <w:rFonts w:ascii="Calibri" w:hAnsi="Calibri" w:cs="Calibri"/>
                <w:b/>
                <w:sz w:val="22"/>
                <w:szCs w:val="22"/>
              </w:rPr>
            </w:pPr>
            <w:r w:rsidRPr="00323E90">
              <w:rPr>
                <w:rFonts w:ascii="Calibri" w:hAnsi="Calibri" w:cs="Calibri"/>
                <w:b/>
              </w:rPr>
              <w:lastRenderedPageBreak/>
              <w:t>SEGURIDAD INDUSTRIAL</w:t>
            </w:r>
          </w:p>
        </w:tc>
      </w:tr>
      <w:tr w:rsidR="00F6737E" w:rsidRPr="00323E90" w14:paraId="68966EEC" w14:textId="77777777" w:rsidTr="00374555">
        <w:trPr>
          <w:trHeight w:val="409"/>
        </w:trPr>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14:paraId="0F164142" w14:textId="0AC316D1" w:rsidR="00677187" w:rsidRPr="00323E90" w:rsidRDefault="00677187" w:rsidP="00050B12">
            <w:pPr>
              <w:jc w:val="both"/>
              <w:rPr>
                <w:rFonts w:ascii="Calibri" w:hAnsi="Calibri" w:cs="Calibri"/>
              </w:rPr>
            </w:pPr>
            <w:r w:rsidRPr="00323E90">
              <w:rPr>
                <w:rFonts w:ascii="Calibri" w:hAnsi="Calibri" w:cs="Calibri"/>
              </w:rPr>
              <w:t xml:space="preserve">La Empresa adjudicada deberá cumplir de forma obligatoria con los estándares de Seguridad Industrial y Salud Ocupacional: </w:t>
            </w:r>
          </w:p>
          <w:p w14:paraId="62972061" w14:textId="77777777" w:rsidR="00050B12" w:rsidRPr="00323E90" w:rsidRDefault="00050B12" w:rsidP="00822CB6">
            <w:pPr>
              <w:pStyle w:val="Prrafodelista"/>
              <w:numPr>
                <w:ilvl w:val="0"/>
                <w:numId w:val="30"/>
              </w:numPr>
              <w:autoSpaceDE w:val="0"/>
              <w:autoSpaceDN w:val="0"/>
              <w:adjustRightInd w:val="0"/>
              <w:spacing w:before="100" w:beforeAutospacing="1" w:after="100" w:afterAutospacing="1"/>
              <w:contextualSpacing/>
              <w:jc w:val="both"/>
              <w:rPr>
                <w:rFonts w:ascii="Calibri" w:hAnsi="Calibri" w:cs="Arial"/>
                <w:color w:val="000000"/>
                <w:sz w:val="22"/>
                <w:szCs w:val="22"/>
              </w:rPr>
            </w:pPr>
            <w:r w:rsidRPr="00323E90">
              <w:rPr>
                <w:rFonts w:ascii="Calibri" w:hAnsi="Calibri"/>
                <w:b/>
                <w:bCs/>
                <w:sz w:val="22"/>
                <w:szCs w:val="22"/>
              </w:rPr>
              <w:t xml:space="preserve">Posterior a la adjudicación, </w:t>
            </w:r>
            <w:r w:rsidRPr="00323E90">
              <w:rPr>
                <w:rFonts w:ascii="Calibri" w:hAnsi="Calibri" w:cs="Arial"/>
                <w:color w:val="000000"/>
                <w:sz w:val="22"/>
                <w:szCs w:val="22"/>
              </w:rPr>
              <w:t xml:space="preserve">la Empresa adjudicada deberá presentar el siguiente documento para la </w:t>
            </w:r>
            <w:r w:rsidRPr="00323E90">
              <w:rPr>
                <w:rFonts w:ascii="Calibri" w:hAnsi="Calibri" w:cs="Arial"/>
                <w:b/>
                <w:bCs/>
                <w:color w:val="000000"/>
                <w:sz w:val="22"/>
                <w:szCs w:val="22"/>
              </w:rPr>
              <w:t xml:space="preserve">aprobación </w:t>
            </w:r>
            <w:r w:rsidRPr="00323E90">
              <w:rPr>
                <w:rFonts w:ascii="Calibri" w:hAnsi="Calibri" w:cs="Arial"/>
                <w:color w:val="000000"/>
                <w:sz w:val="22"/>
                <w:szCs w:val="22"/>
              </w:rPr>
              <w:t>de la Dirección de SMS de YPFB</w:t>
            </w:r>
            <w:r w:rsidRPr="00323E90">
              <w:rPr>
                <w:rFonts w:ascii="Calibri" w:hAnsi="Calibri" w:cs="Arial"/>
                <w:i/>
                <w:iCs/>
                <w:color w:val="000000"/>
                <w:sz w:val="22"/>
                <w:szCs w:val="22"/>
              </w:rPr>
              <w:t xml:space="preserve">: </w:t>
            </w:r>
          </w:p>
          <w:p w14:paraId="5AC220D3" w14:textId="77777777" w:rsidR="00050B12" w:rsidRPr="00323E90" w:rsidRDefault="00050B12" w:rsidP="00050B12">
            <w:pPr>
              <w:autoSpaceDE w:val="0"/>
              <w:autoSpaceDN w:val="0"/>
              <w:adjustRightInd w:val="0"/>
              <w:spacing w:before="100" w:beforeAutospacing="1" w:after="100" w:afterAutospacing="1"/>
              <w:jc w:val="both"/>
              <w:rPr>
                <w:rFonts w:ascii="Calibri" w:hAnsi="Calibri" w:cs="Arial"/>
                <w:color w:val="000000"/>
                <w:sz w:val="22"/>
                <w:szCs w:val="22"/>
              </w:rPr>
            </w:pPr>
            <w:r w:rsidRPr="00323E90">
              <w:rPr>
                <w:rFonts w:ascii="Calibri" w:hAnsi="Calibri" w:cs="Arial"/>
                <w:b/>
                <w:bCs/>
                <w:i/>
                <w:iCs/>
                <w:color w:val="000000"/>
                <w:sz w:val="22"/>
                <w:szCs w:val="22"/>
              </w:rPr>
              <w:t xml:space="preserve"> Declaración jurada </w:t>
            </w:r>
            <w:r w:rsidRPr="00323E90">
              <w:rPr>
                <w:rFonts w:ascii="Calibri" w:hAnsi="Calibri" w:cs="Arial"/>
                <w:color w:val="000000"/>
                <w:sz w:val="22"/>
                <w:szCs w:val="22"/>
              </w:rPr>
              <w:t xml:space="preserve">“Compromiso de SMS” para Cumplimiento de los Requisitos de Seguridad Industrial, Salud Ocupacional y Medio Ambiente para contratistas de YPFB Corporación. </w:t>
            </w:r>
          </w:p>
          <w:p w14:paraId="64721498" w14:textId="77777777" w:rsidR="00050B12" w:rsidRPr="00323E90" w:rsidRDefault="00050B12" w:rsidP="00050B12">
            <w:pPr>
              <w:autoSpaceDE w:val="0"/>
              <w:autoSpaceDN w:val="0"/>
              <w:adjustRightInd w:val="0"/>
              <w:spacing w:before="100" w:beforeAutospacing="1" w:after="100" w:afterAutospacing="1"/>
              <w:jc w:val="both"/>
              <w:rPr>
                <w:rFonts w:ascii="Calibri" w:hAnsi="Calibri" w:cs="Arial"/>
                <w:color w:val="000000"/>
                <w:sz w:val="22"/>
                <w:szCs w:val="22"/>
              </w:rPr>
            </w:pPr>
            <w:r w:rsidRPr="00323E90">
              <w:rPr>
                <w:rFonts w:ascii="Calibri" w:hAnsi="Calibri" w:cs="Arial"/>
                <w:i/>
                <w:iCs/>
                <w:color w:val="000000"/>
                <w:sz w:val="22"/>
                <w:szCs w:val="22"/>
              </w:rPr>
              <w:t xml:space="preserve">La empresa </w:t>
            </w:r>
            <w:r w:rsidRPr="00323E90">
              <w:rPr>
                <w:rFonts w:ascii="Calibri" w:hAnsi="Calibri" w:cs="Arial"/>
                <w:color w:val="000000"/>
                <w:sz w:val="22"/>
                <w:szCs w:val="22"/>
              </w:rPr>
              <w:t>adjudicada</w:t>
            </w:r>
            <w:r w:rsidRPr="00323E90">
              <w:rPr>
                <w:rFonts w:ascii="Calibri" w:hAnsi="Calibri" w:cs="Arial"/>
                <w:i/>
                <w:iCs/>
                <w:color w:val="000000"/>
                <w:sz w:val="22"/>
                <w:szCs w:val="22"/>
              </w:rPr>
              <w:t xml:space="preserve"> deberá dar estricto cumplimento a la legislación aplicable al presente servicio, vigentes en el Estado Plurinacional de Bolivia; siendo también responsable del cumplimiento por parte de los SUBCONTRATISTAS que intervengan a nombre suyo ante YPFB.</w:t>
            </w:r>
          </w:p>
          <w:p w14:paraId="078CF22D" w14:textId="77777777" w:rsidR="00050B12" w:rsidRPr="00323E90" w:rsidRDefault="00050B12" w:rsidP="00050B12">
            <w:pPr>
              <w:autoSpaceDE w:val="0"/>
              <w:autoSpaceDN w:val="0"/>
              <w:adjustRightInd w:val="0"/>
              <w:spacing w:before="100" w:beforeAutospacing="1" w:after="100" w:afterAutospacing="1"/>
              <w:jc w:val="both"/>
              <w:rPr>
                <w:rFonts w:ascii="Calibri" w:hAnsi="Calibri" w:cs="Arial"/>
                <w:color w:val="000000"/>
                <w:sz w:val="22"/>
                <w:szCs w:val="22"/>
              </w:rPr>
            </w:pPr>
            <w:r w:rsidRPr="00323E90">
              <w:rPr>
                <w:rFonts w:ascii="Calibri" w:hAnsi="Calibri" w:cs="Arial"/>
                <w:color w:val="000000"/>
                <w:sz w:val="22"/>
                <w:szCs w:val="22"/>
              </w:rPr>
              <w:t>Deberá presentar la “Declaración Jurada” debidamente firmada por el representante legal de la empresa, adjuntando la fotocopia firmada del documento de identificación (pasaporte/CI), con la impresión dactilar del mismo (pulgar derecho y/o izquierdo).</w:t>
            </w:r>
          </w:p>
          <w:p w14:paraId="45334B7D" w14:textId="77777777" w:rsidR="00050B12" w:rsidRPr="00323E90" w:rsidRDefault="00050B12" w:rsidP="00822CB6">
            <w:pPr>
              <w:pStyle w:val="Prrafodelista"/>
              <w:numPr>
                <w:ilvl w:val="0"/>
                <w:numId w:val="30"/>
              </w:numPr>
              <w:spacing w:after="240"/>
              <w:contextualSpacing/>
              <w:jc w:val="both"/>
              <w:rPr>
                <w:rFonts w:ascii="Calibri" w:hAnsi="Calibri" w:cs="Calibri"/>
                <w:b/>
                <w:bCs/>
                <w:sz w:val="22"/>
                <w:szCs w:val="22"/>
              </w:rPr>
            </w:pPr>
            <w:r w:rsidRPr="00323E90">
              <w:rPr>
                <w:rFonts w:ascii="Calibri" w:hAnsi="Calibri" w:cs="Calibri"/>
                <w:b/>
                <w:bCs/>
                <w:sz w:val="22"/>
                <w:szCs w:val="22"/>
              </w:rPr>
              <w:t>Aspectos Generales</w:t>
            </w:r>
          </w:p>
          <w:p w14:paraId="5BE3DB84" w14:textId="77777777" w:rsidR="00050B12" w:rsidRPr="00323E90" w:rsidRDefault="00050B12" w:rsidP="00050B12">
            <w:pPr>
              <w:pStyle w:val="Sangradetextonormal"/>
              <w:spacing w:before="240"/>
              <w:ind w:left="0"/>
              <w:jc w:val="both"/>
              <w:rPr>
                <w:rFonts w:ascii="Calibri" w:hAnsi="Calibri" w:cs="Arial"/>
                <w:b/>
                <w:bCs/>
                <w:sz w:val="22"/>
                <w:szCs w:val="22"/>
              </w:rPr>
            </w:pPr>
            <w:r w:rsidRPr="00323E90">
              <w:rPr>
                <w:rFonts w:ascii="Calibri" w:hAnsi="Calibri" w:cs="Arial"/>
                <w:bCs/>
                <w:sz w:val="22"/>
                <w:szCs w:val="22"/>
              </w:rPr>
              <w:t xml:space="preserve">La Empresa Adjudicada, deberá dar cumplimiento a la Legislación vigente - DL 16998 – (Ley de Higiene, Seguridad Ocupacional y Bienestar) y </w:t>
            </w:r>
            <w:r w:rsidRPr="00323E90">
              <w:rPr>
                <w:rFonts w:ascii="Calibri" w:hAnsi="Calibri" w:cs="Arial"/>
                <w:b/>
                <w:sz w:val="22"/>
                <w:szCs w:val="22"/>
              </w:rPr>
              <w:t>Estándares y requisitos de SYSO para Contratistas de YPFB Corporación</w:t>
            </w:r>
            <w:r w:rsidRPr="00323E90">
              <w:rPr>
                <w:rFonts w:ascii="Calibri" w:hAnsi="Calibri" w:cs="Arial"/>
                <w:b/>
                <w:bCs/>
                <w:sz w:val="22"/>
                <w:szCs w:val="22"/>
              </w:rPr>
              <w:t>.</w:t>
            </w:r>
          </w:p>
          <w:p w14:paraId="4F694060" w14:textId="34AA6CB3" w:rsidR="00050B12" w:rsidRPr="00323E90" w:rsidRDefault="00050B12" w:rsidP="00050B12">
            <w:pPr>
              <w:pStyle w:val="Sangradetextonormal"/>
              <w:ind w:left="0"/>
              <w:jc w:val="both"/>
              <w:rPr>
                <w:rFonts w:ascii="Calibri" w:hAnsi="Calibri" w:cs="Arial"/>
                <w:sz w:val="22"/>
                <w:szCs w:val="22"/>
              </w:rPr>
            </w:pPr>
            <w:r w:rsidRPr="00323E90">
              <w:rPr>
                <w:rFonts w:ascii="Calibri" w:hAnsi="Calibri" w:cs="Arial"/>
                <w:b/>
                <w:bCs/>
                <w:sz w:val="22"/>
                <w:szCs w:val="22"/>
              </w:rPr>
              <w:t>La empresa Adjudicada</w:t>
            </w:r>
            <w:r w:rsidRPr="00323E90">
              <w:rPr>
                <w:rFonts w:ascii="Calibri" w:hAnsi="Calibri" w:cs="Arial"/>
                <w:sz w:val="22"/>
                <w:szCs w:val="22"/>
              </w:rPr>
              <w:t xml:space="preserve"> deberá garantizar el cumplimiento de los requisitos y estándares de Seguridad descritos en el </w:t>
            </w:r>
            <w:r w:rsidR="00376718" w:rsidRPr="00323E90">
              <w:rPr>
                <w:rFonts w:ascii="Calibri" w:hAnsi="Calibri" w:cs="Arial"/>
                <w:b/>
                <w:bCs/>
                <w:iCs/>
                <w:sz w:val="22"/>
                <w:szCs w:val="22"/>
              </w:rPr>
              <w:t>Anexo</w:t>
            </w:r>
            <w:r w:rsidRPr="00323E90">
              <w:rPr>
                <w:rFonts w:ascii="Calibri" w:hAnsi="Calibri" w:cs="Arial"/>
                <w:b/>
                <w:bCs/>
                <w:iCs/>
                <w:sz w:val="22"/>
                <w:szCs w:val="22"/>
              </w:rPr>
              <w:t xml:space="preserve">: </w:t>
            </w:r>
            <w:r w:rsidRPr="00323E90">
              <w:rPr>
                <w:rFonts w:ascii="Calibri" w:hAnsi="Calibri" w:cs="Arial"/>
                <w:b/>
                <w:bCs/>
                <w:sz w:val="22"/>
                <w:szCs w:val="22"/>
              </w:rPr>
              <w:t>“</w:t>
            </w:r>
            <w:r w:rsidRPr="00323E90">
              <w:rPr>
                <w:rFonts w:ascii="Calibri" w:hAnsi="Calibri" w:cs="Calibri"/>
                <w:b/>
                <w:sz w:val="22"/>
                <w:szCs w:val="22"/>
              </w:rPr>
              <w:t>REQUISITOS DE SEGURIDAD INDUSTRIAL PARA CONTRATISTAS</w:t>
            </w:r>
            <w:r w:rsidRPr="00323E90">
              <w:rPr>
                <w:rFonts w:ascii="Calibri" w:hAnsi="Calibri" w:cs="Arial"/>
                <w:b/>
                <w:bCs/>
                <w:sz w:val="22"/>
                <w:szCs w:val="22"/>
              </w:rPr>
              <w:t>”</w:t>
            </w:r>
            <w:r w:rsidRPr="00323E90">
              <w:rPr>
                <w:rFonts w:ascii="Calibri" w:hAnsi="Calibri" w:cs="Arial"/>
                <w:sz w:val="22"/>
                <w:szCs w:val="22"/>
              </w:rPr>
              <w:t xml:space="preserve">, documento elaborado conforme a políticas internas de YPFB y en estricto cumplimiento de la normativa legal vigente (D.L. 16998). </w:t>
            </w:r>
          </w:p>
          <w:p w14:paraId="13D79285" w14:textId="77777777" w:rsidR="00050B12" w:rsidRPr="00323E90" w:rsidRDefault="00050B12" w:rsidP="00050B12">
            <w:pPr>
              <w:pStyle w:val="Sangradetextonormal"/>
              <w:ind w:left="0"/>
              <w:jc w:val="both"/>
              <w:rPr>
                <w:rFonts w:ascii="Calibri" w:hAnsi="Calibri" w:cs="Arial"/>
                <w:sz w:val="22"/>
                <w:szCs w:val="22"/>
              </w:rPr>
            </w:pPr>
          </w:p>
          <w:p w14:paraId="501CC485" w14:textId="77777777" w:rsidR="00050B12" w:rsidRPr="00323E90" w:rsidRDefault="00050B12" w:rsidP="00822CB6">
            <w:pPr>
              <w:pStyle w:val="Prrafodelista"/>
              <w:numPr>
                <w:ilvl w:val="0"/>
                <w:numId w:val="30"/>
              </w:numPr>
              <w:spacing w:after="240"/>
              <w:contextualSpacing/>
              <w:jc w:val="both"/>
              <w:rPr>
                <w:rFonts w:ascii="Calibri" w:hAnsi="Calibri" w:cs="Calibri"/>
                <w:b/>
                <w:bCs/>
                <w:sz w:val="22"/>
                <w:szCs w:val="22"/>
              </w:rPr>
            </w:pPr>
            <w:r w:rsidRPr="00323E90">
              <w:rPr>
                <w:rFonts w:ascii="Calibri" w:hAnsi="Calibri" w:cs="Calibri"/>
                <w:b/>
                <w:bCs/>
                <w:sz w:val="22"/>
                <w:szCs w:val="22"/>
              </w:rPr>
              <w:t>Antes del inicio de actividades o servicio, la empresa adjudicada debe cumplir con los siguientes requisitos de SMS:</w:t>
            </w:r>
          </w:p>
          <w:p w14:paraId="7AABF1BD" w14:textId="77777777" w:rsidR="00050B12" w:rsidRPr="00323E90" w:rsidRDefault="00050B12" w:rsidP="00050B12">
            <w:pPr>
              <w:ind w:left="360"/>
              <w:jc w:val="both"/>
              <w:rPr>
                <w:rFonts w:ascii="Calibri" w:hAnsi="Calibri" w:cs="Calibri"/>
                <w:sz w:val="22"/>
                <w:szCs w:val="22"/>
              </w:rPr>
            </w:pPr>
            <w:r w:rsidRPr="00323E90">
              <w:rPr>
                <w:rFonts w:ascii="Calibri" w:hAnsi="Calibri" w:cs="Calibri"/>
                <w:b/>
                <w:sz w:val="22"/>
                <w:szCs w:val="22"/>
              </w:rPr>
              <w:t>2.2</w:t>
            </w:r>
            <w:r w:rsidRPr="00323E90">
              <w:rPr>
                <w:rFonts w:ascii="Calibri" w:hAnsi="Calibri" w:cs="Calibri"/>
                <w:sz w:val="22"/>
                <w:szCs w:val="22"/>
              </w:rPr>
              <w:t xml:space="preserve"> Pólizas contra accidentes personales y muerte</w:t>
            </w:r>
          </w:p>
          <w:p w14:paraId="3165CE2E" w14:textId="77777777" w:rsidR="00050B12" w:rsidRPr="00323E90" w:rsidRDefault="00050B12" w:rsidP="00050B12">
            <w:pPr>
              <w:ind w:left="360"/>
              <w:jc w:val="both"/>
              <w:rPr>
                <w:rFonts w:ascii="Calibri" w:hAnsi="Calibri" w:cs="Calibri"/>
                <w:sz w:val="22"/>
                <w:szCs w:val="22"/>
              </w:rPr>
            </w:pPr>
            <w:r w:rsidRPr="00323E90">
              <w:rPr>
                <w:rFonts w:ascii="Calibri" w:hAnsi="Calibri" w:cs="Calibri"/>
                <w:b/>
                <w:sz w:val="22"/>
                <w:szCs w:val="22"/>
              </w:rPr>
              <w:t>2.3</w:t>
            </w:r>
            <w:r w:rsidRPr="00323E90">
              <w:rPr>
                <w:rFonts w:ascii="Calibri" w:hAnsi="Calibri" w:cs="Calibri"/>
                <w:sz w:val="22"/>
                <w:szCs w:val="22"/>
              </w:rPr>
              <w:t xml:space="preserve"> Uso obligatorio de Ropa de trabajo y EPP</w:t>
            </w:r>
          </w:p>
          <w:p w14:paraId="29A3918E" w14:textId="77777777" w:rsidR="00050B12" w:rsidRPr="00323E90" w:rsidRDefault="00050B12" w:rsidP="00822CB6">
            <w:pPr>
              <w:pStyle w:val="Prrafodelista"/>
              <w:widowControl w:val="0"/>
              <w:numPr>
                <w:ilvl w:val="0"/>
                <w:numId w:val="28"/>
              </w:numPr>
              <w:tabs>
                <w:tab w:val="left" w:pos="0"/>
              </w:tabs>
              <w:spacing w:before="120" w:after="120"/>
              <w:contextualSpacing/>
              <w:jc w:val="both"/>
              <w:rPr>
                <w:rFonts w:ascii="Calibri" w:hAnsi="Calibri" w:cs="Arial"/>
                <w:b/>
                <w:sz w:val="22"/>
                <w:szCs w:val="22"/>
              </w:rPr>
            </w:pPr>
            <w:r w:rsidRPr="00323E90">
              <w:rPr>
                <w:rFonts w:ascii="Calibri" w:hAnsi="Calibri" w:cs="Arial"/>
                <w:b/>
                <w:sz w:val="22"/>
                <w:szCs w:val="22"/>
              </w:rPr>
              <w:t>Habilitación del personal</w:t>
            </w:r>
          </w:p>
          <w:p w14:paraId="0313BC12" w14:textId="77777777" w:rsidR="00050B12" w:rsidRPr="00323E90" w:rsidRDefault="00050B12" w:rsidP="00050B12">
            <w:pPr>
              <w:widowControl w:val="0"/>
              <w:tabs>
                <w:tab w:val="left" w:pos="0"/>
              </w:tabs>
              <w:spacing w:before="120" w:after="120"/>
              <w:jc w:val="both"/>
              <w:rPr>
                <w:rFonts w:ascii="Calibri" w:hAnsi="Calibri" w:cs="Arial"/>
                <w:sz w:val="22"/>
                <w:szCs w:val="22"/>
              </w:rPr>
            </w:pPr>
            <w:r w:rsidRPr="00323E90">
              <w:rPr>
                <w:rFonts w:ascii="Calibri" w:hAnsi="Calibri" w:cs="Arial"/>
                <w:sz w:val="22"/>
                <w:szCs w:val="22"/>
              </w:rPr>
              <w:t>La empresa contratista deberá cumplir con los requerimientos que exige Y.P.F.B. para la habilitación del personal a cargo del servicio:</w:t>
            </w:r>
          </w:p>
          <w:p w14:paraId="2722BCF5" w14:textId="77777777" w:rsidR="00050B12" w:rsidRPr="00323E90" w:rsidRDefault="00050B12" w:rsidP="00822CB6">
            <w:pPr>
              <w:pStyle w:val="Prrafodelista"/>
              <w:numPr>
                <w:ilvl w:val="0"/>
                <w:numId w:val="27"/>
              </w:numPr>
              <w:autoSpaceDE w:val="0"/>
              <w:autoSpaceDN w:val="0"/>
              <w:adjustRightInd w:val="0"/>
              <w:spacing w:before="240" w:after="120"/>
              <w:contextualSpacing/>
              <w:jc w:val="both"/>
              <w:rPr>
                <w:rFonts w:ascii="Calibri" w:hAnsi="Calibri" w:cs="Calibri"/>
                <w:color w:val="000000"/>
                <w:sz w:val="22"/>
                <w:szCs w:val="22"/>
              </w:rPr>
            </w:pPr>
            <w:r w:rsidRPr="00323E90">
              <w:rPr>
                <w:rFonts w:ascii="Calibri" w:hAnsi="Calibri" w:cs="Calibri"/>
                <w:b/>
                <w:color w:val="000000"/>
                <w:sz w:val="22"/>
                <w:szCs w:val="22"/>
              </w:rPr>
              <w:t>INDUCCIÓN DE SMS</w:t>
            </w:r>
            <w:r w:rsidRPr="00323E90">
              <w:rPr>
                <w:rFonts w:ascii="Calibri" w:hAnsi="Calibri" w:cs="Calibri"/>
                <w:color w:val="000000"/>
                <w:sz w:val="22"/>
                <w:szCs w:val="22"/>
              </w:rPr>
              <w:t xml:space="preserve"> al 100% del personal inmerso en el Servicio de transporte (A cargo de Personal de SMS de YPFB – Unidad Operativa)</w:t>
            </w:r>
          </w:p>
          <w:p w14:paraId="7AB7C23E" w14:textId="77777777" w:rsidR="00050B12" w:rsidRPr="00323E90" w:rsidRDefault="00050B12" w:rsidP="00822CB6">
            <w:pPr>
              <w:pStyle w:val="Prrafodelista"/>
              <w:widowControl w:val="0"/>
              <w:numPr>
                <w:ilvl w:val="0"/>
                <w:numId w:val="27"/>
              </w:numPr>
              <w:tabs>
                <w:tab w:val="left" w:pos="0"/>
              </w:tabs>
              <w:spacing w:before="120" w:after="120"/>
              <w:contextualSpacing/>
              <w:jc w:val="both"/>
              <w:rPr>
                <w:rFonts w:ascii="Calibri" w:hAnsi="Calibri" w:cs="Arial"/>
                <w:sz w:val="22"/>
                <w:szCs w:val="22"/>
              </w:rPr>
            </w:pPr>
            <w:r w:rsidRPr="00323E90">
              <w:rPr>
                <w:rFonts w:ascii="Calibri" w:hAnsi="Calibri" w:cs="Calibri"/>
                <w:b/>
                <w:bCs/>
                <w:iCs/>
                <w:color w:val="000000"/>
                <w:sz w:val="22"/>
                <w:szCs w:val="22"/>
              </w:rPr>
              <w:t>CAPACITACIONES BÁSICAS DE SMS</w:t>
            </w:r>
            <w:r w:rsidRPr="00323E90">
              <w:rPr>
                <w:rFonts w:ascii="Calibri" w:hAnsi="Calibri" w:cs="Calibri"/>
                <w:b/>
                <w:bCs/>
                <w:i/>
                <w:iCs/>
                <w:color w:val="000000"/>
                <w:sz w:val="22"/>
                <w:szCs w:val="22"/>
              </w:rPr>
              <w:t xml:space="preserve">: </w:t>
            </w:r>
            <w:r w:rsidRPr="00323E90">
              <w:rPr>
                <w:rFonts w:ascii="Calibri" w:hAnsi="Calibri" w:cs="Calibri"/>
                <w:bCs/>
                <w:iCs/>
                <w:color w:val="000000"/>
                <w:sz w:val="22"/>
                <w:szCs w:val="22"/>
              </w:rPr>
              <w:t>Manejo defensivo,</w:t>
            </w:r>
            <w:r w:rsidRPr="00323E90">
              <w:rPr>
                <w:rFonts w:ascii="Calibri" w:hAnsi="Calibri" w:cs="Calibri"/>
                <w:bCs/>
                <w:i/>
                <w:iCs/>
                <w:color w:val="000000"/>
                <w:sz w:val="22"/>
                <w:szCs w:val="22"/>
              </w:rPr>
              <w:t xml:space="preserve"> </w:t>
            </w:r>
            <w:r w:rsidRPr="00323E90">
              <w:rPr>
                <w:rFonts w:ascii="Calibri" w:hAnsi="Calibri" w:cs="Calibri"/>
                <w:color w:val="000000"/>
                <w:sz w:val="22"/>
                <w:szCs w:val="22"/>
              </w:rPr>
              <w:t xml:space="preserve">Primeros Auxilios, Manejo de Extintores, Plan de Emergencia, uso de EPP y otros aplicables. </w:t>
            </w:r>
            <w:r w:rsidRPr="00323E90">
              <w:rPr>
                <w:rFonts w:ascii="Calibri" w:hAnsi="Calibri" w:cs="Arial"/>
                <w:color w:val="000000"/>
                <w:sz w:val="22"/>
                <w:szCs w:val="22"/>
              </w:rPr>
              <w:t>Aplica a todo el personal inmerso en el proyecto. (Personal propio, y sub contratistas).</w:t>
            </w:r>
          </w:p>
          <w:p w14:paraId="76A3C10D" w14:textId="77777777" w:rsidR="00050B12" w:rsidRPr="00323E90" w:rsidRDefault="00050B12" w:rsidP="00822CB6">
            <w:pPr>
              <w:pStyle w:val="Prrafodelista"/>
              <w:widowControl w:val="0"/>
              <w:numPr>
                <w:ilvl w:val="0"/>
                <w:numId w:val="27"/>
              </w:numPr>
              <w:tabs>
                <w:tab w:val="left" w:pos="0"/>
              </w:tabs>
              <w:spacing w:before="120" w:after="120"/>
              <w:contextualSpacing/>
              <w:jc w:val="both"/>
              <w:rPr>
                <w:rFonts w:ascii="Calibri" w:hAnsi="Calibri" w:cs="Arial"/>
                <w:sz w:val="22"/>
                <w:szCs w:val="22"/>
              </w:rPr>
            </w:pPr>
            <w:r w:rsidRPr="00323E90">
              <w:rPr>
                <w:rFonts w:ascii="Calibri" w:eastAsia="Calibri" w:hAnsi="Calibri" w:cs="Calibri"/>
                <w:b/>
                <w:bCs/>
                <w:iCs/>
                <w:color w:val="000000"/>
                <w:sz w:val="22"/>
                <w:szCs w:val="22"/>
                <w:lang w:val="es-BO" w:eastAsia="es-BO"/>
              </w:rPr>
              <w:t xml:space="preserve">Copia de Póliza </w:t>
            </w:r>
            <w:r w:rsidRPr="00323E90">
              <w:rPr>
                <w:rFonts w:ascii="Calibri" w:eastAsia="Calibri" w:hAnsi="Calibri" w:cs="Calibri"/>
                <w:b/>
                <w:iCs/>
                <w:color w:val="000000"/>
                <w:sz w:val="22"/>
                <w:szCs w:val="22"/>
                <w:lang w:val="es-BO" w:eastAsia="es-BO"/>
              </w:rPr>
              <w:t>contra accidentes personales – grupal o individual</w:t>
            </w:r>
            <w:r w:rsidRPr="00323E90">
              <w:rPr>
                <w:rFonts w:ascii="Calibri" w:eastAsia="Calibri" w:hAnsi="Calibri" w:cs="Calibri"/>
                <w:iCs/>
                <w:color w:val="000000"/>
                <w:sz w:val="22"/>
                <w:szCs w:val="22"/>
                <w:lang w:val="es-BO" w:eastAsia="es-BO"/>
              </w:rPr>
              <w:t xml:space="preserve"> </w:t>
            </w:r>
            <w:r w:rsidRPr="00323E90">
              <w:rPr>
                <w:rFonts w:ascii="Calibri" w:hAnsi="Calibri" w:cs="Calibri"/>
                <w:i/>
                <w:iCs/>
                <w:color w:val="000000"/>
                <w:sz w:val="22"/>
                <w:szCs w:val="22"/>
              </w:rPr>
              <w:t>(que cubre gastos médicos, invalidez parcial permanente, invalidez total permanente y muerte).</w:t>
            </w:r>
          </w:p>
          <w:p w14:paraId="03320BBC" w14:textId="77777777" w:rsidR="00050B12" w:rsidRPr="00323E90" w:rsidRDefault="00050B12" w:rsidP="00822CB6">
            <w:pPr>
              <w:pStyle w:val="Prrafodelista"/>
              <w:widowControl w:val="0"/>
              <w:numPr>
                <w:ilvl w:val="0"/>
                <w:numId w:val="28"/>
              </w:numPr>
              <w:tabs>
                <w:tab w:val="left" w:pos="0"/>
              </w:tabs>
              <w:spacing w:before="120" w:after="120"/>
              <w:contextualSpacing/>
              <w:jc w:val="both"/>
              <w:rPr>
                <w:rFonts w:ascii="Calibri" w:hAnsi="Calibri" w:cs="Arial"/>
                <w:b/>
                <w:sz w:val="22"/>
                <w:szCs w:val="22"/>
              </w:rPr>
            </w:pPr>
            <w:r w:rsidRPr="00323E90">
              <w:rPr>
                <w:rFonts w:ascii="Calibri" w:hAnsi="Calibri" w:cs="Arial"/>
                <w:b/>
                <w:sz w:val="22"/>
                <w:szCs w:val="22"/>
              </w:rPr>
              <w:t>Equipo de Protección Personal</w:t>
            </w:r>
          </w:p>
          <w:p w14:paraId="31F8D016" w14:textId="77777777" w:rsidR="00050B12" w:rsidRPr="00323E90" w:rsidRDefault="00050B12" w:rsidP="00050B12">
            <w:pPr>
              <w:pStyle w:val="Encabezado"/>
              <w:widowControl w:val="0"/>
              <w:spacing w:before="120" w:after="120"/>
              <w:jc w:val="both"/>
              <w:rPr>
                <w:rFonts w:ascii="Calibri" w:eastAsia="Calibri" w:hAnsi="Calibri" w:cs="Arial"/>
                <w:sz w:val="22"/>
                <w:szCs w:val="22"/>
              </w:rPr>
            </w:pPr>
            <w:r w:rsidRPr="00323E90">
              <w:rPr>
                <w:rFonts w:ascii="Calibri" w:eastAsia="Calibri" w:hAnsi="Calibri" w:cs="Arial"/>
                <w:sz w:val="22"/>
                <w:szCs w:val="22"/>
              </w:rPr>
              <w:lastRenderedPageBreak/>
              <w:t>La empresa deberá dotar a todos los trabajadores del equipo de protección personal acorde con la actividad o servicio.</w:t>
            </w:r>
          </w:p>
          <w:p w14:paraId="3153BCF4" w14:textId="77777777" w:rsidR="00050B12" w:rsidRPr="002E6148" w:rsidRDefault="00050B12" w:rsidP="00822CB6">
            <w:pPr>
              <w:numPr>
                <w:ilvl w:val="0"/>
                <w:numId w:val="25"/>
              </w:numPr>
              <w:autoSpaceDE w:val="0"/>
              <w:autoSpaceDN w:val="0"/>
              <w:ind w:left="567"/>
              <w:jc w:val="both"/>
              <w:rPr>
                <w:rFonts w:ascii="Calibri" w:hAnsi="Calibri"/>
                <w:sz w:val="22"/>
                <w:szCs w:val="22"/>
                <w:lang w:eastAsia="es-BO"/>
              </w:rPr>
            </w:pPr>
            <w:r w:rsidRPr="00323E90">
              <w:rPr>
                <w:rFonts w:ascii="Calibri" w:hAnsi="Calibri"/>
                <w:sz w:val="22"/>
                <w:szCs w:val="22"/>
                <w:lang w:eastAsia="es-BO"/>
              </w:rPr>
              <w:t>Ropa de trabajo o EPP (</w:t>
            </w:r>
            <w:r w:rsidRPr="00323E90">
              <w:rPr>
                <w:rFonts w:ascii="Calibri" w:hAnsi="Calibri" w:cs="Calibri"/>
                <w:sz w:val="22"/>
                <w:szCs w:val="22"/>
              </w:rPr>
              <w:t>Equipo de protección personal):</w:t>
            </w:r>
          </w:p>
          <w:p w14:paraId="7DBD4DAF" w14:textId="77777777" w:rsidR="002E6148" w:rsidRPr="00323E90" w:rsidRDefault="002E6148" w:rsidP="002E6148">
            <w:pPr>
              <w:autoSpaceDE w:val="0"/>
              <w:autoSpaceDN w:val="0"/>
              <w:ind w:left="567"/>
              <w:jc w:val="both"/>
              <w:rPr>
                <w:rFonts w:ascii="Calibri" w:hAnsi="Calibri"/>
                <w:sz w:val="22"/>
                <w:szCs w:val="22"/>
                <w:lang w:eastAsia="es-BO"/>
              </w:rPr>
            </w:pPr>
          </w:p>
          <w:p w14:paraId="7484A8C4" w14:textId="77777777" w:rsidR="00050B12" w:rsidRPr="00323E90" w:rsidRDefault="00050B12"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Casco de seguridad</w:t>
            </w:r>
          </w:p>
          <w:p w14:paraId="204B5606" w14:textId="77777777" w:rsidR="00050B12" w:rsidRPr="00323E90" w:rsidRDefault="00050B12"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Lentes de seguridad</w:t>
            </w:r>
          </w:p>
          <w:p w14:paraId="052FF089" w14:textId="77777777" w:rsidR="00050B12" w:rsidRPr="00323E90" w:rsidRDefault="00050B12"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Calzados de seguridad</w:t>
            </w:r>
          </w:p>
          <w:p w14:paraId="1B2B6EC5" w14:textId="77777777" w:rsidR="00050B12" w:rsidRPr="00323E90" w:rsidRDefault="00050B12"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Guantes (en caso de ser requeridos)</w:t>
            </w:r>
          </w:p>
          <w:p w14:paraId="6C453B7A" w14:textId="77777777" w:rsidR="00050B12" w:rsidRPr="00323E90" w:rsidRDefault="00050B12"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Gafas de Seguridad</w:t>
            </w:r>
          </w:p>
          <w:p w14:paraId="3707B533" w14:textId="77777777" w:rsidR="00050B12" w:rsidRPr="00323E90" w:rsidRDefault="00050B12" w:rsidP="00822CB6">
            <w:pPr>
              <w:pStyle w:val="Prrafodelista"/>
              <w:numPr>
                <w:ilvl w:val="0"/>
                <w:numId w:val="26"/>
              </w:numPr>
              <w:jc w:val="both"/>
              <w:rPr>
                <w:rFonts w:ascii="Calibri" w:hAnsi="Calibri" w:cs="Calibri"/>
                <w:sz w:val="22"/>
                <w:szCs w:val="22"/>
              </w:rPr>
            </w:pPr>
            <w:r w:rsidRPr="00323E90">
              <w:rPr>
                <w:rFonts w:ascii="Calibri" w:hAnsi="Calibri"/>
                <w:sz w:val="22"/>
                <w:szCs w:val="22"/>
                <w:lang w:eastAsia="es-BO"/>
              </w:rPr>
              <w:t>El pantalón jean y camisa manga larga, mínimamente 80% algodón</w:t>
            </w:r>
            <w:r w:rsidRPr="00323E90">
              <w:rPr>
                <w:rFonts w:ascii="Calibri" w:eastAsia="Calibri" w:hAnsi="Calibri" w:cs="Calibri"/>
                <w:color w:val="000000"/>
                <w:sz w:val="22"/>
                <w:szCs w:val="22"/>
                <w:lang w:val="es-BO" w:eastAsia="es-BO"/>
              </w:rPr>
              <w:t xml:space="preserve">. </w:t>
            </w:r>
          </w:p>
          <w:p w14:paraId="3DBF455C" w14:textId="77777777" w:rsidR="00050B12" w:rsidRPr="00323E90" w:rsidRDefault="00050B12" w:rsidP="00050B12">
            <w:pPr>
              <w:jc w:val="both"/>
              <w:rPr>
                <w:rFonts w:ascii="Calibri" w:hAnsi="Calibri" w:cs="Calibri"/>
                <w:b/>
                <w:bCs/>
                <w:iCs/>
                <w:color w:val="000000"/>
                <w:sz w:val="22"/>
                <w:szCs w:val="22"/>
              </w:rPr>
            </w:pPr>
          </w:p>
          <w:p w14:paraId="6DD4C079" w14:textId="77777777" w:rsidR="00050B12" w:rsidRPr="00323E90" w:rsidRDefault="00050B12" w:rsidP="00050B12">
            <w:pPr>
              <w:pStyle w:val="ApendiceA2"/>
              <w:spacing w:before="100" w:beforeAutospacing="1" w:after="200" w:line="240" w:lineRule="atLeast"/>
              <w:contextualSpacing/>
              <w:rPr>
                <w:rFonts w:ascii="Calibri" w:hAnsi="Calibri"/>
              </w:rPr>
            </w:pPr>
            <w:r w:rsidRPr="00323E90">
              <w:rPr>
                <w:rFonts w:ascii="Calibri" w:hAnsi="Calibri"/>
                <w:u w:val="single"/>
              </w:rPr>
              <w:t>En caso de ser requerido</w:t>
            </w:r>
            <w:r w:rsidRPr="00323E90">
              <w:rPr>
                <w:rFonts w:ascii="Calibri" w:hAnsi="Calibri"/>
              </w:rPr>
              <w:t xml:space="preserve"> el ingreso de vehículos a Planta, la empresa adjudicada</w:t>
            </w:r>
            <w:r w:rsidRPr="00323E90">
              <w:rPr>
                <w:rFonts w:ascii="Calibri" w:hAnsi="Calibri"/>
                <w:lang w:eastAsia="es-BO"/>
              </w:rPr>
              <w:t xml:space="preserve"> deberá asegurar que el vehículo cuente con los siguientes requisitos mínimos para su habilitación previos al ingreso:</w:t>
            </w:r>
          </w:p>
          <w:p w14:paraId="15E8CAEF" w14:textId="77777777" w:rsidR="00050B12" w:rsidRPr="00323E90" w:rsidRDefault="00050B12"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Antigüedad no mayor a 5 años para vehículo liviano, de 15 años para camiones.</w:t>
            </w:r>
          </w:p>
          <w:p w14:paraId="1EBDF8BC" w14:textId="77777777" w:rsidR="00050B12" w:rsidRPr="00323E90" w:rsidRDefault="00050B12"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Seguro de accidente vehicular.</w:t>
            </w:r>
          </w:p>
          <w:p w14:paraId="78FC09D4" w14:textId="77777777" w:rsidR="00050B12" w:rsidRPr="00323E90" w:rsidRDefault="00050B12"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Debe obligatoriamente estar identificado.</w:t>
            </w:r>
          </w:p>
          <w:p w14:paraId="7811F96E" w14:textId="77777777" w:rsidR="00050B12" w:rsidRPr="00323E90" w:rsidRDefault="00050B12" w:rsidP="00822CB6">
            <w:pPr>
              <w:pStyle w:val="Prrafodelista"/>
              <w:numPr>
                <w:ilvl w:val="0"/>
                <w:numId w:val="29"/>
              </w:numPr>
              <w:contextualSpacing/>
              <w:jc w:val="both"/>
              <w:rPr>
                <w:rFonts w:ascii="Calibri" w:hAnsi="Calibri" w:cs="Calibri"/>
                <w:b/>
                <w:bCs/>
                <w:iCs/>
                <w:color w:val="000000"/>
                <w:sz w:val="22"/>
                <w:szCs w:val="22"/>
              </w:rPr>
            </w:pPr>
            <w:r w:rsidRPr="00323E90">
              <w:rPr>
                <w:rFonts w:ascii="Calibri" w:hAnsi="Calibri" w:cs="Calibri"/>
                <w:b/>
                <w:bCs/>
                <w:iCs/>
                <w:color w:val="000000"/>
                <w:sz w:val="22"/>
                <w:szCs w:val="22"/>
              </w:rPr>
              <w:t xml:space="preserve">Seguro Obligatorio Contra Accidentes De Tránsito – Soat. </w:t>
            </w:r>
          </w:p>
          <w:p w14:paraId="649AF50F" w14:textId="77777777" w:rsidR="00050B12" w:rsidRPr="00323E90" w:rsidRDefault="00050B12" w:rsidP="00822CB6">
            <w:pPr>
              <w:pStyle w:val="Prrafodelista"/>
              <w:numPr>
                <w:ilvl w:val="0"/>
                <w:numId w:val="29"/>
              </w:numPr>
              <w:contextualSpacing/>
              <w:jc w:val="both"/>
              <w:rPr>
                <w:rFonts w:ascii="Calibri" w:hAnsi="Calibri" w:cs="Calibri"/>
                <w:sz w:val="22"/>
                <w:szCs w:val="22"/>
              </w:rPr>
            </w:pPr>
            <w:r w:rsidRPr="00323E90">
              <w:rPr>
                <w:rFonts w:ascii="Calibri" w:hAnsi="Calibri" w:cs="Calibri"/>
                <w:b/>
                <w:bCs/>
                <w:iCs/>
                <w:color w:val="000000"/>
                <w:sz w:val="22"/>
                <w:szCs w:val="22"/>
              </w:rPr>
              <w:t xml:space="preserve">Check List </w:t>
            </w:r>
            <w:r w:rsidRPr="00323E90">
              <w:rPr>
                <w:rFonts w:ascii="Calibri" w:hAnsi="Calibri" w:cs="Calibri"/>
                <w:color w:val="000000"/>
                <w:sz w:val="22"/>
                <w:szCs w:val="22"/>
              </w:rPr>
              <w:t>de vehículos livianos y pesados.</w:t>
            </w:r>
          </w:p>
          <w:p w14:paraId="27B82348" w14:textId="77777777" w:rsidR="00050B12" w:rsidRPr="00323E90" w:rsidRDefault="00050B12"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Inspección técnica por parte de Personal SMS de la Unidad Solicitante</w:t>
            </w:r>
          </w:p>
          <w:p w14:paraId="5E2E4B09" w14:textId="77777777" w:rsidR="00050B12" w:rsidRPr="00323E90" w:rsidRDefault="00050B12"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Inspección técnica vehicular realizada por la Dirección de Transito de la Policía Boliviana.</w:t>
            </w:r>
          </w:p>
          <w:p w14:paraId="310175DB" w14:textId="77777777" w:rsidR="00050B12" w:rsidRPr="00323E90" w:rsidRDefault="00050B12"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Estar equipados mínimamente con 1 extintor de polvo químico seco tipo ABC de capacidad mínima de 5 lb.</w:t>
            </w:r>
          </w:p>
          <w:p w14:paraId="20132761" w14:textId="77777777" w:rsidR="00050B12" w:rsidRPr="00323E90" w:rsidRDefault="00050B12"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Disponer de 2 triángulos de emergencia como mínimo.</w:t>
            </w:r>
          </w:p>
          <w:p w14:paraId="19DA7F65" w14:textId="77777777" w:rsidR="00050B12" w:rsidRPr="00323E90" w:rsidRDefault="00050B12"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Los autoadhesivos, etiquetas de velocidad máxima y rosetas de inspección técnica de la policía de tránsito y SOAT deben estar en una posición de no impedir la visibilidad del conductor.</w:t>
            </w:r>
          </w:p>
          <w:p w14:paraId="6E560048" w14:textId="77777777" w:rsidR="00050B12" w:rsidRPr="00323E90" w:rsidRDefault="00050B12"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Tener alarmas audibles de retroceso necesariamente.</w:t>
            </w:r>
          </w:p>
          <w:p w14:paraId="7455CC01" w14:textId="77777777" w:rsidR="00050B12" w:rsidRPr="00323E90" w:rsidRDefault="00050B12" w:rsidP="00050B12">
            <w:pPr>
              <w:pStyle w:val="Prrafodelista"/>
              <w:spacing w:after="13"/>
              <w:ind w:left="0"/>
              <w:jc w:val="both"/>
              <w:rPr>
                <w:rFonts w:ascii="Calibri" w:hAnsi="Calibri"/>
                <w:sz w:val="22"/>
                <w:szCs w:val="22"/>
                <w:lang w:eastAsia="es-BO"/>
              </w:rPr>
            </w:pPr>
          </w:p>
          <w:p w14:paraId="1A803A53" w14:textId="77777777" w:rsidR="00050B12" w:rsidRPr="00323E90" w:rsidRDefault="00050B12" w:rsidP="00050B12">
            <w:pPr>
              <w:pStyle w:val="Prrafodelista"/>
              <w:spacing w:after="13"/>
              <w:ind w:left="0"/>
              <w:jc w:val="both"/>
              <w:rPr>
                <w:rFonts w:ascii="Calibri" w:hAnsi="Calibri"/>
                <w:sz w:val="22"/>
                <w:szCs w:val="22"/>
                <w:lang w:eastAsia="es-BO"/>
              </w:rPr>
            </w:pPr>
            <w:r w:rsidRPr="00323E90">
              <w:rPr>
                <w:rFonts w:ascii="Calibri" w:hAnsi="Calibri"/>
                <w:sz w:val="22"/>
                <w:szCs w:val="22"/>
                <w:lang w:eastAsia="es-BO"/>
              </w:rPr>
              <w:t xml:space="preserve">La inspección de vehículos y equipos será realizada por la empresa adjudicada y validada por personal de SMS de YPFB para garantizar que los mismos estén en buenas condiciones mecánicas y técnicas de funcionamiento previo el ingreso a Planta. </w:t>
            </w:r>
          </w:p>
          <w:p w14:paraId="444A54A6" w14:textId="77777777" w:rsidR="00050B12" w:rsidRPr="00323E90" w:rsidRDefault="00050B12" w:rsidP="00050B12">
            <w:pPr>
              <w:pStyle w:val="Prrafodelista"/>
              <w:spacing w:after="13"/>
              <w:ind w:left="0"/>
              <w:jc w:val="both"/>
              <w:rPr>
                <w:rFonts w:ascii="Calibri" w:hAnsi="Calibri"/>
                <w:sz w:val="22"/>
                <w:szCs w:val="22"/>
                <w:lang w:eastAsia="es-BO"/>
              </w:rPr>
            </w:pPr>
          </w:p>
          <w:p w14:paraId="729E3D9E" w14:textId="77777777" w:rsidR="00050B12" w:rsidRPr="00323E90" w:rsidRDefault="00050B12" w:rsidP="00050B12">
            <w:pPr>
              <w:pStyle w:val="Prrafodelista"/>
              <w:spacing w:after="13"/>
              <w:ind w:left="0"/>
              <w:jc w:val="both"/>
              <w:rPr>
                <w:rFonts w:ascii="Calibri" w:hAnsi="Calibri"/>
                <w:sz w:val="22"/>
                <w:szCs w:val="22"/>
                <w:lang w:eastAsia="es-BO"/>
              </w:rPr>
            </w:pPr>
            <w:r w:rsidRPr="00323E90">
              <w:rPr>
                <w:rFonts w:ascii="Calibri" w:hAnsi="Calibri"/>
                <w:sz w:val="22"/>
                <w:szCs w:val="22"/>
                <w:lang w:eastAsia="es-BO"/>
              </w:rPr>
              <w:t>Además el conductor del vehículo deberá presentar previo a su ingreso a planta:</w:t>
            </w:r>
          </w:p>
          <w:p w14:paraId="3BAEC405" w14:textId="77777777" w:rsidR="00050B12" w:rsidRPr="00323E90" w:rsidRDefault="00050B12" w:rsidP="00822CB6">
            <w:pPr>
              <w:numPr>
                <w:ilvl w:val="0"/>
                <w:numId w:val="24"/>
              </w:numPr>
              <w:spacing w:before="240"/>
              <w:ind w:left="567"/>
              <w:jc w:val="both"/>
              <w:rPr>
                <w:rFonts w:ascii="Calibri" w:hAnsi="Calibri"/>
                <w:sz w:val="22"/>
                <w:szCs w:val="22"/>
                <w:lang w:val="es-BO" w:eastAsia="es-BO"/>
              </w:rPr>
            </w:pPr>
            <w:r w:rsidRPr="00323E90">
              <w:rPr>
                <w:rFonts w:ascii="Calibri" w:hAnsi="Calibri"/>
                <w:sz w:val="22"/>
                <w:szCs w:val="22"/>
                <w:lang w:eastAsia="es-BO"/>
              </w:rPr>
              <w:t>Licencia de conducir vigente de acuerdo al tipo de vehículo que utilizara el proveedor.</w:t>
            </w:r>
          </w:p>
          <w:p w14:paraId="3AA2C3C4" w14:textId="77777777" w:rsidR="00050B12" w:rsidRPr="00323E90" w:rsidRDefault="00050B12" w:rsidP="00822CB6">
            <w:pPr>
              <w:numPr>
                <w:ilvl w:val="0"/>
                <w:numId w:val="24"/>
              </w:numPr>
              <w:autoSpaceDE w:val="0"/>
              <w:autoSpaceDN w:val="0"/>
              <w:ind w:left="567"/>
              <w:jc w:val="both"/>
              <w:rPr>
                <w:rFonts w:ascii="Calibri" w:hAnsi="Calibri"/>
                <w:sz w:val="22"/>
                <w:szCs w:val="22"/>
              </w:rPr>
            </w:pPr>
            <w:r w:rsidRPr="00323E90">
              <w:rPr>
                <w:rFonts w:ascii="Calibri" w:hAnsi="Calibri"/>
                <w:sz w:val="22"/>
                <w:szCs w:val="22"/>
                <w:lang w:eastAsia="es-BO"/>
              </w:rPr>
              <w:t>Contar con certificado de manejo defensivo vigente.</w:t>
            </w:r>
          </w:p>
          <w:p w14:paraId="113D08C7" w14:textId="77777777" w:rsidR="00050B12" w:rsidRPr="00323E90" w:rsidRDefault="00050B12" w:rsidP="00050B12">
            <w:pPr>
              <w:autoSpaceDE w:val="0"/>
              <w:autoSpaceDN w:val="0"/>
              <w:jc w:val="both"/>
              <w:rPr>
                <w:rFonts w:ascii="Calibri" w:hAnsi="Calibri"/>
                <w:sz w:val="22"/>
                <w:szCs w:val="22"/>
                <w:lang w:eastAsia="es-BO"/>
              </w:rPr>
            </w:pPr>
          </w:p>
          <w:p w14:paraId="6D867436" w14:textId="77777777" w:rsidR="00050B12" w:rsidRPr="00323E90" w:rsidRDefault="00050B12" w:rsidP="00822CB6">
            <w:pPr>
              <w:pStyle w:val="Prrafodelista"/>
              <w:numPr>
                <w:ilvl w:val="0"/>
                <w:numId w:val="30"/>
              </w:numPr>
              <w:contextualSpacing/>
              <w:jc w:val="both"/>
              <w:rPr>
                <w:rFonts w:ascii="Calibri" w:hAnsi="Calibri" w:cs="Calibri"/>
                <w:sz w:val="22"/>
                <w:szCs w:val="22"/>
              </w:rPr>
            </w:pPr>
            <w:r w:rsidRPr="00323E90">
              <w:rPr>
                <w:rFonts w:ascii="Calibri" w:hAnsi="Calibri" w:cs="Calibri"/>
                <w:sz w:val="22"/>
                <w:szCs w:val="22"/>
              </w:rPr>
              <w:t xml:space="preserve">Toda empresa contratista </w:t>
            </w:r>
            <w:r w:rsidRPr="00323E90">
              <w:rPr>
                <w:rFonts w:ascii="Calibri" w:hAnsi="Calibri" w:cs="Calibri"/>
                <w:sz w:val="22"/>
                <w:szCs w:val="22"/>
                <w:u w:val="single"/>
              </w:rPr>
              <w:t>directa de YPFB</w:t>
            </w:r>
            <w:r w:rsidRPr="00323E90">
              <w:rPr>
                <w:rFonts w:ascii="Calibri" w:hAnsi="Calibri" w:cs="Calibri"/>
                <w:sz w:val="22"/>
                <w:szCs w:val="22"/>
              </w:rPr>
              <w:t>, que subcontrate servicios de un tercero, deberá cumplir y hacer cumplir los requisitos de seguridad Industrial, salud ocupacional y medio ambiente.</w:t>
            </w:r>
          </w:p>
          <w:p w14:paraId="23B818A6" w14:textId="653A0F7F" w:rsidR="00F6737E" w:rsidRPr="00323E90" w:rsidRDefault="00F6737E" w:rsidP="00050B12">
            <w:pPr>
              <w:jc w:val="both"/>
              <w:rPr>
                <w:rFonts w:ascii="Calibri" w:hAnsi="Calibri" w:cs="Calibri"/>
                <w:b/>
              </w:rPr>
            </w:pPr>
          </w:p>
        </w:tc>
      </w:tr>
    </w:tbl>
    <w:p w14:paraId="6E2A43AD" w14:textId="77777777" w:rsidR="00F6737E" w:rsidRPr="00323E90" w:rsidRDefault="00F6737E" w:rsidP="00F6737E">
      <w:pPr>
        <w:pStyle w:val="Prrafodelista"/>
        <w:ind w:left="0"/>
        <w:contextualSpacing/>
        <w:rPr>
          <w:rFonts w:ascii="Calibri" w:hAnsi="Calibri" w:cs="Calibri"/>
          <w:b/>
          <w:bCs/>
          <w:lang w:eastAsia="es-BO"/>
        </w:rPr>
      </w:pPr>
    </w:p>
    <w:p w14:paraId="66732BEC" w14:textId="77777777" w:rsidR="00F6737E" w:rsidRPr="00323E90" w:rsidRDefault="00F6737E" w:rsidP="00F6737E">
      <w:pPr>
        <w:pStyle w:val="Prrafodelista"/>
        <w:ind w:left="0"/>
        <w:contextualSpacing/>
        <w:rPr>
          <w:rFonts w:ascii="Calibri" w:hAnsi="Calibri" w:cs="Calibri"/>
          <w:b/>
          <w:bCs/>
          <w:lang w:eastAsia="es-BO"/>
        </w:rPr>
      </w:pPr>
    </w:p>
    <w:p w14:paraId="685E0641" w14:textId="77777777" w:rsidR="00640AD5" w:rsidRPr="00323E90" w:rsidRDefault="00640AD5" w:rsidP="00F6737E">
      <w:pPr>
        <w:pStyle w:val="Prrafodelista"/>
        <w:ind w:left="0"/>
        <w:contextualSpacing/>
        <w:rPr>
          <w:rFonts w:ascii="Calibri" w:hAnsi="Calibri" w:cs="Calibri"/>
          <w:b/>
          <w:bCs/>
          <w:lang w:eastAsia="es-BO"/>
        </w:rPr>
      </w:pPr>
    </w:p>
    <w:p w14:paraId="7EEC256F" w14:textId="77777777" w:rsidR="00237A25" w:rsidRPr="00323E90" w:rsidRDefault="00237A25" w:rsidP="00F6737E">
      <w:pPr>
        <w:pStyle w:val="Prrafodelista"/>
        <w:ind w:left="0"/>
        <w:contextualSpacing/>
        <w:rPr>
          <w:rFonts w:ascii="Calibri" w:hAnsi="Calibri" w:cs="Calibri"/>
          <w:b/>
          <w:bCs/>
          <w:lang w:eastAsia="es-BO"/>
        </w:rPr>
      </w:pPr>
    </w:p>
    <w:p w14:paraId="737A417F" w14:textId="77777777" w:rsidR="00237A25" w:rsidRPr="00323E90" w:rsidRDefault="00237A25" w:rsidP="00F6737E">
      <w:pPr>
        <w:pStyle w:val="Prrafodelista"/>
        <w:ind w:left="0"/>
        <w:contextualSpacing/>
        <w:rPr>
          <w:rFonts w:ascii="Calibri" w:hAnsi="Calibri" w:cs="Calibri"/>
          <w:b/>
          <w:bCs/>
          <w:lang w:eastAsia="es-B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6737E" w:rsidRPr="00323E90" w14:paraId="5E984074" w14:textId="77777777" w:rsidTr="00374555">
        <w:trPr>
          <w:trHeight w:val="70"/>
        </w:trPr>
        <w:tc>
          <w:tcPr>
            <w:tcW w:w="9322" w:type="dxa"/>
            <w:shd w:val="clear" w:color="auto" w:fill="C6D9F1"/>
            <w:vAlign w:val="center"/>
          </w:tcPr>
          <w:p w14:paraId="31B74329" w14:textId="77777777" w:rsidR="00F6737E" w:rsidRPr="00323E90" w:rsidRDefault="00F6737E" w:rsidP="00374555">
            <w:pPr>
              <w:autoSpaceDE w:val="0"/>
              <w:autoSpaceDN w:val="0"/>
              <w:adjustRightInd w:val="0"/>
              <w:jc w:val="center"/>
              <w:rPr>
                <w:rFonts w:ascii="Calibri" w:hAnsi="Calibri" w:cs="Calibri"/>
                <w:b/>
                <w:bCs/>
                <w:lang w:eastAsia="es-BO"/>
              </w:rPr>
            </w:pPr>
            <w:r w:rsidRPr="00323E90">
              <w:rPr>
                <w:rFonts w:ascii="Calibri" w:hAnsi="Calibri" w:cs="Calibri"/>
                <w:b/>
                <w:bCs/>
                <w:lang w:eastAsia="es-BO"/>
              </w:rPr>
              <w:lastRenderedPageBreak/>
              <w:t>CHECKLIST</w:t>
            </w:r>
          </w:p>
        </w:tc>
      </w:tr>
    </w:tbl>
    <w:p w14:paraId="11ED83B3" w14:textId="77777777" w:rsidR="00F6737E" w:rsidRPr="00323E90" w:rsidRDefault="00F6737E" w:rsidP="00F6737E">
      <w:pPr>
        <w:pStyle w:val="Prrafodelista"/>
        <w:ind w:left="0"/>
        <w:contextualSpacing/>
        <w:jc w:val="both"/>
        <w:rPr>
          <w:rFonts w:ascii="Calibri" w:hAnsi="Calibri" w:cs="Calibri"/>
          <w:b/>
          <w:bCs/>
          <w:sz w:val="16"/>
          <w:szCs w:val="16"/>
          <w:lang w:eastAsia="es-BO"/>
        </w:rPr>
      </w:pP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5"/>
        <w:gridCol w:w="597"/>
        <w:gridCol w:w="845"/>
        <w:gridCol w:w="986"/>
        <w:gridCol w:w="2097"/>
        <w:gridCol w:w="850"/>
        <w:gridCol w:w="415"/>
        <w:gridCol w:w="13"/>
        <w:gridCol w:w="1315"/>
        <w:gridCol w:w="800"/>
      </w:tblGrid>
      <w:tr w:rsidR="00F6737E" w:rsidRPr="00323E90" w14:paraId="7E02FBBD" w14:textId="77777777" w:rsidTr="00374555">
        <w:trPr>
          <w:trHeight w:val="270"/>
        </w:trPr>
        <w:tc>
          <w:tcPr>
            <w:tcW w:w="4503" w:type="dxa"/>
            <w:gridSpan w:val="4"/>
            <w:tcBorders>
              <w:right w:val="nil"/>
            </w:tcBorders>
            <w:vAlign w:val="center"/>
          </w:tcPr>
          <w:p w14:paraId="5FE23089"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EMPRESA:</w:t>
            </w:r>
          </w:p>
        </w:tc>
        <w:tc>
          <w:tcPr>
            <w:tcW w:w="2097" w:type="dxa"/>
            <w:tcBorders>
              <w:top w:val="single" w:sz="4" w:space="0" w:color="auto"/>
              <w:left w:val="single" w:sz="4" w:space="0" w:color="auto"/>
              <w:bottom w:val="single" w:sz="4" w:space="0" w:color="auto"/>
              <w:right w:val="nil"/>
            </w:tcBorders>
            <w:vAlign w:val="center"/>
          </w:tcPr>
          <w:p w14:paraId="036CCEB1"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 xml:space="preserve">PLANTA:     </w:t>
            </w:r>
          </w:p>
        </w:tc>
        <w:tc>
          <w:tcPr>
            <w:tcW w:w="1265" w:type="dxa"/>
            <w:gridSpan w:val="2"/>
            <w:tcBorders>
              <w:top w:val="single" w:sz="4" w:space="0" w:color="auto"/>
              <w:left w:val="nil"/>
              <w:bottom w:val="single" w:sz="4" w:space="0" w:color="auto"/>
              <w:right w:val="single" w:sz="4" w:space="0" w:color="auto"/>
            </w:tcBorders>
            <w:vAlign w:val="center"/>
          </w:tcPr>
          <w:p w14:paraId="00420464" w14:textId="77777777" w:rsidR="00F6737E" w:rsidRPr="00323E90" w:rsidRDefault="00F6737E" w:rsidP="00374555">
            <w:pPr>
              <w:rPr>
                <w:rFonts w:ascii="Calibri" w:hAnsi="Calibri"/>
                <w:b/>
                <w:sz w:val="16"/>
                <w:szCs w:val="16"/>
                <w:lang w:val="es-BO"/>
              </w:rPr>
            </w:pPr>
          </w:p>
        </w:tc>
        <w:tc>
          <w:tcPr>
            <w:tcW w:w="2128" w:type="dxa"/>
            <w:gridSpan w:val="3"/>
            <w:tcBorders>
              <w:left w:val="nil"/>
            </w:tcBorders>
            <w:vAlign w:val="center"/>
          </w:tcPr>
          <w:p w14:paraId="7FAF2A9E"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FECHA:</w:t>
            </w:r>
          </w:p>
        </w:tc>
      </w:tr>
      <w:tr w:rsidR="00F6737E" w:rsidRPr="00323E90" w14:paraId="7BF80C39" w14:textId="77777777" w:rsidTr="00374555">
        <w:trPr>
          <w:trHeight w:val="270"/>
        </w:trPr>
        <w:tc>
          <w:tcPr>
            <w:tcW w:w="4503" w:type="dxa"/>
            <w:gridSpan w:val="4"/>
            <w:vAlign w:val="center"/>
          </w:tcPr>
          <w:p w14:paraId="53807220"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CONDUCTOR:</w:t>
            </w:r>
          </w:p>
        </w:tc>
        <w:tc>
          <w:tcPr>
            <w:tcW w:w="3362" w:type="dxa"/>
            <w:gridSpan w:val="3"/>
            <w:vAlign w:val="center"/>
          </w:tcPr>
          <w:p w14:paraId="01A72832"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 xml:space="preserve">CAMION TIPO: </w:t>
            </w:r>
          </w:p>
        </w:tc>
        <w:tc>
          <w:tcPr>
            <w:tcW w:w="2128" w:type="dxa"/>
            <w:gridSpan w:val="3"/>
            <w:vAlign w:val="center"/>
          </w:tcPr>
          <w:p w14:paraId="04BDAF3B"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HORA:</w:t>
            </w:r>
          </w:p>
        </w:tc>
      </w:tr>
      <w:tr w:rsidR="00F6737E" w:rsidRPr="00323E90" w14:paraId="0BCD20EA" w14:textId="77777777" w:rsidTr="00374555">
        <w:trPr>
          <w:trHeight w:val="286"/>
        </w:trPr>
        <w:tc>
          <w:tcPr>
            <w:tcW w:w="4503" w:type="dxa"/>
            <w:gridSpan w:val="4"/>
            <w:vAlign w:val="center"/>
          </w:tcPr>
          <w:p w14:paraId="75F9EF55"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DESTINO:</w:t>
            </w:r>
          </w:p>
        </w:tc>
        <w:tc>
          <w:tcPr>
            <w:tcW w:w="3362" w:type="dxa"/>
            <w:gridSpan w:val="3"/>
            <w:vAlign w:val="center"/>
          </w:tcPr>
          <w:p w14:paraId="105F7DCD"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PLACA:</w:t>
            </w:r>
          </w:p>
        </w:tc>
        <w:tc>
          <w:tcPr>
            <w:tcW w:w="2128" w:type="dxa"/>
            <w:gridSpan w:val="3"/>
            <w:vAlign w:val="center"/>
          </w:tcPr>
          <w:p w14:paraId="3A69E6EF"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MARCA:</w:t>
            </w:r>
          </w:p>
        </w:tc>
      </w:tr>
      <w:tr w:rsidR="00F6737E" w:rsidRPr="00323E90" w14:paraId="06E16933" w14:textId="77777777" w:rsidTr="00374555">
        <w:trPr>
          <w:trHeight w:val="286"/>
        </w:trPr>
        <w:tc>
          <w:tcPr>
            <w:tcW w:w="2672" w:type="dxa"/>
            <w:gridSpan w:val="2"/>
            <w:vAlign w:val="center"/>
          </w:tcPr>
          <w:p w14:paraId="57746C6D"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LICENCIA Nro.:</w:t>
            </w:r>
          </w:p>
        </w:tc>
        <w:tc>
          <w:tcPr>
            <w:tcW w:w="845" w:type="dxa"/>
            <w:vAlign w:val="center"/>
          </w:tcPr>
          <w:p w14:paraId="28706D03"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Venc.</w:t>
            </w:r>
          </w:p>
        </w:tc>
        <w:tc>
          <w:tcPr>
            <w:tcW w:w="986" w:type="dxa"/>
            <w:vAlign w:val="center"/>
          </w:tcPr>
          <w:p w14:paraId="7C12D6A4" w14:textId="77777777" w:rsidR="00F6737E" w:rsidRPr="00323E90" w:rsidRDefault="00F6737E" w:rsidP="00374555">
            <w:pPr>
              <w:rPr>
                <w:rFonts w:ascii="Calibri" w:hAnsi="Calibri" w:cs="Arial"/>
                <w:b/>
                <w:sz w:val="16"/>
                <w:szCs w:val="16"/>
                <w:lang w:val="es-BO"/>
              </w:rPr>
            </w:pPr>
          </w:p>
        </w:tc>
        <w:tc>
          <w:tcPr>
            <w:tcW w:w="5490" w:type="dxa"/>
            <w:gridSpan w:val="6"/>
            <w:vAlign w:val="center"/>
          </w:tcPr>
          <w:p w14:paraId="79C14783"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SUSTANCIA A TRANSPORTAR:</w:t>
            </w:r>
          </w:p>
        </w:tc>
      </w:tr>
      <w:tr w:rsidR="00F6737E" w:rsidRPr="00323E90" w14:paraId="39EB6AA5" w14:textId="77777777" w:rsidTr="00374555">
        <w:trPr>
          <w:trHeight w:val="286"/>
        </w:trPr>
        <w:tc>
          <w:tcPr>
            <w:tcW w:w="2075" w:type="dxa"/>
            <w:vAlign w:val="center"/>
          </w:tcPr>
          <w:p w14:paraId="108D7FB4"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SEGURO DE VIDA</w:t>
            </w:r>
          </w:p>
        </w:tc>
        <w:tc>
          <w:tcPr>
            <w:tcW w:w="597" w:type="dxa"/>
            <w:vAlign w:val="center"/>
          </w:tcPr>
          <w:p w14:paraId="1F68DC62"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20.000 $</w:t>
            </w:r>
          </w:p>
        </w:tc>
        <w:tc>
          <w:tcPr>
            <w:tcW w:w="845" w:type="dxa"/>
            <w:vAlign w:val="center"/>
          </w:tcPr>
          <w:p w14:paraId="14DB53BA"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Venc.</w:t>
            </w:r>
          </w:p>
        </w:tc>
        <w:tc>
          <w:tcPr>
            <w:tcW w:w="986" w:type="dxa"/>
            <w:vAlign w:val="center"/>
          </w:tcPr>
          <w:p w14:paraId="3D27BBEB" w14:textId="77777777" w:rsidR="00F6737E" w:rsidRPr="00323E90" w:rsidRDefault="00F6737E" w:rsidP="00374555">
            <w:pPr>
              <w:rPr>
                <w:rFonts w:ascii="Calibri" w:hAnsi="Calibri" w:cs="Arial"/>
                <w:b/>
                <w:sz w:val="16"/>
                <w:szCs w:val="16"/>
                <w:lang w:val="es-BO"/>
              </w:rPr>
            </w:pPr>
          </w:p>
        </w:tc>
        <w:tc>
          <w:tcPr>
            <w:tcW w:w="2947" w:type="dxa"/>
            <w:gridSpan w:val="2"/>
            <w:vAlign w:val="center"/>
          </w:tcPr>
          <w:p w14:paraId="38610CCD"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SEGURO CONTRA ACCIDENTES</w:t>
            </w:r>
          </w:p>
        </w:tc>
        <w:tc>
          <w:tcPr>
            <w:tcW w:w="428" w:type="dxa"/>
            <w:gridSpan w:val="2"/>
            <w:vAlign w:val="center"/>
          </w:tcPr>
          <w:p w14:paraId="7E34D38F" w14:textId="77777777" w:rsidR="00F6737E" w:rsidRPr="00323E90" w:rsidRDefault="00F6737E" w:rsidP="00374555">
            <w:pPr>
              <w:rPr>
                <w:rFonts w:ascii="Calibri" w:hAnsi="Calibri" w:cs="Arial"/>
                <w:b/>
                <w:sz w:val="16"/>
                <w:szCs w:val="16"/>
                <w:lang w:val="es-BO"/>
              </w:rPr>
            </w:pPr>
          </w:p>
        </w:tc>
        <w:tc>
          <w:tcPr>
            <w:tcW w:w="1315" w:type="dxa"/>
            <w:vAlign w:val="center"/>
          </w:tcPr>
          <w:p w14:paraId="4BA512E7"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Venc.</w:t>
            </w:r>
          </w:p>
        </w:tc>
        <w:tc>
          <w:tcPr>
            <w:tcW w:w="800" w:type="dxa"/>
            <w:vAlign w:val="center"/>
          </w:tcPr>
          <w:p w14:paraId="16D30ECC" w14:textId="77777777" w:rsidR="00F6737E" w:rsidRPr="00323E90" w:rsidRDefault="00F6737E" w:rsidP="00374555">
            <w:pPr>
              <w:rPr>
                <w:rFonts w:ascii="Calibri" w:hAnsi="Calibri" w:cs="Arial"/>
                <w:b/>
                <w:sz w:val="16"/>
                <w:szCs w:val="16"/>
                <w:lang w:val="es-BO"/>
              </w:rPr>
            </w:pPr>
          </w:p>
        </w:tc>
      </w:tr>
      <w:tr w:rsidR="00F6737E" w:rsidRPr="00323E90" w14:paraId="656320D8" w14:textId="77777777" w:rsidTr="00374555">
        <w:trPr>
          <w:trHeight w:val="286"/>
        </w:trPr>
        <w:tc>
          <w:tcPr>
            <w:tcW w:w="2075" w:type="dxa"/>
            <w:vAlign w:val="center"/>
          </w:tcPr>
          <w:p w14:paraId="1767212C"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MANEJO DEFENSIVO</w:t>
            </w:r>
          </w:p>
        </w:tc>
        <w:tc>
          <w:tcPr>
            <w:tcW w:w="597" w:type="dxa"/>
            <w:vAlign w:val="center"/>
          </w:tcPr>
          <w:p w14:paraId="6A7057AB" w14:textId="77777777" w:rsidR="00F6737E" w:rsidRPr="00323E90" w:rsidRDefault="00F6737E" w:rsidP="00374555">
            <w:pPr>
              <w:rPr>
                <w:rFonts w:ascii="Calibri" w:hAnsi="Calibri" w:cs="Arial"/>
                <w:b/>
                <w:sz w:val="16"/>
                <w:szCs w:val="16"/>
                <w:lang w:val="es-BO"/>
              </w:rPr>
            </w:pPr>
          </w:p>
        </w:tc>
        <w:tc>
          <w:tcPr>
            <w:tcW w:w="845" w:type="dxa"/>
            <w:vAlign w:val="center"/>
          </w:tcPr>
          <w:p w14:paraId="72E02E48"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Venc.</w:t>
            </w:r>
          </w:p>
        </w:tc>
        <w:tc>
          <w:tcPr>
            <w:tcW w:w="986" w:type="dxa"/>
            <w:vAlign w:val="center"/>
          </w:tcPr>
          <w:p w14:paraId="1D5C8754" w14:textId="77777777" w:rsidR="00F6737E" w:rsidRPr="00323E90" w:rsidRDefault="00F6737E" w:rsidP="00374555">
            <w:pPr>
              <w:rPr>
                <w:rFonts w:ascii="Calibri" w:hAnsi="Calibri" w:cs="Arial"/>
                <w:b/>
                <w:sz w:val="16"/>
                <w:szCs w:val="16"/>
                <w:lang w:val="es-BO"/>
              </w:rPr>
            </w:pPr>
          </w:p>
        </w:tc>
        <w:tc>
          <w:tcPr>
            <w:tcW w:w="2947" w:type="dxa"/>
            <w:gridSpan w:val="2"/>
            <w:vAlign w:val="center"/>
          </w:tcPr>
          <w:p w14:paraId="01C06F12"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CONTROL ALCOHOLEMIA: POSITIVO</w:t>
            </w:r>
          </w:p>
        </w:tc>
        <w:tc>
          <w:tcPr>
            <w:tcW w:w="428" w:type="dxa"/>
            <w:gridSpan w:val="2"/>
            <w:vAlign w:val="center"/>
          </w:tcPr>
          <w:p w14:paraId="4E71B8F0" w14:textId="77777777" w:rsidR="00F6737E" w:rsidRPr="00323E90" w:rsidRDefault="00F6737E" w:rsidP="00374555">
            <w:pPr>
              <w:rPr>
                <w:rFonts w:ascii="Calibri" w:hAnsi="Calibri" w:cs="Arial"/>
                <w:b/>
                <w:sz w:val="16"/>
                <w:szCs w:val="16"/>
                <w:lang w:val="es-BO"/>
              </w:rPr>
            </w:pPr>
          </w:p>
        </w:tc>
        <w:tc>
          <w:tcPr>
            <w:tcW w:w="1315" w:type="dxa"/>
            <w:vAlign w:val="center"/>
          </w:tcPr>
          <w:p w14:paraId="7BD0C041"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NEGATIVO</w:t>
            </w:r>
          </w:p>
        </w:tc>
        <w:tc>
          <w:tcPr>
            <w:tcW w:w="800" w:type="dxa"/>
            <w:vAlign w:val="center"/>
          </w:tcPr>
          <w:p w14:paraId="126C7221" w14:textId="77777777" w:rsidR="00F6737E" w:rsidRPr="00323E90" w:rsidRDefault="00F6737E" w:rsidP="00374555">
            <w:pPr>
              <w:rPr>
                <w:rFonts w:ascii="Calibri" w:hAnsi="Calibri" w:cs="Arial"/>
                <w:b/>
                <w:sz w:val="16"/>
                <w:szCs w:val="16"/>
                <w:lang w:val="es-BO"/>
              </w:rPr>
            </w:pPr>
          </w:p>
        </w:tc>
      </w:tr>
      <w:tr w:rsidR="00F6737E" w:rsidRPr="00323E90" w14:paraId="4239D814" w14:textId="77777777" w:rsidTr="00374555">
        <w:trPr>
          <w:trHeight w:val="286"/>
        </w:trPr>
        <w:tc>
          <w:tcPr>
            <w:tcW w:w="2075" w:type="dxa"/>
            <w:vAlign w:val="center"/>
          </w:tcPr>
          <w:p w14:paraId="26EFFBE7"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EPP:                    CASCO</w:t>
            </w:r>
          </w:p>
        </w:tc>
        <w:tc>
          <w:tcPr>
            <w:tcW w:w="597" w:type="dxa"/>
            <w:vAlign w:val="center"/>
          </w:tcPr>
          <w:p w14:paraId="5F9F82F1" w14:textId="77777777" w:rsidR="00F6737E" w:rsidRPr="00323E90" w:rsidRDefault="00F6737E" w:rsidP="00374555">
            <w:pPr>
              <w:rPr>
                <w:rFonts w:ascii="Calibri" w:hAnsi="Calibri" w:cs="Arial"/>
                <w:b/>
                <w:sz w:val="16"/>
                <w:szCs w:val="16"/>
                <w:lang w:val="es-BO"/>
              </w:rPr>
            </w:pPr>
          </w:p>
        </w:tc>
        <w:tc>
          <w:tcPr>
            <w:tcW w:w="845" w:type="dxa"/>
            <w:vAlign w:val="center"/>
          </w:tcPr>
          <w:p w14:paraId="056F2FF8"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LENTES</w:t>
            </w:r>
          </w:p>
        </w:tc>
        <w:tc>
          <w:tcPr>
            <w:tcW w:w="986" w:type="dxa"/>
            <w:vAlign w:val="center"/>
          </w:tcPr>
          <w:p w14:paraId="158FFD76" w14:textId="77777777" w:rsidR="00F6737E" w:rsidRPr="00323E90" w:rsidRDefault="00F6737E" w:rsidP="00374555">
            <w:pPr>
              <w:rPr>
                <w:rFonts w:ascii="Calibri" w:hAnsi="Calibri" w:cs="Arial"/>
                <w:b/>
                <w:sz w:val="16"/>
                <w:szCs w:val="16"/>
                <w:lang w:val="es-BO"/>
              </w:rPr>
            </w:pPr>
          </w:p>
        </w:tc>
        <w:tc>
          <w:tcPr>
            <w:tcW w:w="2947" w:type="dxa"/>
            <w:gridSpan w:val="2"/>
            <w:vAlign w:val="center"/>
          </w:tcPr>
          <w:p w14:paraId="4FFB4C77"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BOTINES DE SEGURIDAD</w:t>
            </w:r>
          </w:p>
        </w:tc>
        <w:tc>
          <w:tcPr>
            <w:tcW w:w="428" w:type="dxa"/>
            <w:gridSpan w:val="2"/>
            <w:vAlign w:val="center"/>
          </w:tcPr>
          <w:p w14:paraId="76B15EB3" w14:textId="77777777" w:rsidR="00F6737E" w:rsidRPr="00323E90" w:rsidRDefault="00F6737E" w:rsidP="00374555">
            <w:pPr>
              <w:rPr>
                <w:rFonts w:ascii="Calibri" w:hAnsi="Calibri" w:cs="Arial"/>
                <w:b/>
                <w:sz w:val="16"/>
                <w:szCs w:val="16"/>
                <w:lang w:val="es-BO"/>
              </w:rPr>
            </w:pPr>
          </w:p>
        </w:tc>
        <w:tc>
          <w:tcPr>
            <w:tcW w:w="1315" w:type="dxa"/>
            <w:vAlign w:val="center"/>
          </w:tcPr>
          <w:p w14:paraId="0D8AE155" w14:textId="77777777" w:rsidR="00F6737E" w:rsidRPr="00323E90" w:rsidRDefault="00F6737E" w:rsidP="00374555">
            <w:pPr>
              <w:rPr>
                <w:rFonts w:ascii="Calibri" w:hAnsi="Calibri" w:cs="Arial"/>
                <w:b/>
                <w:sz w:val="16"/>
                <w:szCs w:val="16"/>
                <w:lang w:val="es-BO"/>
              </w:rPr>
            </w:pPr>
            <w:r w:rsidRPr="00323E90">
              <w:rPr>
                <w:rFonts w:ascii="Calibri" w:hAnsi="Calibri" w:cs="Arial"/>
                <w:b/>
                <w:sz w:val="16"/>
                <w:szCs w:val="16"/>
                <w:lang w:val="es-BO"/>
              </w:rPr>
              <w:t>GUANTES</w:t>
            </w:r>
          </w:p>
        </w:tc>
        <w:tc>
          <w:tcPr>
            <w:tcW w:w="800" w:type="dxa"/>
            <w:vAlign w:val="center"/>
          </w:tcPr>
          <w:p w14:paraId="23F3275D" w14:textId="77777777" w:rsidR="00F6737E" w:rsidRPr="00323E90" w:rsidRDefault="00F6737E" w:rsidP="00374555">
            <w:pPr>
              <w:rPr>
                <w:rFonts w:ascii="Calibri" w:hAnsi="Calibri" w:cs="Arial"/>
                <w:b/>
                <w:sz w:val="16"/>
                <w:szCs w:val="16"/>
                <w:lang w:val="es-BO"/>
              </w:rPr>
            </w:pPr>
          </w:p>
        </w:tc>
      </w:tr>
    </w:tbl>
    <w:p w14:paraId="40234112" w14:textId="77777777" w:rsidR="00F6737E" w:rsidRPr="00323E90" w:rsidRDefault="00F6737E" w:rsidP="00F6737E">
      <w:pPr>
        <w:rPr>
          <w:rFonts w:ascii="Calibri" w:hAnsi="Calibri"/>
          <w:b/>
          <w:sz w:val="16"/>
          <w:szCs w:val="16"/>
          <w:lang w:val="es-BO"/>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8"/>
        <w:gridCol w:w="1022"/>
        <w:gridCol w:w="2334"/>
        <w:gridCol w:w="492"/>
        <w:gridCol w:w="244"/>
        <w:gridCol w:w="480"/>
        <w:gridCol w:w="955"/>
        <w:gridCol w:w="425"/>
        <w:gridCol w:w="34"/>
        <w:gridCol w:w="714"/>
        <w:gridCol w:w="385"/>
        <w:gridCol w:w="422"/>
        <w:gridCol w:w="269"/>
        <w:gridCol w:w="364"/>
        <w:gridCol w:w="774"/>
        <w:gridCol w:w="24"/>
        <w:gridCol w:w="394"/>
        <w:gridCol w:w="488"/>
        <w:gridCol w:w="7"/>
      </w:tblGrid>
      <w:tr w:rsidR="00F6737E" w:rsidRPr="00323E90" w14:paraId="1FB8A579" w14:textId="77777777" w:rsidTr="00374555">
        <w:trPr>
          <w:gridAfter w:val="1"/>
          <w:wAfter w:w="7" w:type="dxa"/>
          <w:jc w:val="center"/>
        </w:trPr>
        <w:tc>
          <w:tcPr>
            <w:tcW w:w="10208" w:type="dxa"/>
            <w:gridSpan w:val="18"/>
            <w:shd w:val="clear" w:color="auto" w:fill="666666"/>
            <w:vAlign w:val="center"/>
          </w:tcPr>
          <w:p w14:paraId="23842629" w14:textId="77777777" w:rsidR="00F6737E" w:rsidRPr="00323E90" w:rsidRDefault="00F6737E" w:rsidP="00374555">
            <w:pPr>
              <w:jc w:val="center"/>
              <w:rPr>
                <w:rFonts w:ascii="Calibri" w:hAnsi="Calibri"/>
                <w:b/>
                <w:bCs/>
                <w:sz w:val="16"/>
                <w:szCs w:val="16"/>
                <w:lang w:val="es-BO"/>
              </w:rPr>
            </w:pPr>
            <w:r w:rsidRPr="00323E90">
              <w:rPr>
                <w:rFonts w:ascii="Calibri" w:hAnsi="Calibri"/>
                <w:b/>
                <w:bCs/>
                <w:sz w:val="16"/>
                <w:szCs w:val="16"/>
                <w:lang w:val="es-BO"/>
              </w:rPr>
              <w:t>ELEMENTOS OBLIGATORIOS PARA PERMITIR LA CARGA DE HIDROCARBUROS</w:t>
            </w:r>
          </w:p>
        </w:tc>
      </w:tr>
      <w:tr w:rsidR="00F6737E" w:rsidRPr="00323E90" w14:paraId="64DA42D4" w14:textId="77777777" w:rsidTr="00374555">
        <w:trPr>
          <w:gridAfter w:val="1"/>
          <w:wAfter w:w="7" w:type="dxa"/>
          <w:jc w:val="center"/>
        </w:trPr>
        <w:tc>
          <w:tcPr>
            <w:tcW w:w="4236" w:type="dxa"/>
            <w:gridSpan w:val="4"/>
            <w:shd w:val="pct55" w:color="000000" w:fill="FFFFFF"/>
            <w:vAlign w:val="center"/>
          </w:tcPr>
          <w:p w14:paraId="09B0DDBD" w14:textId="77777777" w:rsidR="00F6737E" w:rsidRPr="00323E90" w:rsidRDefault="00F6737E" w:rsidP="001E7783">
            <w:pPr>
              <w:numPr>
                <w:ilvl w:val="0"/>
                <w:numId w:val="20"/>
              </w:numPr>
              <w:jc w:val="center"/>
              <w:rPr>
                <w:rFonts w:ascii="Calibri" w:hAnsi="Calibri"/>
                <w:b/>
                <w:sz w:val="16"/>
                <w:szCs w:val="16"/>
                <w:lang w:val="es-BO"/>
              </w:rPr>
            </w:pPr>
            <w:r w:rsidRPr="00323E90">
              <w:rPr>
                <w:rFonts w:ascii="Calibri" w:hAnsi="Calibri"/>
                <w:b/>
                <w:sz w:val="16"/>
                <w:szCs w:val="16"/>
                <w:lang w:val="es-BO"/>
              </w:rPr>
              <w:t>CONDICIONES VEHICULO</w:t>
            </w:r>
          </w:p>
        </w:tc>
        <w:tc>
          <w:tcPr>
            <w:tcW w:w="244" w:type="dxa"/>
            <w:tcBorders>
              <w:bottom w:val="nil"/>
            </w:tcBorders>
            <w:shd w:val="clear" w:color="auto" w:fill="auto"/>
          </w:tcPr>
          <w:p w14:paraId="613759C6" w14:textId="77777777" w:rsidR="00F6737E" w:rsidRPr="00323E90" w:rsidRDefault="00F6737E" w:rsidP="00374555">
            <w:pPr>
              <w:jc w:val="center"/>
              <w:rPr>
                <w:rFonts w:ascii="Calibri" w:hAnsi="Calibri"/>
                <w:b/>
                <w:sz w:val="16"/>
                <w:szCs w:val="16"/>
                <w:lang w:val="es-BO"/>
              </w:rPr>
            </w:pPr>
          </w:p>
        </w:tc>
        <w:tc>
          <w:tcPr>
            <w:tcW w:w="5728" w:type="dxa"/>
            <w:gridSpan w:val="13"/>
            <w:shd w:val="pct55" w:color="000000" w:fill="FFFFFF"/>
            <w:vAlign w:val="center"/>
          </w:tcPr>
          <w:p w14:paraId="237BF106" w14:textId="77777777" w:rsidR="00F6737E" w:rsidRPr="00323E90" w:rsidRDefault="00F6737E" w:rsidP="00374555">
            <w:pPr>
              <w:jc w:val="center"/>
              <w:rPr>
                <w:rFonts w:ascii="Calibri" w:hAnsi="Calibri"/>
                <w:b/>
                <w:sz w:val="16"/>
                <w:szCs w:val="16"/>
                <w:lang w:val="es-BO"/>
              </w:rPr>
            </w:pPr>
            <w:r w:rsidRPr="00323E90">
              <w:rPr>
                <w:rFonts w:ascii="Calibri" w:hAnsi="Calibri"/>
                <w:b/>
                <w:sz w:val="16"/>
                <w:szCs w:val="16"/>
                <w:lang w:val="es-BO"/>
              </w:rPr>
              <w:t xml:space="preserve">IV. CONDICIONES CISTERNAS </w:t>
            </w:r>
          </w:p>
        </w:tc>
      </w:tr>
      <w:tr w:rsidR="00F6737E" w:rsidRPr="00323E90" w14:paraId="6E241F2A" w14:textId="77777777" w:rsidTr="00374555">
        <w:trPr>
          <w:gridAfter w:val="1"/>
          <w:wAfter w:w="7" w:type="dxa"/>
          <w:cantSplit/>
          <w:jc w:val="center"/>
        </w:trPr>
        <w:tc>
          <w:tcPr>
            <w:tcW w:w="388" w:type="dxa"/>
            <w:vMerge w:val="restart"/>
            <w:vAlign w:val="center"/>
          </w:tcPr>
          <w:p w14:paraId="24429C14"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1</w:t>
            </w:r>
          </w:p>
        </w:tc>
        <w:tc>
          <w:tcPr>
            <w:tcW w:w="1022" w:type="dxa"/>
            <w:vMerge w:val="restart"/>
            <w:vAlign w:val="center"/>
          </w:tcPr>
          <w:p w14:paraId="2A6A75AC"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LUCES:</w:t>
            </w:r>
          </w:p>
        </w:tc>
        <w:tc>
          <w:tcPr>
            <w:tcW w:w="2334" w:type="dxa"/>
            <w:vAlign w:val="center"/>
          </w:tcPr>
          <w:p w14:paraId="5131091F" w14:textId="77777777" w:rsidR="00F6737E" w:rsidRPr="00323E90" w:rsidRDefault="00F6737E" w:rsidP="00374555">
            <w:pPr>
              <w:tabs>
                <w:tab w:val="left" w:pos="1347"/>
              </w:tabs>
              <w:rPr>
                <w:rFonts w:ascii="Calibri" w:hAnsi="Calibri"/>
                <w:sz w:val="16"/>
                <w:szCs w:val="16"/>
                <w:lang w:val="es-BO"/>
              </w:rPr>
            </w:pPr>
            <w:r w:rsidRPr="00323E90">
              <w:rPr>
                <w:rFonts w:ascii="Calibri" w:hAnsi="Calibri"/>
                <w:sz w:val="16"/>
                <w:szCs w:val="16"/>
                <w:lang w:val="es-BO"/>
              </w:rPr>
              <w:t>Posición</w:t>
            </w:r>
          </w:p>
        </w:tc>
        <w:tc>
          <w:tcPr>
            <w:tcW w:w="492" w:type="dxa"/>
          </w:tcPr>
          <w:p w14:paraId="6137C898"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3417635C" w14:textId="77777777" w:rsidR="00F6737E" w:rsidRPr="00323E90" w:rsidRDefault="00F6737E" w:rsidP="00374555">
            <w:pPr>
              <w:rPr>
                <w:rFonts w:ascii="Calibri" w:hAnsi="Calibri"/>
                <w:b/>
                <w:sz w:val="16"/>
                <w:szCs w:val="16"/>
                <w:lang w:val="es-BO"/>
              </w:rPr>
            </w:pPr>
          </w:p>
        </w:tc>
        <w:tc>
          <w:tcPr>
            <w:tcW w:w="480" w:type="dxa"/>
            <w:vMerge w:val="restart"/>
            <w:vAlign w:val="center"/>
          </w:tcPr>
          <w:p w14:paraId="004B88BB"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20</w:t>
            </w:r>
          </w:p>
        </w:tc>
        <w:tc>
          <w:tcPr>
            <w:tcW w:w="1414" w:type="dxa"/>
            <w:gridSpan w:val="3"/>
            <w:vMerge w:val="restart"/>
            <w:vAlign w:val="center"/>
          </w:tcPr>
          <w:p w14:paraId="6CC92C46"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Baterías:</w:t>
            </w:r>
          </w:p>
        </w:tc>
        <w:tc>
          <w:tcPr>
            <w:tcW w:w="3346" w:type="dxa"/>
            <w:gridSpan w:val="8"/>
            <w:vAlign w:val="center"/>
          </w:tcPr>
          <w:p w14:paraId="7CB45810"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Caja y tapa</w:t>
            </w:r>
          </w:p>
        </w:tc>
        <w:tc>
          <w:tcPr>
            <w:tcW w:w="488" w:type="dxa"/>
          </w:tcPr>
          <w:p w14:paraId="2DA355ED" w14:textId="77777777" w:rsidR="00F6737E" w:rsidRPr="00323E90" w:rsidRDefault="00F6737E" w:rsidP="00374555">
            <w:pPr>
              <w:rPr>
                <w:rFonts w:ascii="Calibri" w:hAnsi="Calibri"/>
                <w:b/>
                <w:sz w:val="16"/>
                <w:szCs w:val="16"/>
                <w:lang w:val="es-BO"/>
              </w:rPr>
            </w:pPr>
          </w:p>
        </w:tc>
      </w:tr>
      <w:tr w:rsidR="00F6737E" w:rsidRPr="00323E90" w14:paraId="7F497F00" w14:textId="77777777" w:rsidTr="00374555">
        <w:trPr>
          <w:gridAfter w:val="1"/>
          <w:wAfter w:w="7" w:type="dxa"/>
          <w:cantSplit/>
          <w:jc w:val="center"/>
        </w:trPr>
        <w:tc>
          <w:tcPr>
            <w:tcW w:w="388" w:type="dxa"/>
            <w:vMerge/>
          </w:tcPr>
          <w:p w14:paraId="7ACC85B1" w14:textId="77777777" w:rsidR="00F6737E" w:rsidRPr="00323E90" w:rsidRDefault="00F6737E" w:rsidP="00374555">
            <w:pPr>
              <w:jc w:val="center"/>
              <w:rPr>
                <w:rFonts w:ascii="Calibri" w:hAnsi="Calibri"/>
                <w:sz w:val="16"/>
                <w:szCs w:val="16"/>
                <w:lang w:val="es-BO"/>
              </w:rPr>
            </w:pPr>
          </w:p>
        </w:tc>
        <w:tc>
          <w:tcPr>
            <w:tcW w:w="1022" w:type="dxa"/>
            <w:vMerge/>
          </w:tcPr>
          <w:p w14:paraId="1331C5D3" w14:textId="77777777" w:rsidR="00F6737E" w:rsidRPr="00323E90" w:rsidRDefault="00F6737E" w:rsidP="00374555">
            <w:pPr>
              <w:rPr>
                <w:rFonts w:ascii="Calibri" w:hAnsi="Calibri"/>
                <w:sz w:val="16"/>
                <w:szCs w:val="16"/>
                <w:lang w:val="es-BO"/>
              </w:rPr>
            </w:pPr>
          </w:p>
        </w:tc>
        <w:tc>
          <w:tcPr>
            <w:tcW w:w="2334" w:type="dxa"/>
            <w:vAlign w:val="center"/>
          </w:tcPr>
          <w:p w14:paraId="777EE021" w14:textId="77777777" w:rsidR="00F6737E" w:rsidRPr="00323E90" w:rsidRDefault="00F6737E" w:rsidP="00374555">
            <w:pPr>
              <w:tabs>
                <w:tab w:val="left" w:pos="1347"/>
              </w:tabs>
              <w:rPr>
                <w:rFonts w:ascii="Calibri" w:hAnsi="Calibri"/>
                <w:sz w:val="16"/>
                <w:szCs w:val="16"/>
                <w:lang w:val="es-BO"/>
              </w:rPr>
            </w:pPr>
            <w:r w:rsidRPr="00323E90">
              <w:rPr>
                <w:rFonts w:ascii="Calibri" w:hAnsi="Calibri"/>
                <w:sz w:val="16"/>
                <w:szCs w:val="16"/>
                <w:lang w:val="es-BO"/>
              </w:rPr>
              <w:t>Bajas</w:t>
            </w:r>
          </w:p>
        </w:tc>
        <w:tc>
          <w:tcPr>
            <w:tcW w:w="492" w:type="dxa"/>
          </w:tcPr>
          <w:p w14:paraId="59693FD5"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35C2B34F" w14:textId="77777777" w:rsidR="00F6737E" w:rsidRPr="00323E90" w:rsidRDefault="00F6737E" w:rsidP="00374555">
            <w:pPr>
              <w:rPr>
                <w:rFonts w:ascii="Calibri" w:hAnsi="Calibri"/>
                <w:b/>
                <w:sz w:val="16"/>
                <w:szCs w:val="16"/>
                <w:lang w:val="es-BO"/>
              </w:rPr>
            </w:pPr>
          </w:p>
        </w:tc>
        <w:tc>
          <w:tcPr>
            <w:tcW w:w="480" w:type="dxa"/>
            <w:vMerge/>
            <w:vAlign w:val="center"/>
          </w:tcPr>
          <w:p w14:paraId="0965AAE1" w14:textId="77777777" w:rsidR="00F6737E" w:rsidRPr="00323E90" w:rsidRDefault="00F6737E" w:rsidP="00374555">
            <w:pPr>
              <w:jc w:val="center"/>
              <w:rPr>
                <w:rFonts w:ascii="Calibri" w:hAnsi="Calibri"/>
                <w:sz w:val="16"/>
                <w:szCs w:val="16"/>
                <w:lang w:val="es-BO"/>
              </w:rPr>
            </w:pPr>
          </w:p>
        </w:tc>
        <w:tc>
          <w:tcPr>
            <w:tcW w:w="1414" w:type="dxa"/>
            <w:gridSpan w:val="3"/>
            <w:vMerge/>
            <w:vAlign w:val="center"/>
          </w:tcPr>
          <w:p w14:paraId="1C5930AA" w14:textId="77777777" w:rsidR="00F6737E" w:rsidRPr="00323E90" w:rsidRDefault="00F6737E" w:rsidP="00374555">
            <w:pPr>
              <w:rPr>
                <w:rFonts w:ascii="Calibri" w:hAnsi="Calibri"/>
                <w:sz w:val="16"/>
                <w:szCs w:val="16"/>
                <w:lang w:val="es-BO"/>
              </w:rPr>
            </w:pPr>
          </w:p>
        </w:tc>
        <w:tc>
          <w:tcPr>
            <w:tcW w:w="3346" w:type="dxa"/>
            <w:gridSpan w:val="8"/>
            <w:vAlign w:val="center"/>
          </w:tcPr>
          <w:p w14:paraId="24ACA2B5"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Corte de corriente</w:t>
            </w:r>
          </w:p>
        </w:tc>
        <w:tc>
          <w:tcPr>
            <w:tcW w:w="488" w:type="dxa"/>
          </w:tcPr>
          <w:p w14:paraId="0DEAAF08" w14:textId="77777777" w:rsidR="00F6737E" w:rsidRPr="00323E90" w:rsidRDefault="00F6737E" w:rsidP="00374555">
            <w:pPr>
              <w:rPr>
                <w:rFonts w:ascii="Calibri" w:hAnsi="Calibri"/>
                <w:b/>
                <w:sz w:val="16"/>
                <w:szCs w:val="16"/>
                <w:lang w:val="es-BO"/>
              </w:rPr>
            </w:pPr>
          </w:p>
        </w:tc>
      </w:tr>
      <w:tr w:rsidR="00F6737E" w:rsidRPr="00323E90" w14:paraId="0496134B" w14:textId="77777777" w:rsidTr="00374555">
        <w:trPr>
          <w:gridAfter w:val="1"/>
          <w:wAfter w:w="7" w:type="dxa"/>
          <w:cantSplit/>
          <w:jc w:val="center"/>
        </w:trPr>
        <w:tc>
          <w:tcPr>
            <w:tcW w:w="388" w:type="dxa"/>
            <w:vMerge/>
          </w:tcPr>
          <w:p w14:paraId="419A0C93" w14:textId="77777777" w:rsidR="00F6737E" w:rsidRPr="00323E90" w:rsidRDefault="00F6737E" w:rsidP="00374555">
            <w:pPr>
              <w:jc w:val="center"/>
              <w:rPr>
                <w:rFonts w:ascii="Calibri" w:hAnsi="Calibri"/>
                <w:sz w:val="16"/>
                <w:szCs w:val="16"/>
                <w:lang w:val="es-BO"/>
              </w:rPr>
            </w:pPr>
          </w:p>
        </w:tc>
        <w:tc>
          <w:tcPr>
            <w:tcW w:w="1022" w:type="dxa"/>
            <w:vMerge/>
          </w:tcPr>
          <w:p w14:paraId="4DE13AB1" w14:textId="77777777" w:rsidR="00F6737E" w:rsidRPr="00323E90" w:rsidRDefault="00F6737E" w:rsidP="00374555">
            <w:pPr>
              <w:rPr>
                <w:rFonts w:ascii="Calibri" w:hAnsi="Calibri"/>
                <w:sz w:val="16"/>
                <w:szCs w:val="16"/>
                <w:lang w:val="es-BO"/>
              </w:rPr>
            </w:pPr>
          </w:p>
        </w:tc>
        <w:tc>
          <w:tcPr>
            <w:tcW w:w="2334" w:type="dxa"/>
            <w:vAlign w:val="center"/>
          </w:tcPr>
          <w:p w14:paraId="54958997" w14:textId="77777777" w:rsidR="00F6737E" w:rsidRPr="00323E90" w:rsidRDefault="00F6737E" w:rsidP="00374555">
            <w:pPr>
              <w:tabs>
                <w:tab w:val="left" w:pos="1347"/>
              </w:tabs>
              <w:rPr>
                <w:rFonts w:ascii="Calibri" w:hAnsi="Calibri"/>
                <w:sz w:val="16"/>
                <w:szCs w:val="16"/>
                <w:lang w:val="es-BO"/>
              </w:rPr>
            </w:pPr>
            <w:r w:rsidRPr="00323E90">
              <w:rPr>
                <w:rFonts w:ascii="Calibri" w:hAnsi="Calibri"/>
                <w:sz w:val="16"/>
                <w:szCs w:val="16"/>
                <w:lang w:val="es-BO"/>
              </w:rPr>
              <w:t>Altas</w:t>
            </w:r>
          </w:p>
        </w:tc>
        <w:tc>
          <w:tcPr>
            <w:tcW w:w="492" w:type="dxa"/>
          </w:tcPr>
          <w:p w14:paraId="07CC5846"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456336EB" w14:textId="77777777" w:rsidR="00F6737E" w:rsidRPr="00323E90" w:rsidRDefault="00F6737E" w:rsidP="00374555">
            <w:pPr>
              <w:rPr>
                <w:rFonts w:ascii="Calibri" w:hAnsi="Calibri"/>
                <w:b/>
                <w:sz w:val="16"/>
                <w:szCs w:val="16"/>
                <w:lang w:val="es-BO"/>
              </w:rPr>
            </w:pPr>
          </w:p>
        </w:tc>
        <w:tc>
          <w:tcPr>
            <w:tcW w:w="480" w:type="dxa"/>
            <w:vMerge w:val="restart"/>
            <w:vAlign w:val="center"/>
          </w:tcPr>
          <w:p w14:paraId="0A3EA5C6"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21</w:t>
            </w:r>
          </w:p>
        </w:tc>
        <w:tc>
          <w:tcPr>
            <w:tcW w:w="1414" w:type="dxa"/>
            <w:gridSpan w:val="3"/>
            <w:vMerge w:val="restart"/>
            <w:vAlign w:val="center"/>
          </w:tcPr>
          <w:p w14:paraId="206A4C96"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Válvulas de carga:</w:t>
            </w:r>
          </w:p>
        </w:tc>
        <w:tc>
          <w:tcPr>
            <w:tcW w:w="3346" w:type="dxa"/>
            <w:gridSpan w:val="8"/>
            <w:vAlign w:val="center"/>
          </w:tcPr>
          <w:p w14:paraId="2908DE0D" w14:textId="77777777" w:rsidR="00F6737E" w:rsidRPr="00323E90" w:rsidRDefault="00F6737E" w:rsidP="00374555">
            <w:pPr>
              <w:rPr>
                <w:rFonts w:ascii="Calibri" w:hAnsi="Calibri"/>
                <w:b/>
                <w:sz w:val="16"/>
                <w:szCs w:val="16"/>
                <w:lang w:val="es-BO"/>
              </w:rPr>
            </w:pPr>
            <w:r w:rsidRPr="00323E90">
              <w:rPr>
                <w:rFonts w:ascii="Calibri" w:hAnsi="Calibri"/>
                <w:sz w:val="16"/>
                <w:szCs w:val="16"/>
                <w:lang w:val="es-BO"/>
              </w:rPr>
              <w:t>Marco de protección</w:t>
            </w:r>
          </w:p>
        </w:tc>
        <w:tc>
          <w:tcPr>
            <w:tcW w:w="488" w:type="dxa"/>
          </w:tcPr>
          <w:p w14:paraId="543B5E1B" w14:textId="77777777" w:rsidR="00F6737E" w:rsidRPr="00323E90" w:rsidRDefault="00F6737E" w:rsidP="00374555">
            <w:pPr>
              <w:rPr>
                <w:rFonts w:ascii="Calibri" w:hAnsi="Calibri"/>
                <w:b/>
                <w:sz w:val="16"/>
                <w:szCs w:val="16"/>
                <w:lang w:val="es-BO"/>
              </w:rPr>
            </w:pPr>
          </w:p>
        </w:tc>
      </w:tr>
      <w:tr w:rsidR="00F6737E" w:rsidRPr="00323E90" w14:paraId="5E421A8C" w14:textId="77777777" w:rsidTr="00374555">
        <w:trPr>
          <w:gridAfter w:val="1"/>
          <w:wAfter w:w="7" w:type="dxa"/>
          <w:cantSplit/>
          <w:jc w:val="center"/>
        </w:trPr>
        <w:tc>
          <w:tcPr>
            <w:tcW w:w="388" w:type="dxa"/>
            <w:vMerge/>
          </w:tcPr>
          <w:p w14:paraId="0C6EE3CA" w14:textId="77777777" w:rsidR="00F6737E" w:rsidRPr="00323E90" w:rsidRDefault="00F6737E" w:rsidP="00374555">
            <w:pPr>
              <w:jc w:val="center"/>
              <w:rPr>
                <w:rFonts w:ascii="Calibri" w:hAnsi="Calibri"/>
                <w:sz w:val="16"/>
                <w:szCs w:val="16"/>
                <w:lang w:val="es-BO"/>
              </w:rPr>
            </w:pPr>
          </w:p>
        </w:tc>
        <w:tc>
          <w:tcPr>
            <w:tcW w:w="1022" w:type="dxa"/>
            <w:vMerge/>
          </w:tcPr>
          <w:p w14:paraId="1525710F" w14:textId="77777777" w:rsidR="00F6737E" w:rsidRPr="00323E90" w:rsidRDefault="00F6737E" w:rsidP="00374555">
            <w:pPr>
              <w:rPr>
                <w:rFonts w:ascii="Calibri" w:hAnsi="Calibri"/>
                <w:b/>
                <w:sz w:val="16"/>
                <w:szCs w:val="16"/>
                <w:lang w:val="es-BO"/>
              </w:rPr>
            </w:pPr>
          </w:p>
        </w:tc>
        <w:tc>
          <w:tcPr>
            <w:tcW w:w="2334" w:type="dxa"/>
            <w:vAlign w:val="center"/>
          </w:tcPr>
          <w:p w14:paraId="586F1A86" w14:textId="77777777" w:rsidR="00F6737E" w:rsidRPr="00323E90" w:rsidRDefault="00F6737E" w:rsidP="00374555">
            <w:pPr>
              <w:tabs>
                <w:tab w:val="left" w:pos="1347"/>
              </w:tabs>
              <w:rPr>
                <w:rFonts w:ascii="Calibri" w:hAnsi="Calibri"/>
                <w:sz w:val="16"/>
                <w:szCs w:val="16"/>
                <w:lang w:val="es-BO"/>
              </w:rPr>
            </w:pPr>
            <w:r w:rsidRPr="00323E90">
              <w:rPr>
                <w:rFonts w:ascii="Calibri" w:hAnsi="Calibri"/>
                <w:sz w:val="16"/>
                <w:szCs w:val="16"/>
                <w:lang w:val="es-BO"/>
              </w:rPr>
              <w:t>Guiñadores Izq./ Der.</w:t>
            </w:r>
          </w:p>
        </w:tc>
        <w:tc>
          <w:tcPr>
            <w:tcW w:w="492" w:type="dxa"/>
          </w:tcPr>
          <w:p w14:paraId="39596ADC"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36654E24" w14:textId="77777777" w:rsidR="00F6737E" w:rsidRPr="00323E90" w:rsidRDefault="00F6737E" w:rsidP="00374555">
            <w:pPr>
              <w:rPr>
                <w:rFonts w:ascii="Calibri" w:hAnsi="Calibri"/>
                <w:b/>
                <w:sz w:val="16"/>
                <w:szCs w:val="16"/>
                <w:lang w:val="es-BO"/>
              </w:rPr>
            </w:pPr>
          </w:p>
        </w:tc>
        <w:tc>
          <w:tcPr>
            <w:tcW w:w="480" w:type="dxa"/>
            <w:vMerge/>
          </w:tcPr>
          <w:p w14:paraId="67739B36" w14:textId="77777777" w:rsidR="00F6737E" w:rsidRPr="00323E90" w:rsidRDefault="00F6737E" w:rsidP="00374555">
            <w:pPr>
              <w:jc w:val="center"/>
              <w:rPr>
                <w:rFonts w:ascii="Calibri" w:hAnsi="Calibri"/>
                <w:sz w:val="16"/>
                <w:szCs w:val="16"/>
                <w:lang w:val="es-BO"/>
              </w:rPr>
            </w:pPr>
          </w:p>
        </w:tc>
        <w:tc>
          <w:tcPr>
            <w:tcW w:w="1414" w:type="dxa"/>
            <w:gridSpan w:val="3"/>
            <w:vMerge/>
            <w:shd w:val="clear" w:color="auto" w:fill="auto"/>
            <w:vAlign w:val="center"/>
          </w:tcPr>
          <w:p w14:paraId="5916422E" w14:textId="77777777" w:rsidR="00F6737E" w:rsidRPr="00323E90" w:rsidRDefault="00F6737E" w:rsidP="00374555">
            <w:pPr>
              <w:rPr>
                <w:rFonts w:ascii="Calibri" w:hAnsi="Calibri"/>
                <w:sz w:val="16"/>
                <w:szCs w:val="16"/>
                <w:lang w:val="es-BO"/>
              </w:rPr>
            </w:pPr>
          </w:p>
        </w:tc>
        <w:tc>
          <w:tcPr>
            <w:tcW w:w="3346" w:type="dxa"/>
            <w:gridSpan w:val="8"/>
            <w:shd w:val="clear" w:color="auto" w:fill="auto"/>
            <w:vAlign w:val="center"/>
          </w:tcPr>
          <w:p w14:paraId="45F5B734"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Hermeticidad</w:t>
            </w:r>
          </w:p>
        </w:tc>
        <w:tc>
          <w:tcPr>
            <w:tcW w:w="488" w:type="dxa"/>
          </w:tcPr>
          <w:p w14:paraId="7E820D38" w14:textId="77777777" w:rsidR="00F6737E" w:rsidRPr="00323E90" w:rsidRDefault="00F6737E" w:rsidP="00374555">
            <w:pPr>
              <w:rPr>
                <w:rFonts w:ascii="Calibri" w:hAnsi="Calibri"/>
                <w:b/>
                <w:sz w:val="16"/>
                <w:szCs w:val="16"/>
                <w:lang w:val="es-BO"/>
              </w:rPr>
            </w:pPr>
          </w:p>
        </w:tc>
      </w:tr>
      <w:tr w:rsidR="00F6737E" w:rsidRPr="00323E90" w14:paraId="6F1C891E" w14:textId="77777777" w:rsidTr="00374555">
        <w:trPr>
          <w:gridAfter w:val="1"/>
          <w:wAfter w:w="7" w:type="dxa"/>
          <w:cantSplit/>
          <w:jc w:val="center"/>
        </w:trPr>
        <w:tc>
          <w:tcPr>
            <w:tcW w:w="388" w:type="dxa"/>
            <w:vMerge/>
          </w:tcPr>
          <w:p w14:paraId="29015AC8" w14:textId="77777777" w:rsidR="00F6737E" w:rsidRPr="00323E90" w:rsidRDefault="00F6737E" w:rsidP="00374555">
            <w:pPr>
              <w:jc w:val="center"/>
              <w:rPr>
                <w:rFonts w:ascii="Calibri" w:hAnsi="Calibri"/>
                <w:sz w:val="16"/>
                <w:szCs w:val="16"/>
                <w:lang w:val="es-BO"/>
              </w:rPr>
            </w:pPr>
          </w:p>
        </w:tc>
        <w:tc>
          <w:tcPr>
            <w:tcW w:w="1022" w:type="dxa"/>
            <w:vMerge/>
          </w:tcPr>
          <w:p w14:paraId="3404700A" w14:textId="77777777" w:rsidR="00F6737E" w:rsidRPr="00323E90" w:rsidRDefault="00F6737E" w:rsidP="00374555">
            <w:pPr>
              <w:rPr>
                <w:rFonts w:ascii="Calibri" w:hAnsi="Calibri"/>
                <w:b/>
                <w:sz w:val="16"/>
                <w:szCs w:val="16"/>
                <w:lang w:val="es-BO"/>
              </w:rPr>
            </w:pPr>
          </w:p>
        </w:tc>
        <w:tc>
          <w:tcPr>
            <w:tcW w:w="2334" w:type="dxa"/>
            <w:tcBorders>
              <w:bottom w:val="nil"/>
            </w:tcBorders>
            <w:vAlign w:val="center"/>
          </w:tcPr>
          <w:p w14:paraId="294B111E" w14:textId="77777777" w:rsidR="00F6737E" w:rsidRPr="00323E90" w:rsidRDefault="00F6737E" w:rsidP="00374555">
            <w:pPr>
              <w:tabs>
                <w:tab w:val="left" w:pos="600"/>
                <w:tab w:val="left" w:pos="1347"/>
                <w:tab w:val="right" w:pos="2201"/>
              </w:tabs>
              <w:rPr>
                <w:rFonts w:ascii="Calibri" w:hAnsi="Calibri"/>
                <w:sz w:val="16"/>
                <w:szCs w:val="16"/>
                <w:lang w:val="es-BO"/>
              </w:rPr>
            </w:pPr>
            <w:r w:rsidRPr="00323E90">
              <w:rPr>
                <w:rFonts w:ascii="Calibri" w:hAnsi="Calibri"/>
                <w:sz w:val="16"/>
                <w:szCs w:val="16"/>
                <w:lang w:val="es-BO"/>
              </w:rPr>
              <w:t>Frenos</w:t>
            </w:r>
          </w:p>
        </w:tc>
        <w:tc>
          <w:tcPr>
            <w:tcW w:w="492" w:type="dxa"/>
          </w:tcPr>
          <w:p w14:paraId="3FDC6B70"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061282BB" w14:textId="77777777" w:rsidR="00F6737E" w:rsidRPr="00323E90" w:rsidRDefault="00F6737E" w:rsidP="00374555">
            <w:pPr>
              <w:rPr>
                <w:rFonts w:ascii="Calibri" w:hAnsi="Calibri"/>
                <w:b/>
                <w:sz w:val="16"/>
                <w:szCs w:val="16"/>
                <w:lang w:val="es-BO"/>
              </w:rPr>
            </w:pPr>
          </w:p>
        </w:tc>
        <w:tc>
          <w:tcPr>
            <w:tcW w:w="5728" w:type="dxa"/>
            <w:gridSpan w:val="13"/>
            <w:shd w:val="clear" w:color="auto" w:fill="7F7F7F"/>
            <w:vAlign w:val="center"/>
          </w:tcPr>
          <w:p w14:paraId="0F2DE7A6" w14:textId="77777777" w:rsidR="00F6737E" w:rsidRPr="00323E90" w:rsidRDefault="00F6737E" w:rsidP="00374555">
            <w:pPr>
              <w:jc w:val="center"/>
              <w:rPr>
                <w:rFonts w:ascii="Calibri" w:hAnsi="Calibri"/>
                <w:b/>
                <w:sz w:val="16"/>
                <w:szCs w:val="16"/>
                <w:lang w:val="es-BO"/>
              </w:rPr>
            </w:pPr>
            <w:r w:rsidRPr="00323E90">
              <w:rPr>
                <w:rFonts w:ascii="Calibri" w:hAnsi="Calibri"/>
                <w:b/>
                <w:sz w:val="16"/>
                <w:szCs w:val="16"/>
                <w:lang w:val="es-BO"/>
              </w:rPr>
              <w:t>V. CONDICIONES TANQUES ATMOSFERICOS (G.E.)</w:t>
            </w:r>
          </w:p>
        </w:tc>
      </w:tr>
      <w:tr w:rsidR="00F6737E" w:rsidRPr="00323E90" w14:paraId="3F6335F0" w14:textId="77777777" w:rsidTr="00374555">
        <w:trPr>
          <w:gridAfter w:val="1"/>
          <w:wAfter w:w="7" w:type="dxa"/>
          <w:cantSplit/>
          <w:jc w:val="center"/>
        </w:trPr>
        <w:tc>
          <w:tcPr>
            <w:tcW w:w="388" w:type="dxa"/>
            <w:vMerge/>
          </w:tcPr>
          <w:p w14:paraId="34C53E7B" w14:textId="77777777" w:rsidR="00F6737E" w:rsidRPr="00323E90" w:rsidRDefault="00F6737E" w:rsidP="00374555">
            <w:pPr>
              <w:jc w:val="center"/>
              <w:rPr>
                <w:rFonts w:ascii="Calibri" w:hAnsi="Calibri"/>
                <w:sz w:val="16"/>
                <w:szCs w:val="16"/>
                <w:lang w:val="es-BO"/>
              </w:rPr>
            </w:pPr>
          </w:p>
        </w:tc>
        <w:tc>
          <w:tcPr>
            <w:tcW w:w="1022" w:type="dxa"/>
            <w:vMerge/>
            <w:tcBorders>
              <w:bottom w:val="nil"/>
            </w:tcBorders>
          </w:tcPr>
          <w:p w14:paraId="0DFAD4D2" w14:textId="77777777" w:rsidR="00F6737E" w:rsidRPr="00323E90" w:rsidRDefault="00F6737E" w:rsidP="00374555">
            <w:pPr>
              <w:rPr>
                <w:rFonts w:ascii="Calibri" w:hAnsi="Calibri"/>
                <w:b/>
                <w:sz w:val="16"/>
                <w:szCs w:val="16"/>
                <w:lang w:val="es-BO"/>
              </w:rPr>
            </w:pPr>
          </w:p>
        </w:tc>
        <w:tc>
          <w:tcPr>
            <w:tcW w:w="2334" w:type="dxa"/>
            <w:tcBorders>
              <w:bottom w:val="nil"/>
            </w:tcBorders>
            <w:vAlign w:val="center"/>
          </w:tcPr>
          <w:p w14:paraId="6AC3317C" w14:textId="77777777" w:rsidR="00F6737E" w:rsidRPr="00323E90" w:rsidRDefault="00F6737E" w:rsidP="00374555">
            <w:pPr>
              <w:tabs>
                <w:tab w:val="left" w:pos="600"/>
                <w:tab w:val="left" w:pos="1347"/>
                <w:tab w:val="right" w:pos="2201"/>
              </w:tabs>
              <w:rPr>
                <w:rFonts w:ascii="Calibri" w:hAnsi="Calibri"/>
                <w:sz w:val="16"/>
                <w:szCs w:val="16"/>
                <w:lang w:val="es-BO"/>
              </w:rPr>
            </w:pPr>
            <w:r w:rsidRPr="00323E90">
              <w:rPr>
                <w:rFonts w:ascii="Calibri" w:hAnsi="Calibri"/>
                <w:sz w:val="16"/>
                <w:szCs w:val="16"/>
                <w:lang w:val="es-BO"/>
              </w:rPr>
              <w:t>Reversa</w:t>
            </w:r>
          </w:p>
        </w:tc>
        <w:tc>
          <w:tcPr>
            <w:tcW w:w="492" w:type="dxa"/>
          </w:tcPr>
          <w:p w14:paraId="5D4E60E6"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22E84540" w14:textId="77777777" w:rsidR="00F6737E" w:rsidRPr="00323E90" w:rsidRDefault="00F6737E" w:rsidP="00374555">
            <w:pPr>
              <w:rPr>
                <w:rFonts w:ascii="Calibri" w:hAnsi="Calibri"/>
                <w:b/>
                <w:sz w:val="16"/>
                <w:szCs w:val="16"/>
                <w:lang w:val="es-BO"/>
              </w:rPr>
            </w:pPr>
          </w:p>
        </w:tc>
        <w:tc>
          <w:tcPr>
            <w:tcW w:w="480" w:type="dxa"/>
            <w:vAlign w:val="center"/>
          </w:tcPr>
          <w:p w14:paraId="43B57F18"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22</w:t>
            </w:r>
          </w:p>
        </w:tc>
        <w:tc>
          <w:tcPr>
            <w:tcW w:w="4760" w:type="dxa"/>
            <w:gridSpan w:val="11"/>
            <w:shd w:val="clear" w:color="auto" w:fill="auto"/>
            <w:vAlign w:val="center"/>
          </w:tcPr>
          <w:p w14:paraId="24D98334" w14:textId="77777777" w:rsidR="00F6737E" w:rsidRPr="00323E90" w:rsidRDefault="00F6737E" w:rsidP="00374555">
            <w:pPr>
              <w:rPr>
                <w:rFonts w:ascii="Calibri" w:hAnsi="Calibri"/>
                <w:b/>
                <w:sz w:val="16"/>
                <w:szCs w:val="16"/>
                <w:lang w:val="es-BO"/>
              </w:rPr>
            </w:pPr>
            <w:r w:rsidRPr="00323E90">
              <w:rPr>
                <w:rFonts w:ascii="Calibri" w:hAnsi="Calibri"/>
                <w:sz w:val="16"/>
                <w:szCs w:val="16"/>
                <w:lang w:val="es-BO"/>
              </w:rPr>
              <w:t>Válvulas de emergencia de compartimientos</w:t>
            </w:r>
          </w:p>
        </w:tc>
        <w:tc>
          <w:tcPr>
            <w:tcW w:w="488" w:type="dxa"/>
          </w:tcPr>
          <w:p w14:paraId="478B204E" w14:textId="77777777" w:rsidR="00F6737E" w:rsidRPr="00323E90" w:rsidRDefault="00F6737E" w:rsidP="00374555">
            <w:pPr>
              <w:rPr>
                <w:rFonts w:ascii="Calibri" w:hAnsi="Calibri"/>
                <w:b/>
                <w:sz w:val="16"/>
                <w:szCs w:val="16"/>
                <w:lang w:val="es-BO"/>
              </w:rPr>
            </w:pPr>
          </w:p>
        </w:tc>
      </w:tr>
      <w:tr w:rsidR="00F6737E" w:rsidRPr="00323E90" w14:paraId="72E29ADF" w14:textId="77777777" w:rsidTr="00374555">
        <w:trPr>
          <w:gridAfter w:val="1"/>
          <w:wAfter w:w="7" w:type="dxa"/>
          <w:cantSplit/>
          <w:trHeight w:val="175"/>
          <w:jc w:val="center"/>
        </w:trPr>
        <w:tc>
          <w:tcPr>
            <w:tcW w:w="388" w:type="dxa"/>
          </w:tcPr>
          <w:p w14:paraId="5C191DB7"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2</w:t>
            </w:r>
          </w:p>
        </w:tc>
        <w:tc>
          <w:tcPr>
            <w:tcW w:w="3356" w:type="dxa"/>
            <w:gridSpan w:val="2"/>
            <w:tcBorders>
              <w:top w:val="single" w:sz="4" w:space="0" w:color="auto"/>
            </w:tcBorders>
            <w:vAlign w:val="center"/>
          </w:tcPr>
          <w:p w14:paraId="4A95D40A" w14:textId="77777777" w:rsidR="00F6737E" w:rsidRPr="00323E90" w:rsidRDefault="00F6737E" w:rsidP="00374555">
            <w:pPr>
              <w:tabs>
                <w:tab w:val="left" w:pos="1347"/>
              </w:tabs>
              <w:rPr>
                <w:rFonts w:ascii="Calibri" w:hAnsi="Calibri"/>
                <w:sz w:val="16"/>
                <w:szCs w:val="16"/>
                <w:lang w:val="es-BO"/>
              </w:rPr>
            </w:pPr>
            <w:r w:rsidRPr="00323E90">
              <w:rPr>
                <w:rFonts w:ascii="Calibri" w:hAnsi="Calibri"/>
                <w:sz w:val="16"/>
                <w:szCs w:val="16"/>
                <w:lang w:val="es-BO"/>
              </w:rPr>
              <w:t>Bocina</w:t>
            </w:r>
          </w:p>
        </w:tc>
        <w:tc>
          <w:tcPr>
            <w:tcW w:w="492" w:type="dxa"/>
          </w:tcPr>
          <w:p w14:paraId="70F46650"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6B05ED5E" w14:textId="77777777" w:rsidR="00F6737E" w:rsidRPr="00323E90" w:rsidRDefault="00F6737E" w:rsidP="00374555">
            <w:pPr>
              <w:rPr>
                <w:rFonts w:ascii="Calibri" w:hAnsi="Calibri"/>
                <w:b/>
                <w:sz w:val="16"/>
                <w:szCs w:val="16"/>
                <w:lang w:val="es-BO"/>
              </w:rPr>
            </w:pPr>
          </w:p>
        </w:tc>
        <w:tc>
          <w:tcPr>
            <w:tcW w:w="480" w:type="dxa"/>
            <w:vAlign w:val="center"/>
          </w:tcPr>
          <w:p w14:paraId="5D7014F9"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23</w:t>
            </w:r>
          </w:p>
        </w:tc>
        <w:tc>
          <w:tcPr>
            <w:tcW w:w="4760" w:type="dxa"/>
            <w:gridSpan w:val="11"/>
            <w:vAlign w:val="center"/>
          </w:tcPr>
          <w:p w14:paraId="2FE18EF7" w14:textId="77777777" w:rsidR="00F6737E" w:rsidRPr="00323E90" w:rsidRDefault="00F6737E" w:rsidP="00374555">
            <w:pPr>
              <w:rPr>
                <w:rFonts w:ascii="Calibri" w:hAnsi="Calibri"/>
                <w:b/>
                <w:sz w:val="16"/>
                <w:szCs w:val="16"/>
                <w:lang w:val="es-BO"/>
              </w:rPr>
            </w:pPr>
            <w:r w:rsidRPr="00323E90">
              <w:rPr>
                <w:rFonts w:ascii="Calibri" w:hAnsi="Calibri"/>
                <w:sz w:val="16"/>
                <w:szCs w:val="16"/>
                <w:lang w:val="es-BO"/>
              </w:rPr>
              <w:t>Escaleras de acceso</w:t>
            </w:r>
          </w:p>
        </w:tc>
        <w:tc>
          <w:tcPr>
            <w:tcW w:w="488" w:type="dxa"/>
          </w:tcPr>
          <w:p w14:paraId="7B3672E4" w14:textId="77777777" w:rsidR="00F6737E" w:rsidRPr="00323E90" w:rsidRDefault="00F6737E" w:rsidP="00374555">
            <w:pPr>
              <w:rPr>
                <w:rFonts w:ascii="Calibri" w:hAnsi="Calibri"/>
                <w:b/>
                <w:sz w:val="16"/>
                <w:szCs w:val="16"/>
                <w:lang w:val="es-BO"/>
              </w:rPr>
            </w:pPr>
          </w:p>
        </w:tc>
      </w:tr>
      <w:tr w:rsidR="00F6737E" w:rsidRPr="00323E90" w14:paraId="0D333C6F" w14:textId="77777777" w:rsidTr="00374555">
        <w:trPr>
          <w:gridAfter w:val="1"/>
          <w:wAfter w:w="7" w:type="dxa"/>
          <w:cantSplit/>
          <w:jc w:val="center"/>
        </w:trPr>
        <w:tc>
          <w:tcPr>
            <w:tcW w:w="388" w:type="dxa"/>
          </w:tcPr>
          <w:p w14:paraId="7A5C5B90"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3</w:t>
            </w:r>
          </w:p>
        </w:tc>
        <w:tc>
          <w:tcPr>
            <w:tcW w:w="3356" w:type="dxa"/>
            <w:gridSpan w:val="2"/>
            <w:vAlign w:val="center"/>
          </w:tcPr>
          <w:p w14:paraId="44319B93" w14:textId="77777777" w:rsidR="00F6737E" w:rsidRPr="00323E90" w:rsidRDefault="00F6737E" w:rsidP="00374555">
            <w:pPr>
              <w:tabs>
                <w:tab w:val="left" w:pos="1347"/>
              </w:tabs>
              <w:rPr>
                <w:rFonts w:ascii="Calibri" w:hAnsi="Calibri"/>
                <w:sz w:val="16"/>
                <w:szCs w:val="16"/>
                <w:lang w:val="es-BO"/>
              </w:rPr>
            </w:pPr>
            <w:r w:rsidRPr="00323E90">
              <w:rPr>
                <w:rFonts w:ascii="Calibri" w:hAnsi="Calibri"/>
                <w:sz w:val="16"/>
                <w:szCs w:val="16"/>
                <w:lang w:val="es-BO"/>
              </w:rPr>
              <w:t>Alarma de reversa</w:t>
            </w:r>
          </w:p>
        </w:tc>
        <w:tc>
          <w:tcPr>
            <w:tcW w:w="492" w:type="dxa"/>
          </w:tcPr>
          <w:p w14:paraId="3E2A1E69"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70DD6AF9" w14:textId="77777777" w:rsidR="00F6737E" w:rsidRPr="00323E90" w:rsidRDefault="00F6737E" w:rsidP="00374555">
            <w:pPr>
              <w:rPr>
                <w:rFonts w:ascii="Calibri" w:hAnsi="Calibri"/>
                <w:b/>
                <w:sz w:val="16"/>
                <w:szCs w:val="16"/>
                <w:lang w:val="es-BO"/>
              </w:rPr>
            </w:pPr>
          </w:p>
        </w:tc>
        <w:tc>
          <w:tcPr>
            <w:tcW w:w="480" w:type="dxa"/>
            <w:vAlign w:val="center"/>
          </w:tcPr>
          <w:p w14:paraId="795DC193"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24</w:t>
            </w:r>
          </w:p>
        </w:tc>
        <w:tc>
          <w:tcPr>
            <w:tcW w:w="4760" w:type="dxa"/>
            <w:gridSpan w:val="11"/>
            <w:vAlign w:val="center"/>
          </w:tcPr>
          <w:p w14:paraId="1CD80CA1"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Material antideslizante</w:t>
            </w:r>
          </w:p>
        </w:tc>
        <w:tc>
          <w:tcPr>
            <w:tcW w:w="488" w:type="dxa"/>
          </w:tcPr>
          <w:p w14:paraId="27694971" w14:textId="77777777" w:rsidR="00F6737E" w:rsidRPr="00323E90" w:rsidRDefault="00F6737E" w:rsidP="00374555">
            <w:pPr>
              <w:rPr>
                <w:rFonts w:ascii="Calibri" w:hAnsi="Calibri"/>
                <w:b/>
                <w:sz w:val="16"/>
                <w:szCs w:val="16"/>
                <w:lang w:val="es-BO"/>
              </w:rPr>
            </w:pPr>
          </w:p>
        </w:tc>
      </w:tr>
      <w:tr w:rsidR="00F6737E" w:rsidRPr="00323E90" w14:paraId="16A87EB5" w14:textId="77777777" w:rsidTr="00374555">
        <w:trPr>
          <w:gridAfter w:val="1"/>
          <w:wAfter w:w="7" w:type="dxa"/>
          <w:cantSplit/>
          <w:jc w:val="center"/>
        </w:trPr>
        <w:tc>
          <w:tcPr>
            <w:tcW w:w="388" w:type="dxa"/>
          </w:tcPr>
          <w:p w14:paraId="01A233A3"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4</w:t>
            </w:r>
          </w:p>
        </w:tc>
        <w:tc>
          <w:tcPr>
            <w:tcW w:w="3356" w:type="dxa"/>
            <w:gridSpan w:val="2"/>
            <w:vAlign w:val="center"/>
          </w:tcPr>
          <w:p w14:paraId="46A3A85D"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Espejos retrovisores</w:t>
            </w:r>
          </w:p>
        </w:tc>
        <w:tc>
          <w:tcPr>
            <w:tcW w:w="492" w:type="dxa"/>
          </w:tcPr>
          <w:p w14:paraId="0F7EE1D0"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11A9A854" w14:textId="77777777" w:rsidR="00F6737E" w:rsidRPr="00323E90" w:rsidRDefault="00F6737E" w:rsidP="00374555">
            <w:pPr>
              <w:rPr>
                <w:rFonts w:ascii="Calibri" w:hAnsi="Calibri"/>
                <w:b/>
                <w:sz w:val="16"/>
                <w:szCs w:val="16"/>
                <w:lang w:val="es-BO"/>
              </w:rPr>
            </w:pPr>
          </w:p>
        </w:tc>
        <w:tc>
          <w:tcPr>
            <w:tcW w:w="480" w:type="dxa"/>
            <w:vMerge w:val="restart"/>
            <w:vAlign w:val="center"/>
          </w:tcPr>
          <w:p w14:paraId="34AB6819"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25</w:t>
            </w:r>
          </w:p>
        </w:tc>
        <w:tc>
          <w:tcPr>
            <w:tcW w:w="1414" w:type="dxa"/>
            <w:gridSpan w:val="3"/>
            <w:vMerge w:val="restart"/>
            <w:vAlign w:val="center"/>
          </w:tcPr>
          <w:p w14:paraId="2EC548CC" w14:textId="77777777" w:rsidR="00F6737E" w:rsidRPr="00323E90" w:rsidRDefault="00F6737E" w:rsidP="00374555">
            <w:pPr>
              <w:ind w:right="-96"/>
              <w:jc w:val="center"/>
              <w:rPr>
                <w:rFonts w:ascii="Calibri" w:hAnsi="Calibri"/>
                <w:sz w:val="16"/>
                <w:szCs w:val="16"/>
                <w:lang w:val="es-BO"/>
              </w:rPr>
            </w:pPr>
            <w:r w:rsidRPr="00323E90">
              <w:rPr>
                <w:rFonts w:ascii="Calibri" w:hAnsi="Calibri"/>
                <w:sz w:val="16"/>
                <w:szCs w:val="16"/>
                <w:lang w:val="es-BO"/>
              </w:rPr>
              <w:t>Bocas</w:t>
            </w:r>
          </w:p>
          <w:p w14:paraId="6186790C" w14:textId="77777777" w:rsidR="00F6737E" w:rsidRPr="00323E90" w:rsidRDefault="00F6737E" w:rsidP="00374555">
            <w:pPr>
              <w:ind w:right="-96"/>
              <w:jc w:val="center"/>
              <w:rPr>
                <w:rFonts w:ascii="Calibri" w:hAnsi="Calibri"/>
                <w:sz w:val="16"/>
                <w:szCs w:val="16"/>
                <w:lang w:val="es-BO"/>
              </w:rPr>
            </w:pPr>
            <w:r w:rsidRPr="00323E90">
              <w:rPr>
                <w:rFonts w:ascii="Calibri" w:hAnsi="Calibri"/>
                <w:sz w:val="16"/>
                <w:szCs w:val="16"/>
                <w:lang w:val="es-BO"/>
              </w:rPr>
              <w:t>de carga:</w:t>
            </w:r>
          </w:p>
        </w:tc>
        <w:tc>
          <w:tcPr>
            <w:tcW w:w="3346" w:type="dxa"/>
            <w:gridSpan w:val="8"/>
            <w:vAlign w:val="center"/>
          </w:tcPr>
          <w:p w14:paraId="7EDEB160" w14:textId="77777777" w:rsidR="00F6737E" w:rsidRPr="00323E90" w:rsidRDefault="00F6737E" w:rsidP="00374555">
            <w:pPr>
              <w:rPr>
                <w:rFonts w:ascii="Calibri" w:hAnsi="Calibri"/>
                <w:b/>
                <w:sz w:val="16"/>
                <w:szCs w:val="16"/>
                <w:lang w:val="es-BO"/>
              </w:rPr>
            </w:pPr>
            <w:r w:rsidRPr="00323E90">
              <w:rPr>
                <w:rFonts w:ascii="Calibri" w:hAnsi="Calibri"/>
                <w:sz w:val="16"/>
                <w:szCs w:val="16"/>
                <w:lang w:val="es-BO"/>
              </w:rPr>
              <w:t>Protección antivuelco</w:t>
            </w:r>
          </w:p>
        </w:tc>
        <w:tc>
          <w:tcPr>
            <w:tcW w:w="488" w:type="dxa"/>
          </w:tcPr>
          <w:p w14:paraId="40479EEB" w14:textId="77777777" w:rsidR="00F6737E" w:rsidRPr="00323E90" w:rsidRDefault="00F6737E" w:rsidP="00374555">
            <w:pPr>
              <w:tabs>
                <w:tab w:val="center" w:pos="4252"/>
                <w:tab w:val="right" w:pos="8504"/>
              </w:tabs>
              <w:rPr>
                <w:rFonts w:ascii="Calibri" w:hAnsi="Calibri"/>
                <w:b/>
                <w:sz w:val="16"/>
                <w:szCs w:val="16"/>
                <w:lang w:val="es-BO"/>
              </w:rPr>
            </w:pPr>
          </w:p>
        </w:tc>
      </w:tr>
      <w:tr w:rsidR="00F6737E" w:rsidRPr="00323E90" w14:paraId="5B7750F4" w14:textId="77777777" w:rsidTr="00374555">
        <w:trPr>
          <w:gridAfter w:val="1"/>
          <w:wAfter w:w="7" w:type="dxa"/>
          <w:jc w:val="center"/>
        </w:trPr>
        <w:tc>
          <w:tcPr>
            <w:tcW w:w="388" w:type="dxa"/>
          </w:tcPr>
          <w:p w14:paraId="5911975B"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5</w:t>
            </w:r>
          </w:p>
        </w:tc>
        <w:tc>
          <w:tcPr>
            <w:tcW w:w="3356" w:type="dxa"/>
            <w:gridSpan w:val="2"/>
            <w:vAlign w:val="center"/>
          </w:tcPr>
          <w:p w14:paraId="12E86157"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Arrestallamas</w:t>
            </w:r>
          </w:p>
        </w:tc>
        <w:tc>
          <w:tcPr>
            <w:tcW w:w="492" w:type="dxa"/>
          </w:tcPr>
          <w:p w14:paraId="77EB13EE"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10687CB0" w14:textId="77777777" w:rsidR="00F6737E" w:rsidRPr="00323E90" w:rsidRDefault="00F6737E" w:rsidP="00374555">
            <w:pPr>
              <w:rPr>
                <w:rFonts w:ascii="Calibri" w:hAnsi="Calibri"/>
                <w:b/>
                <w:sz w:val="16"/>
                <w:szCs w:val="16"/>
                <w:lang w:val="es-BO"/>
              </w:rPr>
            </w:pPr>
          </w:p>
        </w:tc>
        <w:tc>
          <w:tcPr>
            <w:tcW w:w="480" w:type="dxa"/>
            <w:vMerge/>
            <w:shd w:val="clear" w:color="auto" w:fill="auto"/>
            <w:vAlign w:val="center"/>
          </w:tcPr>
          <w:p w14:paraId="13841CB8" w14:textId="77777777" w:rsidR="00F6737E" w:rsidRPr="00323E90" w:rsidRDefault="00F6737E" w:rsidP="00374555">
            <w:pPr>
              <w:jc w:val="center"/>
              <w:rPr>
                <w:rFonts w:ascii="Calibri" w:hAnsi="Calibri"/>
                <w:sz w:val="16"/>
                <w:szCs w:val="16"/>
                <w:lang w:val="es-BO"/>
              </w:rPr>
            </w:pPr>
          </w:p>
        </w:tc>
        <w:tc>
          <w:tcPr>
            <w:tcW w:w="1414" w:type="dxa"/>
            <w:gridSpan w:val="3"/>
            <w:vMerge/>
            <w:shd w:val="clear" w:color="auto" w:fill="auto"/>
            <w:vAlign w:val="center"/>
          </w:tcPr>
          <w:p w14:paraId="4E4E7BD6" w14:textId="77777777" w:rsidR="00F6737E" w:rsidRPr="00323E90" w:rsidRDefault="00F6737E" w:rsidP="00374555">
            <w:pPr>
              <w:rPr>
                <w:rFonts w:ascii="Calibri" w:hAnsi="Calibri"/>
                <w:b/>
                <w:sz w:val="16"/>
                <w:szCs w:val="16"/>
                <w:lang w:val="es-BO"/>
              </w:rPr>
            </w:pPr>
          </w:p>
        </w:tc>
        <w:tc>
          <w:tcPr>
            <w:tcW w:w="3346" w:type="dxa"/>
            <w:gridSpan w:val="8"/>
            <w:shd w:val="clear" w:color="auto" w:fill="auto"/>
            <w:vAlign w:val="center"/>
          </w:tcPr>
          <w:p w14:paraId="33F1950A"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Estado de las tapas</w:t>
            </w:r>
          </w:p>
        </w:tc>
        <w:tc>
          <w:tcPr>
            <w:tcW w:w="488" w:type="dxa"/>
            <w:shd w:val="clear" w:color="auto" w:fill="auto"/>
            <w:vAlign w:val="center"/>
          </w:tcPr>
          <w:p w14:paraId="55EF615F" w14:textId="77777777" w:rsidR="00F6737E" w:rsidRPr="00323E90" w:rsidRDefault="00F6737E" w:rsidP="00374555">
            <w:pPr>
              <w:rPr>
                <w:rFonts w:ascii="Calibri" w:hAnsi="Calibri"/>
                <w:b/>
                <w:sz w:val="16"/>
                <w:szCs w:val="16"/>
                <w:lang w:val="es-BO"/>
              </w:rPr>
            </w:pPr>
          </w:p>
        </w:tc>
      </w:tr>
      <w:tr w:rsidR="00F6737E" w:rsidRPr="00323E90" w14:paraId="315D4718" w14:textId="77777777" w:rsidTr="00374555">
        <w:trPr>
          <w:gridAfter w:val="1"/>
          <w:wAfter w:w="7" w:type="dxa"/>
          <w:jc w:val="center"/>
        </w:trPr>
        <w:tc>
          <w:tcPr>
            <w:tcW w:w="388" w:type="dxa"/>
          </w:tcPr>
          <w:p w14:paraId="0B697982"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6</w:t>
            </w:r>
          </w:p>
        </w:tc>
        <w:tc>
          <w:tcPr>
            <w:tcW w:w="3356" w:type="dxa"/>
            <w:gridSpan w:val="2"/>
            <w:vAlign w:val="center"/>
          </w:tcPr>
          <w:p w14:paraId="68673409"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Estado de llantas (Huella / Trilla)</w:t>
            </w:r>
          </w:p>
        </w:tc>
        <w:tc>
          <w:tcPr>
            <w:tcW w:w="492" w:type="dxa"/>
          </w:tcPr>
          <w:p w14:paraId="5A4425DE"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036DA55F" w14:textId="77777777" w:rsidR="00F6737E" w:rsidRPr="00323E90" w:rsidRDefault="00F6737E" w:rsidP="00374555">
            <w:pPr>
              <w:rPr>
                <w:rFonts w:ascii="Calibri" w:hAnsi="Calibri"/>
                <w:b/>
                <w:sz w:val="16"/>
                <w:szCs w:val="16"/>
                <w:lang w:val="es-BO"/>
              </w:rPr>
            </w:pPr>
          </w:p>
        </w:tc>
        <w:tc>
          <w:tcPr>
            <w:tcW w:w="5728" w:type="dxa"/>
            <w:gridSpan w:val="13"/>
            <w:tcBorders>
              <w:bottom w:val="single" w:sz="4" w:space="0" w:color="auto"/>
            </w:tcBorders>
            <w:shd w:val="clear" w:color="auto" w:fill="7F7F7F"/>
            <w:vAlign w:val="center"/>
          </w:tcPr>
          <w:p w14:paraId="206DDA52" w14:textId="77777777" w:rsidR="00F6737E" w:rsidRPr="00323E90" w:rsidRDefault="00F6737E" w:rsidP="00374555">
            <w:pPr>
              <w:jc w:val="center"/>
              <w:rPr>
                <w:rFonts w:ascii="Calibri" w:hAnsi="Calibri"/>
                <w:b/>
                <w:sz w:val="16"/>
                <w:szCs w:val="16"/>
                <w:lang w:val="es-BO"/>
              </w:rPr>
            </w:pPr>
            <w:r w:rsidRPr="00323E90">
              <w:rPr>
                <w:rFonts w:ascii="Calibri" w:hAnsi="Calibri"/>
                <w:b/>
                <w:sz w:val="16"/>
                <w:szCs w:val="16"/>
                <w:lang w:val="es-BO"/>
              </w:rPr>
              <w:t>VI. CONDICIONES CISTERNAS / TANQUES</w:t>
            </w:r>
          </w:p>
        </w:tc>
      </w:tr>
      <w:tr w:rsidR="00F6737E" w:rsidRPr="00323E90" w14:paraId="723C77EF" w14:textId="77777777" w:rsidTr="00374555">
        <w:trPr>
          <w:gridAfter w:val="1"/>
          <w:wAfter w:w="7" w:type="dxa"/>
          <w:cantSplit/>
          <w:jc w:val="center"/>
        </w:trPr>
        <w:tc>
          <w:tcPr>
            <w:tcW w:w="388" w:type="dxa"/>
          </w:tcPr>
          <w:p w14:paraId="627D2C3F"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7</w:t>
            </w:r>
          </w:p>
        </w:tc>
        <w:tc>
          <w:tcPr>
            <w:tcW w:w="3356" w:type="dxa"/>
            <w:gridSpan w:val="2"/>
            <w:vAlign w:val="center"/>
          </w:tcPr>
          <w:p w14:paraId="7717667E"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Cinturón de Seguridad (Conductor)</w:t>
            </w:r>
          </w:p>
        </w:tc>
        <w:tc>
          <w:tcPr>
            <w:tcW w:w="492" w:type="dxa"/>
          </w:tcPr>
          <w:p w14:paraId="57C3E868"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11B7C8B5" w14:textId="77777777" w:rsidR="00F6737E" w:rsidRPr="00323E90" w:rsidRDefault="00F6737E" w:rsidP="00374555">
            <w:pPr>
              <w:rPr>
                <w:rFonts w:ascii="Calibri" w:hAnsi="Calibri"/>
                <w:b/>
                <w:sz w:val="16"/>
                <w:szCs w:val="16"/>
                <w:lang w:val="es-BO"/>
              </w:rPr>
            </w:pPr>
          </w:p>
        </w:tc>
        <w:tc>
          <w:tcPr>
            <w:tcW w:w="480" w:type="dxa"/>
            <w:shd w:val="clear" w:color="auto" w:fill="FFFFFF"/>
            <w:vAlign w:val="center"/>
          </w:tcPr>
          <w:p w14:paraId="529B82F2" w14:textId="77777777" w:rsidR="00F6737E" w:rsidRPr="00323E90" w:rsidRDefault="00F6737E" w:rsidP="00374555">
            <w:pPr>
              <w:jc w:val="center"/>
              <w:rPr>
                <w:rFonts w:ascii="Calibri" w:hAnsi="Calibri"/>
                <w:b/>
                <w:sz w:val="16"/>
                <w:szCs w:val="16"/>
                <w:lang w:val="es-BO"/>
              </w:rPr>
            </w:pPr>
            <w:r w:rsidRPr="00323E90">
              <w:rPr>
                <w:rFonts w:ascii="Calibri" w:hAnsi="Calibri"/>
                <w:b/>
                <w:sz w:val="16"/>
                <w:szCs w:val="16"/>
                <w:lang w:val="es-BO"/>
              </w:rPr>
              <w:t>26</w:t>
            </w:r>
          </w:p>
        </w:tc>
        <w:tc>
          <w:tcPr>
            <w:tcW w:w="5248" w:type="dxa"/>
            <w:gridSpan w:val="12"/>
            <w:shd w:val="clear" w:color="auto" w:fill="FFFFFF"/>
            <w:vAlign w:val="center"/>
          </w:tcPr>
          <w:p w14:paraId="32FB6AC9" w14:textId="77777777" w:rsidR="00F6737E" w:rsidRPr="00323E90" w:rsidRDefault="00F6737E" w:rsidP="00374555">
            <w:pPr>
              <w:jc w:val="center"/>
              <w:rPr>
                <w:rFonts w:ascii="Calibri" w:hAnsi="Calibri"/>
                <w:b/>
                <w:sz w:val="16"/>
                <w:szCs w:val="16"/>
                <w:lang w:val="es-BO"/>
              </w:rPr>
            </w:pPr>
            <w:r w:rsidRPr="00323E90">
              <w:rPr>
                <w:rFonts w:ascii="Calibri" w:hAnsi="Calibri"/>
                <w:b/>
                <w:sz w:val="16"/>
                <w:szCs w:val="16"/>
                <w:lang w:val="es-BO"/>
              </w:rPr>
              <w:t xml:space="preserve">Inspección visual externa </w:t>
            </w:r>
          </w:p>
        </w:tc>
      </w:tr>
      <w:tr w:rsidR="00F6737E" w:rsidRPr="00323E90" w14:paraId="4ABBD240" w14:textId="77777777" w:rsidTr="00374555">
        <w:trPr>
          <w:gridAfter w:val="1"/>
          <w:wAfter w:w="7" w:type="dxa"/>
          <w:cantSplit/>
          <w:jc w:val="center"/>
        </w:trPr>
        <w:tc>
          <w:tcPr>
            <w:tcW w:w="388" w:type="dxa"/>
            <w:tcBorders>
              <w:bottom w:val="single" w:sz="4" w:space="0" w:color="auto"/>
            </w:tcBorders>
          </w:tcPr>
          <w:p w14:paraId="14D200A4"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8</w:t>
            </w:r>
          </w:p>
        </w:tc>
        <w:tc>
          <w:tcPr>
            <w:tcW w:w="3356" w:type="dxa"/>
            <w:gridSpan w:val="2"/>
            <w:tcBorders>
              <w:bottom w:val="single" w:sz="4" w:space="0" w:color="auto"/>
            </w:tcBorders>
            <w:vAlign w:val="center"/>
          </w:tcPr>
          <w:p w14:paraId="576F4DF2" w14:textId="77777777" w:rsidR="00F6737E" w:rsidRPr="00323E90" w:rsidRDefault="00F6737E" w:rsidP="00374555">
            <w:pPr>
              <w:rPr>
                <w:rFonts w:ascii="Calibri" w:hAnsi="Calibri"/>
                <w:b/>
                <w:bCs/>
                <w:sz w:val="16"/>
                <w:szCs w:val="16"/>
                <w:lang w:val="es-BO"/>
              </w:rPr>
            </w:pPr>
            <w:r w:rsidRPr="00323E90">
              <w:rPr>
                <w:rFonts w:ascii="Calibri" w:hAnsi="Calibri"/>
                <w:sz w:val="16"/>
                <w:szCs w:val="16"/>
                <w:lang w:val="es-BO"/>
              </w:rPr>
              <w:t>Tacógrafo</w:t>
            </w:r>
          </w:p>
        </w:tc>
        <w:tc>
          <w:tcPr>
            <w:tcW w:w="492" w:type="dxa"/>
            <w:tcBorders>
              <w:bottom w:val="single" w:sz="4" w:space="0" w:color="auto"/>
            </w:tcBorders>
          </w:tcPr>
          <w:p w14:paraId="640E29DC"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0E68BACF" w14:textId="77777777" w:rsidR="00F6737E" w:rsidRPr="00323E90" w:rsidRDefault="00F6737E" w:rsidP="00374555">
            <w:pPr>
              <w:rPr>
                <w:rFonts w:ascii="Calibri" w:hAnsi="Calibri"/>
                <w:b/>
                <w:sz w:val="16"/>
                <w:szCs w:val="16"/>
                <w:lang w:val="es-BO"/>
              </w:rPr>
            </w:pPr>
          </w:p>
        </w:tc>
        <w:tc>
          <w:tcPr>
            <w:tcW w:w="1435" w:type="dxa"/>
            <w:gridSpan w:val="2"/>
            <w:shd w:val="clear" w:color="auto" w:fill="FFFFFF"/>
            <w:vAlign w:val="center"/>
          </w:tcPr>
          <w:p w14:paraId="62D36187" w14:textId="77777777" w:rsidR="00F6737E" w:rsidRPr="00323E90" w:rsidRDefault="00F6737E" w:rsidP="00374555">
            <w:pPr>
              <w:rPr>
                <w:rFonts w:ascii="Calibri" w:hAnsi="Calibri"/>
                <w:b/>
                <w:sz w:val="16"/>
                <w:szCs w:val="16"/>
                <w:lang w:val="es-BO"/>
              </w:rPr>
            </w:pPr>
            <w:r w:rsidRPr="00323E90">
              <w:rPr>
                <w:rFonts w:ascii="Calibri" w:hAnsi="Calibri"/>
                <w:b/>
                <w:sz w:val="16"/>
                <w:szCs w:val="16"/>
                <w:lang w:val="es-BO"/>
              </w:rPr>
              <w:t xml:space="preserve">Hermeticidad </w:t>
            </w:r>
          </w:p>
        </w:tc>
        <w:tc>
          <w:tcPr>
            <w:tcW w:w="425" w:type="dxa"/>
            <w:shd w:val="clear" w:color="auto" w:fill="FFFFFF"/>
            <w:vAlign w:val="center"/>
          </w:tcPr>
          <w:p w14:paraId="62515913" w14:textId="77777777" w:rsidR="00F6737E" w:rsidRPr="00323E90" w:rsidRDefault="00F6737E" w:rsidP="00374555">
            <w:pPr>
              <w:rPr>
                <w:rFonts w:ascii="Calibri" w:hAnsi="Calibri"/>
                <w:sz w:val="16"/>
                <w:szCs w:val="16"/>
                <w:lang w:val="es-BO"/>
              </w:rPr>
            </w:pPr>
          </w:p>
        </w:tc>
        <w:tc>
          <w:tcPr>
            <w:tcW w:w="1133" w:type="dxa"/>
            <w:gridSpan w:val="3"/>
            <w:shd w:val="clear" w:color="auto" w:fill="FFFFFF"/>
            <w:vAlign w:val="center"/>
          </w:tcPr>
          <w:p w14:paraId="65D3105B" w14:textId="77777777" w:rsidR="00F6737E" w:rsidRPr="00323E90" w:rsidRDefault="00F6737E" w:rsidP="00374555">
            <w:pPr>
              <w:rPr>
                <w:rFonts w:ascii="Calibri" w:hAnsi="Calibri"/>
                <w:b/>
                <w:sz w:val="16"/>
                <w:szCs w:val="16"/>
                <w:lang w:val="es-BO"/>
              </w:rPr>
            </w:pPr>
            <w:r w:rsidRPr="00323E90">
              <w:rPr>
                <w:rFonts w:ascii="Calibri" w:hAnsi="Calibri"/>
                <w:b/>
                <w:sz w:val="16"/>
                <w:szCs w:val="16"/>
                <w:lang w:val="es-BO"/>
              </w:rPr>
              <w:t>Corrosión</w:t>
            </w:r>
          </w:p>
        </w:tc>
        <w:tc>
          <w:tcPr>
            <w:tcW w:w="422" w:type="dxa"/>
            <w:shd w:val="clear" w:color="auto" w:fill="FFFFFF"/>
            <w:vAlign w:val="center"/>
          </w:tcPr>
          <w:p w14:paraId="6D2766D2" w14:textId="77777777" w:rsidR="00F6737E" w:rsidRPr="00323E90" w:rsidRDefault="00F6737E" w:rsidP="00374555">
            <w:pPr>
              <w:rPr>
                <w:rFonts w:ascii="Calibri" w:hAnsi="Calibri"/>
                <w:sz w:val="16"/>
                <w:szCs w:val="16"/>
                <w:lang w:val="es-BO"/>
              </w:rPr>
            </w:pPr>
          </w:p>
        </w:tc>
        <w:tc>
          <w:tcPr>
            <w:tcW w:w="1825" w:type="dxa"/>
            <w:gridSpan w:val="5"/>
            <w:shd w:val="clear" w:color="auto" w:fill="FFFFFF"/>
            <w:vAlign w:val="center"/>
          </w:tcPr>
          <w:p w14:paraId="1BA0787B" w14:textId="77777777" w:rsidR="00F6737E" w:rsidRPr="00323E90" w:rsidRDefault="00F6737E" w:rsidP="00374555">
            <w:pPr>
              <w:rPr>
                <w:rFonts w:ascii="Calibri" w:hAnsi="Calibri"/>
                <w:b/>
                <w:sz w:val="16"/>
                <w:szCs w:val="16"/>
                <w:lang w:val="es-BO"/>
              </w:rPr>
            </w:pPr>
            <w:r w:rsidRPr="00323E90">
              <w:rPr>
                <w:rFonts w:ascii="Calibri" w:hAnsi="Calibri"/>
                <w:b/>
                <w:sz w:val="16"/>
                <w:szCs w:val="16"/>
                <w:lang w:val="es-BO"/>
              </w:rPr>
              <w:t>Golpes/abolladuras</w:t>
            </w:r>
          </w:p>
        </w:tc>
        <w:tc>
          <w:tcPr>
            <w:tcW w:w="488" w:type="dxa"/>
            <w:shd w:val="clear" w:color="auto" w:fill="FFFFFF"/>
            <w:vAlign w:val="center"/>
          </w:tcPr>
          <w:p w14:paraId="763AD9A0" w14:textId="77777777" w:rsidR="00F6737E" w:rsidRPr="00323E90" w:rsidRDefault="00F6737E" w:rsidP="00374555">
            <w:pPr>
              <w:rPr>
                <w:rFonts w:ascii="Calibri" w:hAnsi="Calibri"/>
                <w:sz w:val="16"/>
                <w:szCs w:val="16"/>
                <w:lang w:val="es-BO"/>
              </w:rPr>
            </w:pPr>
          </w:p>
        </w:tc>
      </w:tr>
      <w:tr w:rsidR="00F6737E" w:rsidRPr="00323E90" w14:paraId="71916436" w14:textId="77777777" w:rsidTr="00374555">
        <w:trPr>
          <w:gridAfter w:val="1"/>
          <w:wAfter w:w="7" w:type="dxa"/>
          <w:cantSplit/>
          <w:jc w:val="center"/>
        </w:trPr>
        <w:tc>
          <w:tcPr>
            <w:tcW w:w="388" w:type="dxa"/>
            <w:shd w:val="clear" w:color="auto" w:fill="FFFFFF"/>
          </w:tcPr>
          <w:p w14:paraId="227DB64C"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9</w:t>
            </w:r>
          </w:p>
        </w:tc>
        <w:tc>
          <w:tcPr>
            <w:tcW w:w="3356" w:type="dxa"/>
            <w:gridSpan w:val="2"/>
            <w:shd w:val="clear" w:color="auto" w:fill="FFFFFF"/>
          </w:tcPr>
          <w:p w14:paraId="4BC73B4E"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Limpia parabrisas</w:t>
            </w:r>
          </w:p>
        </w:tc>
        <w:tc>
          <w:tcPr>
            <w:tcW w:w="492" w:type="dxa"/>
            <w:shd w:val="clear" w:color="auto" w:fill="FFFFFF"/>
          </w:tcPr>
          <w:p w14:paraId="353AF3EE" w14:textId="77777777" w:rsidR="00F6737E" w:rsidRPr="00323E90" w:rsidRDefault="00F6737E" w:rsidP="00374555">
            <w:pPr>
              <w:jc w:val="center"/>
              <w:rPr>
                <w:rFonts w:ascii="Calibri" w:hAnsi="Calibri"/>
                <w:sz w:val="16"/>
                <w:szCs w:val="16"/>
                <w:lang w:val="es-BO"/>
              </w:rPr>
            </w:pPr>
          </w:p>
        </w:tc>
        <w:tc>
          <w:tcPr>
            <w:tcW w:w="244" w:type="dxa"/>
            <w:tcBorders>
              <w:top w:val="nil"/>
              <w:bottom w:val="nil"/>
            </w:tcBorders>
          </w:tcPr>
          <w:p w14:paraId="31ACCE13" w14:textId="77777777" w:rsidR="00F6737E" w:rsidRPr="00323E90" w:rsidRDefault="00F6737E" w:rsidP="00374555">
            <w:pPr>
              <w:rPr>
                <w:rFonts w:ascii="Calibri" w:hAnsi="Calibri"/>
                <w:b/>
                <w:sz w:val="16"/>
                <w:szCs w:val="16"/>
                <w:lang w:val="es-BO"/>
              </w:rPr>
            </w:pPr>
          </w:p>
        </w:tc>
        <w:tc>
          <w:tcPr>
            <w:tcW w:w="480" w:type="dxa"/>
            <w:shd w:val="clear" w:color="auto" w:fill="auto"/>
            <w:vAlign w:val="center"/>
          </w:tcPr>
          <w:p w14:paraId="4D6A75DC"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27</w:t>
            </w:r>
          </w:p>
        </w:tc>
        <w:tc>
          <w:tcPr>
            <w:tcW w:w="4760" w:type="dxa"/>
            <w:gridSpan w:val="11"/>
            <w:shd w:val="clear" w:color="auto" w:fill="auto"/>
            <w:vAlign w:val="center"/>
          </w:tcPr>
          <w:p w14:paraId="0838534A"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Instalaciones eléctricas (estanqueidad /cañerías /cajas)</w:t>
            </w:r>
          </w:p>
        </w:tc>
        <w:tc>
          <w:tcPr>
            <w:tcW w:w="488" w:type="dxa"/>
          </w:tcPr>
          <w:p w14:paraId="73DFF39B" w14:textId="77777777" w:rsidR="00F6737E" w:rsidRPr="00323E90" w:rsidRDefault="00F6737E" w:rsidP="00374555">
            <w:pPr>
              <w:tabs>
                <w:tab w:val="center" w:pos="4252"/>
                <w:tab w:val="right" w:pos="8504"/>
              </w:tabs>
              <w:rPr>
                <w:rFonts w:ascii="Calibri" w:hAnsi="Calibri"/>
                <w:b/>
                <w:sz w:val="16"/>
                <w:szCs w:val="16"/>
                <w:lang w:val="es-BO"/>
              </w:rPr>
            </w:pPr>
          </w:p>
        </w:tc>
      </w:tr>
      <w:tr w:rsidR="00F6737E" w:rsidRPr="00323E90" w14:paraId="368DC94B" w14:textId="77777777" w:rsidTr="00374555">
        <w:trPr>
          <w:gridAfter w:val="1"/>
          <w:wAfter w:w="7" w:type="dxa"/>
          <w:cantSplit/>
          <w:jc w:val="center"/>
        </w:trPr>
        <w:tc>
          <w:tcPr>
            <w:tcW w:w="4236" w:type="dxa"/>
            <w:gridSpan w:val="4"/>
            <w:shd w:val="clear" w:color="auto" w:fill="A6A6A6"/>
            <w:vAlign w:val="center"/>
          </w:tcPr>
          <w:p w14:paraId="71BE62D3" w14:textId="77777777" w:rsidR="00F6737E" w:rsidRPr="00323E90" w:rsidRDefault="00F6737E" w:rsidP="00374555">
            <w:pPr>
              <w:jc w:val="center"/>
              <w:rPr>
                <w:rFonts w:ascii="Calibri" w:hAnsi="Calibri"/>
                <w:b/>
                <w:sz w:val="16"/>
                <w:szCs w:val="16"/>
                <w:lang w:val="es-BO"/>
              </w:rPr>
            </w:pPr>
            <w:r w:rsidRPr="00323E90">
              <w:rPr>
                <w:rFonts w:ascii="Calibri" w:hAnsi="Calibri"/>
                <w:b/>
                <w:sz w:val="16"/>
                <w:szCs w:val="16"/>
                <w:lang w:val="es-BO"/>
              </w:rPr>
              <w:t>II .  ELEMENTOS DE  SEGURIDAD</w:t>
            </w:r>
          </w:p>
        </w:tc>
        <w:tc>
          <w:tcPr>
            <w:tcW w:w="244" w:type="dxa"/>
            <w:tcBorders>
              <w:top w:val="nil"/>
              <w:bottom w:val="nil"/>
            </w:tcBorders>
          </w:tcPr>
          <w:p w14:paraId="2FE2388E" w14:textId="77777777" w:rsidR="00F6737E" w:rsidRPr="00323E90" w:rsidRDefault="00F6737E" w:rsidP="00374555">
            <w:pPr>
              <w:rPr>
                <w:rFonts w:ascii="Calibri" w:hAnsi="Calibri"/>
                <w:b/>
                <w:sz w:val="16"/>
                <w:szCs w:val="16"/>
                <w:lang w:val="es-BO"/>
              </w:rPr>
            </w:pPr>
          </w:p>
        </w:tc>
        <w:tc>
          <w:tcPr>
            <w:tcW w:w="480" w:type="dxa"/>
            <w:shd w:val="clear" w:color="auto" w:fill="auto"/>
            <w:vAlign w:val="center"/>
          </w:tcPr>
          <w:p w14:paraId="14A07BD3" w14:textId="77777777" w:rsidR="00F6737E" w:rsidRPr="00323E90" w:rsidRDefault="00F6737E" w:rsidP="00374555">
            <w:pPr>
              <w:jc w:val="center"/>
              <w:rPr>
                <w:rFonts w:ascii="Calibri" w:hAnsi="Calibri"/>
                <w:b/>
                <w:sz w:val="16"/>
                <w:szCs w:val="16"/>
                <w:lang w:val="es-BO"/>
              </w:rPr>
            </w:pPr>
            <w:r w:rsidRPr="00323E90">
              <w:rPr>
                <w:rFonts w:ascii="Calibri" w:hAnsi="Calibri"/>
                <w:b/>
                <w:sz w:val="16"/>
                <w:szCs w:val="16"/>
                <w:lang w:val="es-BO"/>
              </w:rPr>
              <w:t>28</w:t>
            </w:r>
          </w:p>
        </w:tc>
        <w:tc>
          <w:tcPr>
            <w:tcW w:w="4366" w:type="dxa"/>
            <w:gridSpan w:val="10"/>
            <w:shd w:val="clear" w:color="auto" w:fill="auto"/>
            <w:vAlign w:val="center"/>
          </w:tcPr>
          <w:p w14:paraId="6BBB1821" w14:textId="77777777" w:rsidR="00F6737E" w:rsidRPr="00323E90" w:rsidRDefault="00F6737E" w:rsidP="00374555">
            <w:pPr>
              <w:rPr>
                <w:rFonts w:ascii="Calibri" w:hAnsi="Calibri"/>
                <w:b/>
                <w:sz w:val="16"/>
                <w:szCs w:val="16"/>
                <w:lang w:val="es-BO"/>
              </w:rPr>
            </w:pPr>
            <w:r w:rsidRPr="00323E90">
              <w:rPr>
                <w:rFonts w:ascii="Calibri" w:hAnsi="Calibri"/>
                <w:b/>
                <w:sz w:val="16"/>
                <w:szCs w:val="16"/>
                <w:lang w:val="es-BO"/>
              </w:rPr>
              <w:t>Certificado de Prueba Hidrostática de Tk - Fecha</w:t>
            </w:r>
          </w:p>
        </w:tc>
        <w:tc>
          <w:tcPr>
            <w:tcW w:w="882" w:type="dxa"/>
            <w:gridSpan w:val="2"/>
            <w:shd w:val="clear" w:color="auto" w:fill="auto"/>
            <w:vAlign w:val="center"/>
          </w:tcPr>
          <w:p w14:paraId="039998F6" w14:textId="77777777" w:rsidR="00F6737E" w:rsidRPr="00323E90" w:rsidRDefault="00F6737E" w:rsidP="00374555">
            <w:pPr>
              <w:rPr>
                <w:rFonts w:ascii="Calibri" w:hAnsi="Calibri"/>
                <w:b/>
                <w:sz w:val="16"/>
                <w:szCs w:val="16"/>
                <w:lang w:val="es-BO"/>
              </w:rPr>
            </w:pPr>
            <w:r w:rsidRPr="00323E90">
              <w:rPr>
                <w:rFonts w:ascii="Calibri" w:hAnsi="Calibri"/>
                <w:b/>
                <w:sz w:val="16"/>
                <w:szCs w:val="16"/>
                <w:lang w:val="es-BO"/>
              </w:rPr>
              <w:t>.../…./….</w:t>
            </w:r>
          </w:p>
        </w:tc>
      </w:tr>
      <w:tr w:rsidR="00F6737E" w:rsidRPr="00323E90" w14:paraId="3AFBB147" w14:textId="77777777" w:rsidTr="00374555">
        <w:trPr>
          <w:gridAfter w:val="1"/>
          <w:wAfter w:w="7" w:type="dxa"/>
          <w:cantSplit/>
          <w:jc w:val="center"/>
        </w:trPr>
        <w:tc>
          <w:tcPr>
            <w:tcW w:w="388" w:type="dxa"/>
            <w:vAlign w:val="center"/>
          </w:tcPr>
          <w:p w14:paraId="7870175D" w14:textId="77777777" w:rsidR="00F6737E" w:rsidRPr="00323E90" w:rsidRDefault="00F6737E" w:rsidP="00374555">
            <w:pPr>
              <w:rPr>
                <w:rFonts w:ascii="Calibri" w:hAnsi="Calibri"/>
                <w:b/>
                <w:sz w:val="16"/>
                <w:szCs w:val="16"/>
                <w:lang w:val="es-BO"/>
              </w:rPr>
            </w:pPr>
            <w:r w:rsidRPr="00323E90">
              <w:rPr>
                <w:rFonts w:ascii="Calibri" w:hAnsi="Calibri"/>
                <w:sz w:val="16"/>
                <w:szCs w:val="16"/>
                <w:lang w:val="es-BO"/>
              </w:rPr>
              <w:t>10</w:t>
            </w:r>
          </w:p>
        </w:tc>
        <w:tc>
          <w:tcPr>
            <w:tcW w:w="3356" w:type="dxa"/>
            <w:gridSpan w:val="2"/>
            <w:shd w:val="clear" w:color="auto" w:fill="auto"/>
            <w:vAlign w:val="center"/>
          </w:tcPr>
          <w:p w14:paraId="7F3D31CF" w14:textId="77777777" w:rsidR="00F6737E" w:rsidRPr="00323E90" w:rsidRDefault="00F6737E" w:rsidP="00374555">
            <w:pPr>
              <w:jc w:val="both"/>
              <w:rPr>
                <w:rFonts w:ascii="Calibri" w:hAnsi="Calibri"/>
                <w:b/>
                <w:sz w:val="16"/>
                <w:szCs w:val="16"/>
                <w:lang w:val="es-BO"/>
              </w:rPr>
            </w:pPr>
            <w:r w:rsidRPr="00323E90">
              <w:rPr>
                <w:rFonts w:ascii="Calibri" w:hAnsi="Calibri"/>
                <w:sz w:val="16"/>
                <w:szCs w:val="16"/>
                <w:lang w:val="es-BO"/>
              </w:rPr>
              <w:t>Botiquín</w:t>
            </w:r>
          </w:p>
        </w:tc>
        <w:tc>
          <w:tcPr>
            <w:tcW w:w="492" w:type="dxa"/>
          </w:tcPr>
          <w:p w14:paraId="69ACC91C"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24AC1B34" w14:textId="77777777" w:rsidR="00F6737E" w:rsidRPr="00323E90" w:rsidRDefault="00F6737E" w:rsidP="00374555">
            <w:pPr>
              <w:rPr>
                <w:rFonts w:ascii="Calibri" w:hAnsi="Calibri"/>
                <w:b/>
                <w:sz w:val="16"/>
                <w:szCs w:val="16"/>
                <w:lang w:val="es-BO"/>
              </w:rPr>
            </w:pPr>
          </w:p>
        </w:tc>
        <w:tc>
          <w:tcPr>
            <w:tcW w:w="480" w:type="dxa"/>
            <w:tcBorders>
              <w:bottom w:val="single" w:sz="4" w:space="0" w:color="auto"/>
            </w:tcBorders>
            <w:shd w:val="clear" w:color="auto" w:fill="auto"/>
            <w:vAlign w:val="center"/>
          </w:tcPr>
          <w:p w14:paraId="799C602C" w14:textId="77777777" w:rsidR="00F6737E" w:rsidRPr="00323E90" w:rsidRDefault="00F6737E" w:rsidP="00374555">
            <w:pPr>
              <w:jc w:val="center"/>
              <w:rPr>
                <w:rFonts w:ascii="Calibri" w:hAnsi="Calibri"/>
                <w:b/>
                <w:sz w:val="16"/>
                <w:szCs w:val="16"/>
                <w:lang w:val="es-BO"/>
              </w:rPr>
            </w:pPr>
            <w:r w:rsidRPr="00323E90">
              <w:rPr>
                <w:rFonts w:ascii="Calibri" w:hAnsi="Calibri"/>
                <w:b/>
                <w:sz w:val="16"/>
                <w:szCs w:val="16"/>
                <w:lang w:val="es-BO"/>
              </w:rPr>
              <w:t>29</w:t>
            </w:r>
          </w:p>
        </w:tc>
        <w:tc>
          <w:tcPr>
            <w:tcW w:w="4366" w:type="dxa"/>
            <w:gridSpan w:val="10"/>
            <w:tcBorders>
              <w:bottom w:val="single" w:sz="4" w:space="0" w:color="auto"/>
            </w:tcBorders>
            <w:shd w:val="clear" w:color="auto" w:fill="auto"/>
            <w:vAlign w:val="center"/>
          </w:tcPr>
          <w:p w14:paraId="7F22605B" w14:textId="77777777" w:rsidR="00F6737E" w:rsidRPr="00323E90" w:rsidRDefault="00F6737E" w:rsidP="00374555">
            <w:pPr>
              <w:rPr>
                <w:rFonts w:ascii="Calibri" w:hAnsi="Calibri"/>
                <w:b/>
                <w:sz w:val="16"/>
                <w:szCs w:val="16"/>
                <w:lang w:val="es-BO"/>
              </w:rPr>
            </w:pPr>
            <w:r w:rsidRPr="00323E90">
              <w:rPr>
                <w:rFonts w:ascii="Calibri" w:hAnsi="Calibri"/>
                <w:b/>
                <w:sz w:val="16"/>
                <w:szCs w:val="16"/>
                <w:lang w:val="es-BO"/>
              </w:rPr>
              <w:t>Certificado de Prueba de Estanqueidad de Tk - Fecha</w:t>
            </w:r>
          </w:p>
        </w:tc>
        <w:tc>
          <w:tcPr>
            <w:tcW w:w="882" w:type="dxa"/>
            <w:gridSpan w:val="2"/>
            <w:tcBorders>
              <w:bottom w:val="single" w:sz="4" w:space="0" w:color="auto"/>
            </w:tcBorders>
            <w:shd w:val="clear" w:color="auto" w:fill="auto"/>
            <w:vAlign w:val="center"/>
          </w:tcPr>
          <w:p w14:paraId="64D7844F" w14:textId="77777777" w:rsidR="00F6737E" w:rsidRPr="00323E90" w:rsidRDefault="00F6737E" w:rsidP="00374555">
            <w:pPr>
              <w:rPr>
                <w:rFonts w:ascii="Calibri" w:hAnsi="Calibri"/>
                <w:b/>
                <w:sz w:val="16"/>
                <w:szCs w:val="16"/>
                <w:lang w:val="es-BO"/>
              </w:rPr>
            </w:pPr>
            <w:r w:rsidRPr="00323E90">
              <w:rPr>
                <w:rFonts w:ascii="Calibri" w:hAnsi="Calibri"/>
                <w:b/>
                <w:sz w:val="16"/>
                <w:szCs w:val="16"/>
                <w:lang w:val="es-BO"/>
              </w:rPr>
              <w:t>.../…./….</w:t>
            </w:r>
          </w:p>
        </w:tc>
      </w:tr>
      <w:tr w:rsidR="00F6737E" w:rsidRPr="00323E90" w14:paraId="07DDB93C" w14:textId="77777777" w:rsidTr="00374555">
        <w:trPr>
          <w:gridAfter w:val="1"/>
          <w:wAfter w:w="7" w:type="dxa"/>
          <w:jc w:val="center"/>
        </w:trPr>
        <w:tc>
          <w:tcPr>
            <w:tcW w:w="388" w:type="dxa"/>
            <w:vAlign w:val="center"/>
          </w:tcPr>
          <w:p w14:paraId="64CCBDD1"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11</w:t>
            </w:r>
          </w:p>
        </w:tc>
        <w:tc>
          <w:tcPr>
            <w:tcW w:w="3356" w:type="dxa"/>
            <w:gridSpan w:val="2"/>
            <w:vAlign w:val="center"/>
          </w:tcPr>
          <w:p w14:paraId="1D9AF0A4" w14:textId="77777777" w:rsidR="00F6737E" w:rsidRPr="00323E90" w:rsidRDefault="00F6737E" w:rsidP="00374555">
            <w:pPr>
              <w:ind w:left="131" w:hanging="131"/>
              <w:rPr>
                <w:rFonts w:ascii="Calibri" w:hAnsi="Calibri"/>
                <w:sz w:val="16"/>
                <w:szCs w:val="16"/>
                <w:lang w:val="es-BO"/>
              </w:rPr>
            </w:pPr>
            <w:r w:rsidRPr="00323E90">
              <w:rPr>
                <w:rFonts w:ascii="Calibri" w:hAnsi="Calibri"/>
                <w:sz w:val="16"/>
                <w:szCs w:val="16"/>
                <w:lang w:val="es-BO"/>
              </w:rPr>
              <w:t>Balizas reglamentarias (tipo triángulo)</w:t>
            </w:r>
          </w:p>
        </w:tc>
        <w:tc>
          <w:tcPr>
            <w:tcW w:w="492" w:type="dxa"/>
          </w:tcPr>
          <w:p w14:paraId="5C0E84C4" w14:textId="77777777" w:rsidR="00F6737E" w:rsidRPr="00323E90" w:rsidRDefault="00F6737E" w:rsidP="00374555">
            <w:pPr>
              <w:rPr>
                <w:rFonts w:ascii="Calibri" w:hAnsi="Calibri"/>
                <w:b/>
                <w:sz w:val="16"/>
                <w:szCs w:val="16"/>
                <w:lang w:val="es-BO"/>
              </w:rPr>
            </w:pPr>
          </w:p>
        </w:tc>
        <w:tc>
          <w:tcPr>
            <w:tcW w:w="244" w:type="dxa"/>
            <w:tcBorders>
              <w:top w:val="nil"/>
              <w:bottom w:val="nil"/>
            </w:tcBorders>
            <w:shd w:val="clear" w:color="auto" w:fill="auto"/>
          </w:tcPr>
          <w:p w14:paraId="34082E18" w14:textId="77777777" w:rsidR="00F6737E" w:rsidRPr="00323E90" w:rsidRDefault="00F6737E" w:rsidP="00374555">
            <w:pPr>
              <w:rPr>
                <w:rFonts w:ascii="Calibri" w:hAnsi="Calibri"/>
                <w:sz w:val="16"/>
                <w:szCs w:val="16"/>
                <w:lang w:val="es-BO"/>
              </w:rPr>
            </w:pPr>
          </w:p>
        </w:tc>
        <w:tc>
          <w:tcPr>
            <w:tcW w:w="480" w:type="dxa"/>
            <w:shd w:val="clear" w:color="auto" w:fill="FFFFFF"/>
            <w:vAlign w:val="center"/>
          </w:tcPr>
          <w:p w14:paraId="38DD0EDC" w14:textId="77777777" w:rsidR="00F6737E" w:rsidRPr="00323E90" w:rsidRDefault="00F6737E" w:rsidP="00374555">
            <w:pPr>
              <w:jc w:val="center"/>
              <w:rPr>
                <w:rFonts w:ascii="Calibri" w:hAnsi="Calibri"/>
                <w:b/>
                <w:sz w:val="16"/>
                <w:szCs w:val="16"/>
                <w:lang w:val="es-BO"/>
              </w:rPr>
            </w:pPr>
            <w:r w:rsidRPr="00323E90">
              <w:rPr>
                <w:rFonts w:ascii="Calibri" w:hAnsi="Calibri"/>
                <w:b/>
                <w:sz w:val="16"/>
                <w:szCs w:val="16"/>
                <w:lang w:val="es-BO"/>
              </w:rPr>
              <w:t>30</w:t>
            </w:r>
          </w:p>
        </w:tc>
        <w:tc>
          <w:tcPr>
            <w:tcW w:w="2128" w:type="dxa"/>
            <w:gridSpan w:val="4"/>
            <w:shd w:val="clear" w:color="auto" w:fill="FFFFFF"/>
            <w:vAlign w:val="center"/>
          </w:tcPr>
          <w:p w14:paraId="138FD3FC"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 xml:space="preserve">Inspección Visual Válvulas </w:t>
            </w:r>
          </w:p>
        </w:tc>
        <w:tc>
          <w:tcPr>
            <w:tcW w:w="1076" w:type="dxa"/>
            <w:gridSpan w:val="3"/>
            <w:shd w:val="clear" w:color="auto" w:fill="FFFFFF"/>
            <w:vAlign w:val="center"/>
          </w:tcPr>
          <w:p w14:paraId="0FC417A8" w14:textId="77777777" w:rsidR="00F6737E" w:rsidRPr="00323E90" w:rsidRDefault="00F6737E" w:rsidP="00374555">
            <w:pPr>
              <w:rPr>
                <w:rFonts w:ascii="Calibri" w:hAnsi="Calibri"/>
                <w:sz w:val="16"/>
                <w:szCs w:val="16"/>
                <w:lang w:val="es-BO"/>
              </w:rPr>
            </w:pPr>
            <w:r w:rsidRPr="00323E90">
              <w:rPr>
                <w:rFonts w:ascii="Calibri" w:hAnsi="Calibri"/>
                <w:b/>
                <w:sz w:val="16"/>
                <w:szCs w:val="16"/>
                <w:lang w:val="es-BO"/>
              </w:rPr>
              <w:t>Hermeticidad</w:t>
            </w:r>
          </w:p>
        </w:tc>
        <w:tc>
          <w:tcPr>
            <w:tcW w:w="364" w:type="dxa"/>
            <w:shd w:val="clear" w:color="auto" w:fill="FFFFFF"/>
            <w:vAlign w:val="center"/>
          </w:tcPr>
          <w:p w14:paraId="70CC48D7" w14:textId="77777777" w:rsidR="00F6737E" w:rsidRPr="00323E90" w:rsidRDefault="00F6737E" w:rsidP="00374555">
            <w:pPr>
              <w:rPr>
                <w:rFonts w:ascii="Calibri" w:hAnsi="Calibri"/>
                <w:sz w:val="16"/>
                <w:szCs w:val="16"/>
                <w:lang w:val="es-BO"/>
              </w:rPr>
            </w:pPr>
          </w:p>
        </w:tc>
        <w:tc>
          <w:tcPr>
            <w:tcW w:w="1192" w:type="dxa"/>
            <w:gridSpan w:val="3"/>
            <w:shd w:val="clear" w:color="auto" w:fill="FFFFFF"/>
            <w:vAlign w:val="center"/>
          </w:tcPr>
          <w:p w14:paraId="681364E0" w14:textId="77777777" w:rsidR="00F6737E" w:rsidRPr="00323E90" w:rsidRDefault="00F6737E" w:rsidP="00374555">
            <w:pPr>
              <w:rPr>
                <w:rFonts w:ascii="Calibri" w:hAnsi="Calibri"/>
                <w:sz w:val="16"/>
                <w:szCs w:val="16"/>
                <w:lang w:val="es-BO"/>
              </w:rPr>
            </w:pPr>
            <w:r w:rsidRPr="00323E90">
              <w:rPr>
                <w:rFonts w:ascii="Calibri" w:hAnsi="Calibri"/>
                <w:b/>
                <w:sz w:val="16"/>
                <w:szCs w:val="16"/>
                <w:lang w:val="es-BO"/>
              </w:rPr>
              <w:t>Corrosión</w:t>
            </w:r>
          </w:p>
        </w:tc>
        <w:tc>
          <w:tcPr>
            <w:tcW w:w="488" w:type="dxa"/>
            <w:shd w:val="clear" w:color="auto" w:fill="FFFFFF"/>
          </w:tcPr>
          <w:p w14:paraId="4B11E07B" w14:textId="77777777" w:rsidR="00F6737E" w:rsidRPr="00323E90" w:rsidRDefault="00F6737E" w:rsidP="00374555">
            <w:pPr>
              <w:rPr>
                <w:rFonts w:ascii="Calibri" w:hAnsi="Calibri"/>
                <w:sz w:val="16"/>
                <w:szCs w:val="16"/>
                <w:lang w:val="es-BO"/>
              </w:rPr>
            </w:pPr>
          </w:p>
        </w:tc>
      </w:tr>
      <w:tr w:rsidR="00F6737E" w:rsidRPr="00323E90" w14:paraId="7024FD9C" w14:textId="77777777" w:rsidTr="00374555">
        <w:trPr>
          <w:gridAfter w:val="1"/>
          <w:wAfter w:w="7" w:type="dxa"/>
          <w:jc w:val="center"/>
        </w:trPr>
        <w:tc>
          <w:tcPr>
            <w:tcW w:w="388" w:type="dxa"/>
            <w:shd w:val="clear" w:color="auto" w:fill="auto"/>
            <w:vAlign w:val="center"/>
          </w:tcPr>
          <w:p w14:paraId="6017F183"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12</w:t>
            </w:r>
          </w:p>
        </w:tc>
        <w:tc>
          <w:tcPr>
            <w:tcW w:w="3356" w:type="dxa"/>
            <w:gridSpan w:val="2"/>
            <w:shd w:val="clear" w:color="auto" w:fill="auto"/>
            <w:vAlign w:val="center"/>
          </w:tcPr>
          <w:p w14:paraId="119909B5"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Extintor de 2 Kg. (cabina conductor)</w:t>
            </w:r>
          </w:p>
        </w:tc>
        <w:tc>
          <w:tcPr>
            <w:tcW w:w="492" w:type="dxa"/>
            <w:shd w:val="clear" w:color="auto" w:fill="auto"/>
            <w:vAlign w:val="center"/>
          </w:tcPr>
          <w:p w14:paraId="3716136F" w14:textId="77777777" w:rsidR="00F6737E" w:rsidRPr="00323E90" w:rsidRDefault="00F6737E" w:rsidP="00374555">
            <w:pPr>
              <w:rPr>
                <w:rFonts w:ascii="Calibri" w:hAnsi="Calibri"/>
                <w:b/>
                <w:sz w:val="16"/>
                <w:szCs w:val="16"/>
                <w:lang w:val="es-BO"/>
              </w:rPr>
            </w:pPr>
          </w:p>
        </w:tc>
        <w:tc>
          <w:tcPr>
            <w:tcW w:w="244" w:type="dxa"/>
            <w:tcBorders>
              <w:top w:val="nil"/>
              <w:bottom w:val="nil"/>
            </w:tcBorders>
            <w:vAlign w:val="center"/>
          </w:tcPr>
          <w:p w14:paraId="64F46961" w14:textId="77777777" w:rsidR="00F6737E" w:rsidRPr="00323E90" w:rsidRDefault="00F6737E" w:rsidP="00374555">
            <w:pPr>
              <w:rPr>
                <w:rFonts w:ascii="Calibri" w:hAnsi="Calibri"/>
                <w:b/>
                <w:sz w:val="16"/>
                <w:szCs w:val="16"/>
                <w:lang w:val="es-BO"/>
              </w:rPr>
            </w:pPr>
          </w:p>
        </w:tc>
        <w:tc>
          <w:tcPr>
            <w:tcW w:w="480" w:type="dxa"/>
            <w:vAlign w:val="center"/>
          </w:tcPr>
          <w:p w14:paraId="0F7BA933"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31</w:t>
            </w:r>
          </w:p>
        </w:tc>
        <w:tc>
          <w:tcPr>
            <w:tcW w:w="4760" w:type="dxa"/>
            <w:gridSpan w:val="11"/>
            <w:shd w:val="clear" w:color="auto" w:fill="auto"/>
            <w:vAlign w:val="center"/>
          </w:tcPr>
          <w:p w14:paraId="1616BFC7"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Registro de mantenimiento de válvulas manuales de admisión o carga y medidor porcentual – Ensayo de pérdidas para cisterna de GLP.  (Anual)</w:t>
            </w:r>
          </w:p>
        </w:tc>
        <w:tc>
          <w:tcPr>
            <w:tcW w:w="488" w:type="dxa"/>
            <w:vAlign w:val="center"/>
          </w:tcPr>
          <w:p w14:paraId="01C7FC41" w14:textId="77777777" w:rsidR="00F6737E" w:rsidRPr="00323E90" w:rsidRDefault="00F6737E" w:rsidP="00374555">
            <w:pPr>
              <w:rPr>
                <w:rFonts w:ascii="Calibri" w:hAnsi="Calibri"/>
                <w:sz w:val="16"/>
                <w:szCs w:val="16"/>
                <w:lang w:val="es-BO"/>
              </w:rPr>
            </w:pPr>
          </w:p>
        </w:tc>
      </w:tr>
      <w:tr w:rsidR="00F6737E" w:rsidRPr="00323E90" w14:paraId="4286BEA1" w14:textId="77777777" w:rsidTr="00374555">
        <w:trPr>
          <w:gridAfter w:val="1"/>
          <w:wAfter w:w="7" w:type="dxa"/>
          <w:jc w:val="center"/>
        </w:trPr>
        <w:tc>
          <w:tcPr>
            <w:tcW w:w="388" w:type="dxa"/>
            <w:shd w:val="clear" w:color="auto" w:fill="auto"/>
            <w:vAlign w:val="center"/>
          </w:tcPr>
          <w:p w14:paraId="56224C20"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13</w:t>
            </w:r>
          </w:p>
        </w:tc>
        <w:tc>
          <w:tcPr>
            <w:tcW w:w="3356" w:type="dxa"/>
            <w:gridSpan w:val="2"/>
            <w:shd w:val="clear" w:color="auto" w:fill="auto"/>
            <w:vAlign w:val="center"/>
          </w:tcPr>
          <w:p w14:paraId="7CCF3B2B"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Herramientas / llave de ruedas / crique</w:t>
            </w:r>
          </w:p>
        </w:tc>
        <w:tc>
          <w:tcPr>
            <w:tcW w:w="492" w:type="dxa"/>
            <w:shd w:val="clear" w:color="auto" w:fill="auto"/>
          </w:tcPr>
          <w:p w14:paraId="351DCEC4"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53920FA4" w14:textId="77777777" w:rsidR="00F6737E" w:rsidRPr="00323E90" w:rsidRDefault="00F6737E" w:rsidP="00374555">
            <w:pPr>
              <w:rPr>
                <w:rFonts w:ascii="Calibri" w:hAnsi="Calibri"/>
                <w:b/>
                <w:sz w:val="16"/>
                <w:szCs w:val="16"/>
                <w:lang w:val="es-BO"/>
              </w:rPr>
            </w:pPr>
          </w:p>
        </w:tc>
        <w:tc>
          <w:tcPr>
            <w:tcW w:w="480" w:type="dxa"/>
            <w:vAlign w:val="center"/>
          </w:tcPr>
          <w:p w14:paraId="256EE9A3"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32</w:t>
            </w:r>
          </w:p>
        </w:tc>
        <w:tc>
          <w:tcPr>
            <w:tcW w:w="4760" w:type="dxa"/>
            <w:gridSpan w:val="11"/>
            <w:vAlign w:val="center"/>
          </w:tcPr>
          <w:p w14:paraId="2B05CAA3" w14:textId="77777777" w:rsidR="00F6737E" w:rsidRPr="00323E90" w:rsidRDefault="00F6737E" w:rsidP="00374555">
            <w:pPr>
              <w:tabs>
                <w:tab w:val="left" w:pos="1200"/>
              </w:tabs>
              <w:rPr>
                <w:rFonts w:ascii="Calibri" w:hAnsi="Calibri"/>
                <w:sz w:val="16"/>
                <w:szCs w:val="16"/>
                <w:lang w:val="es-BO"/>
              </w:rPr>
            </w:pPr>
            <w:r w:rsidRPr="00323E90">
              <w:rPr>
                <w:rFonts w:ascii="Calibri" w:hAnsi="Calibri"/>
                <w:sz w:val="16"/>
                <w:szCs w:val="16"/>
                <w:lang w:val="es-BO"/>
              </w:rPr>
              <w:t>Certificado de Calibración de Válvulas de Seguridad (Anual)</w:t>
            </w:r>
          </w:p>
        </w:tc>
        <w:tc>
          <w:tcPr>
            <w:tcW w:w="488" w:type="dxa"/>
          </w:tcPr>
          <w:p w14:paraId="183BA071" w14:textId="77777777" w:rsidR="00F6737E" w:rsidRPr="00323E90" w:rsidRDefault="00F6737E" w:rsidP="00374555">
            <w:pPr>
              <w:tabs>
                <w:tab w:val="center" w:pos="4252"/>
                <w:tab w:val="right" w:pos="8504"/>
              </w:tabs>
              <w:rPr>
                <w:rFonts w:ascii="Calibri" w:hAnsi="Calibri"/>
                <w:sz w:val="16"/>
                <w:szCs w:val="16"/>
                <w:lang w:val="es-BO"/>
              </w:rPr>
            </w:pPr>
          </w:p>
        </w:tc>
      </w:tr>
      <w:tr w:rsidR="00F6737E" w:rsidRPr="00323E90" w14:paraId="7FFD55D6" w14:textId="77777777" w:rsidTr="00374555">
        <w:trPr>
          <w:gridAfter w:val="1"/>
          <w:wAfter w:w="7" w:type="dxa"/>
          <w:jc w:val="center"/>
        </w:trPr>
        <w:tc>
          <w:tcPr>
            <w:tcW w:w="388" w:type="dxa"/>
            <w:vAlign w:val="center"/>
          </w:tcPr>
          <w:p w14:paraId="464C0D71"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14</w:t>
            </w:r>
          </w:p>
        </w:tc>
        <w:tc>
          <w:tcPr>
            <w:tcW w:w="3356" w:type="dxa"/>
            <w:gridSpan w:val="2"/>
            <w:vAlign w:val="center"/>
          </w:tcPr>
          <w:p w14:paraId="6EAC718E" w14:textId="77777777" w:rsidR="00F6737E" w:rsidRPr="00323E90" w:rsidRDefault="00F6737E" w:rsidP="00374555">
            <w:pPr>
              <w:rPr>
                <w:rFonts w:ascii="Calibri" w:hAnsi="Calibri"/>
                <w:b/>
                <w:sz w:val="16"/>
                <w:szCs w:val="16"/>
                <w:lang w:val="es-BO"/>
              </w:rPr>
            </w:pPr>
            <w:r w:rsidRPr="00323E90">
              <w:rPr>
                <w:rFonts w:ascii="Calibri" w:hAnsi="Calibri"/>
                <w:sz w:val="16"/>
                <w:szCs w:val="16"/>
                <w:lang w:val="es-BO"/>
              </w:rPr>
              <w:t>Linterna</w:t>
            </w:r>
          </w:p>
        </w:tc>
        <w:tc>
          <w:tcPr>
            <w:tcW w:w="492" w:type="dxa"/>
          </w:tcPr>
          <w:p w14:paraId="688D35B1"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0C51B0BA" w14:textId="77777777" w:rsidR="00F6737E" w:rsidRPr="00323E90" w:rsidRDefault="00F6737E" w:rsidP="00374555">
            <w:pPr>
              <w:rPr>
                <w:rFonts w:ascii="Calibri" w:hAnsi="Calibri"/>
                <w:b/>
                <w:sz w:val="16"/>
                <w:szCs w:val="16"/>
                <w:lang w:val="es-BO"/>
              </w:rPr>
            </w:pPr>
          </w:p>
        </w:tc>
        <w:tc>
          <w:tcPr>
            <w:tcW w:w="480" w:type="dxa"/>
            <w:vAlign w:val="center"/>
          </w:tcPr>
          <w:p w14:paraId="34F598DA"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33</w:t>
            </w:r>
          </w:p>
        </w:tc>
        <w:tc>
          <w:tcPr>
            <w:tcW w:w="4760" w:type="dxa"/>
            <w:gridSpan w:val="11"/>
            <w:vAlign w:val="center"/>
          </w:tcPr>
          <w:p w14:paraId="4CF5AF66"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Extintor: 2 de 30 Lbs (chasis /acoplado /semirremolque)</w:t>
            </w:r>
          </w:p>
        </w:tc>
        <w:tc>
          <w:tcPr>
            <w:tcW w:w="488" w:type="dxa"/>
          </w:tcPr>
          <w:p w14:paraId="0856AB7B" w14:textId="77777777" w:rsidR="00F6737E" w:rsidRPr="00323E90" w:rsidRDefault="00F6737E" w:rsidP="00374555">
            <w:pPr>
              <w:rPr>
                <w:rFonts w:ascii="Calibri" w:hAnsi="Calibri"/>
                <w:sz w:val="16"/>
                <w:szCs w:val="16"/>
                <w:lang w:val="es-BO"/>
              </w:rPr>
            </w:pPr>
          </w:p>
        </w:tc>
      </w:tr>
      <w:tr w:rsidR="00F6737E" w:rsidRPr="00323E90" w14:paraId="17124AC2" w14:textId="77777777" w:rsidTr="00374555">
        <w:trPr>
          <w:gridAfter w:val="1"/>
          <w:wAfter w:w="7" w:type="dxa"/>
          <w:jc w:val="center"/>
        </w:trPr>
        <w:tc>
          <w:tcPr>
            <w:tcW w:w="388" w:type="dxa"/>
            <w:tcBorders>
              <w:bottom w:val="single" w:sz="4" w:space="0" w:color="auto"/>
            </w:tcBorders>
            <w:shd w:val="clear" w:color="auto" w:fill="auto"/>
            <w:vAlign w:val="center"/>
          </w:tcPr>
          <w:p w14:paraId="34D2EFE0"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 xml:space="preserve"> 15</w:t>
            </w:r>
          </w:p>
        </w:tc>
        <w:tc>
          <w:tcPr>
            <w:tcW w:w="3356" w:type="dxa"/>
            <w:gridSpan w:val="2"/>
            <w:tcBorders>
              <w:bottom w:val="single" w:sz="4" w:space="0" w:color="auto"/>
            </w:tcBorders>
            <w:shd w:val="clear" w:color="auto" w:fill="auto"/>
            <w:vAlign w:val="center"/>
          </w:tcPr>
          <w:p w14:paraId="1B49250A" w14:textId="77777777" w:rsidR="00F6737E" w:rsidRPr="00323E90" w:rsidRDefault="00F6737E" w:rsidP="00374555">
            <w:pPr>
              <w:rPr>
                <w:rFonts w:ascii="Calibri" w:hAnsi="Calibri"/>
                <w:b/>
                <w:sz w:val="16"/>
                <w:szCs w:val="16"/>
                <w:lang w:val="es-BO"/>
              </w:rPr>
            </w:pPr>
            <w:r w:rsidRPr="00323E90">
              <w:rPr>
                <w:rFonts w:ascii="Calibri" w:hAnsi="Calibri"/>
                <w:sz w:val="16"/>
                <w:szCs w:val="16"/>
                <w:shd w:val="clear" w:color="auto" w:fill="FFFFFF"/>
                <w:lang w:val="es-BO"/>
              </w:rPr>
              <w:t>Calzas</w:t>
            </w:r>
            <w:r w:rsidRPr="00323E90">
              <w:rPr>
                <w:rFonts w:ascii="Calibri" w:hAnsi="Calibri"/>
                <w:b/>
                <w:sz w:val="16"/>
                <w:szCs w:val="16"/>
                <w:shd w:val="clear" w:color="auto" w:fill="FFFFFF"/>
                <w:lang w:val="es-BO"/>
              </w:rPr>
              <w:t xml:space="preserve"> </w:t>
            </w:r>
            <w:r w:rsidRPr="00323E90">
              <w:rPr>
                <w:rFonts w:ascii="Calibri" w:hAnsi="Calibri"/>
                <w:sz w:val="16"/>
                <w:szCs w:val="16"/>
                <w:shd w:val="clear" w:color="auto" w:fill="FFFFFF"/>
                <w:lang w:val="es-BO"/>
              </w:rPr>
              <w:t>(Cuñas</w:t>
            </w:r>
            <w:r w:rsidRPr="00323E90">
              <w:rPr>
                <w:rFonts w:ascii="Calibri" w:hAnsi="Calibri"/>
                <w:sz w:val="16"/>
                <w:szCs w:val="16"/>
                <w:lang w:val="es-BO"/>
              </w:rPr>
              <w:t>)</w:t>
            </w:r>
            <w:r w:rsidRPr="00323E90">
              <w:rPr>
                <w:rFonts w:ascii="Calibri" w:hAnsi="Calibri"/>
                <w:b/>
                <w:sz w:val="16"/>
                <w:szCs w:val="16"/>
                <w:lang w:val="es-BO"/>
              </w:rPr>
              <w:t xml:space="preserve">                              </w:t>
            </w:r>
          </w:p>
        </w:tc>
        <w:tc>
          <w:tcPr>
            <w:tcW w:w="492" w:type="dxa"/>
            <w:tcBorders>
              <w:bottom w:val="single" w:sz="4" w:space="0" w:color="auto"/>
            </w:tcBorders>
            <w:shd w:val="clear" w:color="auto" w:fill="auto"/>
            <w:vAlign w:val="center"/>
          </w:tcPr>
          <w:p w14:paraId="601EC11B" w14:textId="77777777" w:rsidR="00F6737E" w:rsidRPr="00323E90" w:rsidRDefault="00F6737E" w:rsidP="00374555">
            <w:pPr>
              <w:jc w:val="center"/>
              <w:rPr>
                <w:rFonts w:ascii="Calibri" w:hAnsi="Calibri"/>
                <w:b/>
                <w:sz w:val="16"/>
                <w:szCs w:val="16"/>
                <w:lang w:val="es-BO"/>
              </w:rPr>
            </w:pPr>
          </w:p>
        </w:tc>
        <w:tc>
          <w:tcPr>
            <w:tcW w:w="244" w:type="dxa"/>
            <w:tcBorders>
              <w:top w:val="nil"/>
              <w:bottom w:val="nil"/>
            </w:tcBorders>
          </w:tcPr>
          <w:p w14:paraId="16E305CC" w14:textId="77777777" w:rsidR="00F6737E" w:rsidRPr="00323E90" w:rsidRDefault="00F6737E" w:rsidP="00374555">
            <w:pPr>
              <w:rPr>
                <w:rFonts w:ascii="Calibri" w:hAnsi="Calibri"/>
                <w:b/>
                <w:sz w:val="16"/>
                <w:szCs w:val="16"/>
                <w:lang w:val="es-BO"/>
              </w:rPr>
            </w:pPr>
          </w:p>
        </w:tc>
        <w:tc>
          <w:tcPr>
            <w:tcW w:w="480" w:type="dxa"/>
            <w:vMerge w:val="restart"/>
            <w:vAlign w:val="center"/>
          </w:tcPr>
          <w:p w14:paraId="1E62268C"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34</w:t>
            </w:r>
          </w:p>
        </w:tc>
        <w:tc>
          <w:tcPr>
            <w:tcW w:w="1414" w:type="dxa"/>
            <w:gridSpan w:val="3"/>
            <w:vMerge w:val="restart"/>
            <w:vAlign w:val="center"/>
          </w:tcPr>
          <w:p w14:paraId="366D8E9E"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Puesta a Tierra</w:t>
            </w:r>
          </w:p>
        </w:tc>
        <w:tc>
          <w:tcPr>
            <w:tcW w:w="3346" w:type="dxa"/>
            <w:gridSpan w:val="8"/>
            <w:vAlign w:val="center"/>
          </w:tcPr>
          <w:p w14:paraId="2405215C"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Cable y pinza (si corresponde)</w:t>
            </w:r>
          </w:p>
        </w:tc>
        <w:tc>
          <w:tcPr>
            <w:tcW w:w="488" w:type="dxa"/>
          </w:tcPr>
          <w:p w14:paraId="73DD97B7" w14:textId="77777777" w:rsidR="00F6737E" w:rsidRPr="00323E90" w:rsidRDefault="00F6737E" w:rsidP="00374555">
            <w:pPr>
              <w:tabs>
                <w:tab w:val="center" w:pos="4252"/>
                <w:tab w:val="right" w:pos="8504"/>
              </w:tabs>
              <w:rPr>
                <w:rFonts w:ascii="Calibri" w:hAnsi="Calibri"/>
                <w:sz w:val="16"/>
                <w:szCs w:val="16"/>
                <w:lang w:val="es-BO"/>
              </w:rPr>
            </w:pPr>
          </w:p>
        </w:tc>
      </w:tr>
      <w:tr w:rsidR="00F6737E" w:rsidRPr="00323E90" w14:paraId="55417D71" w14:textId="77777777" w:rsidTr="00374555">
        <w:trPr>
          <w:gridAfter w:val="1"/>
          <w:wAfter w:w="7" w:type="dxa"/>
          <w:jc w:val="center"/>
        </w:trPr>
        <w:tc>
          <w:tcPr>
            <w:tcW w:w="3744" w:type="dxa"/>
            <w:gridSpan w:val="3"/>
            <w:tcBorders>
              <w:bottom w:val="single" w:sz="4" w:space="0" w:color="auto"/>
            </w:tcBorders>
            <w:shd w:val="clear" w:color="auto" w:fill="808080"/>
            <w:vAlign w:val="center"/>
          </w:tcPr>
          <w:p w14:paraId="33CAB0F2" w14:textId="77777777" w:rsidR="00F6737E" w:rsidRPr="00323E90" w:rsidRDefault="00F6737E" w:rsidP="00374555">
            <w:pPr>
              <w:jc w:val="center"/>
              <w:rPr>
                <w:rFonts w:ascii="Calibri" w:hAnsi="Calibri"/>
                <w:b/>
                <w:sz w:val="16"/>
                <w:szCs w:val="16"/>
                <w:lang w:val="es-BO"/>
              </w:rPr>
            </w:pPr>
            <w:r w:rsidRPr="00323E90">
              <w:rPr>
                <w:rFonts w:ascii="Calibri" w:hAnsi="Calibri"/>
                <w:b/>
                <w:sz w:val="16"/>
                <w:szCs w:val="16"/>
                <w:lang w:val="es-BO"/>
              </w:rPr>
              <w:t>III .DOCUMENTACION DEL VEHICULO</w:t>
            </w:r>
          </w:p>
        </w:tc>
        <w:tc>
          <w:tcPr>
            <w:tcW w:w="492" w:type="dxa"/>
            <w:tcBorders>
              <w:bottom w:val="single" w:sz="4" w:space="0" w:color="auto"/>
            </w:tcBorders>
            <w:shd w:val="clear" w:color="auto" w:fill="808080"/>
            <w:vAlign w:val="center"/>
          </w:tcPr>
          <w:p w14:paraId="01F2FDCC" w14:textId="77777777" w:rsidR="00F6737E" w:rsidRPr="00323E90" w:rsidRDefault="00F6737E" w:rsidP="00374555">
            <w:pPr>
              <w:jc w:val="center"/>
              <w:rPr>
                <w:rFonts w:ascii="Calibri" w:hAnsi="Calibri"/>
                <w:b/>
                <w:sz w:val="16"/>
                <w:szCs w:val="16"/>
                <w:lang w:val="es-BO"/>
              </w:rPr>
            </w:pPr>
          </w:p>
        </w:tc>
        <w:tc>
          <w:tcPr>
            <w:tcW w:w="244" w:type="dxa"/>
            <w:tcBorders>
              <w:top w:val="nil"/>
              <w:bottom w:val="nil"/>
            </w:tcBorders>
          </w:tcPr>
          <w:p w14:paraId="61FF3254" w14:textId="77777777" w:rsidR="00F6737E" w:rsidRPr="00323E90" w:rsidRDefault="00F6737E" w:rsidP="00374555">
            <w:pPr>
              <w:rPr>
                <w:rFonts w:ascii="Calibri" w:hAnsi="Calibri"/>
                <w:b/>
                <w:sz w:val="16"/>
                <w:szCs w:val="16"/>
                <w:lang w:val="es-BO"/>
              </w:rPr>
            </w:pPr>
          </w:p>
        </w:tc>
        <w:tc>
          <w:tcPr>
            <w:tcW w:w="480" w:type="dxa"/>
            <w:vMerge/>
            <w:vAlign w:val="center"/>
          </w:tcPr>
          <w:p w14:paraId="163ABBB4" w14:textId="77777777" w:rsidR="00F6737E" w:rsidRPr="00323E90" w:rsidRDefault="00F6737E" w:rsidP="00374555">
            <w:pPr>
              <w:jc w:val="center"/>
              <w:rPr>
                <w:rFonts w:ascii="Calibri" w:hAnsi="Calibri"/>
                <w:sz w:val="16"/>
                <w:szCs w:val="16"/>
                <w:lang w:val="es-BO"/>
              </w:rPr>
            </w:pPr>
          </w:p>
        </w:tc>
        <w:tc>
          <w:tcPr>
            <w:tcW w:w="1414" w:type="dxa"/>
            <w:gridSpan w:val="3"/>
            <w:vMerge/>
            <w:vAlign w:val="center"/>
          </w:tcPr>
          <w:p w14:paraId="663FA42E" w14:textId="77777777" w:rsidR="00F6737E" w:rsidRPr="00323E90" w:rsidRDefault="00F6737E" w:rsidP="00374555">
            <w:pPr>
              <w:jc w:val="center"/>
              <w:rPr>
                <w:rFonts w:ascii="Calibri" w:hAnsi="Calibri"/>
                <w:sz w:val="16"/>
                <w:szCs w:val="16"/>
                <w:lang w:val="es-BO"/>
              </w:rPr>
            </w:pPr>
          </w:p>
        </w:tc>
        <w:tc>
          <w:tcPr>
            <w:tcW w:w="3346" w:type="dxa"/>
            <w:gridSpan w:val="8"/>
            <w:vAlign w:val="center"/>
          </w:tcPr>
          <w:p w14:paraId="328A76F7"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Punto de contacto (planchuela cisterna)</w:t>
            </w:r>
          </w:p>
        </w:tc>
        <w:tc>
          <w:tcPr>
            <w:tcW w:w="488" w:type="dxa"/>
          </w:tcPr>
          <w:p w14:paraId="0502BE0C" w14:textId="77777777" w:rsidR="00F6737E" w:rsidRPr="00323E90" w:rsidRDefault="00F6737E" w:rsidP="00374555">
            <w:pPr>
              <w:tabs>
                <w:tab w:val="center" w:pos="4252"/>
                <w:tab w:val="right" w:pos="8504"/>
              </w:tabs>
              <w:rPr>
                <w:rFonts w:ascii="Calibri" w:hAnsi="Calibri"/>
                <w:sz w:val="16"/>
                <w:szCs w:val="16"/>
                <w:lang w:val="es-BO"/>
              </w:rPr>
            </w:pPr>
          </w:p>
        </w:tc>
      </w:tr>
      <w:tr w:rsidR="00F6737E" w:rsidRPr="00323E90" w14:paraId="4D1C48EC" w14:textId="77777777" w:rsidTr="00374555">
        <w:trPr>
          <w:gridAfter w:val="1"/>
          <w:wAfter w:w="7" w:type="dxa"/>
          <w:cantSplit/>
          <w:jc w:val="center"/>
        </w:trPr>
        <w:tc>
          <w:tcPr>
            <w:tcW w:w="388" w:type="dxa"/>
            <w:tcBorders>
              <w:top w:val="single" w:sz="4" w:space="0" w:color="auto"/>
            </w:tcBorders>
            <w:shd w:val="clear" w:color="auto" w:fill="auto"/>
            <w:vAlign w:val="center"/>
          </w:tcPr>
          <w:p w14:paraId="4C7642E6"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16</w:t>
            </w:r>
          </w:p>
        </w:tc>
        <w:tc>
          <w:tcPr>
            <w:tcW w:w="3356" w:type="dxa"/>
            <w:gridSpan w:val="2"/>
            <w:tcBorders>
              <w:top w:val="single" w:sz="4" w:space="0" w:color="auto"/>
            </w:tcBorders>
            <w:shd w:val="clear" w:color="auto" w:fill="auto"/>
            <w:vAlign w:val="center"/>
          </w:tcPr>
          <w:p w14:paraId="6FF14C24"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Inspección Técnica (Roseta)</w:t>
            </w:r>
          </w:p>
        </w:tc>
        <w:tc>
          <w:tcPr>
            <w:tcW w:w="492" w:type="dxa"/>
            <w:tcBorders>
              <w:top w:val="single" w:sz="4" w:space="0" w:color="auto"/>
            </w:tcBorders>
            <w:shd w:val="clear" w:color="auto" w:fill="auto"/>
          </w:tcPr>
          <w:p w14:paraId="1702F213"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670D7314" w14:textId="77777777" w:rsidR="00F6737E" w:rsidRPr="00323E90" w:rsidRDefault="00F6737E" w:rsidP="00374555">
            <w:pPr>
              <w:rPr>
                <w:rFonts w:ascii="Calibri" w:hAnsi="Calibri"/>
                <w:b/>
                <w:sz w:val="16"/>
                <w:szCs w:val="16"/>
                <w:lang w:val="es-BO"/>
              </w:rPr>
            </w:pPr>
          </w:p>
        </w:tc>
        <w:tc>
          <w:tcPr>
            <w:tcW w:w="480" w:type="dxa"/>
            <w:vMerge w:val="restart"/>
            <w:vAlign w:val="center"/>
          </w:tcPr>
          <w:p w14:paraId="0A04BE9B"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35</w:t>
            </w:r>
          </w:p>
        </w:tc>
        <w:tc>
          <w:tcPr>
            <w:tcW w:w="1414" w:type="dxa"/>
            <w:gridSpan w:val="3"/>
            <w:vMerge w:val="restart"/>
            <w:vAlign w:val="center"/>
          </w:tcPr>
          <w:p w14:paraId="7310E8D8" w14:textId="77777777" w:rsidR="00F6737E" w:rsidRPr="00323E90" w:rsidRDefault="00F6737E" w:rsidP="00374555">
            <w:pPr>
              <w:rPr>
                <w:rFonts w:ascii="Calibri" w:hAnsi="Calibri"/>
                <w:b/>
                <w:sz w:val="16"/>
                <w:szCs w:val="16"/>
                <w:lang w:val="es-BO"/>
              </w:rPr>
            </w:pPr>
            <w:r w:rsidRPr="00323E90">
              <w:rPr>
                <w:rFonts w:ascii="Calibri" w:hAnsi="Calibri"/>
                <w:sz w:val="16"/>
                <w:szCs w:val="16"/>
                <w:lang w:val="es-BO"/>
              </w:rPr>
              <w:t>Señalización</w:t>
            </w:r>
          </w:p>
        </w:tc>
        <w:tc>
          <w:tcPr>
            <w:tcW w:w="3346" w:type="dxa"/>
            <w:gridSpan w:val="8"/>
            <w:vAlign w:val="center"/>
          </w:tcPr>
          <w:p w14:paraId="6AC18A92" w14:textId="77777777" w:rsidR="00F6737E" w:rsidRPr="00323E90" w:rsidRDefault="00F6737E" w:rsidP="00374555">
            <w:pPr>
              <w:rPr>
                <w:rFonts w:ascii="Calibri" w:hAnsi="Calibri"/>
                <w:b/>
                <w:sz w:val="16"/>
                <w:szCs w:val="16"/>
                <w:lang w:val="es-BO"/>
              </w:rPr>
            </w:pPr>
            <w:r w:rsidRPr="00323E90">
              <w:rPr>
                <w:rFonts w:ascii="Calibri" w:hAnsi="Calibri"/>
                <w:sz w:val="16"/>
                <w:szCs w:val="16"/>
                <w:lang w:val="es-BO"/>
              </w:rPr>
              <w:t>Señalización:</w:t>
            </w:r>
          </w:p>
        </w:tc>
        <w:tc>
          <w:tcPr>
            <w:tcW w:w="488" w:type="dxa"/>
          </w:tcPr>
          <w:p w14:paraId="1DEDF6A8" w14:textId="77777777" w:rsidR="00F6737E" w:rsidRPr="00323E90" w:rsidRDefault="00F6737E" w:rsidP="00374555">
            <w:pPr>
              <w:rPr>
                <w:rFonts w:ascii="Calibri" w:hAnsi="Calibri"/>
                <w:sz w:val="16"/>
                <w:szCs w:val="16"/>
                <w:lang w:val="es-BO"/>
              </w:rPr>
            </w:pPr>
          </w:p>
        </w:tc>
      </w:tr>
      <w:tr w:rsidR="00F6737E" w:rsidRPr="00323E90" w14:paraId="1574103D" w14:textId="77777777" w:rsidTr="00374555">
        <w:trPr>
          <w:gridAfter w:val="1"/>
          <w:wAfter w:w="7" w:type="dxa"/>
          <w:cantSplit/>
          <w:jc w:val="center"/>
        </w:trPr>
        <w:tc>
          <w:tcPr>
            <w:tcW w:w="388" w:type="dxa"/>
            <w:shd w:val="clear" w:color="auto" w:fill="auto"/>
            <w:vAlign w:val="center"/>
          </w:tcPr>
          <w:p w14:paraId="512660EC"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17</w:t>
            </w:r>
          </w:p>
        </w:tc>
        <w:tc>
          <w:tcPr>
            <w:tcW w:w="3356" w:type="dxa"/>
            <w:gridSpan w:val="2"/>
            <w:shd w:val="clear" w:color="auto" w:fill="auto"/>
            <w:vAlign w:val="center"/>
          </w:tcPr>
          <w:p w14:paraId="486119BF" w14:textId="77777777" w:rsidR="00F6737E" w:rsidRPr="00323E90" w:rsidRDefault="00F6737E" w:rsidP="00374555">
            <w:pPr>
              <w:rPr>
                <w:rFonts w:ascii="Calibri" w:hAnsi="Calibri"/>
                <w:sz w:val="16"/>
                <w:szCs w:val="16"/>
                <w:lang w:val="es-BO"/>
              </w:rPr>
            </w:pPr>
            <w:r w:rsidRPr="00323E90">
              <w:rPr>
                <w:rFonts w:ascii="Calibri" w:hAnsi="Calibri"/>
                <w:sz w:val="16"/>
                <w:szCs w:val="16"/>
                <w:lang w:val="en-US"/>
              </w:rPr>
              <w:t>S.O.A.T</w:t>
            </w:r>
          </w:p>
        </w:tc>
        <w:tc>
          <w:tcPr>
            <w:tcW w:w="492" w:type="dxa"/>
            <w:shd w:val="clear" w:color="auto" w:fill="auto"/>
          </w:tcPr>
          <w:p w14:paraId="50259053" w14:textId="77777777" w:rsidR="00F6737E" w:rsidRPr="00323E90" w:rsidRDefault="00F6737E" w:rsidP="00374555">
            <w:pPr>
              <w:rPr>
                <w:rFonts w:ascii="Calibri" w:hAnsi="Calibri"/>
                <w:b/>
                <w:sz w:val="16"/>
                <w:szCs w:val="16"/>
                <w:lang w:val="es-BO"/>
              </w:rPr>
            </w:pPr>
          </w:p>
        </w:tc>
        <w:tc>
          <w:tcPr>
            <w:tcW w:w="244" w:type="dxa"/>
            <w:tcBorders>
              <w:top w:val="nil"/>
              <w:bottom w:val="nil"/>
            </w:tcBorders>
          </w:tcPr>
          <w:p w14:paraId="4C1E951F" w14:textId="77777777" w:rsidR="00F6737E" w:rsidRPr="00323E90" w:rsidRDefault="00F6737E" w:rsidP="00374555">
            <w:pPr>
              <w:rPr>
                <w:rFonts w:ascii="Calibri" w:hAnsi="Calibri"/>
                <w:b/>
                <w:sz w:val="16"/>
                <w:szCs w:val="16"/>
                <w:lang w:val="es-BO"/>
              </w:rPr>
            </w:pPr>
          </w:p>
        </w:tc>
        <w:tc>
          <w:tcPr>
            <w:tcW w:w="480" w:type="dxa"/>
            <w:vMerge/>
            <w:vAlign w:val="center"/>
          </w:tcPr>
          <w:p w14:paraId="4C4B9F5A" w14:textId="77777777" w:rsidR="00F6737E" w:rsidRPr="00323E90" w:rsidRDefault="00F6737E" w:rsidP="00374555">
            <w:pPr>
              <w:jc w:val="center"/>
              <w:rPr>
                <w:rFonts w:ascii="Calibri" w:hAnsi="Calibri"/>
                <w:sz w:val="16"/>
                <w:szCs w:val="16"/>
                <w:lang w:val="es-BO"/>
              </w:rPr>
            </w:pPr>
          </w:p>
        </w:tc>
        <w:tc>
          <w:tcPr>
            <w:tcW w:w="1414" w:type="dxa"/>
            <w:gridSpan w:val="3"/>
            <w:vMerge/>
            <w:vAlign w:val="center"/>
          </w:tcPr>
          <w:p w14:paraId="0C2D186A" w14:textId="77777777" w:rsidR="00F6737E" w:rsidRPr="00323E90" w:rsidRDefault="00F6737E" w:rsidP="00374555">
            <w:pPr>
              <w:rPr>
                <w:rFonts w:ascii="Calibri" w:hAnsi="Calibri"/>
                <w:b/>
                <w:sz w:val="16"/>
                <w:szCs w:val="16"/>
                <w:lang w:val="es-BO"/>
              </w:rPr>
            </w:pPr>
          </w:p>
        </w:tc>
        <w:tc>
          <w:tcPr>
            <w:tcW w:w="3346" w:type="dxa"/>
            <w:gridSpan w:val="8"/>
            <w:vAlign w:val="center"/>
          </w:tcPr>
          <w:p w14:paraId="390E5062" w14:textId="77777777" w:rsidR="00F6737E" w:rsidRPr="00323E90" w:rsidRDefault="00F6737E" w:rsidP="00374555">
            <w:pPr>
              <w:rPr>
                <w:rFonts w:ascii="Calibri" w:hAnsi="Calibri"/>
                <w:b/>
                <w:sz w:val="16"/>
                <w:szCs w:val="16"/>
                <w:lang w:val="es-BO"/>
              </w:rPr>
            </w:pPr>
            <w:r w:rsidRPr="00323E90">
              <w:rPr>
                <w:rFonts w:ascii="Calibri" w:hAnsi="Calibri"/>
                <w:sz w:val="16"/>
                <w:szCs w:val="16"/>
                <w:lang w:val="es-BO"/>
              </w:rPr>
              <w:t>Capacidad del Cisterna/Tanque</w:t>
            </w:r>
          </w:p>
        </w:tc>
        <w:tc>
          <w:tcPr>
            <w:tcW w:w="488" w:type="dxa"/>
          </w:tcPr>
          <w:p w14:paraId="752E8A14" w14:textId="77777777" w:rsidR="00F6737E" w:rsidRPr="00323E90" w:rsidRDefault="00F6737E" w:rsidP="00374555">
            <w:pPr>
              <w:rPr>
                <w:rFonts w:ascii="Calibri" w:hAnsi="Calibri"/>
                <w:sz w:val="16"/>
                <w:szCs w:val="16"/>
                <w:lang w:val="es-BO"/>
              </w:rPr>
            </w:pPr>
          </w:p>
        </w:tc>
      </w:tr>
      <w:tr w:rsidR="00F6737E" w:rsidRPr="00323E90" w14:paraId="7AA24850" w14:textId="77777777" w:rsidTr="00374555">
        <w:trPr>
          <w:gridAfter w:val="1"/>
          <w:wAfter w:w="7" w:type="dxa"/>
          <w:jc w:val="center"/>
        </w:trPr>
        <w:tc>
          <w:tcPr>
            <w:tcW w:w="388" w:type="dxa"/>
            <w:shd w:val="clear" w:color="auto" w:fill="auto"/>
          </w:tcPr>
          <w:p w14:paraId="209FA816"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18</w:t>
            </w:r>
          </w:p>
        </w:tc>
        <w:tc>
          <w:tcPr>
            <w:tcW w:w="3356" w:type="dxa"/>
            <w:gridSpan w:val="2"/>
            <w:shd w:val="clear" w:color="auto" w:fill="auto"/>
            <w:vAlign w:val="center"/>
          </w:tcPr>
          <w:p w14:paraId="2800291D" w14:textId="77777777" w:rsidR="00F6737E" w:rsidRPr="00323E90" w:rsidRDefault="00F6737E" w:rsidP="00374555">
            <w:pPr>
              <w:rPr>
                <w:rFonts w:ascii="Calibri" w:hAnsi="Calibri"/>
                <w:sz w:val="16"/>
                <w:szCs w:val="16"/>
                <w:lang w:val="es-BO"/>
              </w:rPr>
            </w:pPr>
            <w:r w:rsidRPr="00323E90">
              <w:rPr>
                <w:rFonts w:ascii="Calibri" w:hAnsi="Calibri"/>
                <w:sz w:val="16"/>
                <w:szCs w:val="16"/>
                <w:lang w:val="es-BO"/>
              </w:rPr>
              <w:t>Hoja de Ruta (Gasolina Estabilizada)</w:t>
            </w:r>
          </w:p>
        </w:tc>
        <w:tc>
          <w:tcPr>
            <w:tcW w:w="492" w:type="dxa"/>
            <w:shd w:val="clear" w:color="auto" w:fill="auto"/>
          </w:tcPr>
          <w:p w14:paraId="2935FE33" w14:textId="77777777" w:rsidR="00F6737E" w:rsidRPr="00323E90" w:rsidRDefault="00F6737E" w:rsidP="00374555">
            <w:pPr>
              <w:rPr>
                <w:rFonts w:ascii="Calibri" w:hAnsi="Calibri"/>
                <w:b/>
                <w:sz w:val="16"/>
                <w:szCs w:val="16"/>
                <w:lang w:val="es-BO"/>
              </w:rPr>
            </w:pPr>
          </w:p>
        </w:tc>
        <w:tc>
          <w:tcPr>
            <w:tcW w:w="244" w:type="dxa"/>
            <w:tcBorders>
              <w:top w:val="nil"/>
              <w:bottom w:val="nil"/>
              <w:right w:val="single" w:sz="4" w:space="0" w:color="auto"/>
            </w:tcBorders>
          </w:tcPr>
          <w:p w14:paraId="1765BB01" w14:textId="77777777" w:rsidR="00F6737E" w:rsidRPr="00323E90" w:rsidRDefault="00F6737E" w:rsidP="00374555">
            <w:pPr>
              <w:rPr>
                <w:rFonts w:ascii="Calibri" w:hAnsi="Calibri"/>
                <w:b/>
                <w:sz w:val="16"/>
                <w:szCs w:val="16"/>
                <w:lang w:val="es-BO"/>
              </w:rPr>
            </w:pPr>
          </w:p>
        </w:tc>
        <w:tc>
          <w:tcPr>
            <w:tcW w:w="480" w:type="dxa"/>
            <w:tcBorders>
              <w:top w:val="nil"/>
              <w:left w:val="single" w:sz="4" w:space="0" w:color="auto"/>
              <w:right w:val="nil"/>
            </w:tcBorders>
            <w:vAlign w:val="center"/>
          </w:tcPr>
          <w:p w14:paraId="34C3CBFD"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36</w:t>
            </w:r>
          </w:p>
        </w:tc>
        <w:tc>
          <w:tcPr>
            <w:tcW w:w="4760" w:type="dxa"/>
            <w:gridSpan w:val="11"/>
            <w:tcBorders>
              <w:top w:val="nil"/>
              <w:left w:val="single" w:sz="4" w:space="0" w:color="auto"/>
            </w:tcBorders>
            <w:vAlign w:val="center"/>
          </w:tcPr>
          <w:p w14:paraId="56756C58" w14:textId="77777777" w:rsidR="00F6737E" w:rsidRPr="00323E90" w:rsidRDefault="00F6737E" w:rsidP="00374555">
            <w:pPr>
              <w:rPr>
                <w:rFonts w:ascii="Calibri" w:hAnsi="Calibri"/>
                <w:b/>
                <w:sz w:val="16"/>
                <w:szCs w:val="16"/>
                <w:lang w:val="es-BO"/>
              </w:rPr>
            </w:pPr>
            <w:r w:rsidRPr="00323E90">
              <w:rPr>
                <w:rFonts w:ascii="Calibri" w:hAnsi="Calibri"/>
                <w:sz w:val="16"/>
                <w:szCs w:val="16"/>
                <w:lang w:val="es-BO"/>
              </w:rPr>
              <w:t>Mangueras: (estado general y acoples)</w:t>
            </w:r>
          </w:p>
        </w:tc>
        <w:tc>
          <w:tcPr>
            <w:tcW w:w="488" w:type="dxa"/>
            <w:tcBorders>
              <w:top w:val="nil"/>
              <w:bottom w:val="single" w:sz="4" w:space="0" w:color="auto"/>
            </w:tcBorders>
            <w:shd w:val="clear" w:color="auto" w:fill="auto"/>
          </w:tcPr>
          <w:p w14:paraId="71CA5816" w14:textId="77777777" w:rsidR="00F6737E" w:rsidRPr="00323E90" w:rsidRDefault="00F6737E" w:rsidP="00374555">
            <w:pPr>
              <w:rPr>
                <w:rFonts w:ascii="Calibri" w:hAnsi="Calibri"/>
                <w:b/>
                <w:sz w:val="16"/>
                <w:szCs w:val="16"/>
                <w:lang w:val="es-BO"/>
              </w:rPr>
            </w:pPr>
          </w:p>
        </w:tc>
      </w:tr>
      <w:tr w:rsidR="00F6737E" w:rsidRPr="00323E90" w14:paraId="156EFF7E" w14:textId="77777777" w:rsidTr="00374555">
        <w:trPr>
          <w:gridAfter w:val="1"/>
          <w:wAfter w:w="7" w:type="dxa"/>
          <w:jc w:val="center"/>
        </w:trPr>
        <w:tc>
          <w:tcPr>
            <w:tcW w:w="388" w:type="dxa"/>
            <w:tcBorders>
              <w:top w:val="nil"/>
              <w:left w:val="single" w:sz="4" w:space="0" w:color="auto"/>
              <w:right w:val="single" w:sz="4" w:space="0" w:color="auto"/>
            </w:tcBorders>
            <w:shd w:val="clear" w:color="auto" w:fill="auto"/>
          </w:tcPr>
          <w:p w14:paraId="3EBD1CE0"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19</w:t>
            </w:r>
          </w:p>
        </w:tc>
        <w:tc>
          <w:tcPr>
            <w:tcW w:w="3356" w:type="dxa"/>
            <w:gridSpan w:val="2"/>
            <w:tcBorders>
              <w:top w:val="nil"/>
              <w:left w:val="nil"/>
              <w:right w:val="single" w:sz="4" w:space="0" w:color="auto"/>
            </w:tcBorders>
            <w:shd w:val="clear" w:color="auto" w:fill="auto"/>
            <w:vAlign w:val="center"/>
          </w:tcPr>
          <w:p w14:paraId="780981EE" w14:textId="77777777" w:rsidR="00F6737E" w:rsidRPr="00323E90" w:rsidRDefault="00F6737E" w:rsidP="00374555">
            <w:pPr>
              <w:rPr>
                <w:rFonts w:ascii="Calibri" w:hAnsi="Calibri"/>
                <w:b/>
                <w:sz w:val="16"/>
                <w:szCs w:val="16"/>
                <w:lang w:val="es-BO"/>
              </w:rPr>
            </w:pPr>
            <w:r w:rsidRPr="00323E90">
              <w:rPr>
                <w:rFonts w:ascii="Calibri" w:hAnsi="Calibri"/>
                <w:sz w:val="16"/>
                <w:szCs w:val="16"/>
                <w:lang w:val="es-BO"/>
              </w:rPr>
              <w:t>Seguro Automotor</w:t>
            </w:r>
          </w:p>
        </w:tc>
        <w:tc>
          <w:tcPr>
            <w:tcW w:w="492" w:type="dxa"/>
            <w:tcBorders>
              <w:top w:val="nil"/>
              <w:left w:val="nil"/>
              <w:right w:val="single" w:sz="4" w:space="0" w:color="auto"/>
            </w:tcBorders>
            <w:shd w:val="clear" w:color="auto" w:fill="auto"/>
          </w:tcPr>
          <w:p w14:paraId="1FCA8F62" w14:textId="77777777" w:rsidR="00F6737E" w:rsidRPr="00323E90" w:rsidRDefault="00F6737E" w:rsidP="00374555">
            <w:pPr>
              <w:rPr>
                <w:rFonts w:ascii="Calibri" w:hAnsi="Calibri"/>
                <w:b/>
                <w:sz w:val="16"/>
                <w:szCs w:val="16"/>
                <w:lang w:val="es-BO"/>
              </w:rPr>
            </w:pPr>
          </w:p>
        </w:tc>
        <w:tc>
          <w:tcPr>
            <w:tcW w:w="244" w:type="dxa"/>
            <w:tcBorders>
              <w:top w:val="nil"/>
              <w:left w:val="nil"/>
              <w:right w:val="single" w:sz="4" w:space="0" w:color="auto"/>
            </w:tcBorders>
            <w:shd w:val="clear" w:color="auto" w:fill="auto"/>
          </w:tcPr>
          <w:p w14:paraId="38EB6942" w14:textId="77777777" w:rsidR="00F6737E" w:rsidRPr="00323E90" w:rsidRDefault="00F6737E" w:rsidP="00374555">
            <w:pPr>
              <w:rPr>
                <w:rFonts w:ascii="Calibri" w:hAnsi="Calibri"/>
                <w:b/>
                <w:sz w:val="16"/>
                <w:szCs w:val="16"/>
                <w:lang w:val="es-BO"/>
              </w:rPr>
            </w:pPr>
          </w:p>
        </w:tc>
        <w:tc>
          <w:tcPr>
            <w:tcW w:w="480" w:type="dxa"/>
            <w:tcBorders>
              <w:top w:val="nil"/>
              <w:left w:val="single" w:sz="4" w:space="0" w:color="auto"/>
              <w:right w:val="nil"/>
            </w:tcBorders>
          </w:tcPr>
          <w:p w14:paraId="3A31EDD5" w14:textId="77777777" w:rsidR="00F6737E" w:rsidRPr="00323E90" w:rsidRDefault="00F6737E" w:rsidP="00374555">
            <w:pPr>
              <w:jc w:val="center"/>
              <w:rPr>
                <w:rFonts w:ascii="Calibri" w:hAnsi="Calibri"/>
                <w:sz w:val="16"/>
                <w:szCs w:val="16"/>
                <w:lang w:val="es-BO"/>
              </w:rPr>
            </w:pPr>
            <w:r w:rsidRPr="00323E90">
              <w:rPr>
                <w:rFonts w:ascii="Calibri" w:hAnsi="Calibri"/>
                <w:sz w:val="16"/>
                <w:szCs w:val="16"/>
                <w:lang w:val="es-BO"/>
              </w:rPr>
              <w:t>37</w:t>
            </w:r>
          </w:p>
        </w:tc>
        <w:tc>
          <w:tcPr>
            <w:tcW w:w="4760" w:type="dxa"/>
            <w:gridSpan w:val="11"/>
            <w:tcBorders>
              <w:top w:val="nil"/>
              <w:left w:val="single" w:sz="4" w:space="0" w:color="auto"/>
            </w:tcBorders>
          </w:tcPr>
          <w:p w14:paraId="287DCA97" w14:textId="77777777" w:rsidR="00F6737E" w:rsidRPr="00323E90" w:rsidRDefault="00F6737E" w:rsidP="00374555">
            <w:pPr>
              <w:rPr>
                <w:rFonts w:ascii="Calibri" w:hAnsi="Calibri"/>
                <w:b/>
                <w:sz w:val="16"/>
                <w:szCs w:val="16"/>
                <w:lang w:val="es-BO"/>
              </w:rPr>
            </w:pPr>
            <w:r w:rsidRPr="00323E90">
              <w:rPr>
                <w:rFonts w:ascii="Calibri" w:hAnsi="Calibri"/>
                <w:sz w:val="16"/>
                <w:szCs w:val="16"/>
                <w:lang w:val="es-BO"/>
              </w:rPr>
              <w:t>Placa de DE:/CERTIFICACION</w:t>
            </w:r>
          </w:p>
        </w:tc>
        <w:tc>
          <w:tcPr>
            <w:tcW w:w="488" w:type="dxa"/>
            <w:tcBorders>
              <w:top w:val="single" w:sz="4" w:space="0" w:color="auto"/>
              <w:bottom w:val="nil"/>
            </w:tcBorders>
            <w:shd w:val="clear" w:color="auto" w:fill="auto"/>
          </w:tcPr>
          <w:p w14:paraId="7CD1BDE5" w14:textId="77777777" w:rsidR="00F6737E" w:rsidRPr="00323E90" w:rsidRDefault="00F6737E" w:rsidP="00374555">
            <w:pPr>
              <w:rPr>
                <w:rFonts w:ascii="Calibri" w:hAnsi="Calibri"/>
                <w:b/>
                <w:sz w:val="16"/>
                <w:szCs w:val="16"/>
                <w:lang w:val="es-BO"/>
              </w:rPr>
            </w:pPr>
          </w:p>
        </w:tc>
      </w:tr>
      <w:tr w:rsidR="00F6737E" w:rsidRPr="00323E90" w14:paraId="2DE5B79D" w14:textId="77777777" w:rsidTr="00374555">
        <w:tblPrEx>
          <w:tblBorders>
            <w:left w:val="none" w:sz="0" w:space="0" w:color="auto"/>
            <w:bottom w:val="none" w:sz="0" w:space="0" w:color="auto"/>
            <w:right w:val="none" w:sz="0" w:space="0" w:color="auto"/>
            <w:insideH w:val="none" w:sz="0" w:space="0" w:color="auto"/>
            <w:insideV w:val="none" w:sz="0" w:space="0" w:color="auto"/>
          </w:tblBorders>
        </w:tblPrEx>
        <w:trPr>
          <w:gridBefore w:val="15"/>
          <w:wBefore w:w="9302" w:type="dxa"/>
          <w:trHeight w:val="100"/>
          <w:jc w:val="center"/>
        </w:trPr>
        <w:tc>
          <w:tcPr>
            <w:tcW w:w="913" w:type="dxa"/>
            <w:gridSpan w:val="4"/>
            <w:tcBorders>
              <w:top w:val="single" w:sz="4" w:space="0" w:color="auto"/>
            </w:tcBorders>
          </w:tcPr>
          <w:p w14:paraId="5E4C3DA4" w14:textId="77777777" w:rsidR="00F6737E" w:rsidRPr="00323E90" w:rsidRDefault="00F6737E" w:rsidP="00374555">
            <w:pPr>
              <w:rPr>
                <w:rFonts w:ascii="Calibri" w:hAnsi="Calibri" w:cs="Arial"/>
                <w:b/>
                <w:sz w:val="16"/>
                <w:szCs w:val="16"/>
                <w:lang w:val="es-BO"/>
              </w:rPr>
            </w:pPr>
          </w:p>
        </w:tc>
      </w:tr>
    </w:tbl>
    <w:p w14:paraId="60C1BF40" w14:textId="77777777" w:rsidR="00F6737E" w:rsidRPr="00323E90" w:rsidRDefault="00F6737E" w:rsidP="00F6737E">
      <w:pPr>
        <w:ind w:left="-284" w:firstLine="284"/>
        <w:rPr>
          <w:rFonts w:ascii="Calibri" w:hAnsi="Calibri" w:cs="Arial"/>
          <w:sz w:val="16"/>
          <w:szCs w:val="16"/>
          <w:lang w:val="es-BO"/>
        </w:rPr>
      </w:pPr>
      <w:r w:rsidRPr="00323E90">
        <w:rPr>
          <w:rFonts w:ascii="Calibri" w:hAnsi="Calibri" w:cs="Arial"/>
          <w:b/>
          <w:sz w:val="16"/>
          <w:szCs w:val="16"/>
          <w:lang w:val="es-BO"/>
        </w:rPr>
        <w:t>C:</w:t>
      </w:r>
      <w:r w:rsidRPr="00323E90">
        <w:rPr>
          <w:rFonts w:ascii="Calibri" w:hAnsi="Calibri" w:cs="Arial"/>
          <w:sz w:val="16"/>
          <w:szCs w:val="16"/>
          <w:lang w:val="es-BO"/>
        </w:rPr>
        <w:t xml:space="preserve"> CORRECTO </w:t>
      </w:r>
      <w:r w:rsidRPr="00323E90">
        <w:rPr>
          <w:rFonts w:ascii="Calibri" w:hAnsi="Calibri" w:cs="Arial"/>
          <w:sz w:val="16"/>
          <w:szCs w:val="16"/>
          <w:lang w:val="es-BO"/>
        </w:rPr>
        <w:tab/>
        <w:t xml:space="preserve">     </w:t>
      </w:r>
      <w:r w:rsidRPr="00323E90">
        <w:rPr>
          <w:rFonts w:ascii="Calibri" w:hAnsi="Calibri" w:cs="Arial"/>
          <w:b/>
          <w:sz w:val="16"/>
          <w:szCs w:val="16"/>
          <w:lang w:val="es-BO"/>
        </w:rPr>
        <w:t>M:</w:t>
      </w:r>
      <w:r w:rsidRPr="00323E90">
        <w:rPr>
          <w:rFonts w:ascii="Calibri" w:hAnsi="Calibri" w:cs="Arial"/>
          <w:sz w:val="16"/>
          <w:szCs w:val="16"/>
          <w:lang w:val="es-BO"/>
        </w:rPr>
        <w:t xml:space="preserve"> MAL ESTADO        </w:t>
      </w:r>
      <w:r w:rsidRPr="00323E90">
        <w:rPr>
          <w:rFonts w:ascii="Calibri" w:hAnsi="Calibri" w:cs="Arial"/>
          <w:b/>
          <w:sz w:val="16"/>
          <w:szCs w:val="16"/>
          <w:lang w:val="es-BO"/>
        </w:rPr>
        <w:t xml:space="preserve">F: </w:t>
      </w:r>
      <w:r w:rsidRPr="00323E90">
        <w:rPr>
          <w:rFonts w:ascii="Calibri" w:hAnsi="Calibri" w:cs="Arial"/>
          <w:sz w:val="16"/>
          <w:szCs w:val="16"/>
          <w:lang w:val="es-BO"/>
        </w:rPr>
        <w:t>FALTA</w:t>
      </w:r>
      <w:r w:rsidRPr="00323E90">
        <w:rPr>
          <w:rFonts w:ascii="Calibri" w:hAnsi="Calibri" w:cs="Arial"/>
          <w:b/>
          <w:sz w:val="16"/>
          <w:szCs w:val="16"/>
          <w:lang w:val="es-BO"/>
        </w:rPr>
        <w:t xml:space="preserve"> </w:t>
      </w:r>
      <w:r w:rsidRPr="00323E90">
        <w:rPr>
          <w:rFonts w:ascii="Calibri" w:hAnsi="Calibri" w:cs="Arial"/>
          <w:b/>
          <w:sz w:val="16"/>
          <w:szCs w:val="16"/>
          <w:lang w:val="es-BO"/>
        </w:rPr>
        <w:tab/>
        <w:t xml:space="preserve">      N/A: </w:t>
      </w:r>
      <w:r w:rsidRPr="00323E90">
        <w:rPr>
          <w:rFonts w:ascii="Calibri" w:hAnsi="Calibri" w:cs="Arial"/>
          <w:sz w:val="16"/>
          <w:szCs w:val="16"/>
          <w:lang w:val="es-BO"/>
        </w:rPr>
        <w:t>No Aplicable</w:t>
      </w:r>
      <w:r w:rsidRPr="00323E90">
        <w:rPr>
          <w:rFonts w:ascii="Calibri" w:hAnsi="Calibri" w:cs="Arial"/>
          <w:sz w:val="16"/>
          <w:szCs w:val="16"/>
          <w:lang w:val="es-BO"/>
        </w:rPr>
        <w:tab/>
        <w:t xml:space="preserve"> </w:t>
      </w:r>
      <w:r w:rsidRPr="00323E90">
        <w:rPr>
          <w:rFonts w:ascii="Calibri" w:hAnsi="Calibri" w:cs="Arial"/>
          <w:b/>
          <w:sz w:val="16"/>
          <w:szCs w:val="16"/>
          <w:lang w:val="es-BO"/>
        </w:rPr>
        <w:t>* :</w:t>
      </w:r>
      <w:r w:rsidRPr="00323E90">
        <w:rPr>
          <w:rFonts w:ascii="Calibri" w:hAnsi="Calibri" w:cs="Arial"/>
          <w:sz w:val="16"/>
          <w:szCs w:val="16"/>
          <w:lang w:val="es-BO"/>
        </w:rPr>
        <w:t xml:space="preserve"> OBSERVACIONES</w:t>
      </w:r>
    </w:p>
    <w:tbl>
      <w:tblPr>
        <w:tblW w:w="101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9"/>
      </w:tblGrid>
      <w:tr w:rsidR="00F6737E" w:rsidRPr="00323E90" w14:paraId="4C6C8D84" w14:textId="77777777" w:rsidTr="00374555">
        <w:trPr>
          <w:jc w:val="center"/>
        </w:trPr>
        <w:tc>
          <w:tcPr>
            <w:tcW w:w="10149" w:type="dxa"/>
          </w:tcPr>
          <w:p w14:paraId="03D2E374" w14:textId="77777777" w:rsidR="00F6737E" w:rsidRPr="00323E90" w:rsidRDefault="00F6737E" w:rsidP="00374555">
            <w:pPr>
              <w:rPr>
                <w:rFonts w:ascii="Calibri" w:hAnsi="Calibri" w:cs="Arial"/>
                <w:sz w:val="16"/>
                <w:szCs w:val="16"/>
                <w:lang w:val="es-BO"/>
              </w:rPr>
            </w:pPr>
            <w:r w:rsidRPr="00323E90">
              <w:rPr>
                <w:rFonts w:ascii="Calibri" w:hAnsi="Calibri" w:cs="Arial"/>
                <w:b/>
                <w:sz w:val="16"/>
                <w:szCs w:val="16"/>
                <w:lang w:val="es-BO"/>
              </w:rPr>
              <w:t>OBSERVACIONES</w:t>
            </w:r>
            <w:r w:rsidRPr="00323E90">
              <w:rPr>
                <w:rFonts w:ascii="Calibri" w:hAnsi="Calibri" w:cs="Arial"/>
                <w:sz w:val="16"/>
                <w:szCs w:val="16"/>
                <w:lang w:val="es-BO"/>
              </w:rPr>
              <w:t>:</w:t>
            </w:r>
          </w:p>
        </w:tc>
      </w:tr>
      <w:tr w:rsidR="00F6737E" w:rsidRPr="00323E90" w14:paraId="260E919E" w14:textId="77777777" w:rsidTr="00374555">
        <w:trPr>
          <w:jc w:val="center"/>
        </w:trPr>
        <w:tc>
          <w:tcPr>
            <w:tcW w:w="10149" w:type="dxa"/>
          </w:tcPr>
          <w:p w14:paraId="7B7DD984" w14:textId="77777777" w:rsidR="00F6737E" w:rsidRPr="00323E90" w:rsidRDefault="00F6737E" w:rsidP="00374555">
            <w:pPr>
              <w:rPr>
                <w:rFonts w:ascii="Calibri" w:hAnsi="Calibri"/>
                <w:sz w:val="16"/>
                <w:szCs w:val="16"/>
                <w:lang w:val="es-BO"/>
              </w:rPr>
            </w:pPr>
          </w:p>
        </w:tc>
      </w:tr>
      <w:tr w:rsidR="00F6737E" w:rsidRPr="00323E90" w14:paraId="33D3A5FD" w14:textId="77777777" w:rsidTr="00374555">
        <w:trPr>
          <w:jc w:val="center"/>
        </w:trPr>
        <w:tc>
          <w:tcPr>
            <w:tcW w:w="10149" w:type="dxa"/>
          </w:tcPr>
          <w:p w14:paraId="17F52D32" w14:textId="77777777" w:rsidR="00F6737E" w:rsidRPr="00323E90" w:rsidRDefault="00F6737E" w:rsidP="00374555">
            <w:pPr>
              <w:rPr>
                <w:rFonts w:ascii="Calibri" w:hAnsi="Calibri"/>
                <w:sz w:val="16"/>
                <w:szCs w:val="16"/>
                <w:lang w:val="es-BO"/>
              </w:rPr>
            </w:pPr>
          </w:p>
        </w:tc>
      </w:tr>
    </w:tbl>
    <w:p w14:paraId="5993B80B" w14:textId="77777777" w:rsidR="00F6737E" w:rsidRPr="00323E90" w:rsidRDefault="00F6737E" w:rsidP="00F6737E">
      <w:pPr>
        <w:jc w:val="both"/>
        <w:rPr>
          <w:rFonts w:ascii="Calibri" w:hAnsi="Calibri"/>
          <w:bCs/>
          <w:i/>
          <w:iCs/>
          <w:sz w:val="16"/>
          <w:szCs w:val="16"/>
          <w:lang w:val="es-BO"/>
        </w:rPr>
      </w:pPr>
      <w:r w:rsidRPr="00323E90">
        <w:rPr>
          <w:rFonts w:ascii="Calibri" w:hAnsi="Calibri"/>
          <w:b/>
          <w:sz w:val="16"/>
          <w:szCs w:val="16"/>
          <w:lang w:val="es-BO"/>
        </w:rPr>
        <w:t xml:space="preserve">NOTA: </w:t>
      </w:r>
      <w:r w:rsidRPr="00323E90">
        <w:rPr>
          <w:rFonts w:ascii="Calibri" w:hAnsi="Calibri"/>
          <w:b/>
          <w:i/>
          <w:iCs/>
          <w:sz w:val="16"/>
          <w:szCs w:val="16"/>
          <w:lang w:val="es-BO"/>
        </w:rPr>
        <w:tab/>
      </w:r>
      <w:r w:rsidRPr="00323E90">
        <w:rPr>
          <w:rFonts w:ascii="Calibri" w:hAnsi="Calibri"/>
          <w:bCs/>
          <w:i/>
          <w:iCs/>
          <w:sz w:val="16"/>
          <w:szCs w:val="16"/>
          <w:lang w:val="es-BO"/>
        </w:rPr>
        <w:t>EN CASO DE NO CUMPLIR O PRESENTAR LOS ELEMENTOS EN</w:t>
      </w:r>
      <w:r w:rsidRPr="00323E90">
        <w:rPr>
          <w:rFonts w:ascii="Calibri" w:hAnsi="Calibri"/>
          <w:b/>
          <w:i/>
          <w:iCs/>
          <w:sz w:val="16"/>
          <w:szCs w:val="16"/>
          <w:lang w:val="es-BO"/>
        </w:rPr>
        <w:t xml:space="preserve"> MAL ESTADO</w:t>
      </w:r>
      <w:r w:rsidRPr="00323E90">
        <w:rPr>
          <w:rFonts w:ascii="Calibri" w:hAnsi="Calibri"/>
          <w:bCs/>
          <w:i/>
          <w:iCs/>
          <w:sz w:val="16"/>
          <w:szCs w:val="16"/>
          <w:lang w:val="es-BO"/>
        </w:rPr>
        <w:t>, EL OPERADOR VERIFICARA EN LA SIGUIENTE CARGA LA ADECUACION DE ESTOS ELEMENTOS, CASO CONTRARIO NO SE PERMITIRA EL INGRESO A LAS PLANTAS DE SEPARACION DE LIQUIDOS  “RIO GRANDE”  Y “CARLOS VILLEGAS” PARA LA CARGA DE HIDROCARBUROS.</w:t>
      </w:r>
    </w:p>
    <w:p w14:paraId="130875BC" w14:textId="77777777" w:rsidR="00F6737E" w:rsidRPr="00323E90" w:rsidRDefault="00F6737E" w:rsidP="00F6737E">
      <w:pPr>
        <w:jc w:val="both"/>
        <w:rPr>
          <w:rFonts w:ascii="Calibri" w:hAnsi="Calibri"/>
          <w:bCs/>
          <w:i/>
          <w:iCs/>
          <w:sz w:val="16"/>
          <w:szCs w:val="16"/>
          <w:lang w:val="es-BO"/>
        </w:rPr>
      </w:pPr>
      <w:r w:rsidRPr="00323E90">
        <w:rPr>
          <w:rFonts w:ascii="Calibri" w:hAnsi="Calibri"/>
          <w:bCs/>
          <w:i/>
          <w:iCs/>
          <w:sz w:val="16"/>
          <w:szCs w:val="16"/>
          <w:lang w:val="es-BO"/>
        </w:rPr>
        <w:t>LOS CERTIFICADOS DE LAS RESPECTIVAS PRUEBAS NO DEBEN TENER UNA ANTIGÜEDAD MAYOR A 5 AÑOS.</w:t>
      </w:r>
    </w:p>
    <w:p w14:paraId="46996AD0" w14:textId="77777777" w:rsidR="00F6737E" w:rsidRPr="00323E90" w:rsidRDefault="00F6737E" w:rsidP="00F6737E">
      <w:pPr>
        <w:jc w:val="both"/>
        <w:rPr>
          <w:rFonts w:ascii="Calibri" w:hAnsi="Calibri"/>
          <w:bCs/>
          <w:i/>
          <w:iCs/>
          <w:sz w:val="16"/>
          <w:szCs w:val="16"/>
          <w:lang w:val="es-BO"/>
        </w:rPr>
      </w:pPr>
      <w:r w:rsidRPr="00323E90">
        <w:rPr>
          <w:rFonts w:ascii="Calibri" w:hAnsi="Calibri"/>
          <w:bCs/>
          <w:i/>
          <w:iCs/>
          <w:sz w:val="16"/>
          <w:szCs w:val="16"/>
          <w:lang w:val="es-BO"/>
        </w:rPr>
        <w:t>CADA VEZ QUE SE REALICE UN MANTENIMIENTO O REPARACIÓN DEL TANQUE O SUS ACCESORIOS, ESTE DEBE SER ENSAYADO NUEVAMENTE Y PRESENTAR LA DOCUMENTACIÓN DE LAS PRUEBAS REALIZADAS.</w:t>
      </w:r>
    </w:p>
    <w:tbl>
      <w:tblPr>
        <w:tblW w:w="103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0"/>
        <w:gridCol w:w="5600"/>
      </w:tblGrid>
      <w:tr w:rsidR="00F6737E" w:rsidRPr="00323E90" w14:paraId="4E86F9C6" w14:textId="77777777" w:rsidTr="00374555">
        <w:trPr>
          <w:trHeight w:val="742"/>
          <w:jc w:val="center"/>
        </w:trPr>
        <w:tc>
          <w:tcPr>
            <w:tcW w:w="4720" w:type="dxa"/>
          </w:tcPr>
          <w:p w14:paraId="001EDE06" w14:textId="77777777" w:rsidR="00640AD5" w:rsidRPr="00323E90" w:rsidRDefault="00640AD5" w:rsidP="00374555">
            <w:pPr>
              <w:tabs>
                <w:tab w:val="right" w:pos="8504"/>
              </w:tabs>
              <w:jc w:val="center"/>
              <w:rPr>
                <w:rFonts w:ascii="Calibri" w:hAnsi="Calibri"/>
                <w:b/>
                <w:sz w:val="16"/>
                <w:szCs w:val="16"/>
                <w:lang w:val="es-BO"/>
              </w:rPr>
            </w:pPr>
          </w:p>
          <w:p w14:paraId="3B38444D" w14:textId="77777777" w:rsidR="00640AD5" w:rsidRPr="00323E90" w:rsidRDefault="00640AD5" w:rsidP="00374555">
            <w:pPr>
              <w:tabs>
                <w:tab w:val="right" w:pos="8504"/>
              </w:tabs>
              <w:jc w:val="center"/>
              <w:rPr>
                <w:rFonts w:ascii="Calibri" w:hAnsi="Calibri"/>
                <w:b/>
                <w:sz w:val="16"/>
                <w:szCs w:val="16"/>
                <w:lang w:val="es-BO"/>
              </w:rPr>
            </w:pPr>
          </w:p>
          <w:p w14:paraId="78A119AF" w14:textId="77777777" w:rsidR="00640AD5" w:rsidRPr="00323E90" w:rsidRDefault="00640AD5" w:rsidP="00374555">
            <w:pPr>
              <w:tabs>
                <w:tab w:val="right" w:pos="8504"/>
              </w:tabs>
              <w:jc w:val="center"/>
              <w:rPr>
                <w:rFonts w:ascii="Calibri" w:hAnsi="Calibri"/>
                <w:b/>
                <w:sz w:val="16"/>
                <w:szCs w:val="16"/>
                <w:lang w:val="es-BO"/>
              </w:rPr>
            </w:pPr>
          </w:p>
          <w:p w14:paraId="06A38C47" w14:textId="77777777" w:rsidR="00F6737E" w:rsidRPr="00323E90" w:rsidRDefault="00F6737E" w:rsidP="00374555">
            <w:pPr>
              <w:tabs>
                <w:tab w:val="right" w:pos="8504"/>
              </w:tabs>
              <w:jc w:val="center"/>
              <w:rPr>
                <w:rFonts w:ascii="Calibri" w:hAnsi="Calibri"/>
                <w:b/>
                <w:sz w:val="16"/>
                <w:szCs w:val="16"/>
                <w:lang w:val="es-BO"/>
              </w:rPr>
            </w:pPr>
            <w:r w:rsidRPr="00323E90">
              <w:rPr>
                <w:rFonts w:ascii="Calibri" w:hAnsi="Calibri"/>
                <w:b/>
                <w:sz w:val="16"/>
                <w:szCs w:val="16"/>
                <w:lang w:val="es-BO"/>
              </w:rPr>
              <w:t>________</w:t>
            </w:r>
          </w:p>
          <w:p w14:paraId="35CE995A" w14:textId="77777777" w:rsidR="00640AD5" w:rsidRPr="00323E90" w:rsidRDefault="00640AD5" w:rsidP="00640AD5">
            <w:pPr>
              <w:tabs>
                <w:tab w:val="center" w:pos="4252"/>
                <w:tab w:val="right" w:pos="8504"/>
              </w:tabs>
              <w:jc w:val="center"/>
              <w:rPr>
                <w:rFonts w:ascii="Calibri" w:hAnsi="Calibri"/>
                <w:b/>
                <w:sz w:val="16"/>
                <w:szCs w:val="16"/>
                <w:lang w:val="es-BO"/>
              </w:rPr>
            </w:pPr>
          </w:p>
          <w:p w14:paraId="4B4923AF" w14:textId="77777777" w:rsidR="00F6737E" w:rsidRPr="00323E90" w:rsidRDefault="00F6737E" w:rsidP="00640AD5">
            <w:pPr>
              <w:tabs>
                <w:tab w:val="center" w:pos="4252"/>
                <w:tab w:val="right" w:pos="8504"/>
              </w:tabs>
              <w:jc w:val="center"/>
              <w:rPr>
                <w:rFonts w:ascii="Calibri" w:hAnsi="Calibri"/>
                <w:b/>
                <w:sz w:val="16"/>
                <w:szCs w:val="16"/>
                <w:lang w:val="es-BO"/>
              </w:rPr>
            </w:pPr>
            <w:r w:rsidRPr="00323E90">
              <w:rPr>
                <w:rFonts w:ascii="Calibri" w:hAnsi="Calibri"/>
                <w:b/>
                <w:sz w:val="16"/>
                <w:szCs w:val="16"/>
                <w:lang w:val="es-BO"/>
              </w:rPr>
              <w:t>PERSONAL QUE EJECUTA LA INSPECCIÓN</w:t>
            </w:r>
          </w:p>
        </w:tc>
        <w:tc>
          <w:tcPr>
            <w:tcW w:w="5600" w:type="dxa"/>
          </w:tcPr>
          <w:p w14:paraId="57634363" w14:textId="77777777" w:rsidR="00640AD5" w:rsidRPr="00323E90" w:rsidRDefault="00640AD5" w:rsidP="00374555">
            <w:pPr>
              <w:tabs>
                <w:tab w:val="center" w:pos="4252"/>
                <w:tab w:val="right" w:pos="8504"/>
              </w:tabs>
              <w:jc w:val="center"/>
              <w:rPr>
                <w:rFonts w:ascii="Calibri" w:hAnsi="Calibri"/>
                <w:b/>
                <w:sz w:val="16"/>
                <w:szCs w:val="16"/>
                <w:lang w:val="es-BO"/>
              </w:rPr>
            </w:pPr>
          </w:p>
          <w:p w14:paraId="161D0DB3" w14:textId="77777777" w:rsidR="00640AD5" w:rsidRPr="00323E90" w:rsidRDefault="00640AD5" w:rsidP="00374555">
            <w:pPr>
              <w:tabs>
                <w:tab w:val="center" w:pos="4252"/>
                <w:tab w:val="right" w:pos="8504"/>
              </w:tabs>
              <w:jc w:val="center"/>
              <w:rPr>
                <w:rFonts w:ascii="Calibri" w:hAnsi="Calibri"/>
                <w:b/>
                <w:sz w:val="16"/>
                <w:szCs w:val="16"/>
                <w:lang w:val="es-BO"/>
              </w:rPr>
            </w:pPr>
          </w:p>
          <w:p w14:paraId="73A3529B" w14:textId="77777777" w:rsidR="00640AD5" w:rsidRPr="00323E90" w:rsidRDefault="00640AD5" w:rsidP="00374555">
            <w:pPr>
              <w:tabs>
                <w:tab w:val="center" w:pos="4252"/>
                <w:tab w:val="right" w:pos="8504"/>
              </w:tabs>
              <w:jc w:val="center"/>
              <w:rPr>
                <w:rFonts w:ascii="Calibri" w:hAnsi="Calibri"/>
                <w:b/>
                <w:sz w:val="16"/>
                <w:szCs w:val="16"/>
                <w:lang w:val="es-BO"/>
              </w:rPr>
            </w:pPr>
          </w:p>
          <w:p w14:paraId="4FEACAA3" w14:textId="77777777" w:rsidR="00F6737E" w:rsidRPr="00323E90" w:rsidRDefault="00F6737E" w:rsidP="00374555">
            <w:pPr>
              <w:tabs>
                <w:tab w:val="center" w:pos="4252"/>
                <w:tab w:val="right" w:pos="8504"/>
              </w:tabs>
              <w:jc w:val="center"/>
              <w:rPr>
                <w:rFonts w:ascii="Calibri" w:hAnsi="Calibri"/>
                <w:b/>
                <w:sz w:val="16"/>
                <w:szCs w:val="16"/>
                <w:lang w:val="es-BO"/>
              </w:rPr>
            </w:pPr>
            <w:r w:rsidRPr="00323E90">
              <w:rPr>
                <w:rFonts w:ascii="Calibri" w:hAnsi="Calibri"/>
                <w:b/>
                <w:sz w:val="16"/>
                <w:szCs w:val="16"/>
                <w:lang w:val="es-BO"/>
              </w:rPr>
              <w:t>_________</w:t>
            </w:r>
          </w:p>
          <w:p w14:paraId="45ED231E" w14:textId="77777777" w:rsidR="00640AD5" w:rsidRPr="00323E90" w:rsidRDefault="00640AD5" w:rsidP="00640AD5">
            <w:pPr>
              <w:tabs>
                <w:tab w:val="center" w:pos="4252"/>
                <w:tab w:val="right" w:pos="8504"/>
              </w:tabs>
              <w:rPr>
                <w:rFonts w:ascii="Calibri" w:hAnsi="Calibri"/>
                <w:b/>
                <w:sz w:val="16"/>
                <w:szCs w:val="16"/>
                <w:lang w:val="es-BO"/>
              </w:rPr>
            </w:pPr>
          </w:p>
          <w:p w14:paraId="7D6CB5CA" w14:textId="77777777" w:rsidR="00F6737E" w:rsidRPr="00323E90" w:rsidRDefault="00F6737E" w:rsidP="00640AD5">
            <w:pPr>
              <w:tabs>
                <w:tab w:val="center" w:pos="4252"/>
                <w:tab w:val="right" w:pos="8504"/>
              </w:tabs>
              <w:jc w:val="center"/>
              <w:rPr>
                <w:rFonts w:ascii="Calibri" w:hAnsi="Calibri"/>
                <w:b/>
                <w:sz w:val="16"/>
                <w:szCs w:val="16"/>
                <w:lang w:val="es-BO"/>
              </w:rPr>
            </w:pPr>
            <w:r w:rsidRPr="00323E90">
              <w:rPr>
                <w:rFonts w:ascii="Calibri" w:hAnsi="Calibri"/>
                <w:b/>
                <w:sz w:val="16"/>
                <w:szCs w:val="16"/>
                <w:lang w:val="es-BO"/>
              </w:rPr>
              <w:t>CONDUCTOR</w:t>
            </w:r>
          </w:p>
        </w:tc>
      </w:tr>
    </w:tbl>
    <w:p w14:paraId="2B28F048" w14:textId="77777777" w:rsidR="00F6737E" w:rsidRPr="00323E90" w:rsidRDefault="00F6737E" w:rsidP="00F6737E">
      <w:pPr>
        <w:pStyle w:val="Prrafodelista"/>
        <w:ind w:left="0"/>
        <w:contextualSpacing/>
        <w:jc w:val="both"/>
        <w:rPr>
          <w:rFonts w:ascii="Calibri" w:hAnsi="Calibri" w:cs="Calibri"/>
          <w:b/>
          <w:bCs/>
          <w:sz w:val="16"/>
          <w:szCs w:val="16"/>
          <w:lang w:eastAsia="es-BO"/>
        </w:rPr>
      </w:pPr>
    </w:p>
    <w:p w14:paraId="7B15EDAB" w14:textId="77777777" w:rsidR="000E716A" w:rsidRPr="00323E90" w:rsidRDefault="000E716A" w:rsidP="00146992">
      <w:pPr>
        <w:contextualSpacing/>
        <w:jc w:val="both"/>
        <w:rPr>
          <w:rFonts w:ascii="Calibri" w:hAnsi="Calibri" w:cs="Calibri"/>
          <w:b/>
          <w:sz w:val="22"/>
          <w:szCs w:val="22"/>
        </w:rPr>
      </w:pPr>
    </w:p>
    <w:p w14:paraId="03E72589" w14:textId="78CE825F" w:rsidR="00A06FA4" w:rsidRPr="00323E90" w:rsidRDefault="00A06FA4" w:rsidP="00A06FA4">
      <w:pPr>
        <w:pStyle w:val="Encabezado"/>
        <w:jc w:val="center"/>
        <w:rPr>
          <w:rFonts w:ascii="Calibri" w:eastAsia="Arial Unicode MS" w:hAnsi="Calibri" w:cs="Calibri"/>
          <w:color w:val="FF0000"/>
          <w:sz w:val="22"/>
          <w:szCs w:val="22"/>
          <w:lang w:val="es-MX"/>
        </w:rPr>
      </w:pPr>
      <w:r w:rsidRPr="00323E90">
        <w:rPr>
          <w:rFonts w:ascii="Calibri" w:eastAsia="Arial Unicode MS" w:hAnsi="Calibri" w:cs="Calibri"/>
          <w:b/>
          <w:sz w:val="22"/>
          <w:szCs w:val="22"/>
          <w:lang w:val="es-MX"/>
        </w:rPr>
        <w:lastRenderedPageBreak/>
        <w:t>LOTE 2: SERVICIO DE TRANSPORTE DE GARRAFAS</w:t>
      </w:r>
      <w:r w:rsidRPr="00323E90">
        <w:rPr>
          <w:rFonts w:ascii="Calibri" w:eastAsia="Arial Unicode MS" w:hAnsi="Calibri" w:cs="Calibri"/>
          <w:b/>
          <w:color w:val="FF0000"/>
          <w:sz w:val="22"/>
          <w:szCs w:val="22"/>
          <w:lang w:val="es-MX"/>
        </w:rPr>
        <w:t xml:space="preserve"> </w:t>
      </w:r>
      <w:r w:rsidRPr="00323E90">
        <w:rPr>
          <w:rFonts w:ascii="Calibri" w:eastAsia="Arial Unicode MS" w:hAnsi="Calibri" w:cs="Calibri"/>
          <w:b/>
          <w:sz w:val="22"/>
          <w:szCs w:val="22"/>
          <w:lang w:val="es-MX"/>
        </w:rPr>
        <w:t>DE PLANTAS ENGARRAFADORAS A</w:t>
      </w:r>
      <w:r w:rsidRPr="00323E90">
        <w:rPr>
          <w:rFonts w:ascii="Calibri" w:eastAsia="Arial Unicode MS" w:hAnsi="Calibri" w:cs="Calibri"/>
          <w:b/>
          <w:color w:val="FF0000"/>
          <w:sz w:val="22"/>
          <w:szCs w:val="22"/>
          <w:lang w:val="es-MX"/>
        </w:rPr>
        <w:t xml:space="preserve"> </w:t>
      </w:r>
      <w:r w:rsidRPr="00323E90">
        <w:rPr>
          <w:rFonts w:ascii="Calibri" w:eastAsia="Arial Unicode MS" w:hAnsi="Calibri" w:cs="Calibri"/>
          <w:b/>
          <w:sz w:val="22"/>
          <w:szCs w:val="22"/>
          <w:lang w:val="es-MX"/>
        </w:rPr>
        <w:t>ESTACIONES DE SERVICIO PARA EL DISTRITO COMERCIAL CENTRO</w:t>
      </w:r>
      <w:r w:rsidR="00593BD4" w:rsidRPr="00323E90">
        <w:rPr>
          <w:rFonts w:ascii="Calibri" w:eastAsia="Arial Unicode MS" w:hAnsi="Calibri" w:cs="Calibri"/>
          <w:b/>
          <w:sz w:val="22"/>
          <w:szCs w:val="22"/>
          <w:lang w:val="es-MX"/>
        </w:rPr>
        <w:t xml:space="preserve"> GESTION 2018</w:t>
      </w:r>
    </w:p>
    <w:p w14:paraId="5597A8E0" w14:textId="77777777" w:rsidR="00A06FA4" w:rsidRPr="00323E90" w:rsidRDefault="00A06FA4" w:rsidP="00A06FA4">
      <w:pPr>
        <w:jc w:val="both"/>
        <w:rPr>
          <w:rFonts w:ascii="Calibri" w:hAnsi="Calibri" w:cs="Arial"/>
          <w:b/>
          <w:sz w:val="22"/>
          <w:szCs w:val="22"/>
          <w:lang w:val="es-MX"/>
        </w:rPr>
      </w:pPr>
    </w:p>
    <w:p w14:paraId="363672C0" w14:textId="77777777" w:rsidR="00A06FA4" w:rsidRPr="00355A45" w:rsidRDefault="00A06FA4" w:rsidP="00355A45">
      <w:pPr>
        <w:pStyle w:val="Prrafodelista"/>
        <w:numPr>
          <w:ilvl w:val="0"/>
          <w:numId w:val="59"/>
        </w:numPr>
        <w:contextualSpacing/>
        <w:jc w:val="both"/>
        <w:rPr>
          <w:rFonts w:ascii="Calibri" w:hAnsi="Calibri" w:cs="Calibri"/>
          <w:b/>
          <w:bCs/>
          <w:sz w:val="22"/>
          <w:szCs w:val="22"/>
          <w:lang w:eastAsia="es-BO"/>
        </w:rPr>
      </w:pPr>
      <w:r w:rsidRPr="00355A45">
        <w:rPr>
          <w:rFonts w:ascii="Calibri" w:hAnsi="Calibri" w:cs="Calibri"/>
          <w:b/>
          <w:bCs/>
          <w:sz w:val="22"/>
          <w:szCs w:val="22"/>
          <w:lang w:eastAsia="es-BO"/>
        </w:rPr>
        <w:t>CARACTERÍSTICAS TÉCNICAS DEL SERVICIO (sujeto a evaluación)</w:t>
      </w:r>
    </w:p>
    <w:p w14:paraId="61DD0D7C" w14:textId="77777777" w:rsidR="00A06FA4" w:rsidRPr="00323E90" w:rsidRDefault="00A06FA4" w:rsidP="00A06FA4">
      <w:pPr>
        <w:autoSpaceDE w:val="0"/>
        <w:autoSpaceDN w:val="0"/>
        <w:adjustRightInd w:val="0"/>
        <w:rPr>
          <w:rFonts w:ascii="Calibri" w:hAnsi="Calibri" w:cs="Calibri"/>
          <w:sz w:val="22"/>
          <w:szCs w:val="22"/>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9"/>
      </w:tblGrid>
      <w:tr w:rsidR="00A06FA4" w:rsidRPr="00323E90" w14:paraId="5D6C11BF" w14:textId="77777777" w:rsidTr="00A83096">
        <w:trPr>
          <w:jc w:val="center"/>
        </w:trPr>
        <w:tc>
          <w:tcPr>
            <w:tcW w:w="9449" w:type="dxa"/>
            <w:shd w:val="clear" w:color="auto" w:fill="D9D9D9" w:themeFill="background1" w:themeFillShade="D9"/>
          </w:tcPr>
          <w:p w14:paraId="785B30CD" w14:textId="77777777" w:rsidR="00A06FA4" w:rsidRPr="00323E90" w:rsidRDefault="00A06FA4" w:rsidP="00A83096">
            <w:pPr>
              <w:autoSpaceDE w:val="0"/>
              <w:autoSpaceDN w:val="0"/>
              <w:adjustRightInd w:val="0"/>
              <w:rPr>
                <w:rFonts w:ascii="Calibri" w:hAnsi="Calibri" w:cs="Calibri"/>
                <w:b/>
                <w:bCs/>
                <w:sz w:val="22"/>
                <w:szCs w:val="22"/>
              </w:rPr>
            </w:pPr>
            <w:r w:rsidRPr="00323E90">
              <w:rPr>
                <w:rFonts w:ascii="Calibri" w:hAnsi="Calibri" w:cs="Calibri"/>
                <w:b/>
                <w:bCs/>
                <w:sz w:val="22"/>
                <w:szCs w:val="22"/>
              </w:rPr>
              <w:t>DESCRIPCIÓN DEL SERVICIO</w:t>
            </w:r>
          </w:p>
        </w:tc>
      </w:tr>
      <w:tr w:rsidR="00A06FA4" w:rsidRPr="00323E90" w14:paraId="53FF78B5" w14:textId="77777777" w:rsidTr="00A83096">
        <w:trPr>
          <w:jc w:val="center"/>
        </w:trPr>
        <w:tc>
          <w:tcPr>
            <w:tcW w:w="9449" w:type="dxa"/>
            <w:shd w:val="clear" w:color="auto" w:fill="auto"/>
          </w:tcPr>
          <w:p w14:paraId="15F1AE2C" w14:textId="25D2145E" w:rsidR="00A06FA4" w:rsidRPr="00323E90" w:rsidRDefault="00A06FA4" w:rsidP="00A83096">
            <w:pPr>
              <w:spacing w:before="60" w:after="60"/>
              <w:jc w:val="both"/>
              <w:rPr>
                <w:rFonts w:ascii="Calibri" w:hAnsi="Calibri" w:cs="Calibri"/>
                <w:sz w:val="22"/>
                <w:szCs w:val="22"/>
                <w:lang w:val="es-BO"/>
              </w:rPr>
            </w:pPr>
            <w:r w:rsidRPr="00323E90">
              <w:rPr>
                <w:rFonts w:ascii="Calibri" w:hAnsi="Calibri" w:cs="Calibri"/>
                <w:sz w:val="22"/>
                <w:szCs w:val="22"/>
              </w:rPr>
              <w:t xml:space="preserve">Transporte terrestre de </w:t>
            </w:r>
            <w:r w:rsidRPr="00323E90">
              <w:rPr>
                <w:rFonts w:ascii="Calibri" w:hAnsi="Calibri" w:cs="Calibri"/>
                <w:sz w:val="22"/>
                <w:szCs w:val="22"/>
                <w:lang w:val="es-BO"/>
              </w:rPr>
              <w:t>garrafas de 10 kg, (vacías y/o con GLP), desde las Plantas Engarrafadoras a Estaciones de Servicio de YPFB</w:t>
            </w:r>
            <w:r w:rsidR="00E87078" w:rsidRPr="00323E90">
              <w:rPr>
                <w:rFonts w:ascii="Calibri" w:hAnsi="Calibri" w:cs="Calibri"/>
                <w:sz w:val="22"/>
                <w:szCs w:val="22"/>
                <w:lang w:val="es-BO"/>
              </w:rPr>
              <w:t>, de acuerdo al</w:t>
            </w:r>
            <w:r w:rsidRPr="00323E90">
              <w:rPr>
                <w:rFonts w:ascii="Calibri" w:hAnsi="Calibri" w:cs="Calibri"/>
                <w:sz w:val="22"/>
                <w:szCs w:val="22"/>
                <w:lang w:val="es-BO"/>
              </w:rPr>
              <w:t xml:space="preserve"> siguiente detalle:</w:t>
            </w:r>
          </w:p>
          <w:p w14:paraId="75ECC845" w14:textId="60578F0B" w:rsidR="00A06FA4" w:rsidRPr="00323E90" w:rsidRDefault="00A06FA4" w:rsidP="00355A45">
            <w:pPr>
              <w:pStyle w:val="Textosinformato1"/>
              <w:numPr>
                <w:ilvl w:val="0"/>
                <w:numId w:val="58"/>
              </w:numPr>
              <w:jc w:val="both"/>
              <w:rPr>
                <w:rFonts w:ascii="Calibri" w:hAnsi="Calibri" w:cs="Calibri"/>
                <w:b/>
                <w:sz w:val="22"/>
                <w:szCs w:val="22"/>
                <w:lang w:val="es-BO"/>
              </w:rPr>
            </w:pPr>
            <w:r w:rsidRPr="00323E90">
              <w:rPr>
                <w:rFonts w:ascii="Calibri" w:hAnsi="Calibri" w:cs="Calibri"/>
                <w:b/>
                <w:sz w:val="22"/>
                <w:szCs w:val="22"/>
                <w:lang w:val="es-BO"/>
              </w:rPr>
              <w:t>LOTE 2:</w:t>
            </w:r>
          </w:p>
          <w:p w14:paraId="17CBEAAB" w14:textId="77777777" w:rsidR="00A06FA4" w:rsidRPr="00323E90" w:rsidRDefault="00A06FA4" w:rsidP="00A83096">
            <w:pPr>
              <w:pStyle w:val="Textosinformato1"/>
              <w:jc w:val="both"/>
              <w:rPr>
                <w:rFonts w:ascii="Calibri" w:hAnsi="Calibri" w:cs="Calibri"/>
                <w:sz w:val="22"/>
                <w:szCs w:val="22"/>
                <w:lang w:val="es-BO"/>
              </w:rPr>
            </w:pPr>
          </w:p>
          <w:tbl>
            <w:tblPr>
              <w:tblW w:w="6880" w:type="dxa"/>
              <w:jc w:val="center"/>
              <w:tblCellMar>
                <w:left w:w="70" w:type="dxa"/>
                <w:right w:w="70" w:type="dxa"/>
              </w:tblCellMar>
              <w:tblLook w:val="04A0" w:firstRow="1" w:lastRow="0" w:firstColumn="1" w:lastColumn="0" w:noHBand="0" w:noVBand="1"/>
            </w:tblPr>
            <w:tblGrid>
              <w:gridCol w:w="900"/>
              <w:gridCol w:w="3580"/>
              <w:gridCol w:w="1200"/>
              <w:gridCol w:w="1200"/>
            </w:tblGrid>
            <w:tr w:rsidR="00A06FA4" w:rsidRPr="00323E90" w14:paraId="60D12B00" w14:textId="77777777" w:rsidTr="00A06FA4">
              <w:trPr>
                <w:trHeight w:val="1095"/>
                <w:jc w:val="center"/>
              </w:trPr>
              <w:tc>
                <w:tcPr>
                  <w:tcW w:w="900" w:type="dxa"/>
                  <w:tcBorders>
                    <w:top w:val="single" w:sz="8" w:space="0" w:color="auto"/>
                    <w:left w:val="single" w:sz="8" w:space="0" w:color="auto"/>
                    <w:bottom w:val="single" w:sz="8" w:space="0" w:color="auto"/>
                    <w:right w:val="nil"/>
                  </w:tcBorders>
                  <w:shd w:val="clear" w:color="000000" w:fill="C6D9F1"/>
                  <w:vAlign w:val="center"/>
                  <w:hideMark/>
                </w:tcPr>
                <w:p w14:paraId="61644B29" w14:textId="77777777" w:rsidR="00A06FA4" w:rsidRPr="00323E90" w:rsidRDefault="00A06FA4" w:rsidP="00A06FA4">
                  <w:pPr>
                    <w:jc w:val="center"/>
                    <w:rPr>
                      <w:rFonts w:ascii="Calibri" w:hAnsi="Calibri"/>
                      <w:b/>
                      <w:bCs/>
                      <w:color w:val="000000"/>
                      <w:lang w:val="es-BO" w:eastAsia="es-BO"/>
                    </w:rPr>
                  </w:pPr>
                  <w:r w:rsidRPr="00323E90">
                    <w:rPr>
                      <w:rFonts w:ascii="Calibri" w:hAnsi="Calibri"/>
                      <w:b/>
                      <w:bCs/>
                      <w:color w:val="000000"/>
                      <w:lang w:val="es-BO" w:eastAsia="es-BO"/>
                    </w:rPr>
                    <w:t>N° ITEMS</w:t>
                  </w:r>
                </w:p>
              </w:tc>
              <w:tc>
                <w:tcPr>
                  <w:tcW w:w="3580" w:type="dxa"/>
                  <w:tcBorders>
                    <w:top w:val="single" w:sz="8" w:space="0" w:color="auto"/>
                    <w:left w:val="single" w:sz="8" w:space="0" w:color="auto"/>
                    <w:bottom w:val="single" w:sz="8" w:space="0" w:color="auto"/>
                    <w:right w:val="single" w:sz="8" w:space="0" w:color="auto"/>
                  </w:tcBorders>
                  <w:shd w:val="clear" w:color="000000" w:fill="C6D9F1"/>
                  <w:noWrap/>
                  <w:vAlign w:val="center"/>
                  <w:hideMark/>
                </w:tcPr>
                <w:p w14:paraId="5FA43BC9" w14:textId="77777777" w:rsidR="00A06FA4" w:rsidRPr="00323E90" w:rsidRDefault="00A06FA4" w:rsidP="00A06FA4">
                  <w:pPr>
                    <w:jc w:val="center"/>
                    <w:rPr>
                      <w:rFonts w:ascii="Calibri" w:hAnsi="Calibri"/>
                      <w:b/>
                      <w:bCs/>
                      <w:color w:val="000000"/>
                      <w:lang w:val="es-BO" w:eastAsia="es-BO"/>
                    </w:rPr>
                  </w:pPr>
                  <w:r w:rsidRPr="00323E90">
                    <w:rPr>
                      <w:rFonts w:ascii="Calibri" w:hAnsi="Calibri"/>
                      <w:b/>
                      <w:bCs/>
                      <w:color w:val="000000"/>
                      <w:lang w:val="es-BO" w:eastAsia="es-BO"/>
                    </w:rPr>
                    <w:t xml:space="preserve">DESCRIPCIÓN DETALLADA DEL SERVICIO </w:t>
                  </w:r>
                </w:p>
              </w:tc>
              <w:tc>
                <w:tcPr>
                  <w:tcW w:w="1200" w:type="dxa"/>
                  <w:tcBorders>
                    <w:top w:val="single" w:sz="8" w:space="0" w:color="auto"/>
                    <w:left w:val="nil"/>
                    <w:bottom w:val="single" w:sz="8" w:space="0" w:color="auto"/>
                    <w:right w:val="single" w:sz="8" w:space="0" w:color="000000"/>
                  </w:tcBorders>
                  <w:shd w:val="clear" w:color="000000" w:fill="C6D9F1"/>
                  <w:vAlign w:val="center"/>
                  <w:hideMark/>
                </w:tcPr>
                <w:p w14:paraId="3A966A55" w14:textId="77777777" w:rsidR="00A06FA4" w:rsidRPr="00323E90" w:rsidRDefault="00A06FA4" w:rsidP="00A06FA4">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CANTIDAD APROX. DE GARRAFAS A TRANSPORTAR (*)</w:t>
                  </w:r>
                </w:p>
              </w:tc>
              <w:tc>
                <w:tcPr>
                  <w:tcW w:w="1200" w:type="dxa"/>
                  <w:tcBorders>
                    <w:top w:val="single" w:sz="8" w:space="0" w:color="auto"/>
                    <w:left w:val="nil"/>
                    <w:bottom w:val="single" w:sz="8" w:space="0" w:color="auto"/>
                    <w:right w:val="single" w:sz="8" w:space="0" w:color="auto"/>
                  </w:tcBorders>
                  <w:shd w:val="clear" w:color="000000" w:fill="C6D9F1"/>
                  <w:vAlign w:val="center"/>
                  <w:hideMark/>
                </w:tcPr>
                <w:p w14:paraId="377A1054" w14:textId="77777777" w:rsidR="00A06FA4" w:rsidRPr="00323E90" w:rsidRDefault="00A06FA4" w:rsidP="00A06FA4">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UNIDAD DE MEDIDA</w:t>
                  </w:r>
                </w:p>
              </w:tc>
            </w:tr>
            <w:tr w:rsidR="00421382" w:rsidRPr="00323E90" w14:paraId="6958E0EA" w14:textId="77777777" w:rsidTr="00421382">
              <w:trPr>
                <w:trHeight w:val="900"/>
                <w:jc w:val="center"/>
              </w:trPr>
              <w:tc>
                <w:tcPr>
                  <w:tcW w:w="900" w:type="dxa"/>
                  <w:tcBorders>
                    <w:top w:val="nil"/>
                    <w:left w:val="single" w:sz="8" w:space="0" w:color="auto"/>
                    <w:bottom w:val="single" w:sz="4" w:space="0" w:color="auto"/>
                    <w:right w:val="nil"/>
                  </w:tcBorders>
                  <w:shd w:val="clear" w:color="auto" w:fill="auto"/>
                  <w:noWrap/>
                  <w:vAlign w:val="center"/>
                  <w:hideMark/>
                </w:tcPr>
                <w:p w14:paraId="536B7996" w14:textId="77777777" w:rsidR="00421382" w:rsidRPr="00323E90" w:rsidRDefault="00421382" w:rsidP="00421382">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w:t>
                  </w:r>
                </w:p>
              </w:tc>
              <w:tc>
                <w:tcPr>
                  <w:tcW w:w="3580" w:type="dxa"/>
                  <w:tcBorders>
                    <w:top w:val="nil"/>
                    <w:left w:val="single" w:sz="8" w:space="0" w:color="auto"/>
                    <w:bottom w:val="single" w:sz="4" w:space="0" w:color="auto"/>
                    <w:right w:val="single" w:sz="8" w:space="0" w:color="auto"/>
                  </w:tcBorders>
                  <w:shd w:val="clear" w:color="auto" w:fill="auto"/>
                  <w:vAlign w:val="center"/>
                  <w:hideMark/>
                </w:tcPr>
                <w:p w14:paraId="5D24607C" w14:textId="77777777" w:rsidR="00421382" w:rsidRPr="00323E90" w:rsidRDefault="00421382" w:rsidP="00421382">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(Envío llenas y recojo vacías o viceversa) vía terrestre Planta Valle Hermoso hasta Estación de Servicio América</w:t>
                  </w:r>
                </w:p>
              </w:tc>
              <w:tc>
                <w:tcPr>
                  <w:tcW w:w="1200" w:type="dxa"/>
                  <w:tcBorders>
                    <w:top w:val="nil"/>
                    <w:left w:val="nil"/>
                    <w:bottom w:val="single" w:sz="4" w:space="0" w:color="auto"/>
                    <w:right w:val="nil"/>
                  </w:tcBorders>
                  <w:shd w:val="clear" w:color="auto" w:fill="auto"/>
                  <w:noWrap/>
                  <w:vAlign w:val="center"/>
                </w:tcPr>
                <w:p w14:paraId="57964B97" w14:textId="2A85AA95" w:rsidR="00421382" w:rsidRPr="00323E90" w:rsidRDefault="00951ACC" w:rsidP="00421382">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45.000</w:t>
                  </w:r>
                </w:p>
              </w:tc>
              <w:tc>
                <w:tcPr>
                  <w:tcW w:w="1200" w:type="dxa"/>
                  <w:tcBorders>
                    <w:top w:val="nil"/>
                    <w:left w:val="single" w:sz="8" w:space="0" w:color="auto"/>
                    <w:bottom w:val="single" w:sz="4" w:space="0" w:color="auto"/>
                    <w:right w:val="single" w:sz="8" w:space="0" w:color="auto"/>
                  </w:tcBorders>
                  <w:shd w:val="clear" w:color="auto" w:fill="auto"/>
                  <w:vAlign w:val="center"/>
                  <w:hideMark/>
                </w:tcPr>
                <w:p w14:paraId="3BDEB1D4" w14:textId="77777777" w:rsidR="00421382" w:rsidRPr="00323E90" w:rsidRDefault="00421382" w:rsidP="00421382">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421382" w:rsidRPr="00323E90" w14:paraId="516AFA69" w14:textId="77777777" w:rsidTr="00421382">
              <w:trPr>
                <w:trHeight w:val="840"/>
                <w:jc w:val="center"/>
              </w:trPr>
              <w:tc>
                <w:tcPr>
                  <w:tcW w:w="900" w:type="dxa"/>
                  <w:tcBorders>
                    <w:top w:val="nil"/>
                    <w:left w:val="single" w:sz="8" w:space="0" w:color="auto"/>
                    <w:bottom w:val="single" w:sz="4" w:space="0" w:color="auto"/>
                    <w:right w:val="nil"/>
                  </w:tcBorders>
                  <w:shd w:val="clear" w:color="auto" w:fill="auto"/>
                  <w:noWrap/>
                  <w:vAlign w:val="center"/>
                  <w:hideMark/>
                </w:tcPr>
                <w:p w14:paraId="11B9551D" w14:textId="77777777" w:rsidR="00421382" w:rsidRPr="00323E90" w:rsidRDefault="00421382" w:rsidP="00421382">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2</w:t>
                  </w:r>
                </w:p>
              </w:tc>
              <w:tc>
                <w:tcPr>
                  <w:tcW w:w="3580" w:type="dxa"/>
                  <w:tcBorders>
                    <w:top w:val="nil"/>
                    <w:left w:val="single" w:sz="8" w:space="0" w:color="auto"/>
                    <w:bottom w:val="single" w:sz="4" w:space="0" w:color="auto"/>
                    <w:right w:val="single" w:sz="8" w:space="0" w:color="auto"/>
                  </w:tcBorders>
                  <w:shd w:val="clear" w:color="auto" w:fill="auto"/>
                  <w:vAlign w:val="center"/>
                  <w:hideMark/>
                </w:tcPr>
                <w:p w14:paraId="0E0306CA" w14:textId="77777777" w:rsidR="00421382" w:rsidRPr="00323E90" w:rsidRDefault="00421382" w:rsidP="00421382">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 xml:space="preserve">Transporte de garrafas de GLP (Envío llenas y recojo vacías o viceversa) vía terrestre Planta Valle Hermoso  hasta Estación de Servicio Cala Cala </w:t>
                  </w:r>
                </w:p>
              </w:tc>
              <w:tc>
                <w:tcPr>
                  <w:tcW w:w="1200" w:type="dxa"/>
                  <w:tcBorders>
                    <w:top w:val="nil"/>
                    <w:left w:val="nil"/>
                    <w:bottom w:val="single" w:sz="4" w:space="0" w:color="auto"/>
                    <w:right w:val="nil"/>
                  </w:tcBorders>
                  <w:shd w:val="clear" w:color="auto" w:fill="auto"/>
                  <w:noWrap/>
                  <w:vAlign w:val="center"/>
                </w:tcPr>
                <w:p w14:paraId="25283147" w14:textId="121CA852" w:rsidR="00421382" w:rsidRPr="00323E90" w:rsidRDefault="00951ACC" w:rsidP="00421382">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36.000</w:t>
                  </w:r>
                </w:p>
              </w:tc>
              <w:tc>
                <w:tcPr>
                  <w:tcW w:w="1200" w:type="dxa"/>
                  <w:tcBorders>
                    <w:top w:val="nil"/>
                    <w:left w:val="single" w:sz="8" w:space="0" w:color="auto"/>
                    <w:bottom w:val="single" w:sz="4" w:space="0" w:color="auto"/>
                    <w:right w:val="single" w:sz="8" w:space="0" w:color="auto"/>
                  </w:tcBorders>
                  <w:shd w:val="clear" w:color="auto" w:fill="auto"/>
                  <w:vAlign w:val="center"/>
                  <w:hideMark/>
                </w:tcPr>
                <w:p w14:paraId="11F7259F" w14:textId="77777777" w:rsidR="00421382" w:rsidRPr="00323E90" w:rsidRDefault="00421382" w:rsidP="00421382">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421382" w:rsidRPr="00323E90" w14:paraId="35BC25C4" w14:textId="77777777" w:rsidTr="00421382">
              <w:trPr>
                <w:trHeight w:val="885"/>
                <w:jc w:val="center"/>
              </w:trPr>
              <w:tc>
                <w:tcPr>
                  <w:tcW w:w="900" w:type="dxa"/>
                  <w:tcBorders>
                    <w:top w:val="nil"/>
                    <w:left w:val="single" w:sz="8" w:space="0" w:color="auto"/>
                    <w:bottom w:val="single" w:sz="8" w:space="0" w:color="auto"/>
                    <w:right w:val="nil"/>
                  </w:tcBorders>
                  <w:shd w:val="clear" w:color="auto" w:fill="auto"/>
                  <w:noWrap/>
                  <w:vAlign w:val="center"/>
                  <w:hideMark/>
                </w:tcPr>
                <w:p w14:paraId="10156A16" w14:textId="77777777" w:rsidR="00421382" w:rsidRPr="00323E90" w:rsidRDefault="00421382" w:rsidP="00421382">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3</w:t>
                  </w:r>
                </w:p>
              </w:tc>
              <w:tc>
                <w:tcPr>
                  <w:tcW w:w="3580" w:type="dxa"/>
                  <w:tcBorders>
                    <w:top w:val="nil"/>
                    <w:left w:val="single" w:sz="8" w:space="0" w:color="auto"/>
                    <w:bottom w:val="single" w:sz="8" w:space="0" w:color="auto"/>
                    <w:right w:val="single" w:sz="8" w:space="0" w:color="auto"/>
                  </w:tcBorders>
                  <w:shd w:val="clear" w:color="auto" w:fill="auto"/>
                  <w:vAlign w:val="center"/>
                  <w:hideMark/>
                </w:tcPr>
                <w:p w14:paraId="20937C9A" w14:textId="77777777" w:rsidR="00421382" w:rsidRPr="00323E90" w:rsidRDefault="00421382" w:rsidP="00421382">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(Envío llenas y recojo vacías o viceversa) vía terrestre Planta Valle Hermoso hasta Estación de Servicio Valle Hermoso</w:t>
                  </w:r>
                </w:p>
              </w:tc>
              <w:tc>
                <w:tcPr>
                  <w:tcW w:w="1200" w:type="dxa"/>
                  <w:tcBorders>
                    <w:top w:val="nil"/>
                    <w:left w:val="nil"/>
                    <w:bottom w:val="single" w:sz="8" w:space="0" w:color="auto"/>
                    <w:right w:val="nil"/>
                  </w:tcBorders>
                  <w:shd w:val="clear" w:color="auto" w:fill="auto"/>
                  <w:noWrap/>
                  <w:vAlign w:val="center"/>
                </w:tcPr>
                <w:p w14:paraId="551FD2AC" w14:textId="600D4136" w:rsidR="00421382" w:rsidRPr="00323E90" w:rsidRDefault="00951ACC" w:rsidP="00421382">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27.000</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40E1E933" w14:textId="77777777" w:rsidR="00421382" w:rsidRPr="00323E90" w:rsidRDefault="00421382" w:rsidP="00421382">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bl>
          <w:p w14:paraId="147FF0D4" w14:textId="77777777" w:rsidR="00A06FA4" w:rsidRPr="00323E90" w:rsidRDefault="00A06FA4" w:rsidP="00A83096">
            <w:pPr>
              <w:pStyle w:val="Textosinformato1"/>
              <w:jc w:val="both"/>
              <w:rPr>
                <w:rFonts w:ascii="Calibri" w:hAnsi="Calibri" w:cs="Calibri"/>
                <w:sz w:val="22"/>
                <w:szCs w:val="22"/>
                <w:lang w:val="es-BO"/>
              </w:rPr>
            </w:pPr>
          </w:p>
          <w:p w14:paraId="0B46A593" w14:textId="77777777" w:rsidR="00A06FA4" w:rsidRPr="00323E90" w:rsidRDefault="00A06FA4" w:rsidP="00A83096">
            <w:pPr>
              <w:spacing w:before="60" w:after="60"/>
              <w:jc w:val="both"/>
              <w:rPr>
                <w:rFonts w:ascii="Calibri" w:hAnsi="Calibri" w:cs="Calibri"/>
                <w:sz w:val="18"/>
                <w:szCs w:val="18"/>
                <w:lang w:val="es-BO"/>
              </w:rPr>
            </w:pPr>
            <w:r w:rsidRPr="00323E90">
              <w:rPr>
                <w:rFonts w:ascii="Calibri" w:hAnsi="Calibri" w:cs="Calibri"/>
                <w:sz w:val="18"/>
                <w:szCs w:val="18"/>
                <w:lang w:val="es-BO"/>
              </w:rPr>
              <w:t>Nota: (*) Variable según la necesidad o requerimiento de YPFB.</w:t>
            </w:r>
          </w:p>
          <w:p w14:paraId="65D3DE28" w14:textId="77777777" w:rsidR="00A06FA4" w:rsidRPr="00323E90" w:rsidRDefault="00A06FA4" w:rsidP="00A83096">
            <w:pPr>
              <w:tabs>
                <w:tab w:val="left" w:pos="567"/>
              </w:tabs>
              <w:jc w:val="both"/>
              <w:rPr>
                <w:rFonts w:ascii="Calibri" w:hAnsi="Calibri" w:cs="Arial"/>
                <w:b/>
                <w:sz w:val="22"/>
                <w:szCs w:val="22"/>
              </w:rPr>
            </w:pPr>
          </w:p>
          <w:p w14:paraId="0BFE8C3C" w14:textId="3E113CFB" w:rsidR="00A06FA4" w:rsidRPr="00355A45" w:rsidRDefault="00A06FA4" w:rsidP="00355A45">
            <w:pPr>
              <w:pStyle w:val="Prrafodelista"/>
              <w:numPr>
                <w:ilvl w:val="0"/>
                <w:numId w:val="58"/>
              </w:numPr>
              <w:rPr>
                <w:rFonts w:ascii="Calibri" w:hAnsi="Calibri" w:cs="Calibri"/>
                <w:b/>
                <w:caps/>
                <w:sz w:val="22"/>
                <w:szCs w:val="22"/>
              </w:rPr>
            </w:pPr>
            <w:r w:rsidRPr="00355A45">
              <w:rPr>
                <w:rFonts w:ascii="Calibri" w:hAnsi="Calibri" w:cs="Calibri"/>
                <w:b/>
                <w:caps/>
                <w:sz w:val="22"/>
                <w:szCs w:val="22"/>
              </w:rPr>
              <w:t>Capacidad de Transporte:</w:t>
            </w:r>
          </w:p>
          <w:p w14:paraId="3F569C42" w14:textId="77777777" w:rsidR="00A06FA4" w:rsidRPr="00323E90" w:rsidRDefault="00A06FA4" w:rsidP="00A83096">
            <w:pPr>
              <w:rPr>
                <w:rFonts w:ascii="Calibri" w:hAnsi="Calibri" w:cs="Calibri"/>
                <w:b/>
                <w:caps/>
                <w:sz w:val="22"/>
                <w:szCs w:val="22"/>
              </w:rPr>
            </w:pPr>
          </w:p>
          <w:p w14:paraId="01444AC9" w14:textId="5C72A446" w:rsidR="00D2079B" w:rsidRPr="00323E90" w:rsidRDefault="00D2079B" w:rsidP="00D2079B">
            <w:pPr>
              <w:autoSpaceDE w:val="0"/>
              <w:autoSpaceDN w:val="0"/>
              <w:adjustRightInd w:val="0"/>
              <w:jc w:val="both"/>
              <w:rPr>
                <w:rFonts w:ascii="Calibri" w:hAnsi="Calibri" w:cs="Calibri"/>
                <w:color w:val="FF0000"/>
                <w:sz w:val="22"/>
                <w:szCs w:val="22"/>
              </w:rPr>
            </w:pPr>
            <w:r w:rsidRPr="00323E90">
              <w:rPr>
                <w:rFonts w:ascii="Calibri" w:hAnsi="Calibri" w:cs="Calibri"/>
                <w:sz w:val="22"/>
                <w:szCs w:val="22"/>
              </w:rPr>
              <w:t>La cantidad mínima de camiones requeridos para el Lote N°2 es de 1 camión, misma podrá ser modificada (incrementar o disminuir) a requerimiento de YPFB.</w:t>
            </w:r>
          </w:p>
          <w:p w14:paraId="33F59F37" w14:textId="77777777" w:rsidR="00D2079B" w:rsidRPr="00323E90" w:rsidRDefault="00D2079B" w:rsidP="00D2079B">
            <w:pPr>
              <w:autoSpaceDE w:val="0"/>
              <w:autoSpaceDN w:val="0"/>
              <w:adjustRightInd w:val="0"/>
              <w:jc w:val="both"/>
              <w:rPr>
                <w:rFonts w:ascii="Calibri" w:hAnsi="Calibri" w:cs="Calibri"/>
                <w:color w:val="FF0000"/>
                <w:sz w:val="22"/>
                <w:szCs w:val="22"/>
              </w:rPr>
            </w:pPr>
          </w:p>
          <w:p w14:paraId="70E9E289" w14:textId="77777777" w:rsidR="00D2079B" w:rsidRPr="00323E90" w:rsidRDefault="00D2079B" w:rsidP="00D2079B">
            <w:pPr>
              <w:autoSpaceDE w:val="0"/>
              <w:autoSpaceDN w:val="0"/>
              <w:adjustRightInd w:val="0"/>
              <w:jc w:val="both"/>
              <w:rPr>
                <w:rFonts w:ascii="Calibri" w:hAnsi="Calibri" w:cs="Calibri"/>
                <w:sz w:val="22"/>
                <w:szCs w:val="22"/>
              </w:rPr>
            </w:pPr>
            <w:r w:rsidRPr="00323E90">
              <w:rPr>
                <w:rFonts w:ascii="Calibri" w:hAnsi="Calibri" w:cs="Calibri"/>
                <w:sz w:val="22"/>
                <w:szCs w:val="22"/>
              </w:rPr>
              <w:t xml:space="preserve">La capacidad mínima de carga de cada camión debe ser 600 Garrafas/camión, mismas es de carácter enunciativo y no limitativo. </w:t>
            </w:r>
          </w:p>
          <w:p w14:paraId="57A49A24" w14:textId="77777777" w:rsidR="00D2079B" w:rsidRPr="00323E90" w:rsidRDefault="00D2079B" w:rsidP="00D2079B">
            <w:pPr>
              <w:jc w:val="both"/>
              <w:rPr>
                <w:rFonts w:ascii="Calibri" w:hAnsi="Calibri" w:cs="Calibri"/>
                <w:sz w:val="22"/>
                <w:szCs w:val="16"/>
              </w:rPr>
            </w:pPr>
          </w:p>
          <w:p w14:paraId="60BA3CC1" w14:textId="77777777" w:rsidR="00D2079B" w:rsidRPr="00323E90" w:rsidRDefault="00D2079B" w:rsidP="00D2079B">
            <w:pPr>
              <w:jc w:val="both"/>
              <w:rPr>
                <w:rFonts w:ascii="Calibri" w:hAnsi="Calibri" w:cs="Calibri"/>
                <w:sz w:val="22"/>
                <w:szCs w:val="16"/>
              </w:rPr>
            </w:pPr>
            <w:r w:rsidRPr="00323E90">
              <w:rPr>
                <w:rFonts w:ascii="Calibri" w:hAnsi="Calibri" w:cs="Calibri"/>
                <w:sz w:val="22"/>
                <w:szCs w:val="16"/>
              </w:rPr>
              <w:t>En calidad de constancia de la capacidad de transporte propuesta, se debe hacer llegar junto con la propuesta la nómina de los camiones que el proponente pondrá a disposición del servicio requerido:</w:t>
            </w:r>
          </w:p>
          <w:p w14:paraId="32FC77EC" w14:textId="77777777" w:rsidR="00A06FA4" w:rsidRPr="00323E90" w:rsidRDefault="00A06FA4" w:rsidP="00A83096">
            <w:pPr>
              <w:jc w:val="both"/>
              <w:rPr>
                <w:rFonts w:ascii="Calibri" w:hAnsi="Calibri" w:cs="Calibri"/>
                <w:sz w:val="22"/>
                <w:szCs w:val="16"/>
              </w:rPr>
            </w:pPr>
          </w:p>
          <w:tbl>
            <w:tblPr>
              <w:tblW w:w="6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
              <w:gridCol w:w="753"/>
              <w:gridCol w:w="1898"/>
              <w:gridCol w:w="678"/>
              <w:gridCol w:w="661"/>
              <w:gridCol w:w="795"/>
              <w:gridCol w:w="1379"/>
            </w:tblGrid>
            <w:tr w:rsidR="00A06FA4" w:rsidRPr="00323E90" w14:paraId="7135077E" w14:textId="77777777" w:rsidTr="00A83096">
              <w:trPr>
                <w:trHeight w:val="60"/>
                <w:jc w:val="center"/>
              </w:trPr>
              <w:tc>
                <w:tcPr>
                  <w:tcW w:w="321" w:type="dxa"/>
                  <w:vMerge w:val="restart"/>
                  <w:shd w:val="clear" w:color="auto" w:fill="D9D9D9" w:themeFill="background1" w:themeFillShade="D9"/>
                  <w:noWrap/>
                  <w:tcMar>
                    <w:top w:w="0" w:type="dxa"/>
                    <w:left w:w="70" w:type="dxa"/>
                    <w:bottom w:w="0" w:type="dxa"/>
                    <w:right w:w="70" w:type="dxa"/>
                  </w:tcMar>
                  <w:vAlign w:val="center"/>
                </w:tcPr>
                <w:p w14:paraId="1A915F18" w14:textId="77777777" w:rsidR="00A06FA4" w:rsidRPr="00323E90" w:rsidRDefault="00A06FA4" w:rsidP="00A83096">
                  <w:pPr>
                    <w:jc w:val="center"/>
                    <w:rPr>
                      <w:rFonts w:ascii="Calibri" w:hAnsi="Calibri"/>
                      <w:b/>
                      <w:sz w:val="18"/>
                      <w:szCs w:val="22"/>
                    </w:rPr>
                  </w:pPr>
                  <w:r w:rsidRPr="00323E90">
                    <w:rPr>
                      <w:rFonts w:ascii="Calibri" w:hAnsi="Calibri"/>
                      <w:b/>
                      <w:sz w:val="18"/>
                      <w:szCs w:val="22"/>
                    </w:rPr>
                    <w:t>N°</w:t>
                  </w:r>
                </w:p>
              </w:tc>
              <w:tc>
                <w:tcPr>
                  <w:tcW w:w="3990" w:type="dxa"/>
                  <w:gridSpan w:val="4"/>
                  <w:shd w:val="clear" w:color="auto" w:fill="D9D9D9" w:themeFill="background1" w:themeFillShade="D9"/>
                  <w:tcMar>
                    <w:top w:w="0" w:type="dxa"/>
                    <w:left w:w="70" w:type="dxa"/>
                    <w:bottom w:w="0" w:type="dxa"/>
                    <w:right w:w="70" w:type="dxa"/>
                  </w:tcMar>
                  <w:vAlign w:val="center"/>
                </w:tcPr>
                <w:p w14:paraId="55F9E4B3" w14:textId="77777777" w:rsidR="00A06FA4" w:rsidRPr="00323E90" w:rsidRDefault="00A06FA4" w:rsidP="00A83096">
                  <w:pPr>
                    <w:jc w:val="center"/>
                    <w:rPr>
                      <w:rFonts w:ascii="Calibri" w:hAnsi="Calibri"/>
                      <w:b/>
                      <w:sz w:val="18"/>
                      <w:szCs w:val="22"/>
                    </w:rPr>
                  </w:pPr>
                  <w:r w:rsidRPr="00323E90">
                    <w:rPr>
                      <w:rFonts w:ascii="Calibri" w:hAnsi="Calibri"/>
                      <w:b/>
                      <w:sz w:val="18"/>
                      <w:szCs w:val="22"/>
                    </w:rPr>
                    <w:t>Camión – Tracto</w:t>
                  </w:r>
                </w:p>
              </w:tc>
              <w:tc>
                <w:tcPr>
                  <w:tcW w:w="795" w:type="dxa"/>
                  <w:vMerge w:val="restart"/>
                  <w:shd w:val="clear" w:color="auto" w:fill="D9D9D9" w:themeFill="background1" w:themeFillShade="D9"/>
                  <w:vAlign w:val="center"/>
                </w:tcPr>
                <w:p w14:paraId="6EC77DB8" w14:textId="77777777" w:rsidR="00A06FA4" w:rsidRPr="00323E90" w:rsidRDefault="00A06FA4" w:rsidP="00A83096">
                  <w:pPr>
                    <w:jc w:val="center"/>
                    <w:rPr>
                      <w:rFonts w:ascii="Calibri" w:hAnsi="Calibri"/>
                      <w:b/>
                      <w:bCs/>
                      <w:sz w:val="18"/>
                      <w:szCs w:val="22"/>
                    </w:rPr>
                  </w:pPr>
                  <w:r w:rsidRPr="00323E90">
                    <w:rPr>
                      <w:rFonts w:ascii="Calibri" w:hAnsi="Calibri"/>
                      <w:b/>
                      <w:bCs/>
                      <w:sz w:val="18"/>
                      <w:szCs w:val="22"/>
                    </w:rPr>
                    <w:t>Capacidad Total de Carga</w:t>
                  </w:r>
                </w:p>
                <w:p w14:paraId="762EDBC0" w14:textId="77777777" w:rsidR="00A06FA4" w:rsidRPr="00323E90" w:rsidRDefault="00A06FA4" w:rsidP="00A83096">
                  <w:pPr>
                    <w:jc w:val="center"/>
                    <w:rPr>
                      <w:rFonts w:ascii="Calibri" w:hAnsi="Calibri"/>
                      <w:b/>
                      <w:bCs/>
                      <w:sz w:val="18"/>
                      <w:szCs w:val="22"/>
                    </w:rPr>
                  </w:pPr>
                  <w:r w:rsidRPr="00323E90">
                    <w:rPr>
                      <w:rFonts w:ascii="Calibri" w:hAnsi="Calibri"/>
                      <w:b/>
                      <w:bCs/>
                      <w:sz w:val="18"/>
                      <w:szCs w:val="22"/>
                    </w:rPr>
                    <w:t>(Garrafas)</w:t>
                  </w:r>
                </w:p>
              </w:tc>
              <w:tc>
                <w:tcPr>
                  <w:tcW w:w="1379" w:type="dxa"/>
                  <w:vMerge w:val="restart"/>
                  <w:shd w:val="clear" w:color="auto" w:fill="D9D9D9" w:themeFill="background1" w:themeFillShade="D9"/>
                  <w:tcMar>
                    <w:top w:w="0" w:type="dxa"/>
                    <w:left w:w="70" w:type="dxa"/>
                    <w:bottom w:w="0" w:type="dxa"/>
                    <w:right w:w="70" w:type="dxa"/>
                  </w:tcMar>
                  <w:vAlign w:val="center"/>
                </w:tcPr>
                <w:p w14:paraId="7EB141C4" w14:textId="77777777" w:rsidR="00A06FA4" w:rsidRPr="00323E90" w:rsidRDefault="00A06FA4" w:rsidP="00A83096">
                  <w:pPr>
                    <w:jc w:val="center"/>
                    <w:rPr>
                      <w:rFonts w:ascii="Calibri" w:hAnsi="Calibri"/>
                      <w:sz w:val="18"/>
                      <w:szCs w:val="22"/>
                    </w:rPr>
                  </w:pPr>
                  <w:r w:rsidRPr="00323E90">
                    <w:rPr>
                      <w:rFonts w:ascii="Calibri" w:hAnsi="Calibri"/>
                      <w:b/>
                      <w:bCs/>
                      <w:sz w:val="18"/>
                      <w:szCs w:val="22"/>
                    </w:rPr>
                    <w:t>Nombre del Propietario</w:t>
                  </w:r>
                </w:p>
              </w:tc>
            </w:tr>
            <w:tr w:rsidR="00A06FA4" w:rsidRPr="00323E90" w14:paraId="169B1799" w14:textId="77777777" w:rsidTr="00A83096">
              <w:trPr>
                <w:trHeight w:val="60"/>
                <w:jc w:val="center"/>
              </w:trPr>
              <w:tc>
                <w:tcPr>
                  <w:tcW w:w="321" w:type="dxa"/>
                  <w:vMerge/>
                  <w:noWrap/>
                  <w:tcMar>
                    <w:top w:w="0" w:type="dxa"/>
                    <w:left w:w="70" w:type="dxa"/>
                    <w:bottom w:w="0" w:type="dxa"/>
                    <w:right w:w="70" w:type="dxa"/>
                  </w:tcMar>
                  <w:vAlign w:val="center"/>
                </w:tcPr>
                <w:p w14:paraId="1A6D6064" w14:textId="77777777" w:rsidR="00A06FA4" w:rsidRPr="00323E90" w:rsidRDefault="00A06FA4" w:rsidP="00A83096">
                  <w:pPr>
                    <w:jc w:val="center"/>
                    <w:rPr>
                      <w:rFonts w:ascii="Calibri" w:hAnsi="Calibri"/>
                      <w:b/>
                      <w:sz w:val="18"/>
                      <w:szCs w:val="22"/>
                    </w:rPr>
                  </w:pPr>
                </w:p>
              </w:tc>
              <w:tc>
                <w:tcPr>
                  <w:tcW w:w="753" w:type="dxa"/>
                  <w:shd w:val="clear" w:color="auto" w:fill="D9D9D9" w:themeFill="background1" w:themeFillShade="D9"/>
                  <w:tcMar>
                    <w:top w:w="0" w:type="dxa"/>
                    <w:left w:w="70" w:type="dxa"/>
                    <w:bottom w:w="0" w:type="dxa"/>
                    <w:right w:w="70" w:type="dxa"/>
                  </w:tcMar>
                  <w:vAlign w:val="center"/>
                </w:tcPr>
                <w:p w14:paraId="71179A4B" w14:textId="77777777" w:rsidR="00A06FA4" w:rsidRPr="00323E90" w:rsidRDefault="00A06FA4" w:rsidP="00A83096">
                  <w:pPr>
                    <w:jc w:val="center"/>
                    <w:rPr>
                      <w:rFonts w:ascii="Calibri" w:hAnsi="Calibri"/>
                      <w:b/>
                      <w:bCs/>
                      <w:sz w:val="18"/>
                      <w:szCs w:val="22"/>
                    </w:rPr>
                  </w:pPr>
                  <w:r w:rsidRPr="00323E90">
                    <w:rPr>
                      <w:rFonts w:ascii="Calibri" w:hAnsi="Calibri"/>
                      <w:b/>
                      <w:bCs/>
                      <w:sz w:val="18"/>
                      <w:szCs w:val="22"/>
                    </w:rPr>
                    <w:t>Número de Placa</w:t>
                  </w:r>
                </w:p>
              </w:tc>
              <w:tc>
                <w:tcPr>
                  <w:tcW w:w="1898" w:type="dxa"/>
                  <w:shd w:val="clear" w:color="auto" w:fill="D9D9D9" w:themeFill="background1" w:themeFillShade="D9"/>
                  <w:noWrap/>
                  <w:tcMar>
                    <w:top w:w="0" w:type="dxa"/>
                    <w:left w:w="70" w:type="dxa"/>
                    <w:bottom w:w="0" w:type="dxa"/>
                    <w:right w:w="70" w:type="dxa"/>
                  </w:tcMar>
                  <w:vAlign w:val="center"/>
                </w:tcPr>
                <w:p w14:paraId="31871167" w14:textId="77777777" w:rsidR="00A06FA4" w:rsidRPr="00323E90" w:rsidRDefault="00A06FA4" w:rsidP="00A83096">
                  <w:pPr>
                    <w:jc w:val="center"/>
                    <w:rPr>
                      <w:rFonts w:ascii="Calibri" w:hAnsi="Calibri"/>
                      <w:b/>
                      <w:bCs/>
                      <w:sz w:val="18"/>
                      <w:szCs w:val="22"/>
                    </w:rPr>
                  </w:pPr>
                  <w:r w:rsidRPr="00323E90">
                    <w:rPr>
                      <w:rFonts w:ascii="Calibri" w:hAnsi="Calibri"/>
                      <w:b/>
                      <w:bCs/>
                      <w:sz w:val="18"/>
                      <w:szCs w:val="22"/>
                    </w:rPr>
                    <w:t>Número del Certificado de Registro de Propiedad del Vehículo Automotor (CRPVA)</w:t>
                  </w:r>
                </w:p>
              </w:tc>
              <w:tc>
                <w:tcPr>
                  <w:tcW w:w="678" w:type="dxa"/>
                  <w:shd w:val="clear" w:color="auto" w:fill="D9D9D9" w:themeFill="background1" w:themeFillShade="D9"/>
                  <w:tcMar>
                    <w:top w:w="0" w:type="dxa"/>
                    <w:left w:w="70" w:type="dxa"/>
                    <w:bottom w:w="0" w:type="dxa"/>
                    <w:right w:w="70" w:type="dxa"/>
                  </w:tcMar>
                  <w:vAlign w:val="center"/>
                </w:tcPr>
                <w:p w14:paraId="25B37476" w14:textId="77777777" w:rsidR="00A06FA4" w:rsidRPr="00323E90" w:rsidRDefault="00A06FA4" w:rsidP="00A83096">
                  <w:pPr>
                    <w:jc w:val="center"/>
                    <w:rPr>
                      <w:rFonts w:ascii="Calibri" w:hAnsi="Calibri" w:cs="Calibri"/>
                      <w:b/>
                      <w:bCs/>
                      <w:sz w:val="18"/>
                      <w:szCs w:val="22"/>
                    </w:rPr>
                  </w:pPr>
                  <w:r w:rsidRPr="00323E90">
                    <w:rPr>
                      <w:rFonts w:ascii="Calibri" w:hAnsi="Calibri" w:cs="Calibri"/>
                      <w:b/>
                      <w:bCs/>
                      <w:sz w:val="18"/>
                      <w:szCs w:val="22"/>
                    </w:rPr>
                    <w:t>Marca</w:t>
                  </w:r>
                </w:p>
              </w:tc>
              <w:tc>
                <w:tcPr>
                  <w:tcW w:w="661" w:type="dxa"/>
                  <w:shd w:val="clear" w:color="auto" w:fill="D9D9D9" w:themeFill="background1" w:themeFillShade="D9"/>
                  <w:vAlign w:val="center"/>
                </w:tcPr>
                <w:p w14:paraId="708796C0" w14:textId="77777777" w:rsidR="00A06FA4" w:rsidRPr="00323E90" w:rsidRDefault="00A06FA4" w:rsidP="00A83096">
                  <w:pPr>
                    <w:jc w:val="center"/>
                    <w:rPr>
                      <w:rFonts w:ascii="Calibri" w:hAnsi="Calibri"/>
                      <w:b/>
                      <w:bCs/>
                      <w:sz w:val="18"/>
                      <w:szCs w:val="22"/>
                    </w:rPr>
                  </w:pPr>
                  <w:r w:rsidRPr="00323E90">
                    <w:rPr>
                      <w:rFonts w:ascii="Calibri" w:hAnsi="Calibri"/>
                      <w:b/>
                      <w:bCs/>
                      <w:sz w:val="18"/>
                      <w:szCs w:val="22"/>
                    </w:rPr>
                    <w:t>Modelo</w:t>
                  </w:r>
                </w:p>
              </w:tc>
              <w:tc>
                <w:tcPr>
                  <w:tcW w:w="795" w:type="dxa"/>
                  <w:vMerge/>
                </w:tcPr>
                <w:p w14:paraId="1CAF3352" w14:textId="77777777" w:rsidR="00A06FA4" w:rsidRPr="00323E90" w:rsidRDefault="00A06FA4" w:rsidP="00A83096">
                  <w:pPr>
                    <w:jc w:val="center"/>
                    <w:rPr>
                      <w:rFonts w:ascii="Calibri" w:hAnsi="Calibri"/>
                      <w:b/>
                      <w:bCs/>
                      <w:sz w:val="18"/>
                      <w:szCs w:val="22"/>
                    </w:rPr>
                  </w:pPr>
                </w:p>
              </w:tc>
              <w:tc>
                <w:tcPr>
                  <w:tcW w:w="1379" w:type="dxa"/>
                  <w:vMerge/>
                  <w:tcMar>
                    <w:top w:w="0" w:type="dxa"/>
                    <w:left w:w="70" w:type="dxa"/>
                    <w:bottom w:w="0" w:type="dxa"/>
                    <w:right w:w="70" w:type="dxa"/>
                  </w:tcMar>
                  <w:vAlign w:val="center"/>
                </w:tcPr>
                <w:p w14:paraId="0850961A" w14:textId="77777777" w:rsidR="00A06FA4" w:rsidRPr="00323E90" w:rsidRDefault="00A06FA4" w:rsidP="00A83096">
                  <w:pPr>
                    <w:jc w:val="center"/>
                    <w:rPr>
                      <w:rFonts w:ascii="Calibri" w:hAnsi="Calibri"/>
                      <w:b/>
                      <w:bCs/>
                      <w:sz w:val="18"/>
                      <w:szCs w:val="22"/>
                    </w:rPr>
                  </w:pPr>
                </w:p>
              </w:tc>
            </w:tr>
            <w:tr w:rsidR="00A06FA4" w:rsidRPr="00323E90" w14:paraId="26AC5F76" w14:textId="77777777" w:rsidTr="00A83096">
              <w:trPr>
                <w:trHeight w:val="60"/>
                <w:jc w:val="center"/>
              </w:trPr>
              <w:tc>
                <w:tcPr>
                  <w:tcW w:w="321" w:type="dxa"/>
                  <w:noWrap/>
                  <w:tcMar>
                    <w:top w:w="0" w:type="dxa"/>
                    <w:left w:w="70" w:type="dxa"/>
                    <w:bottom w:w="0" w:type="dxa"/>
                    <w:right w:w="70" w:type="dxa"/>
                  </w:tcMar>
                  <w:vAlign w:val="center"/>
                </w:tcPr>
                <w:p w14:paraId="56E50C3E" w14:textId="77777777" w:rsidR="00A06FA4" w:rsidRPr="00323E90" w:rsidRDefault="00A06FA4" w:rsidP="00A83096">
                  <w:pPr>
                    <w:jc w:val="center"/>
                    <w:rPr>
                      <w:rFonts w:ascii="Calibri" w:hAnsi="Calibri"/>
                      <w:sz w:val="18"/>
                      <w:szCs w:val="22"/>
                    </w:rPr>
                  </w:pPr>
                </w:p>
              </w:tc>
              <w:tc>
                <w:tcPr>
                  <w:tcW w:w="753" w:type="dxa"/>
                  <w:tcMar>
                    <w:top w:w="0" w:type="dxa"/>
                    <w:left w:w="70" w:type="dxa"/>
                    <w:bottom w:w="0" w:type="dxa"/>
                    <w:right w:w="70" w:type="dxa"/>
                  </w:tcMar>
                  <w:vAlign w:val="center"/>
                </w:tcPr>
                <w:p w14:paraId="2C138130" w14:textId="77777777" w:rsidR="00A06FA4" w:rsidRPr="00323E90" w:rsidRDefault="00A06FA4" w:rsidP="00A83096">
                  <w:pPr>
                    <w:jc w:val="center"/>
                    <w:rPr>
                      <w:rFonts w:ascii="Calibri" w:hAnsi="Calibri"/>
                      <w:sz w:val="18"/>
                      <w:szCs w:val="22"/>
                    </w:rPr>
                  </w:pPr>
                </w:p>
              </w:tc>
              <w:tc>
                <w:tcPr>
                  <w:tcW w:w="1898" w:type="dxa"/>
                  <w:noWrap/>
                  <w:tcMar>
                    <w:top w:w="0" w:type="dxa"/>
                    <w:left w:w="70" w:type="dxa"/>
                    <w:bottom w:w="0" w:type="dxa"/>
                    <w:right w:w="70" w:type="dxa"/>
                  </w:tcMar>
                  <w:vAlign w:val="center"/>
                </w:tcPr>
                <w:p w14:paraId="034FE00A" w14:textId="77777777" w:rsidR="00A06FA4" w:rsidRPr="00323E90" w:rsidRDefault="00A06FA4" w:rsidP="00A83096">
                  <w:pPr>
                    <w:jc w:val="center"/>
                    <w:rPr>
                      <w:rFonts w:ascii="Calibri" w:hAnsi="Calibri"/>
                      <w:sz w:val="18"/>
                      <w:szCs w:val="22"/>
                    </w:rPr>
                  </w:pPr>
                </w:p>
              </w:tc>
              <w:tc>
                <w:tcPr>
                  <w:tcW w:w="678" w:type="dxa"/>
                  <w:tcMar>
                    <w:top w:w="0" w:type="dxa"/>
                    <w:left w:w="70" w:type="dxa"/>
                    <w:bottom w:w="0" w:type="dxa"/>
                    <w:right w:w="70" w:type="dxa"/>
                  </w:tcMar>
                  <w:vAlign w:val="center"/>
                </w:tcPr>
                <w:p w14:paraId="2A528BB1" w14:textId="77777777" w:rsidR="00A06FA4" w:rsidRPr="00323E90" w:rsidRDefault="00A06FA4" w:rsidP="00A83096">
                  <w:pPr>
                    <w:jc w:val="center"/>
                    <w:rPr>
                      <w:rFonts w:ascii="Calibri" w:hAnsi="Calibri"/>
                      <w:sz w:val="18"/>
                      <w:szCs w:val="22"/>
                    </w:rPr>
                  </w:pPr>
                </w:p>
              </w:tc>
              <w:tc>
                <w:tcPr>
                  <w:tcW w:w="661" w:type="dxa"/>
                  <w:vAlign w:val="center"/>
                </w:tcPr>
                <w:p w14:paraId="3BC5D7A6" w14:textId="77777777" w:rsidR="00A06FA4" w:rsidRPr="00323E90" w:rsidRDefault="00A06FA4" w:rsidP="00A83096">
                  <w:pPr>
                    <w:jc w:val="center"/>
                    <w:rPr>
                      <w:rFonts w:ascii="Calibri" w:hAnsi="Calibri"/>
                      <w:sz w:val="18"/>
                      <w:szCs w:val="22"/>
                    </w:rPr>
                  </w:pPr>
                </w:p>
              </w:tc>
              <w:tc>
                <w:tcPr>
                  <w:tcW w:w="795" w:type="dxa"/>
                </w:tcPr>
                <w:p w14:paraId="2FEEDDB0" w14:textId="77777777" w:rsidR="00A06FA4" w:rsidRPr="00323E90" w:rsidRDefault="00A06FA4" w:rsidP="00A83096">
                  <w:pPr>
                    <w:jc w:val="center"/>
                    <w:rPr>
                      <w:rFonts w:ascii="Calibri" w:hAnsi="Calibri"/>
                      <w:sz w:val="18"/>
                      <w:szCs w:val="22"/>
                    </w:rPr>
                  </w:pPr>
                </w:p>
              </w:tc>
              <w:tc>
                <w:tcPr>
                  <w:tcW w:w="1379" w:type="dxa"/>
                  <w:tcMar>
                    <w:top w:w="0" w:type="dxa"/>
                    <w:left w:w="70" w:type="dxa"/>
                    <w:bottom w:w="0" w:type="dxa"/>
                    <w:right w:w="70" w:type="dxa"/>
                  </w:tcMar>
                  <w:vAlign w:val="center"/>
                </w:tcPr>
                <w:p w14:paraId="79BB6F5E" w14:textId="77777777" w:rsidR="00A06FA4" w:rsidRPr="00323E90" w:rsidRDefault="00A06FA4" w:rsidP="00A83096">
                  <w:pPr>
                    <w:jc w:val="center"/>
                    <w:rPr>
                      <w:rFonts w:ascii="Calibri" w:hAnsi="Calibri"/>
                      <w:sz w:val="18"/>
                      <w:szCs w:val="22"/>
                    </w:rPr>
                  </w:pPr>
                </w:p>
              </w:tc>
            </w:tr>
            <w:tr w:rsidR="00A06FA4" w:rsidRPr="00323E90" w14:paraId="0173DCE1" w14:textId="77777777" w:rsidTr="00A83096">
              <w:trPr>
                <w:trHeight w:val="60"/>
                <w:jc w:val="center"/>
              </w:trPr>
              <w:tc>
                <w:tcPr>
                  <w:tcW w:w="321" w:type="dxa"/>
                  <w:noWrap/>
                  <w:tcMar>
                    <w:top w:w="0" w:type="dxa"/>
                    <w:left w:w="70" w:type="dxa"/>
                    <w:bottom w:w="0" w:type="dxa"/>
                    <w:right w:w="70" w:type="dxa"/>
                  </w:tcMar>
                  <w:vAlign w:val="center"/>
                </w:tcPr>
                <w:p w14:paraId="3DD70483" w14:textId="77777777" w:rsidR="00A06FA4" w:rsidRPr="00323E90" w:rsidRDefault="00A06FA4" w:rsidP="00A83096">
                  <w:pPr>
                    <w:jc w:val="center"/>
                    <w:rPr>
                      <w:rFonts w:ascii="Calibri" w:hAnsi="Calibri"/>
                      <w:sz w:val="18"/>
                      <w:szCs w:val="22"/>
                    </w:rPr>
                  </w:pPr>
                </w:p>
              </w:tc>
              <w:tc>
                <w:tcPr>
                  <w:tcW w:w="753" w:type="dxa"/>
                  <w:tcMar>
                    <w:top w:w="0" w:type="dxa"/>
                    <w:left w:w="70" w:type="dxa"/>
                    <w:bottom w:w="0" w:type="dxa"/>
                    <w:right w:w="70" w:type="dxa"/>
                  </w:tcMar>
                  <w:vAlign w:val="center"/>
                </w:tcPr>
                <w:p w14:paraId="7CD4FCD6" w14:textId="77777777" w:rsidR="00A06FA4" w:rsidRPr="00323E90" w:rsidRDefault="00A06FA4" w:rsidP="00A83096">
                  <w:pPr>
                    <w:jc w:val="center"/>
                    <w:rPr>
                      <w:rFonts w:ascii="Calibri" w:hAnsi="Calibri"/>
                      <w:sz w:val="18"/>
                      <w:szCs w:val="22"/>
                    </w:rPr>
                  </w:pPr>
                </w:p>
              </w:tc>
              <w:tc>
                <w:tcPr>
                  <w:tcW w:w="1898" w:type="dxa"/>
                  <w:noWrap/>
                  <w:tcMar>
                    <w:top w:w="0" w:type="dxa"/>
                    <w:left w:w="70" w:type="dxa"/>
                    <w:bottom w:w="0" w:type="dxa"/>
                    <w:right w:w="70" w:type="dxa"/>
                  </w:tcMar>
                  <w:vAlign w:val="center"/>
                </w:tcPr>
                <w:p w14:paraId="11F4A97D" w14:textId="77777777" w:rsidR="00A06FA4" w:rsidRPr="00323E90" w:rsidRDefault="00A06FA4" w:rsidP="00A83096">
                  <w:pPr>
                    <w:jc w:val="center"/>
                    <w:rPr>
                      <w:rFonts w:ascii="Calibri" w:hAnsi="Calibri"/>
                      <w:sz w:val="18"/>
                      <w:szCs w:val="22"/>
                    </w:rPr>
                  </w:pPr>
                </w:p>
              </w:tc>
              <w:tc>
                <w:tcPr>
                  <w:tcW w:w="678" w:type="dxa"/>
                  <w:tcMar>
                    <w:top w:w="0" w:type="dxa"/>
                    <w:left w:w="70" w:type="dxa"/>
                    <w:bottom w:w="0" w:type="dxa"/>
                    <w:right w:w="70" w:type="dxa"/>
                  </w:tcMar>
                  <w:vAlign w:val="center"/>
                </w:tcPr>
                <w:p w14:paraId="7216CABE" w14:textId="77777777" w:rsidR="00A06FA4" w:rsidRPr="00323E90" w:rsidRDefault="00A06FA4" w:rsidP="00A83096">
                  <w:pPr>
                    <w:jc w:val="center"/>
                    <w:rPr>
                      <w:rFonts w:ascii="Calibri" w:hAnsi="Calibri"/>
                      <w:sz w:val="18"/>
                      <w:szCs w:val="22"/>
                    </w:rPr>
                  </w:pPr>
                </w:p>
              </w:tc>
              <w:tc>
                <w:tcPr>
                  <w:tcW w:w="661" w:type="dxa"/>
                  <w:vAlign w:val="center"/>
                </w:tcPr>
                <w:p w14:paraId="6F6CCCE9" w14:textId="77777777" w:rsidR="00A06FA4" w:rsidRPr="00323E90" w:rsidRDefault="00A06FA4" w:rsidP="00A83096">
                  <w:pPr>
                    <w:jc w:val="center"/>
                    <w:rPr>
                      <w:rFonts w:ascii="Calibri" w:hAnsi="Calibri"/>
                      <w:sz w:val="18"/>
                      <w:szCs w:val="22"/>
                    </w:rPr>
                  </w:pPr>
                </w:p>
              </w:tc>
              <w:tc>
                <w:tcPr>
                  <w:tcW w:w="795" w:type="dxa"/>
                </w:tcPr>
                <w:p w14:paraId="3BFE0A72" w14:textId="77777777" w:rsidR="00A06FA4" w:rsidRPr="00323E90" w:rsidRDefault="00A06FA4" w:rsidP="00A83096">
                  <w:pPr>
                    <w:jc w:val="center"/>
                    <w:rPr>
                      <w:rFonts w:ascii="Calibri" w:hAnsi="Calibri"/>
                      <w:sz w:val="18"/>
                      <w:szCs w:val="22"/>
                    </w:rPr>
                  </w:pPr>
                </w:p>
              </w:tc>
              <w:tc>
                <w:tcPr>
                  <w:tcW w:w="1379" w:type="dxa"/>
                  <w:tcMar>
                    <w:top w:w="0" w:type="dxa"/>
                    <w:left w:w="70" w:type="dxa"/>
                    <w:bottom w:w="0" w:type="dxa"/>
                    <w:right w:w="70" w:type="dxa"/>
                  </w:tcMar>
                  <w:vAlign w:val="center"/>
                </w:tcPr>
                <w:p w14:paraId="1BE37E60" w14:textId="77777777" w:rsidR="00A06FA4" w:rsidRPr="00323E90" w:rsidRDefault="00A06FA4" w:rsidP="00A83096">
                  <w:pPr>
                    <w:jc w:val="center"/>
                    <w:rPr>
                      <w:rFonts w:ascii="Calibri" w:hAnsi="Calibri"/>
                      <w:sz w:val="18"/>
                      <w:szCs w:val="22"/>
                    </w:rPr>
                  </w:pPr>
                </w:p>
              </w:tc>
            </w:tr>
          </w:tbl>
          <w:p w14:paraId="54ED5976" w14:textId="77777777" w:rsidR="00A06FA4" w:rsidRPr="00323E90" w:rsidRDefault="00A06FA4" w:rsidP="00A83096">
            <w:pPr>
              <w:jc w:val="both"/>
              <w:rPr>
                <w:rFonts w:ascii="Calibri" w:hAnsi="Calibri" w:cs="Calibri"/>
                <w:sz w:val="16"/>
                <w:szCs w:val="16"/>
              </w:rPr>
            </w:pPr>
          </w:p>
          <w:p w14:paraId="14068312" w14:textId="77777777" w:rsidR="00AA29E2" w:rsidRDefault="00A06FA4" w:rsidP="00AA29E2">
            <w:pPr>
              <w:jc w:val="both"/>
              <w:rPr>
                <w:rFonts w:ascii="Calibri" w:hAnsi="Calibri" w:cs="Calibri"/>
                <w:sz w:val="22"/>
                <w:szCs w:val="22"/>
              </w:rPr>
            </w:pPr>
            <w:r w:rsidRPr="00323E90">
              <w:rPr>
                <w:rFonts w:ascii="Calibri" w:hAnsi="Calibri" w:cs="Calibri"/>
                <w:sz w:val="22"/>
                <w:szCs w:val="22"/>
              </w:rPr>
              <w:t xml:space="preserve">Las empresas deberán presentar en su propuesta fotocopia simple del RUAT de todos los camiones </w:t>
            </w:r>
            <w:r w:rsidR="00392300" w:rsidRPr="00323E90">
              <w:rPr>
                <w:rFonts w:ascii="Calibri" w:hAnsi="Calibri" w:cs="Calibri"/>
                <w:sz w:val="22"/>
                <w:szCs w:val="22"/>
              </w:rPr>
              <w:t>ofertados (propios, de accionistas o socios y subcontratados</w:t>
            </w:r>
            <w:r w:rsidRPr="00323E90">
              <w:rPr>
                <w:rFonts w:ascii="Calibri" w:hAnsi="Calibri" w:cs="Calibri"/>
                <w:sz w:val="22"/>
                <w:szCs w:val="22"/>
              </w:rPr>
              <w:t xml:space="preserve">). </w:t>
            </w:r>
          </w:p>
          <w:p w14:paraId="45F119F8" w14:textId="58DF15AB" w:rsidR="00A06FA4" w:rsidRPr="00323E90" w:rsidRDefault="00A06FA4" w:rsidP="00AA29E2">
            <w:pPr>
              <w:jc w:val="both"/>
              <w:rPr>
                <w:rFonts w:ascii="Calibri" w:hAnsi="Calibri" w:cs="Calibri"/>
                <w:sz w:val="22"/>
                <w:szCs w:val="22"/>
              </w:rPr>
            </w:pPr>
            <w:r w:rsidRPr="00323E90">
              <w:rPr>
                <w:rFonts w:ascii="Calibri" w:hAnsi="Calibri" w:cs="Calibri"/>
                <w:sz w:val="22"/>
                <w:szCs w:val="22"/>
              </w:rPr>
              <w:lastRenderedPageBreak/>
              <w:t>En caso de no haber obtenido aún el RUAT, alternativamente deberá presentar la minuta de transferencia y una fotocopia simple del comprobante de pago de IMT (Impuesto Municipal a la Transferencia) de cada uno de los camiones ofertadas.</w:t>
            </w:r>
          </w:p>
          <w:p w14:paraId="4D7E29F1" w14:textId="77777777" w:rsidR="00A06FA4" w:rsidRPr="00323E90" w:rsidRDefault="00A06FA4" w:rsidP="00A83096">
            <w:pPr>
              <w:autoSpaceDE w:val="0"/>
              <w:autoSpaceDN w:val="0"/>
              <w:adjustRightInd w:val="0"/>
              <w:jc w:val="both"/>
              <w:rPr>
                <w:rFonts w:ascii="Calibri" w:hAnsi="Calibri" w:cs="Calibri"/>
                <w:sz w:val="22"/>
                <w:szCs w:val="22"/>
              </w:rPr>
            </w:pPr>
          </w:p>
          <w:p w14:paraId="7C1BDD23" w14:textId="77777777" w:rsidR="00A06FA4" w:rsidRPr="00323E90" w:rsidRDefault="00A06FA4" w:rsidP="00A83096">
            <w:pPr>
              <w:tabs>
                <w:tab w:val="left" w:pos="567"/>
              </w:tabs>
              <w:jc w:val="both"/>
              <w:rPr>
                <w:rFonts w:asciiTheme="minorHAnsi" w:hAnsiTheme="minorHAnsi" w:cs="Calibri"/>
                <w:sz w:val="22"/>
                <w:szCs w:val="22"/>
              </w:rPr>
            </w:pPr>
            <w:r w:rsidRPr="00323E90">
              <w:rPr>
                <w:rFonts w:ascii="Calibri" w:hAnsi="Calibri" w:cs="Calibri"/>
                <w:b/>
                <w:sz w:val="22"/>
                <w:szCs w:val="22"/>
              </w:rPr>
              <w:t>Nota:</w:t>
            </w:r>
            <w:r w:rsidRPr="00323E90">
              <w:rPr>
                <w:rFonts w:ascii="Calibri" w:hAnsi="Calibri" w:cs="Calibri"/>
                <w:sz w:val="22"/>
                <w:szCs w:val="22"/>
              </w:rPr>
              <w:t xml:space="preserve"> El peso de las garrafas vacías de capacidad nominal de 10 Kg de GLP, es de aproximado de 12.5 Kg.</w:t>
            </w:r>
          </w:p>
        </w:tc>
      </w:tr>
      <w:tr w:rsidR="00A06FA4" w:rsidRPr="00323E90" w14:paraId="7E4DCB94" w14:textId="77777777" w:rsidTr="00A83096">
        <w:trPr>
          <w:jc w:val="center"/>
        </w:trPr>
        <w:tc>
          <w:tcPr>
            <w:tcW w:w="9449" w:type="dxa"/>
            <w:shd w:val="clear" w:color="auto" w:fill="DBE5F1" w:themeFill="accent1" w:themeFillTint="33"/>
            <w:vAlign w:val="center"/>
          </w:tcPr>
          <w:p w14:paraId="0AC68E4D" w14:textId="77777777" w:rsidR="00A06FA4" w:rsidRPr="00323E90" w:rsidRDefault="00A06FA4" w:rsidP="00A83096">
            <w:pPr>
              <w:pStyle w:val="Prrafodelista"/>
              <w:ind w:left="0"/>
              <w:jc w:val="both"/>
              <w:rPr>
                <w:rFonts w:ascii="Calibri" w:hAnsi="Calibri" w:cs="Calibri"/>
                <w:sz w:val="22"/>
                <w:szCs w:val="22"/>
              </w:rPr>
            </w:pPr>
            <w:r w:rsidRPr="00323E90">
              <w:rPr>
                <w:rFonts w:ascii="Calibri" w:hAnsi="Calibri" w:cs="Calibri"/>
                <w:b/>
                <w:sz w:val="22"/>
                <w:szCs w:val="22"/>
              </w:rPr>
              <w:lastRenderedPageBreak/>
              <w:t>DOCUMENTOS A PRESENTAR POR EL PROPONENTE</w:t>
            </w:r>
          </w:p>
        </w:tc>
      </w:tr>
      <w:tr w:rsidR="00A06FA4" w:rsidRPr="00323E90" w14:paraId="4C51C2B6" w14:textId="77777777" w:rsidTr="00A83096">
        <w:trPr>
          <w:jc w:val="center"/>
        </w:trPr>
        <w:tc>
          <w:tcPr>
            <w:tcW w:w="9449" w:type="dxa"/>
            <w:shd w:val="clear" w:color="auto" w:fill="auto"/>
            <w:vAlign w:val="center"/>
          </w:tcPr>
          <w:p w14:paraId="0987E208" w14:textId="77777777" w:rsidR="00A06FA4" w:rsidRPr="00323E90" w:rsidRDefault="00A06FA4" w:rsidP="00A83096">
            <w:pPr>
              <w:autoSpaceDE w:val="0"/>
              <w:autoSpaceDN w:val="0"/>
              <w:adjustRightInd w:val="0"/>
              <w:jc w:val="both"/>
              <w:rPr>
                <w:rFonts w:ascii="Calibri" w:hAnsi="Calibri" w:cs="Calibri"/>
                <w:sz w:val="22"/>
                <w:szCs w:val="22"/>
              </w:rPr>
            </w:pPr>
            <w:r w:rsidRPr="00323E90">
              <w:rPr>
                <w:rFonts w:ascii="Calibri" w:hAnsi="Calibri" w:cs="Calibri"/>
                <w:sz w:val="22"/>
                <w:szCs w:val="22"/>
              </w:rPr>
              <w:t>Las empresas proponentes deberán presentar en su propuesta, los siguientes documentos:</w:t>
            </w:r>
          </w:p>
          <w:p w14:paraId="3CF70AB9" w14:textId="77777777" w:rsidR="00A06FA4" w:rsidRPr="00323E90" w:rsidRDefault="00A06FA4" w:rsidP="00A83096">
            <w:pPr>
              <w:autoSpaceDE w:val="0"/>
              <w:autoSpaceDN w:val="0"/>
              <w:adjustRightInd w:val="0"/>
              <w:jc w:val="both"/>
              <w:rPr>
                <w:rFonts w:ascii="Calibri" w:hAnsi="Calibri" w:cs="Calibri"/>
                <w:sz w:val="22"/>
                <w:szCs w:val="22"/>
              </w:rPr>
            </w:pPr>
          </w:p>
          <w:p w14:paraId="6C632F6D" w14:textId="77777777" w:rsidR="00A06FA4" w:rsidRPr="00323E90" w:rsidRDefault="00A06FA4" w:rsidP="00A83096">
            <w:pPr>
              <w:numPr>
                <w:ilvl w:val="0"/>
                <w:numId w:val="10"/>
              </w:numPr>
              <w:autoSpaceDE w:val="0"/>
              <w:autoSpaceDN w:val="0"/>
              <w:adjustRightInd w:val="0"/>
              <w:jc w:val="both"/>
              <w:rPr>
                <w:rFonts w:ascii="Calibri" w:hAnsi="Calibri" w:cs="Calibri"/>
                <w:sz w:val="22"/>
                <w:szCs w:val="22"/>
              </w:rPr>
            </w:pPr>
            <w:r w:rsidRPr="00323E90">
              <w:rPr>
                <w:rFonts w:ascii="Calibri" w:hAnsi="Calibri" w:cs="Calibri"/>
                <w:sz w:val="22"/>
                <w:szCs w:val="22"/>
              </w:rPr>
              <w:t>Certificado de la FELCN y REJAP, de los representantes legales, subcontratistas, asociados, socios y/o accionistas, de los proponentes y de los propietarios de las unidades propuestas, mismos que deberán estar vigentes (a partir de la publicación del proceso y/o invitación).</w:t>
            </w:r>
          </w:p>
          <w:p w14:paraId="341F48BB" w14:textId="77777777" w:rsidR="00A06FA4" w:rsidRPr="00323E90" w:rsidRDefault="00A06FA4" w:rsidP="00A83096">
            <w:pPr>
              <w:numPr>
                <w:ilvl w:val="0"/>
                <w:numId w:val="10"/>
              </w:numPr>
              <w:autoSpaceDE w:val="0"/>
              <w:autoSpaceDN w:val="0"/>
              <w:adjustRightInd w:val="0"/>
              <w:jc w:val="both"/>
              <w:rPr>
                <w:rFonts w:ascii="Calibri" w:hAnsi="Calibri" w:cs="Calibri"/>
                <w:sz w:val="22"/>
                <w:szCs w:val="22"/>
              </w:rPr>
            </w:pPr>
            <w:r w:rsidRPr="00323E90">
              <w:rPr>
                <w:rFonts w:ascii="Calibri" w:hAnsi="Calibri" w:cs="Calibri"/>
                <w:sz w:val="22"/>
                <w:szCs w:val="22"/>
              </w:rPr>
              <w:t>En caso de que exista administración de cada unidad propuesta se deberá presentar el poder de administración del mismo, conjuntamente los certificados de la FELCN y REJAP de (los) propietario(s) y del administrador del camión, mismos que deberán estar vigentes (a partir de la publicación del proceso y/o invitación).</w:t>
            </w:r>
          </w:p>
          <w:p w14:paraId="2F360992" w14:textId="77777777" w:rsidR="00A06FA4" w:rsidRPr="00323E90" w:rsidRDefault="00A06FA4" w:rsidP="00A83096">
            <w:pPr>
              <w:numPr>
                <w:ilvl w:val="0"/>
                <w:numId w:val="10"/>
              </w:numPr>
              <w:autoSpaceDE w:val="0"/>
              <w:autoSpaceDN w:val="0"/>
              <w:adjustRightInd w:val="0"/>
              <w:jc w:val="both"/>
              <w:rPr>
                <w:rFonts w:ascii="Calibri" w:hAnsi="Calibri" w:cs="Calibri"/>
                <w:b/>
                <w:sz w:val="22"/>
                <w:szCs w:val="22"/>
              </w:rPr>
            </w:pPr>
            <w:r w:rsidRPr="00323E90">
              <w:rPr>
                <w:rFonts w:ascii="Calibri" w:hAnsi="Calibri" w:cs="Calibri"/>
                <w:sz w:val="22"/>
                <w:szCs w:val="22"/>
              </w:rPr>
              <w:t>Seguro Obligatorio de Accidentes de Tránsito (SOAT) vigente, de cada una de las unidades móviles propuestas.</w:t>
            </w:r>
          </w:p>
          <w:p w14:paraId="471A057F" w14:textId="77777777" w:rsidR="00A06FA4" w:rsidRPr="00323E90" w:rsidRDefault="00A06FA4" w:rsidP="00A83096">
            <w:pPr>
              <w:numPr>
                <w:ilvl w:val="0"/>
                <w:numId w:val="10"/>
              </w:numPr>
              <w:autoSpaceDE w:val="0"/>
              <w:autoSpaceDN w:val="0"/>
              <w:adjustRightInd w:val="0"/>
              <w:jc w:val="both"/>
              <w:rPr>
                <w:rFonts w:ascii="Calibri" w:hAnsi="Calibri" w:cs="Calibri"/>
                <w:b/>
                <w:sz w:val="22"/>
                <w:szCs w:val="22"/>
              </w:rPr>
            </w:pPr>
            <w:r w:rsidRPr="00323E90">
              <w:rPr>
                <w:rFonts w:ascii="Calibri" w:hAnsi="Calibri" w:cs="Calibri"/>
                <w:sz w:val="22"/>
                <w:szCs w:val="22"/>
              </w:rPr>
              <w:t>Fotocopia simple de Certificado de Inspección Técnica Vehicular de cada unidad propuesta emitido por el Organismo Operativo de Tránsito (vigente).</w:t>
            </w:r>
          </w:p>
        </w:tc>
      </w:tr>
    </w:tbl>
    <w:p w14:paraId="77A79755" w14:textId="77777777" w:rsidR="00A06FA4" w:rsidRPr="00323E90" w:rsidRDefault="00A06FA4" w:rsidP="00A06FA4">
      <w:pPr>
        <w:rPr>
          <w:rFonts w:ascii="Calibri" w:hAnsi="Calibri" w:cs="Calibri"/>
          <w:sz w:val="22"/>
          <w:szCs w:val="22"/>
        </w:rPr>
      </w:pPr>
    </w:p>
    <w:p w14:paraId="73658233" w14:textId="77777777" w:rsidR="00A06FA4" w:rsidRPr="00355A45" w:rsidRDefault="00A06FA4" w:rsidP="00355A45">
      <w:pPr>
        <w:contextualSpacing/>
        <w:jc w:val="both"/>
        <w:rPr>
          <w:rFonts w:ascii="Calibri" w:hAnsi="Calibri" w:cs="Calibri"/>
          <w:b/>
          <w:bCs/>
          <w:sz w:val="22"/>
          <w:szCs w:val="22"/>
          <w:lang w:eastAsia="es-BO"/>
        </w:rPr>
      </w:pPr>
      <w:r w:rsidRPr="00355A45">
        <w:rPr>
          <w:rFonts w:ascii="Calibri" w:hAnsi="Calibri" w:cs="Calibri"/>
          <w:b/>
          <w:bCs/>
          <w:sz w:val="22"/>
          <w:szCs w:val="22"/>
          <w:lang w:eastAsia="es-BO"/>
        </w:rPr>
        <w:t>CONDICIONES REQUERIDAS PARA EL SERVICIO (de cumplimiento obligatorio)</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9"/>
      </w:tblGrid>
      <w:tr w:rsidR="00A06FA4" w:rsidRPr="00323E90" w14:paraId="76866A90" w14:textId="77777777" w:rsidTr="0026103B">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D8E3D" w14:textId="77777777" w:rsidR="00A06FA4" w:rsidRPr="00323E90" w:rsidRDefault="00A06FA4" w:rsidP="00A83096">
            <w:pPr>
              <w:jc w:val="both"/>
              <w:rPr>
                <w:rFonts w:ascii="Calibri" w:hAnsi="Calibri" w:cs="Calibri"/>
                <w:b/>
                <w:sz w:val="22"/>
                <w:szCs w:val="22"/>
              </w:rPr>
            </w:pPr>
            <w:r w:rsidRPr="00323E90">
              <w:rPr>
                <w:rFonts w:ascii="Calibri" w:hAnsi="Calibri" w:cs="Calibri"/>
                <w:b/>
                <w:sz w:val="22"/>
                <w:szCs w:val="22"/>
              </w:rPr>
              <w:t>PLAZO DEL SERVICIO</w:t>
            </w:r>
          </w:p>
        </w:tc>
      </w:tr>
      <w:tr w:rsidR="00A06FA4" w:rsidRPr="00323E90" w14:paraId="76A80369" w14:textId="77777777" w:rsidTr="0026103B">
        <w:trPr>
          <w:trHeight w:val="514"/>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1DB2FD31" w14:textId="77777777" w:rsidR="00A06FA4" w:rsidRPr="00323E90" w:rsidRDefault="00A06FA4" w:rsidP="00A83096">
            <w:pPr>
              <w:spacing w:before="60" w:after="60"/>
              <w:jc w:val="both"/>
              <w:rPr>
                <w:rFonts w:ascii="Calibri" w:hAnsi="Calibri" w:cs="Calibri"/>
                <w:sz w:val="22"/>
                <w:szCs w:val="22"/>
              </w:rPr>
            </w:pPr>
            <w:r w:rsidRPr="00323E90">
              <w:rPr>
                <w:rFonts w:ascii="Calibri" w:hAnsi="Calibri" w:cs="Calibri"/>
                <w:sz w:val="22"/>
                <w:szCs w:val="22"/>
              </w:rPr>
              <w:t xml:space="preserve">El plazo del servicio será a partir de la instrucción de </w:t>
            </w:r>
            <w:r w:rsidRPr="00323E90">
              <w:rPr>
                <w:rFonts w:ascii="Calibri" w:hAnsi="Calibri" w:cs="Calibri"/>
                <w:b/>
                <w:sz w:val="22"/>
                <w:szCs w:val="22"/>
              </w:rPr>
              <w:t>Inicio de Servicio</w:t>
            </w:r>
            <w:r w:rsidRPr="00323E90">
              <w:rPr>
                <w:rFonts w:ascii="Calibri" w:hAnsi="Calibri" w:cs="Calibri"/>
                <w:sz w:val="22"/>
                <w:szCs w:val="22"/>
              </w:rPr>
              <w:t>, emitida por la Unidad solicitante, hasta el 31 de diciembre del 2018 o hasta que todos los camiones que cargaron en la última fecha del servicio, descarguen el producto en el lugar de destino, o hasta la ejecución total del presupuesto asignado en la presente gestión.</w:t>
            </w:r>
          </w:p>
        </w:tc>
      </w:tr>
      <w:tr w:rsidR="00A06FA4" w:rsidRPr="00323E90" w14:paraId="26945189" w14:textId="77777777" w:rsidTr="0026103B">
        <w:tblPrEx>
          <w:jc w:val="left"/>
        </w:tblPrEx>
        <w:trPr>
          <w:trHeight w:val="391"/>
        </w:trPr>
        <w:tc>
          <w:tcPr>
            <w:tcW w:w="9449" w:type="dxa"/>
            <w:shd w:val="clear" w:color="auto" w:fill="D9D9D9"/>
            <w:vAlign w:val="center"/>
          </w:tcPr>
          <w:p w14:paraId="2697BF58" w14:textId="77777777" w:rsidR="00A06FA4" w:rsidRPr="00323E90" w:rsidRDefault="00A06FA4" w:rsidP="00A83096">
            <w:pPr>
              <w:rPr>
                <w:rFonts w:ascii="Calibri" w:hAnsi="Calibri" w:cs="Calibri"/>
                <w:sz w:val="22"/>
                <w:szCs w:val="22"/>
              </w:rPr>
            </w:pPr>
            <w:r w:rsidRPr="00323E90">
              <w:rPr>
                <w:rFonts w:ascii="Calibri" w:hAnsi="Calibri" w:cs="Calibri"/>
                <w:b/>
                <w:bCs/>
                <w:sz w:val="22"/>
                <w:szCs w:val="22"/>
              </w:rPr>
              <w:t>UBICACIÓN DE LAS PLANTAS Y/O ESTACIONES DE SERVICIO</w:t>
            </w:r>
          </w:p>
        </w:tc>
      </w:tr>
      <w:tr w:rsidR="00A06FA4" w:rsidRPr="00323E90" w14:paraId="14580D94" w14:textId="77777777" w:rsidTr="0026103B">
        <w:tblPrEx>
          <w:jc w:val="left"/>
        </w:tblPrEx>
        <w:trPr>
          <w:trHeight w:val="785"/>
        </w:trPr>
        <w:tc>
          <w:tcPr>
            <w:tcW w:w="9449" w:type="dxa"/>
            <w:shd w:val="clear" w:color="auto" w:fill="auto"/>
            <w:vAlign w:val="center"/>
          </w:tcPr>
          <w:p w14:paraId="2308C1F3" w14:textId="77777777" w:rsidR="00A06FA4" w:rsidRPr="00323E90" w:rsidRDefault="00A06FA4" w:rsidP="00A83096">
            <w:pPr>
              <w:autoSpaceDE w:val="0"/>
              <w:autoSpaceDN w:val="0"/>
              <w:adjustRightInd w:val="0"/>
              <w:jc w:val="both"/>
              <w:rPr>
                <w:rFonts w:ascii="Calibri" w:hAnsi="Calibri" w:cs="Calibri"/>
                <w:sz w:val="22"/>
                <w:szCs w:val="22"/>
              </w:rPr>
            </w:pPr>
            <w:r w:rsidRPr="00323E90">
              <w:rPr>
                <w:rFonts w:ascii="Calibri" w:hAnsi="Calibri" w:cs="Calibri"/>
                <w:sz w:val="22"/>
                <w:szCs w:val="22"/>
              </w:rPr>
              <w:t>A continuación, se detalla las ubicaciones:</w:t>
            </w:r>
          </w:p>
          <w:tbl>
            <w:tblPr>
              <w:tblW w:w="7674" w:type="dxa"/>
              <w:jc w:val="center"/>
              <w:tblCellMar>
                <w:left w:w="70" w:type="dxa"/>
                <w:right w:w="70" w:type="dxa"/>
              </w:tblCellMar>
              <w:tblLook w:val="04A0" w:firstRow="1" w:lastRow="0" w:firstColumn="1" w:lastColumn="0" w:noHBand="0" w:noVBand="1"/>
            </w:tblPr>
            <w:tblGrid>
              <w:gridCol w:w="728"/>
              <w:gridCol w:w="3827"/>
              <w:gridCol w:w="3119"/>
            </w:tblGrid>
            <w:tr w:rsidR="004F61C6" w:rsidRPr="00323E90" w14:paraId="5DD52AB6" w14:textId="77777777" w:rsidTr="008C016A">
              <w:trPr>
                <w:trHeight w:val="195"/>
                <w:jc w:val="center"/>
              </w:trPr>
              <w:tc>
                <w:tcPr>
                  <w:tcW w:w="767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01C6ED9" w14:textId="77777777" w:rsidR="004F61C6" w:rsidRPr="00323E90" w:rsidRDefault="004F61C6" w:rsidP="004F61C6">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t>LOTE N°2</w:t>
                  </w:r>
                </w:p>
              </w:tc>
            </w:tr>
            <w:tr w:rsidR="004F61C6" w:rsidRPr="00323E90" w14:paraId="5107EF7D" w14:textId="77777777" w:rsidTr="008C016A">
              <w:trPr>
                <w:trHeight w:val="435"/>
                <w:jc w:val="center"/>
              </w:trPr>
              <w:tc>
                <w:tcPr>
                  <w:tcW w:w="728" w:type="dxa"/>
                  <w:tcBorders>
                    <w:top w:val="nil"/>
                    <w:left w:val="single" w:sz="8" w:space="0" w:color="auto"/>
                    <w:bottom w:val="single" w:sz="8" w:space="0" w:color="auto"/>
                    <w:right w:val="nil"/>
                  </w:tcBorders>
                  <w:shd w:val="clear" w:color="auto" w:fill="auto"/>
                  <w:vAlign w:val="center"/>
                  <w:hideMark/>
                </w:tcPr>
                <w:p w14:paraId="55D46494" w14:textId="77777777" w:rsidR="004F61C6" w:rsidRPr="00323E90" w:rsidRDefault="004F61C6" w:rsidP="004F61C6">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t>N° Ítem</w:t>
                  </w:r>
                </w:p>
              </w:tc>
              <w:tc>
                <w:tcPr>
                  <w:tcW w:w="3827" w:type="dxa"/>
                  <w:tcBorders>
                    <w:top w:val="nil"/>
                    <w:left w:val="single" w:sz="8" w:space="0" w:color="auto"/>
                    <w:bottom w:val="single" w:sz="8" w:space="0" w:color="auto"/>
                    <w:right w:val="single" w:sz="8" w:space="0" w:color="auto"/>
                  </w:tcBorders>
                  <w:shd w:val="clear" w:color="auto" w:fill="auto"/>
                  <w:vAlign w:val="center"/>
                  <w:hideMark/>
                </w:tcPr>
                <w:p w14:paraId="50236F89" w14:textId="77777777" w:rsidR="004F61C6" w:rsidRPr="00323E90" w:rsidRDefault="004F61C6" w:rsidP="004F61C6">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t>Carga en:</w:t>
                  </w:r>
                </w:p>
              </w:tc>
              <w:tc>
                <w:tcPr>
                  <w:tcW w:w="3119" w:type="dxa"/>
                  <w:tcBorders>
                    <w:top w:val="nil"/>
                    <w:left w:val="nil"/>
                    <w:bottom w:val="single" w:sz="8" w:space="0" w:color="auto"/>
                    <w:right w:val="single" w:sz="8" w:space="0" w:color="auto"/>
                  </w:tcBorders>
                  <w:shd w:val="clear" w:color="auto" w:fill="auto"/>
                  <w:vAlign w:val="center"/>
                  <w:hideMark/>
                </w:tcPr>
                <w:p w14:paraId="7A7AB894" w14:textId="77777777" w:rsidR="004F61C6" w:rsidRPr="00323E90" w:rsidRDefault="004F61C6" w:rsidP="004F61C6">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t>Punto de Entrega:</w:t>
                  </w:r>
                </w:p>
              </w:tc>
            </w:tr>
            <w:tr w:rsidR="004F61C6" w:rsidRPr="00323E90" w14:paraId="3C17E3BF" w14:textId="77777777" w:rsidTr="008C016A">
              <w:trPr>
                <w:trHeight w:val="460"/>
                <w:jc w:val="center"/>
              </w:trPr>
              <w:tc>
                <w:tcPr>
                  <w:tcW w:w="728" w:type="dxa"/>
                  <w:tcBorders>
                    <w:top w:val="nil"/>
                    <w:left w:val="single" w:sz="8" w:space="0" w:color="auto"/>
                    <w:bottom w:val="single" w:sz="8" w:space="0" w:color="auto"/>
                    <w:right w:val="nil"/>
                  </w:tcBorders>
                  <w:shd w:val="clear" w:color="auto" w:fill="auto"/>
                  <w:vAlign w:val="center"/>
                  <w:hideMark/>
                </w:tcPr>
                <w:p w14:paraId="387B73A4" w14:textId="77777777" w:rsidR="004F61C6" w:rsidRPr="00323E90" w:rsidRDefault="004F61C6" w:rsidP="004F61C6">
                  <w:pPr>
                    <w:jc w:val="center"/>
                    <w:rPr>
                      <w:rFonts w:ascii="Calibri" w:hAnsi="Calibri"/>
                      <w:b/>
                      <w:bCs/>
                      <w:color w:val="000000"/>
                      <w:sz w:val="16"/>
                      <w:szCs w:val="16"/>
                      <w:lang w:val="es-BO" w:eastAsia="es-BO"/>
                    </w:rPr>
                  </w:pPr>
                  <w:r w:rsidRPr="00323E90">
                    <w:rPr>
                      <w:rFonts w:ascii="Calibri" w:hAnsi="Calibri"/>
                      <w:b/>
                      <w:bCs/>
                      <w:color w:val="000000"/>
                      <w:sz w:val="16"/>
                      <w:szCs w:val="16"/>
                      <w:lang w:val="es-BO" w:eastAsia="es-BO"/>
                    </w:rPr>
                    <w:t>1</w:t>
                  </w:r>
                </w:p>
              </w:tc>
              <w:tc>
                <w:tcPr>
                  <w:tcW w:w="3827" w:type="dxa"/>
                  <w:tcBorders>
                    <w:top w:val="nil"/>
                    <w:left w:val="single" w:sz="8" w:space="0" w:color="auto"/>
                    <w:bottom w:val="single" w:sz="8" w:space="0" w:color="auto"/>
                    <w:right w:val="single" w:sz="8" w:space="0" w:color="auto"/>
                  </w:tcBorders>
                  <w:shd w:val="clear" w:color="auto" w:fill="auto"/>
                  <w:vAlign w:val="center"/>
                  <w:hideMark/>
                </w:tcPr>
                <w:p w14:paraId="68502B39" w14:textId="77777777" w:rsidR="008C016A" w:rsidRPr="00323E90" w:rsidRDefault="004F61C6" w:rsidP="004F61C6">
                  <w:pPr>
                    <w:rPr>
                      <w:rFonts w:ascii="Calibri" w:hAnsi="Calibri"/>
                      <w:color w:val="000000"/>
                      <w:sz w:val="16"/>
                      <w:szCs w:val="16"/>
                      <w:lang w:val="es-BO" w:eastAsia="es-BO"/>
                    </w:rPr>
                  </w:pPr>
                  <w:r w:rsidRPr="00323E90">
                    <w:rPr>
                      <w:rFonts w:ascii="Calibri" w:hAnsi="Calibri"/>
                      <w:b/>
                      <w:bCs/>
                      <w:color w:val="000000"/>
                      <w:sz w:val="16"/>
                      <w:szCs w:val="16"/>
                      <w:lang w:val="es-BO" w:eastAsia="es-BO"/>
                    </w:rPr>
                    <w:t xml:space="preserve">Planta: </w:t>
                  </w:r>
                  <w:r w:rsidRPr="00323E90">
                    <w:rPr>
                      <w:rFonts w:ascii="Calibri" w:hAnsi="Calibri"/>
                      <w:color w:val="000000"/>
                      <w:sz w:val="16"/>
                      <w:szCs w:val="16"/>
                      <w:lang w:val="es-BO" w:eastAsia="es-BO"/>
                    </w:rPr>
                    <w:t xml:space="preserve"> Planta Engarrafadora de GLP Valle Hermoso </w:t>
                  </w:r>
                </w:p>
                <w:p w14:paraId="73101D43" w14:textId="6697178D" w:rsidR="004F61C6" w:rsidRPr="00323E90" w:rsidRDefault="004F61C6" w:rsidP="004F61C6">
                  <w:pPr>
                    <w:rPr>
                      <w:rFonts w:ascii="Calibri" w:hAnsi="Calibri"/>
                      <w:b/>
                      <w:bCs/>
                      <w:color w:val="000000"/>
                      <w:sz w:val="16"/>
                      <w:szCs w:val="16"/>
                      <w:lang w:val="es-BO" w:eastAsia="es-BO"/>
                    </w:rPr>
                  </w:pPr>
                  <w:r w:rsidRPr="00323E90">
                    <w:rPr>
                      <w:rFonts w:ascii="Calibri" w:hAnsi="Calibri"/>
                      <w:b/>
                      <w:bCs/>
                      <w:color w:val="000000"/>
                      <w:sz w:val="16"/>
                      <w:szCs w:val="16"/>
                      <w:lang w:val="es-BO" w:eastAsia="es-BO"/>
                    </w:rPr>
                    <w:t>Dirección:</w:t>
                  </w:r>
                  <w:r w:rsidRPr="00323E90">
                    <w:rPr>
                      <w:rFonts w:ascii="Calibri" w:hAnsi="Calibri"/>
                      <w:color w:val="000000"/>
                      <w:sz w:val="16"/>
                      <w:szCs w:val="16"/>
                      <w:lang w:val="es-BO" w:eastAsia="es-BO"/>
                    </w:rPr>
                    <w:t xml:space="preserve"> Av. Siglo XX final Zona Valle Hermoso</w:t>
                  </w:r>
                </w:p>
              </w:tc>
              <w:tc>
                <w:tcPr>
                  <w:tcW w:w="3119" w:type="dxa"/>
                  <w:tcBorders>
                    <w:top w:val="nil"/>
                    <w:left w:val="nil"/>
                    <w:bottom w:val="single" w:sz="8" w:space="0" w:color="auto"/>
                    <w:right w:val="single" w:sz="8" w:space="0" w:color="auto"/>
                  </w:tcBorders>
                  <w:shd w:val="clear" w:color="auto" w:fill="auto"/>
                  <w:vAlign w:val="center"/>
                  <w:hideMark/>
                </w:tcPr>
                <w:p w14:paraId="4C3F8681" w14:textId="77777777" w:rsidR="004F61C6" w:rsidRPr="00323E90" w:rsidRDefault="004F61C6" w:rsidP="004F61C6">
                  <w:pPr>
                    <w:rPr>
                      <w:rFonts w:ascii="Calibri" w:hAnsi="Calibri"/>
                      <w:color w:val="000000"/>
                      <w:sz w:val="16"/>
                      <w:szCs w:val="16"/>
                      <w:lang w:val="es-BO" w:eastAsia="es-BO"/>
                    </w:rPr>
                  </w:pPr>
                  <w:r w:rsidRPr="00323E90">
                    <w:rPr>
                      <w:rFonts w:ascii="Calibri" w:hAnsi="Calibri"/>
                      <w:color w:val="000000"/>
                      <w:sz w:val="16"/>
                      <w:szCs w:val="16"/>
                      <w:lang w:val="es-BO" w:eastAsia="es-BO"/>
                    </w:rPr>
                    <w:t xml:space="preserve">Estación de Servicio América </w:t>
                  </w:r>
                </w:p>
              </w:tc>
            </w:tr>
            <w:tr w:rsidR="004F61C6" w:rsidRPr="00323E90" w14:paraId="092DDE36" w14:textId="77777777" w:rsidTr="008C016A">
              <w:trPr>
                <w:trHeight w:val="127"/>
                <w:jc w:val="center"/>
              </w:trPr>
              <w:tc>
                <w:tcPr>
                  <w:tcW w:w="728" w:type="dxa"/>
                  <w:tcBorders>
                    <w:top w:val="nil"/>
                    <w:left w:val="single" w:sz="8" w:space="0" w:color="auto"/>
                    <w:bottom w:val="single" w:sz="8" w:space="0" w:color="auto"/>
                    <w:right w:val="nil"/>
                  </w:tcBorders>
                  <w:shd w:val="clear" w:color="auto" w:fill="auto"/>
                  <w:vAlign w:val="center"/>
                  <w:hideMark/>
                </w:tcPr>
                <w:p w14:paraId="7B88EAE7" w14:textId="77777777" w:rsidR="004F61C6" w:rsidRPr="00323E90" w:rsidRDefault="004F61C6" w:rsidP="004F61C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2</w:t>
                  </w:r>
                </w:p>
              </w:tc>
              <w:tc>
                <w:tcPr>
                  <w:tcW w:w="3827" w:type="dxa"/>
                  <w:tcBorders>
                    <w:top w:val="nil"/>
                    <w:left w:val="single" w:sz="8" w:space="0" w:color="auto"/>
                    <w:bottom w:val="single" w:sz="8" w:space="0" w:color="auto"/>
                    <w:right w:val="single" w:sz="8" w:space="0" w:color="auto"/>
                  </w:tcBorders>
                  <w:shd w:val="clear" w:color="auto" w:fill="auto"/>
                  <w:vAlign w:val="center"/>
                  <w:hideMark/>
                </w:tcPr>
                <w:p w14:paraId="4D6F6C77" w14:textId="77777777" w:rsidR="008C016A" w:rsidRPr="00323E90" w:rsidRDefault="004F61C6" w:rsidP="004F61C6">
                  <w:pPr>
                    <w:rPr>
                      <w:rFonts w:ascii="Calibri" w:hAnsi="Calibri"/>
                      <w:color w:val="000000"/>
                      <w:sz w:val="16"/>
                      <w:szCs w:val="16"/>
                      <w:lang w:val="es-BO" w:eastAsia="es-BO"/>
                    </w:rPr>
                  </w:pPr>
                  <w:r w:rsidRPr="00323E90">
                    <w:rPr>
                      <w:rFonts w:ascii="Calibri" w:hAnsi="Calibri"/>
                      <w:b/>
                      <w:bCs/>
                      <w:color w:val="000000"/>
                      <w:sz w:val="16"/>
                      <w:szCs w:val="16"/>
                      <w:lang w:val="es-BO" w:eastAsia="es-BO"/>
                    </w:rPr>
                    <w:t xml:space="preserve">Planta: </w:t>
                  </w:r>
                  <w:r w:rsidRPr="00323E90">
                    <w:rPr>
                      <w:rFonts w:ascii="Calibri" w:hAnsi="Calibri"/>
                      <w:color w:val="000000"/>
                      <w:sz w:val="16"/>
                      <w:szCs w:val="16"/>
                      <w:lang w:val="es-BO" w:eastAsia="es-BO"/>
                    </w:rPr>
                    <w:t xml:space="preserve"> Planta Engarrafadora de GLP Valle Hermoso </w:t>
                  </w:r>
                </w:p>
                <w:p w14:paraId="4EA89BEC" w14:textId="46A0EED1" w:rsidR="004F61C6" w:rsidRPr="00323E90" w:rsidRDefault="004F61C6" w:rsidP="004F61C6">
                  <w:pPr>
                    <w:rPr>
                      <w:rFonts w:ascii="Calibri" w:hAnsi="Calibri"/>
                      <w:b/>
                      <w:bCs/>
                      <w:color w:val="000000"/>
                      <w:sz w:val="16"/>
                      <w:szCs w:val="16"/>
                      <w:lang w:val="es-BO" w:eastAsia="es-BO"/>
                    </w:rPr>
                  </w:pPr>
                  <w:r w:rsidRPr="00323E90">
                    <w:rPr>
                      <w:rFonts w:ascii="Calibri" w:hAnsi="Calibri"/>
                      <w:b/>
                      <w:bCs/>
                      <w:color w:val="000000"/>
                      <w:sz w:val="16"/>
                      <w:szCs w:val="16"/>
                      <w:lang w:val="es-BO" w:eastAsia="es-BO"/>
                    </w:rPr>
                    <w:t>Dirección:</w:t>
                  </w:r>
                  <w:r w:rsidRPr="00323E90">
                    <w:rPr>
                      <w:rFonts w:ascii="Calibri" w:hAnsi="Calibri"/>
                      <w:color w:val="000000"/>
                      <w:sz w:val="16"/>
                      <w:szCs w:val="16"/>
                      <w:lang w:val="es-BO" w:eastAsia="es-BO"/>
                    </w:rPr>
                    <w:t xml:space="preserve"> Av. Siglo XX final Zona Valle Hermoso</w:t>
                  </w:r>
                </w:p>
              </w:tc>
              <w:tc>
                <w:tcPr>
                  <w:tcW w:w="3119" w:type="dxa"/>
                  <w:tcBorders>
                    <w:top w:val="nil"/>
                    <w:left w:val="nil"/>
                    <w:bottom w:val="single" w:sz="8" w:space="0" w:color="auto"/>
                    <w:right w:val="single" w:sz="8" w:space="0" w:color="auto"/>
                  </w:tcBorders>
                  <w:shd w:val="clear" w:color="auto" w:fill="auto"/>
                  <w:vAlign w:val="center"/>
                  <w:hideMark/>
                </w:tcPr>
                <w:p w14:paraId="35729E40" w14:textId="77777777" w:rsidR="004F61C6" w:rsidRPr="00323E90" w:rsidRDefault="004F61C6" w:rsidP="004F61C6">
                  <w:pPr>
                    <w:rPr>
                      <w:rFonts w:ascii="Calibri" w:hAnsi="Calibri"/>
                      <w:color w:val="000000"/>
                      <w:sz w:val="16"/>
                      <w:szCs w:val="16"/>
                      <w:lang w:val="es-BO" w:eastAsia="es-BO"/>
                    </w:rPr>
                  </w:pPr>
                  <w:r w:rsidRPr="00323E90">
                    <w:rPr>
                      <w:rFonts w:ascii="Calibri" w:hAnsi="Calibri"/>
                      <w:color w:val="000000"/>
                      <w:sz w:val="16"/>
                      <w:szCs w:val="16"/>
                      <w:lang w:val="es-BO" w:eastAsia="es-BO"/>
                    </w:rPr>
                    <w:t>Estación de Servicio Cala Cala</w:t>
                  </w:r>
                </w:p>
              </w:tc>
            </w:tr>
            <w:tr w:rsidR="004F61C6" w:rsidRPr="00323E90" w14:paraId="1C5B1588" w14:textId="77777777" w:rsidTr="008C016A">
              <w:trPr>
                <w:trHeight w:val="289"/>
                <w:jc w:val="center"/>
              </w:trPr>
              <w:tc>
                <w:tcPr>
                  <w:tcW w:w="728" w:type="dxa"/>
                  <w:tcBorders>
                    <w:top w:val="nil"/>
                    <w:left w:val="single" w:sz="8" w:space="0" w:color="auto"/>
                    <w:bottom w:val="single" w:sz="8" w:space="0" w:color="auto"/>
                    <w:right w:val="nil"/>
                  </w:tcBorders>
                  <w:shd w:val="clear" w:color="auto" w:fill="auto"/>
                  <w:vAlign w:val="center"/>
                  <w:hideMark/>
                </w:tcPr>
                <w:p w14:paraId="3FB272BE" w14:textId="77777777" w:rsidR="004F61C6" w:rsidRPr="00323E90" w:rsidRDefault="004F61C6" w:rsidP="004F61C6">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3</w:t>
                  </w:r>
                </w:p>
              </w:tc>
              <w:tc>
                <w:tcPr>
                  <w:tcW w:w="3827" w:type="dxa"/>
                  <w:tcBorders>
                    <w:top w:val="nil"/>
                    <w:left w:val="single" w:sz="8" w:space="0" w:color="auto"/>
                    <w:bottom w:val="single" w:sz="8" w:space="0" w:color="auto"/>
                    <w:right w:val="single" w:sz="8" w:space="0" w:color="auto"/>
                  </w:tcBorders>
                  <w:shd w:val="clear" w:color="auto" w:fill="auto"/>
                  <w:vAlign w:val="center"/>
                  <w:hideMark/>
                </w:tcPr>
                <w:p w14:paraId="26F69CBF" w14:textId="77777777" w:rsidR="008C016A" w:rsidRPr="00323E90" w:rsidRDefault="004F61C6" w:rsidP="004F61C6">
                  <w:pPr>
                    <w:rPr>
                      <w:rFonts w:ascii="Calibri" w:hAnsi="Calibri"/>
                      <w:color w:val="000000"/>
                      <w:sz w:val="16"/>
                      <w:szCs w:val="16"/>
                      <w:lang w:val="es-BO" w:eastAsia="es-BO"/>
                    </w:rPr>
                  </w:pPr>
                  <w:r w:rsidRPr="00323E90">
                    <w:rPr>
                      <w:rFonts w:ascii="Calibri" w:hAnsi="Calibri"/>
                      <w:b/>
                      <w:bCs/>
                      <w:color w:val="000000"/>
                      <w:sz w:val="16"/>
                      <w:szCs w:val="16"/>
                      <w:lang w:val="es-BO" w:eastAsia="es-BO"/>
                    </w:rPr>
                    <w:t xml:space="preserve">Planta: </w:t>
                  </w:r>
                  <w:r w:rsidRPr="00323E90">
                    <w:rPr>
                      <w:rFonts w:ascii="Calibri" w:hAnsi="Calibri"/>
                      <w:color w:val="000000"/>
                      <w:sz w:val="16"/>
                      <w:szCs w:val="16"/>
                      <w:lang w:val="es-BO" w:eastAsia="es-BO"/>
                    </w:rPr>
                    <w:t xml:space="preserve"> Planta Engarrafadora de GLP Valle Hermoso </w:t>
                  </w:r>
                </w:p>
                <w:p w14:paraId="3BE8B48C" w14:textId="5DE8168A" w:rsidR="004F61C6" w:rsidRPr="00323E90" w:rsidRDefault="004F61C6" w:rsidP="004F61C6">
                  <w:pPr>
                    <w:rPr>
                      <w:rFonts w:ascii="Calibri" w:hAnsi="Calibri"/>
                      <w:b/>
                      <w:bCs/>
                      <w:color w:val="000000"/>
                      <w:sz w:val="16"/>
                      <w:szCs w:val="16"/>
                      <w:lang w:val="es-BO" w:eastAsia="es-BO"/>
                    </w:rPr>
                  </w:pPr>
                  <w:r w:rsidRPr="00323E90">
                    <w:rPr>
                      <w:rFonts w:ascii="Calibri" w:hAnsi="Calibri"/>
                      <w:b/>
                      <w:bCs/>
                      <w:color w:val="000000"/>
                      <w:sz w:val="16"/>
                      <w:szCs w:val="16"/>
                      <w:lang w:val="es-BO" w:eastAsia="es-BO"/>
                    </w:rPr>
                    <w:t>Dirección:</w:t>
                  </w:r>
                  <w:r w:rsidRPr="00323E90">
                    <w:rPr>
                      <w:rFonts w:ascii="Calibri" w:hAnsi="Calibri"/>
                      <w:color w:val="000000"/>
                      <w:sz w:val="16"/>
                      <w:szCs w:val="16"/>
                      <w:lang w:val="es-BO" w:eastAsia="es-BO"/>
                    </w:rPr>
                    <w:t xml:space="preserve"> Av. Siglo XX final Zona Valle Hermoso</w:t>
                  </w:r>
                </w:p>
              </w:tc>
              <w:tc>
                <w:tcPr>
                  <w:tcW w:w="3119" w:type="dxa"/>
                  <w:tcBorders>
                    <w:top w:val="nil"/>
                    <w:left w:val="nil"/>
                    <w:bottom w:val="single" w:sz="8" w:space="0" w:color="auto"/>
                    <w:right w:val="single" w:sz="8" w:space="0" w:color="auto"/>
                  </w:tcBorders>
                  <w:shd w:val="clear" w:color="auto" w:fill="auto"/>
                  <w:vAlign w:val="center"/>
                  <w:hideMark/>
                </w:tcPr>
                <w:p w14:paraId="69632A4F" w14:textId="77777777" w:rsidR="004F61C6" w:rsidRPr="00323E90" w:rsidRDefault="004F61C6" w:rsidP="004F61C6">
                  <w:pPr>
                    <w:rPr>
                      <w:rFonts w:ascii="Calibri" w:hAnsi="Calibri"/>
                      <w:color w:val="000000"/>
                      <w:sz w:val="16"/>
                      <w:szCs w:val="16"/>
                      <w:lang w:val="es-BO" w:eastAsia="es-BO"/>
                    </w:rPr>
                  </w:pPr>
                  <w:r w:rsidRPr="00323E90">
                    <w:rPr>
                      <w:rFonts w:ascii="Calibri" w:hAnsi="Calibri"/>
                      <w:color w:val="000000"/>
                      <w:sz w:val="16"/>
                      <w:szCs w:val="16"/>
                      <w:lang w:val="es-BO" w:eastAsia="es-BO"/>
                    </w:rPr>
                    <w:t>Estación de Servicio Valle Hermoso</w:t>
                  </w:r>
                </w:p>
              </w:tc>
            </w:tr>
          </w:tbl>
          <w:p w14:paraId="1F1F71A8" w14:textId="77777777" w:rsidR="00A06FA4" w:rsidRPr="00323E90" w:rsidRDefault="00A06FA4" w:rsidP="00A83096">
            <w:pPr>
              <w:autoSpaceDE w:val="0"/>
              <w:autoSpaceDN w:val="0"/>
              <w:adjustRightInd w:val="0"/>
              <w:jc w:val="both"/>
              <w:rPr>
                <w:rFonts w:ascii="Calibri" w:hAnsi="Calibri" w:cs="Calibri"/>
                <w:sz w:val="22"/>
                <w:szCs w:val="22"/>
              </w:rPr>
            </w:pPr>
          </w:p>
        </w:tc>
      </w:tr>
      <w:tr w:rsidR="00A06FA4" w:rsidRPr="00323E90" w14:paraId="54EE0B26" w14:textId="77777777" w:rsidTr="0026103B">
        <w:tblPrEx>
          <w:jc w:val="left"/>
        </w:tblPrEx>
        <w:trPr>
          <w:trHeight w:val="56"/>
        </w:trPr>
        <w:tc>
          <w:tcPr>
            <w:tcW w:w="9449" w:type="dxa"/>
            <w:shd w:val="clear" w:color="auto" w:fill="D9D9D9"/>
            <w:vAlign w:val="center"/>
          </w:tcPr>
          <w:p w14:paraId="110DAE8D" w14:textId="77777777" w:rsidR="00A06FA4" w:rsidRPr="00323E90" w:rsidRDefault="00A06FA4" w:rsidP="00A83096">
            <w:pPr>
              <w:jc w:val="both"/>
              <w:rPr>
                <w:rFonts w:ascii="Calibri" w:hAnsi="Calibri" w:cs="Calibri"/>
                <w:b/>
                <w:sz w:val="22"/>
                <w:szCs w:val="22"/>
                <w:lang w:val="es-ES_tradnl"/>
              </w:rPr>
            </w:pPr>
            <w:r w:rsidRPr="00323E90">
              <w:rPr>
                <w:rFonts w:ascii="Calibri" w:hAnsi="Calibri" w:cs="Calibri"/>
                <w:b/>
                <w:sz w:val="22"/>
                <w:szCs w:val="22"/>
                <w:lang w:val="es-ES_tradnl"/>
              </w:rPr>
              <w:t>ALTAS Y BAJAS</w:t>
            </w:r>
          </w:p>
        </w:tc>
      </w:tr>
      <w:tr w:rsidR="00A06FA4" w:rsidRPr="00323E90" w14:paraId="52D495C3" w14:textId="77777777" w:rsidTr="0026103B">
        <w:tblPrEx>
          <w:jc w:val="left"/>
        </w:tblPrEx>
        <w:trPr>
          <w:trHeight w:val="56"/>
        </w:trPr>
        <w:tc>
          <w:tcPr>
            <w:tcW w:w="9449" w:type="dxa"/>
            <w:shd w:val="clear" w:color="auto" w:fill="auto"/>
            <w:vAlign w:val="center"/>
          </w:tcPr>
          <w:p w14:paraId="4B2E85EC" w14:textId="77777777" w:rsidR="00A06FA4" w:rsidRPr="00323E90" w:rsidRDefault="00A06FA4" w:rsidP="00A83096">
            <w:pPr>
              <w:jc w:val="both"/>
              <w:rPr>
                <w:rFonts w:ascii="Calibri" w:hAnsi="Calibri" w:cs="Calibri"/>
                <w:sz w:val="22"/>
                <w:szCs w:val="22"/>
                <w:lang w:val="es-ES_tradnl"/>
              </w:rPr>
            </w:pPr>
            <w:r w:rsidRPr="00323E90">
              <w:rPr>
                <w:rFonts w:ascii="Calibri" w:hAnsi="Calibri" w:cs="Calibri"/>
                <w:sz w:val="22"/>
                <w:szCs w:val="22"/>
                <w:lang w:val="es-ES_tradnl"/>
              </w:rPr>
              <w:t>Durante la ejecución del contrato, previa autorización de YPFB, el Transportista podrá modificar los camiones de su propuesta original mediante la solicitud de altas y bajas (sin modificar su capacidad adjudicada ni pudiendo disminuir el número de camiones requerida), sin necesidad de una adenda, siempre que las mismas sean de propiedad de la empresa de transporte, representante legal, socios o accionistas de la empresa de transporte, las cuales no serán consideradas como subcontratadas; para tal efecto deberán presentar fotocopia del RUAT y certificados FELCN y REJAP establecidas.</w:t>
            </w:r>
          </w:p>
        </w:tc>
      </w:tr>
      <w:tr w:rsidR="00A06FA4" w:rsidRPr="00323E90" w14:paraId="5C9E1C0C" w14:textId="77777777" w:rsidTr="0026103B">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22A50" w14:textId="77777777" w:rsidR="00A06FA4" w:rsidRPr="00323E90" w:rsidRDefault="00A06FA4" w:rsidP="00A83096">
            <w:pPr>
              <w:jc w:val="both"/>
              <w:rPr>
                <w:rFonts w:ascii="Calibri" w:hAnsi="Calibri" w:cs="Calibri"/>
                <w:b/>
                <w:sz w:val="22"/>
                <w:szCs w:val="22"/>
              </w:rPr>
            </w:pPr>
            <w:r w:rsidRPr="00323E90">
              <w:rPr>
                <w:rFonts w:ascii="Calibri" w:hAnsi="Calibri" w:cs="Calibri"/>
                <w:b/>
                <w:sz w:val="22"/>
                <w:szCs w:val="22"/>
              </w:rPr>
              <w:t>CARGA Y DESCARGA:</w:t>
            </w:r>
          </w:p>
        </w:tc>
      </w:tr>
      <w:tr w:rsidR="00A06FA4" w:rsidRPr="00323E90" w14:paraId="753F04A6" w14:textId="77777777" w:rsidTr="0026103B">
        <w:trPr>
          <w:trHeight w:val="391"/>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38A6E229" w14:textId="77777777" w:rsidR="00A06FA4" w:rsidRPr="00323E90" w:rsidRDefault="00A06FA4" w:rsidP="00A83096">
            <w:pPr>
              <w:spacing w:before="60" w:after="60"/>
              <w:jc w:val="both"/>
              <w:rPr>
                <w:rFonts w:ascii="Calibri" w:hAnsi="Calibri" w:cs="Calibri"/>
                <w:sz w:val="22"/>
                <w:szCs w:val="22"/>
              </w:rPr>
            </w:pPr>
            <w:r w:rsidRPr="00323E90">
              <w:rPr>
                <w:rFonts w:ascii="Calibri" w:hAnsi="Calibri" w:cs="Calibri"/>
                <w:sz w:val="22"/>
                <w:szCs w:val="22"/>
              </w:rPr>
              <w:t>La empresa contratada, deberá cubrir el carguío y descarguío de las garrafas en punto ORIGEN y DESTINO, siendo que el costo de este debe ser asumido por la empresa contratada.</w:t>
            </w:r>
          </w:p>
        </w:tc>
      </w:tr>
      <w:tr w:rsidR="00A06FA4" w:rsidRPr="00323E90" w14:paraId="282EE9F0" w14:textId="77777777" w:rsidTr="0026103B">
        <w:trPr>
          <w:trHeight w:val="7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258A2" w14:textId="77777777" w:rsidR="00A06FA4" w:rsidRPr="00323E90" w:rsidRDefault="00A06FA4" w:rsidP="00A83096">
            <w:pPr>
              <w:jc w:val="both"/>
              <w:rPr>
                <w:rFonts w:asciiTheme="minorHAnsi" w:hAnsiTheme="minorHAnsi" w:cstheme="minorHAnsi"/>
                <w:b/>
                <w:sz w:val="22"/>
                <w:szCs w:val="22"/>
              </w:rPr>
            </w:pPr>
            <w:r w:rsidRPr="00323E90">
              <w:rPr>
                <w:rFonts w:asciiTheme="minorHAnsi" w:hAnsiTheme="minorHAnsi" w:cstheme="minorHAnsi"/>
                <w:b/>
                <w:sz w:val="22"/>
              </w:rPr>
              <w:lastRenderedPageBreak/>
              <w:t>REQUISITOS A CUMPLIR POR EL CAMIÓN QUE PRESTARÁ EL SERVICIO</w:t>
            </w:r>
          </w:p>
        </w:tc>
      </w:tr>
      <w:tr w:rsidR="00A06FA4" w:rsidRPr="00323E90" w14:paraId="309341F5" w14:textId="77777777" w:rsidTr="0026103B">
        <w:trPr>
          <w:trHeight w:val="218"/>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2AD160AC" w14:textId="77777777" w:rsidR="00A06FA4" w:rsidRPr="00323E90" w:rsidRDefault="00A06FA4" w:rsidP="00A83096">
            <w:pPr>
              <w:jc w:val="both"/>
              <w:rPr>
                <w:rFonts w:ascii="Calibri" w:hAnsi="Calibri" w:cs="Calibri"/>
                <w:sz w:val="22"/>
                <w:szCs w:val="22"/>
              </w:rPr>
            </w:pPr>
            <w:r w:rsidRPr="00323E90">
              <w:rPr>
                <w:rFonts w:ascii="Calibri" w:hAnsi="Calibri" w:cs="Calibri"/>
                <w:sz w:val="22"/>
                <w:szCs w:val="22"/>
              </w:rPr>
              <w:t>La empresa contratada deberá equipar el (los) camión (es) para el servicio con el siguiente detalle, mismos que serán verificados previo ingreso a Planta:</w:t>
            </w:r>
          </w:p>
          <w:p w14:paraId="3D768113" w14:textId="77777777" w:rsidR="00A06FA4" w:rsidRPr="00323E90" w:rsidRDefault="00A06FA4" w:rsidP="00A83096">
            <w:pPr>
              <w:jc w:val="both"/>
              <w:rPr>
                <w:rFonts w:ascii="Calibri" w:hAnsi="Calibri" w:cs="Calibri"/>
                <w:sz w:val="22"/>
                <w:szCs w:val="22"/>
              </w:rPr>
            </w:pPr>
          </w:p>
          <w:p w14:paraId="477919DE" w14:textId="77777777" w:rsidR="005F00FA" w:rsidRPr="00323E90" w:rsidRDefault="005F00FA" w:rsidP="005F00FA">
            <w:pPr>
              <w:numPr>
                <w:ilvl w:val="0"/>
                <w:numId w:val="7"/>
              </w:numPr>
              <w:ind w:right="281"/>
              <w:jc w:val="both"/>
              <w:rPr>
                <w:rFonts w:ascii="Calibri" w:hAnsi="Calibri" w:cs="Calibri"/>
                <w:sz w:val="22"/>
                <w:szCs w:val="22"/>
              </w:rPr>
            </w:pPr>
            <w:r>
              <w:rPr>
                <w:rFonts w:ascii="Calibri" w:hAnsi="Calibri" w:cs="Calibri"/>
                <w:sz w:val="22"/>
                <w:szCs w:val="22"/>
              </w:rPr>
              <w:t>E</w:t>
            </w:r>
            <w:r w:rsidRPr="00323E90">
              <w:rPr>
                <w:rFonts w:ascii="Calibri" w:hAnsi="Calibri" w:cs="Calibri"/>
                <w:sz w:val="22"/>
                <w:szCs w:val="22"/>
              </w:rPr>
              <w:t xml:space="preserve">xtintores </w:t>
            </w:r>
            <w:r>
              <w:rPr>
                <w:rFonts w:ascii="Calibri" w:hAnsi="Calibri" w:cs="Calibri"/>
                <w:sz w:val="22"/>
                <w:szCs w:val="22"/>
              </w:rPr>
              <w:t>tipo ABC Y BC apto para hidrocarburo, certificación de mantenimiento y fecha de vigencia: 2 extintores de 30 lb en carrocería y 1 extintor de 20 lb en la cabina.</w:t>
            </w:r>
          </w:p>
          <w:p w14:paraId="4049B7F3" w14:textId="77777777" w:rsidR="00A06FA4" w:rsidRPr="00323E90" w:rsidRDefault="00A06FA4" w:rsidP="00A83096">
            <w:pPr>
              <w:numPr>
                <w:ilvl w:val="0"/>
                <w:numId w:val="7"/>
              </w:numPr>
              <w:ind w:right="281"/>
              <w:jc w:val="both"/>
              <w:rPr>
                <w:rFonts w:ascii="Calibri" w:hAnsi="Calibri" w:cs="Calibri"/>
                <w:sz w:val="22"/>
                <w:szCs w:val="22"/>
              </w:rPr>
            </w:pPr>
            <w:r w:rsidRPr="00323E90">
              <w:rPr>
                <w:rFonts w:ascii="Calibri" w:hAnsi="Calibri" w:cs="Calibri"/>
                <w:sz w:val="22"/>
                <w:szCs w:val="22"/>
              </w:rPr>
              <w:t>Arrestallamas.</w:t>
            </w:r>
          </w:p>
          <w:p w14:paraId="6722B73F" w14:textId="77777777" w:rsidR="00A06FA4" w:rsidRPr="00323E90" w:rsidRDefault="00A06FA4" w:rsidP="00A83096">
            <w:pPr>
              <w:numPr>
                <w:ilvl w:val="0"/>
                <w:numId w:val="7"/>
              </w:numPr>
              <w:ind w:right="281"/>
              <w:jc w:val="both"/>
              <w:rPr>
                <w:rFonts w:ascii="Calibri" w:hAnsi="Calibri" w:cs="Calibri"/>
                <w:sz w:val="22"/>
                <w:szCs w:val="22"/>
              </w:rPr>
            </w:pPr>
            <w:r w:rsidRPr="00323E90">
              <w:rPr>
                <w:rFonts w:ascii="Calibri" w:hAnsi="Calibri" w:cs="Calibri"/>
                <w:sz w:val="22"/>
                <w:szCs w:val="22"/>
              </w:rPr>
              <w:t>2 conos de señalización como mínimo.</w:t>
            </w:r>
          </w:p>
          <w:p w14:paraId="39DCE126" w14:textId="77777777" w:rsidR="00A06FA4" w:rsidRPr="00323E90" w:rsidRDefault="00A06FA4" w:rsidP="00A83096">
            <w:pPr>
              <w:numPr>
                <w:ilvl w:val="0"/>
                <w:numId w:val="7"/>
              </w:numPr>
              <w:ind w:right="281"/>
              <w:jc w:val="both"/>
              <w:rPr>
                <w:rFonts w:ascii="Calibri" w:hAnsi="Calibri" w:cs="Calibri"/>
                <w:sz w:val="22"/>
                <w:szCs w:val="22"/>
              </w:rPr>
            </w:pPr>
            <w:r w:rsidRPr="00323E90">
              <w:rPr>
                <w:rFonts w:ascii="Calibri" w:hAnsi="Calibri" w:cs="Calibri"/>
                <w:sz w:val="22"/>
                <w:szCs w:val="22"/>
              </w:rPr>
              <w:t>2 cuñas de madera como mínimo.</w:t>
            </w:r>
          </w:p>
          <w:p w14:paraId="69B652E8" w14:textId="77777777" w:rsidR="00A06FA4" w:rsidRPr="00323E90" w:rsidRDefault="00A06FA4" w:rsidP="00A83096">
            <w:pPr>
              <w:numPr>
                <w:ilvl w:val="0"/>
                <w:numId w:val="7"/>
              </w:numPr>
              <w:ind w:right="281"/>
              <w:jc w:val="both"/>
              <w:rPr>
                <w:rFonts w:ascii="Calibri" w:hAnsi="Calibri" w:cs="Calibri"/>
                <w:sz w:val="22"/>
                <w:szCs w:val="22"/>
              </w:rPr>
            </w:pPr>
            <w:r w:rsidRPr="00323E90">
              <w:rPr>
                <w:rFonts w:ascii="Calibri" w:hAnsi="Calibri" w:cs="Calibri"/>
                <w:sz w:val="22"/>
                <w:szCs w:val="22"/>
              </w:rPr>
              <w:t>1 Caja con herramientas.</w:t>
            </w:r>
          </w:p>
          <w:p w14:paraId="129781E6" w14:textId="77777777" w:rsidR="00A06FA4" w:rsidRPr="00323E90" w:rsidRDefault="00A06FA4" w:rsidP="00A83096">
            <w:pPr>
              <w:numPr>
                <w:ilvl w:val="0"/>
                <w:numId w:val="7"/>
              </w:numPr>
              <w:ind w:right="281"/>
              <w:jc w:val="both"/>
              <w:rPr>
                <w:rFonts w:ascii="Calibri" w:hAnsi="Calibri" w:cs="Calibri"/>
                <w:sz w:val="22"/>
                <w:szCs w:val="22"/>
              </w:rPr>
            </w:pPr>
            <w:r w:rsidRPr="00323E90">
              <w:rPr>
                <w:rFonts w:ascii="Calibri" w:hAnsi="Calibri" w:cs="Calibri"/>
                <w:sz w:val="22"/>
                <w:szCs w:val="22"/>
              </w:rPr>
              <w:t>1 Botiquín de primeros auxilios.</w:t>
            </w:r>
          </w:p>
          <w:p w14:paraId="595F1272" w14:textId="77777777" w:rsidR="00A06FA4" w:rsidRPr="00323E90" w:rsidRDefault="00A06FA4" w:rsidP="00A83096">
            <w:pPr>
              <w:jc w:val="both"/>
              <w:rPr>
                <w:rFonts w:ascii="Calibri" w:hAnsi="Calibri" w:cs="Calibri"/>
                <w:sz w:val="22"/>
                <w:szCs w:val="22"/>
              </w:rPr>
            </w:pPr>
          </w:p>
          <w:p w14:paraId="2F537A9A" w14:textId="77777777" w:rsidR="00A06FA4" w:rsidRPr="00323E90" w:rsidRDefault="00A06FA4" w:rsidP="00A83096">
            <w:pPr>
              <w:jc w:val="both"/>
              <w:rPr>
                <w:rFonts w:ascii="Calibri" w:hAnsi="Calibri" w:cs="Calibri"/>
                <w:sz w:val="22"/>
                <w:szCs w:val="22"/>
              </w:rPr>
            </w:pPr>
            <w:r w:rsidRPr="00323E90">
              <w:rPr>
                <w:rFonts w:ascii="Calibri" w:hAnsi="Calibri" w:cs="Calibri"/>
                <w:sz w:val="22"/>
                <w:szCs w:val="22"/>
              </w:rPr>
              <w:t>El camión debe estar en buen estado de funcionamiento (mecánico, eléctrico y chapería).</w:t>
            </w:r>
          </w:p>
        </w:tc>
      </w:tr>
      <w:tr w:rsidR="00A06FA4" w:rsidRPr="00323E90" w14:paraId="317A0585" w14:textId="77777777" w:rsidTr="0026103B">
        <w:tblPrEx>
          <w:jc w:val="left"/>
        </w:tblPrEx>
        <w:trPr>
          <w:trHeight w:val="56"/>
        </w:trPr>
        <w:tc>
          <w:tcPr>
            <w:tcW w:w="9449" w:type="dxa"/>
            <w:shd w:val="clear" w:color="auto" w:fill="D9D9D9"/>
            <w:vAlign w:val="center"/>
          </w:tcPr>
          <w:p w14:paraId="1C562FF2" w14:textId="77777777" w:rsidR="00A06FA4" w:rsidRPr="00323E90" w:rsidRDefault="00A06FA4" w:rsidP="00A83096">
            <w:pPr>
              <w:jc w:val="both"/>
              <w:rPr>
                <w:rFonts w:ascii="Calibri" w:hAnsi="Calibri" w:cs="Calibri"/>
                <w:b/>
                <w:sz w:val="22"/>
                <w:szCs w:val="22"/>
                <w:lang w:val="es-ES_tradnl"/>
              </w:rPr>
            </w:pPr>
            <w:r w:rsidRPr="00323E90">
              <w:rPr>
                <w:rFonts w:ascii="Calibri" w:hAnsi="Calibri" w:cs="Calibri"/>
                <w:b/>
                <w:sz w:val="22"/>
                <w:szCs w:val="22"/>
                <w:lang w:val="es-ES_tradnl"/>
              </w:rPr>
              <w:t>PERSONAL Y EQUIPO DEL SERVICIO</w:t>
            </w:r>
          </w:p>
        </w:tc>
      </w:tr>
      <w:tr w:rsidR="00A06FA4" w:rsidRPr="00323E90" w14:paraId="5C93472E" w14:textId="77777777" w:rsidTr="0026103B">
        <w:tblPrEx>
          <w:jc w:val="left"/>
        </w:tblPrEx>
        <w:trPr>
          <w:trHeight w:val="56"/>
        </w:trPr>
        <w:tc>
          <w:tcPr>
            <w:tcW w:w="9449" w:type="dxa"/>
            <w:shd w:val="clear" w:color="auto" w:fill="auto"/>
            <w:vAlign w:val="center"/>
          </w:tcPr>
          <w:p w14:paraId="31329868" w14:textId="77777777" w:rsidR="00A06FA4" w:rsidRPr="00323E90" w:rsidRDefault="00A06FA4" w:rsidP="00A83096">
            <w:pPr>
              <w:pStyle w:val="Prrafodelista"/>
              <w:ind w:left="0"/>
              <w:jc w:val="both"/>
              <w:rPr>
                <w:rFonts w:ascii="Calibri" w:hAnsi="Calibri" w:cs="Calibri"/>
                <w:color w:val="000000"/>
                <w:sz w:val="22"/>
                <w:szCs w:val="22"/>
                <w:lang w:val="es-BO"/>
              </w:rPr>
            </w:pPr>
            <w:r w:rsidRPr="00323E90">
              <w:rPr>
                <w:rFonts w:ascii="Calibri" w:hAnsi="Calibri" w:cs="Calibri"/>
                <w:color w:val="000000"/>
                <w:sz w:val="22"/>
                <w:szCs w:val="22"/>
                <w:lang w:val="es-BO"/>
              </w:rPr>
              <w:t xml:space="preserve">El transportista es responsable del cumplimiento obligatorio de los siguientes puntos:  </w:t>
            </w:r>
          </w:p>
          <w:p w14:paraId="7D0DA67E" w14:textId="77777777" w:rsidR="00A06FA4" w:rsidRPr="00323E90" w:rsidRDefault="00A06FA4" w:rsidP="00A83096">
            <w:pPr>
              <w:jc w:val="both"/>
              <w:rPr>
                <w:rFonts w:ascii="Calibri" w:hAnsi="Calibri" w:cs="Calibri"/>
                <w:color w:val="000000"/>
                <w:sz w:val="22"/>
                <w:szCs w:val="22"/>
                <w:lang w:val="es-BO"/>
              </w:rPr>
            </w:pPr>
          </w:p>
          <w:p w14:paraId="0FB93260" w14:textId="77777777" w:rsidR="00A06FA4" w:rsidRPr="00323E90" w:rsidRDefault="00A06FA4" w:rsidP="00822CB6">
            <w:pPr>
              <w:pStyle w:val="Prrafodelista"/>
              <w:numPr>
                <w:ilvl w:val="0"/>
                <w:numId w:val="37"/>
              </w:numPr>
              <w:rPr>
                <w:rFonts w:ascii="Calibri" w:hAnsi="Calibri" w:cs="Calibri"/>
                <w:color w:val="000000"/>
                <w:sz w:val="22"/>
                <w:szCs w:val="22"/>
                <w:lang w:val="es-BO"/>
              </w:rPr>
            </w:pPr>
            <w:r w:rsidRPr="00323E90">
              <w:rPr>
                <w:rFonts w:ascii="Calibri" w:hAnsi="Calibri" w:cs="Calibri"/>
                <w:color w:val="000000"/>
                <w:sz w:val="22"/>
                <w:szCs w:val="22"/>
                <w:lang w:val="es-BO"/>
              </w:rPr>
              <w:t>Los choferes asignados para el servicio de transporte, deberán contar con licencias de conducir vigentes de categoría “C”, copia de certificado de la FELCC sin antecedentes de tránsito y Cedula de Identidad Original.</w:t>
            </w:r>
          </w:p>
          <w:p w14:paraId="4ECE576E" w14:textId="77777777" w:rsidR="00A06FA4" w:rsidRPr="00323E90" w:rsidRDefault="00A06FA4" w:rsidP="00822CB6">
            <w:pPr>
              <w:pStyle w:val="Prrafodelista"/>
              <w:numPr>
                <w:ilvl w:val="0"/>
                <w:numId w:val="37"/>
              </w:numPr>
              <w:jc w:val="both"/>
              <w:rPr>
                <w:rFonts w:ascii="Calibri" w:hAnsi="Calibri" w:cs="Calibri"/>
                <w:color w:val="000000"/>
                <w:sz w:val="22"/>
                <w:szCs w:val="22"/>
                <w:lang w:val="es-BO"/>
              </w:rPr>
            </w:pPr>
            <w:r w:rsidRPr="00323E90">
              <w:rPr>
                <w:rFonts w:ascii="Calibri" w:hAnsi="Calibri" w:cs="Calibri"/>
                <w:sz w:val="22"/>
                <w:szCs w:val="22"/>
              </w:rPr>
              <w:t>El Transportista declara conocer y se obliga a cumplir las leyes, regulaciones y normas sobre transporte, operación y manipuleo de productos derivados de petróleo que son consideradas sustancias peligrosas.</w:t>
            </w:r>
          </w:p>
          <w:p w14:paraId="5CFCE689" w14:textId="77777777" w:rsidR="00A06FA4" w:rsidRPr="00323E90" w:rsidRDefault="00A06FA4" w:rsidP="00822CB6">
            <w:pPr>
              <w:pStyle w:val="Prrafodelista"/>
              <w:numPr>
                <w:ilvl w:val="0"/>
                <w:numId w:val="37"/>
              </w:numPr>
              <w:jc w:val="both"/>
              <w:rPr>
                <w:rFonts w:ascii="Calibri" w:hAnsi="Calibri" w:cs="Calibri"/>
                <w:sz w:val="22"/>
                <w:szCs w:val="22"/>
              </w:rPr>
            </w:pPr>
            <w:r w:rsidRPr="00323E90">
              <w:rPr>
                <w:rFonts w:ascii="Calibri" w:hAnsi="Calibri" w:cs="Calibri"/>
                <w:sz w:val="22"/>
                <w:szCs w:val="22"/>
              </w:rPr>
              <w:t>El Transportista se obliga a cumplir el Contrato con personal experimentado y entrenado en transporte de garrafas conforme los reglamentos/normas establecidos de manipuleo de garrafas.</w:t>
            </w:r>
          </w:p>
          <w:p w14:paraId="6D24EBDC" w14:textId="77777777" w:rsidR="00A06FA4" w:rsidRPr="00323E90" w:rsidRDefault="00A06FA4" w:rsidP="00822CB6">
            <w:pPr>
              <w:pStyle w:val="Prrafodelista"/>
              <w:numPr>
                <w:ilvl w:val="0"/>
                <w:numId w:val="37"/>
              </w:numPr>
              <w:jc w:val="both"/>
              <w:rPr>
                <w:rFonts w:ascii="Calibri" w:hAnsi="Calibri" w:cs="Calibri"/>
                <w:sz w:val="22"/>
                <w:szCs w:val="22"/>
              </w:rPr>
            </w:pPr>
            <w:r w:rsidRPr="00323E90">
              <w:rPr>
                <w:rFonts w:ascii="Calibri" w:hAnsi="Calibri" w:cs="Calibri"/>
                <w:sz w:val="22"/>
                <w:szCs w:val="22"/>
              </w:rPr>
              <w:t>El personal deberá cumplir y hacer cumplir las normas administrativas y de seguridad existentes en las Plantas.</w:t>
            </w:r>
          </w:p>
          <w:p w14:paraId="3C794BD0" w14:textId="77777777" w:rsidR="00A06FA4" w:rsidRPr="00323E90" w:rsidRDefault="00A06FA4" w:rsidP="00822CB6">
            <w:pPr>
              <w:pStyle w:val="Prrafodelista"/>
              <w:numPr>
                <w:ilvl w:val="0"/>
                <w:numId w:val="37"/>
              </w:numPr>
              <w:jc w:val="both"/>
              <w:rPr>
                <w:rFonts w:ascii="Calibri" w:hAnsi="Calibri" w:cs="Calibri"/>
                <w:sz w:val="22"/>
                <w:szCs w:val="22"/>
              </w:rPr>
            </w:pPr>
            <w:r w:rsidRPr="00323E90">
              <w:rPr>
                <w:rFonts w:ascii="Calibri" w:hAnsi="Calibri" w:cs="Calibri"/>
                <w:sz w:val="22"/>
                <w:szCs w:val="22"/>
              </w:rPr>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14:paraId="145E2BD4" w14:textId="77777777" w:rsidR="00A06FA4" w:rsidRPr="00323E90" w:rsidRDefault="00A06FA4" w:rsidP="00822CB6">
            <w:pPr>
              <w:pStyle w:val="Prrafodelista"/>
              <w:numPr>
                <w:ilvl w:val="0"/>
                <w:numId w:val="37"/>
              </w:numPr>
              <w:jc w:val="both"/>
              <w:rPr>
                <w:rFonts w:ascii="Calibri" w:hAnsi="Calibri" w:cs="Calibri"/>
                <w:sz w:val="22"/>
                <w:szCs w:val="22"/>
              </w:rPr>
            </w:pPr>
            <w:r w:rsidRPr="00323E90">
              <w:rPr>
                <w:rFonts w:ascii="Calibri" w:hAnsi="Calibri" w:cs="Calibri"/>
                <w:sz w:val="22"/>
                <w:szCs w:val="22"/>
              </w:rPr>
              <w:t>El Contratante podrá exigir, previa justificación, la sustitución de cualquier miembro del personal de el transportista que participe durante la ejecución del Servicio.</w:t>
            </w:r>
          </w:p>
          <w:p w14:paraId="7BC41F81" w14:textId="77777777" w:rsidR="00A06FA4" w:rsidRPr="00323E90" w:rsidRDefault="00A06FA4" w:rsidP="00822CB6">
            <w:pPr>
              <w:pStyle w:val="Prrafodelista"/>
              <w:numPr>
                <w:ilvl w:val="0"/>
                <w:numId w:val="37"/>
              </w:numPr>
              <w:jc w:val="both"/>
              <w:rPr>
                <w:rFonts w:ascii="Calibri" w:hAnsi="Calibri" w:cs="Calibri"/>
                <w:sz w:val="22"/>
                <w:szCs w:val="22"/>
              </w:rPr>
            </w:pPr>
            <w:r w:rsidRPr="00323E90">
              <w:rPr>
                <w:rFonts w:ascii="Calibri" w:hAnsi="Calibri" w:cs="Calibri"/>
                <w:sz w:val="22"/>
                <w:szCs w:val="22"/>
              </w:rPr>
              <w:t>El Transportista se obliga a mantener en buenas condiciones de operatividad los Camiones y equipos complementarios, sin limitar los de seguridad, control contra incendios y primeros auxilios.</w:t>
            </w:r>
          </w:p>
          <w:p w14:paraId="2DF9A09C" w14:textId="3D823E6F" w:rsidR="00A83096" w:rsidRPr="00323E90" w:rsidRDefault="00A06FA4" w:rsidP="00822CB6">
            <w:pPr>
              <w:pStyle w:val="Prrafodelista"/>
              <w:numPr>
                <w:ilvl w:val="0"/>
                <w:numId w:val="37"/>
              </w:numPr>
              <w:jc w:val="both"/>
              <w:rPr>
                <w:rFonts w:ascii="Calibri" w:hAnsi="Calibri" w:cs="Calibri"/>
                <w:b/>
                <w:bCs/>
                <w:sz w:val="22"/>
                <w:szCs w:val="22"/>
              </w:rPr>
            </w:pPr>
            <w:r w:rsidRPr="00323E90">
              <w:rPr>
                <w:rFonts w:ascii="Calibri" w:hAnsi="Calibri" w:cs="Calibri"/>
                <w:sz w:val="22"/>
                <w:szCs w:val="22"/>
              </w:rPr>
              <w:t>El Personal del Transportista deberá contar con Equipo de Protección Personal (EPP), completo y en buen estado.</w:t>
            </w:r>
          </w:p>
        </w:tc>
      </w:tr>
      <w:tr w:rsidR="00A06FA4" w:rsidRPr="00323E90" w14:paraId="431F9CF0" w14:textId="77777777" w:rsidTr="0026103B">
        <w:tblPrEx>
          <w:jc w:val="left"/>
        </w:tblPrEx>
        <w:trPr>
          <w:trHeight w:val="70"/>
        </w:trPr>
        <w:tc>
          <w:tcPr>
            <w:tcW w:w="9449" w:type="dxa"/>
            <w:shd w:val="clear" w:color="auto" w:fill="D9D9D9" w:themeFill="background1" w:themeFillShade="D9"/>
            <w:vAlign w:val="center"/>
          </w:tcPr>
          <w:p w14:paraId="191E86A1" w14:textId="77777777" w:rsidR="00A06FA4" w:rsidRPr="00323E90" w:rsidRDefault="00A06FA4" w:rsidP="00A83096">
            <w:pPr>
              <w:rPr>
                <w:rFonts w:ascii="Calibri" w:hAnsi="Calibri" w:cs="Calibri"/>
                <w:sz w:val="22"/>
                <w:szCs w:val="22"/>
              </w:rPr>
            </w:pPr>
            <w:r w:rsidRPr="00323E90">
              <w:rPr>
                <w:rFonts w:ascii="Calibri" w:hAnsi="Calibri" w:cs="Calibri"/>
                <w:b/>
                <w:bCs/>
                <w:sz w:val="22"/>
                <w:szCs w:val="22"/>
              </w:rPr>
              <w:t>PROVISIONES Y MANTENIMIENTO</w:t>
            </w:r>
          </w:p>
        </w:tc>
      </w:tr>
      <w:tr w:rsidR="00A06FA4" w:rsidRPr="00323E90" w14:paraId="4EE6A730" w14:textId="77777777" w:rsidTr="0026103B">
        <w:tblPrEx>
          <w:jc w:val="left"/>
        </w:tblPrEx>
        <w:trPr>
          <w:trHeight w:val="85"/>
        </w:trPr>
        <w:tc>
          <w:tcPr>
            <w:tcW w:w="9449" w:type="dxa"/>
            <w:shd w:val="clear" w:color="auto" w:fill="auto"/>
            <w:vAlign w:val="center"/>
          </w:tcPr>
          <w:p w14:paraId="2ED483D9" w14:textId="77777777" w:rsidR="00A06FA4" w:rsidRPr="00323E90" w:rsidRDefault="00A06FA4" w:rsidP="00A83096">
            <w:pPr>
              <w:keepNext/>
              <w:autoSpaceDE w:val="0"/>
              <w:autoSpaceDN w:val="0"/>
              <w:adjustRightInd w:val="0"/>
              <w:jc w:val="both"/>
              <w:rPr>
                <w:rFonts w:ascii="Calibri" w:hAnsi="Calibri" w:cs="Arial"/>
                <w:color w:val="000000"/>
                <w:sz w:val="22"/>
                <w:szCs w:val="22"/>
                <w:lang w:val="es-BO"/>
              </w:rPr>
            </w:pPr>
            <w:r w:rsidRPr="00323E90">
              <w:rPr>
                <w:rFonts w:ascii="Calibri" w:hAnsi="Calibri" w:cs="Arial"/>
                <w:color w:val="000000"/>
                <w:sz w:val="22"/>
                <w:szCs w:val="22"/>
                <w:lang w:val="es-BO"/>
              </w:rPr>
              <w:t>La provisión de combustibles, lubricantes, mantenimiento y reparación de los Camiones, correrán por cuenta del Transportista. Los Camiones deberán encontrarse siempre en buen estado de operatividad con un mantenimiento adecuado que garantice la seguridad del Personal, terceros y del Producto.</w:t>
            </w:r>
          </w:p>
          <w:p w14:paraId="29D2DB73" w14:textId="77777777" w:rsidR="00A06FA4" w:rsidRPr="00323E90" w:rsidRDefault="00A06FA4" w:rsidP="00A83096">
            <w:pPr>
              <w:autoSpaceDE w:val="0"/>
              <w:autoSpaceDN w:val="0"/>
              <w:adjustRightInd w:val="0"/>
              <w:jc w:val="both"/>
              <w:rPr>
                <w:rFonts w:ascii="Calibri" w:hAnsi="Calibri" w:cs="Arial"/>
                <w:sz w:val="22"/>
                <w:szCs w:val="22"/>
              </w:rPr>
            </w:pPr>
          </w:p>
          <w:p w14:paraId="1939866C" w14:textId="77777777" w:rsidR="00A06FA4" w:rsidRPr="00323E90" w:rsidRDefault="00A06FA4" w:rsidP="00A83096">
            <w:pPr>
              <w:jc w:val="both"/>
              <w:rPr>
                <w:rFonts w:ascii="Calibri" w:hAnsi="Calibri" w:cs="Arial"/>
                <w:color w:val="000000"/>
                <w:sz w:val="22"/>
                <w:szCs w:val="22"/>
                <w:lang w:val="es-BO"/>
              </w:rPr>
            </w:pPr>
            <w:r w:rsidRPr="00323E90">
              <w:rPr>
                <w:rFonts w:ascii="Calibri" w:hAnsi="Calibri" w:cs="Arial"/>
                <w:color w:val="000000"/>
                <w:sz w:val="22"/>
                <w:szCs w:val="22"/>
                <w:lang w:val="es-BO"/>
              </w:rPr>
              <w:t>En caso de defecto o mantenimiento de algún Camión, el Transportista deberá sustituirlo en el plazo máximo de dos (2) días por otro con las mismas características, corriendo por su cuenta exclusiva el pago del vehículo suplente, garantizando de esta manera el cumplimiento del programa acordado con el Contratante.</w:t>
            </w:r>
          </w:p>
        </w:tc>
      </w:tr>
      <w:tr w:rsidR="00A06FA4" w:rsidRPr="00323E90" w14:paraId="4200A0F9" w14:textId="77777777" w:rsidTr="0026103B">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8C0FF" w14:textId="77777777" w:rsidR="00A06FA4" w:rsidRPr="00323E90" w:rsidRDefault="00A06FA4" w:rsidP="00A83096">
            <w:pPr>
              <w:jc w:val="both"/>
              <w:rPr>
                <w:rFonts w:ascii="Calibri" w:hAnsi="Calibri" w:cs="Calibri"/>
                <w:b/>
                <w:sz w:val="22"/>
                <w:szCs w:val="22"/>
              </w:rPr>
            </w:pPr>
            <w:r w:rsidRPr="00323E90">
              <w:rPr>
                <w:rFonts w:ascii="Calibri" w:hAnsi="Calibri" w:cs="Calibri"/>
                <w:b/>
                <w:sz w:val="22"/>
                <w:szCs w:val="22"/>
              </w:rPr>
              <w:t>NOMINACION</w:t>
            </w:r>
          </w:p>
        </w:tc>
      </w:tr>
      <w:tr w:rsidR="00A06FA4" w:rsidRPr="00323E90" w14:paraId="697CCA4A" w14:textId="77777777" w:rsidTr="0026103B">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2D2C3BFD" w14:textId="77777777" w:rsidR="00A06FA4" w:rsidRPr="00323E90" w:rsidRDefault="00A06FA4" w:rsidP="00A83096">
            <w:pPr>
              <w:pStyle w:val="Prrafodelista"/>
              <w:numPr>
                <w:ilvl w:val="0"/>
                <w:numId w:val="8"/>
              </w:numPr>
              <w:autoSpaceDE w:val="0"/>
              <w:autoSpaceDN w:val="0"/>
              <w:adjustRightInd w:val="0"/>
              <w:contextualSpacing/>
              <w:jc w:val="both"/>
              <w:rPr>
                <w:rFonts w:ascii="Calibri" w:hAnsi="Calibri" w:cs="Calibri"/>
                <w:bCs/>
                <w:sz w:val="22"/>
                <w:szCs w:val="22"/>
                <w:u w:val="single"/>
                <w:lang w:val="es"/>
              </w:rPr>
            </w:pPr>
            <w:r w:rsidRPr="00323E90">
              <w:rPr>
                <w:rFonts w:ascii="Calibri" w:hAnsi="Calibri" w:cs="Calibri"/>
                <w:bCs/>
                <w:sz w:val="22"/>
                <w:szCs w:val="22"/>
                <w:lang w:val="es"/>
              </w:rPr>
              <w:t xml:space="preserve">YPFB </w:t>
            </w:r>
            <w:r w:rsidRPr="00323E90">
              <w:rPr>
                <w:rFonts w:ascii="Calibri" w:hAnsi="Calibri" w:cs="Calibri"/>
                <w:sz w:val="22"/>
                <w:szCs w:val="22"/>
                <w:lang w:val="es"/>
              </w:rPr>
              <w:t xml:space="preserve">hará conocer al </w:t>
            </w:r>
            <w:r w:rsidRPr="00323E90">
              <w:rPr>
                <w:rFonts w:ascii="Calibri" w:hAnsi="Calibri" w:cs="Calibri"/>
                <w:sz w:val="22"/>
                <w:szCs w:val="22"/>
                <w:lang w:val="es-ES_tradnl"/>
              </w:rPr>
              <w:t>Transportista</w:t>
            </w:r>
            <w:r w:rsidRPr="00323E90">
              <w:rPr>
                <w:rFonts w:ascii="Calibri" w:hAnsi="Calibri" w:cs="Calibri"/>
                <w:bCs/>
                <w:sz w:val="22"/>
                <w:szCs w:val="22"/>
                <w:lang w:val="es"/>
              </w:rPr>
              <w:t xml:space="preserve"> </w:t>
            </w:r>
            <w:r w:rsidRPr="00323E90">
              <w:rPr>
                <w:rFonts w:ascii="Calibri" w:hAnsi="Calibri" w:cs="Calibri"/>
                <w:sz w:val="22"/>
                <w:szCs w:val="22"/>
                <w:lang w:val="es"/>
              </w:rPr>
              <w:t>el programa de carguíos de las Garrafas (vacías o con GLP) para su posterior transporte desde el Punto de Carga hasta el Punto de Entrega.</w:t>
            </w:r>
          </w:p>
          <w:p w14:paraId="15061B73" w14:textId="77777777" w:rsidR="00A06FA4" w:rsidRPr="00323E90" w:rsidRDefault="00A06FA4" w:rsidP="00A83096">
            <w:pPr>
              <w:pStyle w:val="Prrafodelista"/>
              <w:numPr>
                <w:ilvl w:val="0"/>
                <w:numId w:val="8"/>
              </w:numPr>
              <w:autoSpaceDE w:val="0"/>
              <w:autoSpaceDN w:val="0"/>
              <w:adjustRightInd w:val="0"/>
              <w:contextualSpacing/>
              <w:jc w:val="both"/>
              <w:rPr>
                <w:rFonts w:ascii="Calibri" w:hAnsi="Calibri" w:cs="Calibri"/>
                <w:bCs/>
                <w:sz w:val="22"/>
                <w:szCs w:val="22"/>
                <w:lang w:val="es"/>
              </w:rPr>
            </w:pPr>
            <w:r w:rsidRPr="00323E90">
              <w:rPr>
                <w:rFonts w:ascii="Calibri" w:hAnsi="Calibri" w:cs="Calibri"/>
                <w:bCs/>
                <w:sz w:val="22"/>
                <w:szCs w:val="22"/>
                <w:lang w:val="es"/>
              </w:rPr>
              <w:lastRenderedPageBreak/>
              <w:t xml:space="preserve">YPFB entregará el Producto a transportar, en el Punto de Carga, a partir de ahí la custodia del Producto pasa a manos del </w:t>
            </w:r>
            <w:r w:rsidRPr="00323E90">
              <w:rPr>
                <w:rFonts w:ascii="Calibri" w:hAnsi="Calibri" w:cs="Calibri"/>
                <w:sz w:val="22"/>
                <w:szCs w:val="22"/>
                <w:lang w:val="es-ES_tradnl"/>
              </w:rPr>
              <w:t>Transportista</w:t>
            </w:r>
            <w:r w:rsidRPr="00323E90">
              <w:rPr>
                <w:rFonts w:ascii="Calibri" w:hAnsi="Calibri" w:cs="Calibri"/>
                <w:bCs/>
                <w:sz w:val="22"/>
                <w:szCs w:val="22"/>
                <w:lang w:val="es"/>
              </w:rPr>
              <w:t>, hasta el Punto de Entrega, conforme a instrucciones de YPFB.</w:t>
            </w:r>
          </w:p>
          <w:p w14:paraId="2657C9A5" w14:textId="77777777" w:rsidR="00A06FA4" w:rsidRPr="00323E90" w:rsidRDefault="00A06FA4" w:rsidP="00A83096">
            <w:pPr>
              <w:pStyle w:val="Prrafodelista"/>
              <w:numPr>
                <w:ilvl w:val="0"/>
                <w:numId w:val="8"/>
              </w:numPr>
              <w:autoSpaceDE w:val="0"/>
              <w:autoSpaceDN w:val="0"/>
              <w:adjustRightInd w:val="0"/>
              <w:contextualSpacing/>
              <w:jc w:val="both"/>
              <w:rPr>
                <w:rFonts w:ascii="Calibri" w:hAnsi="Calibri" w:cs="Calibri"/>
                <w:bCs/>
                <w:sz w:val="22"/>
                <w:szCs w:val="22"/>
                <w:lang w:val="es"/>
              </w:rPr>
            </w:pPr>
            <w:r w:rsidRPr="00323E90">
              <w:rPr>
                <w:rFonts w:ascii="Calibri" w:hAnsi="Calibri" w:cs="Calibri"/>
                <w:bCs/>
                <w:sz w:val="22"/>
                <w:szCs w:val="22"/>
                <w:lang w:val="es"/>
              </w:rPr>
              <w:t xml:space="preserve">El </w:t>
            </w:r>
            <w:r w:rsidRPr="00323E90">
              <w:rPr>
                <w:rFonts w:ascii="Calibri" w:hAnsi="Calibri" w:cs="Calibri"/>
                <w:sz w:val="22"/>
                <w:szCs w:val="22"/>
                <w:lang w:val="es-ES_tradnl"/>
              </w:rPr>
              <w:t>Transportista</w:t>
            </w:r>
            <w:r w:rsidRPr="00323E90">
              <w:rPr>
                <w:rFonts w:ascii="Calibri" w:hAnsi="Calibri" w:cs="Calibri"/>
                <w:bCs/>
                <w:sz w:val="22"/>
                <w:szCs w:val="22"/>
                <w:lang w:val="es"/>
              </w:rPr>
              <w:t xml:space="preserve"> se hace cargo de la custodia y riesgo del Producto en todo el tramo recorrido y se responsabiliza del resguardo, así también si las Garrafas contienen GLP </w:t>
            </w:r>
            <w:r w:rsidRPr="00323E90">
              <w:rPr>
                <w:rFonts w:ascii="Calibri" w:hAnsi="Calibri" w:cs="Calibri"/>
                <w:bCs/>
                <w:sz w:val="22"/>
                <w:szCs w:val="22"/>
              </w:rPr>
              <w:t>el</w:t>
            </w:r>
            <w:r w:rsidRPr="00323E90">
              <w:rPr>
                <w:rFonts w:ascii="Calibri" w:hAnsi="Calibri" w:cs="Calibri"/>
                <w:bCs/>
                <w:sz w:val="22"/>
                <w:szCs w:val="22"/>
                <w:lang w:val="es-ES_tradnl"/>
              </w:rPr>
              <w:t xml:space="preserve"> </w:t>
            </w:r>
            <w:r w:rsidRPr="00323E90">
              <w:rPr>
                <w:rFonts w:ascii="Calibri" w:hAnsi="Calibri" w:cs="Calibri"/>
                <w:sz w:val="22"/>
                <w:szCs w:val="22"/>
                <w:lang w:val="es-ES_tradnl"/>
              </w:rPr>
              <w:t>Transportista</w:t>
            </w:r>
            <w:r w:rsidRPr="00323E90">
              <w:rPr>
                <w:rFonts w:ascii="Calibri" w:hAnsi="Calibri" w:cs="Calibri"/>
                <w:bCs/>
                <w:sz w:val="22"/>
                <w:szCs w:val="22"/>
                <w:lang w:val="es"/>
              </w:rPr>
              <w:t xml:space="preserve"> se encarga del cuidado de las Garrafas con su precinto de seguridad inviolable hasta el Punto de Entrega.</w:t>
            </w:r>
          </w:p>
          <w:p w14:paraId="10DF81A1" w14:textId="77777777" w:rsidR="00A06FA4" w:rsidRPr="00323E90" w:rsidRDefault="00A06FA4" w:rsidP="00A83096">
            <w:pPr>
              <w:pStyle w:val="Prrafodelista"/>
              <w:numPr>
                <w:ilvl w:val="0"/>
                <w:numId w:val="8"/>
              </w:numPr>
              <w:autoSpaceDE w:val="0"/>
              <w:autoSpaceDN w:val="0"/>
              <w:adjustRightInd w:val="0"/>
              <w:contextualSpacing/>
              <w:jc w:val="both"/>
              <w:rPr>
                <w:rFonts w:ascii="Calibri" w:hAnsi="Calibri" w:cs="Calibri"/>
                <w:bCs/>
                <w:sz w:val="22"/>
                <w:szCs w:val="22"/>
                <w:lang w:val="es"/>
              </w:rPr>
            </w:pPr>
            <w:r w:rsidRPr="00323E90">
              <w:rPr>
                <w:rFonts w:ascii="Calibri" w:hAnsi="Calibri" w:cs="Calibri"/>
                <w:bCs/>
                <w:sz w:val="22"/>
                <w:szCs w:val="22"/>
                <w:lang w:val="es"/>
              </w:rPr>
              <w:t>YPFB dará su conformidad a las cantidades de recepción y/o a las cantidades de entrega, firmando el Certificado de Recepción/Entrega de Productos u otro documento. Asimismo, verificará en el Punto de Entrega que no existió ninguna violación a los precintos de seguridad de las válvulas de salida de las Garrafas de GLP, en el caso que llegará al punto de entrega garrafas sin GLP, pero con tapón y precinto de seguridad en buen estado, YPFB evaluará para considerar fallas en el engarrafado de las garrafas de GLP.</w:t>
            </w:r>
          </w:p>
        </w:tc>
      </w:tr>
      <w:tr w:rsidR="00A06FA4" w:rsidRPr="00323E90" w14:paraId="2BA2A8DA" w14:textId="77777777" w:rsidTr="0026103B">
        <w:trPr>
          <w:trHeight w:val="7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959B0" w14:textId="77777777" w:rsidR="00A06FA4" w:rsidRPr="00323E90" w:rsidRDefault="00A06FA4" w:rsidP="00A83096">
            <w:pPr>
              <w:ind w:right="281"/>
              <w:jc w:val="both"/>
              <w:rPr>
                <w:rFonts w:ascii="Calibri" w:hAnsi="Calibri" w:cs="Calibri"/>
                <w:b/>
                <w:sz w:val="22"/>
                <w:szCs w:val="22"/>
              </w:rPr>
            </w:pPr>
            <w:r w:rsidRPr="00323E90">
              <w:rPr>
                <w:rFonts w:ascii="Calibri" w:hAnsi="Calibri" w:cs="Calibri"/>
                <w:b/>
                <w:sz w:val="22"/>
                <w:szCs w:val="22"/>
              </w:rPr>
              <w:lastRenderedPageBreak/>
              <w:t>EXCLUSIVIDAD DEL SERVICIO</w:t>
            </w:r>
          </w:p>
        </w:tc>
      </w:tr>
      <w:tr w:rsidR="00A06FA4" w:rsidRPr="00323E90" w14:paraId="6D1363F0" w14:textId="77777777" w:rsidTr="0026103B">
        <w:trPr>
          <w:trHeight w:val="557"/>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1A348D09" w14:textId="77777777" w:rsidR="00A06FA4" w:rsidRPr="00323E90" w:rsidRDefault="00A06FA4" w:rsidP="00A83096">
            <w:pPr>
              <w:jc w:val="both"/>
              <w:rPr>
                <w:rFonts w:ascii="Calibri" w:hAnsi="Calibri" w:cs="Calibri"/>
                <w:sz w:val="22"/>
                <w:szCs w:val="22"/>
              </w:rPr>
            </w:pPr>
            <w:r w:rsidRPr="00323E90">
              <w:rPr>
                <w:rFonts w:ascii="Calibri" w:hAnsi="Calibri" w:cs="Calibri"/>
                <w:sz w:val="22"/>
                <w:szCs w:val="22"/>
              </w:rPr>
              <w:t>La empresa contratada no podrá transportar otro tipo de carga conjuntamente con las garrafas, de igual manera no podrá transportar personas como pasajeros sobre las garrafas ni en la cabina del vehículo, a excepción del conductor y personal encargado de realizar el carguío y descarguío de garrafas.</w:t>
            </w:r>
          </w:p>
        </w:tc>
      </w:tr>
      <w:tr w:rsidR="00A06FA4" w:rsidRPr="00323E90" w14:paraId="11CE04DB" w14:textId="77777777" w:rsidTr="0026103B">
        <w:tblPrEx>
          <w:jc w:val="left"/>
        </w:tblPrEx>
        <w:trPr>
          <w:trHeight w:val="70"/>
        </w:trPr>
        <w:tc>
          <w:tcPr>
            <w:tcW w:w="9449" w:type="dxa"/>
            <w:shd w:val="clear" w:color="auto" w:fill="D9D9D9" w:themeFill="background1" w:themeFillShade="D9"/>
            <w:vAlign w:val="center"/>
          </w:tcPr>
          <w:p w14:paraId="1BEDEDF1" w14:textId="77777777" w:rsidR="00A06FA4" w:rsidRPr="00323E90" w:rsidRDefault="00A06FA4" w:rsidP="00A83096">
            <w:pPr>
              <w:rPr>
                <w:rFonts w:ascii="Calibri" w:hAnsi="Calibri" w:cs="Calibri"/>
                <w:b/>
                <w:bCs/>
                <w:sz w:val="22"/>
                <w:szCs w:val="22"/>
              </w:rPr>
            </w:pPr>
            <w:r w:rsidRPr="00323E90">
              <w:rPr>
                <w:rFonts w:ascii="Calibri" w:hAnsi="Calibri" w:cs="Calibri"/>
                <w:b/>
                <w:bCs/>
                <w:sz w:val="22"/>
                <w:szCs w:val="22"/>
              </w:rPr>
              <w:t>NORMATIVA CARGAS</w:t>
            </w:r>
          </w:p>
        </w:tc>
      </w:tr>
      <w:tr w:rsidR="00A06FA4" w:rsidRPr="00323E90" w14:paraId="75785B73" w14:textId="77777777" w:rsidTr="0026103B">
        <w:tblPrEx>
          <w:jc w:val="left"/>
        </w:tblPrEx>
        <w:trPr>
          <w:trHeight w:val="70"/>
        </w:trPr>
        <w:tc>
          <w:tcPr>
            <w:tcW w:w="9449" w:type="dxa"/>
            <w:shd w:val="clear" w:color="auto" w:fill="auto"/>
            <w:vAlign w:val="center"/>
          </w:tcPr>
          <w:p w14:paraId="279CF1EB" w14:textId="77777777" w:rsidR="00A06FA4" w:rsidRPr="00323E90" w:rsidRDefault="00A06FA4" w:rsidP="00A83096">
            <w:pPr>
              <w:tabs>
                <w:tab w:val="left" w:pos="567"/>
              </w:tabs>
              <w:jc w:val="both"/>
              <w:rPr>
                <w:rFonts w:ascii="Calibri" w:hAnsi="Calibri" w:cs="Calibri"/>
                <w:sz w:val="22"/>
                <w:szCs w:val="22"/>
              </w:rPr>
            </w:pPr>
            <w:r w:rsidRPr="00323E90">
              <w:rPr>
                <w:rFonts w:ascii="Calibri" w:hAnsi="Calibri" w:cs="Calibri"/>
                <w:sz w:val="22"/>
                <w:szCs w:val="22"/>
              </w:rPr>
              <w:t>La empresa contratada será responsable en su totalidad por el cumplimiento de la normativa vigente según la Ley de Cargas de Bolivia por los cuales realice el tránsito.</w:t>
            </w:r>
          </w:p>
          <w:p w14:paraId="4AF98C3A" w14:textId="77777777" w:rsidR="00A06FA4" w:rsidRPr="00323E90" w:rsidRDefault="00A06FA4" w:rsidP="00A83096">
            <w:pPr>
              <w:tabs>
                <w:tab w:val="left" w:pos="567"/>
              </w:tabs>
              <w:jc w:val="both"/>
              <w:rPr>
                <w:rFonts w:ascii="Calibri" w:hAnsi="Calibri" w:cs="Calibri"/>
                <w:sz w:val="22"/>
                <w:szCs w:val="22"/>
              </w:rPr>
            </w:pPr>
          </w:p>
          <w:p w14:paraId="62856E53" w14:textId="77777777" w:rsidR="00A06FA4" w:rsidRPr="00323E90" w:rsidRDefault="00A06FA4" w:rsidP="00A83096">
            <w:pPr>
              <w:tabs>
                <w:tab w:val="left" w:pos="567"/>
              </w:tabs>
              <w:jc w:val="both"/>
              <w:rPr>
                <w:rFonts w:ascii="Calibri" w:hAnsi="Calibri" w:cs="Calibri"/>
                <w:sz w:val="22"/>
                <w:szCs w:val="22"/>
              </w:rPr>
            </w:pPr>
            <w:r w:rsidRPr="00323E90">
              <w:rPr>
                <w:rFonts w:ascii="Calibri" w:hAnsi="Calibri" w:cs="Calibri"/>
                <w:sz w:val="22"/>
                <w:szCs w:val="22"/>
              </w:rPr>
              <w:t>El volumen nominado para cada camión deberá contemplar el peso que generará de manera que no sobrepase el peso máximo permitido. YPFB tendrá la potestad de transferir al transportista el costo de cualquier multa resultado de una mala nominación, debiendo el transportista asumir las multas o sanciones que se determinen en la ocurrencia de la falta y pagarlas directamente a la institución que corresponda.</w:t>
            </w:r>
          </w:p>
          <w:p w14:paraId="33E65D84" w14:textId="77777777" w:rsidR="00A06FA4" w:rsidRPr="00323E90" w:rsidRDefault="00A06FA4" w:rsidP="00A83096">
            <w:pPr>
              <w:tabs>
                <w:tab w:val="left" w:pos="567"/>
              </w:tabs>
              <w:jc w:val="both"/>
              <w:rPr>
                <w:rFonts w:ascii="Calibri" w:hAnsi="Calibri" w:cs="Calibri"/>
                <w:sz w:val="22"/>
                <w:szCs w:val="22"/>
              </w:rPr>
            </w:pPr>
          </w:p>
          <w:p w14:paraId="191E7B5B" w14:textId="17B29D98" w:rsidR="00A83096" w:rsidRPr="00323E90" w:rsidRDefault="00A06FA4" w:rsidP="00A83096">
            <w:pPr>
              <w:jc w:val="both"/>
              <w:rPr>
                <w:rFonts w:ascii="Calibri" w:hAnsi="Calibri" w:cs="Calibri"/>
                <w:sz w:val="22"/>
                <w:szCs w:val="22"/>
              </w:rPr>
            </w:pPr>
            <w:r w:rsidRPr="00323E90">
              <w:rPr>
                <w:rFonts w:ascii="Calibri" w:hAnsi="Calibri" w:cs="Calibri"/>
                <w:sz w:val="22"/>
                <w:szCs w:val="22"/>
              </w:rPr>
              <w:t>El pago de cualquier sanción o multa resultado de infracciones de tránsito y vialidad, sobrepeso o incumplimiento de cualquier normativa Nacional, Regional, Institucional o Empresarial en las locaciones donde se efectúen las operaciones estará a cargo del transportista y deberá realizarlo directamente a la institución que corresponda.</w:t>
            </w:r>
          </w:p>
          <w:p w14:paraId="7FBC4A39" w14:textId="77777777" w:rsidR="00A83096" w:rsidRPr="00323E90" w:rsidRDefault="00A83096" w:rsidP="00A83096">
            <w:pPr>
              <w:jc w:val="both"/>
              <w:rPr>
                <w:rFonts w:ascii="Calibri" w:hAnsi="Calibri" w:cs="Calibri"/>
                <w:sz w:val="22"/>
                <w:szCs w:val="22"/>
              </w:rPr>
            </w:pPr>
          </w:p>
        </w:tc>
      </w:tr>
      <w:tr w:rsidR="00A06FA4" w:rsidRPr="00323E90" w14:paraId="6A90741B" w14:textId="77777777" w:rsidTr="0026103B">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9369A" w14:textId="48D7B7EA" w:rsidR="00A06FA4" w:rsidRPr="00323E90" w:rsidRDefault="000668C5" w:rsidP="00A83096">
            <w:pPr>
              <w:jc w:val="both"/>
              <w:rPr>
                <w:rFonts w:ascii="Calibri" w:hAnsi="Calibri" w:cs="Calibri"/>
                <w:b/>
                <w:sz w:val="22"/>
                <w:szCs w:val="22"/>
              </w:rPr>
            </w:pPr>
            <w:r w:rsidRPr="00323E90">
              <w:rPr>
                <w:rFonts w:ascii="Calibri" w:hAnsi="Calibri" w:cs="Calibri"/>
                <w:b/>
                <w:sz w:val="22"/>
                <w:szCs w:val="22"/>
              </w:rPr>
              <w:t>FORMA DE PAGO</w:t>
            </w:r>
          </w:p>
        </w:tc>
      </w:tr>
      <w:tr w:rsidR="00A06FA4" w:rsidRPr="00323E90" w14:paraId="11928D57" w14:textId="77777777" w:rsidTr="0026103B">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56F3F958" w14:textId="77777777" w:rsidR="00D2079B" w:rsidRPr="00323E90" w:rsidRDefault="00D2079B" w:rsidP="00A83096">
            <w:pPr>
              <w:jc w:val="both"/>
              <w:rPr>
                <w:rFonts w:ascii="Calibri" w:hAnsi="Calibri" w:cs="Calibri"/>
                <w:sz w:val="22"/>
                <w:szCs w:val="22"/>
                <w:lang w:val="es-BO"/>
              </w:rPr>
            </w:pPr>
          </w:p>
          <w:p w14:paraId="488A44F6" w14:textId="77777777" w:rsidR="000668C5" w:rsidRPr="00323E90" w:rsidRDefault="000668C5" w:rsidP="000668C5">
            <w:pPr>
              <w:autoSpaceDE w:val="0"/>
              <w:autoSpaceDN w:val="0"/>
              <w:adjustRightInd w:val="0"/>
              <w:jc w:val="both"/>
              <w:rPr>
                <w:rFonts w:ascii="Calibri" w:hAnsi="Calibri" w:cs="Calibri"/>
                <w:sz w:val="22"/>
                <w:szCs w:val="22"/>
              </w:rPr>
            </w:pPr>
            <w:r w:rsidRPr="00323E90">
              <w:rPr>
                <w:rFonts w:ascii="Calibri" w:hAnsi="Calibri" w:cs="Calibri"/>
                <w:sz w:val="22"/>
                <w:szCs w:val="22"/>
              </w:rPr>
              <w:t>La Forma de Pago, será pagos parciales vía SIGEP contra mes vencido por el número de garrafas con y sin GLP transportados, previo informe de conformidad emitido por el Fiscal del Servicio.</w:t>
            </w:r>
          </w:p>
          <w:p w14:paraId="7B846AFA" w14:textId="77777777" w:rsidR="000668C5" w:rsidRPr="00323E90" w:rsidRDefault="000668C5" w:rsidP="000668C5">
            <w:pPr>
              <w:autoSpaceDE w:val="0"/>
              <w:autoSpaceDN w:val="0"/>
              <w:adjustRightInd w:val="0"/>
              <w:jc w:val="both"/>
              <w:rPr>
                <w:rFonts w:ascii="Calibri" w:hAnsi="Calibri" w:cs="Calibri"/>
                <w:sz w:val="10"/>
                <w:szCs w:val="22"/>
              </w:rPr>
            </w:pPr>
          </w:p>
          <w:p w14:paraId="22090251" w14:textId="77777777" w:rsidR="000668C5" w:rsidRPr="00323E90" w:rsidRDefault="000668C5" w:rsidP="000668C5">
            <w:pPr>
              <w:autoSpaceDE w:val="0"/>
              <w:autoSpaceDN w:val="0"/>
              <w:adjustRightInd w:val="0"/>
              <w:jc w:val="both"/>
              <w:rPr>
                <w:rFonts w:ascii="Calibri" w:hAnsi="Calibri" w:cs="Calibri"/>
                <w:sz w:val="22"/>
                <w:szCs w:val="22"/>
              </w:rPr>
            </w:pPr>
            <w:r w:rsidRPr="00323E90">
              <w:rPr>
                <w:rFonts w:ascii="Calibri" w:hAnsi="Calibri" w:cs="Calibri"/>
                <w:sz w:val="22"/>
                <w:szCs w:val="22"/>
              </w:rPr>
              <w:t>La solicitud de pago será gestionada contra entrega de los siguientes documentos:</w:t>
            </w:r>
          </w:p>
          <w:p w14:paraId="4EAA9CE4" w14:textId="77777777" w:rsidR="000668C5" w:rsidRPr="00323E90" w:rsidRDefault="000668C5" w:rsidP="00822CB6">
            <w:pPr>
              <w:numPr>
                <w:ilvl w:val="0"/>
                <w:numId w:val="48"/>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Nota de solicitud de pago.</w:t>
            </w:r>
          </w:p>
          <w:p w14:paraId="0251AAE7" w14:textId="77777777" w:rsidR="000668C5" w:rsidRPr="00323E90" w:rsidRDefault="000668C5" w:rsidP="00822CB6">
            <w:pPr>
              <w:numPr>
                <w:ilvl w:val="0"/>
                <w:numId w:val="48"/>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 xml:space="preserve">Factura Original emitido a nombre de YPFB, </w:t>
            </w:r>
            <w:r w:rsidRPr="00323E90">
              <w:rPr>
                <w:rFonts w:ascii="Calibri" w:hAnsi="Calibri" w:cs="Calibri"/>
                <w:sz w:val="22"/>
                <w:szCs w:val="22"/>
              </w:rPr>
              <w:t>NIT: 1020269020</w:t>
            </w:r>
          </w:p>
          <w:p w14:paraId="12160BC1" w14:textId="77777777" w:rsidR="000668C5" w:rsidRPr="00323E90" w:rsidRDefault="000668C5" w:rsidP="00822CB6">
            <w:pPr>
              <w:numPr>
                <w:ilvl w:val="0"/>
                <w:numId w:val="48"/>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 xml:space="preserve">Planilla de conciliación </w:t>
            </w:r>
            <w:r w:rsidRPr="00323E90">
              <w:rPr>
                <w:rFonts w:ascii="Arial" w:hAnsi="Arial" w:cs="Arial"/>
                <w:bCs/>
              </w:rPr>
              <w:t>realizada entre la empresa de transporte y YPFB</w:t>
            </w:r>
          </w:p>
          <w:p w14:paraId="72CDA88E" w14:textId="77777777" w:rsidR="000668C5" w:rsidRPr="00323E90" w:rsidRDefault="000668C5" w:rsidP="00822CB6">
            <w:pPr>
              <w:numPr>
                <w:ilvl w:val="0"/>
                <w:numId w:val="48"/>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 xml:space="preserve">Orden de </w:t>
            </w:r>
            <w:r w:rsidRPr="00323E90">
              <w:rPr>
                <w:rFonts w:ascii="Arial" w:hAnsi="Arial" w:cs="Arial"/>
                <w:bCs/>
              </w:rPr>
              <w:t>Transferencia del producto.</w:t>
            </w:r>
          </w:p>
          <w:p w14:paraId="56C83E54" w14:textId="77777777" w:rsidR="000668C5" w:rsidRPr="00323E90" w:rsidRDefault="000668C5" w:rsidP="00822CB6">
            <w:pPr>
              <w:numPr>
                <w:ilvl w:val="0"/>
                <w:numId w:val="48"/>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Fotocopia de SIGEP</w:t>
            </w:r>
          </w:p>
          <w:p w14:paraId="743FACED" w14:textId="77777777" w:rsidR="000668C5" w:rsidRPr="00323E90" w:rsidRDefault="000668C5" w:rsidP="00822CB6">
            <w:pPr>
              <w:numPr>
                <w:ilvl w:val="0"/>
                <w:numId w:val="48"/>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Fotocopia del  NIT</w:t>
            </w:r>
          </w:p>
          <w:p w14:paraId="269F595D" w14:textId="019E4E16" w:rsidR="00392300" w:rsidRPr="00AA29E2" w:rsidRDefault="000668C5" w:rsidP="00BD2683">
            <w:pPr>
              <w:numPr>
                <w:ilvl w:val="0"/>
                <w:numId w:val="48"/>
              </w:numPr>
              <w:autoSpaceDE w:val="0"/>
              <w:autoSpaceDN w:val="0"/>
              <w:adjustRightInd w:val="0"/>
              <w:jc w:val="both"/>
              <w:rPr>
                <w:rFonts w:ascii="Calibri" w:hAnsi="Calibri" w:cs="Calibri"/>
                <w:sz w:val="22"/>
                <w:szCs w:val="22"/>
                <w:lang w:val="es-BO"/>
              </w:rPr>
            </w:pPr>
            <w:r w:rsidRPr="00AA29E2">
              <w:rPr>
                <w:rFonts w:ascii="Calibri" w:hAnsi="Calibri" w:cs="Calibri"/>
                <w:sz w:val="22"/>
                <w:szCs w:val="22"/>
                <w:lang w:val="es-BO"/>
              </w:rPr>
              <w:t>Fotocopia del Contrato Vigente.</w:t>
            </w:r>
          </w:p>
          <w:p w14:paraId="4A34054C" w14:textId="77777777" w:rsidR="00392300" w:rsidRPr="00323E90" w:rsidRDefault="00392300" w:rsidP="00392300">
            <w:pPr>
              <w:autoSpaceDE w:val="0"/>
              <w:autoSpaceDN w:val="0"/>
              <w:adjustRightInd w:val="0"/>
              <w:jc w:val="both"/>
              <w:rPr>
                <w:rFonts w:ascii="Calibri" w:hAnsi="Calibri" w:cs="Calibri"/>
                <w:sz w:val="22"/>
                <w:szCs w:val="22"/>
                <w:lang w:val="es-BO"/>
              </w:rPr>
            </w:pPr>
          </w:p>
          <w:p w14:paraId="48BC1D82" w14:textId="77777777" w:rsidR="00392300" w:rsidRPr="00323E90" w:rsidRDefault="00392300" w:rsidP="00392300">
            <w:pPr>
              <w:autoSpaceDE w:val="0"/>
              <w:autoSpaceDN w:val="0"/>
              <w:adjustRightInd w:val="0"/>
              <w:jc w:val="both"/>
              <w:rPr>
                <w:rFonts w:ascii="Calibri" w:hAnsi="Calibri" w:cs="Calibri"/>
                <w:sz w:val="22"/>
                <w:szCs w:val="22"/>
                <w:lang w:val="es-BO"/>
              </w:rPr>
            </w:pPr>
          </w:p>
          <w:p w14:paraId="5FC48797" w14:textId="24E5C390" w:rsidR="00392300" w:rsidRPr="00323E90" w:rsidRDefault="00392300" w:rsidP="00392300">
            <w:pPr>
              <w:autoSpaceDE w:val="0"/>
              <w:autoSpaceDN w:val="0"/>
              <w:adjustRightInd w:val="0"/>
              <w:jc w:val="both"/>
              <w:rPr>
                <w:rFonts w:ascii="Calibri" w:hAnsi="Calibri" w:cs="Calibri"/>
                <w:sz w:val="22"/>
                <w:szCs w:val="22"/>
                <w:lang w:val="es-BO"/>
              </w:rPr>
            </w:pPr>
          </w:p>
        </w:tc>
      </w:tr>
      <w:tr w:rsidR="00970F4A" w:rsidRPr="00323E90" w14:paraId="4EBBB51D" w14:textId="77777777" w:rsidTr="0026103B">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9672B7" w14:textId="3040600C" w:rsidR="00970F4A" w:rsidRPr="00323E90" w:rsidRDefault="00970F4A" w:rsidP="00A83096">
            <w:pPr>
              <w:jc w:val="both"/>
              <w:rPr>
                <w:rFonts w:ascii="Calibri" w:hAnsi="Calibri" w:cs="Calibri"/>
                <w:b/>
                <w:sz w:val="22"/>
                <w:szCs w:val="22"/>
                <w:lang w:val="es-BO"/>
              </w:rPr>
            </w:pPr>
            <w:r w:rsidRPr="00323E90">
              <w:rPr>
                <w:rFonts w:ascii="Calibri" w:hAnsi="Calibri" w:cs="Calibri"/>
                <w:b/>
                <w:bCs/>
                <w:color w:val="000000"/>
                <w:sz w:val="22"/>
                <w:szCs w:val="22"/>
              </w:rPr>
              <w:lastRenderedPageBreak/>
              <w:t>MERMA</w:t>
            </w:r>
          </w:p>
        </w:tc>
      </w:tr>
      <w:tr w:rsidR="00970F4A" w:rsidRPr="00323E90" w14:paraId="71270042" w14:textId="77777777" w:rsidTr="0026103B">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09B997D0" w14:textId="77777777" w:rsidR="00970F4A" w:rsidRPr="00323E90" w:rsidRDefault="00970F4A" w:rsidP="00970F4A">
            <w:pPr>
              <w:jc w:val="both"/>
              <w:rPr>
                <w:rFonts w:ascii="Calibri" w:hAnsi="Calibri" w:cs="Calibri"/>
                <w:b/>
                <w:sz w:val="22"/>
                <w:szCs w:val="22"/>
                <w:lang w:val="es-BO"/>
              </w:rPr>
            </w:pPr>
            <w:r w:rsidRPr="00323E90">
              <w:rPr>
                <w:rFonts w:ascii="Calibri" w:hAnsi="Calibri" w:cs="Calibri"/>
                <w:b/>
                <w:sz w:val="22"/>
                <w:szCs w:val="22"/>
                <w:lang w:val="es-BO"/>
              </w:rPr>
              <w:t>Vacías:</w:t>
            </w:r>
          </w:p>
          <w:p w14:paraId="4D0026AB" w14:textId="77777777" w:rsidR="00970F4A" w:rsidRPr="00323E90" w:rsidRDefault="00970F4A" w:rsidP="00970F4A">
            <w:pPr>
              <w:jc w:val="both"/>
              <w:rPr>
                <w:rFonts w:ascii="Calibri" w:hAnsi="Calibri" w:cs="Calibri"/>
                <w:bCs/>
                <w:sz w:val="22"/>
                <w:szCs w:val="22"/>
                <w:lang w:val="es"/>
              </w:rPr>
            </w:pPr>
            <w:r w:rsidRPr="00323E90">
              <w:rPr>
                <w:rFonts w:ascii="Calibri" w:hAnsi="Calibri" w:cs="Calibri"/>
                <w:bCs/>
                <w:sz w:val="22"/>
                <w:szCs w:val="22"/>
                <w:lang w:val="es"/>
              </w:rPr>
              <w:t>Será de entera responsabilidad del</w:t>
            </w:r>
            <w:r w:rsidRPr="00323E90">
              <w:rPr>
                <w:rFonts w:ascii="Calibri" w:hAnsi="Calibri" w:cs="Calibri"/>
                <w:bCs/>
                <w:sz w:val="22"/>
                <w:szCs w:val="22"/>
                <w:lang w:val="es-ES_tradnl"/>
              </w:rPr>
              <w:t xml:space="preserve"> </w:t>
            </w:r>
            <w:r w:rsidRPr="00323E90">
              <w:rPr>
                <w:rFonts w:ascii="Calibri" w:hAnsi="Calibri" w:cs="Calibri"/>
                <w:sz w:val="22"/>
                <w:szCs w:val="22"/>
                <w:lang w:val="es-ES_tradnl"/>
              </w:rPr>
              <w:t>Transportista</w:t>
            </w:r>
            <w:r w:rsidRPr="00323E90">
              <w:rPr>
                <w:rFonts w:ascii="Calibri" w:hAnsi="Calibri" w:cs="Calibri"/>
                <w:bCs/>
                <w:sz w:val="22"/>
                <w:szCs w:val="22"/>
                <w:lang w:val="es"/>
              </w:rPr>
              <w:t xml:space="preserve"> la diferencia negativa de Garrafas, entre la cantidad de Origen y Destino, debiendo el transportista reponer el mismo de manera inmediata, caso contrario el costo de las mismas serán descontadas del monto mensual de pago.</w:t>
            </w:r>
          </w:p>
          <w:p w14:paraId="19D83F92" w14:textId="77777777" w:rsidR="00970F4A" w:rsidRPr="00323E90" w:rsidRDefault="00970F4A" w:rsidP="00970F4A">
            <w:pPr>
              <w:jc w:val="both"/>
              <w:rPr>
                <w:rFonts w:ascii="Calibri" w:hAnsi="Calibri" w:cs="Calibri"/>
                <w:sz w:val="22"/>
                <w:szCs w:val="22"/>
                <w:lang w:val="es-BO"/>
              </w:rPr>
            </w:pPr>
          </w:p>
          <w:p w14:paraId="180B8887" w14:textId="41075733" w:rsidR="00970F4A" w:rsidRPr="00323E90" w:rsidRDefault="00970F4A" w:rsidP="00970F4A">
            <w:pPr>
              <w:jc w:val="both"/>
              <w:rPr>
                <w:rFonts w:ascii="Calibri" w:hAnsi="Calibri" w:cs="Calibri"/>
                <w:sz w:val="22"/>
                <w:szCs w:val="22"/>
                <w:lang w:val="es-BO"/>
              </w:rPr>
            </w:pPr>
            <w:r w:rsidRPr="00323E90">
              <w:rPr>
                <w:rFonts w:ascii="Calibri" w:hAnsi="Calibri" w:cs="Calibri"/>
                <w:bCs/>
                <w:sz w:val="22"/>
                <w:szCs w:val="22"/>
                <w:lang w:val="es"/>
              </w:rPr>
              <w:t>El descuento por garrafas pérdida, será al valor del precio de mercado.</w:t>
            </w:r>
          </w:p>
          <w:p w14:paraId="0D815745" w14:textId="77777777" w:rsidR="00970F4A" w:rsidRPr="00323E90" w:rsidRDefault="00970F4A" w:rsidP="00970F4A">
            <w:pPr>
              <w:jc w:val="both"/>
              <w:rPr>
                <w:rFonts w:ascii="Calibri" w:hAnsi="Calibri" w:cs="Calibri"/>
                <w:sz w:val="22"/>
                <w:szCs w:val="22"/>
                <w:lang w:val="es-BO"/>
              </w:rPr>
            </w:pPr>
          </w:p>
          <w:p w14:paraId="35FDBCB2" w14:textId="77777777" w:rsidR="00970F4A" w:rsidRPr="00323E90" w:rsidRDefault="00970F4A" w:rsidP="00970F4A">
            <w:pPr>
              <w:jc w:val="both"/>
              <w:rPr>
                <w:rFonts w:ascii="Calibri" w:hAnsi="Calibri" w:cs="Calibri"/>
                <w:b/>
                <w:sz w:val="22"/>
                <w:szCs w:val="22"/>
                <w:lang w:val="es-BO"/>
              </w:rPr>
            </w:pPr>
            <w:r w:rsidRPr="00323E90">
              <w:rPr>
                <w:rFonts w:ascii="Calibri" w:hAnsi="Calibri" w:cs="Calibri"/>
                <w:b/>
                <w:sz w:val="22"/>
                <w:szCs w:val="22"/>
                <w:lang w:val="es-BO"/>
              </w:rPr>
              <w:t>Con GLP:</w:t>
            </w:r>
          </w:p>
          <w:p w14:paraId="51E5F63A" w14:textId="77777777" w:rsidR="00970F4A" w:rsidRPr="00323E90" w:rsidRDefault="00970F4A" w:rsidP="00970F4A">
            <w:pPr>
              <w:jc w:val="both"/>
              <w:rPr>
                <w:rFonts w:ascii="Calibri" w:hAnsi="Calibri" w:cs="Calibri"/>
                <w:sz w:val="22"/>
                <w:szCs w:val="22"/>
                <w:lang w:val="es-BO"/>
              </w:rPr>
            </w:pPr>
            <w:r w:rsidRPr="00323E90">
              <w:rPr>
                <w:rFonts w:ascii="Calibri" w:hAnsi="Calibri" w:cs="Calibri"/>
                <w:sz w:val="22"/>
                <w:szCs w:val="22"/>
                <w:lang w:val="es-BO"/>
              </w:rPr>
              <w:t>En caso de presentarse garrafas sin contenido de GLP después del transporte, se procederá inicialmente a verificar la integridad de los dispositivos de seguridad e inviolabilidad; si se evidencia que los mismos fueron removidos y/o manipulados la merma será atribuida por cuenta del transportista al costo final establecido por la ANH, si se evidencia la integridad de los mismos, YPFB considerara como merma.</w:t>
            </w:r>
          </w:p>
          <w:p w14:paraId="12200330" w14:textId="77777777" w:rsidR="00970F4A" w:rsidRPr="00323E90" w:rsidRDefault="00970F4A" w:rsidP="00A83096">
            <w:pPr>
              <w:jc w:val="both"/>
              <w:rPr>
                <w:rFonts w:ascii="Calibri" w:hAnsi="Calibri" w:cs="Calibri"/>
                <w:b/>
                <w:sz w:val="22"/>
                <w:szCs w:val="22"/>
                <w:lang w:val="es-BO"/>
              </w:rPr>
            </w:pPr>
          </w:p>
        </w:tc>
      </w:tr>
      <w:tr w:rsidR="00A06FA4" w:rsidRPr="00323E90" w14:paraId="7870207A" w14:textId="77777777" w:rsidTr="0026103B">
        <w:tblPrEx>
          <w:jc w:val="left"/>
        </w:tblPrEx>
        <w:trPr>
          <w:trHeight w:val="70"/>
        </w:trPr>
        <w:tc>
          <w:tcPr>
            <w:tcW w:w="9449" w:type="dxa"/>
            <w:shd w:val="clear" w:color="auto" w:fill="D9D9D9" w:themeFill="background1" w:themeFillShade="D9"/>
            <w:vAlign w:val="center"/>
          </w:tcPr>
          <w:p w14:paraId="3E450225" w14:textId="77777777" w:rsidR="00A06FA4" w:rsidRPr="00323E90" w:rsidRDefault="00A06FA4" w:rsidP="00A83096">
            <w:pPr>
              <w:rPr>
                <w:rFonts w:ascii="Calibri" w:hAnsi="Calibri" w:cs="Calibri"/>
                <w:b/>
                <w:bCs/>
                <w:sz w:val="22"/>
                <w:szCs w:val="22"/>
              </w:rPr>
            </w:pPr>
            <w:r w:rsidRPr="00323E90">
              <w:rPr>
                <w:rFonts w:ascii="Calibri" w:hAnsi="Calibri" w:cs="Calibri"/>
                <w:b/>
                <w:bCs/>
                <w:sz w:val="22"/>
                <w:szCs w:val="22"/>
              </w:rPr>
              <w:t>CONCILIACIONES</w:t>
            </w:r>
          </w:p>
        </w:tc>
      </w:tr>
      <w:tr w:rsidR="00A06FA4" w:rsidRPr="00323E90" w14:paraId="0F3AA20B" w14:textId="77777777" w:rsidTr="0026103B">
        <w:tblPrEx>
          <w:jc w:val="left"/>
        </w:tblPrEx>
        <w:trPr>
          <w:trHeight w:val="417"/>
        </w:trPr>
        <w:tc>
          <w:tcPr>
            <w:tcW w:w="9449" w:type="dxa"/>
            <w:shd w:val="clear" w:color="auto" w:fill="auto"/>
            <w:vAlign w:val="center"/>
          </w:tcPr>
          <w:p w14:paraId="009ADCC3" w14:textId="77777777" w:rsidR="00A06FA4" w:rsidRPr="00323E90" w:rsidRDefault="00A06FA4" w:rsidP="00822CB6">
            <w:pPr>
              <w:numPr>
                <w:ilvl w:val="0"/>
                <w:numId w:val="38"/>
              </w:numPr>
              <w:jc w:val="both"/>
              <w:rPr>
                <w:rFonts w:ascii="Calibri" w:hAnsi="Calibri" w:cs="Calibri"/>
                <w:sz w:val="22"/>
                <w:szCs w:val="22"/>
              </w:rPr>
            </w:pPr>
            <w:r w:rsidRPr="00323E90">
              <w:rPr>
                <w:rFonts w:ascii="Calibri" w:hAnsi="Calibri" w:cs="Calibri"/>
                <w:sz w:val="22"/>
                <w:szCs w:val="22"/>
              </w:rPr>
              <w:t>Dentro de los 5 (Cinco) Días Hábiles posteriores a la finalización de cada mes, el Transportista entregará al Contratante la siguiente documentación para la conciliación de las cantidades transportados para la liquidación del costo del servicio:</w:t>
            </w:r>
          </w:p>
          <w:p w14:paraId="5013E2CE" w14:textId="77777777" w:rsidR="00A06FA4" w:rsidRPr="00323E90" w:rsidRDefault="00A06FA4" w:rsidP="00A83096">
            <w:pPr>
              <w:ind w:left="426"/>
              <w:jc w:val="both"/>
              <w:rPr>
                <w:rFonts w:ascii="Calibri" w:hAnsi="Calibri" w:cs="Calibri"/>
                <w:sz w:val="22"/>
                <w:szCs w:val="22"/>
              </w:rPr>
            </w:pPr>
          </w:p>
          <w:p w14:paraId="25F0DAFF" w14:textId="77777777" w:rsidR="00A06FA4" w:rsidRPr="00323E90" w:rsidRDefault="00A06FA4" w:rsidP="00A83096">
            <w:pPr>
              <w:ind w:left="426"/>
              <w:jc w:val="both"/>
              <w:rPr>
                <w:rFonts w:ascii="Calibri" w:hAnsi="Calibri" w:cs="Calibri"/>
                <w:sz w:val="22"/>
                <w:szCs w:val="22"/>
              </w:rPr>
            </w:pPr>
            <w:r w:rsidRPr="00323E90">
              <w:rPr>
                <w:rFonts w:ascii="Calibri" w:hAnsi="Calibri" w:cs="Calibri"/>
                <w:sz w:val="22"/>
                <w:szCs w:val="22"/>
              </w:rPr>
              <w:t>Planilla de Resumen de Servicio, que debe contener:</w:t>
            </w:r>
          </w:p>
          <w:p w14:paraId="240E25A1" w14:textId="77777777" w:rsidR="00A06FA4" w:rsidRPr="00323E90" w:rsidRDefault="00A06FA4" w:rsidP="00A83096">
            <w:pPr>
              <w:ind w:left="426"/>
              <w:jc w:val="both"/>
              <w:rPr>
                <w:rFonts w:ascii="Calibri" w:hAnsi="Calibri" w:cs="Calibri"/>
                <w:sz w:val="22"/>
                <w:szCs w:val="22"/>
              </w:rPr>
            </w:pPr>
          </w:p>
          <w:p w14:paraId="4DC665C8" w14:textId="77777777" w:rsidR="00A06FA4" w:rsidRPr="00323E90" w:rsidRDefault="00A06FA4" w:rsidP="00822CB6">
            <w:pPr>
              <w:numPr>
                <w:ilvl w:val="1"/>
                <w:numId w:val="38"/>
              </w:numPr>
              <w:tabs>
                <w:tab w:val="left" w:pos="567"/>
              </w:tabs>
              <w:jc w:val="both"/>
              <w:rPr>
                <w:rFonts w:ascii="Calibri" w:hAnsi="Calibri" w:cs="Calibri"/>
                <w:sz w:val="22"/>
                <w:szCs w:val="22"/>
              </w:rPr>
            </w:pPr>
            <w:r w:rsidRPr="00323E90">
              <w:rPr>
                <w:rFonts w:ascii="Calibri" w:hAnsi="Calibri" w:cs="Calibri"/>
                <w:sz w:val="22"/>
                <w:szCs w:val="22"/>
              </w:rPr>
              <w:t>Fecha de carga y descarga</w:t>
            </w:r>
          </w:p>
          <w:p w14:paraId="4F3B90C2" w14:textId="77777777" w:rsidR="00A06FA4" w:rsidRPr="00323E90" w:rsidRDefault="00A06FA4" w:rsidP="00822CB6">
            <w:pPr>
              <w:numPr>
                <w:ilvl w:val="1"/>
                <w:numId w:val="38"/>
              </w:numPr>
              <w:tabs>
                <w:tab w:val="left" w:pos="567"/>
              </w:tabs>
              <w:jc w:val="both"/>
              <w:rPr>
                <w:rFonts w:ascii="Calibri" w:hAnsi="Calibri" w:cs="Calibri"/>
                <w:sz w:val="22"/>
                <w:szCs w:val="22"/>
              </w:rPr>
            </w:pPr>
            <w:r w:rsidRPr="00323E90">
              <w:rPr>
                <w:rFonts w:ascii="Calibri" w:hAnsi="Calibri" w:cs="Calibri"/>
                <w:sz w:val="22"/>
                <w:szCs w:val="22"/>
              </w:rPr>
              <w:t>N° de Placa</w:t>
            </w:r>
          </w:p>
          <w:p w14:paraId="3B2D39EB" w14:textId="77777777" w:rsidR="00A06FA4" w:rsidRPr="00323E90" w:rsidRDefault="00A06FA4" w:rsidP="00822CB6">
            <w:pPr>
              <w:numPr>
                <w:ilvl w:val="1"/>
                <w:numId w:val="38"/>
              </w:numPr>
              <w:tabs>
                <w:tab w:val="left" w:pos="567"/>
              </w:tabs>
              <w:jc w:val="both"/>
              <w:rPr>
                <w:rFonts w:ascii="Calibri" w:hAnsi="Calibri" w:cs="Calibri"/>
                <w:sz w:val="22"/>
                <w:szCs w:val="22"/>
              </w:rPr>
            </w:pPr>
            <w:r w:rsidRPr="00323E90">
              <w:rPr>
                <w:rFonts w:ascii="Calibri" w:hAnsi="Calibri" w:cs="Calibri"/>
                <w:sz w:val="22"/>
                <w:szCs w:val="22"/>
              </w:rPr>
              <w:t>Tramo</w:t>
            </w:r>
          </w:p>
          <w:p w14:paraId="5113C53C" w14:textId="77777777" w:rsidR="00A06FA4" w:rsidRPr="00323E90" w:rsidRDefault="00A06FA4" w:rsidP="00822CB6">
            <w:pPr>
              <w:numPr>
                <w:ilvl w:val="1"/>
                <w:numId w:val="38"/>
              </w:numPr>
              <w:tabs>
                <w:tab w:val="left" w:pos="567"/>
              </w:tabs>
              <w:jc w:val="both"/>
              <w:rPr>
                <w:rFonts w:ascii="Calibri" w:hAnsi="Calibri" w:cs="Calibri"/>
                <w:sz w:val="22"/>
                <w:szCs w:val="22"/>
              </w:rPr>
            </w:pPr>
            <w:r w:rsidRPr="00323E90">
              <w:rPr>
                <w:rFonts w:ascii="Calibri" w:hAnsi="Calibri" w:cs="Calibri"/>
                <w:sz w:val="22"/>
                <w:szCs w:val="22"/>
              </w:rPr>
              <w:t>Nro. garrafas transportadas</w:t>
            </w:r>
          </w:p>
          <w:p w14:paraId="7E8278F7" w14:textId="77777777" w:rsidR="00A06FA4" w:rsidRPr="00323E90" w:rsidRDefault="00A06FA4" w:rsidP="00822CB6">
            <w:pPr>
              <w:numPr>
                <w:ilvl w:val="1"/>
                <w:numId w:val="38"/>
              </w:numPr>
              <w:tabs>
                <w:tab w:val="left" w:pos="567"/>
              </w:tabs>
              <w:jc w:val="both"/>
              <w:rPr>
                <w:rFonts w:ascii="Calibri" w:hAnsi="Calibri" w:cs="Calibri"/>
                <w:sz w:val="22"/>
                <w:szCs w:val="22"/>
              </w:rPr>
            </w:pPr>
            <w:r w:rsidRPr="00323E90">
              <w:rPr>
                <w:rFonts w:ascii="Calibri" w:hAnsi="Calibri" w:cs="Calibri"/>
                <w:sz w:val="22"/>
                <w:szCs w:val="22"/>
              </w:rPr>
              <w:t>Merma de cada Tramo</w:t>
            </w:r>
          </w:p>
          <w:p w14:paraId="6E67AAB1" w14:textId="77777777" w:rsidR="00A06FA4" w:rsidRPr="00323E90" w:rsidRDefault="00A06FA4" w:rsidP="00A83096">
            <w:pPr>
              <w:tabs>
                <w:tab w:val="left" w:pos="567"/>
              </w:tabs>
              <w:ind w:left="426" w:hanging="426"/>
              <w:jc w:val="both"/>
              <w:rPr>
                <w:rFonts w:ascii="Calibri" w:hAnsi="Calibri" w:cs="Calibri"/>
                <w:sz w:val="22"/>
                <w:szCs w:val="22"/>
              </w:rPr>
            </w:pPr>
          </w:p>
          <w:p w14:paraId="1A0C3806" w14:textId="77777777" w:rsidR="00A06FA4" w:rsidRPr="00323E90" w:rsidRDefault="00A06FA4" w:rsidP="00822CB6">
            <w:pPr>
              <w:numPr>
                <w:ilvl w:val="0"/>
                <w:numId w:val="38"/>
              </w:numPr>
              <w:ind w:left="426" w:hanging="426"/>
              <w:jc w:val="both"/>
              <w:rPr>
                <w:rFonts w:ascii="Calibri" w:hAnsi="Calibri" w:cs="Calibri"/>
                <w:sz w:val="22"/>
                <w:szCs w:val="22"/>
              </w:rPr>
            </w:pPr>
            <w:r w:rsidRPr="00323E90">
              <w:rPr>
                <w:rFonts w:ascii="Calibri" w:hAnsi="Calibri" w:cs="Calibri"/>
                <w:sz w:val="22"/>
                <w:szCs w:val="22"/>
              </w:rPr>
              <w:t>Dicha planilla de Resumen de Servicio deberá ser remitida mediante nota al Contratante de acuerdo al formato requerido por YPFB.</w:t>
            </w:r>
          </w:p>
          <w:p w14:paraId="61CDEB0F" w14:textId="77777777" w:rsidR="00A06FA4" w:rsidRPr="00323E90" w:rsidRDefault="00A06FA4" w:rsidP="00822CB6">
            <w:pPr>
              <w:numPr>
                <w:ilvl w:val="0"/>
                <w:numId w:val="38"/>
              </w:numPr>
              <w:tabs>
                <w:tab w:val="left" w:pos="426"/>
              </w:tabs>
              <w:ind w:left="426" w:hanging="426"/>
              <w:jc w:val="both"/>
              <w:rPr>
                <w:rFonts w:ascii="Calibri" w:hAnsi="Calibri" w:cs="Calibri"/>
                <w:sz w:val="22"/>
                <w:szCs w:val="22"/>
              </w:rPr>
            </w:pPr>
            <w:r w:rsidRPr="00323E90">
              <w:rPr>
                <w:rFonts w:ascii="Calibri" w:hAnsi="Calibri" w:cs="Calibri"/>
                <w:sz w:val="22"/>
                <w:szCs w:val="22"/>
              </w:rPr>
              <w:t>Dentro de los 5 (Cinco) Días Hábiles siguientes a la recepción de la documentación presentada por el Transportista de conformidad a lo estipulado anteriormente, el Contratante indicará por escrito o vía e-mail el Acta de Recepción y Conformidad de servicio (conciliación de producto transportado) a ser considerados por servicio prestado.</w:t>
            </w:r>
          </w:p>
          <w:p w14:paraId="33BF9716" w14:textId="77777777" w:rsidR="00A06FA4" w:rsidRPr="00323E90" w:rsidRDefault="00A06FA4" w:rsidP="00822CB6">
            <w:pPr>
              <w:numPr>
                <w:ilvl w:val="0"/>
                <w:numId w:val="38"/>
              </w:numPr>
              <w:tabs>
                <w:tab w:val="left" w:pos="426"/>
              </w:tabs>
              <w:ind w:left="426" w:hanging="426"/>
              <w:jc w:val="both"/>
              <w:rPr>
                <w:rFonts w:ascii="Calibri" w:hAnsi="Calibri" w:cs="Calibri"/>
                <w:sz w:val="22"/>
                <w:szCs w:val="22"/>
              </w:rPr>
            </w:pPr>
            <w:r w:rsidRPr="00323E90">
              <w:rPr>
                <w:rFonts w:ascii="Calibri" w:hAnsi="Calibri" w:cs="Calibri"/>
                <w:sz w:val="22"/>
                <w:szCs w:val="22"/>
              </w:rPr>
              <w:t xml:space="preserve">El Transportista dentro los 2 (Dos) Días Hábiles siguientes, deberá comunicar su aprobación u observaciones a la misma. Si posterior a este plazo el Contratante no recibe la aprobación del Transportista, el Contratante considerará una aceptación tácita a la misma.  </w:t>
            </w:r>
          </w:p>
          <w:p w14:paraId="5813EB67" w14:textId="77777777" w:rsidR="00A06FA4" w:rsidRPr="00323E90" w:rsidRDefault="00A06FA4" w:rsidP="00822CB6">
            <w:pPr>
              <w:numPr>
                <w:ilvl w:val="0"/>
                <w:numId w:val="38"/>
              </w:numPr>
              <w:tabs>
                <w:tab w:val="left" w:pos="426"/>
              </w:tabs>
              <w:ind w:left="426" w:hanging="426"/>
              <w:jc w:val="both"/>
              <w:rPr>
                <w:rFonts w:ascii="Calibri" w:hAnsi="Calibri" w:cs="Calibri"/>
                <w:sz w:val="22"/>
                <w:szCs w:val="22"/>
              </w:rPr>
            </w:pPr>
            <w:r w:rsidRPr="00323E90">
              <w:rPr>
                <w:rFonts w:ascii="Calibri" w:hAnsi="Calibri" w:cs="Calibri"/>
                <w:sz w:val="22"/>
                <w:szCs w:val="22"/>
              </w:rPr>
              <w:t>En caso que la Planilla de Resumen de Servicio junto a la documentación sea recibida por el Contratante con posterioridad al plazo estipulado en el punto 1 de este acápite, estará sujeta al tiempo y los plazos de conciliación establecidos por el Contratante.</w:t>
            </w:r>
          </w:p>
        </w:tc>
      </w:tr>
      <w:tr w:rsidR="00A06FA4" w:rsidRPr="00323E90" w14:paraId="2B850DC5" w14:textId="77777777" w:rsidTr="0026103B">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72862" w14:textId="77777777" w:rsidR="00A06FA4" w:rsidRPr="00323E90" w:rsidRDefault="00A06FA4" w:rsidP="00A83096">
            <w:pPr>
              <w:autoSpaceDE w:val="0"/>
              <w:autoSpaceDN w:val="0"/>
              <w:adjustRightInd w:val="0"/>
              <w:jc w:val="both"/>
              <w:rPr>
                <w:rFonts w:ascii="Calibri" w:hAnsi="Calibri" w:cs="Calibri"/>
                <w:b/>
                <w:bCs/>
                <w:color w:val="000000"/>
                <w:sz w:val="22"/>
                <w:szCs w:val="22"/>
              </w:rPr>
            </w:pPr>
            <w:r w:rsidRPr="00323E90">
              <w:rPr>
                <w:rFonts w:ascii="Calibri" w:hAnsi="Calibri" w:cs="Calibri"/>
                <w:b/>
                <w:bCs/>
                <w:sz w:val="22"/>
                <w:szCs w:val="22"/>
              </w:rPr>
              <w:t>OBLIGACIONES DEL TRANSPORTISTA</w:t>
            </w:r>
          </w:p>
        </w:tc>
      </w:tr>
      <w:tr w:rsidR="00A06FA4" w:rsidRPr="00323E90" w14:paraId="1BC3419E" w14:textId="77777777" w:rsidTr="0026103B">
        <w:trPr>
          <w:trHeight w:val="557"/>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2A6E1410" w14:textId="77777777" w:rsidR="00A06FA4" w:rsidRPr="00323E90" w:rsidRDefault="00A06FA4" w:rsidP="00822CB6">
            <w:pPr>
              <w:pStyle w:val="Prrafodelista"/>
              <w:numPr>
                <w:ilvl w:val="0"/>
                <w:numId w:val="39"/>
              </w:numPr>
              <w:autoSpaceDE w:val="0"/>
              <w:autoSpaceDN w:val="0"/>
              <w:adjustRightInd w:val="0"/>
              <w:contextualSpacing/>
              <w:jc w:val="both"/>
              <w:rPr>
                <w:rFonts w:ascii="Calibri" w:hAnsi="Calibri" w:cs="Calibri"/>
                <w:sz w:val="22"/>
                <w:szCs w:val="22"/>
                <w:lang w:val="es"/>
              </w:rPr>
            </w:pPr>
            <w:r w:rsidRPr="00323E90">
              <w:rPr>
                <w:rFonts w:ascii="Calibri" w:hAnsi="Calibri" w:cs="Calibri"/>
                <w:sz w:val="22"/>
                <w:szCs w:val="22"/>
                <w:lang w:val="es"/>
              </w:rPr>
              <w:t>Conocer y cumplir con las regulaciones y normas sobre transporte, operación y manipuleo de Garrafas.</w:t>
            </w:r>
          </w:p>
          <w:p w14:paraId="5C0466F4" w14:textId="77777777" w:rsidR="00A06FA4" w:rsidRPr="00323E90" w:rsidRDefault="00A06FA4" w:rsidP="00822CB6">
            <w:pPr>
              <w:pStyle w:val="Prrafodelista"/>
              <w:numPr>
                <w:ilvl w:val="0"/>
                <w:numId w:val="39"/>
              </w:numPr>
              <w:autoSpaceDE w:val="0"/>
              <w:autoSpaceDN w:val="0"/>
              <w:adjustRightInd w:val="0"/>
              <w:contextualSpacing/>
              <w:jc w:val="both"/>
              <w:rPr>
                <w:rFonts w:ascii="Calibri" w:hAnsi="Calibri" w:cs="Calibri"/>
                <w:sz w:val="22"/>
                <w:szCs w:val="22"/>
                <w:lang w:val="es"/>
              </w:rPr>
            </w:pPr>
            <w:r w:rsidRPr="00323E90">
              <w:rPr>
                <w:rFonts w:ascii="Calibri" w:hAnsi="Calibri" w:cs="Calibri"/>
                <w:sz w:val="22"/>
                <w:szCs w:val="22"/>
                <w:lang w:val="es"/>
              </w:rPr>
              <w:t xml:space="preserve">Notificar por escrito a </w:t>
            </w:r>
            <w:r w:rsidRPr="00323E90">
              <w:rPr>
                <w:rFonts w:ascii="Calibri" w:hAnsi="Calibri" w:cs="Calibri"/>
                <w:bCs/>
                <w:sz w:val="22"/>
                <w:szCs w:val="22"/>
                <w:lang w:val="es"/>
              </w:rPr>
              <w:t xml:space="preserve">YPFB </w:t>
            </w:r>
            <w:r w:rsidRPr="00323E90">
              <w:rPr>
                <w:rFonts w:ascii="Calibri" w:hAnsi="Calibri" w:cs="Calibri"/>
                <w:sz w:val="22"/>
                <w:szCs w:val="22"/>
                <w:lang w:val="es"/>
              </w:rPr>
              <w:t>con 2 (dos) días de anticipación cualquier mantenimiento de los Medios de Transporte, debiendo reemplazar por otra unidad de similares características.</w:t>
            </w:r>
          </w:p>
          <w:p w14:paraId="2FEE80DF" w14:textId="77777777" w:rsidR="00A06FA4" w:rsidRPr="00323E90" w:rsidRDefault="00A06FA4" w:rsidP="00822CB6">
            <w:pPr>
              <w:pStyle w:val="Prrafodelista"/>
              <w:numPr>
                <w:ilvl w:val="0"/>
                <w:numId w:val="39"/>
              </w:numPr>
              <w:autoSpaceDE w:val="0"/>
              <w:autoSpaceDN w:val="0"/>
              <w:adjustRightInd w:val="0"/>
              <w:contextualSpacing/>
              <w:jc w:val="both"/>
              <w:rPr>
                <w:rFonts w:ascii="Calibri" w:hAnsi="Calibri" w:cs="Calibri"/>
                <w:sz w:val="22"/>
                <w:szCs w:val="22"/>
                <w:lang w:val="es"/>
              </w:rPr>
            </w:pPr>
            <w:r w:rsidRPr="00323E90">
              <w:rPr>
                <w:rFonts w:ascii="Calibri" w:hAnsi="Calibri" w:cs="Calibri"/>
                <w:sz w:val="22"/>
                <w:szCs w:val="22"/>
                <w:lang w:val="es"/>
              </w:rPr>
              <w:t xml:space="preserve">En caso de que el Medio de Transporte sufra algún desperfecto durante la realización del transporte, </w:t>
            </w:r>
            <w:r w:rsidRPr="00323E90">
              <w:rPr>
                <w:rFonts w:ascii="Calibri" w:hAnsi="Calibri" w:cs="Calibri"/>
                <w:bCs/>
                <w:sz w:val="22"/>
                <w:szCs w:val="22"/>
              </w:rPr>
              <w:t>el</w:t>
            </w:r>
            <w:r w:rsidRPr="00323E90">
              <w:rPr>
                <w:rFonts w:ascii="Calibri" w:hAnsi="Calibri" w:cs="Calibri"/>
                <w:bCs/>
                <w:sz w:val="22"/>
                <w:szCs w:val="22"/>
                <w:lang w:val="es-ES_tradnl"/>
              </w:rPr>
              <w:t xml:space="preserve"> </w:t>
            </w:r>
            <w:r w:rsidRPr="00323E90">
              <w:rPr>
                <w:rFonts w:ascii="Calibri" w:hAnsi="Calibri" w:cs="Calibri"/>
                <w:sz w:val="22"/>
                <w:szCs w:val="22"/>
                <w:lang w:val="es-ES_tradnl"/>
              </w:rPr>
              <w:t>Transportista</w:t>
            </w:r>
            <w:r w:rsidRPr="00323E90">
              <w:rPr>
                <w:rFonts w:ascii="Calibri" w:hAnsi="Calibri" w:cs="Calibri"/>
                <w:sz w:val="22"/>
                <w:szCs w:val="22"/>
                <w:lang w:val="es"/>
              </w:rPr>
              <w:t xml:space="preserve"> deberá solucionar el mismo, garantizando de esta manera el cumplimiento del programa acordado entre partes, asimismo el mantenimiento de los Medios de Transporte será responsabilidad del </w:t>
            </w:r>
            <w:r w:rsidRPr="00323E90">
              <w:rPr>
                <w:rFonts w:ascii="Calibri" w:hAnsi="Calibri" w:cs="Calibri"/>
                <w:sz w:val="22"/>
                <w:szCs w:val="22"/>
                <w:lang w:val="es-ES_tradnl"/>
              </w:rPr>
              <w:t>Transportista</w:t>
            </w:r>
            <w:r w:rsidRPr="00323E90">
              <w:rPr>
                <w:rFonts w:ascii="Calibri" w:hAnsi="Calibri" w:cs="Calibri"/>
                <w:bCs/>
                <w:sz w:val="22"/>
                <w:szCs w:val="22"/>
                <w:lang w:val="es"/>
              </w:rPr>
              <w:t>.</w:t>
            </w:r>
          </w:p>
          <w:p w14:paraId="6BD2C9DE" w14:textId="77777777" w:rsidR="00A06FA4" w:rsidRPr="00323E90" w:rsidRDefault="00A06FA4" w:rsidP="00822CB6">
            <w:pPr>
              <w:pStyle w:val="Prrafodelista"/>
              <w:numPr>
                <w:ilvl w:val="0"/>
                <w:numId w:val="39"/>
              </w:numPr>
              <w:autoSpaceDE w:val="0"/>
              <w:autoSpaceDN w:val="0"/>
              <w:adjustRightInd w:val="0"/>
              <w:contextualSpacing/>
              <w:jc w:val="both"/>
              <w:rPr>
                <w:rFonts w:ascii="Calibri" w:hAnsi="Calibri" w:cs="Calibri"/>
                <w:sz w:val="22"/>
                <w:szCs w:val="22"/>
                <w:lang w:val="es"/>
              </w:rPr>
            </w:pPr>
            <w:r w:rsidRPr="00323E90">
              <w:rPr>
                <w:rFonts w:ascii="Calibri" w:hAnsi="Calibri" w:cs="Calibri"/>
                <w:bCs/>
                <w:sz w:val="22"/>
                <w:szCs w:val="22"/>
                <w:lang w:val="es"/>
              </w:rPr>
              <w:lastRenderedPageBreak/>
              <w:t>E</w:t>
            </w:r>
            <w:r w:rsidRPr="00323E90">
              <w:rPr>
                <w:rFonts w:ascii="Calibri" w:hAnsi="Calibri" w:cs="Calibri"/>
                <w:bCs/>
                <w:sz w:val="22"/>
                <w:szCs w:val="22"/>
              </w:rPr>
              <w:t>l</w:t>
            </w:r>
            <w:r w:rsidRPr="00323E90">
              <w:rPr>
                <w:rFonts w:ascii="Calibri" w:hAnsi="Calibri" w:cs="Calibri"/>
                <w:bCs/>
                <w:sz w:val="22"/>
                <w:szCs w:val="22"/>
                <w:lang w:val="es-ES_tradnl"/>
              </w:rPr>
              <w:t xml:space="preserve"> </w:t>
            </w:r>
            <w:r w:rsidRPr="00323E90">
              <w:rPr>
                <w:rFonts w:ascii="Calibri" w:hAnsi="Calibri" w:cs="Calibri"/>
                <w:sz w:val="22"/>
                <w:szCs w:val="22"/>
                <w:lang w:val="es-ES_tradnl"/>
              </w:rPr>
              <w:t>Transportista</w:t>
            </w:r>
            <w:r w:rsidRPr="00323E90">
              <w:rPr>
                <w:rFonts w:ascii="Calibri" w:hAnsi="Calibri" w:cs="Calibri"/>
                <w:sz w:val="22"/>
                <w:szCs w:val="22"/>
                <w:lang w:val="es"/>
              </w:rPr>
              <w:t>, tiene la obligación de informar las ubicaciones de los medios de transporte, durante el recorrido de sus rutas, a requerimiento de YPFB.</w:t>
            </w:r>
          </w:p>
          <w:p w14:paraId="10974835" w14:textId="77777777" w:rsidR="00A06FA4" w:rsidRPr="00323E90" w:rsidRDefault="00A06FA4" w:rsidP="00822CB6">
            <w:pPr>
              <w:pStyle w:val="Prrafodelista"/>
              <w:numPr>
                <w:ilvl w:val="0"/>
                <w:numId w:val="39"/>
              </w:numPr>
              <w:jc w:val="both"/>
              <w:rPr>
                <w:rFonts w:ascii="Calibri" w:hAnsi="Calibri" w:cs="Calibri"/>
                <w:color w:val="000000"/>
                <w:sz w:val="22"/>
                <w:szCs w:val="22"/>
                <w:lang w:val="es-BO"/>
              </w:rPr>
            </w:pPr>
            <w:r w:rsidRPr="00323E90">
              <w:rPr>
                <w:rFonts w:ascii="Calibri" w:hAnsi="Calibri" w:cs="Calibri"/>
                <w:color w:val="000000"/>
                <w:sz w:val="22"/>
                <w:szCs w:val="22"/>
              </w:rPr>
              <w:t>Cumplir el Servicio con el personal y dentro de las especificaciones establecidas en el Contrato y conforme a procedimientos y normativa vigente para trabajos de esta naturaleza.</w:t>
            </w:r>
          </w:p>
          <w:p w14:paraId="16B9C4CA" w14:textId="77777777" w:rsidR="00A06FA4" w:rsidRPr="00323E90" w:rsidRDefault="00A06FA4" w:rsidP="00822CB6">
            <w:pPr>
              <w:pStyle w:val="Prrafodelista"/>
              <w:numPr>
                <w:ilvl w:val="0"/>
                <w:numId w:val="39"/>
              </w:numPr>
              <w:jc w:val="both"/>
              <w:rPr>
                <w:rFonts w:ascii="Calibri" w:hAnsi="Calibri" w:cs="Calibri"/>
                <w:color w:val="000000"/>
                <w:sz w:val="22"/>
                <w:szCs w:val="22"/>
              </w:rPr>
            </w:pPr>
            <w:r w:rsidRPr="00323E90">
              <w:rPr>
                <w:rFonts w:ascii="Calibri" w:hAnsi="Calibri" w:cs="Calibri"/>
                <w:color w:val="000000"/>
                <w:sz w:val="22"/>
                <w:szCs w:val="22"/>
              </w:rPr>
              <w:t>Mantener indemne al Contratante de cualquier reclamo, acción, proceso, que terceros efectúen por aspectos relacionados a las operaciones de transporte de los Productos.</w:t>
            </w:r>
          </w:p>
          <w:p w14:paraId="6FBF4150" w14:textId="77777777" w:rsidR="00A06FA4" w:rsidRPr="00323E90" w:rsidRDefault="00A06FA4" w:rsidP="00822CB6">
            <w:pPr>
              <w:pStyle w:val="Prrafodelista"/>
              <w:numPr>
                <w:ilvl w:val="0"/>
                <w:numId w:val="39"/>
              </w:numPr>
              <w:jc w:val="both"/>
              <w:rPr>
                <w:rFonts w:ascii="Calibri" w:hAnsi="Calibri" w:cs="Calibri"/>
                <w:color w:val="000000"/>
                <w:sz w:val="22"/>
                <w:szCs w:val="22"/>
              </w:rPr>
            </w:pPr>
            <w:r w:rsidRPr="00323E90">
              <w:rPr>
                <w:rFonts w:ascii="Calibri" w:hAnsi="Calibri" w:cs="Calibri"/>
                <w:color w:val="000000"/>
                <w:sz w:val="22"/>
                <w:szCs w:val="22"/>
              </w:rPr>
              <w:t>Cumplir con las normas laborables respecto al pago de incremento salarial, bonos, aguinaldo, doble aguinaldo, primas y cualquier otra obligación laboral, las cuales deben ser asumidas exclusivamente a cuenta y cargo del Transportista.</w:t>
            </w:r>
          </w:p>
          <w:p w14:paraId="1739824A" w14:textId="77777777" w:rsidR="00A06FA4" w:rsidRPr="00323E90" w:rsidRDefault="00A06FA4" w:rsidP="00822CB6">
            <w:pPr>
              <w:pStyle w:val="Prrafodelista"/>
              <w:numPr>
                <w:ilvl w:val="0"/>
                <w:numId w:val="39"/>
              </w:numPr>
              <w:jc w:val="both"/>
              <w:rPr>
                <w:rFonts w:ascii="Calibri" w:hAnsi="Calibri" w:cs="Calibri"/>
                <w:sz w:val="22"/>
                <w:szCs w:val="22"/>
                <w:lang w:val="es-ES_tradnl"/>
              </w:rPr>
            </w:pPr>
            <w:r w:rsidRPr="00323E90">
              <w:rPr>
                <w:rFonts w:ascii="Calibri" w:hAnsi="Calibri" w:cs="Calibri"/>
                <w:color w:val="000000"/>
                <w:sz w:val="22"/>
                <w:szCs w:val="22"/>
              </w:rPr>
              <w:t>Salvaguardar, liberar y mantener indemne al Contratante de la responsabilidad de cualquier reivindicación, reclamos, representación y procesos judiciales de cualquier naturaleza</w:t>
            </w:r>
            <w:r w:rsidRPr="00323E90">
              <w:rPr>
                <w:rFonts w:ascii="Calibri" w:hAnsi="Calibri" w:cs="Calibri"/>
                <w:sz w:val="22"/>
                <w:szCs w:val="22"/>
                <w:lang w:val="es-ES_tradnl"/>
              </w:rPr>
              <w:t>, relacionados con la ejecución del Contrato, cuya prestación es obligación del Transportista, así como reclamos de su personal y/o proveedores.</w:t>
            </w:r>
          </w:p>
          <w:p w14:paraId="14481DD6" w14:textId="77777777" w:rsidR="00A06FA4" w:rsidRPr="00323E90" w:rsidRDefault="00A06FA4" w:rsidP="00822CB6">
            <w:pPr>
              <w:pStyle w:val="Prrafodelista"/>
              <w:numPr>
                <w:ilvl w:val="0"/>
                <w:numId w:val="39"/>
              </w:numPr>
              <w:jc w:val="both"/>
              <w:rPr>
                <w:rFonts w:ascii="Calibri" w:hAnsi="Calibri" w:cs="Calibri"/>
                <w:sz w:val="22"/>
                <w:szCs w:val="22"/>
                <w:lang w:val="es-ES_tradnl"/>
              </w:rPr>
            </w:pPr>
            <w:r w:rsidRPr="00323E90">
              <w:rPr>
                <w:rFonts w:ascii="Calibri" w:hAnsi="Calibri" w:cs="Calibri"/>
                <w:color w:val="000000"/>
                <w:sz w:val="22"/>
                <w:szCs w:val="22"/>
                <w:lang w:val="es-BO"/>
              </w:rPr>
              <w:t>Cumplir y acatar por sí, por su personal y subcontratistas, las estipulaciones contenidas en toda norma de medio ambiente, salud, seguridad, así como normas del sector hidrocarburífero.</w:t>
            </w:r>
          </w:p>
          <w:p w14:paraId="2DAD6320" w14:textId="77777777" w:rsidR="00A06FA4" w:rsidRPr="00323E90" w:rsidRDefault="00A06FA4" w:rsidP="00822CB6">
            <w:pPr>
              <w:pStyle w:val="Prrafodelista"/>
              <w:numPr>
                <w:ilvl w:val="0"/>
                <w:numId w:val="39"/>
              </w:numPr>
              <w:jc w:val="both"/>
              <w:rPr>
                <w:rFonts w:ascii="Calibri" w:hAnsi="Calibri" w:cs="Calibri"/>
                <w:sz w:val="22"/>
                <w:szCs w:val="22"/>
                <w:lang w:val="es-ES_tradnl"/>
              </w:rPr>
            </w:pPr>
            <w:r w:rsidRPr="00323E90">
              <w:rPr>
                <w:rFonts w:ascii="Calibri" w:hAnsi="Calibri" w:cs="Calibri"/>
                <w:color w:val="000000"/>
                <w:sz w:val="22"/>
                <w:szCs w:val="22"/>
                <w:lang w:val="es-BO"/>
              </w:rPr>
              <w:t>Responsabilizarse por cualquiera de los Camiones propios y/o subcontratados utilizados para el transporte de los Productos, en caso de siniestro, pérdida de Producto, hurtos y robos, independientemente de dolo o culpa del Transportista y/o subcontratista.</w:t>
            </w:r>
          </w:p>
          <w:p w14:paraId="6FC087EE" w14:textId="77777777" w:rsidR="00A06FA4" w:rsidRPr="00323E90" w:rsidRDefault="00A06FA4" w:rsidP="00822CB6">
            <w:pPr>
              <w:pStyle w:val="Prrafodelista"/>
              <w:numPr>
                <w:ilvl w:val="0"/>
                <w:numId w:val="39"/>
              </w:numPr>
              <w:jc w:val="both"/>
              <w:rPr>
                <w:rFonts w:ascii="Calibri" w:hAnsi="Calibri" w:cs="Calibri"/>
                <w:sz w:val="22"/>
                <w:szCs w:val="22"/>
                <w:lang w:val="es-ES_tradnl"/>
              </w:rPr>
            </w:pPr>
            <w:r w:rsidRPr="00323E90">
              <w:rPr>
                <w:rFonts w:ascii="Calibri" w:hAnsi="Calibri" w:cs="Calibri"/>
                <w:sz w:val="22"/>
                <w:szCs w:val="22"/>
              </w:rPr>
              <w:t xml:space="preserve">Coordinar con el </w:t>
            </w:r>
            <w:r w:rsidRPr="00323E90">
              <w:rPr>
                <w:rFonts w:ascii="Calibri" w:hAnsi="Calibri" w:cs="Calibri"/>
                <w:bCs/>
                <w:sz w:val="22"/>
                <w:szCs w:val="22"/>
              </w:rPr>
              <w:t>Contratante</w:t>
            </w:r>
            <w:r w:rsidRPr="00323E90">
              <w:rPr>
                <w:rFonts w:ascii="Calibri" w:hAnsi="Calibri" w:cs="Calibri"/>
                <w:sz w:val="22"/>
                <w:szCs w:val="22"/>
              </w:rPr>
              <w:t>, la cantidad de garrafas a ser transportados hasta el Punto de Entrega.</w:t>
            </w:r>
          </w:p>
          <w:p w14:paraId="482BB656" w14:textId="77777777" w:rsidR="00A06FA4" w:rsidRPr="00323E90" w:rsidRDefault="00A06FA4" w:rsidP="00822CB6">
            <w:pPr>
              <w:pStyle w:val="Prrafodelista"/>
              <w:numPr>
                <w:ilvl w:val="0"/>
                <w:numId w:val="39"/>
              </w:numPr>
              <w:jc w:val="both"/>
              <w:rPr>
                <w:rFonts w:ascii="Calibri" w:hAnsi="Calibri" w:cs="Calibri"/>
                <w:sz w:val="22"/>
                <w:szCs w:val="22"/>
                <w:lang w:val="es-ES_tradnl"/>
              </w:rPr>
            </w:pPr>
            <w:r w:rsidRPr="00323E90">
              <w:rPr>
                <w:rFonts w:ascii="Calibri" w:hAnsi="Calibri" w:cs="Calibri"/>
                <w:sz w:val="22"/>
                <w:szCs w:val="22"/>
              </w:rPr>
              <w:t>Mantener las garrafas a ser transportado en las mismas condiciones de calidad, estado, peso y seguridad, mientras se encuentra bajo su responsabilidad, control y riesgo del Transportista.</w:t>
            </w:r>
          </w:p>
          <w:p w14:paraId="4FFEEB44" w14:textId="77777777" w:rsidR="00A06FA4" w:rsidRPr="00323E90" w:rsidRDefault="00A06FA4" w:rsidP="00822CB6">
            <w:pPr>
              <w:numPr>
                <w:ilvl w:val="0"/>
                <w:numId w:val="39"/>
              </w:numPr>
              <w:jc w:val="both"/>
              <w:rPr>
                <w:rFonts w:ascii="Calibri" w:hAnsi="Calibri" w:cs="Calibri"/>
                <w:sz w:val="22"/>
                <w:szCs w:val="22"/>
                <w:lang w:val="es-ES_tradnl"/>
              </w:rPr>
            </w:pPr>
            <w:r w:rsidRPr="00323E90">
              <w:rPr>
                <w:rFonts w:ascii="Calibri" w:hAnsi="Calibri" w:cs="Calibri"/>
                <w:sz w:val="22"/>
                <w:szCs w:val="22"/>
                <w:lang w:val="es-ES_tradnl"/>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14:paraId="01946A5F" w14:textId="77777777" w:rsidR="00A06FA4" w:rsidRPr="00323E90" w:rsidRDefault="00A06FA4" w:rsidP="00822CB6">
            <w:pPr>
              <w:pStyle w:val="Prrafodelista"/>
              <w:numPr>
                <w:ilvl w:val="0"/>
                <w:numId w:val="39"/>
              </w:numPr>
              <w:jc w:val="both"/>
              <w:rPr>
                <w:rFonts w:ascii="Calibri" w:hAnsi="Calibri" w:cs="Calibri"/>
                <w:sz w:val="22"/>
                <w:szCs w:val="22"/>
                <w:lang w:val="es-ES_tradnl"/>
              </w:rPr>
            </w:pPr>
            <w:r w:rsidRPr="00323E90">
              <w:rPr>
                <w:rFonts w:ascii="Calibri" w:hAnsi="Calibri" w:cs="Calibri"/>
                <w:color w:val="000000"/>
                <w:sz w:val="22"/>
                <w:szCs w:val="22"/>
                <w:lang w:val="es-BO"/>
              </w:rPr>
              <w:t>El Transportista será responsable de mantener vigente y renovar las pólizas de seguro exigidas.</w:t>
            </w:r>
          </w:p>
          <w:p w14:paraId="35C169BF" w14:textId="77777777" w:rsidR="00A06FA4" w:rsidRPr="00323E90" w:rsidRDefault="00A06FA4" w:rsidP="00822CB6">
            <w:pPr>
              <w:pStyle w:val="Prrafodelista"/>
              <w:numPr>
                <w:ilvl w:val="0"/>
                <w:numId w:val="39"/>
              </w:numPr>
              <w:jc w:val="both"/>
              <w:rPr>
                <w:rFonts w:ascii="Calibri" w:hAnsi="Calibri" w:cs="Calibri"/>
                <w:sz w:val="22"/>
                <w:szCs w:val="22"/>
                <w:lang w:val="es-ES_tradnl"/>
              </w:rPr>
            </w:pPr>
            <w:r w:rsidRPr="00323E90">
              <w:rPr>
                <w:rFonts w:ascii="Calibri" w:hAnsi="Calibri" w:cs="Calibri"/>
                <w:color w:val="000000"/>
                <w:sz w:val="22"/>
                <w:szCs w:val="22"/>
                <w:lang w:val="es-BO"/>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14:paraId="580296CF" w14:textId="77777777" w:rsidR="00A06FA4" w:rsidRPr="00323E90" w:rsidRDefault="00A06FA4" w:rsidP="00822CB6">
            <w:pPr>
              <w:pStyle w:val="Prrafodelista"/>
              <w:numPr>
                <w:ilvl w:val="0"/>
                <w:numId w:val="39"/>
              </w:numPr>
              <w:jc w:val="both"/>
              <w:rPr>
                <w:rFonts w:ascii="Calibri" w:hAnsi="Calibri" w:cs="Calibri"/>
                <w:sz w:val="22"/>
                <w:szCs w:val="22"/>
                <w:lang w:val="es-ES_tradnl"/>
              </w:rPr>
            </w:pPr>
            <w:r w:rsidRPr="00323E90">
              <w:rPr>
                <w:rFonts w:ascii="Calibri" w:hAnsi="Calibri" w:cs="Calibri"/>
                <w:color w:val="000000"/>
                <w:sz w:val="22"/>
                <w:szCs w:val="22"/>
                <w:lang w:val="es-BO"/>
              </w:rPr>
              <w:t xml:space="preserve">Ninguna subcontratación liberará al Transportista de cualquier responsabilidad, establecida en el Contrato.  </w:t>
            </w:r>
          </w:p>
          <w:p w14:paraId="76606102" w14:textId="77777777" w:rsidR="00A06FA4" w:rsidRPr="00323E90" w:rsidRDefault="00A06FA4" w:rsidP="00822CB6">
            <w:pPr>
              <w:pStyle w:val="Prrafodelista"/>
              <w:numPr>
                <w:ilvl w:val="0"/>
                <w:numId w:val="39"/>
              </w:numPr>
              <w:jc w:val="both"/>
              <w:rPr>
                <w:rFonts w:ascii="Calibri" w:hAnsi="Calibri" w:cs="Calibri"/>
                <w:sz w:val="22"/>
                <w:szCs w:val="22"/>
                <w:lang w:val="es-ES_tradnl"/>
              </w:rPr>
            </w:pPr>
            <w:r w:rsidRPr="00323E90">
              <w:rPr>
                <w:rFonts w:ascii="Calibri" w:hAnsi="Calibri" w:cs="Calibri"/>
                <w:color w:val="000000"/>
                <w:sz w:val="22"/>
                <w:szCs w:val="22"/>
                <w:lang w:val="es-BO"/>
              </w:rPr>
              <w:t>De ocurrir desabastecimiento y/o incumplimiento en la prestación del servicio, por causas atribuibles al Transportista; este será responsable de los daños, perjuicios y sanciones emergentes.</w:t>
            </w:r>
          </w:p>
          <w:p w14:paraId="6A767373" w14:textId="77777777" w:rsidR="00A06FA4" w:rsidRPr="00323E90" w:rsidRDefault="00A06FA4" w:rsidP="00822CB6">
            <w:pPr>
              <w:pStyle w:val="Prrafodelista"/>
              <w:numPr>
                <w:ilvl w:val="0"/>
                <w:numId w:val="39"/>
              </w:numPr>
              <w:jc w:val="both"/>
              <w:rPr>
                <w:rFonts w:ascii="Calibri" w:hAnsi="Calibri" w:cs="Calibri"/>
                <w:sz w:val="22"/>
                <w:szCs w:val="22"/>
                <w:lang w:val="es-ES_tradnl"/>
              </w:rPr>
            </w:pPr>
            <w:r w:rsidRPr="00323E90">
              <w:rPr>
                <w:rFonts w:ascii="Calibri" w:hAnsi="Calibri" w:cs="Calibri"/>
                <w:sz w:val="22"/>
                <w:szCs w:val="22"/>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14:paraId="5D37E801" w14:textId="77777777" w:rsidR="00A06FA4" w:rsidRPr="00323E90" w:rsidRDefault="00A06FA4" w:rsidP="00822CB6">
            <w:pPr>
              <w:numPr>
                <w:ilvl w:val="0"/>
                <w:numId w:val="39"/>
              </w:numPr>
              <w:jc w:val="both"/>
              <w:rPr>
                <w:rFonts w:ascii="Calibri" w:hAnsi="Calibri" w:cs="Calibri"/>
                <w:sz w:val="22"/>
                <w:szCs w:val="22"/>
                <w:lang w:val="es-ES_tradnl"/>
              </w:rPr>
            </w:pPr>
            <w:r w:rsidRPr="00323E90">
              <w:rPr>
                <w:rFonts w:ascii="Calibri" w:hAnsi="Calibri" w:cs="Calibri"/>
                <w:sz w:val="22"/>
                <w:szCs w:val="22"/>
                <w:lang w:val="es-ES_tradnl"/>
              </w:rPr>
              <w:t>El Transportista y subcontratistas conjuntamente con el personal de su dependencia no deberán tener antecedentes, ni indicios de investigación por tráfico ilícito de estupefacientes y sustancias psicotrópicas, tanto en el territorio del Estado Plurinacional de Bolivia o en otros países que preste otro tipo de servicios similares, reservándose YPFB el derecho realizar las consultas que vea convenientes y en caso de ser afirmativas resolverá el Contrato, sin pago de daños y perjuicios al Transportista.</w:t>
            </w:r>
          </w:p>
          <w:p w14:paraId="44CC576A" w14:textId="77777777" w:rsidR="00A06FA4" w:rsidRPr="00323E90" w:rsidRDefault="00A06FA4" w:rsidP="00822CB6">
            <w:pPr>
              <w:numPr>
                <w:ilvl w:val="0"/>
                <w:numId w:val="39"/>
              </w:numPr>
              <w:jc w:val="both"/>
              <w:rPr>
                <w:rFonts w:ascii="Calibri" w:hAnsi="Calibri" w:cs="Calibri"/>
                <w:sz w:val="22"/>
                <w:szCs w:val="22"/>
                <w:lang w:val="es-ES_tradnl"/>
              </w:rPr>
            </w:pPr>
            <w:r w:rsidRPr="00323E90">
              <w:rPr>
                <w:rFonts w:ascii="Calibri" w:hAnsi="Calibri" w:cs="Calibri"/>
                <w:sz w:val="22"/>
                <w:szCs w:val="22"/>
                <w:lang w:val="es-ES_tradnl"/>
              </w:rPr>
              <w:t>En el transcurso de la prestación del servicio, YPFB podrá solicitar al transportista la presentación de los certificados de FELCN y REJAP vigentes.</w:t>
            </w:r>
          </w:p>
          <w:p w14:paraId="6E424A4F" w14:textId="77777777" w:rsidR="00A06FA4" w:rsidRPr="00323E90" w:rsidRDefault="00A06FA4" w:rsidP="00822CB6">
            <w:pPr>
              <w:numPr>
                <w:ilvl w:val="0"/>
                <w:numId w:val="39"/>
              </w:numPr>
              <w:rPr>
                <w:rFonts w:ascii="Calibri" w:hAnsi="Calibri" w:cs="Calibri"/>
                <w:sz w:val="22"/>
                <w:szCs w:val="22"/>
                <w:lang w:val="es-ES_tradnl"/>
              </w:rPr>
            </w:pPr>
            <w:r w:rsidRPr="00323E90">
              <w:rPr>
                <w:rFonts w:ascii="Calibri" w:hAnsi="Calibri" w:cs="Calibri"/>
                <w:sz w:val="22"/>
                <w:szCs w:val="22"/>
                <w:lang w:val="es-ES_tradnl"/>
              </w:rPr>
              <w:t>Mantener vigentes los certificados de medio ambiente (LASP) establecidas.</w:t>
            </w:r>
          </w:p>
          <w:p w14:paraId="00299983" w14:textId="77777777" w:rsidR="00A06FA4" w:rsidRPr="00323E90" w:rsidRDefault="00A06FA4" w:rsidP="00822CB6">
            <w:pPr>
              <w:pStyle w:val="Prrafodelista"/>
              <w:numPr>
                <w:ilvl w:val="0"/>
                <w:numId w:val="39"/>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El conductor deberá contar con Licencia de Conducir Categoría “C” y será responsable de:</w:t>
            </w:r>
          </w:p>
          <w:p w14:paraId="56F2DDC7" w14:textId="77777777" w:rsidR="00A06FA4" w:rsidRPr="00323E90" w:rsidRDefault="00A06FA4" w:rsidP="00A83096">
            <w:pPr>
              <w:pStyle w:val="Prrafodelista"/>
              <w:autoSpaceDE w:val="0"/>
              <w:autoSpaceDN w:val="0"/>
              <w:adjustRightInd w:val="0"/>
              <w:ind w:left="360"/>
              <w:contextualSpacing/>
              <w:jc w:val="both"/>
              <w:rPr>
                <w:rFonts w:ascii="Calibri" w:hAnsi="Calibri" w:cs="Calibri"/>
                <w:sz w:val="22"/>
                <w:szCs w:val="22"/>
              </w:rPr>
            </w:pPr>
          </w:p>
          <w:p w14:paraId="3E32F50F" w14:textId="77777777" w:rsidR="00A06FA4" w:rsidRPr="00323E90" w:rsidRDefault="00A06FA4" w:rsidP="00822CB6">
            <w:pPr>
              <w:pStyle w:val="Prrafodelista"/>
              <w:numPr>
                <w:ilvl w:val="0"/>
                <w:numId w:val="22"/>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lastRenderedPageBreak/>
              <w:t>Controlar que ninguna persona fume dentro o alrededor del vehículo.</w:t>
            </w:r>
          </w:p>
          <w:p w14:paraId="43F0198A" w14:textId="77777777" w:rsidR="00A06FA4" w:rsidRPr="00323E90" w:rsidRDefault="00A06FA4" w:rsidP="00822CB6">
            <w:pPr>
              <w:pStyle w:val="Prrafodelista"/>
              <w:numPr>
                <w:ilvl w:val="0"/>
                <w:numId w:val="22"/>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Es responsable por la seguridad y manipuleo de las garrafas que transporta.</w:t>
            </w:r>
          </w:p>
          <w:p w14:paraId="6D109BD8" w14:textId="77777777" w:rsidR="00A06FA4" w:rsidRPr="00323E90" w:rsidRDefault="00A06FA4" w:rsidP="00822CB6">
            <w:pPr>
              <w:pStyle w:val="Prrafodelista"/>
              <w:numPr>
                <w:ilvl w:val="0"/>
                <w:numId w:val="22"/>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Controlar la carga y descarga de garrafas, y que estén apiladas correctamente.</w:t>
            </w:r>
          </w:p>
          <w:p w14:paraId="3137B012" w14:textId="77777777" w:rsidR="00A06FA4" w:rsidRPr="00323E90" w:rsidRDefault="00A06FA4" w:rsidP="00822CB6">
            <w:pPr>
              <w:pStyle w:val="Prrafodelista"/>
              <w:numPr>
                <w:ilvl w:val="0"/>
                <w:numId w:val="22"/>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Debe verificar que todas las garrafas cuenten con sus válvulas correspondientes.</w:t>
            </w:r>
          </w:p>
          <w:p w14:paraId="406A6D18" w14:textId="77777777" w:rsidR="00A06FA4" w:rsidRPr="00323E90" w:rsidRDefault="00A06FA4" w:rsidP="00822CB6">
            <w:pPr>
              <w:pStyle w:val="Prrafodelista"/>
              <w:numPr>
                <w:ilvl w:val="0"/>
                <w:numId w:val="22"/>
              </w:numPr>
              <w:autoSpaceDE w:val="0"/>
              <w:autoSpaceDN w:val="0"/>
              <w:adjustRightInd w:val="0"/>
              <w:contextualSpacing/>
              <w:jc w:val="both"/>
              <w:rPr>
                <w:rFonts w:ascii="Calibri" w:hAnsi="Calibri" w:cs="Calibri"/>
                <w:color w:val="333333"/>
                <w:sz w:val="22"/>
                <w:szCs w:val="22"/>
              </w:rPr>
            </w:pPr>
            <w:r w:rsidRPr="00323E90">
              <w:rPr>
                <w:rFonts w:ascii="Calibri" w:hAnsi="Calibri" w:cs="Calibri"/>
                <w:sz w:val="22"/>
                <w:szCs w:val="22"/>
              </w:rPr>
              <w:t>Contar con la documentación SOAT vigente.</w:t>
            </w:r>
          </w:p>
          <w:p w14:paraId="4DE8014B" w14:textId="77777777" w:rsidR="00A06FA4" w:rsidRPr="00323E90" w:rsidRDefault="00A06FA4" w:rsidP="00822CB6">
            <w:pPr>
              <w:pStyle w:val="Prrafodelista"/>
              <w:numPr>
                <w:ilvl w:val="0"/>
                <w:numId w:val="22"/>
              </w:numPr>
              <w:autoSpaceDE w:val="0"/>
              <w:autoSpaceDN w:val="0"/>
              <w:adjustRightInd w:val="0"/>
              <w:contextualSpacing/>
              <w:jc w:val="both"/>
              <w:rPr>
                <w:rFonts w:ascii="Calibri" w:hAnsi="Calibri" w:cs="Calibri"/>
                <w:color w:val="333333"/>
                <w:sz w:val="22"/>
                <w:szCs w:val="22"/>
              </w:rPr>
            </w:pPr>
            <w:r w:rsidRPr="00323E90">
              <w:rPr>
                <w:rFonts w:ascii="Calibri" w:hAnsi="Calibri" w:cs="Calibri"/>
                <w:sz w:val="22"/>
                <w:szCs w:val="22"/>
              </w:rPr>
              <w:t>Contar con el documento de Inspección Técnica de Transito, vigente.</w:t>
            </w:r>
          </w:p>
          <w:p w14:paraId="58867056" w14:textId="77777777" w:rsidR="00A06FA4" w:rsidRPr="00323E90" w:rsidRDefault="00A06FA4" w:rsidP="00A83096">
            <w:pPr>
              <w:pStyle w:val="Prrafodelista"/>
              <w:ind w:left="0"/>
              <w:jc w:val="both"/>
              <w:rPr>
                <w:rFonts w:ascii="Calibri" w:hAnsi="Calibri" w:cs="Calibri"/>
                <w:sz w:val="22"/>
                <w:szCs w:val="22"/>
                <w:lang w:val="es-ES_tradnl"/>
              </w:rPr>
            </w:pPr>
          </w:p>
          <w:p w14:paraId="38908822" w14:textId="77777777" w:rsidR="00A06FA4" w:rsidRPr="00323E90" w:rsidRDefault="00A06FA4" w:rsidP="00A83096">
            <w:pPr>
              <w:autoSpaceDE w:val="0"/>
              <w:autoSpaceDN w:val="0"/>
              <w:adjustRightInd w:val="0"/>
              <w:contextualSpacing/>
              <w:jc w:val="both"/>
              <w:rPr>
                <w:rFonts w:ascii="Calibri" w:hAnsi="Calibri" w:cs="Calibri"/>
                <w:color w:val="333333"/>
                <w:sz w:val="22"/>
                <w:szCs w:val="22"/>
              </w:rPr>
            </w:pPr>
            <w:r w:rsidRPr="00323E90">
              <w:rPr>
                <w:rFonts w:ascii="Calibri" w:hAnsi="Calibri" w:cs="Calibri"/>
                <w:sz w:val="22"/>
                <w:szCs w:val="22"/>
                <w:lang w:val="es-ES_tradnl"/>
              </w:rPr>
              <w:t>Las demás obligaciones a su cargo que, sin estar expresamente mencionadas, emerjan del Contrato o durante la ejecución del servicio</w:t>
            </w:r>
          </w:p>
        </w:tc>
      </w:tr>
      <w:tr w:rsidR="00A06FA4" w:rsidRPr="00323E90" w14:paraId="5123DE35" w14:textId="77777777" w:rsidTr="0026103B">
        <w:tblPrEx>
          <w:jc w:val="left"/>
        </w:tblPrEx>
        <w:trPr>
          <w:trHeight w:val="173"/>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905E5" w14:textId="77777777" w:rsidR="00A06FA4" w:rsidRPr="00323E90" w:rsidRDefault="00A06FA4" w:rsidP="00A83096">
            <w:pPr>
              <w:autoSpaceDE w:val="0"/>
              <w:autoSpaceDN w:val="0"/>
              <w:adjustRightInd w:val="0"/>
              <w:rPr>
                <w:rFonts w:ascii="Verdana" w:hAnsi="Verdana" w:cs="Calibri"/>
                <w:sz w:val="18"/>
                <w:szCs w:val="18"/>
              </w:rPr>
            </w:pPr>
            <w:r w:rsidRPr="00323E90">
              <w:rPr>
                <w:rFonts w:ascii="Calibri" w:hAnsi="Calibri" w:cs="Calibri"/>
                <w:b/>
                <w:sz w:val="22"/>
                <w:szCs w:val="22"/>
              </w:rPr>
              <w:lastRenderedPageBreak/>
              <w:t>FISCAL DEL SERVICIO</w:t>
            </w:r>
          </w:p>
        </w:tc>
      </w:tr>
      <w:tr w:rsidR="00A06FA4" w:rsidRPr="00323E90" w14:paraId="5CA6B6AB" w14:textId="77777777" w:rsidTr="0026103B">
        <w:tblPrEx>
          <w:jc w:val="left"/>
        </w:tblPrEx>
        <w:trPr>
          <w:trHeight w:val="409"/>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6810840C" w14:textId="77777777" w:rsidR="00A06FA4" w:rsidRPr="00323E90" w:rsidRDefault="00A06FA4" w:rsidP="00A83096">
            <w:pPr>
              <w:spacing w:line="276" w:lineRule="auto"/>
              <w:contextualSpacing/>
              <w:jc w:val="both"/>
              <w:rPr>
                <w:rFonts w:ascii="Calibri" w:hAnsi="Calibri" w:cs="Arial"/>
                <w:b/>
                <w:sz w:val="22"/>
                <w:szCs w:val="22"/>
              </w:rPr>
            </w:pPr>
            <w:r w:rsidRPr="00323E90">
              <w:rPr>
                <w:rFonts w:ascii="Calibri" w:hAnsi="Calibri" w:cs="Calibri"/>
                <w:sz w:val="22"/>
                <w:szCs w:val="22"/>
              </w:rPr>
              <w:t>El Fiscal de Servicio, deberá administrar y hacer cumplir las condiciones del contrato suscrito, anexos y especificaciones técnicas.</w:t>
            </w:r>
          </w:p>
        </w:tc>
      </w:tr>
      <w:tr w:rsidR="00A06FA4" w:rsidRPr="00323E90" w14:paraId="500D745E" w14:textId="77777777" w:rsidTr="0026103B">
        <w:tblPrEx>
          <w:jc w:val="left"/>
        </w:tblPrEx>
        <w:trPr>
          <w:trHeight w:val="409"/>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AB70F" w14:textId="77777777" w:rsidR="00A06FA4" w:rsidRPr="00323E90" w:rsidRDefault="00A06FA4" w:rsidP="00A83096">
            <w:pPr>
              <w:pStyle w:val="Textoindependiente"/>
              <w:spacing w:line="276" w:lineRule="auto"/>
              <w:jc w:val="both"/>
              <w:rPr>
                <w:rFonts w:ascii="Calibri" w:hAnsi="Calibri" w:cs="Calibri"/>
                <w:b/>
                <w:sz w:val="16"/>
                <w:szCs w:val="16"/>
                <w:lang w:val="es-ES"/>
              </w:rPr>
            </w:pPr>
            <w:r w:rsidRPr="00323E90">
              <w:rPr>
                <w:rFonts w:ascii="Calibri" w:hAnsi="Calibri" w:cs="Arial"/>
                <w:b/>
                <w:sz w:val="22"/>
                <w:szCs w:val="22"/>
                <w:lang w:val="es-BO"/>
              </w:rPr>
              <w:t>MULTAS</w:t>
            </w:r>
          </w:p>
        </w:tc>
      </w:tr>
      <w:tr w:rsidR="00A06FA4" w:rsidRPr="00323E90" w14:paraId="03C80BE8" w14:textId="77777777" w:rsidTr="0026103B">
        <w:tblPrEx>
          <w:jc w:val="left"/>
        </w:tblPrEx>
        <w:trPr>
          <w:trHeight w:val="409"/>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2F3623A7" w14:textId="77777777" w:rsidR="00A06FA4" w:rsidRPr="00323E90" w:rsidRDefault="00A06FA4" w:rsidP="00A83096">
            <w:pPr>
              <w:widowControl w:val="0"/>
              <w:autoSpaceDE w:val="0"/>
              <w:autoSpaceDN w:val="0"/>
              <w:ind w:right="43"/>
              <w:contextualSpacing/>
              <w:jc w:val="both"/>
              <w:rPr>
                <w:rFonts w:ascii="Calibri" w:hAnsi="Calibri" w:cs="Arial"/>
                <w:sz w:val="22"/>
                <w:szCs w:val="16"/>
              </w:rPr>
            </w:pPr>
            <w:r w:rsidRPr="00323E90">
              <w:rPr>
                <w:rFonts w:ascii="Calibri" w:hAnsi="Calibri" w:cs="Arial"/>
                <w:sz w:val="22"/>
                <w:szCs w:val="16"/>
              </w:rPr>
              <w:t>El Contratante aplicara notificando a la empresa contratada por escrito, las multas indicadas a continuación:</w:t>
            </w:r>
          </w:p>
          <w:p w14:paraId="4B027E8E" w14:textId="77777777" w:rsidR="00A06FA4" w:rsidRPr="00323E90" w:rsidRDefault="00A06FA4" w:rsidP="00A83096">
            <w:pPr>
              <w:widowControl w:val="0"/>
              <w:autoSpaceDE w:val="0"/>
              <w:autoSpaceDN w:val="0"/>
              <w:ind w:right="43"/>
              <w:contextualSpacing/>
              <w:jc w:val="both"/>
              <w:rPr>
                <w:rFonts w:ascii="Calibri" w:hAnsi="Calibri" w:cs="Arial"/>
                <w:sz w:val="22"/>
                <w:szCs w:val="16"/>
              </w:rPr>
            </w:pPr>
          </w:p>
          <w:p w14:paraId="39BDF2F7" w14:textId="77777777" w:rsidR="00A06FA4" w:rsidRPr="00323E90" w:rsidRDefault="00A06FA4" w:rsidP="00822CB6">
            <w:pPr>
              <w:pStyle w:val="Prrafodelista"/>
              <w:widowControl w:val="0"/>
              <w:numPr>
                <w:ilvl w:val="0"/>
                <w:numId w:val="40"/>
              </w:numPr>
              <w:autoSpaceDE w:val="0"/>
              <w:autoSpaceDN w:val="0"/>
              <w:adjustRightInd w:val="0"/>
              <w:ind w:right="43"/>
              <w:contextualSpacing/>
              <w:jc w:val="both"/>
              <w:rPr>
                <w:rFonts w:ascii="Calibri" w:hAnsi="Calibri" w:cs="Calibri"/>
                <w:sz w:val="22"/>
                <w:szCs w:val="22"/>
              </w:rPr>
            </w:pPr>
            <w:r w:rsidRPr="00323E90">
              <w:rPr>
                <w:rFonts w:ascii="Calibri" w:hAnsi="Calibri" w:cs="Arial"/>
                <w:sz w:val="22"/>
                <w:szCs w:val="16"/>
              </w:rPr>
              <w:t>Se aplicará una multa equivalente al 2% (dos por ciento) del monto total a ser pagado del viaje, cada vez que el conductor (chofer) y estibadores se encuentre con grado de alcoholemia. Asimismo, este no podrá ingresar al predio, debiendo la empresa contratada reemplazar de manera inmediata para no retrasar las operaciones.</w:t>
            </w:r>
          </w:p>
          <w:p w14:paraId="471EBE5A" w14:textId="77777777" w:rsidR="00A06FA4" w:rsidRPr="00323E90" w:rsidRDefault="00A06FA4" w:rsidP="00822CB6">
            <w:pPr>
              <w:pStyle w:val="Prrafodelista"/>
              <w:widowControl w:val="0"/>
              <w:numPr>
                <w:ilvl w:val="0"/>
                <w:numId w:val="40"/>
              </w:numPr>
              <w:autoSpaceDE w:val="0"/>
              <w:autoSpaceDN w:val="0"/>
              <w:adjustRightInd w:val="0"/>
              <w:ind w:right="43"/>
              <w:contextualSpacing/>
              <w:jc w:val="both"/>
              <w:rPr>
                <w:rFonts w:ascii="Calibri" w:hAnsi="Calibri" w:cs="Calibri"/>
                <w:sz w:val="22"/>
                <w:szCs w:val="22"/>
              </w:rPr>
            </w:pPr>
            <w:r w:rsidRPr="00323E90">
              <w:rPr>
                <w:rFonts w:ascii="Calibri" w:hAnsi="Calibri" w:cs="Arial"/>
                <w:sz w:val="22"/>
                <w:szCs w:val="16"/>
              </w:rPr>
              <w:t>Se aplicará una multa equivalente al 2% (dos por ciento) del monto total a ser pagado del viaje, cada vez que el conductor (chofer) y estibadores haya sido vetado por el Contratante y/o Planta. Asimismo, este no podrá ingresar al predio, debiendo la empresa contratada reemplazar de manera inmediata para no retrasar las operaciones.</w:t>
            </w:r>
          </w:p>
          <w:p w14:paraId="01796D9F" w14:textId="77777777" w:rsidR="00A06FA4" w:rsidRPr="00323E90" w:rsidRDefault="00A06FA4" w:rsidP="00822CB6">
            <w:pPr>
              <w:pStyle w:val="Prrafodelista"/>
              <w:widowControl w:val="0"/>
              <w:numPr>
                <w:ilvl w:val="0"/>
                <w:numId w:val="40"/>
              </w:numPr>
              <w:autoSpaceDE w:val="0"/>
              <w:autoSpaceDN w:val="0"/>
              <w:adjustRightInd w:val="0"/>
              <w:ind w:right="43"/>
              <w:contextualSpacing/>
              <w:jc w:val="both"/>
              <w:rPr>
                <w:rFonts w:ascii="Calibri" w:hAnsi="Calibri" w:cs="Calibri"/>
                <w:sz w:val="22"/>
                <w:szCs w:val="22"/>
              </w:rPr>
            </w:pPr>
            <w:r w:rsidRPr="00323E90">
              <w:rPr>
                <w:rFonts w:ascii="Calibri" w:hAnsi="Calibri" w:cs="Arial"/>
                <w:sz w:val="22"/>
                <w:szCs w:val="16"/>
              </w:rPr>
              <w:t>Se aplicará una multa equivalente al 2% (dos por ciento) del monto total a ser pagado del viaje, cada vez que el transportista presente documentación adulterada o fuera de vigencia relacionada al servicio. Debiendo la empresa contratada subsanar los mismos de manera inmediata para no retrasar las operaciones.</w:t>
            </w:r>
          </w:p>
          <w:p w14:paraId="2A6F27F5" w14:textId="77777777" w:rsidR="00A06FA4" w:rsidRPr="00323E90" w:rsidRDefault="00A06FA4" w:rsidP="00822CB6">
            <w:pPr>
              <w:pStyle w:val="Prrafodelista"/>
              <w:widowControl w:val="0"/>
              <w:numPr>
                <w:ilvl w:val="0"/>
                <w:numId w:val="40"/>
              </w:numPr>
              <w:autoSpaceDE w:val="0"/>
              <w:autoSpaceDN w:val="0"/>
              <w:adjustRightInd w:val="0"/>
              <w:ind w:right="43"/>
              <w:contextualSpacing/>
              <w:jc w:val="both"/>
              <w:rPr>
                <w:rFonts w:ascii="Calibri" w:hAnsi="Calibri" w:cs="Calibri"/>
                <w:sz w:val="22"/>
                <w:szCs w:val="22"/>
              </w:rPr>
            </w:pPr>
            <w:r w:rsidRPr="00323E90">
              <w:rPr>
                <w:rFonts w:ascii="Calibri" w:hAnsi="Calibri" w:cs="Calibri"/>
                <w:sz w:val="22"/>
                <w:szCs w:val="22"/>
              </w:rPr>
              <w:t>Se aplicará una multa equivalente al 2% (dos por ciento) por día calendario de retraso, del monto total a ser pagado del viaje; cuando el transportista demore en la carga y entrega del producto.</w:t>
            </w:r>
          </w:p>
          <w:p w14:paraId="055CA884" w14:textId="77777777" w:rsidR="00A06FA4" w:rsidRPr="00323E90" w:rsidRDefault="00A06FA4" w:rsidP="00A83096">
            <w:pPr>
              <w:pStyle w:val="Prrafodelista"/>
              <w:widowControl w:val="0"/>
              <w:autoSpaceDE w:val="0"/>
              <w:autoSpaceDN w:val="0"/>
              <w:adjustRightInd w:val="0"/>
              <w:ind w:left="360" w:right="43"/>
              <w:contextualSpacing/>
              <w:jc w:val="both"/>
              <w:rPr>
                <w:rFonts w:ascii="Calibri" w:hAnsi="Calibri" w:cs="Calibri"/>
                <w:sz w:val="22"/>
                <w:szCs w:val="22"/>
              </w:rPr>
            </w:pPr>
            <w:r w:rsidRPr="00323E90">
              <w:rPr>
                <w:rFonts w:ascii="Calibri" w:hAnsi="Calibri" w:cs="Calibri"/>
                <w:sz w:val="22"/>
                <w:szCs w:val="22"/>
              </w:rPr>
              <w:t>En caso de haber comunicado las causales del retraso (caso fortuito y fuerza mayor) a YPFB de manera oportuna durante la travesía, no se generará la multa.</w:t>
            </w:r>
          </w:p>
          <w:p w14:paraId="4EB98C02" w14:textId="77777777" w:rsidR="00A06FA4" w:rsidRPr="00323E90" w:rsidRDefault="00A06FA4" w:rsidP="00822CB6">
            <w:pPr>
              <w:widowControl w:val="0"/>
              <w:numPr>
                <w:ilvl w:val="0"/>
                <w:numId w:val="40"/>
              </w:numPr>
              <w:autoSpaceDE w:val="0"/>
              <w:autoSpaceDN w:val="0"/>
              <w:ind w:right="43"/>
              <w:contextualSpacing/>
              <w:jc w:val="both"/>
              <w:rPr>
                <w:rFonts w:ascii="Calibri" w:hAnsi="Calibri" w:cs="Arial"/>
                <w:sz w:val="22"/>
                <w:szCs w:val="16"/>
              </w:rPr>
            </w:pPr>
            <w:r w:rsidRPr="00323E90">
              <w:rPr>
                <w:rFonts w:ascii="Calibri" w:hAnsi="Calibri" w:cs="Arial"/>
                <w:sz w:val="22"/>
                <w:szCs w:val="16"/>
              </w:rPr>
              <w:t>Se aplicará una multa equivalente al 2% (dos por ciento) por cada día calendario de retraso, del monto total a ser pagado del viaje; cuando la empresa contratada no informe a YPFB de un siniestro que represente derrame y/o pérdida de producto de YPFB.</w:t>
            </w:r>
          </w:p>
          <w:p w14:paraId="3126486E" w14:textId="77777777" w:rsidR="00AA29E2" w:rsidRDefault="00AA29E2" w:rsidP="00A83096">
            <w:pPr>
              <w:autoSpaceDE w:val="0"/>
              <w:autoSpaceDN w:val="0"/>
              <w:adjustRightInd w:val="0"/>
              <w:jc w:val="both"/>
              <w:rPr>
                <w:rFonts w:ascii="Calibri" w:hAnsi="Calibri" w:cs="Calibri"/>
                <w:sz w:val="22"/>
                <w:szCs w:val="22"/>
              </w:rPr>
            </w:pPr>
          </w:p>
          <w:p w14:paraId="231550C3" w14:textId="77777777" w:rsidR="00A06FA4" w:rsidRPr="00323E90" w:rsidRDefault="00A06FA4" w:rsidP="00A83096">
            <w:pPr>
              <w:autoSpaceDE w:val="0"/>
              <w:autoSpaceDN w:val="0"/>
              <w:adjustRightInd w:val="0"/>
              <w:jc w:val="both"/>
              <w:rPr>
                <w:rFonts w:ascii="Calibri" w:hAnsi="Calibri" w:cs="Arial"/>
                <w:sz w:val="22"/>
                <w:szCs w:val="16"/>
              </w:rPr>
            </w:pPr>
            <w:r w:rsidRPr="00323E90">
              <w:rPr>
                <w:rFonts w:ascii="Calibri" w:hAnsi="Calibri" w:cs="Calibri"/>
                <w:sz w:val="22"/>
                <w:szCs w:val="22"/>
              </w:rPr>
              <w:t>Si la sumatoria de multas llegase al 20% (veinte por ciento) del monto total del contrato, se resolverá el contrato por causales atribuibles a la Empresa Contratada.</w:t>
            </w:r>
          </w:p>
        </w:tc>
      </w:tr>
      <w:tr w:rsidR="00A06FA4" w:rsidRPr="00323E90" w14:paraId="61C67EBA" w14:textId="77777777" w:rsidTr="00A83096">
        <w:tblPrEx>
          <w:jc w:val="left"/>
        </w:tblPrEx>
        <w:trPr>
          <w:trHeight w:val="391"/>
        </w:trPr>
        <w:tc>
          <w:tcPr>
            <w:tcW w:w="9449" w:type="dxa"/>
            <w:shd w:val="clear" w:color="auto" w:fill="D9D9D9"/>
            <w:vAlign w:val="center"/>
          </w:tcPr>
          <w:p w14:paraId="2C7D6633" w14:textId="77777777" w:rsidR="00A06FA4" w:rsidRPr="00323E90" w:rsidRDefault="00A06FA4" w:rsidP="00A83096">
            <w:pPr>
              <w:rPr>
                <w:rFonts w:ascii="Calibri" w:hAnsi="Calibri" w:cs="Calibri"/>
                <w:b/>
                <w:sz w:val="22"/>
                <w:szCs w:val="22"/>
              </w:rPr>
            </w:pPr>
            <w:r w:rsidRPr="00323E90">
              <w:rPr>
                <w:rFonts w:ascii="Calibri" w:hAnsi="Calibri" w:cs="Calibri"/>
                <w:b/>
                <w:sz w:val="22"/>
                <w:szCs w:val="22"/>
              </w:rPr>
              <w:t>CRITERIOS  DE CALIFICACIÓN</w:t>
            </w:r>
          </w:p>
        </w:tc>
      </w:tr>
      <w:tr w:rsidR="00A06FA4" w:rsidRPr="00323E90" w14:paraId="7BF5B9F0" w14:textId="77777777" w:rsidTr="00A83096">
        <w:tblPrEx>
          <w:jc w:val="left"/>
        </w:tblPrEx>
        <w:trPr>
          <w:trHeight w:val="785"/>
        </w:trPr>
        <w:tc>
          <w:tcPr>
            <w:tcW w:w="9449" w:type="dxa"/>
            <w:shd w:val="clear" w:color="auto" w:fill="FFFFFF"/>
            <w:vAlign w:val="center"/>
          </w:tcPr>
          <w:p w14:paraId="2484C3E2" w14:textId="77777777" w:rsidR="008246DE" w:rsidRPr="00323E90" w:rsidRDefault="008246DE" w:rsidP="008246DE">
            <w:pPr>
              <w:jc w:val="both"/>
              <w:rPr>
                <w:rFonts w:ascii="Calibri" w:hAnsi="Calibri" w:cs="Calibri"/>
                <w:sz w:val="22"/>
                <w:szCs w:val="22"/>
              </w:rPr>
            </w:pPr>
            <w:r w:rsidRPr="00323E90">
              <w:rPr>
                <w:rFonts w:ascii="Calibri" w:hAnsi="Calibri" w:cs="Calibri"/>
                <w:sz w:val="22"/>
                <w:szCs w:val="22"/>
              </w:rPr>
              <w:t>Durante la etapa de calificación se considerará los siguientes criterios:</w:t>
            </w:r>
          </w:p>
          <w:p w14:paraId="145B89EC" w14:textId="77777777" w:rsidR="008246DE" w:rsidRPr="00323E90" w:rsidRDefault="008246DE" w:rsidP="008246DE">
            <w:pPr>
              <w:jc w:val="both"/>
              <w:rPr>
                <w:rFonts w:ascii="Calibri" w:hAnsi="Calibri" w:cs="Calibri"/>
                <w:sz w:val="22"/>
                <w:szCs w:val="22"/>
              </w:rPr>
            </w:pPr>
          </w:p>
          <w:p w14:paraId="16C6EDE4" w14:textId="77777777" w:rsidR="008246DE" w:rsidRPr="00323E90" w:rsidRDefault="008246DE" w:rsidP="00822CB6">
            <w:pPr>
              <w:numPr>
                <w:ilvl w:val="0"/>
                <w:numId w:val="50"/>
              </w:numPr>
              <w:jc w:val="both"/>
              <w:rPr>
                <w:rFonts w:ascii="Calibri" w:hAnsi="Calibri" w:cs="Calibri"/>
                <w:sz w:val="22"/>
                <w:szCs w:val="22"/>
              </w:rPr>
            </w:pPr>
            <w:r w:rsidRPr="00323E90">
              <w:rPr>
                <w:rFonts w:ascii="Calibri" w:hAnsi="Calibri" w:cs="Calibri"/>
                <w:sz w:val="22"/>
                <w:szCs w:val="22"/>
              </w:rPr>
              <w:t xml:space="preserve">Se descontará los camiones de la propuesta cuando se evidencie que las unidades son: </w:t>
            </w:r>
          </w:p>
          <w:p w14:paraId="68A0FE6B" w14:textId="77777777" w:rsidR="008246DE" w:rsidRPr="00323E90" w:rsidRDefault="008246DE" w:rsidP="008246DE">
            <w:pPr>
              <w:ind w:left="720"/>
              <w:jc w:val="both"/>
              <w:rPr>
                <w:rFonts w:ascii="Calibri" w:hAnsi="Calibri" w:cs="Calibri"/>
                <w:sz w:val="22"/>
                <w:szCs w:val="22"/>
              </w:rPr>
            </w:pPr>
          </w:p>
          <w:p w14:paraId="034D50BA" w14:textId="77777777" w:rsidR="008246DE" w:rsidRPr="00323E90" w:rsidRDefault="008246DE" w:rsidP="008246DE">
            <w:pPr>
              <w:numPr>
                <w:ilvl w:val="0"/>
                <w:numId w:val="12"/>
              </w:numPr>
              <w:jc w:val="both"/>
              <w:rPr>
                <w:rFonts w:ascii="Calibri" w:hAnsi="Calibri" w:cs="Calibri"/>
                <w:sz w:val="22"/>
                <w:szCs w:val="22"/>
              </w:rPr>
            </w:pPr>
            <w:r w:rsidRPr="00323E90">
              <w:rPr>
                <w:rFonts w:ascii="Calibri" w:hAnsi="Calibri" w:cs="Calibri"/>
                <w:sz w:val="22"/>
                <w:szCs w:val="22"/>
              </w:rPr>
              <w:t>De propiedad de alguna persona o empresa cuyo(s) representante(s) legal(es), accionistas y/o socios de las mismas, con las que YPFB haya resuelto contrato por causas atribuibles al contratista, o</w:t>
            </w:r>
          </w:p>
          <w:p w14:paraId="481E9ABB" w14:textId="77777777" w:rsidR="008246DE" w:rsidRPr="00323E90" w:rsidRDefault="008246DE" w:rsidP="008246DE">
            <w:pPr>
              <w:numPr>
                <w:ilvl w:val="0"/>
                <w:numId w:val="12"/>
              </w:numPr>
              <w:jc w:val="both"/>
              <w:rPr>
                <w:rFonts w:ascii="Calibri" w:hAnsi="Calibri" w:cs="Calibri"/>
                <w:sz w:val="22"/>
                <w:szCs w:val="22"/>
              </w:rPr>
            </w:pPr>
            <w:r w:rsidRPr="00323E90">
              <w:rPr>
                <w:rFonts w:ascii="Calibri" w:hAnsi="Calibri" w:cs="Calibri"/>
                <w:sz w:val="22"/>
                <w:szCs w:val="22"/>
              </w:rPr>
              <w:lastRenderedPageBreak/>
              <w:t>De propiedad de alguna persona o empresa cuyo(s) representante(s) legal(es), accionistas y/o socios de las mismas, que se encuentre impedida de participar, o,</w:t>
            </w:r>
          </w:p>
          <w:p w14:paraId="5922C363" w14:textId="77777777" w:rsidR="008246DE" w:rsidRPr="00323E90" w:rsidRDefault="008246DE" w:rsidP="008246DE">
            <w:pPr>
              <w:numPr>
                <w:ilvl w:val="0"/>
                <w:numId w:val="12"/>
              </w:numPr>
              <w:jc w:val="both"/>
              <w:rPr>
                <w:rFonts w:ascii="Calibri" w:hAnsi="Calibri" w:cs="Calibri"/>
                <w:sz w:val="22"/>
                <w:szCs w:val="22"/>
              </w:rPr>
            </w:pPr>
            <w:r w:rsidRPr="00323E90">
              <w:rPr>
                <w:rFonts w:ascii="Calibri" w:hAnsi="Calibri" w:cs="Calibri"/>
                <w:sz w:val="22"/>
                <w:szCs w:val="22"/>
              </w:rPr>
              <w:t>De propiedad de alguna persona o empresa cuyo(s) representante(s) legal(es), accionistas y/o socios de las mismas, que tengan antecedentes, relacionados con el transporte, registrados en el certificado de la FELCN o REJAP (incumplimiento a la Ley N° 1008 de 19 de julio de 1988 - Ley de Régimen de la Coca y Sustancias Controladas, la Ley N° 1990 de 28 de julio de 1999 - Ley General de Aduanas en concordancia con la Ley N° 2492 de 02 de agosto de 2003 - Código Tributario).</w:t>
            </w:r>
          </w:p>
          <w:p w14:paraId="25AE9A70" w14:textId="77777777" w:rsidR="008246DE" w:rsidRPr="00323E90" w:rsidRDefault="008246DE" w:rsidP="00822CB6">
            <w:pPr>
              <w:numPr>
                <w:ilvl w:val="0"/>
                <w:numId w:val="50"/>
              </w:numPr>
              <w:jc w:val="both"/>
              <w:rPr>
                <w:rFonts w:ascii="Calibri" w:hAnsi="Calibri" w:cs="Calibri"/>
                <w:sz w:val="22"/>
                <w:szCs w:val="22"/>
              </w:rPr>
            </w:pPr>
            <w:r w:rsidRPr="00323E90">
              <w:rPr>
                <w:rFonts w:ascii="Calibri" w:hAnsi="Calibri" w:cs="Calibri"/>
                <w:sz w:val="22"/>
                <w:szCs w:val="22"/>
              </w:rPr>
              <w:t>Se descontarán las unidades presentadas que se repitan en otra empresa que también presente su propuesta. Para la evaluación de la capacidad de carga se considerarán únicamente camiones con placa de circulación nacional. Es obligatoria la presentación de un respaldo que acredite que los camiones subcontratados prestarán sus servicios como parte de la empresa proponente.</w:t>
            </w:r>
          </w:p>
          <w:p w14:paraId="36677CA0" w14:textId="77777777" w:rsidR="008246DE" w:rsidRPr="00323E90" w:rsidRDefault="008246DE" w:rsidP="00822CB6">
            <w:pPr>
              <w:numPr>
                <w:ilvl w:val="0"/>
                <w:numId w:val="50"/>
              </w:numPr>
              <w:jc w:val="both"/>
              <w:rPr>
                <w:rFonts w:ascii="Calibri" w:hAnsi="Calibri" w:cs="Calibri"/>
                <w:sz w:val="22"/>
                <w:szCs w:val="22"/>
              </w:rPr>
            </w:pPr>
            <w:r w:rsidRPr="00323E90">
              <w:rPr>
                <w:rFonts w:ascii="Calibri" w:hAnsi="Calibri" w:cs="Calibri"/>
                <w:sz w:val="22"/>
                <w:szCs w:val="22"/>
              </w:rPr>
              <w:t>Cuando las Certificados de Verificación de IBMETRO y Certificado de Prueba Hidráulica de IBNORCA</w:t>
            </w:r>
          </w:p>
          <w:p w14:paraId="3B24D9F8" w14:textId="77777777" w:rsidR="008246DE" w:rsidRPr="00323E90" w:rsidRDefault="008246DE" w:rsidP="008246DE">
            <w:pPr>
              <w:autoSpaceDE w:val="0"/>
              <w:autoSpaceDN w:val="0"/>
              <w:jc w:val="both"/>
              <w:rPr>
                <w:rFonts w:ascii="Calibri" w:hAnsi="Calibri" w:cs="Calibri"/>
                <w:sz w:val="22"/>
                <w:szCs w:val="22"/>
              </w:rPr>
            </w:pPr>
            <w:r w:rsidRPr="00323E90">
              <w:rPr>
                <w:rFonts w:ascii="Calibri" w:hAnsi="Calibri" w:cs="Calibri"/>
                <w:sz w:val="22"/>
                <w:szCs w:val="22"/>
              </w:rPr>
              <w:t xml:space="preserve">       o IBMETRO no estén vigentes.</w:t>
            </w:r>
          </w:p>
          <w:p w14:paraId="0FCAE2C0" w14:textId="77777777" w:rsidR="008246DE" w:rsidRPr="00323E90" w:rsidRDefault="008246DE" w:rsidP="00822CB6">
            <w:pPr>
              <w:pStyle w:val="Prrafodelista"/>
              <w:numPr>
                <w:ilvl w:val="0"/>
                <w:numId w:val="50"/>
              </w:numPr>
              <w:rPr>
                <w:rFonts w:ascii="Calibri" w:hAnsi="Calibri" w:cs="Calibri"/>
                <w:sz w:val="22"/>
                <w:szCs w:val="22"/>
              </w:rPr>
            </w:pPr>
            <w:r w:rsidRPr="00323E90">
              <w:rPr>
                <w:rFonts w:ascii="Calibri" w:hAnsi="Calibri" w:cs="Calibri"/>
                <w:sz w:val="22"/>
                <w:szCs w:val="22"/>
              </w:rPr>
              <w:t>Cuando el RUAT, SOAT, Certificado de Inspección Técnica Vehicular no cumplan con las condiciones requeridas.</w:t>
            </w:r>
          </w:p>
          <w:p w14:paraId="4EFDDC35" w14:textId="5D68D7B6" w:rsidR="00A06FA4" w:rsidRPr="00323E90" w:rsidRDefault="00BF61FA" w:rsidP="008246DE">
            <w:pPr>
              <w:jc w:val="both"/>
              <w:rPr>
                <w:rFonts w:ascii="Calibri" w:hAnsi="Calibri" w:cs="Calibri"/>
                <w:sz w:val="22"/>
                <w:szCs w:val="22"/>
              </w:rPr>
            </w:pPr>
            <w:r w:rsidRPr="00323E90">
              <w:rPr>
                <w:rFonts w:ascii="Calibri" w:hAnsi="Calibri" w:cs="Calibri"/>
                <w:sz w:val="22"/>
                <w:szCs w:val="22"/>
              </w:rPr>
              <w:t>En caso que la documentación señalada precedentemente de algún/os camión/es no se encuentre adjunta a la propuesta o no cumpla con las condiciones solicitadas, se descontarán estos camiones de la propuesta. Si después de los descuentos de los camiones observados no se cumple con la cantidad mínima de camiones requeridos, la propuesta quedará descalificada.</w:t>
            </w:r>
          </w:p>
        </w:tc>
      </w:tr>
      <w:tr w:rsidR="0026103B" w:rsidRPr="00323E90" w14:paraId="2797E11F" w14:textId="77777777" w:rsidTr="0026103B">
        <w:tblPrEx>
          <w:jc w:val="left"/>
        </w:tblPrEx>
        <w:trPr>
          <w:trHeight w:val="115"/>
        </w:trPr>
        <w:tc>
          <w:tcPr>
            <w:tcW w:w="9449" w:type="dxa"/>
            <w:shd w:val="clear" w:color="auto" w:fill="D9D9D9" w:themeFill="background1" w:themeFillShade="D9"/>
            <w:vAlign w:val="center"/>
          </w:tcPr>
          <w:p w14:paraId="46578BB8" w14:textId="34A03335" w:rsidR="0026103B" w:rsidRPr="00323E90" w:rsidRDefault="0026103B" w:rsidP="0026103B">
            <w:pPr>
              <w:jc w:val="both"/>
              <w:rPr>
                <w:rFonts w:ascii="Calibri" w:hAnsi="Calibri" w:cs="Calibri"/>
                <w:sz w:val="22"/>
                <w:szCs w:val="22"/>
              </w:rPr>
            </w:pPr>
            <w:r w:rsidRPr="00323E90">
              <w:rPr>
                <w:rFonts w:ascii="Calibri" w:hAnsi="Calibri" w:cs="Calibri"/>
                <w:b/>
                <w:sz w:val="22"/>
                <w:szCs w:val="22"/>
              </w:rPr>
              <w:lastRenderedPageBreak/>
              <w:t>ANTICIPOS</w:t>
            </w:r>
          </w:p>
        </w:tc>
      </w:tr>
      <w:tr w:rsidR="0026103B" w:rsidRPr="00323E90" w14:paraId="1AE579B2" w14:textId="77777777" w:rsidTr="0026103B">
        <w:tblPrEx>
          <w:jc w:val="left"/>
        </w:tblPrEx>
        <w:trPr>
          <w:trHeight w:val="70"/>
        </w:trPr>
        <w:tc>
          <w:tcPr>
            <w:tcW w:w="9449" w:type="dxa"/>
            <w:shd w:val="clear" w:color="auto" w:fill="auto"/>
            <w:vAlign w:val="center"/>
          </w:tcPr>
          <w:p w14:paraId="08A41C7C" w14:textId="00D93E8A" w:rsidR="0026103B" w:rsidRPr="00323E90" w:rsidRDefault="0026103B" w:rsidP="0026103B">
            <w:pPr>
              <w:jc w:val="both"/>
              <w:rPr>
                <w:rFonts w:ascii="Calibri" w:hAnsi="Calibri" w:cs="Calibri"/>
                <w:sz w:val="22"/>
                <w:szCs w:val="22"/>
              </w:rPr>
            </w:pPr>
            <w:r w:rsidRPr="00323E90">
              <w:rPr>
                <w:rFonts w:ascii="Calibri" w:hAnsi="Calibri" w:cs="Calibri"/>
                <w:sz w:val="22"/>
                <w:szCs w:val="22"/>
              </w:rPr>
              <w:t>YPFB no dará ningún tipo de anticipo.</w:t>
            </w:r>
          </w:p>
        </w:tc>
      </w:tr>
    </w:tbl>
    <w:p w14:paraId="5BCA1BAB"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739467C1"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A06FA4" w:rsidRPr="00323E90" w14:paraId="57B57529" w14:textId="77777777" w:rsidTr="00A83096">
        <w:trPr>
          <w:trHeight w:val="64"/>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14:paraId="1F5D41E3" w14:textId="77777777" w:rsidR="00A06FA4" w:rsidRPr="00323E90" w:rsidRDefault="00A06FA4" w:rsidP="00A83096">
            <w:pPr>
              <w:autoSpaceDE w:val="0"/>
              <w:autoSpaceDN w:val="0"/>
              <w:adjustRightInd w:val="0"/>
              <w:rPr>
                <w:rFonts w:ascii="Calibri" w:hAnsi="Calibri" w:cs="Calibri"/>
                <w:b/>
                <w:sz w:val="22"/>
                <w:szCs w:val="22"/>
              </w:rPr>
            </w:pPr>
            <w:r w:rsidRPr="00323E90">
              <w:rPr>
                <w:rFonts w:ascii="Calibri" w:hAnsi="Calibri" w:cs="Calibri"/>
                <w:b/>
                <w:sz w:val="22"/>
                <w:szCs w:val="22"/>
              </w:rPr>
              <w:t xml:space="preserve">VALIDACIONES </w:t>
            </w:r>
          </w:p>
        </w:tc>
      </w:tr>
      <w:tr w:rsidR="00A06FA4" w:rsidRPr="00323E90" w14:paraId="7B9BE632" w14:textId="77777777" w:rsidTr="00A83096">
        <w:trPr>
          <w:trHeight w:val="418"/>
        </w:trPr>
        <w:tc>
          <w:tcPr>
            <w:tcW w:w="9322" w:type="dxa"/>
            <w:tcBorders>
              <w:top w:val="single" w:sz="4" w:space="0" w:color="auto"/>
              <w:left w:val="single" w:sz="4" w:space="0" w:color="auto"/>
              <w:bottom w:val="single" w:sz="4" w:space="0" w:color="auto"/>
              <w:right w:val="single" w:sz="4" w:space="0" w:color="auto"/>
            </w:tcBorders>
            <w:shd w:val="clear" w:color="auto" w:fill="FFFFFF"/>
            <w:vAlign w:val="center"/>
          </w:tcPr>
          <w:p w14:paraId="4D7B8589" w14:textId="77777777" w:rsidR="00AA29E2" w:rsidRPr="00AA29E2" w:rsidRDefault="00A06FA4" w:rsidP="00AA29E2">
            <w:pPr>
              <w:pStyle w:val="Prrafodelista"/>
              <w:numPr>
                <w:ilvl w:val="0"/>
                <w:numId w:val="56"/>
              </w:numPr>
              <w:autoSpaceDE w:val="0"/>
              <w:autoSpaceDN w:val="0"/>
              <w:adjustRightInd w:val="0"/>
              <w:rPr>
                <w:rFonts w:ascii="Calibri" w:hAnsi="Calibri" w:cs="Calibri"/>
                <w:sz w:val="22"/>
                <w:szCs w:val="22"/>
              </w:rPr>
            </w:pPr>
            <w:r w:rsidRPr="00AA29E2">
              <w:rPr>
                <w:rFonts w:ascii="Calibri" w:hAnsi="Calibri" w:cs="Calibri"/>
                <w:sz w:val="22"/>
                <w:szCs w:val="22"/>
              </w:rPr>
              <w:t>GARANTIAS FINANCIERAS</w:t>
            </w:r>
          </w:p>
          <w:p w14:paraId="61FF0814" w14:textId="16BEC9FD" w:rsidR="00A06FA4" w:rsidRPr="00AA29E2" w:rsidRDefault="00A355B8" w:rsidP="00AA29E2">
            <w:pPr>
              <w:pStyle w:val="Prrafodelista"/>
              <w:numPr>
                <w:ilvl w:val="0"/>
                <w:numId w:val="56"/>
              </w:numPr>
              <w:autoSpaceDE w:val="0"/>
              <w:autoSpaceDN w:val="0"/>
              <w:adjustRightInd w:val="0"/>
              <w:rPr>
                <w:rFonts w:ascii="Calibri" w:hAnsi="Calibri" w:cs="Calibri"/>
                <w:sz w:val="22"/>
                <w:szCs w:val="22"/>
              </w:rPr>
            </w:pPr>
            <w:r w:rsidRPr="00AA29E2">
              <w:rPr>
                <w:rFonts w:ascii="Calibri" w:hAnsi="Calibri" w:cs="Calibri"/>
                <w:sz w:val="22"/>
                <w:szCs w:val="22"/>
              </w:rPr>
              <w:t>DISPOSICIONES AMBIENTALES PARA LA CONTRATACIÓN DE EMPRESAS QUE REALIZAN TRANSPORTE DE GLP EN GARRAFAS</w:t>
            </w:r>
          </w:p>
          <w:p w14:paraId="0FE5E380" w14:textId="3057B3FF" w:rsidR="00A06FA4" w:rsidRPr="00AA29E2" w:rsidRDefault="00A06FA4" w:rsidP="00AA29E2">
            <w:pPr>
              <w:pStyle w:val="Prrafodelista"/>
              <w:numPr>
                <w:ilvl w:val="0"/>
                <w:numId w:val="56"/>
              </w:numPr>
              <w:autoSpaceDE w:val="0"/>
              <w:autoSpaceDN w:val="0"/>
              <w:adjustRightInd w:val="0"/>
              <w:rPr>
                <w:rFonts w:ascii="Calibri" w:hAnsi="Calibri" w:cs="Calibri"/>
                <w:sz w:val="22"/>
                <w:szCs w:val="22"/>
              </w:rPr>
            </w:pPr>
            <w:r w:rsidRPr="00AA29E2">
              <w:rPr>
                <w:rFonts w:ascii="Calibri" w:hAnsi="Calibri" w:cs="Calibri"/>
                <w:sz w:val="22"/>
                <w:szCs w:val="22"/>
              </w:rPr>
              <w:t>SEGUROS</w:t>
            </w:r>
          </w:p>
          <w:p w14:paraId="01555F20" w14:textId="2FA1033F" w:rsidR="00A06FA4" w:rsidRPr="00AA29E2" w:rsidRDefault="00A06FA4" w:rsidP="00AA29E2">
            <w:pPr>
              <w:pStyle w:val="Prrafodelista"/>
              <w:numPr>
                <w:ilvl w:val="0"/>
                <w:numId w:val="56"/>
              </w:numPr>
              <w:autoSpaceDE w:val="0"/>
              <w:autoSpaceDN w:val="0"/>
              <w:adjustRightInd w:val="0"/>
              <w:rPr>
                <w:rFonts w:ascii="Calibri" w:hAnsi="Calibri" w:cs="Calibri"/>
                <w:sz w:val="22"/>
                <w:szCs w:val="22"/>
              </w:rPr>
            </w:pPr>
            <w:r w:rsidRPr="00AA29E2">
              <w:rPr>
                <w:rFonts w:ascii="Calibri" w:hAnsi="Calibri" w:cs="Calibri"/>
                <w:sz w:val="22"/>
                <w:szCs w:val="22"/>
              </w:rPr>
              <w:t>FACTURACIÓN Y</w:t>
            </w:r>
            <w:r w:rsidR="000805E5" w:rsidRPr="00AA29E2">
              <w:rPr>
                <w:rFonts w:ascii="Calibri" w:hAnsi="Calibri" w:cs="Calibri"/>
                <w:sz w:val="22"/>
                <w:szCs w:val="22"/>
              </w:rPr>
              <w:t xml:space="preserve"> </w:t>
            </w:r>
            <w:r w:rsidRPr="00AA29E2">
              <w:rPr>
                <w:rFonts w:ascii="Calibri" w:hAnsi="Calibri" w:cs="Calibri"/>
                <w:sz w:val="22"/>
                <w:szCs w:val="22"/>
              </w:rPr>
              <w:t>TRIBUTOS</w:t>
            </w:r>
          </w:p>
          <w:p w14:paraId="432EF5E3" w14:textId="4F0657E9" w:rsidR="00A06FA4" w:rsidRPr="00AA29E2" w:rsidRDefault="00A06FA4" w:rsidP="00AA29E2">
            <w:pPr>
              <w:pStyle w:val="Prrafodelista"/>
              <w:numPr>
                <w:ilvl w:val="0"/>
                <w:numId w:val="56"/>
              </w:numPr>
              <w:autoSpaceDE w:val="0"/>
              <w:autoSpaceDN w:val="0"/>
              <w:adjustRightInd w:val="0"/>
              <w:rPr>
                <w:rFonts w:ascii="Calibri" w:hAnsi="Calibri" w:cs="Calibri"/>
                <w:b/>
                <w:sz w:val="22"/>
                <w:szCs w:val="22"/>
              </w:rPr>
            </w:pPr>
            <w:r w:rsidRPr="00AA29E2">
              <w:rPr>
                <w:rFonts w:ascii="Calibri" w:hAnsi="Calibri" w:cs="Calibri"/>
                <w:sz w:val="22"/>
                <w:szCs w:val="22"/>
              </w:rPr>
              <w:t>SEGURIDAD INDUSTRIAL</w:t>
            </w:r>
          </w:p>
        </w:tc>
      </w:tr>
    </w:tbl>
    <w:p w14:paraId="26DB0493"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3B4B5159" w14:textId="77777777" w:rsidR="00A06FA4" w:rsidRDefault="00A06FA4" w:rsidP="00A06FA4">
      <w:pPr>
        <w:pStyle w:val="Prrafodelista"/>
        <w:ind w:left="0"/>
        <w:contextualSpacing/>
        <w:jc w:val="both"/>
        <w:rPr>
          <w:rFonts w:ascii="Calibri" w:hAnsi="Calibri" w:cs="Calibri"/>
          <w:b/>
          <w:bCs/>
          <w:sz w:val="22"/>
          <w:szCs w:val="22"/>
          <w:lang w:val="es-BO" w:eastAsia="es-BO"/>
        </w:rPr>
      </w:pPr>
    </w:p>
    <w:p w14:paraId="2A92D838" w14:textId="77777777" w:rsidR="00315166" w:rsidRDefault="00315166" w:rsidP="00A06FA4">
      <w:pPr>
        <w:pStyle w:val="Prrafodelista"/>
        <w:ind w:left="0"/>
        <w:contextualSpacing/>
        <w:jc w:val="both"/>
        <w:rPr>
          <w:rFonts w:ascii="Calibri" w:hAnsi="Calibri" w:cs="Calibri"/>
          <w:b/>
          <w:bCs/>
          <w:sz w:val="22"/>
          <w:szCs w:val="22"/>
          <w:lang w:val="es-BO" w:eastAsia="es-BO"/>
        </w:rPr>
      </w:pPr>
    </w:p>
    <w:p w14:paraId="5E7DB236" w14:textId="77777777" w:rsidR="00315166" w:rsidRDefault="00315166" w:rsidP="00A06FA4">
      <w:pPr>
        <w:pStyle w:val="Prrafodelista"/>
        <w:ind w:left="0"/>
        <w:contextualSpacing/>
        <w:jc w:val="both"/>
        <w:rPr>
          <w:rFonts w:ascii="Calibri" w:hAnsi="Calibri" w:cs="Calibri"/>
          <w:b/>
          <w:bCs/>
          <w:sz w:val="22"/>
          <w:szCs w:val="22"/>
          <w:lang w:val="es-BO" w:eastAsia="es-BO"/>
        </w:rPr>
      </w:pPr>
    </w:p>
    <w:p w14:paraId="172AA19A" w14:textId="77777777" w:rsidR="00315166" w:rsidRDefault="00315166" w:rsidP="00A06FA4">
      <w:pPr>
        <w:pStyle w:val="Prrafodelista"/>
        <w:ind w:left="0"/>
        <w:contextualSpacing/>
        <w:jc w:val="both"/>
        <w:rPr>
          <w:rFonts w:ascii="Calibri" w:hAnsi="Calibri" w:cs="Calibri"/>
          <w:b/>
          <w:bCs/>
          <w:sz w:val="22"/>
          <w:szCs w:val="22"/>
          <w:lang w:val="es-BO" w:eastAsia="es-BO"/>
        </w:rPr>
      </w:pPr>
    </w:p>
    <w:p w14:paraId="59865E92" w14:textId="77777777" w:rsidR="00315166" w:rsidRDefault="00315166" w:rsidP="00A06FA4">
      <w:pPr>
        <w:pStyle w:val="Prrafodelista"/>
        <w:ind w:left="0"/>
        <w:contextualSpacing/>
        <w:jc w:val="both"/>
        <w:rPr>
          <w:rFonts w:ascii="Calibri" w:hAnsi="Calibri" w:cs="Calibri"/>
          <w:b/>
          <w:bCs/>
          <w:sz w:val="22"/>
          <w:szCs w:val="22"/>
          <w:lang w:val="es-BO" w:eastAsia="es-BO"/>
        </w:rPr>
      </w:pPr>
    </w:p>
    <w:p w14:paraId="12E6E7C6" w14:textId="77777777" w:rsidR="00315166" w:rsidRPr="00323E90" w:rsidRDefault="00315166" w:rsidP="00A06FA4">
      <w:pPr>
        <w:pStyle w:val="Prrafodelista"/>
        <w:ind w:left="0"/>
        <w:contextualSpacing/>
        <w:jc w:val="both"/>
        <w:rPr>
          <w:rFonts w:ascii="Calibri" w:hAnsi="Calibri" w:cs="Calibri"/>
          <w:b/>
          <w:bCs/>
          <w:sz w:val="22"/>
          <w:szCs w:val="22"/>
          <w:lang w:val="es-BO" w:eastAsia="es-BO"/>
        </w:rPr>
      </w:pPr>
    </w:p>
    <w:p w14:paraId="537C83EB"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6ADDBE3D"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57D80B44"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16351921"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0E11D046"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5C6FB344"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443D2D7E"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7A0702ED"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7A083B3A"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28D50719"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0F7E1AA2"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A06FA4" w:rsidRPr="00323E90" w14:paraId="677A3609" w14:textId="77777777" w:rsidTr="00FB67CB">
        <w:trPr>
          <w:trHeight w:val="64"/>
        </w:trPr>
        <w:tc>
          <w:tcPr>
            <w:tcW w:w="9440" w:type="dxa"/>
            <w:shd w:val="clear" w:color="auto" w:fill="C6D9F1"/>
            <w:vAlign w:val="center"/>
          </w:tcPr>
          <w:p w14:paraId="4522EA10" w14:textId="77777777" w:rsidR="00A06FA4" w:rsidRPr="00323E90" w:rsidRDefault="00A06FA4" w:rsidP="00A83096">
            <w:pPr>
              <w:autoSpaceDE w:val="0"/>
              <w:autoSpaceDN w:val="0"/>
              <w:adjustRightInd w:val="0"/>
              <w:jc w:val="center"/>
              <w:rPr>
                <w:rFonts w:ascii="Calibri" w:hAnsi="Calibri" w:cs="Bookman Old Style,Bold"/>
                <w:b/>
                <w:bCs/>
                <w:lang w:val="es-BO" w:eastAsia="es-BO"/>
              </w:rPr>
            </w:pPr>
            <w:r w:rsidRPr="00323E90">
              <w:rPr>
                <w:rFonts w:ascii="Calibri" w:hAnsi="Calibri" w:cs="Bookman Old Style,Bold"/>
                <w:b/>
                <w:bCs/>
                <w:lang w:val="es-BO" w:eastAsia="es-BO"/>
              </w:rPr>
              <w:t>GARANTÍAS FINANCIERAS</w:t>
            </w:r>
          </w:p>
        </w:tc>
      </w:tr>
      <w:tr w:rsidR="00A06FA4" w:rsidRPr="00323E90" w14:paraId="514146F1" w14:textId="77777777" w:rsidTr="00FB67CB">
        <w:trPr>
          <w:trHeight w:val="64"/>
        </w:trPr>
        <w:tc>
          <w:tcPr>
            <w:tcW w:w="9440" w:type="dxa"/>
            <w:shd w:val="clear" w:color="auto" w:fill="C6D9F1"/>
            <w:vAlign w:val="center"/>
          </w:tcPr>
          <w:p w14:paraId="5677E962" w14:textId="77777777" w:rsidR="00A06FA4" w:rsidRPr="00323E90" w:rsidRDefault="00A06FA4" w:rsidP="00A83096">
            <w:pPr>
              <w:autoSpaceDE w:val="0"/>
              <w:autoSpaceDN w:val="0"/>
              <w:adjustRightInd w:val="0"/>
              <w:rPr>
                <w:rFonts w:ascii="Calibri" w:hAnsi="Calibri" w:cs="Calibri"/>
                <w:b/>
              </w:rPr>
            </w:pPr>
            <w:r w:rsidRPr="00323E90">
              <w:rPr>
                <w:rFonts w:ascii="Calibri" w:hAnsi="Calibri" w:cs="Calibri"/>
                <w:b/>
              </w:rPr>
              <w:t>GARANTÍA DE SERIEDAD DE PROPUESTA</w:t>
            </w:r>
          </w:p>
        </w:tc>
      </w:tr>
      <w:tr w:rsidR="00A06FA4" w:rsidRPr="00323E90" w14:paraId="21488C38" w14:textId="77777777" w:rsidTr="00FB67CB">
        <w:trPr>
          <w:trHeight w:val="454"/>
        </w:trPr>
        <w:tc>
          <w:tcPr>
            <w:tcW w:w="9440" w:type="dxa"/>
            <w:shd w:val="clear" w:color="auto" w:fill="auto"/>
            <w:vAlign w:val="center"/>
          </w:tcPr>
          <w:p w14:paraId="504B6C6F" w14:textId="77777777" w:rsidR="00A06FA4" w:rsidRPr="00323E90" w:rsidRDefault="00A06FA4" w:rsidP="00A83096">
            <w:pPr>
              <w:pStyle w:val="Prrafodelista"/>
              <w:ind w:left="0"/>
              <w:jc w:val="both"/>
              <w:rPr>
                <w:rFonts w:ascii="Calibri" w:hAnsi="Calibri" w:cs="Calibri"/>
              </w:rPr>
            </w:pPr>
            <w:r w:rsidRPr="00323E90">
              <w:rPr>
                <w:rFonts w:ascii="Calibri" w:hAnsi="Calibri" w:cs="Calibri"/>
              </w:rPr>
              <w:t>A elección del proponente, este podrá optar por uno de los siguientes instrumentos financieros:</w:t>
            </w:r>
          </w:p>
          <w:p w14:paraId="788BB2D7" w14:textId="77777777" w:rsidR="00A06FA4" w:rsidRPr="00323E90" w:rsidRDefault="00A06FA4" w:rsidP="00A83096">
            <w:pPr>
              <w:pStyle w:val="Prrafodelista"/>
              <w:ind w:left="0"/>
              <w:jc w:val="both"/>
              <w:rPr>
                <w:rFonts w:ascii="Calibri" w:hAnsi="Calibri" w:cs="Calibri"/>
              </w:rPr>
            </w:pPr>
          </w:p>
          <w:p w14:paraId="2258DE1D" w14:textId="02E621AA" w:rsidR="00A06FA4" w:rsidRPr="00323E90" w:rsidRDefault="00A06FA4" w:rsidP="001E7783">
            <w:pPr>
              <w:pStyle w:val="Prrafodelista"/>
              <w:numPr>
                <w:ilvl w:val="0"/>
                <w:numId w:val="18"/>
              </w:numPr>
              <w:jc w:val="both"/>
              <w:rPr>
                <w:rFonts w:ascii="Calibri" w:hAnsi="Calibri"/>
              </w:rPr>
            </w:pPr>
            <w:r w:rsidRPr="00323E90">
              <w:rPr>
                <w:rFonts w:ascii="Calibri" w:hAnsi="Calibri" w:cs="Calibri"/>
                <w:b/>
                <w:u w:val="single"/>
              </w:rPr>
              <w:t>Boleta de Garantía</w:t>
            </w:r>
            <w:r w:rsidRPr="00323E90">
              <w:rPr>
                <w:rFonts w:ascii="Calibri" w:hAnsi="Calibri" w:cs="Calibri"/>
              </w:rPr>
              <w:t xml:space="preserve">, </w:t>
            </w:r>
            <w:r w:rsidRPr="00323E90">
              <w:rPr>
                <w:rFonts w:ascii="Calibri" w:hAnsi="Calibri"/>
              </w:rPr>
              <w:t xml:space="preserve">emitida por Entidad de Intermediación Financiera </w:t>
            </w:r>
            <w:r w:rsidR="00355A45">
              <w:rPr>
                <w:rFonts w:ascii="Calibri" w:hAnsi="Calibri"/>
              </w:rPr>
              <w:t>(Bancaria)</w:t>
            </w:r>
            <w:r w:rsidRPr="00323E90">
              <w:rPr>
                <w:rFonts w:ascii="Calibri" w:hAnsi="Calibri"/>
              </w:rPr>
              <w:t xml:space="preserve">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120 días calendario computables a partir de la fecha de presentación de propuesta,  </w:t>
            </w:r>
            <w:r w:rsidR="002D3D91" w:rsidRPr="00323E90">
              <w:rPr>
                <w:rFonts w:ascii="Calibri" w:hAnsi="Calibri"/>
              </w:rPr>
              <w:t>del importe correspondiente al 1% del presupuesto asignado para la contratación</w:t>
            </w:r>
          </w:p>
          <w:p w14:paraId="464DC9B0" w14:textId="77777777" w:rsidR="00A06FA4" w:rsidRPr="00323E90" w:rsidRDefault="00A06FA4" w:rsidP="00A83096">
            <w:pPr>
              <w:jc w:val="both"/>
              <w:rPr>
                <w:rFonts w:ascii="Calibri" w:hAnsi="Calibri" w:cs="Calibri"/>
              </w:rPr>
            </w:pPr>
          </w:p>
          <w:p w14:paraId="313F45E5" w14:textId="138707CD" w:rsidR="00A06FA4" w:rsidRPr="00323E90" w:rsidRDefault="00A06FA4" w:rsidP="001E7783">
            <w:pPr>
              <w:pStyle w:val="Prrafodelista"/>
              <w:numPr>
                <w:ilvl w:val="0"/>
                <w:numId w:val="18"/>
              </w:numPr>
              <w:jc w:val="both"/>
              <w:rPr>
                <w:rFonts w:ascii="Calibri" w:hAnsi="Calibri"/>
              </w:rPr>
            </w:pPr>
            <w:r w:rsidRPr="00323E90">
              <w:rPr>
                <w:rFonts w:ascii="Calibri" w:hAnsi="Calibri"/>
                <w:b/>
                <w:bCs/>
                <w:u w:val="single"/>
              </w:rPr>
              <w:t>Garantía a Primer Requerimiento</w:t>
            </w:r>
            <w:r w:rsidRPr="00323E90">
              <w:rPr>
                <w:rFonts w:ascii="Calibri" w:hAnsi="Calibri"/>
              </w:rPr>
              <w:t xml:space="preserve">, emitida por una Entidad de Intermediación Financiera </w:t>
            </w:r>
            <w:r w:rsidR="0023237A">
              <w:rPr>
                <w:rFonts w:ascii="Calibri" w:hAnsi="Calibri"/>
              </w:rPr>
              <w:t>(Bancaria)</w:t>
            </w:r>
            <w:r w:rsidR="0023237A" w:rsidRPr="00323E90">
              <w:rPr>
                <w:rFonts w:ascii="Calibri" w:hAnsi="Calibri"/>
              </w:rPr>
              <w:t xml:space="preserve">  </w:t>
            </w:r>
            <w:r w:rsidRPr="00323E90">
              <w:rPr>
                <w:rFonts w:ascii="Calibri" w:hAnsi="Calibri"/>
              </w:rPr>
              <w:t xml:space="preserve">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120 días calendario computables a partir de la fecha de presentación de propuesta,  </w:t>
            </w:r>
            <w:r w:rsidR="002D3D91" w:rsidRPr="00323E90">
              <w:rPr>
                <w:rFonts w:ascii="Calibri" w:hAnsi="Calibri"/>
              </w:rPr>
              <w:t>del importe correspondiente al 1% del presupuesto asignado para la contratación</w:t>
            </w:r>
          </w:p>
          <w:p w14:paraId="63693DAD" w14:textId="77777777" w:rsidR="00A06FA4" w:rsidRPr="00323E90" w:rsidRDefault="00A06FA4" w:rsidP="00A83096">
            <w:pPr>
              <w:pStyle w:val="Prrafodelista"/>
              <w:jc w:val="both"/>
              <w:rPr>
                <w:rFonts w:ascii="Calibri" w:hAnsi="Calibri" w:cs="Calibri"/>
              </w:rPr>
            </w:pPr>
          </w:p>
          <w:p w14:paraId="57700DBB" w14:textId="759E935A" w:rsidR="00A06FA4" w:rsidRPr="00323E90" w:rsidRDefault="00A06FA4" w:rsidP="001E7783">
            <w:pPr>
              <w:pStyle w:val="Prrafodelista"/>
              <w:numPr>
                <w:ilvl w:val="0"/>
                <w:numId w:val="18"/>
              </w:numPr>
              <w:jc w:val="both"/>
              <w:rPr>
                <w:rFonts w:ascii="Calibri" w:hAnsi="Calibri" w:cs="Calibri"/>
              </w:rPr>
            </w:pPr>
            <w:r w:rsidRPr="00323E90">
              <w:rPr>
                <w:rFonts w:ascii="Calibri" w:hAnsi="Calibri" w:cs="Calibri"/>
                <w:b/>
                <w:u w:val="single"/>
              </w:rPr>
              <w:t>Póliza de caución a Primer requerimiento para Entidades Públicas</w:t>
            </w:r>
            <w:r w:rsidRPr="00323E90">
              <w:rPr>
                <w:rFonts w:ascii="Calibri" w:hAnsi="Calibri" w:cs="Calibri"/>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w:t>
            </w:r>
            <w:r w:rsidR="002D3D91" w:rsidRPr="00323E90">
              <w:rPr>
                <w:rFonts w:ascii="Calibri" w:hAnsi="Calibri"/>
              </w:rPr>
              <w:t>del importe correspondiente al 1% del presupuesto asignado para la contratación</w:t>
            </w:r>
          </w:p>
          <w:p w14:paraId="00CBB0C1" w14:textId="77777777" w:rsidR="00A06FA4" w:rsidRPr="00323E90" w:rsidRDefault="00A06FA4" w:rsidP="00A83096">
            <w:pPr>
              <w:jc w:val="both"/>
              <w:rPr>
                <w:rFonts w:ascii="Calibri" w:hAnsi="Calibri" w:cs="Calibri"/>
              </w:rPr>
            </w:pPr>
          </w:p>
        </w:tc>
      </w:tr>
      <w:tr w:rsidR="00A06FA4" w:rsidRPr="00323E90" w14:paraId="3C1833DB" w14:textId="77777777" w:rsidTr="00FB67CB">
        <w:trPr>
          <w:trHeight w:val="64"/>
        </w:trPr>
        <w:tc>
          <w:tcPr>
            <w:tcW w:w="9440" w:type="dxa"/>
            <w:shd w:val="clear" w:color="auto" w:fill="C6D9F1"/>
            <w:vAlign w:val="center"/>
          </w:tcPr>
          <w:p w14:paraId="77380B58" w14:textId="77777777" w:rsidR="00A06FA4" w:rsidRPr="00323E90" w:rsidRDefault="00A06FA4" w:rsidP="00A83096">
            <w:pPr>
              <w:autoSpaceDE w:val="0"/>
              <w:autoSpaceDN w:val="0"/>
              <w:adjustRightInd w:val="0"/>
              <w:rPr>
                <w:rFonts w:ascii="Calibri" w:hAnsi="Calibri" w:cs="Calibri"/>
                <w:b/>
              </w:rPr>
            </w:pPr>
            <w:r w:rsidRPr="00323E90">
              <w:rPr>
                <w:rFonts w:ascii="Calibri" w:hAnsi="Calibri" w:cs="Calibri"/>
                <w:b/>
              </w:rPr>
              <w:t>GARANTÍA DE CUMPLIMIENTO DE CONTRATO</w:t>
            </w:r>
          </w:p>
        </w:tc>
      </w:tr>
      <w:tr w:rsidR="00A06FA4" w:rsidRPr="00323E90" w14:paraId="60B9D2B8" w14:textId="77777777" w:rsidTr="00FB67CB">
        <w:trPr>
          <w:trHeight w:val="454"/>
        </w:trPr>
        <w:tc>
          <w:tcPr>
            <w:tcW w:w="9440" w:type="dxa"/>
            <w:shd w:val="clear" w:color="auto" w:fill="auto"/>
            <w:vAlign w:val="center"/>
          </w:tcPr>
          <w:p w14:paraId="078A249D" w14:textId="77777777" w:rsidR="00A06FA4" w:rsidRPr="00323E90" w:rsidRDefault="00A06FA4" w:rsidP="00A83096">
            <w:pPr>
              <w:pStyle w:val="Prrafodelista"/>
              <w:ind w:left="0"/>
              <w:jc w:val="both"/>
              <w:rPr>
                <w:rFonts w:ascii="Calibri" w:hAnsi="Calibri" w:cs="Calibri"/>
              </w:rPr>
            </w:pPr>
            <w:r w:rsidRPr="00323E90">
              <w:rPr>
                <w:rFonts w:ascii="Calibri" w:hAnsi="Calibri" w:cs="Calibri"/>
              </w:rPr>
              <w:t>A elección de la Empresa Inspectora, esta podrá optar por uno de los siguientes instrumentos financieros:</w:t>
            </w:r>
          </w:p>
          <w:p w14:paraId="59AB5C85" w14:textId="77777777" w:rsidR="00A06FA4" w:rsidRPr="00323E90" w:rsidRDefault="00A06FA4" w:rsidP="00A83096">
            <w:pPr>
              <w:pStyle w:val="Prrafodelista"/>
              <w:ind w:left="0"/>
              <w:jc w:val="both"/>
              <w:rPr>
                <w:rFonts w:ascii="Calibri" w:hAnsi="Calibri" w:cs="Calibri"/>
              </w:rPr>
            </w:pPr>
          </w:p>
          <w:p w14:paraId="1E095115" w14:textId="3AD19FA3" w:rsidR="00A06FA4" w:rsidRPr="00323E90" w:rsidRDefault="00A06FA4" w:rsidP="001E7783">
            <w:pPr>
              <w:pStyle w:val="Prrafodelista"/>
              <w:numPr>
                <w:ilvl w:val="0"/>
                <w:numId w:val="17"/>
              </w:numPr>
              <w:jc w:val="both"/>
              <w:rPr>
                <w:rFonts w:ascii="Calibri" w:hAnsi="Calibri" w:cs="Calibri"/>
              </w:rPr>
            </w:pPr>
            <w:r w:rsidRPr="00323E90">
              <w:rPr>
                <w:rFonts w:ascii="Calibri" w:hAnsi="Calibri"/>
                <w:b/>
                <w:bCs/>
                <w:u w:val="single"/>
              </w:rPr>
              <w:t>Boleta de Garantía</w:t>
            </w:r>
            <w:r w:rsidRPr="00323E90">
              <w:rPr>
                <w:rFonts w:ascii="Calibri" w:hAnsi="Calibri"/>
              </w:rPr>
              <w:t xml:space="preserve">, emitida por Entidad de Intermediación  Financiera </w:t>
            </w:r>
            <w:r w:rsidR="0023237A">
              <w:rPr>
                <w:rFonts w:ascii="Calibri" w:hAnsi="Calibri"/>
              </w:rPr>
              <w:t xml:space="preserve">(Bancaria) </w:t>
            </w:r>
            <w:r w:rsidRPr="00323E90">
              <w:rPr>
                <w:rFonts w:ascii="Calibri" w:hAnsi="Calibri"/>
              </w:rPr>
              <w:t xml:space="preserve">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w:t>
            </w:r>
            <w:r w:rsidR="00951D96">
              <w:rPr>
                <w:rFonts w:ascii="Calibri" w:hAnsi="Calibri"/>
              </w:rPr>
              <w:t>ión inmediata, con vigencia de 6</w:t>
            </w:r>
            <w:r w:rsidRPr="00323E90">
              <w:rPr>
                <w:rFonts w:ascii="Calibri" w:hAnsi="Calibri"/>
              </w:rPr>
              <w:t xml:space="preserve">0 días calendario adicionales a la vigencia del contrato, </w:t>
            </w:r>
            <w:r w:rsidR="00F02B23" w:rsidRPr="00323E90">
              <w:rPr>
                <w:rFonts w:ascii="Calibri" w:hAnsi="Calibri"/>
              </w:rPr>
              <w:t>del importe correspondiente al 7% del presupuesto adjudicado de la contratación.</w:t>
            </w:r>
          </w:p>
          <w:p w14:paraId="66784248" w14:textId="77777777" w:rsidR="00A06FA4" w:rsidRPr="00323E90" w:rsidRDefault="00A06FA4" w:rsidP="00A83096">
            <w:pPr>
              <w:pStyle w:val="Prrafodelista"/>
              <w:ind w:left="0"/>
              <w:jc w:val="both"/>
              <w:rPr>
                <w:rFonts w:ascii="Calibri" w:hAnsi="Calibri" w:cs="Calibri"/>
              </w:rPr>
            </w:pPr>
          </w:p>
          <w:p w14:paraId="2E93B214" w14:textId="5B13A62F" w:rsidR="00A06FA4" w:rsidRPr="00323E90" w:rsidRDefault="00A06FA4" w:rsidP="001E7783">
            <w:pPr>
              <w:pStyle w:val="Prrafodelista"/>
              <w:numPr>
                <w:ilvl w:val="0"/>
                <w:numId w:val="17"/>
              </w:numPr>
              <w:jc w:val="both"/>
              <w:rPr>
                <w:rFonts w:ascii="Calibri" w:hAnsi="Calibri" w:cs="Calibri"/>
              </w:rPr>
            </w:pPr>
            <w:r w:rsidRPr="00323E90">
              <w:rPr>
                <w:rFonts w:ascii="Calibri" w:hAnsi="Calibri"/>
                <w:b/>
                <w:bCs/>
                <w:u w:val="single"/>
              </w:rPr>
              <w:t>Garantía a Primer Requerimiento</w:t>
            </w:r>
            <w:r w:rsidRPr="00323E90">
              <w:rPr>
                <w:rFonts w:ascii="Calibri" w:hAnsi="Calibri"/>
              </w:rPr>
              <w:t xml:space="preserve">, emitida por una Entidad de Intermediación Financiera </w:t>
            </w:r>
            <w:r w:rsidR="0023237A">
              <w:rPr>
                <w:rFonts w:ascii="Calibri" w:hAnsi="Calibri"/>
              </w:rPr>
              <w:t>(Bancaria)</w:t>
            </w:r>
            <w:r w:rsidR="0023237A" w:rsidRPr="00323E90">
              <w:rPr>
                <w:rFonts w:ascii="Calibri" w:hAnsi="Calibri"/>
              </w:rPr>
              <w:t xml:space="preserve">  </w:t>
            </w:r>
            <w:r w:rsidRPr="00323E90">
              <w:rPr>
                <w:rFonts w:ascii="Calibri" w:hAnsi="Calibri"/>
              </w:rPr>
              <w:t xml:space="preserve">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w:t>
            </w:r>
            <w:r w:rsidR="00951D96">
              <w:rPr>
                <w:rFonts w:ascii="Calibri" w:hAnsi="Calibri"/>
              </w:rPr>
              <w:t>requerimiento, con vigencia de 6</w:t>
            </w:r>
            <w:r w:rsidRPr="00323E90">
              <w:rPr>
                <w:rFonts w:ascii="Calibri" w:hAnsi="Calibri"/>
              </w:rPr>
              <w:t xml:space="preserve">0 días calendario adicionales a la vigencia del contrato, </w:t>
            </w:r>
            <w:r w:rsidR="00F02B23" w:rsidRPr="00323E90">
              <w:rPr>
                <w:rFonts w:ascii="Calibri" w:hAnsi="Calibri"/>
              </w:rPr>
              <w:t>del importe correspondiente al 7% del presupuesto adjudicado de la contratación.</w:t>
            </w:r>
          </w:p>
          <w:p w14:paraId="73236EA5" w14:textId="77777777" w:rsidR="00A06FA4" w:rsidRPr="00323E90" w:rsidRDefault="00A06FA4" w:rsidP="00A83096">
            <w:pPr>
              <w:pStyle w:val="Prrafodelista"/>
              <w:rPr>
                <w:rFonts w:ascii="Calibri" w:hAnsi="Calibri" w:cs="Calibri"/>
              </w:rPr>
            </w:pPr>
          </w:p>
          <w:p w14:paraId="3158B7CA" w14:textId="34A567D0" w:rsidR="00A06FA4" w:rsidRPr="00951D96" w:rsidRDefault="00A06FA4" w:rsidP="001E7783">
            <w:pPr>
              <w:pStyle w:val="Prrafodelista"/>
              <w:numPr>
                <w:ilvl w:val="0"/>
                <w:numId w:val="17"/>
              </w:numPr>
              <w:jc w:val="both"/>
              <w:rPr>
                <w:rFonts w:ascii="Calibri" w:hAnsi="Calibri" w:cs="Calibri"/>
              </w:rPr>
            </w:pPr>
            <w:r w:rsidRPr="00323E90">
              <w:rPr>
                <w:rFonts w:ascii="Calibri" w:hAnsi="Calibri" w:cs="Calibri"/>
                <w:b/>
                <w:u w:val="single"/>
              </w:rPr>
              <w:t>Póliza de caución a Primer requerimiento para Entidades Públicas,</w:t>
            </w:r>
            <w:r w:rsidRPr="00323E90">
              <w:rPr>
                <w:rFonts w:ascii="Calibri" w:hAnsi="Calibri" w:cs="Calibri"/>
              </w:rPr>
              <w:t xml:space="preserve"> emitida por una empresa aseguradora del Estado Plurinacional de Bolivia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w:t>
            </w:r>
            <w:r w:rsidR="00951D96">
              <w:rPr>
                <w:rFonts w:ascii="Calibri" w:hAnsi="Calibri" w:cs="Calibri"/>
              </w:rPr>
              <w:t xml:space="preserve"> requerimiento con vigencia de 6</w:t>
            </w:r>
            <w:r w:rsidRPr="00323E90">
              <w:rPr>
                <w:rFonts w:ascii="Calibri" w:hAnsi="Calibri" w:cs="Calibri"/>
              </w:rPr>
              <w:t xml:space="preserve">0 días calendario adicionales a la vigencia del contrato, </w:t>
            </w:r>
            <w:r w:rsidR="00F02B23" w:rsidRPr="00323E90">
              <w:rPr>
                <w:rFonts w:ascii="Calibri" w:hAnsi="Calibri"/>
              </w:rPr>
              <w:t>del importe correspondiente al 7% del presupuesto adjudicado de la contratación.</w:t>
            </w:r>
          </w:p>
          <w:p w14:paraId="4FAF865B" w14:textId="77777777" w:rsidR="00951D96" w:rsidRPr="00951D96" w:rsidRDefault="00951D96" w:rsidP="00951D96">
            <w:pPr>
              <w:pStyle w:val="Prrafodelista"/>
              <w:rPr>
                <w:rFonts w:ascii="Calibri" w:hAnsi="Calibri" w:cs="Calibri"/>
              </w:rPr>
            </w:pPr>
          </w:p>
          <w:p w14:paraId="488C769F" w14:textId="77777777" w:rsidR="00951D96" w:rsidRPr="00323E90" w:rsidRDefault="00951D96" w:rsidP="00951D96">
            <w:pPr>
              <w:pStyle w:val="Prrafodelista"/>
              <w:jc w:val="both"/>
              <w:rPr>
                <w:rFonts w:ascii="Calibri" w:hAnsi="Calibri" w:cs="Calibri"/>
              </w:rPr>
            </w:pPr>
          </w:p>
          <w:p w14:paraId="338F7FFF" w14:textId="77777777" w:rsidR="00A06FA4" w:rsidRPr="00323E90" w:rsidRDefault="00A06FA4" w:rsidP="00A83096">
            <w:pPr>
              <w:ind w:left="720"/>
              <w:jc w:val="both"/>
              <w:rPr>
                <w:rFonts w:ascii="Calibri" w:hAnsi="Calibri" w:cs="Calibri"/>
                <w:b/>
              </w:rPr>
            </w:pPr>
          </w:p>
          <w:p w14:paraId="232E3BA5" w14:textId="77777777" w:rsidR="00A06FA4" w:rsidRPr="00323E90" w:rsidRDefault="00A06FA4" w:rsidP="00A83096">
            <w:pPr>
              <w:jc w:val="both"/>
              <w:rPr>
                <w:rFonts w:ascii="Calibri" w:hAnsi="Calibri" w:cs="Calibri"/>
                <w:b/>
              </w:rPr>
            </w:pPr>
            <w:r w:rsidRPr="00323E90">
              <w:rPr>
                <w:rFonts w:ascii="Calibri" w:hAnsi="Calibri" w:cs="Calibri"/>
                <w:b/>
              </w:rPr>
              <w:t xml:space="preserve">             RETENCIONES</w:t>
            </w:r>
          </w:p>
          <w:p w14:paraId="0021DE6D" w14:textId="77777777" w:rsidR="00951D96" w:rsidRPr="00323E90" w:rsidRDefault="00951D96" w:rsidP="00951D96">
            <w:pPr>
              <w:pStyle w:val="Prrafodelista"/>
              <w:ind w:left="596"/>
              <w:jc w:val="both"/>
              <w:rPr>
                <w:rFonts w:ascii="Calibri" w:hAnsi="Calibri" w:cs="Calibri"/>
              </w:rPr>
            </w:pPr>
            <w:r w:rsidRPr="00323E90">
              <w:rPr>
                <w:rFonts w:ascii="Calibri" w:hAnsi="Calibri" w:cs="Calibri"/>
              </w:rPr>
              <w:t>En caso de existir pagos parciales, en reemplazo a la garantía de Cumplimiento de Contrato, a solicitud expresa del Adjudicado mediante nota, podrá requerir a Yacimientos Petrolíferos Fiscales Bolivianos, la retención mínimamente del 7% del mont</w:t>
            </w:r>
            <w:r>
              <w:rPr>
                <w:rFonts w:ascii="Calibri" w:hAnsi="Calibri" w:cs="Calibri"/>
              </w:rPr>
              <w:t>o de cada pago parcial recibido, previa autorización de la unidad financiera conforme el articulo 29 parafro l, del reglamento del D.S. 29506 aprobado mediante resoluciones de directorio  N° 15/2016, las retenciones solo se aplican cuando en las EETT, TDR DBC , DCD y el respectivo contrato, establezcan la posibilidad de efectuar pagos parciales, conforme aplicación de numeral 6.1.10. de CASOS ESPECIALES.</w:t>
            </w:r>
          </w:p>
          <w:p w14:paraId="4F1D1FBF" w14:textId="77777777" w:rsidR="00A06FA4" w:rsidRPr="00323E90" w:rsidRDefault="00A06FA4" w:rsidP="00A83096">
            <w:pPr>
              <w:pStyle w:val="Prrafodelista"/>
              <w:ind w:left="0"/>
              <w:jc w:val="both"/>
              <w:rPr>
                <w:rFonts w:ascii="Calibri" w:hAnsi="Calibri" w:cs="Calibri"/>
              </w:rPr>
            </w:pPr>
          </w:p>
          <w:p w14:paraId="11E58BFF" w14:textId="77777777" w:rsidR="00F02B23" w:rsidRPr="00323E90" w:rsidRDefault="00F02B23" w:rsidP="00F02B23">
            <w:pPr>
              <w:spacing w:line="360" w:lineRule="auto"/>
              <w:jc w:val="center"/>
              <w:rPr>
                <w:rFonts w:ascii="Arial" w:hAnsi="Arial" w:cs="Arial"/>
                <w:b/>
                <w:bCs/>
                <w:lang w:eastAsia="es-ES"/>
              </w:rPr>
            </w:pPr>
            <w:r w:rsidRPr="00323E90">
              <w:rPr>
                <w:rFonts w:ascii="Arial" w:hAnsi="Arial" w:cs="Arial"/>
                <w:b/>
                <w:bCs/>
                <w:lang w:eastAsia="es-ES"/>
              </w:rPr>
              <w:t>INSTRUCCIONES PARA LA EMISION DE INSTRUMENTOS FINANCIEROS – V.2</w:t>
            </w:r>
          </w:p>
          <w:p w14:paraId="2E3876E7" w14:textId="77777777" w:rsidR="00F02B23" w:rsidRPr="00323E90" w:rsidRDefault="00F02B23" w:rsidP="00F02B23">
            <w:pPr>
              <w:jc w:val="both"/>
              <w:rPr>
                <w:rFonts w:ascii="Arial" w:hAnsi="Arial" w:cs="Arial"/>
                <w:lang w:eastAsia="es-ES"/>
              </w:rPr>
            </w:pPr>
            <w:r w:rsidRPr="00323E90">
              <w:rPr>
                <w:rFonts w:ascii="Arial" w:hAnsi="Arial" w:cs="Arial"/>
                <w:lang w:eastAsia="es-ES"/>
              </w:rPr>
              <w:t xml:space="preserve">El Proponente o Adjudicado deberá solicitar o instruir a la entidad de intermediación financiera bancaría, el correcto registro de datos o información en los Instrumentos Financieros de Garantía requeridos, </w:t>
            </w:r>
            <w:r w:rsidRPr="00323E90">
              <w:rPr>
                <w:rFonts w:ascii="Arial" w:hAnsi="Arial" w:cs="Arial"/>
                <w:u w:val="single"/>
                <w:lang w:eastAsia="es-ES"/>
              </w:rPr>
              <w:t>cumpliendo obligatoriamente</w:t>
            </w:r>
            <w:r w:rsidRPr="00323E90">
              <w:rPr>
                <w:rFonts w:ascii="Arial" w:hAnsi="Arial" w:cs="Arial"/>
                <w:lang w:eastAsia="es-ES"/>
              </w:rPr>
              <w:t xml:space="preserve"> con las siguientes condiciones:</w:t>
            </w:r>
          </w:p>
          <w:p w14:paraId="47363769" w14:textId="77777777" w:rsidR="00F02B23" w:rsidRPr="00323E90" w:rsidRDefault="00F02B23" w:rsidP="00F02B23">
            <w:pPr>
              <w:jc w:val="both"/>
              <w:rPr>
                <w:rFonts w:ascii="Arial" w:hAnsi="Arial" w:cs="Arial"/>
                <w:lang w:eastAsia="es-ES"/>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F02B23" w:rsidRPr="00323E90" w14:paraId="3C679645" w14:textId="77777777" w:rsidTr="00A41FC4">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F89987" w14:textId="77777777" w:rsidR="00F02B23" w:rsidRPr="00323E90" w:rsidRDefault="00F02B23" w:rsidP="00F02B23">
                  <w:pPr>
                    <w:pStyle w:val="Prrafodelista"/>
                    <w:ind w:left="0"/>
                    <w:jc w:val="center"/>
                    <w:rPr>
                      <w:rFonts w:asciiTheme="minorHAnsi" w:hAnsiTheme="minorHAnsi" w:cstheme="minorHAnsi"/>
                      <w:b/>
                      <w:bCs/>
                      <w:sz w:val="21"/>
                      <w:szCs w:val="21"/>
                    </w:rPr>
                  </w:pPr>
                  <w:r w:rsidRPr="00323E90">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D26967A" w14:textId="77777777" w:rsidR="00F02B23" w:rsidRPr="00323E90" w:rsidRDefault="00F02B23" w:rsidP="00F02B23">
                  <w:pPr>
                    <w:pStyle w:val="Prrafodelista"/>
                    <w:ind w:left="0"/>
                    <w:jc w:val="center"/>
                    <w:rPr>
                      <w:rFonts w:asciiTheme="minorHAnsi" w:hAnsiTheme="minorHAnsi" w:cstheme="minorHAnsi"/>
                      <w:b/>
                      <w:bCs/>
                      <w:sz w:val="21"/>
                      <w:szCs w:val="21"/>
                    </w:rPr>
                  </w:pPr>
                  <w:r w:rsidRPr="00323E90">
                    <w:rPr>
                      <w:rFonts w:asciiTheme="minorHAnsi" w:hAnsiTheme="minorHAnsi" w:cstheme="minorHAnsi"/>
                      <w:b/>
                      <w:bCs/>
                      <w:sz w:val="21"/>
                      <w:szCs w:val="21"/>
                    </w:rPr>
                    <w:t>INSTRUCCIÓN</w:t>
                  </w:r>
                </w:p>
              </w:tc>
            </w:tr>
            <w:tr w:rsidR="00F02B23" w:rsidRPr="00323E90" w14:paraId="33C509B6"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CA7A3" w14:textId="77777777" w:rsidR="00F02B23" w:rsidRPr="00323E90" w:rsidRDefault="00F02B23" w:rsidP="00F02B23">
                  <w:pPr>
                    <w:rPr>
                      <w:rFonts w:asciiTheme="minorHAnsi" w:hAnsiTheme="minorHAnsi" w:cstheme="minorHAnsi"/>
                      <w:b/>
                      <w:bCs/>
                      <w:sz w:val="21"/>
                      <w:szCs w:val="21"/>
                    </w:rPr>
                  </w:pPr>
                  <w:r w:rsidRPr="00323E90">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3B7F880" w14:textId="77777777" w:rsidR="00F02B23" w:rsidRPr="00323E90" w:rsidRDefault="00F02B23" w:rsidP="00F02B23">
                  <w:pPr>
                    <w:jc w:val="both"/>
                    <w:rPr>
                      <w:rStyle w:val="nfasis"/>
                      <w:rFonts w:asciiTheme="minorHAnsi" w:hAnsiTheme="minorHAnsi" w:cstheme="minorHAnsi"/>
                      <w:sz w:val="21"/>
                      <w:szCs w:val="21"/>
                    </w:rPr>
                  </w:pPr>
                  <w:r w:rsidRPr="00323E90">
                    <w:rPr>
                      <w:rFonts w:asciiTheme="minorHAnsi" w:hAnsiTheme="minorHAnsi" w:cstheme="minorHAnsi"/>
                      <w:sz w:val="21"/>
                      <w:szCs w:val="21"/>
                      <w:lang w:eastAsia="es-ES"/>
                    </w:rPr>
                    <w:t xml:space="preserve">Se aceptará </w:t>
                  </w:r>
                  <w:r w:rsidRPr="00323E90">
                    <w:rPr>
                      <w:rFonts w:asciiTheme="minorHAnsi" w:hAnsiTheme="minorHAnsi" w:cstheme="minorHAnsi"/>
                      <w:b/>
                      <w:sz w:val="21"/>
                      <w:szCs w:val="21"/>
                      <w:u w:val="single"/>
                      <w:lang w:eastAsia="es-ES"/>
                    </w:rPr>
                    <w:t>únicamente</w:t>
                  </w:r>
                  <w:r w:rsidRPr="00323E90">
                    <w:rPr>
                      <w:rFonts w:asciiTheme="minorHAnsi" w:hAnsiTheme="minorHAnsi" w:cstheme="minorHAnsi"/>
                      <w:sz w:val="21"/>
                      <w:szCs w:val="21"/>
                      <w:lang w:eastAsia="es-ES"/>
                    </w:rPr>
                    <w:t xml:space="preserve"> los instrumentos detallados en el presente anexo.</w:t>
                  </w:r>
                </w:p>
              </w:tc>
            </w:tr>
            <w:tr w:rsidR="00F02B23" w:rsidRPr="00323E90" w14:paraId="7C18AEC3"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126256" w14:textId="77777777" w:rsidR="00F02B23" w:rsidRPr="00323E90" w:rsidRDefault="00F02B23" w:rsidP="00F02B23">
                  <w:pPr>
                    <w:pStyle w:val="Prrafodelista"/>
                    <w:ind w:left="0"/>
                    <w:rPr>
                      <w:rFonts w:asciiTheme="minorHAnsi" w:hAnsiTheme="minorHAnsi" w:cstheme="minorHAnsi"/>
                      <w:b/>
                      <w:bCs/>
                      <w:sz w:val="21"/>
                      <w:szCs w:val="21"/>
                    </w:rPr>
                  </w:pPr>
                  <w:r w:rsidRPr="00323E90">
                    <w:rPr>
                      <w:rFonts w:asciiTheme="minorHAnsi" w:hAnsiTheme="minorHAnsi" w:cstheme="minorHAnsi"/>
                      <w:b/>
                      <w:bCs/>
                      <w:sz w:val="21"/>
                      <w:szCs w:val="21"/>
                    </w:rPr>
                    <w:t>OBJETO DE LA GARANTÍA</w:t>
                  </w:r>
                </w:p>
                <w:p w14:paraId="41534134" w14:textId="77777777" w:rsidR="00F02B23" w:rsidRPr="00323E90" w:rsidRDefault="00F02B23" w:rsidP="00F02B23">
                  <w:pPr>
                    <w:pStyle w:val="Prrafodelista"/>
                    <w:ind w:left="0"/>
                    <w:rPr>
                      <w:rFonts w:asciiTheme="minorHAnsi" w:hAnsiTheme="minorHAnsi" w:cstheme="minorHAnsi"/>
                      <w:i/>
                      <w:sz w:val="21"/>
                      <w:szCs w:val="21"/>
                    </w:rPr>
                  </w:pPr>
                  <w:r w:rsidRPr="00323E90">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1F93811" w14:textId="77777777" w:rsidR="00F02B23" w:rsidRPr="00323E90" w:rsidRDefault="00F02B23" w:rsidP="00F02B23">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Debe consignar correctamente y de manera explícita, </w:t>
                  </w:r>
                  <w:r w:rsidRPr="00323E90">
                    <w:rPr>
                      <w:rFonts w:asciiTheme="minorHAnsi" w:hAnsiTheme="minorHAnsi" w:cstheme="minorHAnsi"/>
                      <w:b/>
                      <w:sz w:val="21"/>
                      <w:szCs w:val="21"/>
                      <w:u w:val="single"/>
                      <w:lang w:eastAsia="es-ES"/>
                    </w:rPr>
                    <w:t>textual</w:t>
                  </w:r>
                  <w:r w:rsidRPr="00323E90">
                    <w:rPr>
                      <w:rFonts w:asciiTheme="minorHAnsi" w:hAnsiTheme="minorHAnsi" w:cstheme="minorHAnsi"/>
                      <w:sz w:val="21"/>
                      <w:szCs w:val="21"/>
                      <w:lang w:eastAsia="es-ES"/>
                    </w:rPr>
                    <w:t xml:space="preserve"> y </w:t>
                  </w:r>
                  <w:r w:rsidRPr="00323E90">
                    <w:rPr>
                      <w:rFonts w:asciiTheme="minorHAnsi" w:hAnsiTheme="minorHAnsi" w:cstheme="minorHAnsi"/>
                      <w:b/>
                      <w:sz w:val="21"/>
                      <w:szCs w:val="21"/>
                      <w:u w:val="single"/>
                      <w:lang w:eastAsia="es-ES"/>
                    </w:rPr>
                    <w:t>completa</w:t>
                  </w:r>
                  <w:r w:rsidRPr="00323E90">
                    <w:rPr>
                      <w:rFonts w:asciiTheme="minorHAnsi" w:hAnsiTheme="minorHAnsi" w:cstheme="minorHAnsi"/>
                      <w:sz w:val="21"/>
                      <w:szCs w:val="21"/>
                      <w:lang w:eastAsia="es-ES"/>
                    </w:rPr>
                    <w:t xml:space="preserve">: </w:t>
                  </w:r>
                </w:p>
                <w:p w14:paraId="40E8A54A" w14:textId="77777777" w:rsidR="00F02B23" w:rsidRPr="00323E90" w:rsidRDefault="00F02B23" w:rsidP="00F02B23">
                  <w:pPr>
                    <w:numPr>
                      <w:ilvl w:val="0"/>
                      <w:numId w:val="31"/>
                    </w:numPr>
                    <w:jc w:val="both"/>
                    <w:rPr>
                      <w:rFonts w:asciiTheme="minorHAnsi" w:hAnsiTheme="minorHAnsi" w:cstheme="minorHAnsi"/>
                      <w:sz w:val="21"/>
                      <w:szCs w:val="21"/>
                      <w:lang w:eastAsia="es-ES"/>
                    </w:rPr>
                  </w:pPr>
                  <w:r w:rsidRPr="00323E90">
                    <w:rPr>
                      <w:rFonts w:asciiTheme="minorHAnsi" w:hAnsiTheme="minorHAnsi" w:cstheme="minorHAnsi"/>
                      <w:b/>
                      <w:sz w:val="21"/>
                      <w:szCs w:val="21"/>
                      <w:lang w:eastAsia="es-ES"/>
                    </w:rPr>
                    <w:t>Objeto a garantizar (“Garantía según el objeto”)</w:t>
                  </w:r>
                  <w:r w:rsidRPr="00323E90">
                    <w:rPr>
                      <w:rStyle w:val="Refdenotaalpie"/>
                      <w:rFonts w:asciiTheme="minorHAnsi" w:hAnsiTheme="minorHAnsi" w:cstheme="minorHAnsi"/>
                      <w:b/>
                      <w:sz w:val="21"/>
                      <w:szCs w:val="21"/>
                      <w:lang w:eastAsia="es-ES"/>
                    </w:rPr>
                    <w:footnoteReference w:id="2"/>
                  </w:r>
                  <w:r w:rsidRPr="00323E90">
                    <w:rPr>
                      <w:rFonts w:asciiTheme="minorHAnsi" w:hAnsiTheme="minorHAnsi" w:cstheme="minorHAnsi"/>
                      <w:sz w:val="21"/>
                      <w:szCs w:val="21"/>
                      <w:lang w:eastAsia="es-ES"/>
                    </w:rPr>
                    <w:t xml:space="preserve"> conforme lo requerido en el presente anexo.</w:t>
                  </w:r>
                </w:p>
                <w:p w14:paraId="3819DBCE" w14:textId="77777777" w:rsidR="00F02B23" w:rsidRPr="00323E90" w:rsidRDefault="00F02B23" w:rsidP="00F02B23">
                  <w:pPr>
                    <w:numPr>
                      <w:ilvl w:val="0"/>
                      <w:numId w:val="31"/>
                    </w:numPr>
                    <w:jc w:val="both"/>
                    <w:rPr>
                      <w:rFonts w:asciiTheme="minorHAnsi" w:hAnsiTheme="minorHAnsi" w:cstheme="minorHAnsi"/>
                      <w:b/>
                      <w:sz w:val="21"/>
                      <w:szCs w:val="21"/>
                      <w:lang w:eastAsia="es-ES"/>
                    </w:rPr>
                  </w:pPr>
                  <w:r w:rsidRPr="00323E90">
                    <w:rPr>
                      <w:rFonts w:asciiTheme="minorHAnsi" w:hAnsiTheme="minorHAnsi" w:cstheme="minorHAnsi"/>
                      <w:b/>
                      <w:sz w:val="21"/>
                      <w:szCs w:val="21"/>
                      <w:lang w:eastAsia="es-ES"/>
                    </w:rPr>
                    <w:t xml:space="preserve">Nombre (Objeto de la Contratación) y/o código </w:t>
                  </w:r>
                  <w:r w:rsidRPr="00323E90">
                    <w:rPr>
                      <w:rFonts w:asciiTheme="minorHAnsi" w:hAnsiTheme="minorHAnsi" w:cstheme="minorHAnsi"/>
                      <w:sz w:val="21"/>
                      <w:szCs w:val="21"/>
                      <w:lang w:eastAsia="es-ES"/>
                    </w:rPr>
                    <w:t>del proceso de contratación, conforme al registrado en la página web</w:t>
                  </w:r>
                  <w:r w:rsidRPr="00323E90">
                    <w:rPr>
                      <w:rFonts w:asciiTheme="minorHAnsi" w:hAnsiTheme="minorHAnsi" w:cstheme="minorHAnsi"/>
                      <w:b/>
                      <w:sz w:val="21"/>
                      <w:szCs w:val="21"/>
                      <w:lang w:eastAsia="es-ES"/>
                    </w:rPr>
                    <w:t>:</w:t>
                  </w:r>
                </w:p>
                <w:p w14:paraId="53123218" w14:textId="77777777" w:rsidR="00F02B23" w:rsidRPr="00323E90" w:rsidRDefault="00F02B23" w:rsidP="00F02B23">
                  <w:pPr>
                    <w:ind w:left="360"/>
                    <w:jc w:val="both"/>
                    <w:rPr>
                      <w:rFonts w:asciiTheme="minorHAnsi" w:hAnsiTheme="minorHAnsi" w:cstheme="minorHAnsi"/>
                      <w:b/>
                      <w:i/>
                      <w:sz w:val="21"/>
                      <w:szCs w:val="21"/>
                      <w:lang w:eastAsia="es-ES"/>
                    </w:rPr>
                  </w:pPr>
                  <w:r w:rsidRPr="00323E90">
                    <w:rPr>
                      <w:rFonts w:asciiTheme="minorHAnsi" w:hAnsiTheme="minorHAnsi" w:cstheme="minorHAnsi"/>
                      <w:b/>
                      <w:i/>
                      <w:sz w:val="21"/>
                      <w:szCs w:val="21"/>
                      <w:lang w:eastAsia="es-ES"/>
                    </w:rPr>
                    <w:t>http://contrataciones.ypfb.gob.bo/contrataciones/publicacion</w:t>
                  </w:r>
                </w:p>
              </w:tc>
            </w:tr>
            <w:tr w:rsidR="00F02B23" w:rsidRPr="00323E90" w14:paraId="6F0CBF1C"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F56C32" w14:textId="77777777" w:rsidR="00F02B23" w:rsidRPr="00323E90" w:rsidRDefault="00F02B23" w:rsidP="00F02B23">
                  <w:pPr>
                    <w:pStyle w:val="Prrafodelista"/>
                    <w:ind w:left="0"/>
                    <w:rPr>
                      <w:rFonts w:asciiTheme="minorHAnsi" w:hAnsiTheme="minorHAnsi" w:cstheme="minorHAnsi"/>
                      <w:b/>
                      <w:bCs/>
                      <w:sz w:val="21"/>
                      <w:szCs w:val="21"/>
                    </w:rPr>
                  </w:pPr>
                  <w:r w:rsidRPr="00323E90">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7448FA8" w14:textId="77777777" w:rsidR="00F02B23" w:rsidRPr="00323E90" w:rsidRDefault="00F02B23" w:rsidP="00F02B23">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Debe consignar el nombre </w:t>
                  </w:r>
                  <w:r w:rsidRPr="00323E90">
                    <w:rPr>
                      <w:rFonts w:asciiTheme="minorHAnsi" w:hAnsiTheme="minorHAnsi" w:cstheme="minorHAnsi"/>
                      <w:sz w:val="21"/>
                      <w:szCs w:val="21"/>
                      <w:u w:val="single"/>
                      <w:lang w:eastAsia="es-ES"/>
                    </w:rPr>
                    <w:t>plenamente</w:t>
                  </w:r>
                  <w:r w:rsidRPr="00323E90">
                    <w:rPr>
                      <w:rFonts w:asciiTheme="minorHAnsi" w:hAnsiTheme="minorHAnsi" w:cstheme="minorHAnsi"/>
                      <w:sz w:val="21"/>
                      <w:szCs w:val="21"/>
                      <w:lang w:eastAsia="es-ES"/>
                    </w:rPr>
                    <w:t xml:space="preserve"> consistente o concordante con el registrado en el Formulario A-1 (campo: </w:t>
                  </w:r>
                  <w:r w:rsidRPr="00323E90">
                    <w:rPr>
                      <w:rFonts w:asciiTheme="minorHAnsi" w:hAnsiTheme="minorHAnsi" w:cstheme="minorHAnsi"/>
                      <w:i/>
                      <w:sz w:val="21"/>
                      <w:szCs w:val="21"/>
                      <w:lang w:eastAsia="es-ES"/>
                    </w:rPr>
                    <w:t>Nombre o Razón Social del Proponente</w:t>
                  </w:r>
                  <w:r w:rsidRPr="00323E90">
                    <w:rPr>
                      <w:rFonts w:asciiTheme="minorHAnsi" w:hAnsiTheme="minorHAnsi" w:cstheme="minorHAnsi"/>
                      <w:sz w:val="21"/>
                      <w:szCs w:val="21"/>
                      <w:lang w:eastAsia="es-ES"/>
                    </w:rPr>
                    <w:t xml:space="preserve">). Para </w:t>
                  </w:r>
                  <w:r w:rsidRPr="00323E90">
                    <w:rPr>
                      <w:rFonts w:asciiTheme="minorHAnsi" w:hAnsiTheme="minorHAnsi" w:cstheme="minorHAnsi"/>
                      <w:sz w:val="21"/>
                      <w:szCs w:val="21"/>
                      <w:u w:val="single"/>
                      <w:lang w:eastAsia="es-ES"/>
                    </w:rPr>
                    <w:t>empresas unipersonales</w:t>
                  </w:r>
                  <w:r w:rsidRPr="00323E90">
                    <w:rPr>
                      <w:rFonts w:asciiTheme="minorHAnsi" w:hAnsiTheme="minorHAnsi" w:cstheme="minorHAnsi"/>
                      <w:sz w:val="21"/>
                      <w:szCs w:val="21"/>
                      <w:lang w:eastAsia="es-ES"/>
                    </w:rPr>
                    <w:t xml:space="preserve"> podrá figurar alternativamente el nombre del Contribuyente (NIT).</w:t>
                  </w:r>
                </w:p>
                <w:p w14:paraId="5C480389" w14:textId="77777777" w:rsidR="00F02B23" w:rsidRPr="00323E90" w:rsidRDefault="00F02B23" w:rsidP="00F02B23">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Asimismo, el </w:t>
                  </w:r>
                  <w:r w:rsidRPr="00323E90">
                    <w:rPr>
                      <w:rFonts w:asciiTheme="minorHAnsi" w:hAnsiTheme="minorHAnsi" w:cstheme="minorHAnsi"/>
                      <w:i/>
                      <w:sz w:val="21"/>
                      <w:szCs w:val="21"/>
                      <w:lang w:eastAsia="es-ES"/>
                    </w:rPr>
                    <w:t>Nombre o</w:t>
                  </w:r>
                  <w:r w:rsidRPr="00323E90">
                    <w:rPr>
                      <w:rFonts w:asciiTheme="minorHAnsi" w:hAnsiTheme="minorHAnsi" w:cstheme="minorHAnsi"/>
                      <w:sz w:val="21"/>
                      <w:szCs w:val="21"/>
                      <w:lang w:eastAsia="es-ES"/>
                    </w:rPr>
                    <w:t xml:space="preserve"> </w:t>
                  </w:r>
                  <w:r w:rsidRPr="00323E90">
                    <w:rPr>
                      <w:rFonts w:asciiTheme="minorHAnsi" w:hAnsiTheme="minorHAnsi" w:cstheme="minorHAnsi"/>
                      <w:i/>
                      <w:sz w:val="21"/>
                      <w:szCs w:val="21"/>
                      <w:lang w:eastAsia="es-ES"/>
                    </w:rPr>
                    <w:t xml:space="preserve">Razón Social del Proponente </w:t>
                  </w:r>
                  <w:r w:rsidRPr="00323E90">
                    <w:rPr>
                      <w:rFonts w:asciiTheme="minorHAnsi" w:hAnsiTheme="minorHAnsi" w:cstheme="minorHAnsi"/>
                      <w:sz w:val="21"/>
                      <w:szCs w:val="21"/>
                      <w:lang w:eastAsia="es-ES"/>
                    </w:rPr>
                    <w:t>(Empresa) deberá estar respaldado por los registrados en los siguientes documentos, según corresponda al documento requerido en el DBC o DCD o EETT o TDRs:</w:t>
                  </w:r>
                </w:p>
                <w:p w14:paraId="51BC8100" w14:textId="77777777" w:rsidR="00F02B23" w:rsidRPr="00323E90" w:rsidRDefault="00F02B23" w:rsidP="00F02B23">
                  <w:pPr>
                    <w:numPr>
                      <w:ilvl w:val="0"/>
                      <w:numId w:val="32"/>
                    </w:num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Registros FUNDEMPRESA, (o equivalente en el país de origen); o</w:t>
                  </w:r>
                </w:p>
                <w:p w14:paraId="47ADBBDC" w14:textId="77777777" w:rsidR="00F02B23" w:rsidRPr="00323E90" w:rsidRDefault="00F02B23" w:rsidP="00F02B23">
                  <w:pPr>
                    <w:numPr>
                      <w:ilvl w:val="0"/>
                      <w:numId w:val="32"/>
                    </w:num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Instrumento de Constitución.</w:t>
                  </w:r>
                </w:p>
              </w:tc>
            </w:tr>
            <w:tr w:rsidR="00F02B23" w:rsidRPr="00323E90" w14:paraId="5636C7E4"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C8D5B" w14:textId="77777777" w:rsidR="00F02B23" w:rsidRPr="00323E90" w:rsidRDefault="00F02B23" w:rsidP="00F02B23">
                  <w:pPr>
                    <w:pStyle w:val="Prrafodelista"/>
                    <w:ind w:left="0"/>
                    <w:rPr>
                      <w:rFonts w:asciiTheme="minorHAnsi" w:hAnsiTheme="minorHAnsi" w:cstheme="minorHAnsi"/>
                      <w:b/>
                      <w:bCs/>
                      <w:sz w:val="21"/>
                      <w:szCs w:val="21"/>
                    </w:rPr>
                  </w:pPr>
                  <w:r w:rsidRPr="00323E90">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797C363" w14:textId="77777777" w:rsidR="00F02B23" w:rsidRPr="00323E90" w:rsidRDefault="00F02B23" w:rsidP="00F02B23">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Debe consignar:</w:t>
                  </w:r>
                </w:p>
                <w:p w14:paraId="342F72F3" w14:textId="77777777" w:rsidR="00F02B23" w:rsidRPr="00323E90" w:rsidRDefault="00F02B23" w:rsidP="00F02B23">
                  <w:pPr>
                    <w:pStyle w:val="Prrafodelista"/>
                    <w:numPr>
                      <w:ilvl w:val="0"/>
                      <w:numId w:val="33"/>
                    </w:numPr>
                    <w:spacing w:line="276" w:lineRule="auto"/>
                    <w:ind w:left="357" w:hanging="357"/>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YACIMIENTOS PETROLIFEROS FISCALES BOLIVIANOS;</w:t>
                  </w:r>
                </w:p>
                <w:p w14:paraId="1B59A0C8" w14:textId="77777777" w:rsidR="00F02B23" w:rsidRPr="00323E90" w:rsidRDefault="00F02B23" w:rsidP="00F02B23">
                  <w:pPr>
                    <w:pStyle w:val="Prrafodelista"/>
                    <w:numPr>
                      <w:ilvl w:val="0"/>
                      <w:numId w:val="33"/>
                    </w:numPr>
                    <w:spacing w:line="276" w:lineRule="auto"/>
                    <w:ind w:left="357" w:hanging="357"/>
                    <w:jc w:val="both"/>
                    <w:rPr>
                      <w:rFonts w:asciiTheme="minorHAnsi" w:hAnsiTheme="minorHAnsi" w:cstheme="minorHAnsi"/>
                      <w:i/>
                      <w:sz w:val="21"/>
                      <w:szCs w:val="21"/>
                      <w:lang w:eastAsia="es-ES"/>
                    </w:rPr>
                  </w:pPr>
                  <w:r w:rsidRPr="00323E90">
                    <w:rPr>
                      <w:rFonts w:asciiTheme="minorHAnsi" w:hAnsiTheme="minorHAnsi" w:cstheme="minorHAnsi"/>
                      <w:i/>
                      <w:sz w:val="21"/>
                      <w:szCs w:val="21"/>
                      <w:lang w:eastAsia="es-ES"/>
                    </w:rPr>
                    <w:t>YPFB;</w:t>
                  </w:r>
                </w:p>
                <w:p w14:paraId="5879DD97" w14:textId="77777777" w:rsidR="00F02B23" w:rsidRPr="00323E90" w:rsidRDefault="00F02B23" w:rsidP="00F02B23">
                  <w:pPr>
                    <w:pStyle w:val="Prrafodelista"/>
                    <w:numPr>
                      <w:ilvl w:val="0"/>
                      <w:numId w:val="33"/>
                    </w:numPr>
                    <w:spacing w:line="276" w:lineRule="auto"/>
                    <w:ind w:left="357" w:hanging="357"/>
                    <w:jc w:val="both"/>
                    <w:rPr>
                      <w:rFonts w:asciiTheme="minorHAnsi" w:hAnsiTheme="minorHAnsi" w:cstheme="minorHAnsi"/>
                      <w:i/>
                      <w:sz w:val="21"/>
                      <w:szCs w:val="21"/>
                      <w:lang w:eastAsia="es-ES"/>
                    </w:rPr>
                  </w:pPr>
                  <w:r w:rsidRPr="00323E90">
                    <w:rPr>
                      <w:rFonts w:asciiTheme="minorHAnsi" w:hAnsiTheme="minorHAnsi" w:cstheme="minorHAnsi"/>
                      <w:i/>
                      <w:sz w:val="21"/>
                      <w:szCs w:val="21"/>
                      <w:lang w:eastAsia="es-ES"/>
                    </w:rPr>
                    <w:t>o ambos.</w:t>
                  </w:r>
                </w:p>
              </w:tc>
            </w:tr>
            <w:tr w:rsidR="00F02B23" w:rsidRPr="00323E90" w14:paraId="2A89A96F"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F4E19" w14:textId="77777777" w:rsidR="00F02B23" w:rsidRPr="00323E90" w:rsidRDefault="00F02B23" w:rsidP="00F02B23">
                  <w:pPr>
                    <w:pStyle w:val="Prrafodelista"/>
                    <w:ind w:left="0"/>
                    <w:rPr>
                      <w:rFonts w:asciiTheme="minorHAnsi" w:hAnsiTheme="minorHAnsi" w:cstheme="minorHAnsi"/>
                      <w:sz w:val="21"/>
                      <w:szCs w:val="21"/>
                    </w:rPr>
                  </w:pPr>
                  <w:r w:rsidRPr="00323E90">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083C783" w14:textId="77777777" w:rsidR="00F02B23" w:rsidRPr="00323E90" w:rsidRDefault="00F02B23" w:rsidP="00F02B23">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Debe consignar el valor/importe/monto correctamente calculado, conforme el presente anexo y la “</w:t>
                  </w:r>
                  <w:r w:rsidRPr="00323E90">
                    <w:rPr>
                      <w:rFonts w:asciiTheme="minorHAnsi" w:hAnsiTheme="minorHAnsi" w:cstheme="minorHAnsi"/>
                      <w:i/>
                      <w:sz w:val="21"/>
                      <w:szCs w:val="21"/>
                      <w:lang w:eastAsia="es-ES"/>
                    </w:rPr>
                    <w:t>Garantía según el objeto</w:t>
                  </w:r>
                  <w:r w:rsidRPr="00323E90">
                    <w:rPr>
                      <w:rFonts w:asciiTheme="minorHAnsi" w:hAnsiTheme="minorHAnsi" w:cstheme="minorHAnsi"/>
                      <w:sz w:val="21"/>
                      <w:szCs w:val="21"/>
                      <w:lang w:eastAsia="es-ES"/>
                    </w:rPr>
                    <w:t>” requerida, considerando el inc c) de los Aspectos Subsanables del DBC o DCD.</w:t>
                  </w:r>
                </w:p>
              </w:tc>
            </w:tr>
            <w:tr w:rsidR="00F02B23" w:rsidRPr="00323E90" w14:paraId="235DFFB4"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35CDAE" w14:textId="77777777" w:rsidR="00F02B23" w:rsidRPr="00323E90" w:rsidRDefault="00F02B23" w:rsidP="00F02B23">
                  <w:pPr>
                    <w:pStyle w:val="Prrafodelista"/>
                    <w:ind w:left="0"/>
                    <w:rPr>
                      <w:rFonts w:asciiTheme="minorHAnsi" w:hAnsiTheme="minorHAnsi" w:cstheme="minorHAnsi"/>
                      <w:sz w:val="21"/>
                      <w:szCs w:val="21"/>
                    </w:rPr>
                  </w:pPr>
                  <w:r w:rsidRPr="00323E90">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1207B8D" w14:textId="77777777" w:rsidR="00F02B23" w:rsidRPr="00323E90" w:rsidRDefault="00F02B23" w:rsidP="00F02B23">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Debe consignar una vigencia </w:t>
                  </w:r>
                  <w:r w:rsidRPr="00323E90">
                    <w:rPr>
                      <w:rFonts w:asciiTheme="minorHAnsi" w:hAnsiTheme="minorHAnsi" w:cstheme="minorHAnsi"/>
                      <w:sz w:val="21"/>
                      <w:szCs w:val="21"/>
                      <w:u w:val="single"/>
                      <w:lang w:eastAsia="es-ES"/>
                    </w:rPr>
                    <w:t>igual o mayor</w:t>
                  </w:r>
                  <w:r w:rsidRPr="00323E90">
                    <w:rPr>
                      <w:rFonts w:asciiTheme="minorHAnsi" w:hAnsiTheme="minorHAnsi" w:cstheme="minorHAnsi"/>
                      <w:sz w:val="21"/>
                      <w:szCs w:val="21"/>
                      <w:lang w:eastAsia="es-ES"/>
                    </w:rPr>
                    <w:t xml:space="preserve"> a la requerida en el presente Anexo, </w:t>
                  </w:r>
                </w:p>
                <w:p w14:paraId="0630CD6F" w14:textId="77777777" w:rsidR="00F02B23" w:rsidRPr="00323E90" w:rsidRDefault="00F02B23" w:rsidP="00F02B23">
                  <w:pPr>
                    <w:numPr>
                      <w:ilvl w:val="0"/>
                      <w:numId w:val="34"/>
                    </w:numPr>
                    <w:jc w:val="both"/>
                    <w:rPr>
                      <w:rFonts w:asciiTheme="minorHAnsi" w:hAnsiTheme="minorHAnsi" w:cstheme="minorHAnsi"/>
                      <w:sz w:val="21"/>
                      <w:szCs w:val="21"/>
                      <w:lang w:eastAsia="es-ES"/>
                    </w:rPr>
                  </w:pPr>
                  <w:r w:rsidRPr="00323E90">
                    <w:rPr>
                      <w:rFonts w:asciiTheme="minorHAnsi" w:hAnsiTheme="minorHAnsi" w:cstheme="minorHAnsi"/>
                      <w:b/>
                      <w:sz w:val="21"/>
                      <w:szCs w:val="21"/>
                      <w:u w:val="single"/>
                      <w:lang w:eastAsia="es-ES"/>
                    </w:rPr>
                    <w:t>Para la Garantía de Seriedad de Propuesta:</w:t>
                  </w:r>
                  <w:r w:rsidRPr="00323E90">
                    <w:rPr>
                      <w:rFonts w:asciiTheme="minorHAnsi" w:hAnsiTheme="minorHAnsi" w:cstheme="minorHAnsi"/>
                      <w:sz w:val="21"/>
                      <w:szCs w:val="21"/>
                      <w:lang w:eastAsia="es-ES"/>
                    </w:rPr>
                    <w:t xml:space="preserve"> (120 días) computable a partir de la </w:t>
                  </w:r>
                  <w:r w:rsidRPr="00323E90">
                    <w:rPr>
                      <w:rFonts w:asciiTheme="minorHAnsi" w:hAnsiTheme="minorHAnsi" w:cstheme="minorHAnsi"/>
                      <w:i/>
                      <w:sz w:val="21"/>
                      <w:szCs w:val="21"/>
                      <w:lang w:eastAsia="es-ES"/>
                    </w:rPr>
                    <w:t>“Fecha de presentación de propuesta”</w:t>
                  </w:r>
                  <w:r w:rsidRPr="00323E90">
                    <w:rPr>
                      <w:rFonts w:asciiTheme="minorHAnsi" w:hAnsiTheme="minorHAnsi" w:cstheme="minorHAnsi"/>
                      <w:sz w:val="21"/>
                      <w:szCs w:val="21"/>
                      <w:lang w:eastAsia="es-ES"/>
                    </w:rPr>
                    <w:t xml:space="preserve">, establecida en el </w:t>
                  </w:r>
                  <w:r w:rsidRPr="00323E90">
                    <w:rPr>
                      <w:rFonts w:asciiTheme="minorHAnsi" w:hAnsiTheme="minorHAnsi" w:cstheme="minorHAnsi"/>
                      <w:b/>
                      <w:sz w:val="21"/>
                      <w:szCs w:val="21"/>
                      <w:lang w:eastAsia="es-ES"/>
                    </w:rPr>
                    <w:t>“</w:t>
                  </w:r>
                  <w:r w:rsidRPr="00323E90">
                    <w:rPr>
                      <w:rFonts w:asciiTheme="minorHAnsi" w:hAnsiTheme="minorHAnsi" w:cstheme="minorHAnsi"/>
                      <w:i/>
                      <w:sz w:val="21"/>
                      <w:szCs w:val="21"/>
                      <w:lang w:eastAsia="es-ES"/>
                    </w:rPr>
                    <w:t>Cronograma de Plazos”</w:t>
                  </w:r>
                  <w:r w:rsidRPr="00323E90">
                    <w:rPr>
                      <w:rFonts w:asciiTheme="minorHAnsi" w:hAnsiTheme="minorHAnsi" w:cstheme="minorHAnsi"/>
                      <w:sz w:val="21"/>
                      <w:szCs w:val="21"/>
                      <w:lang w:eastAsia="es-ES"/>
                    </w:rPr>
                    <w:t xml:space="preserve"> incluidos como parte del DBC y considerando los Aspectos Subsanables admisibles en dicho documento. </w:t>
                  </w:r>
                </w:p>
                <w:p w14:paraId="1945BC85" w14:textId="77777777" w:rsidR="00F02B23" w:rsidRPr="00323E90" w:rsidRDefault="00F02B23" w:rsidP="00F02B23">
                  <w:pPr>
                    <w:numPr>
                      <w:ilvl w:val="0"/>
                      <w:numId w:val="34"/>
                    </w:numPr>
                    <w:jc w:val="both"/>
                    <w:rPr>
                      <w:rFonts w:asciiTheme="minorHAnsi" w:hAnsiTheme="minorHAnsi" w:cstheme="minorHAnsi"/>
                      <w:sz w:val="21"/>
                      <w:szCs w:val="21"/>
                      <w:lang w:eastAsia="es-ES"/>
                    </w:rPr>
                  </w:pPr>
                  <w:r w:rsidRPr="00323E90">
                    <w:rPr>
                      <w:rFonts w:asciiTheme="minorHAnsi" w:hAnsiTheme="minorHAnsi" w:cstheme="minorHAnsi"/>
                      <w:b/>
                      <w:sz w:val="21"/>
                      <w:szCs w:val="21"/>
                      <w:u w:val="single"/>
                      <w:lang w:eastAsia="es-ES"/>
                    </w:rPr>
                    <w:lastRenderedPageBreak/>
                    <w:t>Para Garantía de Cumplimiento de Contrato y otras Garantías (DS 29506 y DS 181):</w:t>
                  </w:r>
                  <w:r w:rsidRPr="00323E90">
                    <w:rPr>
                      <w:rFonts w:asciiTheme="minorHAnsi" w:hAnsiTheme="minorHAnsi" w:cstheme="minorHAnsi"/>
                      <w:b/>
                      <w:sz w:val="21"/>
                      <w:szCs w:val="21"/>
                      <w:lang w:eastAsia="es-ES"/>
                    </w:rPr>
                    <w:t xml:space="preserve"> </w:t>
                  </w:r>
                  <w:r w:rsidRPr="00323E90">
                    <w:rPr>
                      <w:rFonts w:asciiTheme="minorHAnsi" w:hAnsiTheme="minorHAnsi" w:cstheme="minorHAnsi"/>
                      <w:sz w:val="21"/>
                      <w:szCs w:val="21"/>
                      <w:lang w:eastAsia="es-ES"/>
                    </w:rPr>
                    <w:t xml:space="preserve">conforme los días requeridos en el presente anexo, computables a partir de la </w:t>
                  </w:r>
                  <w:r w:rsidRPr="00323E90">
                    <w:rPr>
                      <w:rFonts w:asciiTheme="minorHAnsi" w:hAnsiTheme="minorHAnsi" w:cstheme="minorHAnsi"/>
                      <w:sz w:val="21"/>
                      <w:szCs w:val="21"/>
                      <w:u w:val="single"/>
                      <w:lang w:eastAsia="es-ES"/>
                    </w:rPr>
                    <w:t>fecha de emisión de los instrumentos financieros</w:t>
                  </w:r>
                  <w:r w:rsidRPr="00323E90">
                    <w:rPr>
                      <w:rFonts w:asciiTheme="minorHAnsi" w:hAnsiTheme="minorHAnsi" w:cstheme="minorHAnsi"/>
                      <w:sz w:val="21"/>
                      <w:szCs w:val="21"/>
                      <w:lang w:eastAsia="es-ES"/>
                    </w:rPr>
                    <w:t>, entendiéndose la “</w:t>
                  </w:r>
                  <w:r w:rsidRPr="00323E90">
                    <w:rPr>
                      <w:rFonts w:asciiTheme="minorHAnsi" w:hAnsiTheme="minorHAnsi" w:cstheme="minorHAnsi"/>
                      <w:b/>
                      <w:i/>
                      <w:sz w:val="21"/>
                      <w:szCs w:val="21"/>
                      <w:u w:val="single"/>
                      <w:lang w:eastAsia="es-ES"/>
                    </w:rPr>
                    <w:t>Vigencia del contrato</w:t>
                  </w:r>
                  <w:r w:rsidRPr="00323E90">
                    <w:rPr>
                      <w:rFonts w:asciiTheme="minorHAnsi" w:hAnsiTheme="minorHAnsi" w:cstheme="minorHAnsi"/>
                      <w:b/>
                      <w:sz w:val="21"/>
                      <w:szCs w:val="21"/>
                      <w:lang w:eastAsia="es-ES"/>
                    </w:rPr>
                    <w:t xml:space="preserve">” </w:t>
                  </w:r>
                  <w:r w:rsidRPr="00323E90">
                    <w:rPr>
                      <w:rFonts w:asciiTheme="minorHAnsi" w:hAnsiTheme="minorHAnsi" w:cstheme="minorHAnsi"/>
                      <w:sz w:val="21"/>
                      <w:szCs w:val="21"/>
                      <w:lang w:eastAsia="es-ES"/>
                    </w:rPr>
                    <w:t xml:space="preserve">como </w:t>
                  </w:r>
                  <w:r w:rsidRPr="00323E90">
                    <w:rPr>
                      <w:rFonts w:asciiTheme="minorHAnsi" w:hAnsiTheme="minorHAnsi" w:cstheme="minorHAnsi"/>
                      <w:sz w:val="21"/>
                      <w:szCs w:val="21"/>
                      <w:u w:val="single"/>
                      <w:lang w:eastAsia="es-ES"/>
                    </w:rPr>
                    <w:t xml:space="preserve">la fecha resultante de </w:t>
                  </w:r>
                  <w:r w:rsidRPr="00323E90">
                    <w:rPr>
                      <w:rFonts w:asciiTheme="minorHAnsi" w:hAnsiTheme="minorHAnsi" w:cstheme="minorHAnsi"/>
                      <w:b/>
                      <w:sz w:val="21"/>
                      <w:szCs w:val="21"/>
                      <w:u w:val="single"/>
                      <w:lang w:eastAsia="es-ES"/>
                    </w:rPr>
                    <w:t>adicionar</w:t>
                  </w:r>
                  <w:r w:rsidRPr="00323E90">
                    <w:rPr>
                      <w:rFonts w:asciiTheme="minorHAnsi" w:hAnsiTheme="minorHAnsi" w:cstheme="minorHAnsi"/>
                      <w:sz w:val="21"/>
                      <w:szCs w:val="21"/>
                      <w:u w:val="single"/>
                      <w:lang w:eastAsia="es-ES"/>
                    </w:rPr>
                    <w:t xml:space="preserve"> el “</w:t>
                  </w:r>
                  <w:r w:rsidRPr="00323E90">
                    <w:rPr>
                      <w:rFonts w:asciiTheme="minorHAnsi" w:hAnsiTheme="minorHAnsi" w:cstheme="minorHAnsi"/>
                      <w:i/>
                      <w:sz w:val="21"/>
                      <w:szCs w:val="21"/>
                      <w:u w:val="single"/>
                      <w:lang w:eastAsia="es-ES"/>
                    </w:rPr>
                    <w:t>Plazo de entrega”</w:t>
                  </w:r>
                  <w:r w:rsidRPr="00323E90">
                    <w:rPr>
                      <w:rFonts w:asciiTheme="minorHAnsi" w:hAnsiTheme="minorHAnsi" w:cstheme="minorHAnsi"/>
                      <w:sz w:val="21"/>
                      <w:szCs w:val="21"/>
                      <w:u w:val="single"/>
                      <w:lang w:eastAsia="es-ES"/>
                    </w:rPr>
                    <w:t xml:space="preserve"> establecido en el DBC o DCD, a dicha fecha de emisión.</w:t>
                  </w:r>
                </w:p>
              </w:tc>
            </w:tr>
            <w:tr w:rsidR="00F02B23" w:rsidRPr="00323E90" w14:paraId="21B92F9F" w14:textId="77777777" w:rsidTr="00A41F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275782" w14:textId="77777777" w:rsidR="00F02B23" w:rsidRPr="00323E90" w:rsidRDefault="00F02B23" w:rsidP="00F02B23">
                  <w:pPr>
                    <w:pStyle w:val="Prrafodelista"/>
                    <w:ind w:left="0"/>
                    <w:jc w:val="both"/>
                    <w:rPr>
                      <w:rFonts w:asciiTheme="minorHAnsi" w:hAnsiTheme="minorHAnsi" w:cstheme="minorHAnsi"/>
                      <w:b/>
                      <w:bCs/>
                      <w:sz w:val="21"/>
                      <w:szCs w:val="21"/>
                    </w:rPr>
                  </w:pPr>
                  <w:r w:rsidRPr="00323E90">
                    <w:rPr>
                      <w:rFonts w:asciiTheme="minorHAnsi" w:hAnsiTheme="minorHAnsi" w:cstheme="minorHAnsi"/>
                      <w:b/>
                      <w:bCs/>
                      <w:sz w:val="21"/>
                      <w:szCs w:val="21"/>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854FC21" w14:textId="77777777" w:rsidR="00F02B23" w:rsidRPr="00323E90" w:rsidRDefault="00F02B23" w:rsidP="00F02B23">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Debe incluir las cláusulas de:</w:t>
                  </w:r>
                </w:p>
                <w:p w14:paraId="7F595906" w14:textId="77777777" w:rsidR="00F02B23" w:rsidRPr="00323E90" w:rsidRDefault="00F02B23" w:rsidP="00F02B23">
                  <w:pPr>
                    <w:pStyle w:val="Prrafodelista"/>
                    <w:numPr>
                      <w:ilvl w:val="0"/>
                      <w:numId w:val="35"/>
                    </w:num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Renovable, irrevocable y de </w:t>
                  </w:r>
                  <w:r w:rsidRPr="00323E90">
                    <w:rPr>
                      <w:rFonts w:asciiTheme="minorHAnsi" w:hAnsiTheme="minorHAnsi" w:cstheme="minorHAnsi"/>
                      <w:sz w:val="21"/>
                      <w:szCs w:val="21"/>
                      <w:u w:val="single"/>
                      <w:lang w:eastAsia="es-ES"/>
                    </w:rPr>
                    <w:t>ejecución inmediata</w:t>
                  </w:r>
                  <w:r w:rsidRPr="00323E90">
                    <w:rPr>
                      <w:rFonts w:asciiTheme="minorHAnsi" w:hAnsiTheme="minorHAnsi" w:cstheme="minorHAnsi"/>
                      <w:sz w:val="21"/>
                      <w:szCs w:val="21"/>
                      <w:lang w:eastAsia="es-ES"/>
                    </w:rPr>
                    <w:t xml:space="preserve"> o </w:t>
                  </w:r>
                  <w:r w:rsidRPr="00323E90">
                    <w:rPr>
                      <w:rFonts w:asciiTheme="minorHAnsi" w:hAnsiTheme="minorHAnsi" w:cstheme="minorHAnsi"/>
                      <w:sz w:val="21"/>
                      <w:szCs w:val="21"/>
                      <w:u w:val="single"/>
                      <w:lang w:eastAsia="es-ES"/>
                    </w:rPr>
                    <w:t>ejecución a primer requerimiento</w:t>
                  </w:r>
                  <w:r w:rsidRPr="00323E90">
                    <w:rPr>
                      <w:rFonts w:asciiTheme="minorHAnsi" w:hAnsiTheme="minorHAnsi" w:cstheme="minorHAnsi"/>
                      <w:sz w:val="21"/>
                      <w:szCs w:val="21"/>
                      <w:lang w:eastAsia="es-ES"/>
                    </w:rPr>
                    <w:t xml:space="preserve"> según corresponda al Instrumento Financiero requerido en el presente Anexo. </w:t>
                  </w:r>
                </w:p>
              </w:tc>
            </w:tr>
          </w:tbl>
          <w:p w14:paraId="5864A4BA" w14:textId="77777777" w:rsidR="00F02B23" w:rsidRPr="00323E90" w:rsidRDefault="00F02B23" w:rsidP="00F02B23">
            <w:pPr>
              <w:widowControl w:val="0"/>
              <w:jc w:val="center"/>
            </w:pPr>
            <w:r w:rsidRPr="00323E90">
              <w:rPr>
                <w:b/>
              </w:rPr>
              <w:t xml:space="preserve">NOTA: EL INCUMPLIMIENTO DE LOS PARAMETROS ESTABLECIDOS PRECEDENTEMENTE,  </w:t>
            </w:r>
            <w:r w:rsidRPr="00323E90">
              <w:rPr>
                <w:b/>
                <w:u w:val="single"/>
              </w:rPr>
              <w:t>NO DARÁ LUGAR A SUBSANACION ALGUNA</w:t>
            </w:r>
            <w:r w:rsidRPr="00323E90">
              <w:t xml:space="preserve"> </w:t>
            </w:r>
          </w:p>
          <w:p w14:paraId="2B57B316" w14:textId="34B59B41" w:rsidR="00A06FA4" w:rsidRPr="00323E90" w:rsidRDefault="00A06FA4" w:rsidP="00A83096">
            <w:pPr>
              <w:spacing w:line="360" w:lineRule="auto"/>
              <w:jc w:val="center"/>
              <w:rPr>
                <w:rFonts w:ascii="Arial" w:hAnsi="Arial" w:cs="Arial"/>
                <w:b/>
                <w:bCs/>
                <w:lang w:eastAsia="es-ES"/>
              </w:rPr>
            </w:pPr>
          </w:p>
          <w:p w14:paraId="2A056FD2" w14:textId="77777777" w:rsidR="00A06FA4" w:rsidRPr="00323E90" w:rsidRDefault="00A06FA4" w:rsidP="00A83096">
            <w:pPr>
              <w:ind w:left="720"/>
              <w:jc w:val="both"/>
              <w:rPr>
                <w:rFonts w:ascii="Verdana" w:hAnsi="Verdana" w:cs="Verdana"/>
                <w:b/>
                <w:bCs/>
                <w:color w:val="000000"/>
                <w:sz w:val="18"/>
                <w:szCs w:val="18"/>
              </w:rPr>
            </w:pPr>
          </w:p>
          <w:p w14:paraId="2D9FA641" w14:textId="77777777" w:rsidR="00A06FA4" w:rsidRPr="00323E90" w:rsidRDefault="00A06FA4" w:rsidP="00A83096">
            <w:pPr>
              <w:pStyle w:val="Prrafodelista"/>
              <w:ind w:left="0"/>
              <w:jc w:val="both"/>
              <w:rPr>
                <w:rFonts w:ascii="Calibri" w:hAnsi="Calibri" w:cs="Calibri"/>
              </w:rPr>
            </w:pPr>
          </w:p>
        </w:tc>
      </w:tr>
    </w:tbl>
    <w:p w14:paraId="53D5C525"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4AF8F049" w14:textId="77777777" w:rsidR="00A06FA4" w:rsidRPr="00323E90" w:rsidRDefault="00A06FA4" w:rsidP="00A06FA4">
      <w:pPr>
        <w:pStyle w:val="Prrafodelista"/>
        <w:ind w:left="0"/>
        <w:contextualSpacing/>
        <w:jc w:val="both"/>
        <w:rPr>
          <w:rFonts w:ascii="Calibri" w:hAnsi="Calibri" w:cs="Calibri"/>
          <w:b/>
          <w:bCs/>
          <w:sz w:val="22"/>
          <w:szCs w:val="22"/>
          <w:lang w:val="es-BO" w:eastAsia="es-BO"/>
        </w:rPr>
      </w:pPr>
    </w:p>
    <w:p w14:paraId="4B27042C" w14:textId="77777777" w:rsidR="00A06FA4" w:rsidRPr="00323E90" w:rsidRDefault="00A06FA4" w:rsidP="00A06FA4">
      <w:pPr>
        <w:rPr>
          <w:rFonts w:ascii="Calibri" w:hAnsi="Calibri"/>
          <w:b/>
        </w:rPr>
      </w:pPr>
    </w:p>
    <w:p w14:paraId="32D7FC27" w14:textId="77777777" w:rsidR="00A06FA4" w:rsidRPr="00323E90" w:rsidRDefault="00A06FA4" w:rsidP="00A06FA4">
      <w:pPr>
        <w:jc w:val="both"/>
        <w:rPr>
          <w:rFonts w:ascii="Calibri" w:hAnsi="Calibri"/>
          <w:b/>
        </w:rPr>
      </w:pPr>
    </w:p>
    <w:p w14:paraId="22F13ACA" w14:textId="02D68147" w:rsidR="00A06FA4" w:rsidRPr="00323E90" w:rsidRDefault="00A06FA4" w:rsidP="00A06FA4">
      <w:pPr>
        <w:jc w:val="center"/>
        <w:rPr>
          <w:rFonts w:ascii="Calibri" w:hAnsi="Calibri"/>
          <w:b/>
        </w:rPr>
      </w:pPr>
      <w:r w:rsidRPr="00323E90">
        <w:rPr>
          <w:rFonts w:ascii="Calibri" w:hAnsi="Calibri"/>
          <w:b/>
        </w:rPr>
        <w:br w:type="page"/>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06FA4" w:rsidRPr="00323E90" w14:paraId="232988EC" w14:textId="77777777" w:rsidTr="00A83096">
        <w:trPr>
          <w:trHeight w:val="70"/>
        </w:trPr>
        <w:tc>
          <w:tcPr>
            <w:tcW w:w="9356" w:type="dxa"/>
            <w:shd w:val="clear" w:color="auto" w:fill="C6D9F1"/>
            <w:vAlign w:val="center"/>
          </w:tcPr>
          <w:p w14:paraId="27AFED26" w14:textId="6F84DFFA" w:rsidR="00A06FA4" w:rsidRPr="00323E90" w:rsidRDefault="000805E5" w:rsidP="00A83096">
            <w:pPr>
              <w:autoSpaceDE w:val="0"/>
              <w:autoSpaceDN w:val="0"/>
              <w:adjustRightInd w:val="0"/>
              <w:jc w:val="center"/>
              <w:rPr>
                <w:rFonts w:ascii="Calibri" w:hAnsi="Calibri" w:cs="Calibri"/>
                <w:b/>
              </w:rPr>
            </w:pPr>
            <w:r w:rsidRPr="00323E90">
              <w:rPr>
                <w:rFonts w:ascii="Calibri" w:hAnsi="Calibri" w:cs="Calibri"/>
                <w:b/>
                <w:sz w:val="22"/>
                <w:szCs w:val="22"/>
              </w:rPr>
              <w:lastRenderedPageBreak/>
              <w:t>DISPOSICIONES AMBIENTALES PARA LA CONTRATACIÓN DE EMPRESAS QUE REALIZAN TRANSPORTE DE GLP EN GARRAFAS</w:t>
            </w:r>
          </w:p>
        </w:tc>
      </w:tr>
      <w:tr w:rsidR="00A06FA4" w:rsidRPr="00323E90" w14:paraId="56F2BDD2" w14:textId="77777777" w:rsidTr="00A83096">
        <w:trPr>
          <w:trHeight w:val="454"/>
        </w:trPr>
        <w:tc>
          <w:tcPr>
            <w:tcW w:w="9356" w:type="dxa"/>
            <w:shd w:val="clear" w:color="auto" w:fill="auto"/>
            <w:vAlign w:val="center"/>
          </w:tcPr>
          <w:p w14:paraId="0199C012" w14:textId="77777777" w:rsidR="00461872" w:rsidRPr="00323E90" w:rsidRDefault="00461872" w:rsidP="00822CB6">
            <w:pPr>
              <w:pStyle w:val="Prrafodelista"/>
              <w:numPr>
                <w:ilvl w:val="0"/>
                <w:numId w:val="23"/>
              </w:numPr>
              <w:spacing w:before="120" w:after="120"/>
              <w:contextualSpacing/>
              <w:jc w:val="both"/>
              <w:rPr>
                <w:rFonts w:asciiTheme="minorHAnsi" w:hAnsiTheme="minorHAnsi"/>
                <w:b/>
              </w:rPr>
            </w:pPr>
            <w:r w:rsidRPr="00323E90">
              <w:rPr>
                <w:rFonts w:asciiTheme="minorHAnsi" w:hAnsiTheme="minorHAnsi"/>
                <w:b/>
              </w:rPr>
              <w:t>DISPOSICIONES AMBIENTALES</w:t>
            </w:r>
          </w:p>
          <w:p w14:paraId="026A2292" w14:textId="77777777" w:rsidR="00461872" w:rsidRPr="00323E90" w:rsidRDefault="00461872" w:rsidP="00461872">
            <w:pPr>
              <w:pStyle w:val="Prrafodelista"/>
              <w:spacing w:before="120" w:after="120"/>
              <w:ind w:left="1080"/>
              <w:jc w:val="both"/>
              <w:rPr>
                <w:rFonts w:asciiTheme="minorHAnsi" w:hAnsiTheme="minorHAnsi"/>
              </w:rPr>
            </w:pPr>
          </w:p>
          <w:p w14:paraId="3CBCFF13" w14:textId="77777777" w:rsidR="00461872" w:rsidRPr="00323E90" w:rsidRDefault="00461872" w:rsidP="00461872">
            <w:pPr>
              <w:pStyle w:val="Prrafodelista"/>
              <w:numPr>
                <w:ilvl w:val="1"/>
                <w:numId w:val="21"/>
              </w:numPr>
              <w:spacing w:before="120" w:after="120"/>
              <w:ind w:left="993" w:hanging="567"/>
              <w:contextualSpacing/>
              <w:jc w:val="both"/>
              <w:rPr>
                <w:rFonts w:asciiTheme="minorHAnsi" w:hAnsiTheme="minorHAnsi"/>
                <w:b/>
              </w:rPr>
            </w:pPr>
            <w:r w:rsidRPr="00323E90">
              <w:rPr>
                <w:rFonts w:asciiTheme="minorHAnsi" w:hAnsiTheme="minorHAnsi"/>
                <w:b/>
              </w:rPr>
              <w:t xml:space="preserve">Normativa Ambiental para la Ejecución del Servicio </w:t>
            </w:r>
          </w:p>
          <w:p w14:paraId="39925E8B" w14:textId="77777777" w:rsidR="00461872" w:rsidRPr="00323E90" w:rsidRDefault="00461872" w:rsidP="00461872">
            <w:pPr>
              <w:spacing w:before="120" w:after="120"/>
              <w:ind w:left="426"/>
              <w:contextualSpacing/>
              <w:jc w:val="both"/>
              <w:rPr>
                <w:rFonts w:asciiTheme="minorHAnsi" w:hAnsiTheme="minorHAnsi"/>
              </w:rPr>
            </w:pPr>
            <w:r w:rsidRPr="00323E90">
              <w:rPr>
                <w:rFonts w:asciiTheme="minorHAnsi" w:hAnsiTheme="minorHAnsi"/>
              </w:rPr>
              <w:t>La EMPRESA CONTRATISTA deberá dar cumplimiento a lo establecido en la normativa ambiental vigente, disposiciones de la Ley 1333 de Medio Ambiente y sus Reglamentos, y en particular al Reglamento Ambiental para el Sector Hidrocarburos (RASH).</w:t>
            </w:r>
          </w:p>
          <w:p w14:paraId="3F41D589" w14:textId="77777777" w:rsidR="00461872" w:rsidRPr="00323E90" w:rsidRDefault="00461872" w:rsidP="00461872">
            <w:pPr>
              <w:spacing w:before="60" w:after="60"/>
              <w:jc w:val="both"/>
              <w:rPr>
                <w:rFonts w:asciiTheme="minorHAnsi" w:hAnsiTheme="minorHAnsi"/>
              </w:rPr>
            </w:pPr>
          </w:p>
          <w:p w14:paraId="5BA9B6D8" w14:textId="77777777" w:rsidR="00461872" w:rsidRPr="00323E90" w:rsidRDefault="00461872" w:rsidP="00461872">
            <w:pPr>
              <w:pStyle w:val="Prrafodelista"/>
              <w:numPr>
                <w:ilvl w:val="1"/>
                <w:numId w:val="21"/>
              </w:numPr>
              <w:spacing w:before="60" w:after="60"/>
              <w:ind w:left="993" w:hanging="567"/>
              <w:contextualSpacing/>
              <w:jc w:val="both"/>
              <w:rPr>
                <w:rFonts w:asciiTheme="minorHAnsi" w:hAnsiTheme="minorHAnsi"/>
                <w:b/>
              </w:rPr>
            </w:pPr>
            <w:r w:rsidRPr="00323E90">
              <w:rPr>
                <w:rFonts w:asciiTheme="minorHAnsi" w:hAnsiTheme="minorHAnsi"/>
                <w:b/>
              </w:rPr>
              <w:t>Aspectos Generales</w:t>
            </w:r>
          </w:p>
          <w:p w14:paraId="18D860A7" w14:textId="77777777" w:rsidR="00461872" w:rsidRPr="00323E90" w:rsidRDefault="00461872" w:rsidP="00461872">
            <w:pPr>
              <w:spacing w:before="120" w:after="120"/>
              <w:ind w:left="426"/>
              <w:jc w:val="both"/>
              <w:rPr>
                <w:rFonts w:asciiTheme="minorHAnsi" w:hAnsiTheme="minorHAnsi"/>
              </w:rPr>
            </w:pPr>
            <w:r w:rsidRPr="00323E90">
              <w:rPr>
                <w:rFonts w:asciiTheme="minorHAnsi" w:hAnsiTheme="minorHAnsi"/>
              </w:rPr>
              <w:t xml:space="preserve">Es de responsabilidad de la EMPRESA CONTRATISTA, realizar las acciones necesarias para evitar, reducir, mitigar y/o remediar los impactos que se generen en caso de ocurrir contingencias durante el desarrollo del servicio de transporte, bajo las siguientes consideraciones: </w:t>
            </w:r>
          </w:p>
          <w:p w14:paraId="40009486" w14:textId="77777777" w:rsidR="00461872" w:rsidRPr="00323E90" w:rsidRDefault="00461872" w:rsidP="00822CB6">
            <w:pPr>
              <w:pStyle w:val="Prrafodelista"/>
              <w:numPr>
                <w:ilvl w:val="0"/>
                <w:numId w:val="52"/>
              </w:numPr>
              <w:spacing w:before="120" w:after="120"/>
              <w:jc w:val="both"/>
              <w:rPr>
                <w:rFonts w:asciiTheme="minorHAnsi" w:hAnsiTheme="minorHAnsi"/>
              </w:rPr>
            </w:pPr>
            <w:r w:rsidRPr="00323E90">
              <w:rPr>
                <w:rFonts w:asciiTheme="minorHAnsi" w:hAnsiTheme="minorHAnsi"/>
              </w:rPr>
              <w:t xml:space="preserve">Llevar a cabo la mejor coordinación posible entre sus recursos humanos y materiales disponibles para prevenir accidentes y presentar una propuesta inmediata a los accidentes en el servicio de transporte </w:t>
            </w:r>
          </w:p>
          <w:p w14:paraId="714EB8CF" w14:textId="77777777" w:rsidR="00461872" w:rsidRPr="00323E90" w:rsidRDefault="00461872" w:rsidP="00822CB6">
            <w:pPr>
              <w:pStyle w:val="Prrafodelista"/>
              <w:numPr>
                <w:ilvl w:val="0"/>
                <w:numId w:val="52"/>
              </w:numPr>
              <w:spacing w:before="120" w:after="120"/>
              <w:jc w:val="both"/>
              <w:rPr>
                <w:rFonts w:asciiTheme="minorHAnsi" w:hAnsiTheme="minorHAnsi"/>
              </w:rPr>
            </w:pPr>
            <w:r w:rsidRPr="00323E90">
              <w:rPr>
                <w:rFonts w:asciiTheme="minorHAnsi" w:hAnsiTheme="minorHAnsi"/>
              </w:rPr>
              <w:t xml:space="preserve">Asegurar la logística que facilite y mantenga controles sobre el servicio en el transporte, para que sea eficiente y eficaz, con una reacción inmediata en casos de contingencias, logrando una reducción de siniestros, la minimización de daños y el mantenimiento de primas de seguro. </w:t>
            </w:r>
          </w:p>
          <w:p w14:paraId="7414DF1F" w14:textId="77777777" w:rsidR="00461872" w:rsidRPr="00323E90" w:rsidRDefault="00461872" w:rsidP="00822CB6">
            <w:pPr>
              <w:pStyle w:val="Prrafodelista"/>
              <w:numPr>
                <w:ilvl w:val="0"/>
                <w:numId w:val="52"/>
              </w:numPr>
              <w:spacing w:before="120" w:after="120"/>
              <w:jc w:val="both"/>
              <w:rPr>
                <w:rFonts w:asciiTheme="minorHAnsi" w:hAnsiTheme="minorHAnsi"/>
              </w:rPr>
            </w:pPr>
            <w:r w:rsidRPr="00323E90">
              <w:rPr>
                <w:rFonts w:asciiTheme="minorHAnsi" w:hAnsiTheme="minorHAnsi"/>
              </w:rPr>
              <w:t xml:space="preserve">Aplicar medidas preventivas y/o correctivas en el desarrollo del servicio a fin de; anular atenuar, evitar o corregir las acciones que podrían ocasionar una contingencia. </w:t>
            </w:r>
          </w:p>
          <w:p w14:paraId="5FC0A743" w14:textId="77777777" w:rsidR="00461872" w:rsidRPr="00323E90" w:rsidRDefault="00461872" w:rsidP="00822CB6">
            <w:pPr>
              <w:pStyle w:val="Prrafodelista"/>
              <w:numPr>
                <w:ilvl w:val="0"/>
                <w:numId w:val="52"/>
              </w:numPr>
              <w:spacing w:before="120" w:after="120"/>
              <w:jc w:val="both"/>
              <w:rPr>
                <w:rFonts w:asciiTheme="minorHAnsi" w:hAnsiTheme="minorHAnsi"/>
              </w:rPr>
            </w:pPr>
            <w:r w:rsidRPr="00323E90">
              <w:rPr>
                <w:rFonts w:asciiTheme="minorHAnsi" w:hAnsiTheme="minorHAnsi"/>
              </w:rPr>
              <w:t xml:space="preserve">Emplear medidas específicas para moderar, atenuar y/o reducir de manera inmediata los efectos que puedan generar las contingencias en el servicio de transporte, a fin de que la contaminación o su impacto se reduzcan, considerando los requerimientos mínimos establecidos para un Plan de Contingencias de acuerdo al Art. 118 del Reglamento Ambiental del Sector de Hidrocarburos aprobado mediante Decreto Supremo N°24335. </w:t>
            </w:r>
          </w:p>
          <w:p w14:paraId="7CDDB10B" w14:textId="77777777" w:rsidR="00461872" w:rsidRPr="00323E90" w:rsidRDefault="00461872" w:rsidP="00461872">
            <w:pPr>
              <w:spacing w:before="120" w:after="120"/>
              <w:jc w:val="both"/>
              <w:rPr>
                <w:rFonts w:asciiTheme="minorHAnsi" w:hAnsiTheme="minorHAnsi"/>
              </w:rPr>
            </w:pPr>
            <w:r w:rsidRPr="00323E90">
              <w:rPr>
                <w:rFonts w:asciiTheme="minorHAnsi" w:hAnsiTheme="minorHAnsi"/>
              </w:rPr>
              <w:t xml:space="preserve">Lo mencionado anteriormente, deberá considerar los siguientes aspectos descritos de forma enunciativa mas  no limitativa: </w:t>
            </w:r>
          </w:p>
          <w:p w14:paraId="5FDDEEED" w14:textId="77777777" w:rsidR="00461872" w:rsidRPr="00323E90" w:rsidRDefault="00461872" w:rsidP="00461872">
            <w:pPr>
              <w:spacing w:before="120" w:after="120"/>
              <w:jc w:val="both"/>
              <w:rPr>
                <w:rFonts w:asciiTheme="minorHAnsi" w:hAnsiTheme="minorHAnsi"/>
              </w:rPr>
            </w:pPr>
            <w:r w:rsidRPr="00323E90">
              <w:rPr>
                <w:rFonts w:asciiTheme="minorHAnsi" w:hAnsiTheme="minorHAnsi"/>
              </w:rPr>
              <w:t xml:space="preserve">Acciones de Prevención   </w:t>
            </w:r>
          </w:p>
          <w:p w14:paraId="6023E4B8" w14:textId="77777777" w:rsidR="00461872" w:rsidRPr="00323E90" w:rsidRDefault="00461872"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 xml:space="preserve">Selección del conductor y el vehículo, que cumpla con las normativas vigentes. </w:t>
            </w:r>
          </w:p>
          <w:p w14:paraId="5C0A52E4" w14:textId="77777777" w:rsidR="00461872" w:rsidRPr="00323E90" w:rsidRDefault="00461872"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Manejo defensivo</w:t>
            </w:r>
          </w:p>
          <w:p w14:paraId="131ACBD3" w14:textId="77777777" w:rsidR="00461872" w:rsidRPr="00323E90" w:rsidRDefault="00461872"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 xml:space="preserve">Carga horaria de conducción, conforme normativa vigente. </w:t>
            </w:r>
          </w:p>
          <w:p w14:paraId="060A0CB6" w14:textId="77777777" w:rsidR="00461872" w:rsidRPr="00323E90" w:rsidRDefault="00461872"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 xml:space="preserve">Charlas de Inducción de Seguridad, Medio Ambiente, etc. </w:t>
            </w:r>
          </w:p>
          <w:p w14:paraId="4A96584A" w14:textId="77777777" w:rsidR="00461872" w:rsidRPr="00323E90" w:rsidRDefault="00461872"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Mantener buenas condiciones técnicas del vehículo.</w:t>
            </w:r>
          </w:p>
          <w:p w14:paraId="04C5F53D" w14:textId="77777777" w:rsidR="00461872" w:rsidRPr="00323E90" w:rsidRDefault="00461872" w:rsidP="00461872">
            <w:pPr>
              <w:spacing w:before="120" w:after="120"/>
              <w:jc w:val="both"/>
              <w:rPr>
                <w:rFonts w:asciiTheme="minorHAnsi" w:hAnsiTheme="minorHAnsi"/>
              </w:rPr>
            </w:pPr>
            <w:r w:rsidRPr="00323E90">
              <w:rPr>
                <w:rFonts w:asciiTheme="minorHAnsi" w:hAnsiTheme="minorHAnsi"/>
              </w:rPr>
              <w:t>Acciones de Mitigación</w:t>
            </w:r>
          </w:p>
          <w:p w14:paraId="395DDD48" w14:textId="77777777" w:rsidR="00461872" w:rsidRPr="00323E90" w:rsidRDefault="00461872" w:rsidP="00822CB6">
            <w:pPr>
              <w:pStyle w:val="Prrafodelista"/>
              <w:numPr>
                <w:ilvl w:val="0"/>
                <w:numId w:val="54"/>
              </w:numPr>
              <w:spacing w:before="120" w:after="120"/>
              <w:jc w:val="both"/>
              <w:rPr>
                <w:rFonts w:asciiTheme="minorHAnsi" w:hAnsiTheme="minorHAnsi"/>
              </w:rPr>
            </w:pPr>
            <w:r w:rsidRPr="00323E90">
              <w:rPr>
                <w:rFonts w:asciiTheme="minorHAnsi" w:hAnsiTheme="minorHAnsi"/>
              </w:rPr>
              <w:t xml:space="preserve">Reacción Inmediata a emergencias. </w:t>
            </w:r>
          </w:p>
          <w:p w14:paraId="60FEEEDE" w14:textId="77777777" w:rsidR="00461872" w:rsidRPr="00323E90" w:rsidRDefault="00461872" w:rsidP="00461872">
            <w:pPr>
              <w:spacing w:before="120" w:after="120"/>
              <w:jc w:val="both"/>
              <w:rPr>
                <w:rFonts w:asciiTheme="minorHAnsi" w:hAnsiTheme="minorHAnsi"/>
              </w:rPr>
            </w:pPr>
            <w:r w:rsidRPr="00323E90">
              <w:rPr>
                <w:rFonts w:asciiTheme="minorHAnsi" w:hAnsiTheme="minorHAnsi"/>
              </w:rPr>
              <w:t xml:space="preserve">La EMPRESA CONTRATISTA, en caso de contingencias con hidrocarburos y/o productos derivados de hidrocarburos asumirá toda responsabilidad ante las Autoridades Ambientales Competentes. Asimismo, de manera inmediata deberá realizar todas las acciones relacionadas a la mitigación ambiental del área afectada, así como la atención y solución de las demandas sociales que se produjeran, debiendo remitir a YPFB toda la documentación relacionada al siniestro desde el momento de ocurrencia hasta la remediación total. </w:t>
            </w:r>
          </w:p>
          <w:p w14:paraId="5AF72928" w14:textId="2F1EA114" w:rsidR="00A06FA4" w:rsidRPr="00323E90" w:rsidRDefault="00461872" w:rsidP="00461872">
            <w:pPr>
              <w:spacing w:before="60" w:after="60"/>
              <w:jc w:val="both"/>
              <w:rPr>
                <w:rFonts w:asciiTheme="minorHAnsi" w:hAnsiTheme="minorHAnsi"/>
              </w:rPr>
            </w:pPr>
            <w:r w:rsidRPr="00323E90">
              <w:rPr>
                <w:rFonts w:asciiTheme="minorHAnsi" w:hAnsiTheme="minorHAnsi"/>
              </w:rPr>
              <w:lastRenderedPageBreak/>
              <w:t>La EMPRESA CONTRATISTA tiene la obligación de cumplir y acatar por si misma, por su personal y subcontratistas, las estipulaciones contenidas en la normativa ambiental vigente y mantener indemne al CONTRATANTE de cualquier responsabilidad.</w:t>
            </w:r>
          </w:p>
        </w:tc>
      </w:tr>
    </w:tbl>
    <w:p w14:paraId="3968F669" w14:textId="77777777" w:rsidR="00A06FA4" w:rsidRPr="00323E90" w:rsidRDefault="00A06FA4" w:rsidP="00A06FA4">
      <w:pPr>
        <w:jc w:val="both"/>
        <w:rPr>
          <w:rFonts w:ascii="Calibri" w:hAnsi="Calibri"/>
          <w:b/>
        </w:rPr>
      </w:pPr>
    </w:p>
    <w:p w14:paraId="0AC1DAD0" w14:textId="20836697" w:rsidR="00A06FA4" w:rsidRPr="00323E90" w:rsidRDefault="00A06FA4" w:rsidP="00A06FA4">
      <w:pPr>
        <w:jc w:val="center"/>
        <w:rPr>
          <w:rFonts w:ascii="Calibri" w:hAnsi="Calibri"/>
          <w:b/>
        </w:rPr>
      </w:pPr>
      <w:r w:rsidRPr="00323E90">
        <w:rPr>
          <w:rFonts w:ascii="Calibri" w:hAnsi="Calibr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A06FA4" w:rsidRPr="00323E90" w14:paraId="271E9B65" w14:textId="77777777" w:rsidTr="00A83096">
        <w:trPr>
          <w:trHeight w:val="64"/>
        </w:trPr>
        <w:tc>
          <w:tcPr>
            <w:tcW w:w="9113" w:type="dxa"/>
            <w:tcBorders>
              <w:top w:val="single" w:sz="4" w:space="0" w:color="auto"/>
              <w:left w:val="single" w:sz="4" w:space="0" w:color="auto"/>
              <w:bottom w:val="single" w:sz="4" w:space="0" w:color="auto"/>
              <w:right w:val="single" w:sz="4" w:space="0" w:color="auto"/>
            </w:tcBorders>
            <w:shd w:val="clear" w:color="auto" w:fill="C6D9F1"/>
            <w:vAlign w:val="center"/>
          </w:tcPr>
          <w:p w14:paraId="31D72E79" w14:textId="77777777" w:rsidR="00A06FA4" w:rsidRPr="00323E90" w:rsidRDefault="00A06FA4" w:rsidP="00A83096">
            <w:pPr>
              <w:autoSpaceDE w:val="0"/>
              <w:autoSpaceDN w:val="0"/>
              <w:jc w:val="center"/>
              <w:rPr>
                <w:rFonts w:ascii="Calibri" w:hAnsi="Calibri"/>
                <w:b/>
                <w:bCs/>
              </w:rPr>
            </w:pPr>
            <w:r w:rsidRPr="00323E90">
              <w:rPr>
                <w:rFonts w:ascii="Calibri" w:hAnsi="Calibri"/>
                <w:b/>
                <w:bCs/>
              </w:rPr>
              <w:lastRenderedPageBreak/>
              <w:t>SEGUROS</w:t>
            </w:r>
          </w:p>
        </w:tc>
      </w:tr>
      <w:tr w:rsidR="00A06FA4" w:rsidRPr="00323E90" w14:paraId="0D2814BE" w14:textId="77777777" w:rsidTr="00A83096">
        <w:trPr>
          <w:trHeight w:val="70"/>
        </w:trPr>
        <w:tc>
          <w:tcPr>
            <w:tcW w:w="9113" w:type="dxa"/>
            <w:tcBorders>
              <w:top w:val="single" w:sz="4" w:space="0" w:color="auto"/>
              <w:left w:val="single" w:sz="4" w:space="0" w:color="auto"/>
              <w:bottom w:val="single" w:sz="4" w:space="0" w:color="auto"/>
              <w:right w:val="single" w:sz="4" w:space="0" w:color="auto"/>
            </w:tcBorders>
            <w:shd w:val="clear" w:color="auto" w:fill="C6D9F1"/>
            <w:vAlign w:val="center"/>
          </w:tcPr>
          <w:p w14:paraId="5C3C3773" w14:textId="77777777" w:rsidR="00A06FA4" w:rsidRPr="00323E90" w:rsidRDefault="00A06FA4" w:rsidP="00A83096">
            <w:pPr>
              <w:autoSpaceDE w:val="0"/>
              <w:autoSpaceDN w:val="0"/>
              <w:contextualSpacing/>
              <w:rPr>
                <w:rFonts w:ascii="Calibri" w:hAnsi="Calibri"/>
                <w:b/>
                <w:bCs/>
              </w:rPr>
            </w:pPr>
            <w:r w:rsidRPr="00323E90">
              <w:rPr>
                <w:rFonts w:ascii="Calibri" w:hAnsi="Calibri"/>
                <w:b/>
                <w:bCs/>
              </w:rPr>
              <w:t>SEGUROS TRANSPORTE NACIONAL</w:t>
            </w:r>
          </w:p>
        </w:tc>
      </w:tr>
      <w:tr w:rsidR="00A06FA4" w:rsidRPr="00323E90" w14:paraId="7D3F1F1C" w14:textId="77777777" w:rsidTr="00A83096">
        <w:trPr>
          <w:trHeight w:val="10891"/>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55B067F5" w14:textId="77777777" w:rsidR="00A06FA4" w:rsidRPr="00323E90" w:rsidRDefault="00A06FA4" w:rsidP="00A83096">
            <w:pPr>
              <w:jc w:val="both"/>
              <w:rPr>
                <w:rFonts w:ascii="Calibri" w:hAnsi="Calibri"/>
              </w:rPr>
            </w:pPr>
            <w:r w:rsidRPr="00323E90">
              <w:rPr>
                <w:rFonts w:ascii="Calibri" w:hAnsi="Calibri"/>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14:paraId="6B90FEEA" w14:textId="77777777" w:rsidR="00A06FA4" w:rsidRPr="00323E90" w:rsidRDefault="00A06FA4" w:rsidP="00A83096">
            <w:pPr>
              <w:jc w:val="both"/>
              <w:rPr>
                <w:rFonts w:ascii="Calibri" w:hAnsi="Calibri"/>
              </w:rPr>
            </w:pPr>
          </w:p>
          <w:p w14:paraId="349039D7" w14:textId="77777777" w:rsidR="00A06FA4" w:rsidRPr="00323E90" w:rsidRDefault="00A06FA4" w:rsidP="00A83096">
            <w:pPr>
              <w:jc w:val="both"/>
              <w:rPr>
                <w:rFonts w:ascii="Calibri" w:hAnsi="Calibri"/>
              </w:rPr>
            </w:pPr>
            <w:r w:rsidRPr="00323E90">
              <w:rPr>
                <w:rFonts w:ascii="Calibri" w:hAnsi="Calibri"/>
              </w:rPr>
              <w:t>a)</w:t>
            </w:r>
            <w:r w:rsidRPr="00323E90">
              <w:rPr>
                <w:rFonts w:ascii="Calibri" w:hAnsi="Calibri"/>
              </w:rPr>
              <w:tab/>
              <w:t>Póliza de Responsabilidad Civil por daños a terceros, o bienes terceros, por cualquier causa que durante el transporte pudiera ocasionar el producto y sus equipos, que incluya, contaminación, polución, filtración, daños al medio ambiente y/o al eco sistema, responsabilidad civil extracontractual cruzada, responsabilidad civil de carga; así como gastos de aceleración de atención de siniestros y extraordinarios, remoción y limpieza, dejando indemne a YPFB por cualquier suceso, evento o reclamo de un tercero afectado.</w:t>
            </w:r>
          </w:p>
          <w:p w14:paraId="1C07B710" w14:textId="77777777" w:rsidR="00A06FA4" w:rsidRPr="00323E90" w:rsidRDefault="00A06FA4" w:rsidP="00A83096">
            <w:pPr>
              <w:jc w:val="both"/>
              <w:rPr>
                <w:rFonts w:ascii="Calibri" w:hAnsi="Calibri"/>
              </w:rPr>
            </w:pPr>
          </w:p>
          <w:p w14:paraId="6F069F00" w14:textId="77777777" w:rsidR="00A06FA4" w:rsidRPr="00323E90" w:rsidRDefault="00A06FA4" w:rsidP="00A83096">
            <w:pPr>
              <w:jc w:val="both"/>
              <w:rPr>
                <w:rFonts w:ascii="Calibri" w:hAnsi="Calibri"/>
              </w:rPr>
            </w:pPr>
            <w:r w:rsidRPr="00323E90">
              <w:rPr>
                <w:rFonts w:ascii="Calibri" w:hAnsi="Calibri"/>
              </w:rPr>
              <w:t>Valor asegurado hasta USD 100.000 (CIEN MIL DÓLARES AMERICANOS) por evento y/o reclamo con un agregado anual de USD 500.000 (QUINIENTOS MIL DÓLARES AMERICANOS).</w:t>
            </w:r>
          </w:p>
          <w:p w14:paraId="6C0EBA0F" w14:textId="77777777" w:rsidR="00A06FA4" w:rsidRPr="00323E90" w:rsidRDefault="00A06FA4" w:rsidP="00A83096">
            <w:pPr>
              <w:jc w:val="both"/>
              <w:rPr>
                <w:rFonts w:ascii="Calibri" w:hAnsi="Calibri"/>
              </w:rPr>
            </w:pPr>
          </w:p>
          <w:p w14:paraId="0C04C36B" w14:textId="77777777" w:rsidR="00A06FA4" w:rsidRPr="00323E90" w:rsidRDefault="00A06FA4" w:rsidP="00A83096">
            <w:pPr>
              <w:jc w:val="both"/>
              <w:rPr>
                <w:rFonts w:ascii="Calibri" w:hAnsi="Calibri"/>
              </w:rPr>
            </w:pPr>
            <w:r w:rsidRPr="00323E90">
              <w:rPr>
                <w:rFonts w:ascii="Calibri" w:hAnsi="Calibri"/>
              </w:rPr>
              <w:t>En caso de exceder el límite agregado anual (USD 500.000) la empresa transportadora deberá pesentar una póliza complementaria que amplíe a cubrir cualquier eventualidad bajo los mismos parámetros indicados y/o asumir la responsabilidad de manera directa.</w:t>
            </w:r>
          </w:p>
          <w:p w14:paraId="2DC99DFD" w14:textId="77777777" w:rsidR="00A06FA4" w:rsidRPr="00323E90" w:rsidRDefault="00A06FA4" w:rsidP="00A83096">
            <w:pPr>
              <w:jc w:val="both"/>
              <w:rPr>
                <w:rFonts w:ascii="Calibri" w:hAnsi="Calibri"/>
              </w:rPr>
            </w:pPr>
          </w:p>
          <w:p w14:paraId="2ABEBCA4" w14:textId="77777777" w:rsidR="00A06FA4" w:rsidRPr="00323E90" w:rsidRDefault="00A06FA4" w:rsidP="00A83096">
            <w:pPr>
              <w:jc w:val="both"/>
              <w:rPr>
                <w:rFonts w:ascii="Calibri" w:hAnsi="Calibri"/>
              </w:rPr>
            </w:pPr>
            <w:r w:rsidRPr="00323E90">
              <w:rPr>
                <w:rFonts w:ascii="Calibri" w:hAnsi="Calibri"/>
              </w:rPr>
              <w:t>b)</w:t>
            </w:r>
            <w:r w:rsidRPr="00323E90">
              <w:rPr>
                <w:rFonts w:ascii="Calibri" w:hAnsi="Calibri"/>
              </w:rPr>
              <w:tab/>
              <w:t>Seguro de Transporte contra Todo Riesgo de Producto Transportado, con cobertura desde el Punto de Recepción y/o carguío hasta el Punto de Entrega y/o descarguío (CLÁUSULA “A” del INSTITUTO DE LONDRES) que cubra el valor total del Producto y de la Garrafa declarada transportada, ante cualquier eventualidad, de acuerdo al valor pactado en el contrato, considerando un límite por travesía o despacho de acuerdo a la capacidad de cada Medio de Transporte declarada en Dólares Americanos (USD) Esta póliza debe estar necesariamente subrogada a favor de YPFB.</w:t>
            </w:r>
          </w:p>
          <w:p w14:paraId="7257AF39" w14:textId="77777777" w:rsidR="00A06FA4" w:rsidRPr="00323E90" w:rsidRDefault="00A06FA4" w:rsidP="00A83096">
            <w:pPr>
              <w:jc w:val="both"/>
              <w:rPr>
                <w:rFonts w:ascii="Calibri" w:hAnsi="Calibri"/>
              </w:rPr>
            </w:pPr>
          </w:p>
          <w:p w14:paraId="28EA2122" w14:textId="77777777" w:rsidR="00A06FA4" w:rsidRPr="00323E90" w:rsidRDefault="00A06FA4" w:rsidP="00A83096">
            <w:pPr>
              <w:jc w:val="both"/>
              <w:rPr>
                <w:rFonts w:ascii="Calibri" w:hAnsi="Calibri"/>
              </w:rPr>
            </w:pPr>
            <w:r w:rsidRPr="00323E90">
              <w:rPr>
                <w:rFonts w:ascii="Calibri" w:hAnsi="Calibri"/>
              </w:rPr>
              <w:t>Valor Asegurado: En base al costo del producto.</w:t>
            </w:r>
          </w:p>
          <w:p w14:paraId="3905DFE8" w14:textId="77777777" w:rsidR="00A06FA4" w:rsidRPr="00323E90" w:rsidRDefault="00A06FA4" w:rsidP="00A83096">
            <w:pPr>
              <w:jc w:val="both"/>
              <w:rPr>
                <w:rFonts w:ascii="Calibri" w:hAnsi="Calibri"/>
              </w:rPr>
            </w:pPr>
          </w:p>
          <w:p w14:paraId="316B96DB" w14:textId="77777777" w:rsidR="00A06FA4" w:rsidRPr="00323E90" w:rsidRDefault="00A06FA4" w:rsidP="00A83096">
            <w:pPr>
              <w:jc w:val="both"/>
              <w:rPr>
                <w:rFonts w:ascii="Calibri" w:hAnsi="Calibri"/>
              </w:rPr>
            </w:pPr>
            <w:r w:rsidRPr="00323E90">
              <w:rPr>
                <w:rFonts w:ascii="Calibri" w:hAnsi="Calibri"/>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del producto hasta el punto de entrega.</w:t>
            </w:r>
          </w:p>
          <w:p w14:paraId="078725A8" w14:textId="77777777" w:rsidR="00A06FA4" w:rsidRPr="00323E90" w:rsidRDefault="00A06FA4" w:rsidP="00A83096">
            <w:pPr>
              <w:jc w:val="both"/>
              <w:rPr>
                <w:rFonts w:ascii="Calibri" w:hAnsi="Calibri"/>
              </w:rPr>
            </w:pPr>
          </w:p>
          <w:p w14:paraId="66BC4631" w14:textId="77777777" w:rsidR="00A06FA4" w:rsidRPr="00323E90" w:rsidRDefault="00A06FA4" w:rsidP="00A83096">
            <w:pPr>
              <w:jc w:val="both"/>
              <w:rPr>
                <w:rFonts w:ascii="Calibri" w:hAnsi="Calibri"/>
              </w:rPr>
            </w:pPr>
            <w:r w:rsidRPr="00323E90">
              <w:rPr>
                <w:rFonts w:ascii="Calibri" w:hAnsi="Calibri"/>
              </w:rPr>
              <w:t>El transportista, una vez adjudicado, deberá entregar una copia de las citadas pólizas a YPFB antes de la suscripción del contrato.</w:t>
            </w:r>
          </w:p>
          <w:p w14:paraId="5FDDAD6D" w14:textId="77777777" w:rsidR="00A06FA4" w:rsidRPr="00323E90" w:rsidRDefault="00A06FA4" w:rsidP="00A83096">
            <w:pPr>
              <w:jc w:val="both"/>
              <w:rPr>
                <w:rFonts w:ascii="Calibri" w:hAnsi="Calibri"/>
              </w:rPr>
            </w:pPr>
          </w:p>
          <w:p w14:paraId="56531074" w14:textId="77777777" w:rsidR="00A06FA4" w:rsidRPr="00323E90" w:rsidRDefault="00A06FA4" w:rsidP="00A83096">
            <w:pPr>
              <w:jc w:val="both"/>
              <w:rPr>
                <w:rFonts w:ascii="Calibri" w:hAnsi="Calibri"/>
              </w:rPr>
            </w:pPr>
            <w:r w:rsidRPr="00323E90">
              <w:rPr>
                <w:rFonts w:ascii="Calibri" w:hAnsi="Calibri"/>
              </w:rPr>
              <w:t>El proponente adjudicado, al momento de ocurrir en la prestación del servicio un siniestro que represente derrame y/o pérdida de producto de propiedad de YPFB, debe proporcionar toda la documentación e información que YPFB le solicite respecto del hecho en plazos no mayores a 30 días. De incumplir esta condición el proponente adjudicado será responsable de todos los gastos</w:t>
            </w:r>
          </w:p>
          <w:p w14:paraId="4BAB1485" w14:textId="77777777" w:rsidR="00A06FA4" w:rsidRPr="00323E90" w:rsidRDefault="00A06FA4" w:rsidP="00A83096">
            <w:pPr>
              <w:jc w:val="both"/>
              <w:rPr>
                <w:rFonts w:ascii="Calibri" w:hAnsi="Calibri"/>
              </w:rPr>
            </w:pPr>
            <w:r w:rsidRPr="00323E90">
              <w:rPr>
                <w:rFonts w:ascii="Calibri" w:hAnsi="Calibri"/>
              </w:rPr>
              <w:t>emergentes de hecho.</w:t>
            </w:r>
          </w:p>
        </w:tc>
      </w:tr>
    </w:tbl>
    <w:p w14:paraId="79996B7B" w14:textId="1B473F91" w:rsidR="00A06FA4" w:rsidRPr="00323E90" w:rsidRDefault="00A06FA4" w:rsidP="00A06FA4">
      <w:pPr>
        <w:pStyle w:val="Prrafodelista"/>
        <w:ind w:left="0"/>
        <w:contextualSpacing/>
        <w:jc w:val="center"/>
        <w:rPr>
          <w:rFonts w:ascii="Calibri" w:hAnsi="Calibri" w:cs="Calibri"/>
          <w:b/>
          <w:bCs/>
          <w:lang w:val="es-BO" w:eastAsia="es-BO"/>
        </w:rPr>
      </w:pPr>
      <w:r w:rsidRPr="00323E90">
        <w:rPr>
          <w:rFonts w:ascii="Calibri" w:hAnsi="Calibri" w:cs="Calibri"/>
          <w:b/>
          <w:bCs/>
          <w:lang w:val="es-BO" w:eastAsia="es-BO"/>
        </w:rPr>
        <w:br w:type="page"/>
      </w:r>
    </w:p>
    <w:p w14:paraId="0DBD46B2" w14:textId="77777777" w:rsidR="00A06FA4" w:rsidRPr="00323E90" w:rsidRDefault="00A06FA4" w:rsidP="00A06FA4">
      <w:pPr>
        <w:pStyle w:val="Prrafodelista"/>
        <w:ind w:left="0"/>
        <w:contextualSpacing/>
        <w:jc w:val="both"/>
        <w:rPr>
          <w:rFonts w:ascii="Calibri" w:hAnsi="Calibri" w:cs="Calibri"/>
          <w:b/>
          <w:bCs/>
          <w:lang w:val="es-BO"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A06FA4" w:rsidRPr="00323E90" w14:paraId="12EF7579" w14:textId="77777777" w:rsidTr="00A83096">
        <w:trPr>
          <w:trHeight w:val="64"/>
        </w:trPr>
        <w:tc>
          <w:tcPr>
            <w:tcW w:w="9339" w:type="dxa"/>
            <w:tcBorders>
              <w:top w:val="single" w:sz="4" w:space="0" w:color="auto"/>
              <w:left w:val="single" w:sz="4" w:space="0" w:color="auto"/>
              <w:bottom w:val="single" w:sz="4" w:space="0" w:color="auto"/>
              <w:right w:val="single" w:sz="4" w:space="0" w:color="auto"/>
            </w:tcBorders>
            <w:shd w:val="clear" w:color="auto" w:fill="C6D9F1"/>
            <w:vAlign w:val="center"/>
          </w:tcPr>
          <w:p w14:paraId="314DDBA1" w14:textId="32867644" w:rsidR="00A06FA4" w:rsidRPr="00323E90" w:rsidRDefault="000805E5" w:rsidP="00A83096">
            <w:pPr>
              <w:autoSpaceDE w:val="0"/>
              <w:autoSpaceDN w:val="0"/>
              <w:adjustRightInd w:val="0"/>
              <w:jc w:val="center"/>
              <w:rPr>
                <w:rFonts w:ascii="Calibri" w:hAnsi="Calibri" w:cs="Calibri"/>
                <w:b/>
              </w:rPr>
            </w:pPr>
            <w:r w:rsidRPr="00323E90">
              <w:rPr>
                <w:rFonts w:ascii="Calibri" w:hAnsi="Calibri" w:cs="Calibri"/>
                <w:b/>
              </w:rPr>
              <w:t xml:space="preserve">FACTURACIÓN Y </w:t>
            </w:r>
            <w:r w:rsidR="00A06FA4" w:rsidRPr="00323E90">
              <w:rPr>
                <w:rFonts w:ascii="Calibri" w:hAnsi="Calibri" w:cs="Calibri"/>
                <w:b/>
              </w:rPr>
              <w:t>TRIBUTOS</w:t>
            </w:r>
          </w:p>
        </w:tc>
      </w:tr>
      <w:tr w:rsidR="00A06FA4" w:rsidRPr="00323E90" w14:paraId="7F12C6CC" w14:textId="77777777" w:rsidTr="00A83096">
        <w:trPr>
          <w:trHeight w:val="64"/>
        </w:trPr>
        <w:tc>
          <w:tcPr>
            <w:tcW w:w="9339" w:type="dxa"/>
            <w:tcBorders>
              <w:top w:val="single" w:sz="4" w:space="0" w:color="auto"/>
              <w:left w:val="single" w:sz="4" w:space="0" w:color="auto"/>
              <w:bottom w:val="single" w:sz="4" w:space="0" w:color="auto"/>
              <w:right w:val="single" w:sz="4" w:space="0" w:color="auto"/>
            </w:tcBorders>
            <w:shd w:val="clear" w:color="auto" w:fill="C6D9F1"/>
            <w:vAlign w:val="center"/>
          </w:tcPr>
          <w:p w14:paraId="077A6F76" w14:textId="6A5F8609" w:rsidR="00A06FA4" w:rsidRPr="00323E90" w:rsidRDefault="00A06FA4" w:rsidP="00047343">
            <w:pPr>
              <w:rPr>
                <w:rFonts w:ascii="Calibri" w:hAnsi="Calibri" w:cs="Calibri"/>
              </w:rPr>
            </w:pPr>
            <w:r w:rsidRPr="00323E90">
              <w:rPr>
                <w:rFonts w:ascii="Calibri" w:hAnsi="Calibri" w:cs="Calibri"/>
                <w:b/>
                <w:bCs/>
              </w:rPr>
              <w:t xml:space="preserve">FACTURACIÓN </w:t>
            </w:r>
          </w:p>
        </w:tc>
      </w:tr>
      <w:tr w:rsidR="00A06FA4" w:rsidRPr="00323E90" w14:paraId="6ACB9BC7" w14:textId="77777777" w:rsidTr="00A83096">
        <w:trPr>
          <w:trHeight w:val="409"/>
          <w:hidden/>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0E618483" w14:textId="77777777" w:rsidR="00A06FA4" w:rsidRPr="00323E90" w:rsidRDefault="00A06FA4" w:rsidP="001E7783">
            <w:pPr>
              <w:pStyle w:val="Prrafodelista"/>
              <w:numPr>
                <w:ilvl w:val="0"/>
                <w:numId w:val="19"/>
              </w:numPr>
              <w:tabs>
                <w:tab w:val="left" w:pos="899"/>
              </w:tabs>
              <w:ind w:right="36"/>
              <w:jc w:val="both"/>
              <w:rPr>
                <w:rFonts w:ascii="Calibri" w:hAnsi="Calibri" w:cs="Calibri"/>
                <w:vanish/>
              </w:rPr>
            </w:pPr>
          </w:p>
          <w:p w14:paraId="35639F7A" w14:textId="77777777" w:rsidR="003E5ABC" w:rsidRPr="00323E90" w:rsidRDefault="003E5ABC" w:rsidP="003E5ABC">
            <w:pPr>
              <w:tabs>
                <w:tab w:val="left" w:pos="284"/>
              </w:tabs>
              <w:jc w:val="both"/>
              <w:rPr>
                <w:rFonts w:ascii="Calibri" w:hAnsi="Calibri" w:cs="Calibri"/>
              </w:rPr>
            </w:pPr>
          </w:p>
          <w:p w14:paraId="3FF21A25" w14:textId="77777777" w:rsidR="007512F2" w:rsidRPr="00323E90" w:rsidRDefault="007512F2" w:rsidP="007512F2">
            <w:pPr>
              <w:jc w:val="both"/>
              <w:rPr>
                <w:rFonts w:ascii="Calibri" w:hAnsi="Calibri"/>
                <w:color w:val="000000"/>
                <w:sz w:val="22"/>
                <w:szCs w:val="22"/>
              </w:rPr>
            </w:pPr>
            <w:r w:rsidRPr="00323E90">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5E1C7FF" w14:textId="77777777" w:rsidR="007512F2" w:rsidRPr="00323E90" w:rsidRDefault="007512F2" w:rsidP="007512F2">
            <w:pPr>
              <w:jc w:val="both"/>
              <w:rPr>
                <w:rFonts w:ascii="Calibri" w:hAnsi="Calibri"/>
                <w:color w:val="000000"/>
                <w:sz w:val="22"/>
                <w:szCs w:val="22"/>
                <w:lang w:val="es-BO" w:eastAsia="es-BO"/>
              </w:rPr>
            </w:pPr>
          </w:p>
          <w:p w14:paraId="01C25137" w14:textId="77777777" w:rsidR="007512F2" w:rsidRPr="00323E90" w:rsidRDefault="007512F2" w:rsidP="007512F2">
            <w:pPr>
              <w:jc w:val="both"/>
              <w:rPr>
                <w:rFonts w:ascii="Calibri" w:hAnsi="Calibri"/>
                <w:color w:val="000000"/>
                <w:sz w:val="22"/>
                <w:szCs w:val="22"/>
              </w:rPr>
            </w:pPr>
            <w:r w:rsidRPr="00323E90">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16B25AB6" w14:textId="77777777" w:rsidR="007512F2" w:rsidRPr="00323E90" w:rsidRDefault="007512F2" w:rsidP="007512F2">
            <w:pPr>
              <w:jc w:val="both"/>
              <w:rPr>
                <w:rFonts w:ascii="Calibri" w:hAnsi="Calibri"/>
                <w:color w:val="000000"/>
                <w:sz w:val="22"/>
                <w:szCs w:val="22"/>
                <w:lang w:val="es-BO" w:eastAsia="es-BO"/>
              </w:rPr>
            </w:pPr>
          </w:p>
          <w:p w14:paraId="534EC6A5" w14:textId="77777777" w:rsidR="007512F2" w:rsidRPr="00323E90" w:rsidRDefault="007512F2" w:rsidP="007512F2">
            <w:pPr>
              <w:jc w:val="both"/>
              <w:rPr>
                <w:rFonts w:ascii="Calibri" w:hAnsi="Calibri"/>
                <w:color w:val="000000"/>
                <w:sz w:val="22"/>
                <w:szCs w:val="22"/>
              </w:rPr>
            </w:pPr>
            <w:r w:rsidRPr="00323E90">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0278036" w14:textId="77777777" w:rsidR="007512F2" w:rsidRPr="00323E90" w:rsidRDefault="007512F2" w:rsidP="007512F2">
            <w:pPr>
              <w:jc w:val="both"/>
              <w:rPr>
                <w:rFonts w:ascii="Calibri" w:hAnsi="Calibri"/>
                <w:color w:val="000000"/>
                <w:sz w:val="22"/>
                <w:szCs w:val="22"/>
              </w:rPr>
            </w:pPr>
          </w:p>
          <w:p w14:paraId="566E4A0B" w14:textId="77777777" w:rsidR="007512F2" w:rsidRPr="00323E90" w:rsidRDefault="007512F2" w:rsidP="007512F2">
            <w:pPr>
              <w:jc w:val="both"/>
              <w:rPr>
                <w:rFonts w:ascii="Calibri" w:hAnsi="Calibri"/>
                <w:color w:val="000000"/>
                <w:sz w:val="22"/>
                <w:szCs w:val="22"/>
                <w:lang w:val="es-BO" w:eastAsia="es-BO"/>
              </w:rPr>
            </w:pPr>
            <w:r w:rsidRPr="00323E90">
              <w:rPr>
                <w:rFonts w:ascii="Calibri" w:hAnsi="Calibri"/>
                <w:color w:val="000000"/>
                <w:sz w:val="22"/>
                <w:szCs w:val="22"/>
              </w:rPr>
              <w:t>En caso que el valor de los productos perdidos o extraviados, no sean cancelados en el plazo previsto, el Contratante podrá cobrar el monto adeudado deduciendo el importe correspondiente de la solicitud de pago del Contratista, emitiendo al efecto la correspondiente factura.</w:t>
            </w:r>
          </w:p>
          <w:p w14:paraId="601B6B33" w14:textId="77777777" w:rsidR="007512F2" w:rsidRPr="00323E90" w:rsidRDefault="007512F2" w:rsidP="007512F2">
            <w:pPr>
              <w:jc w:val="both"/>
              <w:rPr>
                <w:rFonts w:ascii="Calibri" w:hAnsi="Calibri"/>
                <w:color w:val="000000"/>
                <w:sz w:val="22"/>
                <w:szCs w:val="22"/>
                <w:lang w:val="es-BO" w:eastAsia="es-BO"/>
              </w:rPr>
            </w:pPr>
          </w:p>
          <w:p w14:paraId="57B58C13" w14:textId="79E777F6" w:rsidR="00A06FA4" w:rsidRPr="00323E90" w:rsidRDefault="00A06FA4" w:rsidP="002C03FF">
            <w:pPr>
              <w:jc w:val="both"/>
              <w:rPr>
                <w:rFonts w:ascii="Calibri" w:hAnsi="Calibri" w:cs="Calibri"/>
              </w:rPr>
            </w:pPr>
          </w:p>
        </w:tc>
      </w:tr>
      <w:tr w:rsidR="00A06FA4" w:rsidRPr="00323E90" w14:paraId="21A7DF08" w14:textId="77777777" w:rsidTr="00A83096">
        <w:trPr>
          <w:trHeight w:val="64"/>
        </w:trPr>
        <w:tc>
          <w:tcPr>
            <w:tcW w:w="9339" w:type="dxa"/>
            <w:tcBorders>
              <w:top w:val="single" w:sz="4" w:space="0" w:color="auto"/>
              <w:left w:val="single" w:sz="4" w:space="0" w:color="auto"/>
              <w:bottom w:val="single" w:sz="4" w:space="0" w:color="auto"/>
              <w:right w:val="single" w:sz="4" w:space="0" w:color="auto"/>
            </w:tcBorders>
            <w:shd w:val="clear" w:color="auto" w:fill="C6D9F1"/>
            <w:vAlign w:val="center"/>
          </w:tcPr>
          <w:p w14:paraId="20240A32" w14:textId="77777777" w:rsidR="00A06FA4" w:rsidRPr="00323E90" w:rsidRDefault="00A06FA4" w:rsidP="00A83096">
            <w:pPr>
              <w:jc w:val="both"/>
              <w:rPr>
                <w:rFonts w:ascii="Calibri" w:hAnsi="Calibri" w:cs="Calibri"/>
                <w:b/>
              </w:rPr>
            </w:pPr>
            <w:r w:rsidRPr="00323E90">
              <w:rPr>
                <w:rFonts w:ascii="Calibri" w:hAnsi="Calibri" w:cs="Calibri"/>
                <w:b/>
              </w:rPr>
              <w:t>TRIBUTOS</w:t>
            </w:r>
          </w:p>
        </w:tc>
      </w:tr>
      <w:tr w:rsidR="00A06FA4" w:rsidRPr="00323E90" w14:paraId="3F04AC05" w14:textId="77777777" w:rsidTr="00A83096">
        <w:trPr>
          <w:trHeight w:val="409"/>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4023F898" w14:textId="34099E6D" w:rsidR="00A06FA4" w:rsidRPr="00323E90" w:rsidRDefault="003A7535" w:rsidP="00A83096">
            <w:pPr>
              <w:jc w:val="both"/>
              <w:rPr>
                <w:rFonts w:ascii="Calibri" w:hAnsi="Calibri"/>
                <w:color w:val="000000"/>
                <w:sz w:val="22"/>
                <w:szCs w:val="22"/>
              </w:rPr>
            </w:pPr>
            <w:r w:rsidRPr="00323E90">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r w:rsidR="00A06FA4" w:rsidRPr="00323E90">
              <w:rPr>
                <w:rFonts w:ascii="Calibri" w:hAnsi="Calibri" w:cs="Calibri"/>
              </w:rPr>
              <w:tab/>
            </w:r>
            <w:r w:rsidR="00A06FA4" w:rsidRPr="00323E90">
              <w:rPr>
                <w:rFonts w:ascii="Calibri" w:hAnsi="Calibri" w:cs="Calibri"/>
              </w:rPr>
              <w:tab/>
            </w:r>
            <w:r w:rsidR="00A06FA4" w:rsidRPr="00323E90">
              <w:rPr>
                <w:rFonts w:ascii="Calibri" w:hAnsi="Calibri" w:cs="Calibri"/>
              </w:rPr>
              <w:tab/>
            </w:r>
            <w:r w:rsidR="00A06FA4" w:rsidRPr="00323E90">
              <w:rPr>
                <w:rFonts w:ascii="Calibri" w:hAnsi="Calibri" w:cs="Calibri"/>
              </w:rPr>
              <w:tab/>
            </w:r>
          </w:p>
        </w:tc>
      </w:tr>
    </w:tbl>
    <w:p w14:paraId="31481CA0" w14:textId="77777777" w:rsidR="00A06FA4" w:rsidRPr="00323E90" w:rsidRDefault="00A06FA4" w:rsidP="00A06FA4">
      <w:pPr>
        <w:pStyle w:val="Prrafodelista"/>
        <w:ind w:left="0"/>
        <w:contextualSpacing/>
        <w:jc w:val="both"/>
        <w:rPr>
          <w:rFonts w:ascii="Calibri" w:hAnsi="Calibri" w:cs="Calibri"/>
          <w:b/>
          <w:bCs/>
          <w:lang w:val="es-BO" w:eastAsia="es-BO"/>
        </w:rPr>
      </w:pPr>
    </w:p>
    <w:p w14:paraId="367EF3AD" w14:textId="67FEAC77" w:rsidR="00A06FA4" w:rsidRPr="00323E90" w:rsidRDefault="00A06FA4" w:rsidP="00A06FA4">
      <w:pPr>
        <w:pStyle w:val="Prrafodelista"/>
        <w:ind w:left="0"/>
        <w:contextualSpacing/>
        <w:jc w:val="center"/>
        <w:rPr>
          <w:rFonts w:ascii="Calibri" w:hAnsi="Calibri" w:cs="Calibri"/>
          <w:b/>
          <w:bCs/>
          <w:lang w:val="es-BO" w:eastAsia="es-BO"/>
        </w:rPr>
      </w:pPr>
      <w:r w:rsidRPr="00323E90">
        <w:rPr>
          <w:rFonts w:ascii="Calibri" w:hAnsi="Calibri" w:cs="Calibri"/>
          <w:b/>
          <w:bCs/>
          <w:lang w:val="es-BO" w:eastAsia="es-BO"/>
        </w:rPr>
        <w:br w:type="page"/>
      </w:r>
    </w:p>
    <w:p w14:paraId="3F570D9D" w14:textId="77777777" w:rsidR="00A06FA4" w:rsidRPr="00323E90" w:rsidRDefault="00A06FA4" w:rsidP="00A06FA4">
      <w:pPr>
        <w:pStyle w:val="Prrafodelista"/>
        <w:ind w:left="0"/>
        <w:contextualSpacing/>
        <w:jc w:val="center"/>
        <w:rPr>
          <w:rFonts w:ascii="Calibri" w:hAnsi="Calibri" w:cs="Calibri"/>
          <w:b/>
          <w:bCs/>
          <w:lang w:val="es-BO"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A06FA4" w:rsidRPr="00323E90" w14:paraId="0E52D22D" w14:textId="77777777" w:rsidTr="00A83096">
        <w:trPr>
          <w:trHeight w:val="409"/>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14:paraId="09B20ABE" w14:textId="77777777" w:rsidR="00A06FA4" w:rsidRPr="00323E90" w:rsidRDefault="00A06FA4" w:rsidP="00A83096">
            <w:pPr>
              <w:pStyle w:val="Prrafodelista"/>
              <w:jc w:val="center"/>
              <w:rPr>
                <w:rFonts w:ascii="Calibri" w:hAnsi="Calibri" w:cs="Calibri"/>
                <w:b/>
                <w:sz w:val="22"/>
                <w:szCs w:val="22"/>
              </w:rPr>
            </w:pPr>
            <w:r w:rsidRPr="00323E90">
              <w:rPr>
                <w:rFonts w:ascii="Calibri" w:hAnsi="Calibri" w:cs="Calibri"/>
                <w:b/>
              </w:rPr>
              <w:t>SEGURIDAD INDUSTRIAL</w:t>
            </w:r>
          </w:p>
        </w:tc>
      </w:tr>
      <w:tr w:rsidR="00A06FA4" w:rsidRPr="00323E90" w14:paraId="0DFEB223" w14:textId="77777777" w:rsidTr="00A83096">
        <w:trPr>
          <w:trHeight w:val="409"/>
        </w:trPr>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14:paraId="1A55AFD6" w14:textId="77777777" w:rsidR="00A06FA4" w:rsidRPr="00323E90" w:rsidRDefault="00A06FA4" w:rsidP="00A83096">
            <w:pPr>
              <w:jc w:val="both"/>
              <w:rPr>
                <w:rFonts w:ascii="Calibri" w:hAnsi="Calibri" w:cs="Calibri"/>
              </w:rPr>
            </w:pPr>
            <w:r w:rsidRPr="00323E90">
              <w:rPr>
                <w:rFonts w:ascii="Calibri" w:hAnsi="Calibri" w:cs="Calibri"/>
              </w:rPr>
              <w:t xml:space="preserve">La Empresa adjudicada deberá cumplir de forma obligatoria con los estándares de Seguridad Industrial y Salud Ocupacional: </w:t>
            </w:r>
          </w:p>
          <w:p w14:paraId="64477404" w14:textId="77777777" w:rsidR="00A06FA4" w:rsidRPr="00323E90" w:rsidRDefault="00A06FA4" w:rsidP="00822CB6">
            <w:pPr>
              <w:pStyle w:val="Prrafodelista"/>
              <w:numPr>
                <w:ilvl w:val="0"/>
                <w:numId w:val="41"/>
              </w:numPr>
              <w:autoSpaceDE w:val="0"/>
              <w:autoSpaceDN w:val="0"/>
              <w:adjustRightInd w:val="0"/>
              <w:spacing w:before="100" w:beforeAutospacing="1" w:after="100" w:afterAutospacing="1"/>
              <w:contextualSpacing/>
              <w:jc w:val="both"/>
              <w:rPr>
                <w:rFonts w:ascii="Calibri" w:hAnsi="Calibri" w:cs="Arial"/>
                <w:color w:val="000000"/>
                <w:sz w:val="22"/>
                <w:szCs w:val="22"/>
              </w:rPr>
            </w:pPr>
            <w:r w:rsidRPr="00323E90">
              <w:rPr>
                <w:rFonts w:ascii="Calibri" w:hAnsi="Calibri"/>
                <w:b/>
                <w:bCs/>
                <w:sz w:val="22"/>
                <w:szCs w:val="22"/>
              </w:rPr>
              <w:t xml:space="preserve">Posterior a la adjudicación, </w:t>
            </w:r>
            <w:r w:rsidRPr="00323E90">
              <w:rPr>
                <w:rFonts w:ascii="Calibri" w:hAnsi="Calibri" w:cs="Arial"/>
                <w:color w:val="000000"/>
                <w:sz w:val="22"/>
                <w:szCs w:val="22"/>
              </w:rPr>
              <w:t xml:space="preserve">la Empresa adjudicada deberá presentar el siguiente documento para la </w:t>
            </w:r>
            <w:r w:rsidRPr="00323E90">
              <w:rPr>
                <w:rFonts w:ascii="Calibri" w:hAnsi="Calibri" w:cs="Arial"/>
                <w:b/>
                <w:bCs/>
                <w:color w:val="000000"/>
                <w:sz w:val="22"/>
                <w:szCs w:val="22"/>
              </w:rPr>
              <w:t xml:space="preserve">aprobación </w:t>
            </w:r>
            <w:r w:rsidRPr="00323E90">
              <w:rPr>
                <w:rFonts w:ascii="Calibri" w:hAnsi="Calibri" w:cs="Arial"/>
                <w:color w:val="000000"/>
                <w:sz w:val="22"/>
                <w:szCs w:val="22"/>
              </w:rPr>
              <w:t>de la Dirección de SMS de YPFB</w:t>
            </w:r>
            <w:r w:rsidRPr="00323E90">
              <w:rPr>
                <w:rFonts w:ascii="Calibri" w:hAnsi="Calibri" w:cs="Arial"/>
                <w:i/>
                <w:iCs/>
                <w:color w:val="000000"/>
                <w:sz w:val="22"/>
                <w:szCs w:val="22"/>
              </w:rPr>
              <w:t xml:space="preserve">: </w:t>
            </w:r>
          </w:p>
          <w:p w14:paraId="243A9E0A" w14:textId="77777777" w:rsidR="00A06FA4" w:rsidRPr="00323E90" w:rsidRDefault="00A06FA4" w:rsidP="00A83096">
            <w:pPr>
              <w:autoSpaceDE w:val="0"/>
              <w:autoSpaceDN w:val="0"/>
              <w:adjustRightInd w:val="0"/>
              <w:spacing w:before="100" w:beforeAutospacing="1" w:after="100" w:afterAutospacing="1"/>
              <w:jc w:val="both"/>
              <w:rPr>
                <w:rFonts w:ascii="Calibri" w:hAnsi="Calibri" w:cs="Arial"/>
                <w:color w:val="000000"/>
                <w:sz w:val="22"/>
                <w:szCs w:val="22"/>
              </w:rPr>
            </w:pPr>
            <w:r w:rsidRPr="00323E90">
              <w:rPr>
                <w:rFonts w:ascii="Calibri" w:hAnsi="Calibri" w:cs="Arial"/>
                <w:b/>
                <w:bCs/>
                <w:i/>
                <w:iCs/>
                <w:color w:val="000000"/>
                <w:sz w:val="22"/>
                <w:szCs w:val="22"/>
              </w:rPr>
              <w:t xml:space="preserve"> Declaración jurada </w:t>
            </w:r>
            <w:r w:rsidRPr="00323E90">
              <w:rPr>
                <w:rFonts w:ascii="Calibri" w:hAnsi="Calibri" w:cs="Arial"/>
                <w:color w:val="000000"/>
                <w:sz w:val="22"/>
                <w:szCs w:val="22"/>
              </w:rPr>
              <w:t xml:space="preserve">“Compromiso de SMS” para Cumplimiento de los Requisitos de Seguridad Industrial, Salud Ocupacional y Medio Ambiente para contratistas de YPFB Corporación. </w:t>
            </w:r>
          </w:p>
          <w:p w14:paraId="77CD9E47" w14:textId="77777777" w:rsidR="00A06FA4" w:rsidRPr="00323E90" w:rsidRDefault="00A06FA4" w:rsidP="00A83096">
            <w:pPr>
              <w:autoSpaceDE w:val="0"/>
              <w:autoSpaceDN w:val="0"/>
              <w:adjustRightInd w:val="0"/>
              <w:spacing w:before="100" w:beforeAutospacing="1" w:after="100" w:afterAutospacing="1"/>
              <w:jc w:val="both"/>
              <w:rPr>
                <w:rFonts w:ascii="Calibri" w:hAnsi="Calibri" w:cs="Arial"/>
                <w:color w:val="000000"/>
                <w:sz w:val="22"/>
                <w:szCs w:val="22"/>
              </w:rPr>
            </w:pPr>
            <w:r w:rsidRPr="00323E90">
              <w:rPr>
                <w:rFonts w:ascii="Calibri" w:hAnsi="Calibri" w:cs="Arial"/>
                <w:i/>
                <w:iCs/>
                <w:color w:val="000000"/>
                <w:sz w:val="22"/>
                <w:szCs w:val="22"/>
              </w:rPr>
              <w:t xml:space="preserve">La empresa </w:t>
            </w:r>
            <w:r w:rsidRPr="00323E90">
              <w:rPr>
                <w:rFonts w:ascii="Calibri" w:hAnsi="Calibri" w:cs="Arial"/>
                <w:color w:val="000000"/>
                <w:sz w:val="22"/>
                <w:szCs w:val="22"/>
              </w:rPr>
              <w:t>adjudicada</w:t>
            </w:r>
            <w:r w:rsidRPr="00323E90">
              <w:rPr>
                <w:rFonts w:ascii="Calibri" w:hAnsi="Calibri" w:cs="Arial"/>
                <w:i/>
                <w:iCs/>
                <w:color w:val="000000"/>
                <w:sz w:val="22"/>
                <w:szCs w:val="22"/>
              </w:rPr>
              <w:t xml:space="preserve"> deberá dar estricto cumplimento a la legislación aplicable al presente servicio, vigentes en el Estado Plurinacional de Bolivia; siendo también responsable del cumplimiento por parte de los SUBCONTRATISTAS que intervengan a nombre suyo ante YPFB.</w:t>
            </w:r>
          </w:p>
          <w:p w14:paraId="263DEFEC" w14:textId="77777777" w:rsidR="00A06FA4" w:rsidRPr="00323E90" w:rsidRDefault="00A06FA4" w:rsidP="00A83096">
            <w:pPr>
              <w:autoSpaceDE w:val="0"/>
              <w:autoSpaceDN w:val="0"/>
              <w:adjustRightInd w:val="0"/>
              <w:spacing w:before="100" w:beforeAutospacing="1" w:after="100" w:afterAutospacing="1"/>
              <w:jc w:val="both"/>
              <w:rPr>
                <w:rFonts w:ascii="Calibri" w:hAnsi="Calibri" w:cs="Arial"/>
                <w:color w:val="000000"/>
                <w:sz w:val="22"/>
                <w:szCs w:val="22"/>
              </w:rPr>
            </w:pPr>
            <w:r w:rsidRPr="00323E90">
              <w:rPr>
                <w:rFonts w:ascii="Calibri" w:hAnsi="Calibri" w:cs="Arial"/>
                <w:color w:val="000000"/>
                <w:sz w:val="22"/>
                <w:szCs w:val="22"/>
              </w:rPr>
              <w:t>Deberá presentar la “Declaración Jurada” debidamente firmada por el representante legal de la empresa, adjuntando la fotocopia firmada del documento de identificación (pasaporte/CI), con la impresión dactilar del mismo (pulgar derecho y/o izquierdo).</w:t>
            </w:r>
          </w:p>
          <w:p w14:paraId="3129FA64" w14:textId="77777777" w:rsidR="00A06FA4" w:rsidRPr="00323E90" w:rsidRDefault="00A06FA4" w:rsidP="00822CB6">
            <w:pPr>
              <w:pStyle w:val="Prrafodelista"/>
              <w:numPr>
                <w:ilvl w:val="0"/>
                <w:numId w:val="41"/>
              </w:numPr>
              <w:spacing w:after="240"/>
              <w:contextualSpacing/>
              <w:jc w:val="both"/>
              <w:rPr>
                <w:rFonts w:ascii="Calibri" w:hAnsi="Calibri" w:cs="Calibri"/>
                <w:b/>
                <w:bCs/>
                <w:sz w:val="22"/>
                <w:szCs w:val="22"/>
              </w:rPr>
            </w:pPr>
            <w:r w:rsidRPr="00323E90">
              <w:rPr>
                <w:rFonts w:ascii="Calibri" w:hAnsi="Calibri" w:cs="Calibri"/>
                <w:b/>
                <w:bCs/>
                <w:sz w:val="22"/>
                <w:szCs w:val="22"/>
              </w:rPr>
              <w:t>Aspectos Generales</w:t>
            </w:r>
          </w:p>
          <w:p w14:paraId="32779702" w14:textId="77777777" w:rsidR="00A06FA4" w:rsidRPr="00323E90" w:rsidRDefault="00A06FA4" w:rsidP="00A83096">
            <w:pPr>
              <w:pStyle w:val="Sangradetextonormal"/>
              <w:spacing w:before="240"/>
              <w:ind w:left="0"/>
              <w:jc w:val="both"/>
              <w:rPr>
                <w:rFonts w:ascii="Calibri" w:hAnsi="Calibri" w:cs="Arial"/>
                <w:b/>
                <w:bCs/>
                <w:sz w:val="22"/>
                <w:szCs w:val="22"/>
              </w:rPr>
            </w:pPr>
            <w:r w:rsidRPr="00323E90">
              <w:rPr>
                <w:rFonts w:ascii="Calibri" w:hAnsi="Calibri" w:cs="Arial"/>
                <w:bCs/>
                <w:sz w:val="22"/>
                <w:szCs w:val="22"/>
              </w:rPr>
              <w:t xml:space="preserve">La Empresa Adjudicada, deberá dar cumplimiento a la Legislación vigente - DL 16998 – (Ley de Higiene, Seguridad Ocupacional y Bienestar) y </w:t>
            </w:r>
            <w:r w:rsidRPr="00323E90">
              <w:rPr>
                <w:rFonts w:ascii="Calibri" w:hAnsi="Calibri" w:cs="Arial"/>
                <w:b/>
                <w:sz w:val="22"/>
                <w:szCs w:val="22"/>
              </w:rPr>
              <w:t>Estándares y requisitos de SYSO para Contratistas de YPFB Corporación</w:t>
            </w:r>
            <w:r w:rsidRPr="00323E90">
              <w:rPr>
                <w:rFonts w:ascii="Calibri" w:hAnsi="Calibri" w:cs="Arial"/>
                <w:b/>
                <w:bCs/>
                <w:sz w:val="22"/>
                <w:szCs w:val="22"/>
              </w:rPr>
              <w:t>.</w:t>
            </w:r>
          </w:p>
          <w:p w14:paraId="30E908E9" w14:textId="6CFCD8D6" w:rsidR="00A06FA4" w:rsidRPr="00323E90" w:rsidRDefault="00A06FA4" w:rsidP="00A83096">
            <w:pPr>
              <w:pStyle w:val="Sangradetextonormal"/>
              <w:ind w:left="0"/>
              <w:jc w:val="both"/>
              <w:rPr>
                <w:rFonts w:ascii="Calibri" w:hAnsi="Calibri" w:cs="Arial"/>
                <w:sz w:val="22"/>
                <w:szCs w:val="22"/>
              </w:rPr>
            </w:pPr>
            <w:r w:rsidRPr="00323E90">
              <w:rPr>
                <w:rFonts w:ascii="Calibri" w:hAnsi="Calibri" w:cs="Arial"/>
                <w:b/>
                <w:bCs/>
                <w:sz w:val="22"/>
                <w:szCs w:val="22"/>
              </w:rPr>
              <w:t>La empresa Adjudicada</w:t>
            </w:r>
            <w:r w:rsidRPr="00323E90">
              <w:rPr>
                <w:rFonts w:ascii="Calibri" w:hAnsi="Calibri" w:cs="Arial"/>
                <w:sz w:val="22"/>
                <w:szCs w:val="22"/>
              </w:rPr>
              <w:t xml:space="preserve"> deberá garantizar el cumplimiento de los requisitos y estándares de Seguridad descritos en el </w:t>
            </w:r>
            <w:r w:rsidR="00862AD4" w:rsidRPr="00323E90">
              <w:rPr>
                <w:rFonts w:ascii="Calibri" w:hAnsi="Calibri" w:cs="Arial"/>
                <w:b/>
                <w:bCs/>
                <w:iCs/>
                <w:sz w:val="22"/>
                <w:szCs w:val="22"/>
              </w:rPr>
              <w:t>Anexo</w:t>
            </w:r>
            <w:r w:rsidRPr="00323E90">
              <w:rPr>
                <w:rFonts w:ascii="Calibri" w:hAnsi="Calibri" w:cs="Arial"/>
                <w:b/>
                <w:bCs/>
                <w:iCs/>
                <w:sz w:val="22"/>
                <w:szCs w:val="22"/>
              </w:rPr>
              <w:t xml:space="preserve">: </w:t>
            </w:r>
            <w:r w:rsidRPr="00323E90">
              <w:rPr>
                <w:rFonts w:ascii="Calibri" w:hAnsi="Calibri" w:cs="Arial"/>
                <w:b/>
                <w:bCs/>
                <w:sz w:val="22"/>
                <w:szCs w:val="22"/>
              </w:rPr>
              <w:t>“</w:t>
            </w:r>
            <w:r w:rsidRPr="00323E90">
              <w:rPr>
                <w:rFonts w:ascii="Calibri" w:hAnsi="Calibri" w:cs="Calibri"/>
                <w:b/>
                <w:sz w:val="22"/>
                <w:szCs w:val="22"/>
              </w:rPr>
              <w:t>REQUISITOS DE SEGURIDAD INDUSTRIAL PARA CONTRATISTAS</w:t>
            </w:r>
            <w:r w:rsidRPr="00323E90">
              <w:rPr>
                <w:rFonts w:ascii="Calibri" w:hAnsi="Calibri" w:cs="Arial"/>
                <w:b/>
                <w:bCs/>
                <w:sz w:val="22"/>
                <w:szCs w:val="22"/>
              </w:rPr>
              <w:t>”</w:t>
            </w:r>
            <w:r w:rsidRPr="00323E90">
              <w:rPr>
                <w:rFonts w:ascii="Calibri" w:hAnsi="Calibri" w:cs="Arial"/>
                <w:sz w:val="22"/>
                <w:szCs w:val="22"/>
              </w:rPr>
              <w:t xml:space="preserve">, documento elaborado conforme a políticas internas de YPFB y en estricto cumplimiento de la normativa legal vigente (D.L. 16998). </w:t>
            </w:r>
          </w:p>
          <w:p w14:paraId="77079CAC" w14:textId="77777777" w:rsidR="00A06FA4" w:rsidRPr="00323E90" w:rsidRDefault="00A06FA4" w:rsidP="00A83096">
            <w:pPr>
              <w:pStyle w:val="Sangradetextonormal"/>
              <w:ind w:left="0"/>
              <w:jc w:val="both"/>
              <w:rPr>
                <w:rFonts w:ascii="Calibri" w:hAnsi="Calibri" w:cs="Arial"/>
                <w:sz w:val="22"/>
                <w:szCs w:val="22"/>
              </w:rPr>
            </w:pPr>
          </w:p>
          <w:p w14:paraId="7A125E01" w14:textId="77777777" w:rsidR="00A06FA4" w:rsidRPr="00323E90" w:rsidRDefault="00A06FA4" w:rsidP="00822CB6">
            <w:pPr>
              <w:pStyle w:val="Prrafodelista"/>
              <w:numPr>
                <w:ilvl w:val="0"/>
                <w:numId w:val="41"/>
              </w:numPr>
              <w:spacing w:after="240"/>
              <w:contextualSpacing/>
              <w:jc w:val="both"/>
              <w:rPr>
                <w:rFonts w:ascii="Calibri" w:hAnsi="Calibri" w:cs="Calibri"/>
                <w:b/>
                <w:bCs/>
                <w:sz w:val="22"/>
                <w:szCs w:val="22"/>
              </w:rPr>
            </w:pPr>
            <w:r w:rsidRPr="00323E90">
              <w:rPr>
                <w:rFonts w:ascii="Calibri" w:hAnsi="Calibri" w:cs="Calibri"/>
                <w:b/>
                <w:bCs/>
                <w:sz w:val="22"/>
                <w:szCs w:val="22"/>
              </w:rPr>
              <w:t>Antes del inicio de actividades o servicio, la empresa adjudicada debe cumplir con los siguientes requisitos de SMS:</w:t>
            </w:r>
          </w:p>
          <w:p w14:paraId="2DAD3F61" w14:textId="77777777" w:rsidR="00A06FA4" w:rsidRPr="00323E90" w:rsidRDefault="00A06FA4" w:rsidP="00A83096">
            <w:pPr>
              <w:ind w:left="360"/>
              <w:jc w:val="both"/>
              <w:rPr>
                <w:rFonts w:ascii="Calibri" w:hAnsi="Calibri" w:cs="Calibri"/>
                <w:sz w:val="22"/>
                <w:szCs w:val="22"/>
              </w:rPr>
            </w:pPr>
            <w:r w:rsidRPr="00323E90">
              <w:rPr>
                <w:rFonts w:ascii="Calibri" w:hAnsi="Calibri" w:cs="Calibri"/>
                <w:b/>
                <w:sz w:val="22"/>
                <w:szCs w:val="22"/>
              </w:rPr>
              <w:t>2.2</w:t>
            </w:r>
            <w:r w:rsidRPr="00323E90">
              <w:rPr>
                <w:rFonts w:ascii="Calibri" w:hAnsi="Calibri" w:cs="Calibri"/>
                <w:sz w:val="22"/>
                <w:szCs w:val="22"/>
              </w:rPr>
              <w:t xml:space="preserve"> Pólizas contra accidentes personales y muerte</w:t>
            </w:r>
          </w:p>
          <w:p w14:paraId="6A653F2E" w14:textId="77777777" w:rsidR="00A06FA4" w:rsidRPr="00323E90" w:rsidRDefault="00A06FA4" w:rsidP="00A83096">
            <w:pPr>
              <w:ind w:left="360"/>
              <w:jc w:val="both"/>
              <w:rPr>
                <w:rFonts w:ascii="Calibri" w:hAnsi="Calibri" w:cs="Calibri"/>
                <w:sz w:val="22"/>
                <w:szCs w:val="22"/>
              </w:rPr>
            </w:pPr>
            <w:r w:rsidRPr="00323E90">
              <w:rPr>
                <w:rFonts w:ascii="Calibri" w:hAnsi="Calibri" w:cs="Calibri"/>
                <w:b/>
                <w:sz w:val="22"/>
                <w:szCs w:val="22"/>
              </w:rPr>
              <w:t>2.3</w:t>
            </w:r>
            <w:r w:rsidRPr="00323E90">
              <w:rPr>
                <w:rFonts w:ascii="Calibri" w:hAnsi="Calibri" w:cs="Calibri"/>
                <w:sz w:val="22"/>
                <w:szCs w:val="22"/>
              </w:rPr>
              <w:t xml:space="preserve"> Uso obligatorio de Ropa de trabajo y EPP</w:t>
            </w:r>
          </w:p>
          <w:p w14:paraId="4935CAD6" w14:textId="77777777" w:rsidR="00A06FA4" w:rsidRPr="00323E90" w:rsidRDefault="00A06FA4" w:rsidP="00822CB6">
            <w:pPr>
              <w:pStyle w:val="Prrafodelista"/>
              <w:widowControl w:val="0"/>
              <w:numPr>
                <w:ilvl w:val="0"/>
                <w:numId w:val="28"/>
              </w:numPr>
              <w:tabs>
                <w:tab w:val="left" w:pos="0"/>
              </w:tabs>
              <w:spacing w:before="120" w:after="120"/>
              <w:contextualSpacing/>
              <w:jc w:val="both"/>
              <w:rPr>
                <w:rFonts w:ascii="Calibri" w:hAnsi="Calibri" w:cs="Arial"/>
                <w:b/>
                <w:sz w:val="22"/>
                <w:szCs w:val="22"/>
              </w:rPr>
            </w:pPr>
            <w:r w:rsidRPr="00323E90">
              <w:rPr>
                <w:rFonts w:ascii="Calibri" w:hAnsi="Calibri" w:cs="Arial"/>
                <w:b/>
                <w:sz w:val="22"/>
                <w:szCs w:val="22"/>
              </w:rPr>
              <w:t>Habilitación del personal</w:t>
            </w:r>
          </w:p>
          <w:p w14:paraId="2FB348A3" w14:textId="77777777" w:rsidR="00A06FA4" w:rsidRPr="00323E90" w:rsidRDefault="00A06FA4" w:rsidP="00A83096">
            <w:pPr>
              <w:widowControl w:val="0"/>
              <w:tabs>
                <w:tab w:val="left" w:pos="0"/>
              </w:tabs>
              <w:spacing w:before="120" w:after="120"/>
              <w:jc w:val="both"/>
              <w:rPr>
                <w:rFonts w:ascii="Calibri" w:hAnsi="Calibri" w:cs="Arial"/>
                <w:sz w:val="22"/>
                <w:szCs w:val="22"/>
              </w:rPr>
            </w:pPr>
            <w:r w:rsidRPr="00323E90">
              <w:rPr>
                <w:rFonts w:ascii="Calibri" w:hAnsi="Calibri" w:cs="Arial"/>
                <w:sz w:val="22"/>
                <w:szCs w:val="22"/>
              </w:rPr>
              <w:t>La empresa contratista deberá cumplir con los requerimientos que exige Y.P.F.B. para la habilitación del personal a cargo del servicio:</w:t>
            </w:r>
          </w:p>
          <w:p w14:paraId="0BF66757" w14:textId="77777777" w:rsidR="00A06FA4" w:rsidRPr="00323E90" w:rsidRDefault="00A06FA4" w:rsidP="00822CB6">
            <w:pPr>
              <w:pStyle w:val="Prrafodelista"/>
              <w:numPr>
                <w:ilvl w:val="0"/>
                <w:numId w:val="27"/>
              </w:numPr>
              <w:autoSpaceDE w:val="0"/>
              <w:autoSpaceDN w:val="0"/>
              <w:adjustRightInd w:val="0"/>
              <w:spacing w:before="240" w:after="120"/>
              <w:contextualSpacing/>
              <w:jc w:val="both"/>
              <w:rPr>
                <w:rFonts w:ascii="Calibri" w:hAnsi="Calibri" w:cs="Calibri"/>
                <w:color w:val="000000"/>
                <w:sz w:val="22"/>
                <w:szCs w:val="22"/>
              </w:rPr>
            </w:pPr>
            <w:r w:rsidRPr="00323E90">
              <w:rPr>
                <w:rFonts w:ascii="Calibri" w:hAnsi="Calibri" w:cs="Calibri"/>
                <w:b/>
                <w:color w:val="000000"/>
                <w:sz w:val="22"/>
                <w:szCs w:val="22"/>
              </w:rPr>
              <w:t>INDUCCIÓN DE SMS</w:t>
            </w:r>
            <w:r w:rsidRPr="00323E90">
              <w:rPr>
                <w:rFonts w:ascii="Calibri" w:hAnsi="Calibri" w:cs="Calibri"/>
                <w:color w:val="000000"/>
                <w:sz w:val="22"/>
                <w:szCs w:val="22"/>
              </w:rPr>
              <w:t xml:space="preserve"> al 100% del personal inmerso en el Servicio de transporte (A cargo de Personal de SMS de YPFB – Unidad Operativa)</w:t>
            </w:r>
          </w:p>
          <w:p w14:paraId="06E72B15" w14:textId="77777777" w:rsidR="00A06FA4" w:rsidRPr="00323E90" w:rsidRDefault="00A06FA4" w:rsidP="00822CB6">
            <w:pPr>
              <w:pStyle w:val="Prrafodelista"/>
              <w:widowControl w:val="0"/>
              <w:numPr>
                <w:ilvl w:val="0"/>
                <w:numId w:val="27"/>
              </w:numPr>
              <w:tabs>
                <w:tab w:val="left" w:pos="0"/>
              </w:tabs>
              <w:spacing w:before="120" w:after="120"/>
              <w:contextualSpacing/>
              <w:jc w:val="both"/>
              <w:rPr>
                <w:rFonts w:ascii="Calibri" w:hAnsi="Calibri" w:cs="Arial"/>
                <w:sz w:val="22"/>
                <w:szCs w:val="22"/>
              </w:rPr>
            </w:pPr>
            <w:r w:rsidRPr="00323E90">
              <w:rPr>
                <w:rFonts w:ascii="Calibri" w:hAnsi="Calibri" w:cs="Calibri"/>
                <w:b/>
                <w:bCs/>
                <w:iCs/>
                <w:color w:val="000000"/>
                <w:sz w:val="22"/>
                <w:szCs w:val="22"/>
              </w:rPr>
              <w:t>CAPACITACIONES BÁSICAS DE SMS</w:t>
            </w:r>
            <w:r w:rsidRPr="00323E90">
              <w:rPr>
                <w:rFonts w:ascii="Calibri" w:hAnsi="Calibri" w:cs="Calibri"/>
                <w:b/>
                <w:bCs/>
                <w:i/>
                <w:iCs/>
                <w:color w:val="000000"/>
                <w:sz w:val="22"/>
                <w:szCs w:val="22"/>
              </w:rPr>
              <w:t xml:space="preserve">: </w:t>
            </w:r>
            <w:r w:rsidRPr="00323E90">
              <w:rPr>
                <w:rFonts w:ascii="Calibri" w:hAnsi="Calibri" w:cs="Calibri"/>
                <w:bCs/>
                <w:iCs/>
                <w:color w:val="000000"/>
                <w:sz w:val="22"/>
                <w:szCs w:val="22"/>
              </w:rPr>
              <w:t>Manejo defensivo,</w:t>
            </w:r>
            <w:r w:rsidRPr="00323E90">
              <w:rPr>
                <w:rFonts w:ascii="Calibri" w:hAnsi="Calibri" w:cs="Calibri"/>
                <w:bCs/>
                <w:i/>
                <w:iCs/>
                <w:color w:val="000000"/>
                <w:sz w:val="22"/>
                <w:szCs w:val="22"/>
              </w:rPr>
              <w:t xml:space="preserve"> </w:t>
            </w:r>
            <w:r w:rsidRPr="00323E90">
              <w:rPr>
                <w:rFonts w:ascii="Calibri" w:hAnsi="Calibri" w:cs="Calibri"/>
                <w:color w:val="000000"/>
                <w:sz w:val="22"/>
                <w:szCs w:val="22"/>
              </w:rPr>
              <w:t xml:space="preserve">Primeros Auxilios, Manejo de Extintores, Plan de Emergencia, uso de EPP y otros aplicables. </w:t>
            </w:r>
            <w:r w:rsidRPr="00323E90">
              <w:rPr>
                <w:rFonts w:ascii="Calibri" w:hAnsi="Calibri" w:cs="Arial"/>
                <w:color w:val="000000"/>
                <w:sz w:val="22"/>
                <w:szCs w:val="22"/>
              </w:rPr>
              <w:t>Aplica a todo el personal inmerso en el proyecto. (Personal propio, y sub contratistas).</w:t>
            </w:r>
          </w:p>
          <w:p w14:paraId="6D6C7A20" w14:textId="77777777" w:rsidR="00A06FA4" w:rsidRPr="00323E90" w:rsidRDefault="00A06FA4" w:rsidP="00822CB6">
            <w:pPr>
              <w:pStyle w:val="Prrafodelista"/>
              <w:widowControl w:val="0"/>
              <w:numPr>
                <w:ilvl w:val="0"/>
                <w:numId w:val="27"/>
              </w:numPr>
              <w:tabs>
                <w:tab w:val="left" w:pos="0"/>
              </w:tabs>
              <w:spacing w:before="120" w:after="120"/>
              <w:contextualSpacing/>
              <w:jc w:val="both"/>
              <w:rPr>
                <w:rFonts w:ascii="Calibri" w:hAnsi="Calibri" w:cs="Arial"/>
                <w:sz w:val="22"/>
                <w:szCs w:val="22"/>
              </w:rPr>
            </w:pPr>
            <w:r w:rsidRPr="00323E90">
              <w:rPr>
                <w:rFonts w:ascii="Calibri" w:eastAsia="Calibri" w:hAnsi="Calibri" w:cs="Calibri"/>
                <w:b/>
                <w:bCs/>
                <w:iCs/>
                <w:color w:val="000000"/>
                <w:sz w:val="22"/>
                <w:szCs w:val="22"/>
                <w:lang w:val="es-BO" w:eastAsia="es-BO"/>
              </w:rPr>
              <w:t xml:space="preserve">Copia de Póliza </w:t>
            </w:r>
            <w:r w:rsidRPr="00323E90">
              <w:rPr>
                <w:rFonts w:ascii="Calibri" w:eastAsia="Calibri" w:hAnsi="Calibri" w:cs="Calibri"/>
                <w:b/>
                <w:iCs/>
                <w:color w:val="000000"/>
                <w:sz w:val="22"/>
                <w:szCs w:val="22"/>
                <w:lang w:val="es-BO" w:eastAsia="es-BO"/>
              </w:rPr>
              <w:t>contra accidentes personales – grupal o individual</w:t>
            </w:r>
            <w:r w:rsidRPr="00323E90">
              <w:rPr>
                <w:rFonts w:ascii="Calibri" w:eastAsia="Calibri" w:hAnsi="Calibri" w:cs="Calibri"/>
                <w:iCs/>
                <w:color w:val="000000"/>
                <w:sz w:val="22"/>
                <w:szCs w:val="22"/>
                <w:lang w:val="es-BO" w:eastAsia="es-BO"/>
              </w:rPr>
              <w:t xml:space="preserve"> </w:t>
            </w:r>
            <w:r w:rsidRPr="00323E90">
              <w:rPr>
                <w:rFonts w:ascii="Calibri" w:hAnsi="Calibri" w:cs="Calibri"/>
                <w:i/>
                <w:iCs/>
                <w:color w:val="000000"/>
                <w:sz w:val="22"/>
                <w:szCs w:val="22"/>
              </w:rPr>
              <w:t>(que cubre gastos médicos, invalidez parcial permanente, invalidez total permanente y muerte).</w:t>
            </w:r>
          </w:p>
          <w:p w14:paraId="759611FC" w14:textId="77777777" w:rsidR="00A06FA4" w:rsidRPr="00323E90" w:rsidRDefault="00A06FA4" w:rsidP="00822CB6">
            <w:pPr>
              <w:pStyle w:val="Prrafodelista"/>
              <w:widowControl w:val="0"/>
              <w:numPr>
                <w:ilvl w:val="0"/>
                <w:numId w:val="28"/>
              </w:numPr>
              <w:tabs>
                <w:tab w:val="left" w:pos="0"/>
              </w:tabs>
              <w:spacing w:before="120" w:after="120"/>
              <w:contextualSpacing/>
              <w:jc w:val="both"/>
              <w:rPr>
                <w:rFonts w:ascii="Calibri" w:hAnsi="Calibri" w:cs="Arial"/>
                <w:b/>
                <w:sz w:val="22"/>
                <w:szCs w:val="22"/>
              </w:rPr>
            </w:pPr>
            <w:r w:rsidRPr="00323E90">
              <w:rPr>
                <w:rFonts w:ascii="Calibri" w:hAnsi="Calibri" w:cs="Arial"/>
                <w:b/>
                <w:sz w:val="22"/>
                <w:szCs w:val="22"/>
              </w:rPr>
              <w:lastRenderedPageBreak/>
              <w:t>Equipo de Protección Personal</w:t>
            </w:r>
          </w:p>
          <w:p w14:paraId="193CF433" w14:textId="77777777" w:rsidR="00A06FA4" w:rsidRPr="00323E90" w:rsidRDefault="00A06FA4" w:rsidP="00A83096">
            <w:pPr>
              <w:pStyle w:val="Encabezado"/>
              <w:widowControl w:val="0"/>
              <w:spacing w:before="120" w:after="120"/>
              <w:jc w:val="both"/>
              <w:rPr>
                <w:rFonts w:ascii="Calibri" w:eastAsia="Calibri" w:hAnsi="Calibri" w:cs="Arial"/>
                <w:sz w:val="22"/>
                <w:szCs w:val="22"/>
              </w:rPr>
            </w:pPr>
            <w:r w:rsidRPr="00323E90">
              <w:rPr>
                <w:rFonts w:ascii="Calibri" w:eastAsia="Calibri" w:hAnsi="Calibri" w:cs="Arial"/>
                <w:sz w:val="22"/>
                <w:szCs w:val="22"/>
              </w:rPr>
              <w:t>La empresa deberá dotar a todos los trabajadores del equipo de protección personal acorde con la actividad o servicio.</w:t>
            </w:r>
          </w:p>
          <w:p w14:paraId="5271018C" w14:textId="77777777" w:rsidR="00A06FA4" w:rsidRPr="00323E90" w:rsidRDefault="00A06FA4" w:rsidP="00822CB6">
            <w:pPr>
              <w:numPr>
                <w:ilvl w:val="0"/>
                <w:numId w:val="25"/>
              </w:numPr>
              <w:autoSpaceDE w:val="0"/>
              <w:autoSpaceDN w:val="0"/>
              <w:ind w:left="567"/>
              <w:jc w:val="both"/>
              <w:rPr>
                <w:rFonts w:ascii="Calibri" w:hAnsi="Calibri"/>
                <w:sz w:val="22"/>
                <w:szCs w:val="22"/>
                <w:lang w:eastAsia="es-BO"/>
              </w:rPr>
            </w:pPr>
            <w:r w:rsidRPr="00323E90">
              <w:rPr>
                <w:rFonts w:ascii="Calibri" w:hAnsi="Calibri"/>
                <w:sz w:val="22"/>
                <w:szCs w:val="22"/>
                <w:lang w:eastAsia="es-BO"/>
              </w:rPr>
              <w:t>Ropa de trabajo o EPP (</w:t>
            </w:r>
            <w:r w:rsidRPr="00323E90">
              <w:rPr>
                <w:rFonts w:ascii="Calibri" w:hAnsi="Calibri" w:cs="Calibri"/>
                <w:sz w:val="22"/>
                <w:szCs w:val="22"/>
              </w:rPr>
              <w:t>Equipo de protección personal):</w:t>
            </w:r>
          </w:p>
          <w:p w14:paraId="54553A77" w14:textId="77777777" w:rsidR="00A06FA4" w:rsidRPr="00323E90" w:rsidRDefault="00A06FA4"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Casco de seguridad</w:t>
            </w:r>
          </w:p>
          <w:p w14:paraId="64B0C291" w14:textId="77777777" w:rsidR="00A06FA4" w:rsidRPr="00323E90" w:rsidRDefault="00A06FA4"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Lentes de seguridad</w:t>
            </w:r>
          </w:p>
          <w:p w14:paraId="6C251E9F" w14:textId="77777777" w:rsidR="00A06FA4" w:rsidRPr="00323E90" w:rsidRDefault="00A06FA4"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Calzados de seguridad</w:t>
            </w:r>
          </w:p>
          <w:p w14:paraId="6714B3D1" w14:textId="77777777" w:rsidR="00A06FA4" w:rsidRPr="00323E90" w:rsidRDefault="00A06FA4"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Guantes (en caso de ser requeridos)</w:t>
            </w:r>
          </w:p>
          <w:p w14:paraId="20435516" w14:textId="77777777" w:rsidR="00A06FA4" w:rsidRPr="00323E90" w:rsidRDefault="00A06FA4"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Gafas de Seguridad</w:t>
            </w:r>
          </w:p>
          <w:p w14:paraId="5223DFA5" w14:textId="77777777" w:rsidR="00A06FA4" w:rsidRPr="00323E90" w:rsidRDefault="00A06FA4" w:rsidP="00822CB6">
            <w:pPr>
              <w:pStyle w:val="Prrafodelista"/>
              <w:numPr>
                <w:ilvl w:val="0"/>
                <w:numId w:val="26"/>
              </w:numPr>
              <w:jc w:val="both"/>
              <w:rPr>
                <w:rFonts w:ascii="Calibri" w:hAnsi="Calibri" w:cs="Calibri"/>
                <w:sz w:val="22"/>
                <w:szCs w:val="22"/>
              </w:rPr>
            </w:pPr>
            <w:r w:rsidRPr="00323E90">
              <w:rPr>
                <w:rFonts w:ascii="Calibri" w:hAnsi="Calibri"/>
                <w:sz w:val="22"/>
                <w:szCs w:val="22"/>
                <w:lang w:eastAsia="es-BO"/>
              </w:rPr>
              <w:t>El pantalón jean y camisa manga larga, mínimamente 80% algodón</w:t>
            </w:r>
            <w:r w:rsidRPr="00323E90">
              <w:rPr>
                <w:rFonts w:ascii="Calibri" w:eastAsia="Calibri" w:hAnsi="Calibri" w:cs="Calibri"/>
                <w:color w:val="000000"/>
                <w:sz w:val="22"/>
                <w:szCs w:val="22"/>
                <w:lang w:val="es-BO" w:eastAsia="es-BO"/>
              </w:rPr>
              <w:t xml:space="preserve">. </w:t>
            </w:r>
          </w:p>
          <w:p w14:paraId="45478EB0" w14:textId="77777777" w:rsidR="00A06FA4" w:rsidRPr="00323E90" w:rsidRDefault="00A06FA4" w:rsidP="00A83096">
            <w:pPr>
              <w:jc w:val="both"/>
              <w:rPr>
                <w:rFonts w:ascii="Calibri" w:hAnsi="Calibri" w:cs="Calibri"/>
                <w:b/>
                <w:bCs/>
                <w:iCs/>
                <w:color w:val="000000"/>
                <w:sz w:val="22"/>
                <w:szCs w:val="22"/>
              </w:rPr>
            </w:pPr>
          </w:p>
          <w:p w14:paraId="6539D64B" w14:textId="77777777" w:rsidR="00A06FA4" w:rsidRPr="00323E90" w:rsidRDefault="00A06FA4" w:rsidP="00A83096">
            <w:pPr>
              <w:pStyle w:val="ApendiceA2"/>
              <w:spacing w:before="100" w:beforeAutospacing="1" w:after="200" w:line="240" w:lineRule="atLeast"/>
              <w:contextualSpacing/>
              <w:rPr>
                <w:rFonts w:ascii="Calibri" w:hAnsi="Calibri"/>
              </w:rPr>
            </w:pPr>
            <w:r w:rsidRPr="00323E90">
              <w:rPr>
                <w:rFonts w:ascii="Calibri" w:hAnsi="Calibri"/>
                <w:u w:val="single"/>
              </w:rPr>
              <w:t>En caso de ser requerido</w:t>
            </w:r>
            <w:r w:rsidRPr="00323E90">
              <w:rPr>
                <w:rFonts w:ascii="Calibri" w:hAnsi="Calibri"/>
              </w:rPr>
              <w:t xml:space="preserve"> el ingreso de vehículos a Planta, la empresa adjudicada</w:t>
            </w:r>
            <w:r w:rsidRPr="00323E90">
              <w:rPr>
                <w:rFonts w:ascii="Calibri" w:hAnsi="Calibri"/>
                <w:lang w:eastAsia="es-BO"/>
              </w:rPr>
              <w:t xml:space="preserve"> deberá asegurar que el vehículo cuente con los siguientes requisitos mínimos para su habilitación previos al ingreso:</w:t>
            </w:r>
          </w:p>
          <w:p w14:paraId="76DEEBB6" w14:textId="77777777" w:rsidR="00A06FA4" w:rsidRPr="00323E90" w:rsidRDefault="00A06FA4"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Antigüedad no mayor a 5 años para vehículo liviano, de 15 años para camiones.</w:t>
            </w:r>
          </w:p>
          <w:p w14:paraId="6105979B" w14:textId="77777777" w:rsidR="00A06FA4" w:rsidRPr="00323E90" w:rsidRDefault="00A06FA4"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Seguro de accidente vehicular.</w:t>
            </w:r>
          </w:p>
          <w:p w14:paraId="2E960421" w14:textId="77777777" w:rsidR="00A06FA4" w:rsidRPr="00323E90" w:rsidRDefault="00A06FA4"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Debe obligatoriamente estar identificado.</w:t>
            </w:r>
          </w:p>
          <w:p w14:paraId="4C293244" w14:textId="77777777" w:rsidR="00A06FA4" w:rsidRPr="00323E90" w:rsidRDefault="00A06FA4" w:rsidP="00822CB6">
            <w:pPr>
              <w:pStyle w:val="Prrafodelista"/>
              <w:numPr>
                <w:ilvl w:val="0"/>
                <w:numId w:val="29"/>
              </w:numPr>
              <w:contextualSpacing/>
              <w:jc w:val="both"/>
              <w:rPr>
                <w:rFonts w:ascii="Calibri" w:hAnsi="Calibri" w:cs="Calibri"/>
                <w:b/>
                <w:bCs/>
                <w:iCs/>
                <w:color w:val="000000"/>
                <w:sz w:val="22"/>
                <w:szCs w:val="22"/>
              </w:rPr>
            </w:pPr>
            <w:r w:rsidRPr="00323E90">
              <w:rPr>
                <w:rFonts w:ascii="Calibri" w:hAnsi="Calibri" w:cs="Calibri"/>
                <w:b/>
                <w:bCs/>
                <w:iCs/>
                <w:color w:val="000000"/>
                <w:sz w:val="22"/>
                <w:szCs w:val="22"/>
              </w:rPr>
              <w:t xml:space="preserve">Seguro Obligatorio Contra Accidentes De Tránsito – Soat. </w:t>
            </w:r>
          </w:p>
          <w:p w14:paraId="637A3118" w14:textId="77777777" w:rsidR="00A06FA4" w:rsidRPr="00323E90" w:rsidRDefault="00A06FA4" w:rsidP="00822CB6">
            <w:pPr>
              <w:pStyle w:val="Prrafodelista"/>
              <w:numPr>
                <w:ilvl w:val="0"/>
                <w:numId w:val="29"/>
              </w:numPr>
              <w:contextualSpacing/>
              <w:jc w:val="both"/>
              <w:rPr>
                <w:rFonts w:ascii="Calibri" w:hAnsi="Calibri" w:cs="Calibri"/>
                <w:sz w:val="22"/>
                <w:szCs w:val="22"/>
              </w:rPr>
            </w:pPr>
            <w:r w:rsidRPr="00323E90">
              <w:rPr>
                <w:rFonts w:ascii="Calibri" w:hAnsi="Calibri" w:cs="Calibri"/>
                <w:b/>
                <w:bCs/>
                <w:iCs/>
                <w:color w:val="000000"/>
                <w:sz w:val="22"/>
                <w:szCs w:val="22"/>
              </w:rPr>
              <w:t xml:space="preserve">Check List </w:t>
            </w:r>
            <w:r w:rsidRPr="00323E90">
              <w:rPr>
                <w:rFonts w:ascii="Calibri" w:hAnsi="Calibri" w:cs="Calibri"/>
                <w:color w:val="000000"/>
                <w:sz w:val="22"/>
                <w:szCs w:val="22"/>
              </w:rPr>
              <w:t>de vehículos livianos y pesados.</w:t>
            </w:r>
          </w:p>
          <w:p w14:paraId="61BA501D" w14:textId="77777777" w:rsidR="00A06FA4" w:rsidRPr="00323E90" w:rsidRDefault="00A06FA4"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Inspección técnica por parte de Personal SMS de la Unidad Solicitante</w:t>
            </w:r>
          </w:p>
          <w:p w14:paraId="43A0660A" w14:textId="77777777" w:rsidR="00A06FA4" w:rsidRPr="00323E90" w:rsidRDefault="00A06FA4"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Inspección técnica vehicular realizada por la Dirección de Transito de la Policía Boliviana.</w:t>
            </w:r>
          </w:p>
          <w:p w14:paraId="7B7770FC" w14:textId="77777777" w:rsidR="00A06FA4" w:rsidRPr="00323E90" w:rsidRDefault="00A06FA4"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Estar equipados mínimamente con 1 extintor de polvo químico seco tipo ABC de capacidad mínima de 5 lb.</w:t>
            </w:r>
          </w:p>
          <w:p w14:paraId="30366E35" w14:textId="77777777" w:rsidR="00A06FA4" w:rsidRPr="00323E90" w:rsidRDefault="00A06FA4"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Disponer de 2 triángulos de emergencia como mínimo.</w:t>
            </w:r>
          </w:p>
          <w:p w14:paraId="332EA811" w14:textId="77777777" w:rsidR="00A06FA4" w:rsidRPr="00323E90" w:rsidRDefault="00A06FA4"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Los autoadhesivos, etiquetas de velocidad máxima y rosetas de inspección técnica de la policía de tránsito y SOAT deben estar en una posición de no impedir la visibilidad del conductor.</w:t>
            </w:r>
          </w:p>
          <w:p w14:paraId="1FF27296" w14:textId="77777777" w:rsidR="00A06FA4" w:rsidRPr="00323E90" w:rsidRDefault="00A06FA4"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Tener alarmas audibles de retroceso necesariamente.</w:t>
            </w:r>
          </w:p>
          <w:p w14:paraId="3322B93D" w14:textId="77777777" w:rsidR="00A06FA4" w:rsidRPr="00323E90" w:rsidRDefault="00A06FA4" w:rsidP="00A83096">
            <w:pPr>
              <w:pStyle w:val="Prrafodelista"/>
              <w:spacing w:after="13"/>
              <w:ind w:left="0"/>
              <w:jc w:val="both"/>
              <w:rPr>
                <w:rFonts w:ascii="Calibri" w:hAnsi="Calibri"/>
                <w:sz w:val="22"/>
                <w:szCs w:val="22"/>
                <w:lang w:eastAsia="es-BO"/>
              </w:rPr>
            </w:pPr>
          </w:p>
          <w:p w14:paraId="56291D58" w14:textId="77777777" w:rsidR="00A06FA4" w:rsidRPr="00323E90" w:rsidRDefault="00A06FA4" w:rsidP="00A83096">
            <w:pPr>
              <w:pStyle w:val="Prrafodelista"/>
              <w:spacing w:after="13"/>
              <w:ind w:left="0"/>
              <w:jc w:val="both"/>
              <w:rPr>
                <w:rFonts w:ascii="Calibri" w:hAnsi="Calibri"/>
                <w:sz w:val="22"/>
                <w:szCs w:val="22"/>
                <w:lang w:eastAsia="es-BO"/>
              </w:rPr>
            </w:pPr>
            <w:r w:rsidRPr="00323E90">
              <w:rPr>
                <w:rFonts w:ascii="Calibri" w:hAnsi="Calibri"/>
                <w:sz w:val="22"/>
                <w:szCs w:val="22"/>
                <w:lang w:eastAsia="es-BO"/>
              </w:rPr>
              <w:t xml:space="preserve">La inspección de vehículos y equipos será realizada por la empresa adjudicada y validada por personal de SMS de YPFB para garantizar que los mismos estén en buenas condiciones mecánicas y técnicas de funcionamiento previo el ingreso a Planta. </w:t>
            </w:r>
          </w:p>
          <w:p w14:paraId="02579E0D" w14:textId="77777777" w:rsidR="00A06FA4" w:rsidRPr="00323E90" w:rsidRDefault="00A06FA4" w:rsidP="00A83096">
            <w:pPr>
              <w:pStyle w:val="Prrafodelista"/>
              <w:spacing w:after="13"/>
              <w:ind w:left="0"/>
              <w:jc w:val="both"/>
              <w:rPr>
                <w:rFonts w:ascii="Calibri" w:hAnsi="Calibri"/>
                <w:sz w:val="22"/>
                <w:szCs w:val="22"/>
                <w:lang w:eastAsia="es-BO"/>
              </w:rPr>
            </w:pPr>
          </w:p>
          <w:p w14:paraId="76570D78" w14:textId="77777777" w:rsidR="00A06FA4" w:rsidRPr="00323E90" w:rsidRDefault="00A06FA4" w:rsidP="00A83096">
            <w:pPr>
              <w:pStyle w:val="Prrafodelista"/>
              <w:spacing w:after="13"/>
              <w:ind w:left="0"/>
              <w:jc w:val="both"/>
              <w:rPr>
                <w:rFonts w:ascii="Calibri" w:hAnsi="Calibri"/>
                <w:sz w:val="22"/>
                <w:szCs w:val="22"/>
                <w:lang w:eastAsia="es-BO"/>
              </w:rPr>
            </w:pPr>
            <w:r w:rsidRPr="00323E90">
              <w:rPr>
                <w:rFonts w:ascii="Calibri" w:hAnsi="Calibri"/>
                <w:sz w:val="22"/>
                <w:szCs w:val="22"/>
                <w:lang w:eastAsia="es-BO"/>
              </w:rPr>
              <w:t>Además el conductor del vehículo deberá presentar previo a su ingreso a planta:</w:t>
            </w:r>
          </w:p>
          <w:p w14:paraId="04ACB002" w14:textId="77777777" w:rsidR="00A06FA4" w:rsidRPr="00323E90" w:rsidRDefault="00A06FA4" w:rsidP="00822CB6">
            <w:pPr>
              <w:numPr>
                <w:ilvl w:val="0"/>
                <w:numId w:val="24"/>
              </w:numPr>
              <w:spacing w:before="240"/>
              <w:ind w:left="567"/>
              <w:jc w:val="both"/>
              <w:rPr>
                <w:rFonts w:ascii="Calibri" w:hAnsi="Calibri"/>
                <w:sz w:val="22"/>
                <w:szCs w:val="22"/>
                <w:lang w:val="es-BO" w:eastAsia="es-BO"/>
              </w:rPr>
            </w:pPr>
            <w:r w:rsidRPr="00323E90">
              <w:rPr>
                <w:rFonts w:ascii="Calibri" w:hAnsi="Calibri"/>
                <w:sz w:val="22"/>
                <w:szCs w:val="22"/>
                <w:lang w:eastAsia="es-BO"/>
              </w:rPr>
              <w:t>Licencia de conducir vigente de acuerdo al tipo de vehículo que utilizara el proveedor.</w:t>
            </w:r>
          </w:p>
          <w:p w14:paraId="6FE8E70F" w14:textId="77777777" w:rsidR="00A06FA4" w:rsidRPr="00323E90" w:rsidRDefault="00A06FA4" w:rsidP="00822CB6">
            <w:pPr>
              <w:numPr>
                <w:ilvl w:val="0"/>
                <w:numId w:val="24"/>
              </w:numPr>
              <w:autoSpaceDE w:val="0"/>
              <w:autoSpaceDN w:val="0"/>
              <w:ind w:left="567"/>
              <w:jc w:val="both"/>
              <w:rPr>
                <w:rFonts w:ascii="Calibri" w:hAnsi="Calibri"/>
                <w:sz w:val="22"/>
                <w:szCs w:val="22"/>
              </w:rPr>
            </w:pPr>
            <w:r w:rsidRPr="00323E90">
              <w:rPr>
                <w:rFonts w:ascii="Calibri" w:hAnsi="Calibri"/>
                <w:sz w:val="22"/>
                <w:szCs w:val="22"/>
                <w:lang w:eastAsia="es-BO"/>
              </w:rPr>
              <w:t>Contar con certificado de manejo defensivo vigente.</w:t>
            </w:r>
          </w:p>
          <w:p w14:paraId="54F51C57" w14:textId="77777777" w:rsidR="00A06FA4" w:rsidRPr="00323E90" w:rsidRDefault="00A06FA4" w:rsidP="00A83096">
            <w:pPr>
              <w:autoSpaceDE w:val="0"/>
              <w:autoSpaceDN w:val="0"/>
              <w:jc w:val="both"/>
              <w:rPr>
                <w:rFonts w:ascii="Calibri" w:hAnsi="Calibri"/>
                <w:sz w:val="22"/>
                <w:szCs w:val="22"/>
                <w:lang w:eastAsia="es-BO"/>
              </w:rPr>
            </w:pPr>
          </w:p>
          <w:p w14:paraId="5A4D130A" w14:textId="77777777" w:rsidR="00A06FA4" w:rsidRPr="00323E90" w:rsidRDefault="00A06FA4" w:rsidP="00822CB6">
            <w:pPr>
              <w:pStyle w:val="Prrafodelista"/>
              <w:numPr>
                <w:ilvl w:val="0"/>
                <w:numId w:val="41"/>
              </w:numPr>
              <w:contextualSpacing/>
              <w:jc w:val="both"/>
              <w:rPr>
                <w:rFonts w:ascii="Calibri" w:hAnsi="Calibri" w:cs="Calibri"/>
                <w:sz w:val="22"/>
                <w:szCs w:val="22"/>
              </w:rPr>
            </w:pPr>
            <w:r w:rsidRPr="00323E90">
              <w:rPr>
                <w:rFonts w:ascii="Calibri" w:hAnsi="Calibri" w:cs="Calibri"/>
                <w:sz w:val="22"/>
                <w:szCs w:val="22"/>
              </w:rPr>
              <w:t xml:space="preserve">Toda empresa contratista </w:t>
            </w:r>
            <w:r w:rsidRPr="00323E90">
              <w:rPr>
                <w:rFonts w:ascii="Calibri" w:hAnsi="Calibri" w:cs="Calibri"/>
                <w:sz w:val="22"/>
                <w:szCs w:val="22"/>
                <w:u w:val="single"/>
              </w:rPr>
              <w:t>directa de YPFB</w:t>
            </w:r>
            <w:r w:rsidRPr="00323E90">
              <w:rPr>
                <w:rFonts w:ascii="Calibri" w:hAnsi="Calibri" w:cs="Calibri"/>
                <w:sz w:val="22"/>
                <w:szCs w:val="22"/>
              </w:rPr>
              <w:t>, que subcontrate servicios de un tercero, deberá cumplir y hacer cumplir los requisitos de seguridad Industrial, salud ocupacional y medio ambiente.</w:t>
            </w:r>
          </w:p>
          <w:p w14:paraId="59E053E1" w14:textId="77777777" w:rsidR="00A06FA4" w:rsidRPr="00323E90" w:rsidRDefault="00A06FA4" w:rsidP="00A83096">
            <w:pPr>
              <w:jc w:val="both"/>
              <w:rPr>
                <w:rFonts w:ascii="Calibri" w:hAnsi="Calibri" w:cs="Calibri"/>
                <w:b/>
              </w:rPr>
            </w:pPr>
          </w:p>
        </w:tc>
      </w:tr>
    </w:tbl>
    <w:p w14:paraId="7F04A28E" w14:textId="77777777" w:rsidR="00A06FA4" w:rsidRPr="00323E90" w:rsidRDefault="00A06FA4" w:rsidP="00A06FA4">
      <w:pPr>
        <w:pStyle w:val="Prrafodelista"/>
        <w:ind w:left="0"/>
        <w:contextualSpacing/>
        <w:rPr>
          <w:rFonts w:ascii="Calibri" w:hAnsi="Calibri" w:cs="Calibri"/>
          <w:b/>
          <w:bCs/>
          <w:lang w:eastAsia="es-BO"/>
        </w:rPr>
      </w:pPr>
    </w:p>
    <w:p w14:paraId="6FDD2A7A" w14:textId="77777777" w:rsidR="00A06FA4" w:rsidRPr="00323E90" w:rsidRDefault="00A06FA4" w:rsidP="00A06FA4">
      <w:pPr>
        <w:pStyle w:val="Prrafodelista"/>
        <w:ind w:left="0"/>
        <w:contextualSpacing/>
        <w:rPr>
          <w:rFonts w:ascii="Calibri" w:hAnsi="Calibri" w:cs="Calibri"/>
          <w:b/>
          <w:bCs/>
          <w:lang w:eastAsia="es-BO"/>
        </w:rPr>
      </w:pPr>
    </w:p>
    <w:p w14:paraId="12B38522" w14:textId="77777777" w:rsidR="00A06FA4" w:rsidRPr="00323E90" w:rsidRDefault="00A06FA4" w:rsidP="00A06FA4">
      <w:pPr>
        <w:pStyle w:val="Prrafodelista"/>
        <w:ind w:left="0"/>
        <w:contextualSpacing/>
        <w:rPr>
          <w:rFonts w:ascii="Calibri" w:hAnsi="Calibri" w:cs="Calibri"/>
          <w:b/>
          <w:bCs/>
          <w:lang w:eastAsia="es-BO"/>
        </w:rPr>
      </w:pPr>
    </w:p>
    <w:p w14:paraId="0C0711BE" w14:textId="77777777" w:rsidR="00A06FA4" w:rsidRPr="00323E90" w:rsidRDefault="00A06FA4" w:rsidP="00A06FA4">
      <w:pPr>
        <w:pStyle w:val="Prrafodelista"/>
        <w:ind w:left="0"/>
        <w:contextualSpacing/>
        <w:rPr>
          <w:rFonts w:ascii="Calibri" w:hAnsi="Calibri" w:cs="Calibri"/>
          <w:b/>
          <w:bCs/>
          <w:lang w:eastAsia="es-BO"/>
        </w:rPr>
      </w:pPr>
    </w:p>
    <w:p w14:paraId="064055D5" w14:textId="77777777" w:rsidR="00A06FA4" w:rsidRPr="00323E90" w:rsidRDefault="00A06FA4" w:rsidP="00A06FA4">
      <w:pPr>
        <w:pStyle w:val="Prrafodelista"/>
        <w:ind w:left="0"/>
        <w:contextualSpacing/>
        <w:rPr>
          <w:rFonts w:ascii="Calibri" w:hAnsi="Calibri" w:cs="Calibri"/>
          <w:b/>
          <w:bCs/>
          <w:lang w:eastAsia="es-B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6FA4" w:rsidRPr="00323E90" w14:paraId="6B740DBB" w14:textId="77777777" w:rsidTr="00A83096">
        <w:trPr>
          <w:trHeight w:val="70"/>
        </w:trPr>
        <w:tc>
          <w:tcPr>
            <w:tcW w:w="9322" w:type="dxa"/>
            <w:shd w:val="clear" w:color="auto" w:fill="C6D9F1"/>
            <w:vAlign w:val="center"/>
          </w:tcPr>
          <w:p w14:paraId="6D297B82" w14:textId="77777777" w:rsidR="00A06FA4" w:rsidRPr="00323E90" w:rsidRDefault="00A06FA4" w:rsidP="00A83096">
            <w:pPr>
              <w:autoSpaceDE w:val="0"/>
              <w:autoSpaceDN w:val="0"/>
              <w:adjustRightInd w:val="0"/>
              <w:jc w:val="center"/>
              <w:rPr>
                <w:rFonts w:ascii="Calibri" w:hAnsi="Calibri" w:cs="Calibri"/>
                <w:b/>
                <w:bCs/>
                <w:lang w:eastAsia="es-BO"/>
              </w:rPr>
            </w:pPr>
            <w:r w:rsidRPr="00323E90">
              <w:rPr>
                <w:rFonts w:ascii="Calibri" w:hAnsi="Calibri" w:cs="Calibri"/>
                <w:b/>
                <w:bCs/>
                <w:lang w:eastAsia="es-BO"/>
              </w:rPr>
              <w:lastRenderedPageBreak/>
              <w:t>CHECKLIST</w:t>
            </w:r>
          </w:p>
        </w:tc>
      </w:tr>
    </w:tbl>
    <w:p w14:paraId="5E3FA12A" w14:textId="77777777" w:rsidR="00A06FA4" w:rsidRPr="00323E90" w:rsidRDefault="00A06FA4" w:rsidP="00A06FA4">
      <w:pPr>
        <w:pStyle w:val="Prrafodelista"/>
        <w:ind w:left="0"/>
        <w:contextualSpacing/>
        <w:jc w:val="both"/>
        <w:rPr>
          <w:rFonts w:ascii="Calibri" w:hAnsi="Calibri" w:cs="Calibri"/>
          <w:b/>
          <w:bCs/>
          <w:sz w:val="16"/>
          <w:szCs w:val="16"/>
          <w:lang w:eastAsia="es-BO"/>
        </w:rPr>
      </w:pP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5"/>
        <w:gridCol w:w="597"/>
        <w:gridCol w:w="845"/>
        <w:gridCol w:w="986"/>
        <w:gridCol w:w="2097"/>
        <w:gridCol w:w="850"/>
        <w:gridCol w:w="415"/>
        <w:gridCol w:w="13"/>
        <w:gridCol w:w="1315"/>
        <w:gridCol w:w="800"/>
      </w:tblGrid>
      <w:tr w:rsidR="00A06FA4" w:rsidRPr="00323E90" w14:paraId="225FE934" w14:textId="77777777" w:rsidTr="00A83096">
        <w:trPr>
          <w:trHeight w:val="270"/>
        </w:trPr>
        <w:tc>
          <w:tcPr>
            <w:tcW w:w="4503" w:type="dxa"/>
            <w:gridSpan w:val="4"/>
            <w:tcBorders>
              <w:right w:val="nil"/>
            </w:tcBorders>
            <w:vAlign w:val="center"/>
          </w:tcPr>
          <w:p w14:paraId="4A16A731"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EMPRESA:</w:t>
            </w:r>
          </w:p>
        </w:tc>
        <w:tc>
          <w:tcPr>
            <w:tcW w:w="2097" w:type="dxa"/>
            <w:tcBorders>
              <w:top w:val="single" w:sz="4" w:space="0" w:color="auto"/>
              <w:left w:val="single" w:sz="4" w:space="0" w:color="auto"/>
              <w:bottom w:val="single" w:sz="4" w:space="0" w:color="auto"/>
              <w:right w:val="nil"/>
            </w:tcBorders>
            <w:vAlign w:val="center"/>
          </w:tcPr>
          <w:p w14:paraId="6218E1F5"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 xml:space="preserve">PLANTA:     </w:t>
            </w:r>
          </w:p>
        </w:tc>
        <w:tc>
          <w:tcPr>
            <w:tcW w:w="1265" w:type="dxa"/>
            <w:gridSpan w:val="2"/>
            <w:tcBorders>
              <w:top w:val="single" w:sz="4" w:space="0" w:color="auto"/>
              <w:left w:val="nil"/>
              <w:bottom w:val="single" w:sz="4" w:space="0" w:color="auto"/>
              <w:right w:val="single" w:sz="4" w:space="0" w:color="auto"/>
            </w:tcBorders>
            <w:vAlign w:val="center"/>
          </w:tcPr>
          <w:p w14:paraId="6FA16811" w14:textId="77777777" w:rsidR="00A06FA4" w:rsidRPr="00323E90" w:rsidRDefault="00A06FA4" w:rsidP="00A83096">
            <w:pPr>
              <w:rPr>
                <w:rFonts w:ascii="Calibri" w:hAnsi="Calibri"/>
                <w:b/>
                <w:sz w:val="16"/>
                <w:szCs w:val="16"/>
                <w:lang w:val="es-BO"/>
              </w:rPr>
            </w:pPr>
          </w:p>
        </w:tc>
        <w:tc>
          <w:tcPr>
            <w:tcW w:w="2128" w:type="dxa"/>
            <w:gridSpan w:val="3"/>
            <w:tcBorders>
              <w:left w:val="nil"/>
            </w:tcBorders>
            <w:vAlign w:val="center"/>
          </w:tcPr>
          <w:p w14:paraId="1E223BE1"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FECHA:</w:t>
            </w:r>
          </w:p>
        </w:tc>
      </w:tr>
      <w:tr w:rsidR="00A06FA4" w:rsidRPr="00323E90" w14:paraId="7969D865" w14:textId="77777777" w:rsidTr="00A83096">
        <w:trPr>
          <w:trHeight w:val="270"/>
        </w:trPr>
        <w:tc>
          <w:tcPr>
            <w:tcW w:w="4503" w:type="dxa"/>
            <w:gridSpan w:val="4"/>
            <w:vAlign w:val="center"/>
          </w:tcPr>
          <w:p w14:paraId="548227C9"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CONDUCTOR:</w:t>
            </w:r>
          </w:p>
        </w:tc>
        <w:tc>
          <w:tcPr>
            <w:tcW w:w="3362" w:type="dxa"/>
            <w:gridSpan w:val="3"/>
            <w:vAlign w:val="center"/>
          </w:tcPr>
          <w:p w14:paraId="203D3731"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 xml:space="preserve">CAMION TIPO: </w:t>
            </w:r>
          </w:p>
        </w:tc>
        <w:tc>
          <w:tcPr>
            <w:tcW w:w="2128" w:type="dxa"/>
            <w:gridSpan w:val="3"/>
            <w:vAlign w:val="center"/>
          </w:tcPr>
          <w:p w14:paraId="677B1F3A"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HORA:</w:t>
            </w:r>
          </w:p>
        </w:tc>
      </w:tr>
      <w:tr w:rsidR="00A06FA4" w:rsidRPr="00323E90" w14:paraId="57B3A43B" w14:textId="77777777" w:rsidTr="00A83096">
        <w:trPr>
          <w:trHeight w:val="286"/>
        </w:trPr>
        <w:tc>
          <w:tcPr>
            <w:tcW w:w="4503" w:type="dxa"/>
            <w:gridSpan w:val="4"/>
            <w:vAlign w:val="center"/>
          </w:tcPr>
          <w:p w14:paraId="6C9FA335"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DESTINO:</w:t>
            </w:r>
          </w:p>
        </w:tc>
        <w:tc>
          <w:tcPr>
            <w:tcW w:w="3362" w:type="dxa"/>
            <w:gridSpan w:val="3"/>
            <w:vAlign w:val="center"/>
          </w:tcPr>
          <w:p w14:paraId="434526A8"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PLACA:</w:t>
            </w:r>
          </w:p>
        </w:tc>
        <w:tc>
          <w:tcPr>
            <w:tcW w:w="2128" w:type="dxa"/>
            <w:gridSpan w:val="3"/>
            <w:vAlign w:val="center"/>
          </w:tcPr>
          <w:p w14:paraId="4EE8E55B"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MARCA:</w:t>
            </w:r>
          </w:p>
        </w:tc>
      </w:tr>
      <w:tr w:rsidR="00A06FA4" w:rsidRPr="00323E90" w14:paraId="1F352401" w14:textId="77777777" w:rsidTr="00A83096">
        <w:trPr>
          <w:trHeight w:val="286"/>
        </w:trPr>
        <w:tc>
          <w:tcPr>
            <w:tcW w:w="2672" w:type="dxa"/>
            <w:gridSpan w:val="2"/>
            <w:vAlign w:val="center"/>
          </w:tcPr>
          <w:p w14:paraId="21B052E9"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LICENCIA Nro.:</w:t>
            </w:r>
          </w:p>
        </w:tc>
        <w:tc>
          <w:tcPr>
            <w:tcW w:w="845" w:type="dxa"/>
            <w:vAlign w:val="center"/>
          </w:tcPr>
          <w:p w14:paraId="04698891"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Venc.</w:t>
            </w:r>
          </w:p>
        </w:tc>
        <w:tc>
          <w:tcPr>
            <w:tcW w:w="986" w:type="dxa"/>
            <w:vAlign w:val="center"/>
          </w:tcPr>
          <w:p w14:paraId="5FA8E6EF" w14:textId="77777777" w:rsidR="00A06FA4" w:rsidRPr="00323E90" w:rsidRDefault="00A06FA4" w:rsidP="00A83096">
            <w:pPr>
              <w:rPr>
                <w:rFonts w:ascii="Calibri" w:hAnsi="Calibri" w:cs="Arial"/>
                <w:b/>
                <w:sz w:val="16"/>
                <w:szCs w:val="16"/>
                <w:lang w:val="es-BO"/>
              </w:rPr>
            </w:pPr>
          </w:p>
        </w:tc>
        <w:tc>
          <w:tcPr>
            <w:tcW w:w="5490" w:type="dxa"/>
            <w:gridSpan w:val="6"/>
            <w:vAlign w:val="center"/>
          </w:tcPr>
          <w:p w14:paraId="6DB04ADE"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SUSTANCIA A TRANSPORTAR:</w:t>
            </w:r>
          </w:p>
        </w:tc>
      </w:tr>
      <w:tr w:rsidR="00A06FA4" w:rsidRPr="00323E90" w14:paraId="61248BC2" w14:textId="77777777" w:rsidTr="00A83096">
        <w:trPr>
          <w:trHeight w:val="286"/>
        </w:trPr>
        <w:tc>
          <w:tcPr>
            <w:tcW w:w="2075" w:type="dxa"/>
            <w:vAlign w:val="center"/>
          </w:tcPr>
          <w:p w14:paraId="54B30FDB"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SEGURO DE VIDA</w:t>
            </w:r>
          </w:p>
        </w:tc>
        <w:tc>
          <w:tcPr>
            <w:tcW w:w="597" w:type="dxa"/>
            <w:vAlign w:val="center"/>
          </w:tcPr>
          <w:p w14:paraId="7474280F"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20.000 $</w:t>
            </w:r>
          </w:p>
        </w:tc>
        <w:tc>
          <w:tcPr>
            <w:tcW w:w="845" w:type="dxa"/>
            <w:vAlign w:val="center"/>
          </w:tcPr>
          <w:p w14:paraId="2731D00C"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Venc.</w:t>
            </w:r>
          </w:p>
        </w:tc>
        <w:tc>
          <w:tcPr>
            <w:tcW w:w="986" w:type="dxa"/>
            <w:vAlign w:val="center"/>
          </w:tcPr>
          <w:p w14:paraId="3D0714EE" w14:textId="77777777" w:rsidR="00A06FA4" w:rsidRPr="00323E90" w:rsidRDefault="00A06FA4" w:rsidP="00A83096">
            <w:pPr>
              <w:rPr>
                <w:rFonts w:ascii="Calibri" w:hAnsi="Calibri" w:cs="Arial"/>
                <w:b/>
                <w:sz w:val="16"/>
                <w:szCs w:val="16"/>
                <w:lang w:val="es-BO"/>
              </w:rPr>
            </w:pPr>
          </w:p>
        </w:tc>
        <w:tc>
          <w:tcPr>
            <w:tcW w:w="2947" w:type="dxa"/>
            <w:gridSpan w:val="2"/>
            <w:vAlign w:val="center"/>
          </w:tcPr>
          <w:p w14:paraId="53BACD9E"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SEGURO CONTRA ACCIDENTES</w:t>
            </w:r>
          </w:p>
        </w:tc>
        <w:tc>
          <w:tcPr>
            <w:tcW w:w="428" w:type="dxa"/>
            <w:gridSpan w:val="2"/>
            <w:vAlign w:val="center"/>
          </w:tcPr>
          <w:p w14:paraId="406F1A76" w14:textId="77777777" w:rsidR="00A06FA4" w:rsidRPr="00323E90" w:rsidRDefault="00A06FA4" w:rsidP="00A83096">
            <w:pPr>
              <w:rPr>
                <w:rFonts w:ascii="Calibri" w:hAnsi="Calibri" w:cs="Arial"/>
                <w:b/>
                <w:sz w:val="16"/>
                <w:szCs w:val="16"/>
                <w:lang w:val="es-BO"/>
              </w:rPr>
            </w:pPr>
          </w:p>
        </w:tc>
        <w:tc>
          <w:tcPr>
            <w:tcW w:w="1315" w:type="dxa"/>
            <w:vAlign w:val="center"/>
          </w:tcPr>
          <w:p w14:paraId="01570892"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Venc.</w:t>
            </w:r>
          </w:p>
        </w:tc>
        <w:tc>
          <w:tcPr>
            <w:tcW w:w="800" w:type="dxa"/>
            <w:vAlign w:val="center"/>
          </w:tcPr>
          <w:p w14:paraId="02F08B81" w14:textId="77777777" w:rsidR="00A06FA4" w:rsidRPr="00323E90" w:rsidRDefault="00A06FA4" w:rsidP="00A83096">
            <w:pPr>
              <w:rPr>
                <w:rFonts w:ascii="Calibri" w:hAnsi="Calibri" w:cs="Arial"/>
                <w:b/>
                <w:sz w:val="16"/>
                <w:szCs w:val="16"/>
                <w:lang w:val="es-BO"/>
              </w:rPr>
            </w:pPr>
          </w:p>
        </w:tc>
      </w:tr>
      <w:tr w:rsidR="00A06FA4" w:rsidRPr="00323E90" w14:paraId="3F64733E" w14:textId="77777777" w:rsidTr="00A83096">
        <w:trPr>
          <w:trHeight w:val="286"/>
        </w:trPr>
        <w:tc>
          <w:tcPr>
            <w:tcW w:w="2075" w:type="dxa"/>
            <w:vAlign w:val="center"/>
          </w:tcPr>
          <w:p w14:paraId="52128A25"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MANEJO DEFENSIVO</w:t>
            </w:r>
          </w:p>
        </w:tc>
        <w:tc>
          <w:tcPr>
            <w:tcW w:w="597" w:type="dxa"/>
            <w:vAlign w:val="center"/>
          </w:tcPr>
          <w:p w14:paraId="2C4A97EB" w14:textId="77777777" w:rsidR="00A06FA4" w:rsidRPr="00323E90" w:rsidRDefault="00A06FA4" w:rsidP="00A83096">
            <w:pPr>
              <w:rPr>
                <w:rFonts w:ascii="Calibri" w:hAnsi="Calibri" w:cs="Arial"/>
                <w:b/>
                <w:sz w:val="16"/>
                <w:szCs w:val="16"/>
                <w:lang w:val="es-BO"/>
              </w:rPr>
            </w:pPr>
          </w:p>
        </w:tc>
        <w:tc>
          <w:tcPr>
            <w:tcW w:w="845" w:type="dxa"/>
            <w:vAlign w:val="center"/>
          </w:tcPr>
          <w:p w14:paraId="44B2CA1E"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Venc.</w:t>
            </w:r>
          </w:p>
        </w:tc>
        <w:tc>
          <w:tcPr>
            <w:tcW w:w="986" w:type="dxa"/>
            <w:vAlign w:val="center"/>
          </w:tcPr>
          <w:p w14:paraId="1A00C023" w14:textId="77777777" w:rsidR="00A06FA4" w:rsidRPr="00323E90" w:rsidRDefault="00A06FA4" w:rsidP="00A83096">
            <w:pPr>
              <w:rPr>
                <w:rFonts w:ascii="Calibri" w:hAnsi="Calibri" w:cs="Arial"/>
                <w:b/>
                <w:sz w:val="16"/>
                <w:szCs w:val="16"/>
                <w:lang w:val="es-BO"/>
              </w:rPr>
            </w:pPr>
          </w:p>
        </w:tc>
        <w:tc>
          <w:tcPr>
            <w:tcW w:w="2947" w:type="dxa"/>
            <w:gridSpan w:val="2"/>
            <w:vAlign w:val="center"/>
          </w:tcPr>
          <w:p w14:paraId="29D7AD06"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CONTROL ALCOHOLEMIA: POSITIVO</w:t>
            </w:r>
          </w:p>
        </w:tc>
        <w:tc>
          <w:tcPr>
            <w:tcW w:w="428" w:type="dxa"/>
            <w:gridSpan w:val="2"/>
            <w:vAlign w:val="center"/>
          </w:tcPr>
          <w:p w14:paraId="52157C65" w14:textId="77777777" w:rsidR="00A06FA4" w:rsidRPr="00323E90" w:rsidRDefault="00A06FA4" w:rsidP="00A83096">
            <w:pPr>
              <w:rPr>
                <w:rFonts w:ascii="Calibri" w:hAnsi="Calibri" w:cs="Arial"/>
                <w:b/>
                <w:sz w:val="16"/>
                <w:szCs w:val="16"/>
                <w:lang w:val="es-BO"/>
              </w:rPr>
            </w:pPr>
          </w:p>
        </w:tc>
        <w:tc>
          <w:tcPr>
            <w:tcW w:w="1315" w:type="dxa"/>
            <w:vAlign w:val="center"/>
          </w:tcPr>
          <w:p w14:paraId="1D5217E5"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NEGATIVO</w:t>
            </w:r>
          </w:p>
        </w:tc>
        <w:tc>
          <w:tcPr>
            <w:tcW w:w="800" w:type="dxa"/>
            <w:vAlign w:val="center"/>
          </w:tcPr>
          <w:p w14:paraId="716B6090" w14:textId="77777777" w:rsidR="00A06FA4" w:rsidRPr="00323E90" w:rsidRDefault="00A06FA4" w:rsidP="00A83096">
            <w:pPr>
              <w:rPr>
                <w:rFonts w:ascii="Calibri" w:hAnsi="Calibri" w:cs="Arial"/>
                <w:b/>
                <w:sz w:val="16"/>
                <w:szCs w:val="16"/>
                <w:lang w:val="es-BO"/>
              </w:rPr>
            </w:pPr>
          </w:p>
        </w:tc>
      </w:tr>
      <w:tr w:rsidR="00A06FA4" w:rsidRPr="00323E90" w14:paraId="2E2DEAEB" w14:textId="77777777" w:rsidTr="00A83096">
        <w:trPr>
          <w:trHeight w:val="286"/>
        </w:trPr>
        <w:tc>
          <w:tcPr>
            <w:tcW w:w="2075" w:type="dxa"/>
            <w:vAlign w:val="center"/>
          </w:tcPr>
          <w:p w14:paraId="0BA5DFFA"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EPP:                    CASCO</w:t>
            </w:r>
          </w:p>
        </w:tc>
        <w:tc>
          <w:tcPr>
            <w:tcW w:w="597" w:type="dxa"/>
            <w:vAlign w:val="center"/>
          </w:tcPr>
          <w:p w14:paraId="758E341D" w14:textId="77777777" w:rsidR="00A06FA4" w:rsidRPr="00323E90" w:rsidRDefault="00A06FA4" w:rsidP="00A83096">
            <w:pPr>
              <w:rPr>
                <w:rFonts w:ascii="Calibri" w:hAnsi="Calibri" w:cs="Arial"/>
                <w:b/>
                <w:sz w:val="16"/>
                <w:szCs w:val="16"/>
                <w:lang w:val="es-BO"/>
              </w:rPr>
            </w:pPr>
          </w:p>
        </w:tc>
        <w:tc>
          <w:tcPr>
            <w:tcW w:w="845" w:type="dxa"/>
            <w:vAlign w:val="center"/>
          </w:tcPr>
          <w:p w14:paraId="6B722283"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LENTES</w:t>
            </w:r>
          </w:p>
        </w:tc>
        <w:tc>
          <w:tcPr>
            <w:tcW w:w="986" w:type="dxa"/>
            <w:vAlign w:val="center"/>
          </w:tcPr>
          <w:p w14:paraId="14A2DDAD" w14:textId="77777777" w:rsidR="00A06FA4" w:rsidRPr="00323E90" w:rsidRDefault="00A06FA4" w:rsidP="00A83096">
            <w:pPr>
              <w:rPr>
                <w:rFonts w:ascii="Calibri" w:hAnsi="Calibri" w:cs="Arial"/>
                <w:b/>
                <w:sz w:val="16"/>
                <w:szCs w:val="16"/>
                <w:lang w:val="es-BO"/>
              </w:rPr>
            </w:pPr>
          </w:p>
        </w:tc>
        <w:tc>
          <w:tcPr>
            <w:tcW w:w="2947" w:type="dxa"/>
            <w:gridSpan w:val="2"/>
            <w:vAlign w:val="center"/>
          </w:tcPr>
          <w:p w14:paraId="471EE07B"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BOTINES DE SEGURIDAD</w:t>
            </w:r>
          </w:p>
        </w:tc>
        <w:tc>
          <w:tcPr>
            <w:tcW w:w="428" w:type="dxa"/>
            <w:gridSpan w:val="2"/>
            <w:vAlign w:val="center"/>
          </w:tcPr>
          <w:p w14:paraId="0696B617" w14:textId="77777777" w:rsidR="00A06FA4" w:rsidRPr="00323E90" w:rsidRDefault="00A06FA4" w:rsidP="00A83096">
            <w:pPr>
              <w:rPr>
                <w:rFonts w:ascii="Calibri" w:hAnsi="Calibri" w:cs="Arial"/>
                <w:b/>
                <w:sz w:val="16"/>
                <w:szCs w:val="16"/>
                <w:lang w:val="es-BO"/>
              </w:rPr>
            </w:pPr>
          </w:p>
        </w:tc>
        <w:tc>
          <w:tcPr>
            <w:tcW w:w="1315" w:type="dxa"/>
            <w:vAlign w:val="center"/>
          </w:tcPr>
          <w:p w14:paraId="5ED436F1" w14:textId="77777777" w:rsidR="00A06FA4" w:rsidRPr="00323E90" w:rsidRDefault="00A06FA4" w:rsidP="00A83096">
            <w:pPr>
              <w:rPr>
                <w:rFonts w:ascii="Calibri" w:hAnsi="Calibri" w:cs="Arial"/>
                <w:b/>
                <w:sz w:val="16"/>
                <w:szCs w:val="16"/>
                <w:lang w:val="es-BO"/>
              </w:rPr>
            </w:pPr>
            <w:r w:rsidRPr="00323E90">
              <w:rPr>
                <w:rFonts w:ascii="Calibri" w:hAnsi="Calibri" w:cs="Arial"/>
                <w:b/>
                <w:sz w:val="16"/>
                <w:szCs w:val="16"/>
                <w:lang w:val="es-BO"/>
              </w:rPr>
              <w:t>GUANTES</w:t>
            </w:r>
          </w:p>
        </w:tc>
        <w:tc>
          <w:tcPr>
            <w:tcW w:w="800" w:type="dxa"/>
            <w:vAlign w:val="center"/>
          </w:tcPr>
          <w:p w14:paraId="0E4CAA4C" w14:textId="77777777" w:rsidR="00A06FA4" w:rsidRPr="00323E90" w:rsidRDefault="00A06FA4" w:rsidP="00A83096">
            <w:pPr>
              <w:rPr>
                <w:rFonts w:ascii="Calibri" w:hAnsi="Calibri" w:cs="Arial"/>
                <w:b/>
                <w:sz w:val="16"/>
                <w:szCs w:val="16"/>
                <w:lang w:val="es-BO"/>
              </w:rPr>
            </w:pPr>
          </w:p>
        </w:tc>
      </w:tr>
    </w:tbl>
    <w:p w14:paraId="329A13E3" w14:textId="77777777" w:rsidR="00A06FA4" w:rsidRPr="00323E90" w:rsidRDefault="00A06FA4" w:rsidP="00A06FA4">
      <w:pPr>
        <w:rPr>
          <w:rFonts w:ascii="Calibri" w:hAnsi="Calibri"/>
          <w:b/>
          <w:sz w:val="16"/>
          <w:szCs w:val="16"/>
          <w:lang w:val="es-BO"/>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8"/>
        <w:gridCol w:w="1022"/>
        <w:gridCol w:w="2334"/>
        <w:gridCol w:w="492"/>
        <w:gridCol w:w="244"/>
        <w:gridCol w:w="480"/>
        <w:gridCol w:w="955"/>
        <w:gridCol w:w="425"/>
        <w:gridCol w:w="34"/>
        <w:gridCol w:w="714"/>
        <w:gridCol w:w="385"/>
        <w:gridCol w:w="422"/>
        <w:gridCol w:w="269"/>
        <w:gridCol w:w="364"/>
        <w:gridCol w:w="774"/>
        <w:gridCol w:w="24"/>
        <w:gridCol w:w="394"/>
        <w:gridCol w:w="488"/>
        <w:gridCol w:w="7"/>
      </w:tblGrid>
      <w:tr w:rsidR="00A06FA4" w:rsidRPr="00323E90" w14:paraId="14C0394B" w14:textId="77777777" w:rsidTr="00A83096">
        <w:trPr>
          <w:gridAfter w:val="1"/>
          <w:wAfter w:w="7" w:type="dxa"/>
          <w:jc w:val="center"/>
        </w:trPr>
        <w:tc>
          <w:tcPr>
            <w:tcW w:w="10208" w:type="dxa"/>
            <w:gridSpan w:val="18"/>
            <w:shd w:val="clear" w:color="auto" w:fill="666666"/>
            <w:vAlign w:val="center"/>
          </w:tcPr>
          <w:p w14:paraId="5BF9AF20" w14:textId="77777777" w:rsidR="00A06FA4" w:rsidRPr="00323E90" w:rsidRDefault="00A06FA4" w:rsidP="00A83096">
            <w:pPr>
              <w:jc w:val="center"/>
              <w:rPr>
                <w:rFonts w:ascii="Calibri" w:hAnsi="Calibri"/>
                <w:b/>
                <w:bCs/>
                <w:sz w:val="16"/>
                <w:szCs w:val="16"/>
                <w:lang w:val="es-BO"/>
              </w:rPr>
            </w:pPr>
            <w:r w:rsidRPr="00323E90">
              <w:rPr>
                <w:rFonts w:ascii="Calibri" w:hAnsi="Calibri"/>
                <w:b/>
                <w:bCs/>
                <w:sz w:val="16"/>
                <w:szCs w:val="16"/>
                <w:lang w:val="es-BO"/>
              </w:rPr>
              <w:t>ELEMENTOS OBLIGATORIOS PARA PERMITIR LA CARGA DE HIDROCARBUROS</w:t>
            </w:r>
          </w:p>
        </w:tc>
      </w:tr>
      <w:tr w:rsidR="00A06FA4" w:rsidRPr="00323E90" w14:paraId="234389E9" w14:textId="77777777" w:rsidTr="00A83096">
        <w:trPr>
          <w:gridAfter w:val="1"/>
          <w:wAfter w:w="7" w:type="dxa"/>
          <w:jc w:val="center"/>
        </w:trPr>
        <w:tc>
          <w:tcPr>
            <w:tcW w:w="4236" w:type="dxa"/>
            <w:gridSpan w:val="4"/>
            <w:shd w:val="pct55" w:color="000000" w:fill="FFFFFF"/>
            <w:vAlign w:val="center"/>
          </w:tcPr>
          <w:p w14:paraId="2D629D7B" w14:textId="77777777" w:rsidR="00A06FA4" w:rsidRPr="00323E90" w:rsidRDefault="00A06FA4" w:rsidP="001E7783">
            <w:pPr>
              <w:numPr>
                <w:ilvl w:val="0"/>
                <w:numId w:val="20"/>
              </w:numPr>
              <w:jc w:val="center"/>
              <w:rPr>
                <w:rFonts w:ascii="Calibri" w:hAnsi="Calibri"/>
                <w:b/>
                <w:sz w:val="16"/>
                <w:szCs w:val="16"/>
                <w:lang w:val="es-BO"/>
              </w:rPr>
            </w:pPr>
            <w:r w:rsidRPr="00323E90">
              <w:rPr>
                <w:rFonts w:ascii="Calibri" w:hAnsi="Calibri"/>
                <w:b/>
                <w:sz w:val="16"/>
                <w:szCs w:val="16"/>
                <w:lang w:val="es-BO"/>
              </w:rPr>
              <w:t>CONDICIONES VEHICULO</w:t>
            </w:r>
          </w:p>
        </w:tc>
        <w:tc>
          <w:tcPr>
            <w:tcW w:w="244" w:type="dxa"/>
            <w:tcBorders>
              <w:bottom w:val="nil"/>
            </w:tcBorders>
            <w:shd w:val="clear" w:color="auto" w:fill="auto"/>
          </w:tcPr>
          <w:p w14:paraId="3B404A1B" w14:textId="77777777" w:rsidR="00A06FA4" w:rsidRPr="00323E90" w:rsidRDefault="00A06FA4" w:rsidP="00A83096">
            <w:pPr>
              <w:jc w:val="center"/>
              <w:rPr>
                <w:rFonts w:ascii="Calibri" w:hAnsi="Calibri"/>
                <w:b/>
                <w:sz w:val="16"/>
                <w:szCs w:val="16"/>
                <w:lang w:val="es-BO"/>
              </w:rPr>
            </w:pPr>
          </w:p>
        </w:tc>
        <w:tc>
          <w:tcPr>
            <w:tcW w:w="5728" w:type="dxa"/>
            <w:gridSpan w:val="13"/>
            <w:shd w:val="pct55" w:color="000000" w:fill="FFFFFF"/>
            <w:vAlign w:val="center"/>
          </w:tcPr>
          <w:p w14:paraId="2C67C028" w14:textId="77777777" w:rsidR="00A06FA4" w:rsidRPr="00323E90" w:rsidRDefault="00A06FA4" w:rsidP="00A83096">
            <w:pPr>
              <w:jc w:val="center"/>
              <w:rPr>
                <w:rFonts w:ascii="Calibri" w:hAnsi="Calibri"/>
                <w:b/>
                <w:sz w:val="16"/>
                <w:szCs w:val="16"/>
                <w:lang w:val="es-BO"/>
              </w:rPr>
            </w:pPr>
            <w:r w:rsidRPr="00323E90">
              <w:rPr>
                <w:rFonts w:ascii="Calibri" w:hAnsi="Calibri"/>
                <w:b/>
                <w:sz w:val="16"/>
                <w:szCs w:val="16"/>
                <w:lang w:val="es-BO"/>
              </w:rPr>
              <w:t xml:space="preserve">IV. CONDICIONES CISTERNAS </w:t>
            </w:r>
          </w:p>
        </w:tc>
      </w:tr>
      <w:tr w:rsidR="00A06FA4" w:rsidRPr="00323E90" w14:paraId="50B0DC9E" w14:textId="77777777" w:rsidTr="00A83096">
        <w:trPr>
          <w:gridAfter w:val="1"/>
          <w:wAfter w:w="7" w:type="dxa"/>
          <w:cantSplit/>
          <w:jc w:val="center"/>
        </w:trPr>
        <w:tc>
          <w:tcPr>
            <w:tcW w:w="388" w:type="dxa"/>
            <w:vMerge w:val="restart"/>
            <w:vAlign w:val="center"/>
          </w:tcPr>
          <w:p w14:paraId="710E7F24"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1</w:t>
            </w:r>
          </w:p>
        </w:tc>
        <w:tc>
          <w:tcPr>
            <w:tcW w:w="1022" w:type="dxa"/>
            <w:vMerge w:val="restart"/>
            <w:vAlign w:val="center"/>
          </w:tcPr>
          <w:p w14:paraId="54307D91"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LUCES:</w:t>
            </w:r>
          </w:p>
        </w:tc>
        <w:tc>
          <w:tcPr>
            <w:tcW w:w="2334" w:type="dxa"/>
            <w:vAlign w:val="center"/>
          </w:tcPr>
          <w:p w14:paraId="634DF652" w14:textId="77777777" w:rsidR="00A06FA4" w:rsidRPr="00323E90" w:rsidRDefault="00A06FA4" w:rsidP="00A83096">
            <w:pPr>
              <w:tabs>
                <w:tab w:val="left" w:pos="1347"/>
              </w:tabs>
              <w:rPr>
                <w:rFonts w:ascii="Calibri" w:hAnsi="Calibri"/>
                <w:sz w:val="16"/>
                <w:szCs w:val="16"/>
                <w:lang w:val="es-BO"/>
              </w:rPr>
            </w:pPr>
            <w:r w:rsidRPr="00323E90">
              <w:rPr>
                <w:rFonts w:ascii="Calibri" w:hAnsi="Calibri"/>
                <w:sz w:val="16"/>
                <w:szCs w:val="16"/>
                <w:lang w:val="es-BO"/>
              </w:rPr>
              <w:t>Posición</w:t>
            </w:r>
          </w:p>
        </w:tc>
        <w:tc>
          <w:tcPr>
            <w:tcW w:w="492" w:type="dxa"/>
          </w:tcPr>
          <w:p w14:paraId="40EF8F0A"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414F5803" w14:textId="77777777" w:rsidR="00A06FA4" w:rsidRPr="00323E90" w:rsidRDefault="00A06FA4" w:rsidP="00A83096">
            <w:pPr>
              <w:rPr>
                <w:rFonts w:ascii="Calibri" w:hAnsi="Calibri"/>
                <w:b/>
                <w:sz w:val="16"/>
                <w:szCs w:val="16"/>
                <w:lang w:val="es-BO"/>
              </w:rPr>
            </w:pPr>
          </w:p>
        </w:tc>
        <w:tc>
          <w:tcPr>
            <w:tcW w:w="480" w:type="dxa"/>
            <w:vMerge w:val="restart"/>
            <w:vAlign w:val="center"/>
          </w:tcPr>
          <w:p w14:paraId="1BF03BB7"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20</w:t>
            </w:r>
          </w:p>
        </w:tc>
        <w:tc>
          <w:tcPr>
            <w:tcW w:w="1414" w:type="dxa"/>
            <w:gridSpan w:val="3"/>
            <w:vMerge w:val="restart"/>
            <w:vAlign w:val="center"/>
          </w:tcPr>
          <w:p w14:paraId="6A2FA00A"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Baterías:</w:t>
            </w:r>
          </w:p>
        </w:tc>
        <w:tc>
          <w:tcPr>
            <w:tcW w:w="3346" w:type="dxa"/>
            <w:gridSpan w:val="8"/>
            <w:vAlign w:val="center"/>
          </w:tcPr>
          <w:p w14:paraId="401B8131"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Caja y tapa</w:t>
            </w:r>
          </w:p>
        </w:tc>
        <w:tc>
          <w:tcPr>
            <w:tcW w:w="488" w:type="dxa"/>
          </w:tcPr>
          <w:p w14:paraId="7A37FB4E" w14:textId="77777777" w:rsidR="00A06FA4" w:rsidRPr="00323E90" w:rsidRDefault="00A06FA4" w:rsidP="00A83096">
            <w:pPr>
              <w:rPr>
                <w:rFonts w:ascii="Calibri" w:hAnsi="Calibri"/>
                <w:b/>
                <w:sz w:val="16"/>
                <w:szCs w:val="16"/>
                <w:lang w:val="es-BO"/>
              </w:rPr>
            </w:pPr>
          </w:p>
        </w:tc>
      </w:tr>
      <w:tr w:rsidR="00A06FA4" w:rsidRPr="00323E90" w14:paraId="3B9137BD" w14:textId="77777777" w:rsidTr="00A83096">
        <w:trPr>
          <w:gridAfter w:val="1"/>
          <w:wAfter w:w="7" w:type="dxa"/>
          <w:cantSplit/>
          <w:jc w:val="center"/>
        </w:trPr>
        <w:tc>
          <w:tcPr>
            <w:tcW w:w="388" w:type="dxa"/>
            <w:vMerge/>
          </w:tcPr>
          <w:p w14:paraId="2C0C67DA" w14:textId="77777777" w:rsidR="00A06FA4" w:rsidRPr="00323E90" w:rsidRDefault="00A06FA4" w:rsidP="00A83096">
            <w:pPr>
              <w:jc w:val="center"/>
              <w:rPr>
                <w:rFonts w:ascii="Calibri" w:hAnsi="Calibri"/>
                <w:sz w:val="16"/>
                <w:szCs w:val="16"/>
                <w:lang w:val="es-BO"/>
              </w:rPr>
            </w:pPr>
          </w:p>
        </w:tc>
        <w:tc>
          <w:tcPr>
            <w:tcW w:w="1022" w:type="dxa"/>
            <w:vMerge/>
          </w:tcPr>
          <w:p w14:paraId="72F8D07D" w14:textId="77777777" w:rsidR="00A06FA4" w:rsidRPr="00323E90" w:rsidRDefault="00A06FA4" w:rsidP="00A83096">
            <w:pPr>
              <w:rPr>
                <w:rFonts w:ascii="Calibri" w:hAnsi="Calibri"/>
                <w:sz w:val="16"/>
                <w:szCs w:val="16"/>
                <w:lang w:val="es-BO"/>
              </w:rPr>
            </w:pPr>
          </w:p>
        </w:tc>
        <w:tc>
          <w:tcPr>
            <w:tcW w:w="2334" w:type="dxa"/>
            <w:vAlign w:val="center"/>
          </w:tcPr>
          <w:p w14:paraId="4E633163" w14:textId="77777777" w:rsidR="00A06FA4" w:rsidRPr="00323E90" w:rsidRDefault="00A06FA4" w:rsidP="00A83096">
            <w:pPr>
              <w:tabs>
                <w:tab w:val="left" w:pos="1347"/>
              </w:tabs>
              <w:rPr>
                <w:rFonts w:ascii="Calibri" w:hAnsi="Calibri"/>
                <w:sz w:val="16"/>
                <w:szCs w:val="16"/>
                <w:lang w:val="es-BO"/>
              </w:rPr>
            </w:pPr>
            <w:r w:rsidRPr="00323E90">
              <w:rPr>
                <w:rFonts w:ascii="Calibri" w:hAnsi="Calibri"/>
                <w:sz w:val="16"/>
                <w:szCs w:val="16"/>
                <w:lang w:val="es-BO"/>
              </w:rPr>
              <w:t>Bajas</w:t>
            </w:r>
          </w:p>
        </w:tc>
        <w:tc>
          <w:tcPr>
            <w:tcW w:w="492" w:type="dxa"/>
          </w:tcPr>
          <w:p w14:paraId="4E6A850C"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677EEE48" w14:textId="77777777" w:rsidR="00A06FA4" w:rsidRPr="00323E90" w:rsidRDefault="00A06FA4" w:rsidP="00A83096">
            <w:pPr>
              <w:rPr>
                <w:rFonts w:ascii="Calibri" w:hAnsi="Calibri"/>
                <w:b/>
                <w:sz w:val="16"/>
                <w:szCs w:val="16"/>
                <w:lang w:val="es-BO"/>
              </w:rPr>
            </w:pPr>
          </w:p>
        </w:tc>
        <w:tc>
          <w:tcPr>
            <w:tcW w:w="480" w:type="dxa"/>
            <w:vMerge/>
            <w:vAlign w:val="center"/>
          </w:tcPr>
          <w:p w14:paraId="0B882098" w14:textId="77777777" w:rsidR="00A06FA4" w:rsidRPr="00323E90" w:rsidRDefault="00A06FA4" w:rsidP="00A83096">
            <w:pPr>
              <w:jc w:val="center"/>
              <w:rPr>
                <w:rFonts w:ascii="Calibri" w:hAnsi="Calibri"/>
                <w:sz w:val="16"/>
                <w:szCs w:val="16"/>
                <w:lang w:val="es-BO"/>
              </w:rPr>
            </w:pPr>
          </w:p>
        </w:tc>
        <w:tc>
          <w:tcPr>
            <w:tcW w:w="1414" w:type="dxa"/>
            <w:gridSpan w:val="3"/>
            <w:vMerge/>
            <w:vAlign w:val="center"/>
          </w:tcPr>
          <w:p w14:paraId="005711EF" w14:textId="77777777" w:rsidR="00A06FA4" w:rsidRPr="00323E90" w:rsidRDefault="00A06FA4" w:rsidP="00A83096">
            <w:pPr>
              <w:rPr>
                <w:rFonts w:ascii="Calibri" w:hAnsi="Calibri"/>
                <w:sz w:val="16"/>
                <w:szCs w:val="16"/>
                <w:lang w:val="es-BO"/>
              </w:rPr>
            </w:pPr>
          </w:p>
        </w:tc>
        <w:tc>
          <w:tcPr>
            <w:tcW w:w="3346" w:type="dxa"/>
            <w:gridSpan w:val="8"/>
            <w:vAlign w:val="center"/>
          </w:tcPr>
          <w:p w14:paraId="27579F78"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Corte de corriente</w:t>
            </w:r>
          </w:p>
        </w:tc>
        <w:tc>
          <w:tcPr>
            <w:tcW w:w="488" w:type="dxa"/>
          </w:tcPr>
          <w:p w14:paraId="678D876C" w14:textId="77777777" w:rsidR="00A06FA4" w:rsidRPr="00323E90" w:rsidRDefault="00A06FA4" w:rsidP="00A83096">
            <w:pPr>
              <w:rPr>
                <w:rFonts w:ascii="Calibri" w:hAnsi="Calibri"/>
                <w:b/>
                <w:sz w:val="16"/>
                <w:szCs w:val="16"/>
                <w:lang w:val="es-BO"/>
              </w:rPr>
            </w:pPr>
          </w:p>
        </w:tc>
      </w:tr>
      <w:tr w:rsidR="00A06FA4" w:rsidRPr="00323E90" w14:paraId="64F40E8D" w14:textId="77777777" w:rsidTr="00A83096">
        <w:trPr>
          <w:gridAfter w:val="1"/>
          <w:wAfter w:w="7" w:type="dxa"/>
          <w:cantSplit/>
          <w:jc w:val="center"/>
        </w:trPr>
        <w:tc>
          <w:tcPr>
            <w:tcW w:w="388" w:type="dxa"/>
            <w:vMerge/>
          </w:tcPr>
          <w:p w14:paraId="4D143104" w14:textId="77777777" w:rsidR="00A06FA4" w:rsidRPr="00323E90" w:rsidRDefault="00A06FA4" w:rsidP="00A83096">
            <w:pPr>
              <w:jc w:val="center"/>
              <w:rPr>
                <w:rFonts w:ascii="Calibri" w:hAnsi="Calibri"/>
                <w:sz w:val="16"/>
                <w:szCs w:val="16"/>
                <w:lang w:val="es-BO"/>
              </w:rPr>
            </w:pPr>
          </w:p>
        </w:tc>
        <w:tc>
          <w:tcPr>
            <w:tcW w:w="1022" w:type="dxa"/>
            <w:vMerge/>
          </w:tcPr>
          <w:p w14:paraId="1AA93AC0" w14:textId="77777777" w:rsidR="00A06FA4" w:rsidRPr="00323E90" w:rsidRDefault="00A06FA4" w:rsidP="00A83096">
            <w:pPr>
              <w:rPr>
                <w:rFonts w:ascii="Calibri" w:hAnsi="Calibri"/>
                <w:sz w:val="16"/>
                <w:szCs w:val="16"/>
                <w:lang w:val="es-BO"/>
              </w:rPr>
            </w:pPr>
          </w:p>
        </w:tc>
        <w:tc>
          <w:tcPr>
            <w:tcW w:w="2334" w:type="dxa"/>
            <w:vAlign w:val="center"/>
          </w:tcPr>
          <w:p w14:paraId="693F987C" w14:textId="77777777" w:rsidR="00A06FA4" w:rsidRPr="00323E90" w:rsidRDefault="00A06FA4" w:rsidP="00A83096">
            <w:pPr>
              <w:tabs>
                <w:tab w:val="left" w:pos="1347"/>
              </w:tabs>
              <w:rPr>
                <w:rFonts w:ascii="Calibri" w:hAnsi="Calibri"/>
                <w:sz w:val="16"/>
                <w:szCs w:val="16"/>
                <w:lang w:val="es-BO"/>
              </w:rPr>
            </w:pPr>
            <w:r w:rsidRPr="00323E90">
              <w:rPr>
                <w:rFonts w:ascii="Calibri" w:hAnsi="Calibri"/>
                <w:sz w:val="16"/>
                <w:szCs w:val="16"/>
                <w:lang w:val="es-BO"/>
              </w:rPr>
              <w:t>Altas</w:t>
            </w:r>
          </w:p>
        </w:tc>
        <w:tc>
          <w:tcPr>
            <w:tcW w:w="492" w:type="dxa"/>
          </w:tcPr>
          <w:p w14:paraId="47C9CADA"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2377E610" w14:textId="77777777" w:rsidR="00A06FA4" w:rsidRPr="00323E90" w:rsidRDefault="00A06FA4" w:rsidP="00A83096">
            <w:pPr>
              <w:rPr>
                <w:rFonts w:ascii="Calibri" w:hAnsi="Calibri"/>
                <w:b/>
                <w:sz w:val="16"/>
                <w:szCs w:val="16"/>
                <w:lang w:val="es-BO"/>
              </w:rPr>
            </w:pPr>
          </w:p>
        </w:tc>
        <w:tc>
          <w:tcPr>
            <w:tcW w:w="480" w:type="dxa"/>
            <w:vMerge w:val="restart"/>
            <w:vAlign w:val="center"/>
          </w:tcPr>
          <w:p w14:paraId="49C1B79F"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21</w:t>
            </w:r>
          </w:p>
        </w:tc>
        <w:tc>
          <w:tcPr>
            <w:tcW w:w="1414" w:type="dxa"/>
            <w:gridSpan w:val="3"/>
            <w:vMerge w:val="restart"/>
            <w:vAlign w:val="center"/>
          </w:tcPr>
          <w:p w14:paraId="27AE375D"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Válvulas de carga:</w:t>
            </w:r>
          </w:p>
        </w:tc>
        <w:tc>
          <w:tcPr>
            <w:tcW w:w="3346" w:type="dxa"/>
            <w:gridSpan w:val="8"/>
            <w:vAlign w:val="center"/>
          </w:tcPr>
          <w:p w14:paraId="618EB423" w14:textId="77777777" w:rsidR="00A06FA4" w:rsidRPr="00323E90" w:rsidRDefault="00A06FA4" w:rsidP="00A83096">
            <w:pPr>
              <w:rPr>
                <w:rFonts w:ascii="Calibri" w:hAnsi="Calibri"/>
                <w:b/>
                <w:sz w:val="16"/>
                <w:szCs w:val="16"/>
                <w:lang w:val="es-BO"/>
              </w:rPr>
            </w:pPr>
            <w:r w:rsidRPr="00323E90">
              <w:rPr>
                <w:rFonts w:ascii="Calibri" w:hAnsi="Calibri"/>
                <w:sz w:val="16"/>
                <w:szCs w:val="16"/>
                <w:lang w:val="es-BO"/>
              </w:rPr>
              <w:t>Marco de protección</w:t>
            </w:r>
          </w:p>
        </w:tc>
        <w:tc>
          <w:tcPr>
            <w:tcW w:w="488" w:type="dxa"/>
          </w:tcPr>
          <w:p w14:paraId="3AA19C40" w14:textId="77777777" w:rsidR="00A06FA4" w:rsidRPr="00323E90" w:rsidRDefault="00A06FA4" w:rsidP="00A83096">
            <w:pPr>
              <w:rPr>
                <w:rFonts w:ascii="Calibri" w:hAnsi="Calibri"/>
                <w:b/>
                <w:sz w:val="16"/>
                <w:szCs w:val="16"/>
                <w:lang w:val="es-BO"/>
              </w:rPr>
            </w:pPr>
          </w:p>
        </w:tc>
      </w:tr>
      <w:tr w:rsidR="00A06FA4" w:rsidRPr="00323E90" w14:paraId="18010A80" w14:textId="77777777" w:rsidTr="00A83096">
        <w:trPr>
          <w:gridAfter w:val="1"/>
          <w:wAfter w:w="7" w:type="dxa"/>
          <w:cantSplit/>
          <w:jc w:val="center"/>
        </w:trPr>
        <w:tc>
          <w:tcPr>
            <w:tcW w:w="388" w:type="dxa"/>
            <w:vMerge/>
          </w:tcPr>
          <w:p w14:paraId="01DF261F" w14:textId="77777777" w:rsidR="00A06FA4" w:rsidRPr="00323E90" w:rsidRDefault="00A06FA4" w:rsidP="00A83096">
            <w:pPr>
              <w:jc w:val="center"/>
              <w:rPr>
                <w:rFonts w:ascii="Calibri" w:hAnsi="Calibri"/>
                <w:sz w:val="16"/>
                <w:szCs w:val="16"/>
                <w:lang w:val="es-BO"/>
              </w:rPr>
            </w:pPr>
          </w:p>
        </w:tc>
        <w:tc>
          <w:tcPr>
            <w:tcW w:w="1022" w:type="dxa"/>
            <w:vMerge/>
          </w:tcPr>
          <w:p w14:paraId="68C62024" w14:textId="77777777" w:rsidR="00A06FA4" w:rsidRPr="00323E90" w:rsidRDefault="00A06FA4" w:rsidP="00A83096">
            <w:pPr>
              <w:rPr>
                <w:rFonts w:ascii="Calibri" w:hAnsi="Calibri"/>
                <w:b/>
                <w:sz w:val="16"/>
                <w:szCs w:val="16"/>
                <w:lang w:val="es-BO"/>
              </w:rPr>
            </w:pPr>
          </w:p>
        </w:tc>
        <w:tc>
          <w:tcPr>
            <w:tcW w:w="2334" w:type="dxa"/>
            <w:vAlign w:val="center"/>
          </w:tcPr>
          <w:p w14:paraId="13CBFDB8" w14:textId="77777777" w:rsidR="00A06FA4" w:rsidRPr="00323E90" w:rsidRDefault="00A06FA4" w:rsidP="00A83096">
            <w:pPr>
              <w:tabs>
                <w:tab w:val="left" w:pos="1347"/>
              </w:tabs>
              <w:rPr>
                <w:rFonts w:ascii="Calibri" w:hAnsi="Calibri"/>
                <w:sz w:val="16"/>
                <w:szCs w:val="16"/>
                <w:lang w:val="es-BO"/>
              </w:rPr>
            </w:pPr>
            <w:r w:rsidRPr="00323E90">
              <w:rPr>
                <w:rFonts w:ascii="Calibri" w:hAnsi="Calibri"/>
                <w:sz w:val="16"/>
                <w:szCs w:val="16"/>
                <w:lang w:val="es-BO"/>
              </w:rPr>
              <w:t>Guiñadores Izq./ Der.</w:t>
            </w:r>
          </w:p>
        </w:tc>
        <w:tc>
          <w:tcPr>
            <w:tcW w:w="492" w:type="dxa"/>
          </w:tcPr>
          <w:p w14:paraId="13D130E5"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5B4D8BBE" w14:textId="77777777" w:rsidR="00A06FA4" w:rsidRPr="00323E90" w:rsidRDefault="00A06FA4" w:rsidP="00A83096">
            <w:pPr>
              <w:rPr>
                <w:rFonts w:ascii="Calibri" w:hAnsi="Calibri"/>
                <w:b/>
                <w:sz w:val="16"/>
                <w:szCs w:val="16"/>
                <w:lang w:val="es-BO"/>
              </w:rPr>
            </w:pPr>
          </w:p>
        </w:tc>
        <w:tc>
          <w:tcPr>
            <w:tcW w:w="480" w:type="dxa"/>
            <w:vMerge/>
          </w:tcPr>
          <w:p w14:paraId="48F6EDF6" w14:textId="77777777" w:rsidR="00A06FA4" w:rsidRPr="00323E90" w:rsidRDefault="00A06FA4" w:rsidP="00A83096">
            <w:pPr>
              <w:jc w:val="center"/>
              <w:rPr>
                <w:rFonts w:ascii="Calibri" w:hAnsi="Calibri"/>
                <w:sz w:val="16"/>
                <w:szCs w:val="16"/>
                <w:lang w:val="es-BO"/>
              </w:rPr>
            </w:pPr>
          </w:p>
        </w:tc>
        <w:tc>
          <w:tcPr>
            <w:tcW w:w="1414" w:type="dxa"/>
            <w:gridSpan w:val="3"/>
            <w:vMerge/>
            <w:shd w:val="clear" w:color="auto" w:fill="auto"/>
            <w:vAlign w:val="center"/>
          </w:tcPr>
          <w:p w14:paraId="4413CC76" w14:textId="77777777" w:rsidR="00A06FA4" w:rsidRPr="00323E90" w:rsidRDefault="00A06FA4" w:rsidP="00A83096">
            <w:pPr>
              <w:rPr>
                <w:rFonts w:ascii="Calibri" w:hAnsi="Calibri"/>
                <w:sz w:val="16"/>
                <w:szCs w:val="16"/>
                <w:lang w:val="es-BO"/>
              </w:rPr>
            </w:pPr>
          </w:p>
        </w:tc>
        <w:tc>
          <w:tcPr>
            <w:tcW w:w="3346" w:type="dxa"/>
            <w:gridSpan w:val="8"/>
            <w:shd w:val="clear" w:color="auto" w:fill="auto"/>
            <w:vAlign w:val="center"/>
          </w:tcPr>
          <w:p w14:paraId="46979964"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Hermeticidad</w:t>
            </w:r>
          </w:p>
        </w:tc>
        <w:tc>
          <w:tcPr>
            <w:tcW w:w="488" w:type="dxa"/>
          </w:tcPr>
          <w:p w14:paraId="40E478F4" w14:textId="77777777" w:rsidR="00A06FA4" w:rsidRPr="00323E90" w:rsidRDefault="00A06FA4" w:rsidP="00A83096">
            <w:pPr>
              <w:rPr>
                <w:rFonts w:ascii="Calibri" w:hAnsi="Calibri"/>
                <w:b/>
                <w:sz w:val="16"/>
                <w:szCs w:val="16"/>
                <w:lang w:val="es-BO"/>
              </w:rPr>
            </w:pPr>
          </w:p>
        </w:tc>
      </w:tr>
      <w:tr w:rsidR="00A06FA4" w:rsidRPr="00323E90" w14:paraId="71D97D23" w14:textId="77777777" w:rsidTr="00A83096">
        <w:trPr>
          <w:gridAfter w:val="1"/>
          <w:wAfter w:w="7" w:type="dxa"/>
          <w:cantSplit/>
          <w:jc w:val="center"/>
        </w:trPr>
        <w:tc>
          <w:tcPr>
            <w:tcW w:w="388" w:type="dxa"/>
            <w:vMerge/>
          </w:tcPr>
          <w:p w14:paraId="7AFC8C84" w14:textId="77777777" w:rsidR="00A06FA4" w:rsidRPr="00323E90" w:rsidRDefault="00A06FA4" w:rsidP="00A83096">
            <w:pPr>
              <w:jc w:val="center"/>
              <w:rPr>
                <w:rFonts w:ascii="Calibri" w:hAnsi="Calibri"/>
                <w:sz w:val="16"/>
                <w:szCs w:val="16"/>
                <w:lang w:val="es-BO"/>
              </w:rPr>
            </w:pPr>
          </w:p>
        </w:tc>
        <w:tc>
          <w:tcPr>
            <w:tcW w:w="1022" w:type="dxa"/>
            <w:vMerge/>
          </w:tcPr>
          <w:p w14:paraId="45A790C0" w14:textId="77777777" w:rsidR="00A06FA4" w:rsidRPr="00323E90" w:rsidRDefault="00A06FA4" w:rsidP="00A83096">
            <w:pPr>
              <w:rPr>
                <w:rFonts w:ascii="Calibri" w:hAnsi="Calibri"/>
                <w:b/>
                <w:sz w:val="16"/>
                <w:szCs w:val="16"/>
                <w:lang w:val="es-BO"/>
              </w:rPr>
            </w:pPr>
          </w:p>
        </w:tc>
        <w:tc>
          <w:tcPr>
            <w:tcW w:w="2334" w:type="dxa"/>
            <w:tcBorders>
              <w:bottom w:val="nil"/>
            </w:tcBorders>
            <w:vAlign w:val="center"/>
          </w:tcPr>
          <w:p w14:paraId="4868E5B3" w14:textId="77777777" w:rsidR="00A06FA4" w:rsidRPr="00323E90" w:rsidRDefault="00A06FA4" w:rsidP="00A83096">
            <w:pPr>
              <w:tabs>
                <w:tab w:val="left" w:pos="600"/>
                <w:tab w:val="left" w:pos="1347"/>
                <w:tab w:val="right" w:pos="2201"/>
              </w:tabs>
              <w:rPr>
                <w:rFonts w:ascii="Calibri" w:hAnsi="Calibri"/>
                <w:sz w:val="16"/>
                <w:szCs w:val="16"/>
                <w:lang w:val="es-BO"/>
              </w:rPr>
            </w:pPr>
            <w:r w:rsidRPr="00323E90">
              <w:rPr>
                <w:rFonts w:ascii="Calibri" w:hAnsi="Calibri"/>
                <w:sz w:val="16"/>
                <w:szCs w:val="16"/>
                <w:lang w:val="es-BO"/>
              </w:rPr>
              <w:t>Frenos</w:t>
            </w:r>
          </w:p>
        </w:tc>
        <w:tc>
          <w:tcPr>
            <w:tcW w:w="492" w:type="dxa"/>
          </w:tcPr>
          <w:p w14:paraId="7B40D698"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01758BDE" w14:textId="77777777" w:rsidR="00A06FA4" w:rsidRPr="00323E90" w:rsidRDefault="00A06FA4" w:rsidP="00A83096">
            <w:pPr>
              <w:rPr>
                <w:rFonts w:ascii="Calibri" w:hAnsi="Calibri"/>
                <w:b/>
                <w:sz w:val="16"/>
                <w:szCs w:val="16"/>
                <w:lang w:val="es-BO"/>
              </w:rPr>
            </w:pPr>
          </w:p>
        </w:tc>
        <w:tc>
          <w:tcPr>
            <w:tcW w:w="5728" w:type="dxa"/>
            <w:gridSpan w:val="13"/>
            <w:shd w:val="clear" w:color="auto" w:fill="7F7F7F"/>
            <w:vAlign w:val="center"/>
          </w:tcPr>
          <w:p w14:paraId="158386DD" w14:textId="77777777" w:rsidR="00A06FA4" w:rsidRPr="00323E90" w:rsidRDefault="00A06FA4" w:rsidP="00A83096">
            <w:pPr>
              <w:jc w:val="center"/>
              <w:rPr>
                <w:rFonts w:ascii="Calibri" w:hAnsi="Calibri"/>
                <w:b/>
                <w:sz w:val="16"/>
                <w:szCs w:val="16"/>
                <w:lang w:val="es-BO"/>
              </w:rPr>
            </w:pPr>
            <w:r w:rsidRPr="00323E90">
              <w:rPr>
                <w:rFonts w:ascii="Calibri" w:hAnsi="Calibri"/>
                <w:b/>
                <w:sz w:val="16"/>
                <w:szCs w:val="16"/>
                <w:lang w:val="es-BO"/>
              </w:rPr>
              <w:t>V. CONDICIONES TANQUES ATMOSFERICOS (G.E.)</w:t>
            </w:r>
          </w:p>
        </w:tc>
      </w:tr>
      <w:tr w:rsidR="00A06FA4" w:rsidRPr="00323E90" w14:paraId="090CD79B" w14:textId="77777777" w:rsidTr="00A83096">
        <w:trPr>
          <w:gridAfter w:val="1"/>
          <w:wAfter w:w="7" w:type="dxa"/>
          <w:cantSplit/>
          <w:jc w:val="center"/>
        </w:trPr>
        <w:tc>
          <w:tcPr>
            <w:tcW w:w="388" w:type="dxa"/>
            <w:vMerge/>
          </w:tcPr>
          <w:p w14:paraId="3FA29D8A" w14:textId="77777777" w:rsidR="00A06FA4" w:rsidRPr="00323E90" w:rsidRDefault="00A06FA4" w:rsidP="00A83096">
            <w:pPr>
              <w:jc w:val="center"/>
              <w:rPr>
                <w:rFonts w:ascii="Calibri" w:hAnsi="Calibri"/>
                <w:sz w:val="16"/>
                <w:szCs w:val="16"/>
                <w:lang w:val="es-BO"/>
              </w:rPr>
            </w:pPr>
          </w:p>
        </w:tc>
        <w:tc>
          <w:tcPr>
            <w:tcW w:w="1022" w:type="dxa"/>
            <w:vMerge/>
            <w:tcBorders>
              <w:bottom w:val="nil"/>
            </w:tcBorders>
          </w:tcPr>
          <w:p w14:paraId="5C829611" w14:textId="77777777" w:rsidR="00A06FA4" w:rsidRPr="00323E90" w:rsidRDefault="00A06FA4" w:rsidP="00A83096">
            <w:pPr>
              <w:rPr>
                <w:rFonts w:ascii="Calibri" w:hAnsi="Calibri"/>
                <w:b/>
                <w:sz w:val="16"/>
                <w:szCs w:val="16"/>
                <w:lang w:val="es-BO"/>
              </w:rPr>
            </w:pPr>
          </w:p>
        </w:tc>
        <w:tc>
          <w:tcPr>
            <w:tcW w:w="2334" w:type="dxa"/>
            <w:tcBorders>
              <w:bottom w:val="nil"/>
            </w:tcBorders>
            <w:vAlign w:val="center"/>
          </w:tcPr>
          <w:p w14:paraId="18C3E956" w14:textId="77777777" w:rsidR="00A06FA4" w:rsidRPr="00323E90" w:rsidRDefault="00A06FA4" w:rsidP="00A83096">
            <w:pPr>
              <w:tabs>
                <w:tab w:val="left" w:pos="600"/>
                <w:tab w:val="left" w:pos="1347"/>
                <w:tab w:val="right" w:pos="2201"/>
              </w:tabs>
              <w:rPr>
                <w:rFonts w:ascii="Calibri" w:hAnsi="Calibri"/>
                <w:sz w:val="16"/>
                <w:szCs w:val="16"/>
                <w:lang w:val="es-BO"/>
              </w:rPr>
            </w:pPr>
            <w:r w:rsidRPr="00323E90">
              <w:rPr>
                <w:rFonts w:ascii="Calibri" w:hAnsi="Calibri"/>
                <w:sz w:val="16"/>
                <w:szCs w:val="16"/>
                <w:lang w:val="es-BO"/>
              </w:rPr>
              <w:t>Reversa</w:t>
            </w:r>
          </w:p>
        </w:tc>
        <w:tc>
          <w:tcPr>
            <w:tcW w:w="492" w:type="dxa"/>
          </w:tcPr>
          <w:p w14:paraId="2EDB55F2"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2F7CE641" w14:textId="77777777" w:rsidR="00A06FA4" w:rsidRPr="00323E90" w:rsidRDefault="00A06FA4" w:rsidP="00A83096">
            <w:pPr>
              <w:rPr>
                <w:rFonts w:ascii="Calibri" w:hAnsi="Calibri"/>
                <w:b/>
                <w:sz w:val="16"/>
                <w:szCs w:val="16"/>
                <w:lang w:val="es-BO"/>
              </w:rPr>
            </w:pPr>
          </w:p>
        </w:tc>
        <w:tc>
          <w:tcPr>
            <w:tcW w:w="480" w:type="dxa"/>
            <w:vAlign w:val="center"/>
          </w:tcPr>
          <w:p w14:paraId="659A0E13"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22</w:t>
            </w:r>
          </w:p>
        </w:tc>
        <w:tc>
          <w:tcPr>
            <w:tcW w:w="4760" w:type="dxa"/>
            <w:gridSpan w:val="11"/>
            <w:shd w:val="clear" w:color="auto" w:fill="auto"/>
            <w:vAlign w:val="center"/>
          </w:tcPr>
          <w:p w14:paraId="621ACD29" w14:textId="77777777" w:rsidR="00A06FA4" w:rsidRPr="00323E90" w:rsidRDefault="00A06FA4" w:rsidP="00A83096">
            <w:pPr>
              <w:rPr>
                <w:rFonts w:ascii="Calibri" w:hAnsi="Calibri"/>
                <w:b/>
                <w:sz w:val="16"/>
                <w:szCs w:val="16"/>
                <w:lang w:val="es-BO"/>
              </w:rPr>
            </w:pPr>
            <w:r w:rsidRPr="00323E90">
              <w:rPr>
                <w:rFonts w:ascii="Calibri" w:hAnsi="Calibri"/>
                <w:sz w:val="16"/>
                <w:szCs w:val="16"/>
                <w:lang w:val="es-BO"/>
              </w:rPr>
              <w:t>Válvulas de emergencia de compartimientos</w:t>
            </w:r>
          </w:p>
        </w:tc>
        <w:tc>
          <w:tcPr>
            <w:tcW w:w="488" w:type="dxa"/>
          </w:tcPr>
          <w:p w14:paraId="393D8B11" w14:textId="77777777" w:rsidR="00A06FA4" w:rsidRPr="00323E90" w:rsidRDefault="00A06FA4" w:rsidP="00A83096">
            <w:pPr>
              <w:rPr>
                <w:rFonts w:ascii="Calibri" w:hAnsi="Calibri"/>
                <w:b/>
                <w:sz w:val="16"/>
                <w:szCs w:val="16"/>
                <w:lang w:val="es-BO"/>
              </w:rPr>
            </w:pPr>
          </w:p>
        </w:tc>
      </w:tr>
      <w:tr w:rsidR="00A06FA4" w:rsidRPr="00323E90" w14:paraId="11D17E22" w14:textId="77777777" w:rsidTr="00A83096">
        <w:trPr>
          <w:gridAfter w:val="1"/>
          <w:wAfter w:w="7" w:type="dxa"/>
          <w:cantSplit/>
          <w:trHeight w:val="175"/>
          <w:jc w:val="center"/>
        </w:trPr>
        <w:tc>
          <w:tcPr>
            <w:tcW w:w="388" w:type="dxa"/>
          </w:tcPr>
          <w:p w14:paraId="4CB81346"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2</w:t>
            </w:r>
          </w:p>
        </w:tc>
        <w:tc>
          <w:tcPr>
            <w:tcW w:w="3356" w:type="dxa"/>
            <w:gridSpan w:val="2"/>
            <w:tcBorders>
              <w:top w:val="single" w:sz="4" w:space="0" w:color="auto"/>
            </w:tcBorders>
            <w:vAlign w:val="center"/>
          </w:tcPr>
          <w:p w14:paraId="4CC84696" w14:textId="77777777" w:rsidR="00A06FA4" w:rsidRPr="00323E90" w:rsidRDefault="00A06FA4" w:rsidP="00A83096">
            <w:pPr>
              <w:tabs>
                <w:tab w:val="left" w:pos="1347"/>
              </w:tabs>
              <w:rPr>
                <w:rFonts w:ascii="Calibri" w:hAnsi="Calibri"/>
                <w:sz w:val="16"/>
                <w:szCs w:val="16"/>
                <w:lang w:val="es-BO"/>
              </w:rPr>
            </w:pPr>
            <w:r w:rsidRPr="00323E90">
              <w:rPr>
                <w:rFonts w:ascii="Calibri" w:hAnsi="Calibri"/>
                <w:sz w:val="16"/>
                <w:szCs w:val="16"/>
                <w:lang w:val="es-BO"/>
              </w:rPr>
              <w:t>Bocina</w:t>
            </w:r>
          </w:p>
        </w:tc>
        <w:tc>
          <w:tcPr>
            <w:tcW w:w="492" w:type="dxa"/>
          </w:tcPr>
          <w:p w14:paraId="3A48C062"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14094BEB" w14:textId="77777777" w:rsidR="00A06FA4" w:rsidRPr="00323E90" w:rsidRDefault="00A06FA4" w:rsidP="00A83096">
            <w:pPr>
              <w:rPr>
                <w:rFonts w:ascii="Calibri" w:hAnsi="Calibri"/>
                <w:b/>
                <w:sz w:val="16"/>
                <w:szCs w:val="16"/>
                <w:lang w:val="es-BO"/>
              </w:rPr>
            </w:pPr>
          </w:p>
        </w:tc>
        <w:tc>
          <w:tcPr>
            <w:tcW w:w="480" w:type="dxa"/>
            <w:vAlign w:val="center"/>
          </w:tcPr>
          <w:p w14:paraId="43B22174"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23</w:t>
            </w:r>
          </w:p>
        </w:tc>
        <w:tc>
          <w:tcPr>
            <w:tcW w:w="4760" w:type="dxa"/>
            <w:gridSpan w:val="11"/>
            <w:vAlign w:val="center"/>
          </w:tcPr>
          <w:p w14:paraId="23BA49FE" w14:textId="77777777" w:rsidR="00A06FA4" w:rsidRPr="00323E90" w:rsidRDefault="00A06FA4" w:rsidP="00A83096">
            <w:pPr>
              <w:rPr>
                <w:rFonts w:ascii="Calibri" w:hAnsi="Calibri"/>
                <w:b/>
                <w:sz w:val="16"/>
                <w:szCs w:val="16"/>
                <w:lang w:val="es-BO"/>
              </w:rPr>
            </w:pPr>
            <w:r w:rsidRPr="00323E90">
              <w:rPr>
                <w:rFonts w:ascii="Calibri" w:hAnsi="Calibri"/>
                <w:sz w:val="16"/>
                <w:szCs w:val="16"/>
                <w:lang w:val="es-BO"/>
              </w:rPr>
              <w:t>Escaleras de acceso</w:t>
            </w:r>
          </w:p>
        </w:tc>
        <w:tc>
          <w:tcPr>
            <w:tcW w:w="488" w:type="dxa"/>
          </w:tcPr>
          <w:p w14:paraId="3CB54980" w14:textId="77777777" w:rsidR="00A06FA4" w:rsidRPr="00323E90" w:rsidRDefault="00A06FA4" w:rsidP="00A83096">
            <w:pPr>
              <w:rPr>
                <w:rFonts w:ascii="Calibri" w:hAnsi="Calibri"/>
                <w:b/>
                <w:sz w:val="16"/>
                <w:szCs w:val="16"/>
                <w:lang w:val="es-BO"/>
              </w:rPr>
            </w:pPr>
          </w:p>
        </w:tc>
      </w:tr>
      <w:tr w:rsidR="00A06FA4" w:rsidRPr="00323E90" w14:paraId="4CB096EC" w14:textId="77777777" w:rsidTr="00A83096">
        <w:trPr>
          <w:gridAfter w:val="1"/>
          <w:wAfter w:w="7" w:type="dxa"/>
          <w:cantSplit/>
          <w:jc w:val="center"/>
        </w:trPr>
        <w:tc>
          <w:tcPr>
            <w:tcW w:w="388" w:type="dxa"/>
          </w:tcPr>
          <w:p w14:paraId="2CE08E88"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3</w:t>
            </w:r>
          </w:p>
        </w:tc>
        <w:tc>
          <w:tcPr>
            <w:tcW w:w="3356" w:type="dxa"/>
            <w:gridSpan w:val="2"/>
            <w:vAlign w:val="center"/>
          </w:tcPr>
          <w:p w14:paraId="3DC8C961" w14:textId="77777777" w:rsidR="00A06FA4" w:rsidRPr="00323E90" w:rsidRDefault="00A06FA4" w:rsidP="00A83096">
            <w:pPr>
              <w:tabs>
                <w:tab w:val="left" w:pos="1347"/>
              </w:tabs>
              <w:rPr>
                <w:rFonts w:ascii="Calibri" w:hAnsi="Calibri"/>
                <w:sz w:val="16"/>
                <w:szCs w:val="16"/>
                <w:lang w:val="es-BO"/>
              </w:rPr>
            </w:pPr>
            <w:r w:rsidRPr="00323E90">
              <w:rPr>
                <w:rFonts w:ascii="Calibri" w:hAnsi="Calibri"/>
                <w:sz w:val="16"/>
                <w:szCs w:val="16"/>
                <w:lang w:val="es-BO"/>
              </w:rPr>
              <w:t>Alarma de reversa</w:t>
            </w:r>
          </w:p>
        </w:tc>
        <w:tc>
          <w:tcPr>
            <w:tcW w:w="492" w:type="dxa"/>
          </w:tcPr>
          <w:p w14:paraId="5AE25D23"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391BEBD2" w14:textId="77777777" w:rsidR="00A06FA4" w:rsidRPr="00323E90" w:rsidRDefault="00A06FA4" w:rsidP="00A83096">
            <w:pPr>
              <w:rPr>
                <w:rFonts w:ascii="Calibri" w:hAnsi="Calibri"/>
                <w:b/>
                <w:sz w:val="16"/>
                <w:szCs w:val="16"/>
                <w:lang w:val="es-BO"/>
              </w:rPr>
            </w:pPr>
          </w:p>
        </w:tc>
        <w:tc>
          <w:tcPr>
            <w:tcW w:w="480" w:type="dxa"/>
            <w:vAlign w:val="center"/>
          </w:tcPr>
          <w:p w14:paraId="7F32A489"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24</w:t>
            </w:r>
          </w:p>
        </w:tc>
        <w:tc>
          <w:tcPr>
            <w:tcW w:w="4760" w:type="dxa"/>
            <w:gridSpan w:val="11"/>
            <w:vAlign w:val="center"/>
          </w:tcPr>
          <w:p w14:paraId="54DF2663"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Material antideslizante</w:t>
            </w:r>
          </w:p>
        </w:tc>
        <w:tc>
          <w:tcPr>
            <w:tcW w:w="488" w:type="dxa"/>
          </w:tcPr>
          <w:p w14:paraId="0FD07F4E" w14:textId="77777777" w:rsidR="00A06FA4" w:rsidRPr="00323E90" w:rsidRDefault="00A06FA4" w:rsidP="00A83096">
            <w:pPr>
              <w:rPr>
                <w:rFonts w:ascii="Calibri" w:hAnsi="Calibri"/>
                <w:b/>
                <w:sz w:val="16"/>
                <w:szCs w:val="16"/>
                <w:lang w:val="es-BO"/>
              </w:rPr>
            </w:pPr>
          </w:p>
        </w:tc>
      </w:tr>
      <w:tr w:rsidR="00A06FA4" w:rsidRPr="00323E90" w14:paraId="08A1C679" w14:textId="77777777" w:rsidTr="00A83096">
        <w:trPr>
          <w:gridAfter w:val="1"/>
          <w:wAfter w:w="7" w:type="dxa"/>
          <w:cantSplit/>
          <w:jc w:val="center"/>
        </w:trPr>
        <w:tc>
          <w:tcPr>
            <w:tcW w:w="388" w:type="dxa"/>
          </w:tcPr>
          <w:p w14:paraId="2D9AAF6E"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4</w:t>
            </w:r>
          </w:p>
        </w:tc>
        <w:tc>
          <w:tcPr>
            <w:tcW w:w="3356" w:type="dxa"/>
            <w:gridSpan w:val="2"/>
            <w:vAlign w:val="center"/>
          </w:tcPr>
          <w:p w14:paraId="2248E4AE"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Espejos retrovisores</w:t>
            </w:r>
          </w:p>
        </w:tc>
        <w:tc>
          <w:tcPr>
            <w:tcW w:w="492" w:type="dxa"/>
          </w:tcPr>
          <w:p w14:paraId="6179B941"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15C4EED9" w14:textId="77777777" w:rsidR="00A06FA4" w:rsidRPr="00323E90" w:rsidRDefault="00A06FA4" w:rsidP="00A83096">
            <w:pPr>
              <w:rPr>
                <w:rFonts w:ascii="Calibri" w:hAnsi="Calibri"/>
                <w:b/>
                <w:sz w:val="16"/>
                <w:szCs w:val="16"/>
                <w:lang w:val="es-BO"/>
              </w:rPr>
            </w:pPr>
          </w:p>
        </w:tc>
        <w:tc>
          <w:tcPr>
            <w:tcW w:w="480" w:type="dxa"/>
            <w:vMerge w:val="restart"/>
            <w:vAlign w:val="center"/>
          </w:tcPr>
          <w:p w14:paraId="3F0BB474"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25</w:t>
            </w:r>
          </w:p>
        </w:tc>
        <w:tc>
          <w:tcPr>
            <w:tcW w:w="1414" w:type="dxa"/>
            <w:gridSpan w:val="3"/>
            <w:vMerge w:val="restart"/>
            <w:vAlign w:val="center"/>
          </w:tcPr>
          <w:p w14:paraId="3F1693C4" w14:textId="77777777" w:rsidR="00A06FA4" w:rsidRPr="00323E90" w:rsidRDefault="00A06FA4" w:rsidP="00A83096">
            <w:pPr>
              <w:ind w:right="-96"/>
              <w:jc w:val="center"/>
              <w:rPr>
                <w:rFonts w:ascii="Calibri" w:hAnsi="Calibri"/>
                <w:sz w:val="16"/>
                <w:szCs w:val="16"/>
                <w:lang w:val="es-BO"/>
              </w:rPr>
            </w:pPr>
            <w:r w:rsidRPr="00323E90">
              <w:rPr>
                <w:rFonts w:ascii="Calibri" w:hAnsi="Calibri"/>
                <w:sz w:val="16"/>
                <w:szCs w:val="16"/>
                <w:lang w:val="es-BO"/>
              </w:rPr>
              <w:t>Bocas</w:t>
            </w:r>
          </w:p>
          <w:p w14:paraId="602FA6EF" w14:textId="77777777" w:rsidR="00A06FA4" w:rsidRPr="00323E90" w:rsidRDefault="00A06FA4" w:rsidP="00A83096">
            <w:pPr>
              <w:ind w:right="-96"/>
              <w:jc w:val="center"/>
              <w:rPr>
                <w:rFonts w:ascii="Calibri" w:hAnsi="Calibri"/>
                <w:sz w:val="16"/>
                <w:szCs w:val="16"/>
                <w:lang w:val="es-BO"/>
              </w:rPr>
            </w:pPr>
            <w:r w:rsidRPr="00323E90">
              <w:rPr>
                <w:rFonts w:ascii="Calibri" w:hAnsi="Calibri"/>
                <w:sz w:val="16"/>
                <w:szCs w:val="16"/>
                <w:lang w:val="es-BO"/>
              </w:rPr>
              <w:t>de carga:</w:t>
            </w:r>
          </w:p>
        </w:tc>
        <w:tc>
          <w:tcPr>
            <w:tcW w:w="3346" w:type="dxa"/>
            <w:gridSpan w:val="8"/>
            <w:vAlign w:val="center"/>
          </w:tcPr>
          <w:p w14:paraId="1F240BC6" w14:textId="77777777" w:rsidR="00A06FA4" w:rsidRPr="00323E90" w:rsidRDefault="00A06FA4" w:rsidP="00A83096">
            <w:pPr>
              <w:rPr>
                <w:rFonts w:ascii="Calibri" w:hAnsi="Calibri"/>
                <w:b/>
                <w:sz w:val="16"/>
                <w:szCs w:val="16"/>
                <w:lang w:val="es-BO"/>
              </w:rPr>
            </w:pPr>
            <w:r w:rsidRPr="00323E90">
              <w:rPr>
                <w:rFonts w:ascii="Calibri" w:hAnsi="Calibri"/>
                <w:sz w:val="16"/>
                <w:szCs w:val="16"/>
                <w:lang w:val="es-BO"/>
              </w:rPr>
              <w:t>Protección antivuelco</w:t>
            </w:r>
          </w:p>
        </w:tc>
        <w:tc>
          <w:tcPr>
            <w:tcW w:w="488" w:type="dxa"/>
          </w:tcPr>
          <w:p w14:paraId="44E46274" w14:textId="77777777" w:rsidR="00A06FA4" w:rsidRPr="00323E90" w:rsidRDefault="00A06FA4" w:rsidP="00A83096">
            <w:pPr>
              <w:tabs>
                <w:tab w:val="center" w:pos="4252"/>
                <w:tab w:val="right" w:pos="8504"/>
              </w:tabs>
              <w:rPr>
                <w:rFonts w:ascii="Calibri" w:hAnsi="Calibri"/>
                <w:b/>
                <w:sz w:val="16"/>
                <w:szCs w:val="16"/>
                <w:lang w:val="es-BO"/>
              </w:rPr>
            </w:pPr>
          </w:p>
        </w:tc>
      </w:tr>
      <w:tr w:rsidR="00A06FA4" w:rsidRPr="00323E90" w14:paraId="56E5C4BB" w14:textId="77777777" w:rsidTr="00A83096">
        <w:trPr>
          <w:gridAfter w:val="1"/>
          <w:wAfter w:w="7" w:type="dxa"/>
          <w:jc w:val="center"/>
        </w:trPr>
        <w:tc>
          <w:tcPr>
            <w:tcW w:w="388" w:type="dxa"/>
          </w:tcPr>
          <w:p w14:paraId="4147CAA0"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5</w:t>
            </w:r>
          </w:p>
        </w:tc>
        <w:tc>
          <w:tcPr>
            <w:tcW w:w="3356" w:type="dxa"/>
            <w:gridSpan w:val="2"/>
            <w:vAlign w:val="center"/>
          </w:tcPr>
          <w:p w14:paraId="7A353E94"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Arrestallamas</w:t>
            </w:r>
          </w:p>
        </w:tc>
        <w:tc>
          <w:tcPr>
            <w:tcW w:w="492" w:type="dxa"/>
          </w:tcPr>
          <w:p w14:paraId="67AEA787"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325DD84F" w14:textId="77777777" w:rsidR="00A06FA4" w:rsidRPr="00323E90" w:rsidRDefault="00A06FA4" w:rsidP="00A83096">
            <w:pPr>
              <w:rPr>
                <w:rFonts w:ascii="Calibri" w:hAnsi="Calibri"/>
                <w:b/>
                <w:sz w:val="16"/>
                <w:szCs w:val="16"/>
                <w:lang w:val="es-BO"/>
              </w:rPr>
            </w:pPr>
          </w:p>
        </w:tc>
        <w:tc>
          <w:tcPr>
            <w:tcW w:w="480" w:type="dxa"/>
            <w:vMerge/>
            <w:shd w:val="clear" w:color="auto" w:fill="auto"/>
            <w:vAlign w:val="center"/>
          </w:tcPr>
          <w:p w14:paraId="5540289D" w14:textId="77777777" w:rsidR="00A06FA4" w:rsidRPr="00323E90" w:rsidRDefault="00A06FA4" w:rsidP="00A83096">
            <w:pPr>
              <w:jc w:val="center"/>
              <w:rPr>
                <w:rFonts w:ascii="Calibri" w:hAnsi="Calibri"/>
                <w:sz w:val="16"/>
                <w:szCs w:val="16"/>
                <w:lang w:val="es-BO"/>
              </w:rPr>
            </w:pPr>
          </w:p>
        </w:tc>
        <w:tc>
          <w:tcPr>
            <w:tcW w:w="1414" w:type="dxa"/>
            <w:gridSpan w:val="3"/>
            <w:vMerge/>
            <w:shd w:val="clear" w:color="auto" w:fill="auto"/>
            <w:vAlign w:val="center"/>
          </w:tcPr>
          <w:p w14:paraId="1962E7AE" w14:textId="77777777" w:rsidR="00A06FA4" w:rsidRPr="00323E90" w:rsidRDefault="00A06FA4" w:rsidP="00A83096">
            <w:pPr>
              <w:rPr>
                <w:rFonts w:ascii="Calibri" w:hAnsi="Calibri"/>
                <w:b/>
                <w:sz w:val="16"/>
                <w:szCs w:val="16"/>
                <w:lang w:val="es-BO"/>
              </w:rPr>
            </w:pPr>
          </w:p>
        </w:tc>
        <w:tc>
          <w:tcPr>
            <w:tcW w:w="3346" w:type="dxa"/>
            <w:gridSpan w:val="8"/>
            <w:shd w:val="clear" w:color="auto" w:fill="auto"/>
            <w:vAlign w:val="center"/>
          </w:tcPr>
          <w:p w14:paraId="025EAD1F"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Estado de las tapas</w:t>
            </w:r>
          </w:p>
        </w:tc>
        <w:tc>
          <w:tcPr>
            <w:tcW w:w="488" w:type="dxa"/>
            <w:shd w:val="clear" w:color="auto" w:fill="auto"/>
            <w:vAlign w:val="center"/>
          </w:tcPr>
          <w:p w14:paraId="05242681" w14:textId="77777777" w:rsidR="00A06FA4" w:rsidRPr="00323E90" w:rsidRDefault="00A06FA4" w:rsidP="00A83096">
            <w:pPr>
              <w:rPr>
                <w:rFonts w:ascii="Calibri" w:hAnsi="Calibri"/>
                <w:b/>
                <w:sz w:val="16"/>
                <w:szCs w:val="16"/>
                <w:lang w:val="es-BO"/>
              </w:rPr>
            </w:pPr>
          </w:p>
        </w:tc>
      </w:tr>
      <w:tr w:rsidR="00A06FA4" w:rsidRPr="00323E90" w14:paraId="20AE4578" w14:textId="77777777" w:rsidTr="00A83096">
        <w:trPr>
          <w:gridAfter w:val="1"/>
          <w:wAfter w:w="7" w:type="dxa"/>
          <w:jc w:val="center"/>
        </w:trPr>
        <w:tc>
          <w:tcPr>
            <w:tcW w:w="388" w:type="dxa"/>
          </w:tcPr>
          <w:p w14:paraId="47B92EAA"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6</w:t>
            </w:r>
          </w:p>
        </w:tc>
        <w:tc>
          <w:tcPr>
            <w:tcW w:w="3356" w:type="dxa"/>
            <w:gridSpan w:val="2"/>
            <w:vAlign w:val="center"/>
          </w:tcPr>
          <w:p w14:paraId="263FFA2A"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Estado de llantas (Huella / Trilla)</w:t>
            </w:r>
          </w:p>
        </w:tc>
        <w:tc>
          <w:tcPr>
            <w:tcW w:w="492" w:type="dxa"/>
          </w:tcPr>
          <w:p w14:paraId="7F6CDEE4"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0EAFD588" w14:textId="77777777" w:rsidR="00A06FA4" w:rsidRPr="00323E90" w:rsidRDefault="00A06FA4" w:rsidP="00A83096">
            <w:pPr>
              <w:rPr>
                <w:rFonts w:ascii="Calibri" w:hAnsi="Calibri"/>
                <w:b/>
                <w:sz w:val="16"/>
                <w:szCs w:val="16"/>
                <w:lang w:val="es-BO"/>
              </w:rPr>
            </w:pPr>
          </w:p>
        </w:tc>
        <w:tc>
          <w:tcPr>
            <w:tcW w:w="5728" w:type="dxa"/>
            <w:gridSpan w:val="13"/>
            <w:tcBorders>
              <w:bottom w:val="single" w:sz="4" w:space="0" w:color="auto"/>
            </w:tcBorders>
            <w:shd w:val="clear" w:color="auto" w:fill="7F7F7F"/>
            <w:vAlign w:val="center"/>
          </w:tcPr>
          <w:p w14:paraId="0A9F69E6" w14:textId="77777777" w:rsidR="00A06FA4" w:rsidRPr="00323E90" w:rsidRDefault="00A06FA4" w:rsidP="00A83096">
            <w:pPr>
              <w:jc w:val="center"/>
              <w:rPr>
                <w:rFonts w:ascii="Calibri" w:hAnsi="Calibri"/>
                <w:b/>
                <w:sz w:val="16"/>
                <w:szCs w:val="16"/>
                <w:lang w:val="es-BO"/>
              </w:rPr>
            </w:pPr>
            <w:r w:rsidRPr="00323E90">
              <w:rPr>
                <w:rFonts w:ascii="Calibri" w:hAnsi="Calibri"/>
                <w:b/>
                <w:sz w:val="16"/>
                <w:szCs w:val="16"/>
                <w:lang w:val="es-BO"/>
              </w:rPr>
              <w:t>VI. CONDICIONES CISTERNAS / TANQUES</w:t>
            </w:r>
          </w:p>
        </w:tc>
      </w:tr>
      <w:tr w:rsidR="00A06FA4" w:rsidRPr="00323E90" w14:paraId="474CF7E8" w14:textId="77777777" w:rsidTr="00A83096">
        <w:trPr>
          <w:gridAfter w:val="1"/>
          <w:wAfter w:w="7" w:type="dxa"/>
          <w:cantSplit/>
          <w:jc w:val="center"/>
        </w:trPr>
        <w:tc>
          <w:tcPr>
            <w:tcW w:w="388" w:type="dxa"/>
          </w:tcPr>
          <w:p w14:paraId="58ABC6D0"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7</w:t>
            </w:r>
          </w:p>
        </w:tc>
        <w:tc>
          <w:tcPr>
            <w:tcW w:w="3356" w:type="dxa"/>
            <w:gridSpan w:val="2"/>
            <w:vAlign w:val="center"/>
          </w:tcPr>
          <w:p w14:paraId="50F6F892"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Cinturón de Seguridad (Conductor)</w:t>
            </w:r>
          </w:p>
        </w:tc>
        <w:tc>
          <w:tcPr>
            <w:tcW w:w="492" w:type="dxa"/>
          </w:tcPr>
          <w:p w14:paraId="2DAADF2B"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0F403E34" w14:textId="77777777" w:rsidR="00A06FA4" w:rsidRPr="00323E90" w:rsidRDefault="00A06FA4" w:rsidP="00A83096">
            <w:pPr>
              <w:rPr>
                <w:rFonts w:ascii="Calibri" w:hAnsi="Calibri"/>
                <w:b/>
                <w:sz w:val="16"/>
                <w:szCs w:val="16"/>
                <w:lang w:val="es-BO"/>
              </w:rPr>
            </w:pPr>
          </w:p>
        </w:tc>
        <w:tc>
          <w:tcPr>
            <w:tcW w:w="480" w:type="dxa"/>
            <w:shd w:val="clear" w:color="auto" w:fill="FFFFFF"/>
            <w:vAlign w:val="center"/>
          </w:tcPr>
          <w:p w14:paraId="2E9F129B" w14:textId="77777777" w:rsidR="00A06FA4" w:rsidRPr="00323E90" w:rsidRDefault="00A06FA4" w:rsidP="00A83096">
            <w:pPr>
              <w:jc w:val="center"/>
              <w:rPr>
                <w:rFonts w:ascii="Calibri" w:hAnsi="Calibri"/>
                <w:b/>
                <w:sz w:val="16"/>
                <w:szCs w:val="16"/>
                <w:lang w:val="es-BO"/>
              </w:rPr>
            </w:pPr>
            <w:r w:rsidRPr="00323E90">
              <w:rPr>
                <w:rFonts w:ascii="Calibri" w:hAnsi="Calibri"/>
                <w:b/>
                <w:sz w:val="16"/>
                <w:szCs w:val="16"/>
                <w:lang w:val="es-BO"/>
              </w:rPr>
              <w:t>26</w:t>
            </w:r>
          </w:p>
        </w:tc>
        <w:tc>
          <w:tcPr>
            <w:tcW w:w="5248" w:type="dxa"/>
            <w:gridSpan w:val="12"/>
            <w:shd w:val="clear" w:color="auto" w:fill="FFFFFF"/>
            <w:vAlign w:val="center"/>
          </w:tcPr>
          <w:p w14:paraId="27998340" w14:textId="77777777" w:rsidR="00A06FA4" w:rsidRPr="00323E90" w:rsidRDefault="00A06FA4" w:rsidP="00A83096">
            <w:pPr>
              <w:jc w:val="center"/>
              <w:rPr>
                <w:rFonts w:ascii="Calibri" w:hAnsi="Calibri"/>
                <w:b/>
                <w:sz w:val="16"/>
                <w:szCs w:val="16"/>
                <w:lang w:val="es-BO"/>
              </w:rPr>
            </w:pPr>
            <w:r w:rsidRPr="00323E90">
              <w:rPr>
                <w:rFonts w:ascii="Calibri" w:hAnsi="Calibri"/>
                <w:b/>
                <w:sz w:val="16"/>
                <w:szCs w:val="16"/>
                <w:lang w:val="es-BO"/>
              </w:rPr>
              <w:t xml:space="preserve">Inspección visual externa </w:t>
            </w:r>
          </w:p>
        </w:tc>
      </w:tr>
      <w:tr w:rsidR="00A06FA4" w:rsidRPr="00323E90" w14:paraId="0483CFDB" w14:textId="77777777" w:rsidTr="00A83096">
        <w:trPr>
          <w:gridAfter w:val="1"/>
          <w:wAfter w:w="7" w:type="dxa"/>
          <w:cantSplit/>
          <w:jc w:val="center"/>
        </w:trPr>
        <w:tc>
          <w:tcPr>
            <w:tcW w:w="388" w:type="dxa"/>
            <w:tcBorders>
              <w:bottom w:val="single" w:sz="4" w:space="0" w:color="auto"/>
            </w:tcBorders>
          </w:tcPr>
          <w:p w14:paraId="6ECF47F6"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8</w:t>
            </w:r>
          </w:p>
        </w:tc>
        <w:tc>
          <w:tcPr>
            <w:tcW w:w="3356" w:type="dxa"/>
            <w:gridSpan w:val="2"/>
            <w:tcBorders>
              <w:bottom w:val="single" w:sz="4" w:space="0" w:color="auto"/>
            </w:tcBorders>
            <w:vAlign w:val="center"/>
          </w:tcPr>
          <w:p w14:paraId="2108898D" w14:textId="77777777" w:rsidR="00A06FA4" w:rsidRPr="00323E90" w:rsidRDefault="00A06FA4" w:rsidP="00A83096">
            <w:pPr>
              <w:rPr>
                <w:rFonts w:ascii="Calibri" w:hAnsi="Calibri"/>
                <w:b/>
                <w:bCs/>
                <w:sz w:val="16"/>
                <w:szCs w:val="16"/>
                <w:lang w:val="es-BO"/>
              </w:rPr>
            </w:pPr>
            <w:r w:rsidRPr="00323E90">
              <w:rPr>
                <w:rFonts w:ascii="Calibri" w:hAnsi="Calibri"/>
                <w:sz w:val="16"/>
                <w:szCs w:val="16"/>
                <w:lang w:val="es-BO"/>
              </w:rPr>
              <w:t>Tacógrafo</w:t>
            </w:r>
          </w:p>
        </w:tc>
        <w:tc>
          <w:tcPr>
            <w:tcW w:w="492" w:type="dxa"/>
            <w:tcBorders>
              <w:bottom w:val="single" w:sz="4" w:space="0" w:color="auto"/>
            </w:tcBorders>
          </w:tcPr>
          <w:p w14:paraId="5F91B053"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732652A4" w14:textId="77777777" w:rsidR="00A06FA4" w:rsidRPr="00323E90" w:rsidRDefault="00A06FA4" w:rsidP="00A83096">
            <w:pPr>
              <w:rPr>
                <w:rFonts w:ascii="Calibri" w:hAnsi="Calibri"/>
                <w:b/>
                <w:sz w:val="16"/>
                <w:szCs w:val="16"/>
                <w:lang w:val="es-BO"/>
              </w:rPr>
            </w:pPr>
          </w:p>
        </w:tc>
        <w:tc>
          <w:tcPr>
            <w:tcW w:w="1435" w:type="dxa"/>
            <w:gridSpan w:val="2"/>
            <w:shd w:val="clear" w:color="auto" w:fill="FFFFFF"/>
            <w:vAlign w:val="center"/>
          </w:tcPr>
          <w:p w14:paraId="203D4C66" w14:textId="77777777" w:rsidR="00A06FA4" w:rsidRPr="00323E90" w:rsidRDefault="00A06FA4" w:rsidP="00A83096">
            <w:pPr>
              <w:rPr>
                <w:rFonts w:ascii="Calibri" w:hAnsi="Calibri"/>
                <w:b/>
                <w:sz w:val="16"/>
                <w:szCs w:val="16"/>
                <w:lang w:val="es-BO"/>
              </w:rPr>
            </w:pPr>
            <w:r w:rsidRPr="00323E90">
              <w:rPr>
                <w:rFonts w:ascii="Calibri" w:hAnsi="Calibri"/>
                <w:b/>
                <w:sz w:val="16"/>
                <w:szCs w:val="16"/>
                <w:lang w:val="es-BO"/>
              </w:rPr>
              <w:t xml:space="preserve">Hermeticidad </w:t>
            </w:r>
          </w:p>
        </w:tc>
        <w:tc>
          <w:tcPr>
            <w:tcW w:w="425" w:type="dxa"/>
            <w:shd w:val="clear" w:color="auto" w:fill="FFFFFF"/>
            <w:vAlign w:val="center"/>
          </w:tcPr>
          <w:p w14:paraId="6AA8B168" w14:textId="77777777" w:rsidR="00A06FA4" w:rsidRPr="00323E90" w:rsidRDefault="00A06FA4" w:rsidP="00A83096">
            <w:pPr>
              <w:rPr>
                <w:rFonts w:ascii="Calibri" w:hAnsi="Calibri"/>
                <w:sz w:val="16"/>
                <w:szCs w:val="16"/>
                <w:lang w:val="es-BO"/>
              </w:rPr>
            </w:pPr>
          </w:p>
        </w:tc>
        <w:tc>
          <w:tcPr>
            <w:tcW w:w="1133" w:type="dxa"/>
            <w:gridSpan w:val="3"/>
            <w:shd w:val="clear" w:color="auto" w:fill="FFFFFF"/>
            <w:vAlign w:val="center"/>
          </w:tcPr>
          <w:p w14:paraId="64AAC024" w14:textId="77777777" w:rsidR="00A06FA4" w:rsidRPr="00323E90" w:rsidRDefault="00A06FA4" w:rsidP="00A83096">
            <w:pPr>
              <w:rPr>
                <w:rFonts w:ascii="Calibri" w:hAnsi="Calibri"/>
                <w:b/>
                <w:sz w:val="16"/>
                <w:szCs w:val="16"/>
                <w:lang w:val="es-BO"/>
              </w:rPr>
            </w:pPr>
            <w:r w:rsidRPr="00323E90">
              <w:rPr>
                <w:rFonts w:ascii="Calibri" w:hAnsi="Calibri"/>
                <w:b/>
                <w:sz w:val="16"/>
                <w:szCs w:val="16"/>
                <w:lang w:val="es-BO"/>
              </w:rPr>
              <w:t>Corrosión</w:t>
            </w:r>
          </w:p>
        </w:tc>
        <w:tc>
          <w:tcPr>
            <w:tcW w:w="422" w:type="dxa"/>
            <w:shd w:val="clear" w:color="auto" w:fill="FFFFFF"/>
            <w:vAlign w:val="center"/>
          </w:tcPr>
          <w:p w14:paraId="059A0B5C" w14:textId="77777777" w:rsidR="00A06FA4" w:rsidRPr="00323E90" w:rsidRDefault="00A06FA4" w:rsidP="00A83096">
            <w:pPr>
              <w:rPr>
                <w:rFonts w:ascii="Calibri" w:hAnsi="Calibri"/>
                <w:sz w:val="16"/>
                <w:szCs w:val="16"/>
                <w:lang w:val="es-BO"/>
              </w:rPr>
            </w:pPr>
          </w:p>
        </w:tc>
        <w:tc>
          <w:tcPr>
            <w:tcW w:w="1825" w:type="dxa"/>
            <w:gridSpan w:val="5"/>
            <w:shd w:val="clear" w:color="auto" w:fill="FFFFFF"/>
            <w:vAlign w:val="center"/>
          </w:tcPr>
          <w:p w14:paraId="01B27994" w14:textId="77777777" w:rsidR="00A06FA4" w:rsidRPr="00323E90" w:rsidRDefault="00A06FA4" w:rsidP="00A83096">
            <w:pPr>
              <w:rPr>
                <w:rFonts w:ascii="Calibri" w:hAnsi="Calibri"/>
                <w:b/>
                <w:sz w:val="16"/>
                <w:szCs w:val="16"/>
                <w:lang w:val="es-BO"/>
              </w:rPr>
            </w:pPr>
            <w:r w:rsidRPr="00323E90">
              <w:rPr>
                <w:rFonts w:ascii="Calibri" w:hAnsi="Calibri"/>
                <w:b/>
                <w:sz w:val="16"/>
                <w:szCs w:val="16"/>
                <w:lang w:val="es-BO"/>
              </w:rPr>
              <w:t>Golpes/abolladuras</w:t>
            </w:r>
          </w:p>
        </w:tc>
        <w:tc>
          <w:tcPr>
            <w:tcW w:w="488" w:type="dxa"/>
            <w:shd w:val="clear" w:color="auto" w:fill="FFFFFF"/>
            <w:vAlign w:val="center"/>
          </w:tcPr>
          <w:p w14:paraId="36EEDC3D" w14:textId="77777777" w:rsidR="00A06FA4" w:rsidRPr="00323E90" w:rsidRDefault="00A06FA4" w:rsidP="00A83096">
            <w:pPr>
              <w:rPr>
                <w:rFonts w:ascii="Calibri" w:hAnsi="Calibri"/>
                <w:sz w:val="16"/>
                <w:szCs w:val="16"/>
                <w:lang w:val="es-BO"/>
              </w:rPr>
            </w:pPr>
          </w:p>
        </w:tc>
      </w:tr>
      <w:tr w:rsidR="00A06FA4" w:rsidRPr="00323E90" w14:paraId="39980660" w14:textId="77777777" w:rsidTr="00A83096">
        <w:trPr>
          <w:gridAfter w:val="1"/>
          <w:wAfter w:w="7" w:type="dxa"/>
          <w:cantSplit/>
          <w:jc w:val="center"/>
        </w:trPr>
        <w:tc>
          <w:tcPr>
            <w:tcW w:w="388" w:type="dxa"/>
            <w:shd w:val="clear" w:color="auto" w:fill="FFFFFF"/>
          </w:tcPr>
          <w:p w14:paraId="4FC9B7CF"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9</w:t>
            </w:r>
          </w:p>
        </w:tc>
        <w:tc>
          <w:tcPr>
            <w:tcW w:w="3356" w:type="dxa"/>
            <w:gridSpan w:val="2"/>
            <w:shd w:val="clear" w:color="auto" w:fill="FFFFFF"/>
          </w:tcPr>
          <w:p w14:paraId="089D6355"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Limpia parabrisas</w:t>
            </w:r>
          </w:p>
        </w:tc>
        <w:tc>
          <w:tcPr>
            <w:tcW w:w="492" w:type="dxa"/>
            <w:shd w:val="clear" w:color="auto" w:fill="FFFFFF"/>
          </w:tcPr>
          <w:p w14:paraId="18F87345" w14:textId="77777777" w:rsidR="00A06FA4" w:rsidRPr="00323E90" w:rsidRDefault="00A06FA4" w:rsidP="00A83096">
            <w:pPr>
              <w:jc w:val="center"/>
              <w:rPr>
                <w:rFonts w:ascii="Calibri" w:hAnsi="Calibri"/>
                <w:sz w:val="16"/>
                <w:szCs w:val="16"/>
                <w:lang w:val="es-BO"/>
              </w:rPr>
            </w:pPr>
          </w:p>
        </w:tc>
        <w:tc>
          <w:tcPr>
            <w:tcW w:w="244" w:type="dxa"/>
            <w:tcBorders>
              <w:top w:val="nil"/>
              <w:bottom w:val="nil"/>
            </w:tcBorders>
          </w:tcPr>
          <w:p w14:paraId="0E6AEB2C" w14:textId="77777777" w:rsidR="00A06FA4" w:rsidRPr="00323E90" w:rsidRDefault="00A06FA4" w:rsidP="00A83096">
            <w:pPr>
              <w:rPr>
                <w:rFonts w:ascii="Calibri" w:hAnsi="Calibri"/>
                <w:b/>
                <w:sz w:val="16"/>
                <w:szCs w:val="16"/>
                <w:lang w:val="es-BO"/>
              </w:rPr>
            </w:pPr>
          </w:p>
        </w:tc>
        <w:tc>
          <w:tcPr>
            <w:tcW w:w="480" w:type="dxa"/>
            <w:shd w:val="clear" w:color="auto" w:fill="auto"/>
            <w:vAlign w:val="center"/>
          </w:tcPr>
          <w:p w14:paraId="36CCA6F0"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27</w:t>
            </w:r>
          </w:p>
        </w:tc>
        <w:tc>
          <w:tcPr>
            <w:tcW w:w="4760" w:type="dxa"/>
            <w:gridSpan w:val="11"/>
            <w:shd w:val="clear" w:color="auto" w:fill="auto"/>
            <w:vAlign w:val="center"/>
          </w:tcPr>
          <w:p w14:paraId="642D289E"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Instalaciones eléctricas (estanqueidad /cañerías /cajas)</w:t>
            </w:r>
          </w:p>
        </w:tc>
        <w:tc>
          <w:tcPr>
            <w:tcW w:w="488" w:type="dxa"/>
          </w:tcPr>
          <w:p w14:paraId="337C10AA" w14:textId="77777777" w:rsidR="00A06FA4" w:rsidRPr="00323E90" w:rsidRDefault="00A06FA4" w:rsidP="00A83096">
            <w:pPr>
              <w:tabs>
                <w:tab w:val="center" w:pos="4252"/>
                <w:tab w:val="right" w:pos="8504"/>
              </w:tabs>
              <w:rPr>
                <w:rFonts w:ascii="Calibri" w:hAnsi="Calibri"/>
                <w:b/>
                <w:sz w:val="16"/>
                <w:szCs w:val="16"/>
                <w:lang w:val="es-BO"/>
              </w:rPr>
            </w:pPr>
          </w:p>
        </w:tc>
      </w:tr>
      <w:tr w:rsidR="00A06FA4" w:rsidRPr="00323E90" w14:paraId="2E07E9BB" w14:textId="77777777" w:rsidTr="00A83096">
        <w:trPr>
          <w:gridAfter w:val="1"/>
          <w:wAfter w:w="7" w:type="dxa"/>
          <w:cantSplit/>
          <w:jc w:val="center"/>
        </w:trPr>
        <w:tc>
          <w:tcPr>
            <w:tcW w:w="4236" w:type="dxa"/>
            <w:gridSpan w:val="4"/>
            <w:shd w:val="clear" w:color="auto" w:fill="A6A6A6"/>
            <w:vAlign w:val="center"/>
          </w:tcPr>
          <w:p w14:paraId="183968B2" w14:textId="77777777" w:rsidR="00A06FA4" w:rsidRPr="00323E90" w:rsidRDefault="00A06FA4" w:rsidP="00A83096">
            <w:pPr>
              <w:jc w:val="center"/>
              <w:rPr>
                <w:rFonts w:ascii="Calibri" w:hAnsi="Calibri"/>
                <w:b/>
                <w:sz w:val="16"/>
                <w:szCs w:val="16"/>
                <w:lang w:val="es-BO"/>
              </w:rPr>
            </w:pPr>
            <w:r w:rsidRPr="00323E90">
              <w:rPr>
                <w:rFonts w:ascii="Calibri" w:hAnsi="Calibri"/>
                <w:b/>
                <w:sz w:val="16"/>
                <w:szCs w:val="16"/>
                <w:lang w:val="es-BO"/>
              </w:rPr>
              <w:t>II .  ELEMENTOS DE  SEGURIDAD</w:t>
            </w:r>
          </w:p>
        </w:tc>
        <w:tc>
          <w:tcPr>
            <w:tcW w:w="244" w:type="dxa"/>
            <w:tcBorders>
              <w:top w:val="nil"/>
              <w:bottom w:val="nil"/>
            </w:tcBorders>
          </w:tcPr>
          <w:p w14:paraId="6D7223A4" w14:textId="77777777" w:rsidR="00A06FA4" w:rsidRPr="00323E90" w:rsidRDefault="00A06FA4" w:rsidP="00A83096">
            <w:pPr>
              <w:rPr>
                <w:rFonts w:ascii="Calibri" w:hAnsi="Calibri"/>
                <w:b/>
                <w:sz w:val="16"/>
                <w:szCs w:val="16"/>
                <w:lang w:val="es-BO"/>
              </w:rPr>
            </w:pPr>
          </w:p>
        </w:tc>
        <w:tc>
          <w:tcPr>
            <w:tcW w:w="480" w:type="dxa"/>
            <w:shd w:val="clear" w:color="auto" w:fill="auto"/>
            <w:vAlign w:val="center"/>
          </w:tcPr>
          <w:p w14:paraId="4ECE4682" w14:textId="77777777" w:rsidR="00A06FA4" w:rsidRPr="00323E90" w:rsidRDefault="00A06FA4" w:rsidP="00A83096">
            <w:pPr>
              <w:jc w:val="center"/>
              <w:rPr>
                <w:rFonts w:ascii="Calibri" w:hAnsi="Calibri"/>
                <w:b/>
                <w:sz w:val="16"/>
                <w:szCs w:val="16"/>
                <w:lang w:val="es-BO"/>
              </w:rPr>
            </w:pPr>
            <w:r w:rsidRPr="00323E90">
              <w:rPr>
                <w:rFonts w:ascii="Calibri" w:hAnsi="Calibri"/>
                <w:b/>
                <w:sz w:val="16"/>
                <w:szCs w:val="16"/>
                <w:lang w:val="es-BO"/>
              </w:rPr>
              <w:t>28</w:t>
            </w:r>
          </w:p>
        </w:tc>
        <w:tc>
          <w:tcPr>
            <w:tcW w:w="4366" w:type="dxa"/>
            <w:gridSpan w:val="10"/>
            <w:shd w:val="clear" w:color="auto" w:fill="auto"/>
            <w:vAlign w:val="center"/>
          </w:tcPr>
          <w:p w14:paraId="5A73D3D9" w14:textId="77777777" w:rsidR="00A06FA4" w:rsidRPr="00323E90" w:rsidRDefault="00A06FA4" w:rsidP="00A83096">
            <w:pPr>
              <w:rPr>
                <w:rFonts w:ascii="Calibri" w:hAnsi="Calibri"/>
                <w:b/>
                <w:sz w:val="16"/>
                <w:szCs w:val="16"/>
                <w:lang w:val="es-BO"/>
              </w:rPr>
            </w:pPr>
            <w:r w:rsidRPr="00323E90">
              <w:rPr>
                <w:rFonts w:ascii="Calibri" w:hAnsi="Calibri"/>
                <w:b/>
                <w:sz w:val="16"/>
                <w:szCs w:val="16"/>
                <w:lang w:val="es-BO"/>
              </w:rPr>
              <w:t>Certificado de Prueba Hidrostática de Tk - Fecha</w:t>
            </w:r>
          </w:p>
        </w:tc>
        <w:tc>
          <w:tcPr>
            <w:tcW w:w="882" w:type="dxa"/>
            <w:gridSpan w:val="2"/>
            <w:shd w:val="clear" w:color="auto" w:fill="auto"/>
            <w:vAlign w:val="center"/>
          </w:tcPr>
          <w:p w14:paraId="289317E1" w14:textId="77777777" w:rsidR="00A06FA4" w:rsidRPr="00323E90" w:rsidRDefault="00A06FA4" w:rsidP="00A83096">
            <w:pPr>
              <w:rPr>
                <w:rFonts w:ascii="Calibri" w:hAnsi="Calibri"/>
                <w:b/>
                <w:sz w:val="16"/>
                <w:szCs w:val="16"/>
                <w:lang w:val="es-BO"/>
              </w:rPr>
            </w:pPr>
            <w:r w:rsidRPr="00323E90">
              <w:rPr>
                <w:rFonts w:ascii="Calibri" w:hAnsi="Calibri"/>
                <w:b/>
                <w:sz w:val="16"/>
                <w:szCs w:val="16"/>
                <w:lang w:val="es-BO"/>
              </w:rPr>
              <w:t>.../…./….</w:t>
            </w:r>
          </w:p>
        </w:tc>
      </w:tr>
      <w:tr w:rsidR="00A06FA4" w:rsidRPr="00323E90" w14:paraId="146E08A5" w14:textId="77777777" w:rsidTr="00A83096">
        <w:trPr>
          <w:gridAfter w:val="1"/>
          <w:wAfter w:w="7" w:type="dxa"/>
          <w:cantSplit/>
          <w:jc w:val="center"/>
        </w:trPr>
        <w:tc>
          <w:tcPr>
            <w:tcW w:w="388" w:type="dxa"/>
            <w:vAlign w:val="center"/>
          </w:tcPr>
          <w:p w14:paraId="009E805B" w14:textId="77777777" w:rsidR="00A06FA4" w:rsidRPr="00323E90" w:rsidRDefault="00A06FA4" w:rsidP="00A83096">
            <w:pPr>
              <w:rPr>
                <w:rFonts w:ascii="Calibri" w:hAnsi="Calibri"/>
                <w:b/>
                <w:sz w:val="16"/>
                <w:szCs w:val="16"/>
                <w:lang w:val="es-BO"/>
              </w:rPr>
            </w:pPr>
            <w:r w:rsidRPr="00323E90">
              <w:rPr>
                <w:rFonts w:ascii="Calibri" w:hAnsi="Calibri"/>
                <w:sz w:val="16"/>
                <w:szCs w:val="16"/>
                <w:lang w:val="es-BO"/>
              </w:rPr>
              <w:t>10</w:t>
            </w:r>
          </w:p>
        </w:tc>
        <w:tc>
          <w:tcPr>
            <w:tcW w:w="3356" w:type="dxa"/>
            <w:gridSpan w:val="2"/>
            <w:shd w:val="clear" w:color="auto" w:fill="auto"/>
            <w:vAlign w:val="center"/>
          </w:tcPr>
          <w:p w14:paraId="5BAED93B" w14:textId="77777777" w:rsidR="00A06FA4" w:rsidRPr="00323E90" w:rsidRDefault="00A06FA4" w:rsidP="00A83096">
            <w:pPr>
              <w:jc w:val="both"/>
              <w:rPr>
                <w:rFonts w:ascii="Calibri" w:hAnsi="Calibri"/>
                <w:b/>
                <w:sz w:val="16"/>
                <w:szCs w:val="16"/>
                <w:lang w:val="es-BO"/>
              </w:rPr>
            </w:pPr>
            <w:r w:rsidRPr="00323E90">
              <w:rPr>
                <w:rFonts w:ascii="Calibri" w:hAnsi="Calibri"/>
                <w:sz w:val="16"/>
                <w:szCs w:val="16"/>
                <w:lang w:val="es-BO"/>
              </w:rPr>
              <w:t>Botiquín</w:t>
            </w:r>
          </w:p>
        </w:tc>
        <w:tc>
          <w:tcPr>
            <w:tcW w:w="492" w:type="dxa"/>
          </w:tcPr>
          <w:p w14:paraId="5DD092C9"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259C12F8" w14:textId="77777777" w:rsidR="00A06FA4" w:rsidRPr="00323E90" w:rsidRDefault="00A06FA4" w:rsidP="00A83096">
            <w:pPr>
              <w:rPr>
                <w:rFonts w:ascii="Calibri" w:hAnsi="Calibri"/>
                <w:b/>
                <w:sz w:val="16"/>
                <w:szCs w:val="16"/>
                <w:lang w:val="es-BO"/>
              </w:rPr>
            </w:pPr>
          </w:p>
        </w:tc>
        <w:tc>
          <w:tcPr>
            <w:tcW w:w="480" w:type="dxa"/>
            <w:tcBorders>
              <w:bottom w:val="single" w:sz="4" w:space="0" w:color="auto"/>
            </w:tcBorders>
            <w:shd w:val="clear" w:color="auto" w:fill="auto"/>
            <w:vAlign w:val="center"/>
          </w:tcPr>
          <w:p w14:paraId="6F9087C9" w14:textId="77777777" w:rsidR="00A06FA4" w:rsidRPr="00323E90" w:rsidRDefault="00A06FA4" w:rsidP="00A83096">
            <w:pPr>
              <w:jc w:val="center"/>
              <w:rPr>
                <w:rFonts w:ascii="Calibri" w:hAnsi="Calibri"/>
                <w:b/>
                <w:sz w:val="16"/>
                <w:szCs w:val="16"/>
                <w:lang w:val="es-BO"/>
              </w:rPr>
            </w:pPr>
            <w:r w:rsidRPr="00323E90">
              <w:rPr>
                <w:rFonts w:ascii="Calibri" w:hAnsi="Calibri"/>
                <w:b/>
                <w:sz w:val="16"/>
                <w:szCs w:val="16"/>
                <w:lang w:val="es-BO"/>
              </w:rPr>
              <w:t>29</w:t>
            </w:r>
          </w:p>
        </w:tc>
        <w:tc>
          <w:tcPr>
            <w:tcW w:w="4366" w:type="dxa"/>
            <w:gridSpan w:val="10"/>
            <w:tcBorders>
              <w:bottom w:val="single" w:sz="4" w:space="0" w:color="auto"/>
            </w:tcBorders>
            <w:shd w:val="clear" w:color="auto" w:fill="auto"/>
            <w:vAlign w:val="center"/>
          </w:tcPr>
          <w:p w14:paraId="16B6261B" w14:textId="77777777" w:rsidR="00A06FA4" w:rsidRPr="00323E90" w:rsidRDefault="00A06FA4" w:rsidP="00A83096">
            <w:pPr>
              <w:rPr>
                <w:rFonts w:ascii="Calibri" w:hAnsi="Calibri"/>
                <w:b/>
                <w:sz w:val="16"/>
                <w:szCs w:val="16"/>
                <w:lang w:val="es-BO"/>
              </w:rPr>
            </w:pPr>
            <w:r w:rsidRPr="00323E90">
              <w:rPr>
                <w:rFonts w:ascii="Calibri" w:hAnsi="Calibri"/>
                <w:b/>
                <w:sz w:val="16"/>
                <w:szCs w:val="16"/>
                <w:lang w:val="es-BO"/>
              </w:rPr>
              <w:t>Certificado de Prueba de Estanqueidad de Tk - Fecha</w:t>
            </w:r>
          </w:p>
        </w:tc>
        <w:tc>
          <w:tcPr>
            <w:tcW w:w="882" w:type="dxa"/>
            <w:gridSpan w:val="2"/>
            <w:tcBorders>
              <w:bottom w:val="single" w:sz="4" w:space="0" w:color="auto"/>
            </w:tcBorders>
            <w:shd w:val="clear" w:color="auto" w:fill="auto"/>
            <w:vAlign w:val="center"/>
          </w:tcPr>
          <w:p w14:paraId="64E0857D" w14:textId="77777777" w:rsidR="00A06FA4" w:rsidRPr="00323E90" w:rsidRDefault="00A06FA4" w:rsidP="00A83096">
            <w:pPr>
              <w:rPr>
                <w:rFonts w:ascii="Calibri" w:hAnsi="Calibri"/>
                <w:b/>
                <w:sz w:val="16"/>
                <w:szCs w:val="16"/>
                <w:lang w:val="es-BO"/>
              </w:rPr>
            </w:pPr>
            <w:r w:rsidRPr="00323E90">
              <w:rPr>
                <w:rFonts w:ascii="Calibri" w:hAnsi="Calibri"/>
                <w:b/>
                <w:sz w:val="16"/>
                <w:szCs w:val="16"/>
                <w:lang w:val="es-BO"/>
              </w:rPr>
              <w:t>.../…./….</w:t>
            </w:r>
          </w:p>
        </w:tc>
      </w:tr>
      <w:tr w:rsidR="00A06FA4" w:rsidRPr="00323E90" w14:paraId="56D64719" w14:textId="77777777" w:rsidTr="00A83096">
        <w:trPr>
          <w:gridAfter w:val="1"/>
          <w:wAfter w:w="7" w:type="dxa"/>
          <w:jc w:val="center"/>
        </w:trPr>
        <w:tc>
          <w:tcPr>
            <w:tcW w:w="388" w:type="dxa"/>
            <w:vAlign w:val="center"/>
          </w:tcPr>
          <w:p w14:paraId="5C4E5B8F"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11</w:t>
            </w:r>
          </w:p>
        </w:tc>
        <w:tc>
          <w:tcPr>
            <w:tcW w:w="3356" w:type="dxa"/>
            <w:gridSpan w:val="2"/>
            <w:vAlign w:val="center"/>
          </w:tcPr>
          <w:p w14:paraId="451B70F0" w14:textId="77777777" w:rsidR="00A06FA4" w:rsidRPr="00323E90" w:rsidRDefault="00A06FA4" w:rsidP="00A83096">
            <w:pPr>
              <w:ind w:left="131" w:hanging="131"/>
              <w:rPr>
                <w:rFonts w:ascii="Calibri" w:hAnsi="Calibri"/>
                <w:sz w:val="16"/>
                <w:szCs w:val="16"/>
                <w:lang w:val="es-BO"/>
              </w:rPr>
            </w:pPr>
            <w:r w:rsidRPr="00323E90">
              <w:rPr>
                <w:rFonts w:ascii="Calibri" w:hAnsi="Calibri"/>
                <w:sz w:val="16"/>
                <w:szCs w:val="16"/>
                <w:lang w:val="es-BO"/>
              </w:rPr>
              <w:t>Balizas reglamentarias (tipo triángulo)</w:t>
            </w:r>
          </w:p>
        </w:tc>
        <w:tc>
          <w:tcPr>
            <w:tcW w:w="492" w:type="dxa"/>
          </w:tcPr>
          <w:p w14:paraId="48C887EB" w14:textId="77777777" w:rsidR="00A06FA4" w:rsidRPr="00323E90" w:rsidRDefault="00A06FA4" w:rsidP="00A83096">
            <w:pPr>
              <w:rPr>
                <w:rFonts w:ascii="Calibri" w:hAnsi="Calibri"/>
                <w:b/>
                <w:sz w:val="16"/>
                <w:szCs w:val="16"/>
                <w:lang w:val="es-BO"/>
              </w:rPr>
            </w:pPr>
          </w:p>
        </w:tc>
        <w:tc>
          <w:tcPr>
            <w:tcW w:w="244" w:type="dxa"/>
            <w:tcBorders>
              <w:top w:val="nil"/>
              <w:bottom w:val="nil"/>
            </w:tcBorders>
            <w:shd w:val="clear" w:color="auto" w:fill="auto"/>
          </w:tcPr>
          <w:p w14:paraId="50132F51" w14:textId="77777777" w:rsidR="00A06FA4" w:rsidRPr="00323E90" w:rsidRDefault="00A06FA4" w:rsidP="00A83096">
            <w:pPr>
              <w:rPr>
                <w:rFonts w:ascii="Calibri" w:hAnsi="Calibri"/>
                <w:sz w:val="16"/>
                <w:szCs w:val="16"/>
                <w:lang w:val="es-BO"/>
              </w:rPr>
            </w:pPr>
          </w:p>
        </w:tc>
        <w:tc>
          <w:tcPr>
            <w:tcW w:w="480" w:type="dxa"/>
            <w:shd w:val="clear" w:color="auto" w:fill="FFFFFF"/>
            <w:vAlign w:val="center"/>
          </w:tcPr>
          <w:p w14:paraId="0B0B1451" w14:textId="77777777" w:rsidR="00A06FA4" w:rsidRPr="00323E90" w:rsidRDefault="00A06FA4" w:rsidP="00A83096">
            <w:pPr>
              <w:jc w:val="center"/>
              <w:rPr>
                <w:rFonts w:ascii="Calibri" w:hAnsi="Calibri"/>
                <w:b/>
                <w:sz w:val="16"/>
                <w:szCs w:val="16"/>
                <w:lang w:val="es-BO"/>
              </w:rPr>
            </w:pPr>
            <w:r w:rsidRPr="00323E90">
              <w:rPr>
                <w:rFonts w:ascii="Calibri" w:hAnsi="Calibri"/>
                <w:b/>
                <w:sz w:val="16"/>
                <w:szCs w:val="16"/>
                <w:lang w:val="es-BO"/>
              </w:rPr>
              <w:t>30</w:t>
            </w:r>
          </w:p>
        </w:tc>
        <w:tc>
          <w:tcPr>
            <w:tcW w:w="2128" w:type="dxa"/>
            <w:gridSpan w:val="4"/>
            <w:shd w:val="clear" w:color="auto" w:fill="FFFFFF"/>
            <w:vAlign w:val="center"/>
          </w:tcPr>
          <w:p w14:paraId="43170B64"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 xml:space="preserve">Inspección Visual Válvulas </w:t>
            </w:r>
          </w:p>
        </w:tc>
        <w:tc>
          <w:tcPr>
            <w:tcW w:w="1076" w:type="dxa"/>
            <w:gridSpan w:val="3"/>
            <w:shd w:val="clear" w:color="auto" w:fill="FFFFFF"/>
            <w:vAlign w:val="center"/>
          </w:tcPr>
          <w:p w14:paraId="661CDC5C" w14:textId="77777777" w:rsidR="00A06FA4" w:rsidRPr="00323E90" w:rsidRDefault="00A06FA4" w:rsidP="00A83096">
            <w:pPr>
              <w:rPr>
                <w:rFonts w:ascii="Calibri" w:hAnsi="Calibri"/>
                <w:sz w:val="16"/>
                <w:szCs w:val="16"/>
                <w:lang w:val="es-BO"/>
              </w:rPr>
            </w:pPr>
            <w:r w:rsidRPr="00323E90">
              <w:rPr>
                <w:rFonts w:ascii="Calibri" w:hAnsi="Calibri"/>
                <w:b/>
                <w:sz w:val="16"/>
                <w:szCs w:val="16"/>
                <w:lang w:val="es-BO"/>
              </w:rPr>
              <w:t>Hermeticidad</w:t>
            </w:r>
          </w:p>
        </w:tc>
        <w:tc>
          <w:tcPr>
            <w:tcW w:w="364" w:type="dxa"/>
            <w:shd w:val="clear" w:color="auto" w:fill="FFFFFF"/>
            <w:vAlign w:val="center"/>
          </w:tcPr>
          <w:p w14:paraId="7C3E97E0" w14:textId="77777777" w:rsidR="00A06FA4" w:rsidRPr="00323E90" w:rsidRDefault="00A06FA4" w:rsidP="00A83096">
            <w:pPr>
              <w:rPr>
                <w:rFonts w:ascii="Calibri" w:hAnsi="Calibri"/>
                <w:sz w:val="16"/>
                <w:szCs w:val="16"/>
                <w:lang w:val="es-BO"/>
              </w:rPr>
            </w:pPr>
          </w:p>
        </w:tc>
        <w:tc>
          <w:tcPr>
            <w:tcW w:w="1192" w:type="dxa"/>
            <w:gridSpan w:val="3"/>
            <w:shd w:val="clear" w:color="auto" w:fill="FFFFFF"/>
            <w:vAlign w:val="center"/>
          </w:tcPr>
          <w:p w14:paraId="08556025" w14:textId="77777777" w:rsidR="00A06FA4" w:rsidRPr="00323E90" w:rsidRDefault="00A06FA4" w:rsidP="00A83096">
            <w:pPr>
              <w:rPr>
                <w:rFonts w:ascii="Calibri" w:hAnsi="Calibri"/>
                <w:sz w:val="16"/>
                <w:szCs w:val="16"/>
                <w:lang w:val="es-BO"/>
              </w:rPr>
            </w:pPr>
            <w:r w:rsidRPr="00323E90">
              <w:rPr>
                <w:rFonts w:ascii="Calibri" w:hAnsi="Calibri"/>
                <w:b/>
                <w:sz w:val="16"/>
                <w:szCs w:val="16"/>
                <w:lang w:val="es-BO"/>
              </w:rPr>
              <w:t>Corrosión</w:t>
            </w:r>
          </w:p>
        </w:tc>
        <w:tc>
          <w:tcPr>
            <w:tcW w:w="488" w:type="dxa"/>
            <w:shd w:val="clear" w:color="auto" w:fill="FFFFFF"/>
          </w:tcPr>
          <w:p w14:paraId="4E5610FB" w14:textId="77777777" w:rsidR="00A06FA4" w:rsidRPr="00323E90" w:rsidRDefault="00A06FA4" w:rsidP="00A83096">
            <w:pPr>
              <w:rPr>
                <w:rFonts w:ascii="Calibri" w:hAnsi="Calibri"/>
                <w:sz w:val="16"/>
                <w:szCs w:val="16"/>
                <w:lang w:val="es-BO"/>
              </w:rPr>
            </w:pPr>
          </w:p>
        </w:tc>
      </w:tr>
      <w:tr w:rsidR="00A06FA4" w:rsidRPr="00323E90" w14:paraId="6AF9EAE2" w14:textId="77777777" w:rsidTr="00A83096">
        <w:trPr>
          <w:gridAfter w:val="1"/>
          <w:wAfter w:w="7" w:type="dxa"/>
          <w:jc w:val="center"/>
        </w:trPr>
        <w:tc>
          <w:tcPr>
            <w:tcW w:w="388" w:type="dxa"/>
            <w:shd w:val="clear" w:color="auto" w:fill="auto"/>
            <w:vAlign w:val="center"/>
          </w:tcPr>
          <w:p w14:paraId="757262B8"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12</w:t>
            </w:r>
          </w:p>
        </w:tc>
        <w:tc>
          <w:tcPr>
            <w:tcW w:w="3356" w:type="dxa"/>
            <w:gridSpan w:val="2"/>
            <w:shd w:val="clear" w:color="auto" w:fill="auto"/>
            <w:vAlign w:val="center"/>
          </w:tcPr>
          <w:p w14:paraId="4042287A"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Extintor de 2 Kg. (cabina conductor)</w:t>
            </w:r>
          </w:p>
        </w:tc>
        <w:tc>
          <w:tcPr>
            <w:tcW w:w="492" w:type="dxa"/>
            <w:shd w:val="clear" w:color="auto" w:fill="auto"/>
            <w:vAlign w:val="center"/>
          </w:tcPr>
          <w:p w14:paraId="45179F12" w14:textId="77777777" w:rsidR="00A06FA4" w:rsidRPr="00323E90" w:rsidRDefault="00A06FA4" w:rsidP="00A83096">
            <w:pPr>
              <w:rPr>
                <w:rFonts w:ascii="Calibri" w:hAnsi="Calibri"/>
                <w:b/>
                <w:sz w:val="16"/>
                <w:szCs w:val="16"/>
                <w:lang w:val="es-BO"/>
              </w:rPr>
            </w:pPr>
          </w:p>
        </w:tc>
        <w:tc>
          <w:tcPr>
            <w:tcW w:w="244" w:type="dxa"/>
            <w:tcBorders>
              <w:top w:val="nil"/>
              <w:bottom w:val="nil"/>
            </w:tcBorders>
            <w:vAlign w:val="center"/>
          </w:tcPr>
          <w:p w14:paraId="363E4BB5" w14:textId="77777777" w:rsidR="00A06FA4" w:rsidRPr="00323E90" w:rsidRDefault="00A06FA4" w:rsidP="00A83096">
            <w:pPr>
              <w:rPr>
                <w:rFonts w:ascii="Calibri" w:hAnsi="Calibri"/>
                <w:b/>
                <w:sz w:val="16"/>
                <w:szCs w:val="16"/>
                <w:lang w:val="es-BO"/>
              </w:rPr>
            </w:pPr>
          </w:p>
        </w:tc>
        <w:tc>
          <w:tcPr>
            <w:tcW w:w="480" w:type="dxa"/>
            <w:vAlign w:val="center"/>
          </w:tcPr>
          <w:p w14:paraId="0EEB3440"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31</w:t>
            </w:r>
          </w:p>
        </w:tc>
        <w:tc>
          <w:tcPr>
            <w:tcW w:w="4760" w:type="dxa"/>
            <w:gridSpan w:val="11"/>
            <w:shd w:val="clear" w:color="auto" w:fill="auto"/>
            <w:vAlign w:val="center"/>
          </w:tcPr>
          <w:p w14:paraId="70403864"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Registro de mantenimiento de válvulas manuales de admisión o carga y medidor porcentual – Ensayo de pérdidas para cisterna de GLP.  (Anual)</w:t>
            </w:r>
          </w:p>
        </w:tc>
        <w:tc>
          <w:tcPr>
            <w:tcW w:w="488" w:type="dxa"/>
            <w:vAlign w:val="center"/>
          </w:tcPr>
          <w:p w14:paraId="6AC0368F" w14:textId="77777777" w:rsidR="00A06FA4" w:rsidRPr="00323E90" w:rsidRDefault="00A06FA4" w:rsidP="00A83096">
            <w:pPr>
              <w:rPr>
                <w:rFonts w:ascii="Calibri" w:hAnsi="Calibri"/>
                <w:sz w:val="16"/>
                <w:szCs w:val="16"/>
                <w:lang w:val="es-BO"/>
              </w:rPr>
            </w:pPr>
          </w:p>
        </w:tc>
      </w:tr>
      <w:tr w:rsidR="00A06FA4" w:rsidRPr="00323E90" w14:paraId="4FC3320C" w14:textId="77777777" w:rsidTr="00A83096">
        <w:trPr>
          <w:gridAfter w:val="1"/>
          <w:wAfter w:w="7" w:type="dxa"/>
          <w:jc w:val="center"/>
        </w:trPr>
        <w:tc>
          <w:tcPr>
            <w:tcW w:w="388" w:type="dxa"/>
            <w:shd w:val="clear" w:color="auto" w:fill="auto"/>
            <w:vAlign w:val="center"/>
          </w:tcPr>
          <w:p w14:paraId="10B4BF44"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13</w:t>
            </w:r>
          </w:p>
        </w:tc>
        <w:tc>
          <w:tcPr>
            <w:tcW w:w="3356" w:type="dxa"/>
            <w:gridSpan w:val="2"/>
            <w:shd w:val="clear" w:color="auto" w:fill="auto"/>
            <w:vAlign w:val="center"/>
          </w:tcPr>
          <w:p w14:paraId="011A3B32"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Herramientas / llave de ruedas / crique</w:t>
            </w:r>
          </w:p>
        </w:tc>
        <w:tc>
          <w:tcPr>
            <w:tcW w:w="492" w:type="dxa"/>
            <w:shd w:val="clear" w:color="auto" w:fill="auto"/>
          </w:tcPr>
          <w:p w14:paraId="665D9613"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2F53377D" w14:textId="77777777" w:rsidR="00A06FA4" w:rsidRPr="00323E90" w:rsidRDefault="00A06FA4" w:rsidP="00A83096">
            <w:pPr>
              <w:rPr>
                <w:rFonts w:ascii="Calibri" w:hAnsi="Calibri"/>
                <w:b/>
                <w:sz w:val="16"/>
                <w:szCs w:val="16"/>
                <w:lang w:val="es-BO"/>
              </w:rPr>
            </w:pPr>
          </w:p>
        </w:tc>
        <w:tc>
          <w:tcPr>
            <w:tcW w:w="480" w:type="dxa"/>
            <w:vAlign w:val="center"/>
          </w:tcPr>
          <w:p w14:paraId="26847A86"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32</w:t>
            </w:r>
          </w:p>
        </w:tc>
        <w:tc>
          <w:tcPr>
            <w:tcW w:w="4760" w:type="dxa"/>
            <w:gridSpan w:val="11"/>
            <w:vAlign w:val="center"/>
          </w:tcPr>
          <w:p w14:paraId="435D1E6D" w14:textId="77777777" w:rsidR="00A06FA4" w:rsidRPr="00323E90" w:rsidRDefault="00A06FA4" w:rsidP="00A83096">
            <w:pPr>
              <w:tabs>
                <w:tab w:val="left" w:pos="1200"/>
              </w:tabs>
              <w:rPr>
                <w:rFonts w:ascii="Calibri" w:hAnsi="Calibri"/>
                <w:sz w:val="16"/>
                <w:szCs w:val="16"/>
                <w:lang w:val="es-BO"/>
              </w:rPr>
            </w:pPr>
            <w:r w:rsidRPr="00323E90">
              <w:rPr>
                <w:rFonts w:ascii="Calibri" w:hAnsi="Calibri"/>
                <w:sz w:val="16"/>
                <w:szCs w:val="16"/>
                <w:lang w:val="es-BO"/>
              </w:rPr>
              <w:t>Certificado de Calibración de Válvulas de Seguridad (Anual)</w:t>
            </w:r>
          </w:p>
        </w:tc>
        <w:tc>
          <w:tcPr>
            <w:tcW w:w="488" w:type="dxa"/>
          </w:tcPr>
          <w:p w14:paraId="66651AD4" w14:textId="77777777" w:rsidR="00A06FA4" w:rsidRPr="00323E90" w:rsidRDefault="00A06FA4" w:rsidP="00A83096">
            <w:pPr>
              <w:tabs>
                <w:tab w:val="center" w:pos="4252"/>
                <w:tab w:val="right" w:pos="8504"/>
              </w:tabs>
              <w:rPr>
                <w:rFonts w:ascii="Calibri" w:hAnsi="Calibri"/>
                <w:sz w:val="16"/>
                <w:szCs w:val="16"/>
                <w:lang w:val="es-BO"/>
              </w:rPr>
            </w:pPr>
          </w:p>
        </w:tc>
      </w:tr>
      <w:tr w:rsidR="00A06FA4" w:rsidRPr="00323E90" w14:paraId="37D5CE98" w14:textId="77777777" w:rsidTr="00A83096">
        <w:trPr>
          <w:gridAfter w:val="1"/>
          <w:wAfter w:w="7" w:type="dxa"/>
          <w:jc w:val="center"/>
        </w:trPr>
        <w:tc>
          <w:tcPr>
            <w:tcW w:w="388" w:type="dxa"/>
            <w:vAlign w:val="center"/>
          </w:tcPr>
          <w:p w14:paraId="0E63D9F1"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14</w:t>
            </w:r>
          </w:p>
        </w:tc>
        <w:tc>
          <w:tcPr>
            <w:tcW w:w="3356" w:type="dxa"/>
            <w:gridSpan w:val="2"/>
            <w:vAlign w:val="center"/>
          </w:tcPr>
          <w:p w14:paraId="27ACB563" w14:textId="77777777" w:rsidR="00A06FA4" w:rsidRPr="00323E90" w:rsidRDefault="00A06FA4" w:rsidP="00A83096">
            <w:pPr>
              <w:rPr>
                <w:rFonts w:ascii="Calibri" w:hAnsi="Calibri"/>
                <w:b/>
                <w:sz w:val="16"/>
                <w:szCs w:val="16"/>
                <w:lang w:val="es-BO"/>
              </w:rPr>
            </w:pPr>
            <w:r w:rsidRPr="00323E90">
              <w:rPr>
                <w:rFonts w:ascii="Calibri" w:hAnsi="Calibri"/>
                <w:sz w:val="16"/>
                <w:szCs w:val="16"/>
                <w:lang w:val="es-BO"/>
              </w:rPr>
              <w:t>Linterna</w:t>
            </w:r>
          </w:p>
        </w:tc>
        <w:tc>
          <w:tcPr>
            <w:tcW w:w="492" w:type="dxa"/>
          </w:tcPr>
          <w:p w14:paraId="27B771B4"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4391DEF5" w14:textId="77777777" w:rsidR="00A06FA4" w:rsidRPr="00323E90" w:rsidRDefault="00A06FA4" w:rsidP="00A83096">
            <w:pPr>
              <w:rPr>
                <w:rFonts w:ascii="Calibri" w:hAnsi="Calibri"/>
                <w:b/>
                <w:sz w:val="16"/>
                <w:szCs w:val="16"/>
                <w:lang w:val="es-BO"/>
              </w:rPr>
            </w:pPr>
          </w:p>
        </w:tc>
        <w:tc>
          <w:tcPr>
            <w:tcW w:w="480" w:type="dxa"/>
            <w:vAlign w:val="center"/>
          </w:tcPr>
          <w:p w14:paraId="4E232B4E"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33</w:t>
            </w:r>
          </w:p>
        </w:tc>
        <w:tc>
          <w:tcPr>
            <w:tcW w:w="4760" w:type="dxa"/>
            <w:gridSpan w:val="11"/>
            <w:vAlign w:val="center"/>
          </w:tcPr>
          <w:p w14:paraId="3641220F"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Extintor: 2 de 30 Lbs (chasis /acoplado /semirremolque)</w:t>
            </w:r>
          </w:p>
        </w:tc>
        <w:tc>
          <w:tcPr>
            <w:tcW w:w="488" w:type="dxa"/>
          </w:tcPr>
          <w:p w14:paraId="7BC4614D" w14:textId="77777777" w:rsidR="00A06FA4" w:rsidRPr="00323E90" w:rsidRDefault="00A06FA4" w:rsidP="00A83096">
            <w:pPr>
              <w:rPr>
                <w:rFonts w:ascii="Calibri" w:hAnsi="Calibri"/>
                <w:sz w:val="16"/>
                <w:szCs w:val="16"/>
                <w:lang w:val="es-BO"/>
              </w:rPr>
            </w:pPr>
          </w:p>
        </w:tc>
      </w:tr>
      <w:tr w:rsidR="00A06FA4" w:rsidRPr="00323E90" w14:paraId="642C2C4F" w14:textId="77777777" w:rsidTr="00A83096">
        <w:trPr>
          <w:gridAfter w:val="1"/>
          <w:wAfter w:w="7" w:type="dxa"/>
          <w:jc w:val="center"/>
        </w:trPr>
        <w:tc>
          <w:tcPr>
            <w:tcW w:w="388" w:type="dxa"/>
            <w:tcBorders>
              <w:bottom w:val="single" w:sz="4" w:space="0" w:color="auto"/>
            </w:tcBorders>
            <w:shd w:val="clear" w:color="auto" w:fill="auto"/>
            <w:vAlign w:val="center"/>
          </w:tcPr>
          <w:p w14:paraId="20636E5E"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 xml:space="preserve"> 15</w:t>
            </w:r>
          </w:p>
        </w:tc>
        <w:tc>
          <w:tcPr>
            <w:tcW w:w="3356" w:type="dxa"/>
            <w:gridSpan w:val="2"/>
            <w:tcBorders>
              <w:bottom w:val="single" w:sz="4" w:space="0" w:color="auto"/>
            </w:tcBorders>
            <w:shd w:val="clear" w:color="auto" w:fill="auto"/>
            <w:vAlign w:val="center"/>
          </w:tcPr>
          <w:p w14:paraId="218DDB20" w14:textId="77777777" w:rsidR="00A06FA4" w:rsidRPr="00323E90" w:rsidRDefault="00A06FA4" w:rsidP="00A83096">
            <w:pPr>
              <w:rPr>
                <w:rFonts w:ascii="Calibri" w:hAnsi="Calibri"/>
                <w:b/>
                <w:sz w:val="16"/>
                <w:szCs w:val="16"/>
                <w:lang w:val="es-BO"/>
              </w:rPr>
            </w:pPr>
            <w:r w:rsidRPr="00323E90">
              <w:rPr>
                <w:rFonts w:ascii="Calibri" w:hAnsi="Calibri"/>
                <w:sz w:val="16"/>
                <w:szCs w:val="16"/>
                <w:shd w:val="clear" w:color="auto" w:fill="FFFFFF"/>
                <w:lang w:val="es-BO"/>
              </w:rPr>
              <w:t>Calzas</w:t>
            </w:r>
            <w:r w:rsidRPr="00323E90">
              <w:rPr>
                <w:rFonts w:ascii="Calibri" w:hAnsi="Calibri"/>
                <w:b/>
                <w:sz w:val="16"/>
                <w:szCs w:val="16"/>
                <w:shd w:val="clear" w:color="auto" w:fill="FFFFFF"/>
                <w:lang w:val="es-BO"/>
              </w:rPr>
              <w:t xml:space="preserve"> </w:t>
            </w:r>
            <w:r w:rsidRPr="00323E90">
              <w:rPr>
                <w:rFonts w:ascii="Calibri" w:hAnsi="Calibri"/>
                <w:sz w:val="16"/>
                <w:szCs w:val="16"/>
                <w:shd w:val="clear" w:color="auto" w:fill="FFFFFF"/>
                <w:lang w:val="es-BO"/>
              </w:rPr>
              <w:t>(Cuñas</w:t>
            </w:r>
            <w:r w:rsidRPr="00323E90">
              <w:rPr>
                <w:rFonts w:ascii="Calibri" w:hAnsi="Calibri"/>
                <w:sz w:val="16"/>
                <w:szCs w:val="16"/>
                <w:lang w:val="es-BO"/>
              </w:rPr>
              <w:t>)</w:t>
            </w:r>
            <w:r w:rsidRPr="00323E90">
              <w:rPr>
                <w:rFonts w:ascii="Calibri" w:hAnsi="Calibri"/>
                <w:b/>
                <w:sz w:val="16"/>
                <w:szCs w:val="16"/>
                <w:lang w:val="es-BO"/>
              </w:rPr>
              <w:t xml:space="preserve">                              </w:t>
            </w:r>
          </w:p>
        </w:tc>
        <w:tc>
          <w:tcPr>
            <w:tcW w:w="492" w:type="dxa"/>
            <w:tcBorders>
              <w:bottom w:val="single" w:sz="4" w:space="0" w:color="auto"/>
            </w:tcBorders>
            <w:shd w:val="clear" w:color="auto" w:fill="auto"/>
            <w:vAlign w:val="center"/>
          </w:tcPr>
          <w:p w14:paraId="5A1C1F55" w14:textId="77777777" w:rsidR="00A06FA4" w:rsidRPr="00323E90" w:rsidRDefault="00A06FA4" w:rsidP="00A83096">
            <w:pPr>
              <w:jc w:val="center"/>
              <w:rPr>
                <w:rFonts w:ascii="Calibri" w:hAnsi="Calibri"/>
                <w:b/>
                <w:sz w:val="16"/>
                <w:szCs w:val="16"/>
                <w:lang w:val="es-BO"/>
              </w:rPr>
            </w:pPr>
          </w:p>
        </w:tc>
        <w:tc>
          <w:tcPr>
            <w:tcW w:w="244" w:type="dxa"/>
            <w:tcBorders>
              <w:top w:val="nil"/>
              <w:bottom w:val="nil"/>
            </w:tcBorders>
          </w:tcPr>
          <w:p w14:paraId="03EAEF60" w14:textId="77777777" w:rsidR="00A06FA4" w:rsidRPr="00323E90" w:rsidRDefault="00A06FA4" w:rsidP="00A83096">
            <w:pPr>
              <w:rPr>
                <w:rFonts w:ascii="Calibri" w:hAnsi="Calibri"/>
                <w:b/>
                <w:sz w:val="16"/>
                <w:szCs w:val="16"/>
                <w:lang w:val="es-BO"/>
              </w:rPr>
            </w:pPr>
          </w:p>
        </w:tc>
        <w:tc>
          <w:tcPr>
            <w:tcW w:w="480" w:type="dxa"/>
            <w:vMerge w:val="restart"/>
            <w:vAlign w:val="center"/>
          </w:tcPr>
          <w:p w14:paraId="66EDF423"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34</w:t>
            </w:r>
          </w:p>
        </w:tc>
        <w:tc>
          <w:tcPr>
            <w:tcW w:w="1414" w:type="dxa"/>
            <w:gridSpan w:val="3"/>
            <w:vMerge w:val="restart"/>
            <w:vAlign w:val="center"/>
          </w:tcPr>
          <w:p w14:paraId="51BBE0BE"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Puesta a Tierra</w:t>
            </w:r>
          </w:p>
        </w:tc>
        <w:tc>
          <w:tcPr>
            <w:tcW w:w="3346" w:type="dxa"/>
            <w:gridSpan w:val="8"/>
            <w:vAlign w:val="center"/>
          </w:tcPr>
          <w:p w14:paraId="2FA9C6CB"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Cable y pinza (si corresponde)</w:t>
            </w:r>
          </w:p>
        </w:tc>
        <w:tc>
          <w:tcPr>
            <w:tcW w:w="488" w:type="dxa"/>
          </w:tcPr>
          <w:p w14:paraId="1F3C378F" w14:textId="77777777" w:rsidR="00A06FA4" w:rsidRPr="00323E90" w:rsidRDefault="00A06FA4" w:rsidP="00A83096">
            <w:pPr>
              <w:tabs>
                <w:tab w:val="center" w:pos="4252"/>
                <w:tab w:val="right" w:pos="8504"/>
              </w:tabs>
              <w:rPr>
                <w:rFonts w:ascii="Calibri" w:hAnsi="Calibri"/>
                <w:sz w:val="16"/>
                <w:szCs w:val="16"/>
                <w:lang w:val="es-BO"/>
              </w:rPr>
            </w:pPr>
          </w:p>
        </w:tc>
      </w:tr>
      <w:tr w:rsidR="00A06FA4" w:rsidRPr="00323E90" w14:paraId="679AC9FC" w14:textId="77777777" w:rsidTr="00A83096">
        <w:trPr>
          <w:gridAfter w:val="1"/>
          <w:wAfter w:w="7" w:type="dxa"/>
          <w:jc w:val="center"/>
        </w:trPr>
        <w:tc>
          <w:tcPr>
            <w:tcW w:w="3744" w:type="dxa"/>
            <w:gridSpan w:val="3"/>
            <w:tcBorders>
              <w:bottom w:val="single" w:sz="4" w:space="0" w:color="auto"/>
            </w:tcBorders>
            <w:shd w:val="clear" w:color="auto" w:fill="808080"/>
            <w:vAlign w:val="center"/>
          </w:tcPr>
          <w:p w14:paraId="0DACB7DB" w14:textId="77777777" w:rsidR="00A06FA4" w:rsidRPr="00323E90" w:rsidRDefault="00A06FA4" w:rsidP="00A83096">
            <w:pPr>
              <w:jc w:val="center"/>
              <w:rPr>
                <w:rFonts w:ascii="Calibri" w:hAnsi="Calibri"/>
                <w:b/>
                <w:sz w:val="16"/>
                <w:szCs w:val="16"/>
                <w:lang w:val="es-BO"/>
              </w:rPr>
            </w:pPr>
            <w:r w:rsidRPr="00323E90">
              <w:rPr>
                <w:rFonts w:ascii="Calibri" w:hAnsi="Calibri"/>
                <w:b/>
                <w:sz w:val="16"/>
                <w:szCs w:val="16"/>
                <w:lang w:val="es-BO"/>
              </w:rPr>
              <w:t>III .DOCUMENTACION DEL VEHICULO</w:t>
            </w:r>
          </w:p>
        </w:tc>
        <w:tc>
          <w:tcPr>
            <w:tcW w:w="492" w:type="dxa"/>
            <w:tcBorders>
              <w:bottom w:val="single" w:sz="4" w:space="0" w:color="auto"/>
            </w:tcBorders>
            <w:shd w:val="clear" w:color="auto" w:fill="808080"/>
            <w:vAlign w:val="center"/>
          </w:tcPr>
          <w:p w14:paraId="36160847" w14:textId="77777777" w:rsidR="00A06FA4" w:rsidRPr="00323E90" w:rsidRDefault="00A06FA4" w:rsidP="00A83096">
            <w:pPr>
              <w:jc w:val="center"/>
              <w:rPr>
                <w:rFonts w:ascii="Calibri" w:hAnsi="Calibri"/>
                <w:b/>
                <w:sz w:val="16"/>
                <w:szCs w:val="16"/>
                <w:lang w:val="es-BO"/>
              </w:rPr>
            </w:pPr>
          </w:p>
        </w:tc>
        <w:tc>
          <w:tcPr>
            <w:tcW w:w="244" w:type="dxa"/>
            <w:tcBorders>
              <w:top w:val="nil"/>
              <w:bottom w:val="nil"/>
            </w:tcBorders>
          </w:tcPr>
          <w:p w14:paraId="06485CB8" w14:textId="77777777" w:rsidR="00A06FA4" w:rsidRPr="00323E90" w:rsidRDefault="00A06FA4" w:rsidP="00A83096">
            <w:pPr>
              <w:rPr>
                <w:rFonts w:ascii="Calibri" w:hAnsi="Calibri"/>
                <w:b/>
                <w:sz w:val="16"/>
                <w:szCs w:val="16"/>
                <w:lang w:val="es-BO"/>
              </w:rPr>
            </w:pPr>
          </w:p>
        </w:tc>
        <w:tc>
          <w:tcPr>
            <w:tcW w:w="480" w:type="dxa"/>
            <w:vMerge/>
            <w:vAlign w:val="center"/>
          </w:tcPr>
          <w:p w14:paraId="2119B8EA" w14:textId="77777777" w:rsidR="00A06FA4" w:rsidRPr="00323E90" w:rsidRDefault="00A06FA4" w:rsidP="00A83096">
            <w:pPr>
              <w:jc w:val="center"/>
              <w:rPr>
                <w:rFonts w:ascii="Calibri" w:hAnsi="Calibri"/>
                <w:sz w:val="16"/>
                <w:szCs w:val="16"/>
                <w:lang w:val="es-BO"/>
              </w:rPr>
            </w:pPr>
          </w:p>
        </w:tc>
        <w:tc>
          <w:tcPr>
            <w:tcW w:w="1414" w:type="dxa"/>
            <w:gridSpan w:val="3"/>
            <w:vMerge/>
            <w:vAlign w:val="center"/>
          </w:tcPr>
          <w:p w14:paraId="72D7BA14" w14:textId="77777777" w:rsidR="00A06FA4" w:rsidRPr="00323E90" w:rsidRDefault="00A06FA4" w:rsidP="00A83096">
            <w:pPr>
              <w:jc w:val="center"/>
              <w:rPr>
                <w:rFonts w:ascii="Calibri" w:hAnsi="Calibri"/>
                <w:sz w:val="16"/>
                <w:szCs w:val="16"/>
                <w:lang w:val="es-BO"/>
              </w:rPr>
            </w:pPr>
          </w:p>
        </w:tc>
        <w:tc>
          <w:tcPr>
            <w:tcW w:w="3346" w:type="dxa"/>
            <w:gridSpan w:val="8"/>
            <w:vAlign w:val="center"/>
          </w:tcPr>
          <w:p w14:paraId="590A7FA2"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Punto de contacto (planchuela cisterna)</w:t>
            </w:r>
          </w:p>
        </w:tc>
        <w:tc>
          <w:tcPr>
            <w:tcW w:w="488" w:type="dxa"/>
          </w:tcPr>
          <w:p w14:paraId="02CF5920" w14:textId="77777777" w:rsidR="00A06FA4" w:rsidRPr="00323E90" w:rsidRDefault="00A06FA4" w:rsidP="00A83096">
            <w:pPr>
              <w:tabs>
                <w:tab w:val="center" w:pos="4252"/>
                <w:tab w:val="right" w:pos="8504"/>
              </w:tabs>
              <w:rPr>
                <w:rFonts w:ascii="Calibri" w:hAnsi="Calibri"/>
                <w:sz w:val="16"/>
                <w:szCs w:val="16"/>
                <w:lang w:val="es-BO"/>
              </w:rPr>
            </w:pPr>
          </w:p>
        </w:tc>
      </w:tr>
      <w:tr w:rsidR="00A06FA4" w:rsidRPr="00323E90" w14:paraId="4828E095" w14:textId="77777777" w:rsidTr="00A83096">
        <w:trPr>
          <w:gridAfter w:val="1"/>
          <w:wAfter w:w="7" w:type="dxa"/>
          <w:cantSplit/>
          <w:jc w:val="center"/>
        </w:trPr>
        <w:tc>
          <w:tcPr>
            <w:tcW w:w="388" w:type="dxa"/>
            <w:tcBorders>
              <w:top w:val="single" w:sz="4" w:space="0" w:color="auto"/>
            </w:tcBorders>
            <w:shd w:val="clear" w:color="auto" w:fill="auto"/>
            <w:vAlign w:val="center"/>
          </w:tcPr>
          <w:p w14:paraId="3843AC94"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16</w:t>
            </w:r>
          </w:p>
        </w:tc>
        <w:tc>
          <w:tcPr>
            <w:tcW w:w="3356" w:type="dxa"/>
            <w:gridSpan w:val="2"/>
            <w:tcBorders>
              <w:top w:val="single" w:sz="4" w:space="0" w:color="auto"/>
            </w:tcBorders>
            <w:shd w:val="clear" w:color="auto" w:fill="auto"/>
            <w:vAlign w:val="center"/>
          </w:tcPr>
          <w:p w14:paraId="1740870E"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Inspección Técnica (Roseta)</w:t>
            </w:r>
          </w:p>
        </w:tc>
        <w:tc>
          <w:tcPr>
            <w:tcW w:w="492" w:type="dxa"/>
            <w:tcBorders>
              <w:top w:val="single" w:sz="4" w:space="0" w:color="auto"/>
            </w:tcBorders>
            <w:shd w:val="clear" w:color="auto" w:fill="auto"/>
          </w:tcPr>
          <w:p w14:paraId="2189DD09"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40F1578B" w14:textId="77777777" w:rsidR="00A06FA4" w:rsidRPr="00323E90" w:rsidRDefault="00A06FA4" w:rsidP="00A83096">
            <w:pPr>
              <w:rPr>
                <w:rFonts w:ascii="Calibri" w:hAnsi="Calibri"/>
                <w:b/>
                <w:sz w:val="16"/>
                <w:szCs w:val="16"/>
                <w:lang w:val="es-BO"/>
              </w:rPr>
            </w:pPr>
          </w:p>
        </w:tc>
        <w:tc>
          <w:tcPr>
            <w:tcW w:w="480" w:type="dxa"/>
            <w:vMerge w:val="restart"/>
            <w:vAlign w:val="center"/>
          </w:tcPr>
          <w:p w14:paraId="05B84EF5"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35</w:t>
            </w:r>
          </w:p>
        </w:tc>
        <w:tc>
          <w:tcPr>
            <w:tcW w:w="1414" w:type="dxa"/>
            <w:gridSpan w:val="3"/>
            <w:vMerge w:val="restart"/>
            <w:vAlign w:val="center"/>
          </w:tcPr>
          <w:p w14:paraId="0AB9D038" w14:textId="77777777" w:rsidR="00A06FA4" w:rsidRPr="00323E90" w:rsidRDefault="00A06FA4" w:rsidP="00A83096">
            <w:pPr>
              <w:rPr>
                <w:rFonts w:ascii="Calibri" w:hAnsi="Calibri"/>
                <w:b/>
                <w:sz w:val="16"/>
                <w:szCs w:val="16"/>
                <w:lang w:val="es-BO"/>
              </w:rPr>
            </w:pPr>
            <w:r w:rsidRPr="00323E90">
              <w:rPr>
                <w:rFonts w:ascii="Calibri" w:hAnsi="Calibri"/>
                <w:sz w:val="16"/>
                <w:szCs w:val="16"/>
                <w:lang w:val="es-BO"/>
              </w:rPr>
              <w:t>Señalización</w:t>
            </w:r>
          </w:p>
        </w:tc>
        <w:tc>
          <w:tcPr>
            <w:tcW w:w="3346" w:type="dxa"/>
            <w:gridSpan w:val="8"/>
            <w:vAlign w:val="center"/>
          </w:tcPr>
          <w:p w14:paraId="1575A533" w14:textId="77777777" w:rsidR="00A06FA4" w:rsidRPr="00323E90" w:rsidRDefault="00A06FA4" w:rsidP="00A83096">
            <w:pPr>
              <w:rPr>
                <w:rFonts w:ascii="Calibri" w:hAnsi="Calibri"/>
                <w:b/>
                <w:sz w:val="16"/>
                <w:szCs w:val="16"/>
                <w:lang w:val="es-BO"/>
              </w:rPr>
            </w:pPr>
            <w:r w:rsidRPr="00323E90">
              <w:rPr>
                <w:rFonts w:ascii="Calibri" w:hAnsi="Calibri"/>
                <w:sz w:val="16"/>
                <w:szCs w:val="16"/>
                <w:lang w:val="es-BO"/>
              </w:rPr>
              <w:t>Señalización:</w:t>
            </w:r>
          </w:p>
        </w:tc>
        <w:tc>
          <w:tcPr>
            <w:tcW w:w="488" w:type="dxa"/>
          </w:tcPr>
          <w:p w14:paraId="5D4F597C" w14:textId="77777777" w:rsidR="00A06FA4" w:rsidRPr="00323E90" w:rsidRDefault="00A06FA4" w:rsidP="00A83096">
            <w:pPr>
              <w:rPr>
                <w:rFonts w:ascii="Calibri" w:hAnsi="Calibri"/>
                <w:sz w:val="16"/>
                <w:szCs w:val="16"/>
                <w:lang w:val="es-BO"/>
              </w:rPr>
            </w:pPr>
          </w:p>
        </w:tc>
      </w:tr>
      <w:tr w:rsidR="00A06FA4" w:rsidRPr="00323E90" w14:paraId="242CACC0" w14:textId="77777777" w:rsidTr="00A83096">
        <w:trPr>
          <w:gridAfter w:val="1"/>
          <w:wAfter w:w="7" w:type="dxa"/>
          <w:cantSplit/>
          <w:jc w:val="center"/>
        </w:trPr>
        <w:tc>
          <w:tcPr>
            <w:tcW w:w="388" w:type="dxa"/>
            <w:shd w:val="clear" w:color="auto" w:fill="auto"/>
            <w:vAlign w:val="center"/>
          </w:tcPr>
          <w:p w14:paraId="633C9B9A"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17</w:t>
            </w:r>
          </w:p>
        </w:tc>
        <w:tc>
          <w:tcPr>
            <w:tcW w:w="3356" w:type="dxa"/>
            <w:gridSpan w:val="2"/>
            <w:shd w:val="clear" w:color="auto" w:fill="auto"/>
            <w:vAlign w:val="center"/>
          </w:tcPr>
          <w:p w14:paraId="272A5D3B" w14:textId="77777777" w:rsidR="00A06FA4" w:rsidRPr="00323E90" w:rsidRDefault="00A06FA4" w:rsidP="00A83096">
            <w:pPr>
              <w:rPr>
                <w:rFonts w:ascii="Calibri" w:hAnsi="Calibri"/>
                <w:sz w:val="16"/>
                <w:szCs w:val="16"/>
                <w:lang w:val="es-BO"/>
              </w:rPr>
            </w:pPr>
            <w:r w:rsidRPr="00323E90">
              <w:rPr>
                <w:rFonts w:ascii="Calibri" w:hAnsi="Calibri"/>
                <w:sz w:val="16"/>
                <w:szCs w:val="16"/>
                <w:lang w:val="en-US"/>
              </w:rPr>
              <w:t>S.O.A.T</w:t>
            </w:r>
          </w:p>
        </w:tc>
        <w:tc>
          <w:tcPr>
            <w:tcW w:w="492" w:type="dxa"/>
            <w:shd w:val="clear" w:color="auto" w:fill="auto"/>
          </w:tcPr>
          <w:p w14:paraId="1F4764B2" w14:textId="77777777" w:rsidR="00A06FA4" w:rsidRPr="00323E90" w:rsidRDefault="00A06FA4" w:rsidP="00A83096">
            <w:pPr>
              <w:rPr>
                <w:rFonts w:ascii="Calibri" w:hAnsi="Calibri"/>
                <w:b/>
                <w:sz w:val="16"/>
                <w:szCs w:val="16"/>
                <w:lang w:val="es-BO"/>
              </w:rPr>
            </w:pPr>
          </w:p>
        </w:tc>
        <w:tc>
          <w:tcPr>
            <w:tcW w:w="244" w:type="dxa"/>
            <w:tcBorders>
              <w:top w:val="nil"/>
              <w:bottom w:val="nil"/>
            </w:tcBorders>
          </w:tcPr>
          <w:p w14:paraId="10EEC65A" w14:textId="77777777" w:rsidR="00A06FA4" w:rsidRPr="00323E90" w:rsidRDefault="00A06FA4" w:rsidP="00A83096">
            <w:pPr>
              <w:rPr>
                <w:rFonts w:ascii="Calibri" w:hAnsi="Calibri"/>
                <w:b/>
                <w:sz w:val="16"/>
                <w:szCs w:val="16"/>
                <w:lang w:val="es-BO"/>
              </w:rPr>
            </w:pPr>
          </w:p>
        </w:tc>
        <w:tc>
          <w:tcPr>
            <w:tcW w:w="480" w:type="dxa"/>
            <w:vMerge/>
            <w:vAlign w:val="center"/>
          </w:tcPr>
          <w:p w14:paraId="333C1B53" w14:textId="77777777" w:rsidR="00A06FA4" w:rsidRPr="00323E90" w:rsidRDefault="00A06FA4" w:rsidP="00A83096">
            <w:pPr>
              <w:jc w:val="center"/>
              <w:rPr>
                <w:rFonts w:ascii="Calibri" w:hAnsi="Calibri"/>
                <w:sz w:val="16"/>
                <w:szCs w:val="16"/>
                <w:lang w:val="es-BO"/>
              </w:rPr>
            </w:pPr>
          </w:p>
        </w:tc>
        <w:tc>
          <w:tcPr>
            <w:tcW w:w="1414" w:type="dxa"/>
            <w:gridSpan w:val="3"/>
            <w:vMerge/>
            <w:vAlign w:val="center"/>
          </w:tcPr>
          <w:p w14:paraId="23F11493" w14:textId="77777777" w:rsidR="00A06FA4" w:rsidRPr="00323E90" w:rsidRDefault="00A06FA4" w:rsidP="00A83096">
            <w:pPr>
              <w:rPr>
                <w:rFonts w:ascii="Calibri" w:hAnsi="Calibri"/>
                <w:b/>
                <w:sz w:val="16"/>
                <w:szCs w:val="16"/>
                <w:lang w:val="es-BO"/>
              </w:rPr>
            </w:pPr>
          </w:p>
        </w:tc>
        <w:tc>
          <w:tcPr>
            <w:tcW w:w="3346" w:type="dxa"/>
            <w:gridSpan w:val="8"/>
            <w:vAlign w:val="center"/>
          </w:tcPr>
          <w:p w14:paraId="72AF0193" w14:textId="77777777" w:rsidR="00A06FA4" w:rsidRPr="00323E90" w:rsidRDefault="00A06FA4" w:rsidP="00A83096">
            <w:pPr>
              <w:rPr>
                <w:rFonts w:ascii="Calibri" w:hAnsi="Calibri"/>
                <w:b/>
                <w:sz w:val="16"/>
                <w:szCs w:val="16"/>
                <w:lang w:val="es-BO"/>
              </w:rPr>
            </w:pPr>
            <w:r w:rsidRPr="00323E90">
              <w:rPr>
                <w:rFonts w:ascii="Calibri" w:hAnsi="Calibri"/>
                <w:sz w:val="16"/>
                <w:szCs w:val="16"/>
                <w:lang w:val="es-BO"/>
              </w:rPr>
              <w:t>Capacidad del Cisterna/Tanque</w:t>
            </w:r>
          </w:p>
        </w:tc>
        <w:tc>
          <w:tcPr>
            <w:tcW w:w="488" w:type="dxa"/>
          </w:tcPr>
          <w:p w14:paraId="3EDC4AC1" w14:textId="77777777" w:rsidR="00A06FA4" w:rsidRPr="00323E90" w:rsidRDefault="00A06FA4" w:rsidP="00A83096">
            <w:pPr>
              <w:rPr>
                <w:rFonts w:ascii="Calibri" w:hAnsi="Calibri"/>
                <w:sz w:val="16"/>
                <w:szCs w:val="16"/>
                <w:lang w:val="es-BO"/>
              </w:rPr>
            </w:pPr>
          </w:p>
        </w:tc>
      </w:tr>
      <w:tr w:rsidR="00A06FA4" w:rsidRPr="00323E90" w14:paraId="62E3B7F0" w14:textId="77777777" w:rsidTr="00A83096">
        <w:trPr>
          <w:gridAfter w:val="1"/>
          <w:wAfter w:w="7" w:type="dxa"/>
          <w:jc w:val="center"/>
        </w:trPr>
        <w:tc>
          <w:tcPr>
            <w:tcW w:w="388" w:type="dxa"/>
            <w:shd w:val="clear" w:color="auto" w:fill="auto"/>
          </w:tcPr>
          <w:p w14:paraId="60EC0509"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18</w:t>
            </w:r>
          </w:p>
        </w:tc>
        <w:tc>
          <w:tcPr>
            <w:tcW w:w="3356" w:type="dxa"/>
            <w:gridSpan w:val="2"/>
            <w:shd w:val="clear" w:color="auto" w:fill="auto"/>
            <w:vAlign w:val="center"/>
          </w:tcPr>
          <w:p w14:paraId="598A0874" w14:textId="77777777" w:rsidR="00A06FA4" w:rsidRPr="00323E90" w:rsidRDefault="00A06FA4" w:rsidP="00A83096">
            <w:pPr>
              <w:rPr>
                <w:rFonts w:ascii="Calibri" w:hAnsi="Calibri"/>
                <w:sz w:val="16"/>
                <w:szCs w:val="16"/>
                <w:lang w:val="es-BO"/>
              </w:rPr>
            </w:pPr>
            <w:r w:rsidRPr="00323E90">
              <w:rPr>
                <w:rFonts w:ascii="Calibri" w:hAnsi="Calibri"/>
                <w:sz w:val="16"/>
                <w:szCs w:val="16"/>
                <w:lang w:val="es-BO"/>
              </w:rPr>
              <w:t>Hoja de Ruta (Gasolina Estabilizada)</w:t>
            </w:r>
          </w:p>
        </w:tc>
        <w:tc>
          <w:tcPr>
            <w:tcW w:w="492" w:type="dxa"/>
            <w:shd w:val="clear" w:color="auto" w:fill="auto"/>
          </w:tcPr>
          <w:p w14:paraId="1F733058" w14:textId="77777777" w:rsidR="00A06FA4" w:rsidRPr="00323E90" w:rsidRDefault="00A06FA4" w:rsidP="00A83096">
            <w:pPr>
              <w:rPr>
                <w:rFonts w:ascii="Calibri" w:hAnsi="Calibri"/>
                <w:b/>
                <w:sz w:val="16"/>
                <w:szCs w:val="16"/>
                <w:lang w:val="es-BO"/>
              </w:rPr>
            </w:pPr>
          </w:p>
        </w:tc>
        <w:tc>
          <w:tcPr>
            <w:tcW w:w="244" w:type="dxa"/>
            <w:tcBorders>
              <w:top w:val="nil"/>
              <w:bottom w:val="nil"/>
              <w:right w:val="single" w:sz="4" w:space="0" w:color="auto"/>
            </w:tcBorders>
          </w:tcPr>
          <w:p w14:paraId="21127085" w14:textId="77777777" w:rsidR="00A06FA4" w:rsidRPr="00323E90" w:rsidRDefault="00A06FA4" w:rsidP="00A83096">
            <w:pPr>
              <w:rPr>
                <w:rFonts w:ascii="Calibri" w:hAnsi="Calibri"/>
                <w:b/>
                <w:sz w:val="16"/>
                <w:szCs w:val="16"/>
                <w:lang w:val="es-BO"/>
              </w:rPr>
            </w:pPr>
          </w:p>
        </w:tc>
        <w:tc>
          <w:tcPr>
            <w:tcW w:w="480" w:type="dxa"/>
            <w:tcBorders>
              <w:top w:val="nil"/>
              <w:left w:val="single" w:sz="4" w:space="0" w:color="auto"/>
              <w:right w:val="nil"/>
            </w:tcBorders>
            <w:vAlign w:val="center"/>
          </w:tcPr>
          <w:p w14:paraId="5B735BE8"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36</w:t>
            </w:r>
          </w:p>
        </w:tc>
        <w:tc>
          <w:tcPr>
            <w:tcW w:w="4760" w:type="dxa"/>
            <w:gridSpan w:val="11"/>
            <w:tcBorders>
              <w:top w:val="nil"/>
              <w:left w:val="single" w:sz="4" w:space="0" w:color="auto"/>
            </w:tcBorders>
            <w:vAlign w:val="center"/>
          </w:tcPr>
          <w:p w14:paraId="7399B8F5" w14:textId="77777777" w:rsidR="00A06FA4" w:rsidRPr="00323E90" w:rsidRDefault="00A06FA4" w:rsidP="00A83096">
            <w:pPr>
              <w:rPr>
                <w:rFonts w:ascii="Calibri" w:hAnsi="Calibri"/>
                <w:b/>
                <w:sz w:val="16"/>
                <w:szCs w:val="16"/>
                <w:lang w:val="es-BO"/>
              </w:rPr>
            </w:pPr>
            <w:r w:rsidRPr="00323E90">
              <w:rPr>
                <w:rFonts w:ascii="Calibri" w:hAnsi="Calibri"/>
                <w:sz w:val="16"/>
                <w:szCs w:val="16"/>
                <w:lang w:val="es-BO"/>
              </w:rPr>
              <w:t>Mangueras: (estado general y acoples)</w:t>
            </w:r>
          </w:p>
        </w:tc>
        <w:tc>
          <w:tcPr>
            <w:tcW w:w="488" w:type="dxa"/>
            <w:tcBorders>
              <w:top w:val="nil"/>
              <w:bottom w:val="single" w:sz="4" w:space="0" w:color="auto"/>
            </w:tcBorders>
            <w:shd w:val="clear" w:color="auto" w:fill="auto"/>
          </w:tcPr>
          <w:p w14:paraId="6B597B7F" w14:textId="77777777" w:rsidR="00A06FA4" w:rsidRPr="00323E90" w:rsidRDefault="00A06FA4" w:rsidP="00A83096">
            <w:pPr>
              <w:rPr>
                <w:rFonts w:ascii="Calibri" w:hAnsi="Calibri"/>
                <w:b/>
                <w:sz w:val="16"/>
                <w:szCs w:val="16"/>
                <w:lang w:val="es-BO"/>
              </w:rPr>
            </w:pPr>
          </w:p>
        </w:tc>
      </w:tr>
      <w:tr w:rsidR="00A06FA4" w:rsidRPr="00323E90" w14:paraId="046EBF57" w14:textId="77777777" w:rsidTr="00A83096">
        <w:trPr>
          <w:gridAfter w:val="1"/>
          <w:wAfter w:w="7" w:type="dxa"/>
          <w:jc w:val="center"/>
        </w:trPr>
        <w:tc>
          <w:tcPr>
            <w:tcW w:w="388" w:type="dxa"/>
            <w:tcBorders>
              <w:top w:val="nil"/>
              <w:left w:val="single" w:sz="4" w:space="0" w:color="auto"/>
              <w:right w:val="single" w:sz="4" w:space="0" w:color="auto"/>
            </w:tcBorders>
            <w:shd w:val="clear" w:color="auto" w:fill="auto"/>
          </w:tcPr>
          <w:p w14:paraId="55145551"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19</w:t>
            </w:r>
          </w:p>
        </w:tc>
        <w:tc>
          <w:tcPr>
            <w:tcW w:w="3356" w:type="dxa"/>
            <w:gridSpan w:val="2"/>
            <w:tcBorders>
              <w:top w:val="nil"/>
              <w:left w:val="nil"/>
              <w:right w:val="single" w:sz="4" w:space="0" w:color="auto"/>
            </w:tcBorders>
            <w:shd w:val="clear" w:color="auto" w:fill="auto"/>
            <w:vAlign w:val="center"/>
          </w:tcPr>
          <w:p w14:paraId="0819EA2F" w14:textId="77777777" w:rsidR="00A06FA4" w:rsidRPr="00323E90" w:rsidRDefault="00A06FA4" w:rsidP="00A83096">
            <w:pPr>
              <w:rPr>
                <w:rFonts w:ascii="Calibri" w:hAnsi="Calibri"/>
                <w:b/>
                <w:sz w:val="16"/>
                <w:szCs w:val="16"/>
                <w:lang w:val="es-BO"/>
              </w:rPr>
            </w:pPr>
            <w:r w:rsidRPr="00323E90">
              <w:rPr>
                <w:rFonts w:ascii="Calibri" w:hAnsi="Calibri"/>
                <w:sz w:val="16"/>
                <w:szCs w:val="16"/>
                <w:lang w:val="es-BO"/>
              </w:rPr>
              <w:t>Seguro Automotor</w:t>
            </w:r>
          </w:p>
        </w:tc>
        <w:tc>
          <w:tcPr>
            <w:tcW w:w="492" w:type="dxa"/>
            <w:tcBorders>
              <w:top w:val="nil"/>
              <w:left w:val="nil"/>
              <w:right w:val="single" w:sz="4" w:space="0" w:color="auto"/>
            </w:tcBorders>
            <w:shd w:val="clear" w:color="auto" w:fill="auto"/>
          </w:tcPr>
          <w:p w14:paraId="6539B3CF" w14:textId="77777777" w:rsidR="00A06FA4" w:rsidRPr="00323E90" w:rsidRDefault="00A06FA4" w:rsidP="00A83096">
            <w:pPr>
              <w:rPr>
                <w:rFonts w:ascii="Calibri" w:hAnsi="Calibri"/>
                <w:b/>
                <w:sz w:val="16"/>
                <w:szCs w:val="16"/>
                <w:lang w:val="es-BO"/>
              </w:rPr>
            </w:pPr>
          </w:p>
        </w:tc>
        <w:tc>
          <w:tcPr>
            <w:tcW w:w="244" w:type="dxa"/>
            <w:tcBorders>
              <w:top w:val="nil"/>
              <w:left w:val="nil"/>
              <w:right w:val="single" w:sz="4" w:space="0" w:color="auto"/>
            </w:tcBorders>
            <w:shd w:val="clear" w:color="auto" w:fill="auto"/>
          </w:tcPr>
          <w:p w14:paraId="71B408E1" w14:textId="77777777" w:rsidR="00A06FA4" w:rsidRPr="00323E90" w:rsidRDefault="00A06FA4" w:rsidP="00A83096">
            <w:pPr>
              <w:rPr>
                <w:rFonts w:ascii="Calibri" w:hAnsi="Calibri"/>
                <w:b/>
                <w:sz w:val="16"/>
                <w:szCs w:val="16"/>
                <w:lang w:val="es-BO"/>
              </w:rPr>
            </w:pPr>
          </w:p>
        </w:tc>
        <w:tc>
          <w:tcPr>
            <w:tcW w:w="480" w:type="dxa"/>
            <w:tcBorders>
              <w:top w:val="nil"/>
              <w:left w:val="single" w:sz="4" w:space="0" w:color="auto"/>
              <w:right w:val="nil"/>
            </w:tcBorders>
          </w:tcPr>
          <w:p w14:paraId="22C5832C" w14:textId="77777777" w:rsidR="00A06FA4" w:rsidRPr="00323E90" w:rsidRDefault="00A06FA4" w:rsidP="00A83096">
            <w:pPr>
              <w:jc w:val="center"/>
              <w:rPr>
                <w:rFonts w:ascii="Calibri" w:hAnsi="Calibri"/>
                <w:sz w:val="16"/>
                <w:szCs w:val="16"/>
                <w:lang w:val="es-BO"/>
              </w:rPr>
            </w:pPr>
            <w:r w:rsidRPr="00323E90">
              <w:rPr>
                <w:rFonts w:ascii="Calibri" w:hAnsi="Calibri"/>
                <w:sz w:val="16"/>
                <w:szCs w:val="16"/>
                <w:lang w:val="es-BO"/>
              </w:rPr>
              <w:t>37</w:t>
            </w:r>
          </w:p>
        </w:tc>
        <w:tc>
          <w:tcPr>
            <w:tcW w:w="4760" w:type="dxa"/>
            <w:gridSpan w:val="11"/>
            <w:tcBorders>
              <w:top w:val="nil"/>
              <w:left w:val="single" w:sz="4" w:space="0" w:color="auto"/>
            </w:tcBorders>
          </w:tcPr>
          <w:p w14:paraId="0E45E3F6" w14:textId="77777777" w:rsidR="00A06FA4" w:rsidRPr="00323E90" w:rsidRDefault="00A06FA4" w:rsidP="00A83096">
            <w:pPr>
              <w:rPr>
                <w:rFonts w:ascii="Calibri" w:hAnsi="Calibri"/>
                <w:b/>
                <w:sz w:val="16"/>
                <w:szCs w:val="16"/>
                <w:lang w:val="es-BO"/>
              </w:rPr>
            </w:pPr>
            <w:r w:rsidRPr="00323E90">
              <w:rPr>
                <w:rFonts w:ascii="Calibri" w:hAnsi="Calibri"/>
                <w:sz w:val="16"/>
                <w:szCs w:val="16"/>
                <w:lang w:val="es-BO"/>
              </w:rPr>
              <w:t>Placa de DE:/CERTIFICACION</w:t>
            </w:r>
          </w:p>
        </w:tc>
        <w:tc>
          <w:tcPr>
            <w:tcW w:w="488" w:type="dxa"/>
            <w:tcBorders>
              <w:top w:val="single" w:sz="4" w:space="0" w:color="auto"/>
              <w:bottom w:val="nil"/>
            </w:tcBorders>
            <w:shd w:val="clear" w:color="auto" w:fill="auto"/>
          </w:tcPr>
          <w:p w14:paraId="2A4717F4" w14:textId="77777777" w:rsidR="00A06FA4" w:rsidRPr="00323E90" w:rsidRDefault="00A06FA4" w:rsidP="00A83096">
            <w:pPr>
              <w:rPr>
                <w:rFonts w:ascii="Calibri" w:hAnsi="Calibri"/>
                <w:b/>
                <w:sz w:val="16"/>
                <w:szCs w:val="16"/>
                <w:lang w:val="es-BO"/>
              </w:rPr>
            </w:pPr>
          </w:p>
        </w:tc>
      </w:tr>
      <w:tr w:rsidR="00A06FA4" w:rsidRPr="00323E90" w14:paraId="03D07E6B" w14:textId="77777777" w:rsidTr="00A83096">
        <w:tblPrEx>
          <w:tblBorders>
            <w:left w:val="none" w:sz="0" w:space="0" w:color="auto"/>
            <w:bottom w:val="none" w:sz="0" w:space="0" w:color="auto"/>
            <w:right w:val="none" w:sz="0" w:space="0" w:color="auto"/>
            <w:insideH w:val="none" w:sz="0" w:space="0" w:color="auto"/>
            <w:insideV w:val="none" w:sz="0" w:space="0" w:color="auto"/>
          </w:tblBorders>
        </w:tblPrEx>
        <w:trPr>
          <w:gridBefore w:val="15"/>
          <w:wBefore w:w="9302" w:type="dxa"/>
          <w:trHeight w:val="100"/>
          <w:jc w:val="center"/>
        </w:trPr>
        <w:tc>
          <w:tcPr>
            <w:tcW w:w="913" w:type="dxa"/>
            <w:gridSpan w:val="4"/>
            <w:tcBorders>
              <w:top w:val="single" w:sz="4" w:space="0" w:color="auto"/>
            </w:tcBorders>
          </w:tcPr>
          <w:p w14:paraId="27AF1BF6" w14:textId="77777777" w:rsidR="00A06FA4" w:rsidRPr="00323E90" w:rsidRDefault="00A06FA4" w:rsidP="00A83096">
            <w:pPr>
              <w:rPr>
                <w:rFonts w:ascii="Calibri" w:hAnsi="Calibri" w:cs="Arial"/>
                <w:b/>
                <w:sz w:val="16"/>
                <w:szCs w:val="16"/>
                <w:lang w:val="es-BO"/>
              </w:rPr>
            </w:pPr>
          </w:p>
        </w:tc>
      </w:tr>
    </w:tbl>
    <w:p w14:paraId="708E7E5F" w14:textId="77777777" w:rsidR="00A06FA4" w:rsidRPr="00323E90" w:rsidRDefault="00A06FA4" w:rsidP="00A06FA4">
      <w:pPr>
        <w:ind w:left="-284" w:firstLine="284"/>
        <w:rPr>
          <w:rFonts w:ascii="Calibri" w:hAnsi="Calibri" w:cs="Arial"/>
          <w:sz w:val="16"/>
          <w:szCs w:val="16"/>
          <w:lang w:val="es-BO"/>
        </w:rPr>
      </w:pPr>
      <w:r w:rsidRPr="00323E90">
        <w:rPr>
          <w:rFonts w:ascii="Calibri" w:hAnsi="Calibri" w:cs="Arial"/>
          <w:b/>
          <w:sz w:val="16"/>
          <w:szCs w:val="16"/>
          <w:lang w:val="es-BO"/>
        </w:rPr>
        <w:t>C:</w:t>
      </w:r>
      <w:r w:rsidRPr="00323E90">
        <w:rPr>
          <w:rFonts w:ascii="Calibri" w:hAnsi="Calibri" w:cs="Arial"/>
          <w:sz w:val="16"/>
          <w:szCs w:val="16"/>
          <w:lang w:val="es-BO"/>
        </w:rPr>
        <w:t xml:space="preserve"> CORRECTO </w:t>
      </w:r>
      <w:r w:rsidRPr="00323E90">
        <w:rPr>
          <w:rFonts w:ascii="Calibri" w:hAnsi="Calibri" w:cs="Arial"/>
          <w:sz w:val="16"/>
          <w:szCs w:val="16"/>
          <w:lang w:val="es-BO"/>
        </w:rPr>
        <w:tab/>
        <w:t xml:space="preserve">     </w:t>
      </w:r>
      <w:r w:rsidRPr="00323E90">
        <w:rPr>
          <w:rFonts w:ascii="Calibri" w:hAnsi="Calibri" w:cs="Arial"/>
          <w:b/>
          <w:sz w:val="16"/>
          <w:szCs w:val="16"/>
          <w:lang w:val="es-BO"/>
        </w:rPr>
        <w:t>M:</w:t>
      </w:r>
      <w:r w:rsidRPr="00323E90">
        <w:rPr>
          <w:rFonts w:ascii="Calibri" w:hAnsi="Calibri" w:cs="Arial"/>
          <w:sz w:val="16"/>
          <w:szCs w:val="16"/>
          <w:lang w:val="es-BO"/>
        </w:rPr>
        <w:t xml:space="preserve"> MAL ESTADO        </w:t>
      </w:r>
      <w:r w:rsidRPr="00323E90">
        <w:rPr>
          <w:rFonts w:ascii="Calibri" w:hAnsi="Calibri" w:cs="Arial"/>
          <w:b/>
          <w:sz w:val="16"/>
          <w:szCs w:val="16"/>
          <w:lang w:val="es-BO"/>
        </w:rPr>
        <w:t xml:space="preserve">F: </w:t>
      </w:r>
      <w:r w:rsidRPr="00323E90">
        <w:rPr>
          <w:rFonts w:ascii="Calibri" w:hAnsi="Calibri" w:cs="Arial"/>
          <w:sz w:val="16"/>
          <w:szCs w:val="16"/>
          <w:lang w:val="es-BO"/>
        </w:rPr>
        <w:t>FALTA</w:t>
      </w:r>
      <w:r w:rsidRPr="00323E90">
        <w:rPr>
          <w:rFonts w:ascii="Calibri" w:hAnsi="Calibri" w:cs="Arial"/>
          <w:b/>
          <w:sz w:val="16"/>
          <w:szCs w:val="16"/>
          <w:lang w:val="es-BO"/>
        </w:rPr>
        <w:t xml:space="preserve"> </w:t>
      </w:r>
      <w:r w:rsidRPr="00323E90">
        <w:rPr>
          <w:rFonts w:ascii="Calibri" w:hAnsi="Calibri" w:cs="Arial"/>
          <w:b/>
          <w:sz w:val="16"/>
          <w:szCs w:val="16"/>
          <w:lang w:val="es-BO"/>
        </w:rPr>
        <w:tab/>
        <w:t xml:space="preserve">      N/A: </w:t>
      </w:r>
      <w:r w:rsidRPr="00323E90">
        <w:rPr>
          <w:rFonts w:ascii="Calibri" w:hAnsi="Calibri" w:cs="Arial"/>
          <w:sz w:val="16"/>
          <w:szCs w:val="16"/>
          <w:lang w:val="es-BO"/>
        </w:rPr>
        <w:t>No Aplicable</w:t>
      </w:r>
      <w:r w:rsidRPr="00323E90">
        <w:rPr>
          <w:rFonts w:ascii="Calibri" w:hAnsi="Calibri" w:cs="Arial"/>
          <w:sz w:val="16"/>
          <w:szCs w:val="16"/>
          <w:lang w:val="es-BO"/>
        </w:rPr>
        <w:tab/>
        <w:t xml:space="preserve"> </w:t>
      </w:r>
      <w:r w:rsidRPr="00323E90">
        <w:rPr>
          <w:rFonts w:ascii="Calibri" w:hAnsi="Calibri" w:cs="Arial"/>
          <w:b/>
          <w:sz w:val="16"/>
          <w:szCs w:val="16"/>
          <w:lang w:val="es-BO"/>
        </w:rPr>
        <w:t>* :</w:t>
      </w:r>
      <w:r w:rsidRPr="00323E90">
        <w:rPr>
          <w:rFonts w:ascii="Calibri" w:hAnsi="Calibri" w:cs="Arial"/>
          <w:sz w:val="16"/>
          <w:szCs w:val="16"/>
          <w:lang w:val="es-BO"/>
        </w:rPr>
        <w:t xml:space="preserve"> OBSERVACIONES</w:t>
      </w:r>
    </w:p>
    <w:tbl>
      <w:tblPr>
        <w:tblW w:w="101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9"/>
      </w:tblGrid>
      <w:tr w:rsidR="00A06FA4" w:rsidRPr="00323E90" w14:paraId="14C7ADA0" w14:textId="77777777" w:rsidTr="00A83096">
        <w:trPr>
          <w:jc w:val="center"/>
        </w:trPr>
        <w:tc>
          <w:tcPr>
            <w:tcW w:w="10149" w:type="dxa"/>
          </w:tcPr>
          <w:p w14:paraId="259308DC" w14:textId="77777777" w:rsidR="00A06FA4" w:rsidRPr="00323E90" w:rsidRDefault="00A06FA4" w:rsidP="00A83096">
            <w:pPr>
              <w:rPr>
                <w:rFonts w:ascii="Calibri" w:hAnsi="Calibri" w:cs="Arial"/>
                <w:sz w:val="16"/>
                <w:szCs w:val="16"/>
                <w:lang w:val="es-BO"/>
              </w:rPr>
            </w:pPr>
            <w:r w:rsidRPr="00323E90">
              <w:rPr>
                <w:rFonts w:ascii="Calibri" w:hAnsi="Calibri" w:cs="Arial"/>
                <w:b/>
                <w:sz w:val="16"/>
                <w:szCs w:val="16"/>
                <w:lang w:val="es-BO"/>
              </w:rPr>
              <w:t>OBSERVACIONES</w:t>
            </w:r>
            <w:r w:rsidRPr="00323E90">
              <w:rPr>
                <w:rFonts w:ascii="Calibri" w:hAnsi="Calibri" w:cs="Arial"/>
                <w:sz w:val="16"/>
                <w:szCs w:val="16"/>
                <w:lang w:val="es-BO"/>
              </w:rPr>
              <w:t>:</w:t>
            </w:r>
          </w:p>
        </w:tc>
      </w:tr>
      <w:tr w:rsidR="00A06FA4" w:rsidRPr="00323E90" w14:paraId="39B85BB1" w14:textId="77777777" w:rsidTr="00A83096">
        <w:trPr>
          <w:jc w:val="center"/>
        </w:trPr>
        <w:tc>
          <w:tcPr>
            <w:tcW w:w="10149" w:type="dxa"/>
          </w:tcPr>
          <w:p w14:paraId="4B5C9476" w14:textId="77777777" w:rsidR="00A06FA4" w:rsidRPr="00323E90" w:rsidRDefault="00A06FA4" w:rsidP="00A83096">
            <w:pPr>
              <w:rPr>
                <w:rFonts w:ascii="Calibri" w:hAnsi="Calibri"/>
                <w:sz w:val="16"/>
                <w:szCs w:val="16"/>
                <w:lang w:val="es-BO"/>
              </w:rPr>
            </w:pPr>
          </w:p>
        </w:tc>
      </w:tr>
      <w:tr w:rsidR="00A06FA4" w:rsidRPr="00323E90" w14:paraId="2338221F" w14:textId="77777777" w:rsidTr="00A83096">
        <w:trPr>
          <w:jc w:val="center"/>
        </w:trPr>
        <w:tc>
          <w:tcPr>
            <w:tcW w:w="10149" w:type="dxa"/>
          </w:tcPr>
          <w:p w14:paraId="70A2738F" w14:textId="77777777" w:rsidR="00A06FA4" w:rsidRPr="00323E90" w:rsidRDefault="00A06FA4" w:rsidP="00A83096">
            <w:pPr>
              <w:rPr>
                <w:rFonts w:ascii="Calibri" w:hAnsi="Calibri"/>
                <w:sz w:val="16"/>
                <w:szCs w:val="16"/>
                <w:lang w:val="es-BO"/>
              </w:rPr>
            </w:pPr>
          </w:p>
        </w:tc>
      </w:tr>
    </w:tbl>
    <w:p w14:paraId="3B81CBC4" w14:textId="77777777" w:rsidR="00A06FA4" w:rsidRPr="00323E90" w:rsidRDefault="00A06FA4" w:rsidP="00A06FA4">
      <w:pPr>
        <w:jc w:val="both"/>
        <w:rPr>
          <w:rFonts w:ascii="Calibri" w:hAnsi="Calibri"/>
          <w:bCs/>
          <w:i/>
          <w:iCs/>
          <w:sz w:val="16"/>
          <w:szCs w:val="16"/>
          <w:lang w:val="es-BO"/>
        </w:rPr>
      </w:pPr>
      <w:r w:rsidRPr="00323E90">
        <w:rPr>
          <w:rFonts w:ascii="Calibri" w:hAnsi="Calibri"/>
          <w:b/>
          <w:sz w:val="16"/>
          <w:szCs w:val="16"/>
          <w:lang w:val="es-BO"/>
        </w:rPr>
        <w:t xml:space="preserve">NOTA: </w:t>
      </w:r>
      <w:r w:rsidRPr="00323E90">
        <w:rPr>
          <w:rFonts w:ascii="Calibri" w:hAnsi="Calibri"/>
          <w:b/>
          <w:i/>
          <w:iCs/>
          <w:sz w:val="16"/>
          <w:szCs w:val="16"/>
          <w:lang w:val="es-BO"/>
        </w:rPr>
        <w:tab/>
      </w:r>
      <w:r w:rsidRPr="00323E90">
        <w:rPr>
          <w:rFonts w:ascii="Calibri" w:hAnsi="Calibri"/>
          <w:bCs/>
          <w:i/>
          <w:iCs/>
          <w:sz w:val="16"/>
          <w:szCs w:val="16"/>
          <w:lang w:val="es-BO"/>
        </w:rPr>
        <w:t>EN CASO DE NO CUMPLIR O PRESENTAR LOS ELEMENTOS EN</w:t>
      </w:r>
      <w:r w:rsidRPr="00323E90">
        <w:rPr>
          <w:rFonts w:ascii="Calibri" w:hAnsi="Calibri"/>
          <w:b/>
          <w:i/>
          <w:iCs/>
          <w:sz w:val="16"/>
          <w:szCs w:val="16"/>
          <w:lang w:val="es-BO"/>
        </w:rPr>
        <w:t xml:space="preserve"> MAL ESTADO</w:t>
      </w:r>
      <w:r w:rsidRPr="00323E90">
        <w:rPr>
          <w:rFonts w:ascii="Calibri" w:hAnsi="Calibri"/>
          <w:bCs/>
          <w:i/>
          <w:iCs/>
          <w:sz w:val="16"/>
          <w:szCs w:val="16"/>
          <w:lang w:val="es-BO"/>
        </w:rPr>
        <w:t>, EL OPERADOR VERIFICARA EN LA SIGUIENTE CARGA LA ADECUACION DE ESTOS ELEMENTOS, CASO CONTRARIO NO SE PERMITIRA EL INGRESO A LAS PLANTAS DE SEPARACION DE LIQUIDOS  “RIO GRANDE”  Y “CARLOS VILLEGAS” PARA LA CARGA DE HIDROCARBUROS.</w:t>
      </w:r>
    </w:p>
    <w:p w14:paraId="7D72E322" w14:textId="77777777" w:rsidR="00A06FA4" w:rsidRPr="00323E90" w:rsidRDefault="00A06FA4" w:rsidP="00A06FA4">
      <w:pPr>
        <w:jc w:val="both"/>
        <w:rPr>
          <w:rFonts w:ascii="Calibri" w:hAnsi="Calibri"/>
          <w:bCs/>
          <w:i/>
          <w:iCs/>
          <w:sz w:val="16"/>
          <w:szCs w:val="16"/>
          <w:lang w:val="es-BO"/>
        </w:rPr>
      </w:pPr>
      <w:r w:rsidRPr="00323E90">
        <w:rPr>
          <w:rFonts w:ascii="Calibri" w:hAnsi="Calibri"/>
          <w:bCs/>
          <w:i/>
          <w:iCs/>
          <w:sz w:val="16"/>
          <w:szCs w:val="16"/>
          <w:lang w:val="es-BO"/>
        </w:rPr>
        <w:t>LOS CERTIFICADOS DE LAS RESPECTIVAS PRUEBAS NO DEBEN TENER UNA ANTIGÜEDAD MAYOR A 5 AÑOS.</w:t>
      </w:r>
    </w:p>
    <w:p w14:paraId="3B8093C0" w14:textId="77777777" w:rsidR="00A06FA4" w:rsidRPr="00323E90" w:rsidRDefault="00A06FA4" w:rsidP="00A06FA4">
      <w:pPr>
        <w:jc w:val="both"/>
        <w:rPr>
          <w:rFonts w:ascii="Calibri" w:hAnsi="Calibri"/>
          <w:bCs/>
          <w:i/>
          <w:iCs/>
          <w:sz w:val="16"/>
          <w:szCs w:val="16"/>
          <w:lang w:val="es-BO"/>
        </w:rPr>
      </w:pPr>
      <w:r w:rsidRPr="00323E90">
        <w:rPr>
          <w:rFonts w:ascii="Calibri" w:hAnsi="Calibri"/>
          <w:bCs/>
          <w:i/>
          <w:iCs/>
          <w:sz w:val="16"/>
          <w:szCs w:val="16"/>
          <w:lang w:val="es-BO"/>
        </w:rPr>
        <w:t>CADA VEZ QUE SE REALICE UN MANTENIMIENTO O REPARACIÓN DEL TANQUE O SUS ACCESORIOS, ESTE DEBE SER ENSAYADO NUEVAMENTE Y PRESENTAR LA DOCUMENTACIÓN DE LAS PRUEBAS REALIZADAS.</w:t>
      </w:r>
    </w:p>
    <w:tbl>
      <w:tblPr>
        <w:tblW w:w="103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0"/>
        <w:gridCol w:w="5600"/>
      </w:tblGrid>
      <w:tr w:rsidR="00A06FA4" w:rsidRPr="00323E90" w14:paraId="3807461E" w14:textId="77777777" w:rsidTr="00A83096">
        <w:trPr>
          <w:trHeight w:val="742"/>
          <w:jc w:val="center"/>
        </w:trPr>
        <w:tc>
          <w:tcPr>
            <w:tcW w:w="4720" w:type="dxa"/>
          </w:tcPr>
          <w:p w14:paraId="4EB10517" w14:textId="77777777" w:rsidR="00A06FA4" w:rsidRPr="00323E90" w:rsidRDefault="00A06FA4" w:rsidP="00A83096">
            <w:pPr>
              <w:tabs>
                <w:tab w:val="right" w:pos="8504"/>
              </w:tabs>
              <w:jc w:val="center"/>
              <w:rPr>
                <w:rFonts w:ascii="Calibri" w:hAnsi="Calibri"/>
                <w:b/>
                <w:sz w:val="16"/>
                <w:szCs w:val="16"/>
                <w:lang w:val="es-BO"/>
              </w:rPr>
            </w:pPr>
          </w:p>
          <w:p w14:paraId="781D231C" w14:textId="77777777" w:rsidR="00A06FA4" w:rsidRPr="00323E90" w:rsidRDefault="00A06FA4" w:rsidP="00A83096">
            <w:pPr>
              <w:tabs>
                <w:tab w:val="right" w:pos="8504"/>
              </w:tabs>
              <w:jc w:val="center"/>
              <w:rPr>
                <w:rFonts w:ascii="Calibri" w:hAnsi="Calibri"/>
                <w:b/>
                <w:sz w:val="16"/>
                <w:szCs w:val="16"/>
                <w:lang w:val="es-BO"/>
              </w:rPr>
            </w:pPr>
          </w:p>
          <w:p w14:paraId="10D8EE9F" w14:textId="77777777" w:rsidR="00A06FA4" w:rsidRPr="00323E90" w:rsidRDefault="00A06FA4" w:rsidP="00A83096">
            <w:pPr>
              <w:tabs>
                <w:tab w:val="right" w:pos="8504"/>
              </w:tabs>
              <w:jc w:val="center"/>
              <w:rPr>
                <w:rFonts w:ascii="Calibri" w:hAnsi="Calibri"/>
                <w:b/>
                <w:sz w:val="16"/>
                <w:szCs w:val="16"/>
                <w:lang w:val="es-BO"/>
              </w:rPr>
            </w:pPr>
          </w:p>
          <w:p w14:paraId="6D471091" w14:textId="77777777" w:rsidR="00A06FA4" w:rsidRPr="00323E90" w:rsidRDefault="00A06FA4" w:rsidP="00A83096">
            <w:pPr>
              <w:tabs>
                <w:tab w:val="right" w:pos="8504"/>
              </w:tabs>
              <w:jc w:val="center"/>
              <w:rPr>
                <w:rFonts w:ascii="Calibri" w:hAnsi="Calibri"/>
                <w:b/>
                <w:sz w:val="16"/>
                <w:szCs w:val="16"/>
                <w:lang w:val="es-BO"/>
              </w:rPr>
            </w:pPr>
            <w:r w:rsidRPr="00323E90">
              <w:rPr>
                <w:rFonts w:ascii="Calibri" w:hAnsi="Calibri"/>
                <w:b/>
                <w:sz w:val="16"/>
                <w:szCs w:val="16"/>
                <w:lang w:val="es-BO"/>
              </w:rPr>
              <w:t>________</w:t>
            </w:r>
          </w:p>
          <w:p w14:paraId="5A537D77" w14:textId="77777777" w:rsidR="00A06FA4" w:rsidRPr="00323E90" w:rsidRDefault="00A06FA4" w:rsidP="00A83096">
            <w:pPr>
              <w:tabs>
                <w:tab w:val="center" w:pos="4252"/>
                <w:tab w:val="right" w:pos="8504"/>
              </w:tabs>
              <w:jc w:val="center"/>
              <w:rPr>
                <w:rFonts w:ascii="Calibri" w:hAnsi="Calibri"/>
                <w:b/>
                <w:sz w:val="16"/>
                <w:szCs w:val="16"/>
                <w:lang w:val="es-BO"/>
              </w:rPr>
            </w:pPr>
          </w:p>
          <w:p w14:paraId="5001228F" w14:textId="77777777" w:rsidR="00A06FA4" w:rsidRPr="00323E90" w:rsidRDefault="00A06FA4" w:rsidP="00A83096">
            <w:pPr>
              <w:tabs>
                <w:tab w:val="center" w:pos="4252"/>
                <w:tab w:val="right" w:pos="8504"/>
              </w:tabs>
              <w:jc w:val="center"/>
              <w:rPr>
                <w:rFonts w:ascii="Calibri" w:hAnsi="Calibri"/>
                <w:b/>
                <w:sz w:val="16"/>
                <w:szCs w:val="16"/>
                <w:lang w:val="es-BO"/>
              </w:rPr>
            </w:pPr>
            <w:r w:rsidRPr="00323E90">
              <w:rPr>
                <w:rFonts w:ascii="Calibri" w:hAnsi="Calibri"/>
                <w:b/>
                <w:sz w:val="16"/>
                <w:szCs w:val="16"/>
                <w:lang w:val="es-BO"/>
              </w:rPr>
              <w:t>PERSONAL QUE EJECUTA LA INSPECCIÓN</w:t>
            </w:r>
          </w:p>
        </w:tc>
        <w:tc>
          <w:tcPr>
            <w:tcW w:w="5600" w:type="dxa"/>
          </w:tcPr>
          <w:p w14:paraId="5697AA1B" w14:textId="77777777" w:rsidR="00A06FA4" w:rsidRPr="00323E90" w:rsidRDefault="00A06FA4" w:rsidP="00A83096">
            <w:pPr>
              <w:tabs>
                <w:tab w:val="center" w:pos="4252"/>
                <w:tab w:val="right" w:pos="8504"/>
              </w:tabs>
              <w:jc w:val="center"/>
              <w:rPr>
                <w:rFonts w:ascii="Calibri" w:hAnsi="Calibri"/>
                <w:b/>
                <w:sz w:val="16"/>
                <w:szCs w:val="16"/>
                <w:lang w:val="es-BO"/>
              </w:rPr>
            </w:pPr>
          </w:p>
          <w:p w14:paraId="1365A5B4" w14:textId="77777777" w:rsidR="00A06FA4" w:rsidRPr="00323E90" w:rsidRDefault="00A06FA4" w:rsidP="00A83096">
            <w:pPr>
              <w:tabs>
                <w:tab w:val="center" w:pos="4252"/>
                <w:tab w:val="right" w:pos="8504"/>
              </w:tabs>
              <w:jc w:val="center"/>
              <w:rPr>
                <w:rFonts w:ascii="Calibri" w:hAnsi="Calibri"/>
                <w:b/>
                <w:sz w:val="16"/>
                <w:szCs w:val="16"/>
                <w:lang w:val="es-BO"/>
              </w:rPr>
            </w:pPr>
          </w:p>
          <w:p w14:paraId="3D92A057" w14:textId="77777777" w:rsidR="00A06FA4" w:rsidRPr="00323E90" w:rsidRDefault="00A06FA4" w:rsidP="00A83096">
            <w:pPr>
              <w:tabs>
                <w:tab w:val="center" w:pos="4252"/>
                <w:tab w:val="right" w:pos="8504"/>
              </w:tabs>
              <w:jc w:val="center"/>
              <w:rPr>
                <w:rFonts w:ascii="Calibri" w:hAnsi="Calibri"/>
                <w:b/>
                <w:sz w:val="16"/>
                <w:szCs w:val="16"/>
                <w:lang w:val="es-BO"/>
              </w:rPr>
            </w:pPr>
          </w:p>
          <w:p w14:paraId="3D1DFB0E" w14:textId="77777777" w:rsidR="00A06FA4" w:rsidRPr="00323E90" w:rsidRDefault="00A06FA4" w:rsidP="00A83096">
            <w:pPr>
              <w:tabs>
                <w:tab w:val="center" w:pos="4252"/>
                <w:tab w:val="right" w:pos="8504"/>
              </w:tabs>
              <w:jc w:val="center"/>
              <w:rPr>
                <w:rFonts w:ascii="Calibri" w:hAnsi="Calibri"/>
                <w:b/>
                <w:sz w:val="16"/>
                <w:szCs w:val="16"/>
                <w:lang w:val="es-BO"/>
              </w:rPr>
            </w:pPr>
            <w:r w:rsidRPr="00323E90">
              <w:rPr>
                <w:rFonts w:ascii="Calibri" w:hAnsi="Calibri"/>
                <w:b/>
                <w:sz w:val="16"/>
                <w:szCs w:val="16"/>
                <w:lang w:val="es-BO"/>
              </w:rPr>
              <w:t>_________</w:t>
            </w:r>
          </w:p>
          <w:p w14:paraId="42350C92" w14:textId="77777777" w:rsidR="00A06FA4" w:rsidRPr="00323E90" w:rsidRDefault="00A06FA4" w:rsidP="00A83096">
            <w:pPr>
              <w:tabs>
                <w:tab w:val="center" w:pos="4252"/>
                <w:tab w:val="right" w:pos="8504"/>
              </w:tabs>
              <w:rPr>
                <w:rFonts w:ascii="Calibri" w:hAnsi="Calibri"/>
                <w:b/>
                <w:sz w:val="16"/>
                <w:szCs w:val="16"/>
                <w:lang w:val="es-BO"/>
              </w:rPr>
            </w:pPr>
          </w:p>
          <w:p w14:paraId="083017A2" w14:textId="77777777" w:rsidR="00A06FA4" w:rsidRPr="00323E90" w:rsidRDefault="00A06FA4" w:rsidP="00A83096">
            <w:pPr>
              <w:tabs>
                <w:tab w:val="center" w:pos="4252"/>
                <w:tab w:val="right" w:pos="8504"/>
              </w:tabs>
              <w:jc w:val="center"/>
              <w:rPr>
                <w:rFonts w:ascii="Calibri" w:hAnsi="Calibri"/>
                <w:b/>
                <w:sz w:val="16"/>
                <w:szCs w:val="16"/>
                <w:lang w:val="es-BO"/>
              </w:rPr>
            </w:pPr>
            <w:r w:rsidRPr="00323E90">
              <w:rPr>
                <w:rFonts w:ascii="Calibri" w:hAnsi="Calibri"/>
                <w:b/>
                <w:sz w:val="16"/>
                <w:szCs w:val="16"/>
                <w:lang w:val="es-BO"/>
              </w:rPr>
              <w:t>CONDUCTOR</w:t>
            </w:r>
          </w:p>
        </w:tc>
      </w:tr>
    </w:tbl>
    <w:p w14:paraId="3ECC63CB" w14:textId="77777777" w:rsidR="00287A1F" w:rsidRPr="00323E90" w:rsidRDefault="00287A1F" w:rsidP="00287A1F">
      <w:pPr>
        <w:ind w:left="720"/>
        <w:jc w:val="both"/>
        <w:rPr>
          <w:rFonts w:ascii="Verdana" w:hAnsi="Verdana" w:cs="Verdana"/>
          <w:b/>
          <w:bCs/>
          <w:color w:val="000000"/>
          <w:sz w:val="18"/>
          <w:szCs w:val="18"/>
        </w:rPr>
      </w:pPr>
    </w:p>
    <w:p w14:paraId="7891284F" w14:textId="77777777" w:rsidR="003E5ABC" w:rsidRPr="00323E90" w:rsidRDefault="003E5ABC" w:rsidP="00287A1F">
      <w:pPr>
        <w:ind w:left="720"/>
        <w:jc w:val="both"/>
        <w:rPr>
          <w:rFonts w:ascii="Verdana" w:hAnsi="Verdana" w:cs="Verdana"/>
          <w:b/>
          <w:bCs/>
          <w:color w:val="000000"/>
          <w:sz w:val="18"/>
          <w:szCs w:val="18"/>
        </w:rPr>
      </w:pPr>
    </w:p>
    <w:p w14:paraId="73C465CB" w14:textId="77777777" w:rsidR="003E5ABC" w:rsidRPr="00323E90" w:rsidRDefault="003E5ABC" w:rsidP="00287A1F">
      <w:pPr>
        <w:ind w:left="720"/>
        <w:jc w:val="both"/>
        <w:rPr>
          <w:rFonts w:ascii="Verdana" w:hAnsi="Verdana" w:cs="Verdana"/>
          <w:b/>
          <w:bCs/>
          <w:color w:val="000000"/>
          <w:sz w:val="18"/>
          <w:szCs w:val="18"/>
        </w:rPr>
      </w:pPr>
    </w:p>
    <w:p w14:paraId="144C60EE" w14:textId="034F1C8D" w:rsidR="00FF5B78" w:rsidRPr="00323E90" w:rsidRDefault="00FF5B78" w:rsidP="00FF5B78">
      <w:pPr>
        <w:pStyle w:val="Encabezado"/>
        <w:jc w:val="center"/>
        <w:rPr>
          <w:rFonts w:ascii="Calibri" w:eastAsia="Arial Unicode MS" w:hAnsi="Calibri" w:cs="Calibri"/>
          <w:color w:val="FF0000"/>
          <w:sz w:val="22"/>
          <w:szCs w:val="22"/>
          <w:lang w:val="es-MX"/>
        </w:rPr>
      </w:pPr>
      <w:r w:rsidRPr="00323E90">
        <w:rPr>
          <w:rFonts w:ascii="Calibri" w:eastAsia="Arial Unicode MS" w:hAnsi="Calibri" w:cs="Calibri"/>
          <w:b/>
          <w:sz w:val="22"/>
          <w:szCs w:val="22"/>
          <w:lang w:val="es-MX"/>
        </w:rPr>
        <w:lastRenderedPageBreak/>
        <w:t>LOTE 3: SERVICIO DE TRANSPORTE DE GARRAFAS</w:t>
      </w:r>
      <w:r w:rsidRPr="00323E90">
        <w:rPr>
          <w:rFonts w:ascii="Calibri" w:eastAsia="Arial Unicode MS" w:hAnsi="Calibri" w:cs="Calibri"/>
          <w:b/>
          <w:color w:val="FF0000"/>
          <w:sz w:val="22"/>
          <w:szCs w:val="22"/>
          <w:lang w:val="es-MX"/>
        </w:rPr>
        <w:t xml:space="preserve"> </w:t>
      </w:r>
      <w:r w:rsidRPr="00323E90">
        <w:rPr>
          <w:rFonts w:ascii="Calibri" w:eastAsia="Arial Unicode MS" w:hAnsi="Calibri" w:cs="Calibri"/>
          <w:b/>
          <w:sz w:val="22"/>
          <w:szCs w:val="22"/>
          <w:lang w:val="es-MX"/>
        </w:rPr>
        <w:t>DE PLANTAS ENGARRAFADORAS A</w:t>
      </w:r>
      <w:r w:rsidRPr="00323E90">
        <w:rPr>
          <w:rFonts w:ascii="Calibri" w:eastAsia="Arial Unicode MS" w:hAnsi="Calibri" w:cs="Calibri"/>
          <w:b/>
          <w:color w:val="FF0000"/>
          <w:sz w:val="22"/>
          <w:szCs w:val="22"/>
          <w:lang w:val="es-MX"/>
        </w:rPr>
        <w:t xml:space="preserve"> </w:t>
      </w:r>
      <w:r w:rsidRPr="00323E90">
        <w:rPr>
          <w:rFonts w:ascii="Calibri" w:eastAsia="Arial Unicode MS" w:hAnsi="Calibri" w:cs="Calibri"/>
          <w:b/>
          <w:sz w:val="22"/>
          <w:szCs w:val="22"/>
          <w:lang w:val="es-MX"/>
        </w:rPr>
        <w:t>ESTACIONES DE SERVICIO PARA EL DISTRITO COMERCIAL CENTRO</w:t>
      </w:r>
      <w:r w:rsidR="00101F25" w:rsidRPr="00323E90">
        <w:rPr>
          <w:rFonts w:ascii="Calibri" w:eastAsia="Arial Unicode MS" w:hAnsi="Calibri" w:cs="Calibri"/>
          <w:b/>
          <w:sz w:val="22"/>
          <w:szCs w:val="22"/>
          <w:lang w:val="es-MX"/>
        </w:rPr>
        <w:t xml:space="preserve"> GESTION 2018</w:t>
      </w:r>
    </w:p>
    <w:p w14:paraId="512F3924" w14:textId="77777777" w:rsidR="00FF5B78" w:rsidRPr="00323E90" w:rsidRDefault="00FF5B78" w:rsidP="00FF5B78">
      <w:pPr>
        <w:jc w:val="both"/>
        <w:rPr>
          <w:rFonts w:ascii="Calibri" w:hAnsi="Calibri" w:cs="Arial"/>
          <w:b/>
          <w:sz w:val="22"/>
          <w:szCs w:val="22"/>
          <w:lang w:val="es-MX"/>
        </w:rPr>
      </w:pPr>
    </w:p>
    <w:p w14:paraId="1BAFFA24" w14:textId="77777777" w:rsidR="00FF5B78" w:rsidRPr="00323E90" w:rsidRDefault="00FF5B78" w:rsidP="00822CB6">
      <w:pPr>
        <w:pStyle w:val="Prrafodelista"/>
        <w:numPr>
          <w:ilvl w:val="0"/>
          <w:numId w:val="42"/>
        </w:numPr>
        <w:contextualSpacing/>
        <w:jc w:val="both"/>
        <w:rPr>
          <w:rFonts w:ascii="Calibri" w:hAnsi="Calibri" w:cs="Calibri"/>
          <w:b/>
          <w:bCs/>
          <w:sz w:val="22"/>
          <w:szCs w:val="22"/>
          <w:lang w:eastAsia="es-BO"/>
        </w:rPr>
      </w:pPr>
      <w:r w:rsidRPr="00323E90">
        <w:rPr>
          <w:rFonts w:ascii="Calibri" w:hAnsi="Calibri" w:cs="Calibri"/>
          <w:b/>
          <w:bCs/>
          <w:sz w:val="22"/>
          <w:szCs w:val="22"/>
          <w:lang w:eastAsia="es-BO"/>
        </w:rPr>
        <w:t>CARACTERÍSTICAS TÉCNICAS DEL SERVICIO (sujeto a evaluación)</w:t>
      </w:r>
    </w:p>
    <w:p w14:paraId="491BE54F" w14:textId="77777777" w:rsidR="00FF5B78" w:rsidRPr="00323E90" w:rsidRDefault="00FF5B78" w:rsidP="00FF5B78">
      <w:pPr>
        <w:autoSpaceDE w:val="0"/>
        <w:autoSpaceDN w:val="0"/>
        <w:adjustRightInd w:val="0"/>
        <w:rPr>
          <w:rFonts w:ascii="Calibri" w:hAnsi="Calibri" w:cs="Calibri"/>
          <w:sz w:val="22"/>
          <w:szCs w:val="22"/>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9"/>
      </w:tblGrid>
      <w:tr w:rsidR="00FF5B78" w:rsidRPr="00323E90" w14:paraId="779B9804" w14:textId="77777777" w:rsidTr="00B67145">
        <w:trPr>
          <w:jc w:val="center"/>
        </w:trPr>
        <w:tc>
          <w:tcPr>
            <w:tcW w:w="9449" w:type="dxa"/>
            <w:shd w:val="clear" w:color="auto" w:fill="D9D9D9" w:themeFill="background1" w:themeFillShade="D9"/>
          </w:tcPr>
          <w:p w14:paraId="4E38E44F" w14:textId="77777777" w:rsidR="00FF5B78" w:rsidRPr="00323E90" w:rsidRDefault="00FF5B78" w:rsidP="00B67145">
            <w:pPr>
              <w:autoSpaceDE w:val="0"/>
              <w:autoSpaceDN w:val="0"/>
              <w:adjustRightInd w:val="0"/>
              <w:rPr>
                <w:rFonts w:ascii="Calibri" w:hAnsi="Calibri" w:cs="Calibri"/>
                <w:b/>
                <w:bCs/>
                <w:sz w:val="22"/>
                <w:szCs w:val="22"/>
              </w:rPr>
            </w:pPr>
            <w:r w:rsidRPr="00323E90">
              <w:rPr>
                <w:rFonts w:ascii="Calibri" w:hAnsi="Calibri" w:cs="Calibri"/>
                <w:b/>
                <w:bCs/>
                <w:sz w:val="22"/>
                <w:szCs w:val="22"/>
              </w:rPr>
              <w:t>DESCRIPCIÓN DEL SERVICIO</w:t>
            </w:r>
          </w:p>
        </w:tc>
      </w:tr>
      <w:tr w:rsidR="00FF5B78" w:rsidRPr="00323E90" w14:paraId="6D8C6D13" w14:textId="77777777" w:rsidTr="00B67145">
        <w:trPr>
          <w:jc w:val="center"/>
        </w:trPr>
        <w:tc>
          <w:tcPr>
            <w:tcW w:w="9449" w:type="dxa"/>
            <w:shd w:val="clear" w:color="auto" w:fill="auto"/>
          </w:tcPr>
          <w:p w14:paraId="2723D22F" w14:textId="5D3F141E" w:rsidR="00FF5B78" w:rsidRPr="00323E90" w:rsidRDefault="00FF5B78" w:rsidP="00B67145">
            <w:pPr>
              <w:spacing w:before="60" w:after="60"/>
              <w:jc w:val="both"/>
              <w:rPr>
                <w:rFonts w:ascii="Calibri" w:hAnsi="Calibri" w:cs="Calibri"/>
                <w:sz w:val="22"/>
                <w:szCs w:val="22"/>
                <w:lang w:val="es-BO"/>
              </w:rPr>
            </w:pPr>
            <w:r w:rsidRPr="00323E90">
              <w:rPr>
                <w:rFonts w:ascii="Calibri" w:hAnsi="Calibri" w:cs="Calibri"/>
                <w:sz w:val="22"/>
                <w:szCs w:val="22"/>
              </w:rPr>
              <w:t xml:space="preserve">Transporte terrestre de </w:t>
            </w:r>
            <w:r w:rsidRPr="00323E90">
              <w:rPr>
                <w:rFonts w:ascii="Calibri" w:hAnsi="Calibri" w:cs="Calibri"/>
                <w:sz w:val="22"/>
                <w:szCs w:val="22"/>
                <w:lang w:val="es-BO"/>
              </w:rPr>
              <w:t>garrafas de 10 kg, (vacías y/o con GLP), desde las Plantas Engarrafadoras a Estaciones de Servicio de YPFB</w:t>
            </w:r>
            <w:r w:rsidR="00575898" w:rsidRPr="00323E90">
              <w:rPr>
                <w:rFonts w:ascii="Calibri" w:hAnsi="Calibri" w:cs="Calibri"/>
                <w:sz w:val="22"/>
                <w:szCs w:val="22"/>
                <w:lang w:val="es-BO"/>
              </w:rPr>
              <w:t>, de acuerdo al</w:t>
            </w:r>
            <w:r w:rsidRPr="00323E90">
              <w:rPr>
                <w:rFonts w:ascii="Calibri" w:hAnsi="Calibri" w:cs="Calibri"/>
                <w:sz w:val="22"/>
                <w:szCs w:val="22"/>
                <w:lang w:val="es-BO"/>
              </w:rPr>
              <w:t xml:space="preserve"> siguiente detalle:</w:t>
            </w:r>
          </w:p>
          <w:p w14:paraId="24430AF3" w14:textId="2B0E868E" w:rsidR="00FF5B78" w:rsidRPr="00323E90" w:rsidRDefault="00FF5B78" w:rsidP="0023237A">
            <w:pPr>
              <w:pStyle w:val="Textosinformato1"/>
              <w:numPr>
                <w:ilvl w:val="0"/>
                <w:numId w:val="60"/>
              </w:numPr>
              <w:jc w:val="both"/>
              <w:rPr>
                <w:rFonts w:ascii="Calibri" w:hAnsi="Calibri" w:cs="Calibri"/>
                <w:b/>
                <w:sz w:val="22"/>
                <w:szCs w:val="22"/>
                <w:lang w:val="es-BO"/>
              </w:rPr>
            </w:pPr>
            <w:r w:rsidRPr="00323E90">
              <w:rPr>
                <w:rFonts w:ascii="Calibri" w:hAnsi="Calibri" w:cs="Calibri"/>
                <w:b/>
                <w:sz w:val="22"/>
                <w:szCs w:val="22"/>
                <w:lang w:val="es-BO"/>
              </w:rPr>
              <w:t xml:space="preserve">LOTE </w:t>
            </w:r>
            <w:r w:rsidR="00B86AB0" w:rsidRPr="00323E90">
              <w:rPr>
                <w:rFonts w:ascii="Calibri" w:hAnsi="Calibri" w:cs="Calibri"/>
                <w:b/>
                <w:sz w:val="22"/>
                <w:szCs w:val="22"/>
                <w:lang w:val="es-BO"/>
              </w:rPr>
              <w:t>3</w:t>
            </w:r>
            <w:r w:rsidRPr="00323E90">
              <w:rPr>
                <w:rFonts w:ascii="Calibri" w:hAnsi="Calibri" w:cs="Calibri"/>
                <w:b/>
                <w:sz w:val="22"/>
                <w:szCs w:val="22"/>
                <w:lang w:val="es-BO"/>
              </w:rPr>
              <w:t>:</w:t>
            </w:r>
          </w:p>
          <w:p w14:paraId="3B07D6C2" w14:textId="77777777" w:rsidR="00FF5B78" w:rsidRPr="00323E90" w:rsidRDefault="00FF5B78" w:rsidP="00B67145">
            <w:pPr>
              <w:pStyle w:val="Textosinformato1"/>
              <w:jc w:val="both"/>
              <w:rPr>
                <w:rFonts w:ascii="Calibri" w:hAnsi="Calibri" w:cs="Calibri"/>
                <w:sz w:val="22"/>
                <w:szCs w:val="22"/>
                <w:lang w:val="es-BO"/>
              </w:rPr>
            </w:pPr>
          </w:p>
          <w:tbl>
            <w:tblPr>
              <w:tblW w:w="6880" w:type="dxa"/>
              <w:jc w:val="center"/>
              <w:tblCellMar>
                <w:left w:w="70" w:type="dxa"/>
                <w:right w:w="70" w:type="dxa"/>
              </w:tblCellMar>
              <w:tblLook w:val="04A0" w:firstRow="1" w:lastRow="0" w:firstColumn="1" w:lastColumn="0" w:noHBand="0" w:noVBand="1"/>
            </w:tblPr>
            <w:tblGrid>
              <w:gridCol w:w="900"/>
              <w:gridCol w:w="3580"/>
              <w:gridCol w:w="1351"/>
              <w:gridCol w:w="1049"/>
            </w:tblGrid>
            <w:tr w:rsidR="00FF5B78" w:rsidRPr="00323E90" w14:paraId="5D2D52D4" w14:textId="77777777" w:rsidTr="00195E5A">
              <w:trPr>
                <w:trHeight w:val="1095"/>
                <w:jc w:val="center"/>
              </w:trPr>
              <w:tc>
                <w:tcPr>
                  <w:tcW w:w="900" w:type="dxa"/>
                  <w:tcBorders>
                    <w:top w:val="single" w:sz="8" w:space="0" w:color="auto"/>
                    <w:left w:val="single" w:sz="8" w:space="0" w:color="auto"/>
                    <w:bottom w:val="single" w:sz="8" w:space="0" w:color="auto"/>
                    <w:right w:val="nil"/>
                  </w:tcBorders>
                  <w:shd w:val="clear" w:color="000000" w:fill="C6D9F1"/>
                  <w:vAlign w:val="center"/>
                  <w:hideMark/>
                </w:tcPr>
                <w:p w14:paraId="36C69915" w14:textId="77777777" w:rsidR="00FF5B78" w:rsidRPr="00323E90" w:rsidRDefault="00FF5B78" w:rsidP="00B67145">
                  <w:pPr>
                    <w:jc w:val="center"/>
                    <w:rPr>
                      <w:rFonts w:ascii="Calibri" w:hAnsi="Calibri"/>
                      <w:b/>
                      <w:bCs/>
                      <w:color w:val="000000"/>
                      <w:lang w:val="es-BO" w:eastAsia="es-BO"/>
                    </w:rPr>
                  </w:pPr>
                  <w:r w:rsidRPr="00323E90">
                    <w:rPr>
                      <w:rFonts w:ascii="Calibri" w:hAnsi="Calibri"/>
                      <w:b/>
                      <w:bCs/>
                      <w:color w:val="000000"/>
                      <w:lang w:val="es-BO" w:eastAsia="es-BO"/>
                    </w:rPr>
                    <w:t>N° ITEMS</w:t>
                  </w:r>
                </w:p>
              </w:tc>
              <w:tc>
                <w:tcPr>
                  <w:tcW w:w="3580" w:type="dxa"/>
                  <w:tcBorders>
                    <w:top w:val="single" w:sz="8" w:space="0" w:color="auto"/>
                    <w:left w:val="single" w:sz="8" w:space="0" w:color="auto"/>
                    <w:bottom w:val="single" w:sz="8" w:space="0" w:color="auto"/>
                    <w:right w:val="single" w:sz="8" w:space="0" w:color="auto"/>
                  </w:tcBorders>
                  <w:shd w:val="clear" w:color="000000" w:fill="C6D9F1"/>
                  <w:noWrap/>
                  <w:vAlign w:val="center"/>
                  <w:hideMark/>
                </w:tcPr>
                <w:p w14:paraId="7BEB94D7" w14:textId="77777777" w:rsidR="00FF5B78" w:rsidRPr="00323E90" w:rsidRDefault="00FF5B78" w:rsidP="00B67145">
                  <w:pPr>
                    <w:jc w:val="center"/>
                    <w:rPr>
                      <w:rFonts w:ascii="Calibri" w:hAnsi="Calibri"/>
                      <w:b/>
                      <w:bCs/>
                      <w:color w:val="000000"/>
                      <w:lang w:val="es-BO" w:eastAsia="es-BO"/>
                    </w:rPr>
                  </w:pPr>
                  <w:r w:rsidRPr="00323E90">
                    <w:rPr>
                      <w:rFonts w:ascii="Calibri" w:hAnsi="Calibri"/>
                      <w:b/>
                      <w:bCs/>
                      <w:color w:val="000000"/>
                      <w:lang w:val="es-BO" w:eastAsia="es-BO"/>
                    </w:rPr>
                    <w:t xml:space="preserve">DESCRIPCIÓN DETALLADA DEL SERVICIO </w:t>
                  </w:r>
                </w:p>
              </w:tc>
              <w:tc>
                <w:tcPr>
                  <w:tcW w:w="1351" w:type="dxa"/>
                  <w:tcBorders>
                    <w:top w:val="single" w:sz="8" w:space="0" w:color="auto"/>
                    <w:left w:val="nil"/>
                    <w:bottom w:val="single" w:sz="8" w:space="0" w:color="auto"/>
                    <w:right w:val="single" w:sz="8" w:space="0" w:color="000000"/>
                  </w:tcBorders>
                  <w:shd w:val="clear" w:color="000000" w:fill="C6D9F1"/>
                  <w:vAlign w:val="center"/>
                  <w:hideMark/>
                </w:tcPr>
                <w:p w14:paraId="17B9F09F" w14:textId="77777777" w:rsidR="00FF5B78" w:rsidRPr="00323E90" w:rsidRDefault="00FF5B78" w:rsidP="00B67145">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CANTIDAD APROX. DE GARRAFAS A TRANSPORTAR (*)</w:t>
                  </w:r>
                </w:p>
              </w:tc>
              <w:tc>
                <w:tcPr>
                  <w:tcW w:w="1049" w:type="dxa"/>
                  <w:tcBorders>
                    <w:top w:val="single" w:sz="8" w:space="0" w:color="auto"/>
                    <w:left w:val="nil"/>
                    <w:bottom w:val="single" w:sz="8" w:space="0" w:color="auto"/>
                    <w:right w:val="single" w:sz="8" w:space="0" w:color="auto"/>
                  </w:tcBorders>
                  <w:shd w:val="clear" w:color="000000" w:fill="C6D9F1"/>
                  <w:vAlign w:val="center"/>
                  <w:hideMark/>
                </w:tcPr>
                <w:p w14:paraId="5350C89F" w14:textId="77777777" w:rsidR="00FF5B78" w:rsidRPr="00323E90" w:rsidRDefault="00FF5B78" w:rsidP="00B67145">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UNIDAD DE MEDIDA</w:t>
                  </w:r>
                </w:p>
              </w:tc>
            </w:tr>
            <w:tr w:rsidR="00E86197" w:rsidRPr="00323E90" w14:paraId="3D15A10A" w14:textId="77777777" w:rsidTr="00E86197">
              <w:trPr>
                <w:trHeight w:val="561"/>
                <w:jc w:val="center"/>
              </w:trPr>
              <w:tc>
                <w:tcPr>
                  <w:tcW w:w="900" w:type="dxa"/>
                  <w:tcBorders>
                    <w:top w:val="nil"/>
                    <w:left w:val="single" w:sz="8" w:space="0" w:color="auto"/>
                    <w:bottom w:val="single" w:sz="4" w:space="0" w:color="auto"/>
                    <w:right w:val="nil"/>
                  </w:tcBorders>
                  <w:shd w:val="clear" w:color="auto" w:fill="auto"/>
                  <w:noWrap/>
                  <w:vAlign w:val="center"/>
                  <w:hideMark/>
                </w:tcPr>
                <w:p w14:paraId="2ECF6B67" w14:textId="77777777" w:rsidR="00E86197" w:rsidRPr="00323E90" w:rsidRDefault="00E86197" w:rsidP="00E86197">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w:t>
                  </w:r>
                </w:p>
              </w:tc>
              <w:tc>
                <w:tcPr>
                  <w:tcW w:w="3580" w:type="dxa"/>
                  <w:tcBorders>
                    <w:top w:val="nil"/>
                    <w:left w:val="single" w:sz="8" w:space="0" w:color="auto"/>
                    <w:bottom w:val="single" w:sz="4" w:space="0" w:color="auto"/>
                    <w:right w:val="single" w:sz="8" w:space="0" w:color="auto"/>
                  </w:tcBorders>
                  <w:shd w:val="clear" w:color="auto" w:fill="auto"/>
                  <w:vAlign w:val="center"/>
                  <w:hideMark/>
                </w:tcPr>
                <w:p w14:paraId="665826D5" w14:textId="025B98D3" w:rsidR="00E86197" w:rsidRPr="00323E90" w:rsidRDefault="00E86197" w:rsidP="00E86197">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(Envío llenas y recojo vacías o viceversa) vía terrestre Planta Puerto Villarroel hasta Estación de Servicio Villa Tunari</w:t>
                  </w:r>
                </w:p>
              </w:tc>
              <w:tc>
                <w:tcPr>
                  <w:tcW w:w="1351" w:type="dxa"/>
                  <w:tcBorders>
                    <w:top w:val="nil"/>
                    <w:left w:val="nil"/>
                    <w:bottom w:val="single" w:sz="4" w:space="0" w:color="auto"/>
                    <w:right w:val="nil"/>
                  </w:tcBorders>
                  <w:shd w:val="clear" w:color="auto" w:fill="auto"/>
                  <w:noWrap/>
                  <w:vAlign w:val="center"/>
                </w:tcPr>
                <w:p w14:paraId="5ED6A01B" w14:textId="3609F45A" w:rsidR="00E86197" w:rsidRPr="00323E90" w:rsidRDefault="00E86197" w:rsidP="00E86197">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18.000</w:t>
                  </w:r>
                </w:p>
              </w:tc>
              <w:tc>
                <w:tcPr>
                  <w:tcW w:w="1049" w:type="dxa"/>
                  <w:tcBorders>
                    <w:top w:val="nil"/>
                    <w:left w:val="single" w:sz="8" w:space="0" w:color="auto"/>
                    <w:bottom w:val="single" w:sz="4" w:space="0" w:color="auto"/>
                    <w:right w:val="single" w:sz="8" w:space="0" w:color="auto"/>
                  </w:tcBorders>
                  <w:shd w:val="clear" w:color="auto" w:fill="auto"/>
                  <w:vAlign w:val="center"/>
                  <w:hideMark/>
                </w:tcPr>
                <w:p w14:paraId="6AC906C5" w14:textId="77777777" w:rsidR="00E86197" w:rsidRPr="00323E90" w:rsidRDefault="00E86197" w:rsidP="00E86197">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r w:rsidR="00E86197" w:rsidRPr="00323E90" w14:paraId="65940770" w14:textId="77777777" w:rsidTr="00E86197">
              <w:trPr>
                <w:trHeight w:val="239"/>
                <w:jc w:val="center"/>
              </w:trPr>
              <w:tc>
                <w:tcPr>
                  <w:tcW w:w="900" w:type="dxa"/>
                  <w:tcBorders>
                    <w:top w:val="nil"/>
                    <w:left w:val="single" w:sz="8" w:space="0" w:color="auto"/>
                    <w:bottom w:val="single" w:sz="4" w:space="0" w:color="auto"/>
                    <w:right w:val="nil"/>
                  </w:tcBorders>
                  <w:shd w:val="clear" w:color="auto" w:fill="auto"/>
                  <w:noWrap/>
                  <w:vAlign w:val="center"/>
                  <w:hideMark/>
                </w:tcPr>
                <w:p w14:paraId="01CFBEA6" w14:textId="77777777" w:rsidR="00E86197" w:rsidRPr="00323E90" w:rsidRDefault="00E86197" w:rsidP="00E86197">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2</w:t>
                  </w:r>
                </w:p>
              </w:tc>
              <w:tc>
                <w:tcPr>
                  <w:tcW w:w="3580" w:type="dxa"/>
                  <w:tcBorders>
                    <w:top w:val="nil"/>
                    <w:left w:val="single" w:sz="8" w:space="0" w:color="auto"/>
                    <w:bottom w:val="single" w:sz="4" w:space="0" w:color="auto"/>
                    <w:right w:val="single" w:sz="8" w:space="0" w:color="auto"/>
                  </w:tcBorders>
                  <w:shd w:val="clear" w:color="auto" w:fill="auto"/>
                  <w:vAlign w:val="center"/>
                  <w:hideMark/>
                </w:tcPr>
                <w:p w14:paraId="19D19AC2" w14:textId="19F1D025" w:rsidR="00E86197" w:rsidRPr="00323E90" w:rsidRDefault="00E86197" w:rsidP="00E86197">
                  <w:pPr>
                    <w:jc w:val="both"/>
                    <w:rPr>
                      <w:rFonts w:ascii="Calibri" w:hAnsi="Calibri"/>
                      <w:color w:val="000000"/>
                      <w:sz w:val="16"/>
                      <w:szCs w:val="16"/>
                      <w:lang w:val="es-BO" w:eastAsia="es-BO"/>
                    </w:rPr>
                  </w:pPr>
                  <w:r w:rsidRPr="00323E90">
                    <w:rPr>
                      <w:rFonts w:ascii="Calibri" w:hAnsi="Calibri"/>
                      <w:color w:val="000000"/>
                      <w:sz w:val="16"/>
                      <w:szCs w:val="16"/>
                      <w:lang w:val="es-BO" w:eastAsia="es-BO"/>
                    </w:rPr>
                    <w:t>Transporte de garrafas de GLP (Envío llenas y recojo vacías o viceversa) vía terrestre Planta Puerto Villarroel hasta Estación de Servicio Ivirgarzama</w:t>
                  </w:r>
                </w:p>
              </w:tc>
              <w:tc>
                <w:tcPr>
                  <w:tcW w:w="1351" w:type="dxa"/>
                  <w:tcBorders>
                    <w:top w:val="nil"/>
                    <w:left w:val="nil"/>
                    <w:bottom w:val="single" w:sz="4" w:space="0" w:color="auto"/>
                    <w:right w:val="nil"/>
                  </w:tcBorders>
                  <w:shd w:val="clear" w:color="auto" w:fill="auto"/>
                  <w:noWrap/>
                  <w:vAlign w:val="center"/>
                </w:tcPr>
                <w:p w14:paraId="192ABDA7" w14:textId="36EFFAD6" w:rsidR="00E86197" w:rsidRPr="00323E90" w:rsidRDefault="00E86197" w:rsidP="00E86197">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15.000</w:t>
                  </w:r>
                </w:p>
              </w:tc>
              <w:tc>
                <w:tcPr>
                  <w:tcW w:w="1049" w:type="dxa"/>
                  <w:tcBorders>
                    <w:top w:val="nil"/>
                    <w:left w:val="single" w:sz="8" w:space="0" w:color="auto"/>
                    <w:bottom w:val="single" w:sz="4" w:space="0" w:color="auto"/>
                    <w:right w:val="single" w:sz="8" w:space="0" w:color="auto"/>
                  </w:tcBorders>
                  <w:shd w:val="clear" w:color="auto" w:fill="auto"/>
                  <w:vAlign w:val="center"/>
                  <w:hideMark/>
                </w:tcPr>
                <w:p w14:paraId="17BA6A7D" w14:textId="77777777" w:rsidR="00E86197" w:rsidRPr="00323E90" w:rsidRDefault="00E86197" w:rsidP="00E86197">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piezas</w:t>
                  </w:r>
                </w:p>
              </w:tc>
            </w:tr>
          </w:tbl>
          <w:p w14:paraId="12F14D0E" w14:textId="77777777" w:rsidR="00FF5B78" w:rsidRPr="00323E90" w:rsidRDefault="00FF5B78" w:rsidP="00B67145">
            <w:pPr>
              <w:pStyle w:val="Textosinformato1"/>
              <w:jc w:val="both"/>
              <w:rPr>
                <w:rFonts w:ascii="Calibri" w:hAnsi="Calibri" w:cs="Calibri"/>
                <w:sz w:val="22"/>
                <w:szCs w:val="22"/>
                <w:lang w:val="es-BO"/>
              </w:rPr>
            </w:pPr>
          </w:p>
          <w:p w14:paraId="4E25D166" w14:textId="77777777" w:rsidR="00FF5B78" w:rsidRPr="00323E90" w:rsidRDefault="00FF5B78" w:rsidP="00B67145">
            <w:pPr>
              <w:spacing w:before="60" w:after="60"/>
              <w:jc w:val="both"/>
              <w:rPr>
                <w:rFonts w:ascii="Calibri" w:hAnsi="Calibri" w:cs="Calibri"/>
                <w:sz w:val="18"/>
                <w:szCs w:val="18"/>
                <w:lang w:val="es-BO"/>
              </w:rPr>
            </w:pPr>
            <w:r w:rsidRPr="00323E90">
              <w:rPr>
                <w:rFonts w:ascii="Calibri" w:hAnsi="Calibri" w:cs="Calibri"/>
                <w:sz w:val="18"/>
                <w:szCs w:val="18"/>
                <w:lang w:val="es-BO"/>
              </w:rPr>
              <w:t>Nota: (*) Variable según la necesidad o requerimiento de YPFB.</w:t>
            </w:r>
          </w:p>
          <w:p w14:paraId="1BDF228E" w14:textId="77777777" w:rsidR="00FF5B78" w:rsidRPr="00323E90" w:rsidRDefault="00FF5B78" w:rsidP="00B67145">
            <w:pPr>
              <w:tabs>
                <w:tab w:val="left" w:pos="567"/>
              </w:tabs>
              <w:jc w:val="both"/>
              <w:rPr>
                <w:rFonts w:ascii="Calibri" w:hAnsi="Calibri" w:cs="Arial"/>
                <w:b/>
                <w:sz w:val="22"/>
                <w:szCs w:val="22"/>
              </w:rPr>
            </w:pPr>
          </w:p>
          <w:p w14:paraId="5A3D55A9" w14:textId="77777777" w:rsidR="00FF5B78" w:rsidRPr="00323E90" w:rsidRDefault="00FF5B78" w:rsidP="00822CB6">
            <w:pPr>
              <w:pStyle w:val="Prrafodelista"/>
              <w:numPr>
                <w:ilvl w:val="0"/>
                <w:numId w:val="42"/>
              </w:numPr>
              <w:rPr>
                <w:rFonts w:ascii="Calibri" w:hAnsi="Calibri" w:cs="Calibri"/>
                <w:b/>
                <w:caps/>
                <w:sz w:val="22"/>
                <w:szCs w:val="22"/>
              </w:rPr>
            </w:pPr>
            <w:r w:rsidRPr="00323E90">
              <w:rPr>
                <w:rFonts w:ascii="Calibri" w:hAnsi="Calibri" w:cs="Calibri"/>
                <w:b/>
                <w:caps/>
                <w:sz w:val="22"/>
                <w:szCs w:val="22"/>
              </w:rPr>
              <w:t>Capacidad de Transporte:</w:t>
            </w:r>
          </w:p>
          <w:p w14:paraId="7E0C1772" w14:textId="77777777" w:rsidR="00FF5B78" w:rsidRPr="00323E90" w:rsidRDefault="00FF5B78" w:rsidP="00B67145">
            <w:pPr>
              <w:rPr>
                <w:rFonts w:ascii="Calibri" w:hAnsi="Calibri" w:cs="Calibri"/>
                <w:b/>
                <w:caps/>
                <w:sz w:val="22"/>
                <w:szCs w:val="22"/>
              </w:rPr>
            </w:pPr>
          </w:p>
          <w:p w14:paraId="62BF36C3" w14:textId="20856A53" w:rsidR="00D2079B" w:rsidRPr="00323E90" w:rsidRDefault="00D2079B" w:rsidP="00D2079B">
            <w:pPr>
              <w:autoSpaceDE w:val="0"/>
              <w:autoSpaceDN w:val="0"/>
              <w:adjustRightInd w:val="0"/>
              <w:jc w:val="both"/>
              <w:rPr>
                <w:rFonts w:ascii="Calibri" w:hAnsi="Calibri" w:cs="Calibri"/>
                <w:color w:val="FF0000"/>
                <w:sz w:val="22"/>
                <w:szCs w:val="22"/>
              </w:rPr>
            </w:pPr>
            <w:r w:rsidRPr="00323E90">
              <w:rPr>
                <w:rFonts w:ascii="Calibri" w:hAnsi="Calibri" w:cs="Calibri"/>
                <w:sz w:val="22"/>
                <w:szCs w:val="22"/>
              </w:rPr>
              <w:t>La cantidad mínima de camiones requeridos para el Lote N°3 es de 1 camión, misma podrá ser modificada (incrementar o disminuir) a requerimiento de YPFB.</w:t>
            </w:r>
          </w:p>
          <w:p w14:paraId="5CA4C150" w14:textId="77777777" w:rsidR="00D2079B" w:rsidRPr="00323E90" w:rsidRDefault="00D2079B" w:rsidP="00D2079B">
            <w:pPr>
              <w:autoSpaceDE w:val="0"/>
              <w:autoSpaceDN w:val="0"/>
              <w:adjustRightInd w:val="0"/>
              <w:jc w:val="both"/>
              <w:rPr>
                <w:rFonts w:ascii="Calibri" w:hAnsi="Calibri" w:cs="Calibri"/>
                <w:color w:val="FF0000"/>
                <w:sz w:val="22"/>
                <w:szCs w:val="22"/>
              </w:rPr>
            </w:pPr>
          </w:p>
          <w:p w14:paraId="3798F82C" w14:textId="77777777" w:rsidR="00D2079B" w:rsidRPr="00323E90" w:rsidRDefault="00D2079B" w:rsidP="00D2079B">
            <w:pPr>
              <w:autoSpaceDE w:val="0"/>
              <w:autoSpaceDN w:val="0"/>
              <w:adjustRightInd w:val="0"/>
              <w:jc w:val="both"/>
              <w:rPr>
                <w:rFonts w:ascii="Calibri" w:hAnsi="Calibri" w:cs="Calibri"/>
                <w:sz w:val="22"/>
                <w:szCs w:val="22"/>
              </w:rPr>
            </w:pPr>
            <w:r w:rsidRPr="00323E90">
              <w:rPr>
                <w:rFonts w:ascii="Calibri" w:hAnsi="Calibri" w:cs="Calibri"/>
                <w:sz w:val="22"/>
                <w:szCs w:val="22"/>
              </w:rPr>
              <w:t xml:space="preserve">La capacidad mínima de carga de cada camión debe ser 600 Garrafas/camión, mismas es de carácter enunciativo y no limitativo. </w:t>
            </w:r>
          </w:p>
          <w:p w14:paraId="02758F39" w14:textId="77777777" w:rsidR="00D2079B" w:rsidRPr="00323E90" w:rsidRDefault="00D2079B" w:rsidP="00D2079B">
            <w:pPr>
              <w:jc w:val="both"/>
              <w:rPr>
                <w:rFonts w:ascii="Calibri" w:hAnsi="Calibri" w:cs="Calibri"/>
                <w:sz w:val="22"/>
                <w:szCs w:val="16"/>
              </w:rPr>
            </w:pPr>
          </w:p>
          <w:p w14:paraId="73042C03" w14:textId="77777777" w:rsidR="00D2079B" w:rsidRPr="00323E90" w:rsidRDefault="00D2079B" w:rsidP="00D2079B">
            <w:pPr>
              <w:jc w:val="both"/>
              <w:rPr>
                <w:rFonts w:ascii="Calibri" w:hAnsi="Calibri" w:cs="Calibri"/>
                <w:sz w:val="22"/>
                <w:szCs w:val="16"/>
              </w:rPr>
            </w:pPr>
            <w:r w:rsidRPr="00323E90">
              <w:rPr>
                <w:rFonts w:ascii="Calibri" w:hAnsi="Calibri" w:cs="Calibri"/>
                <w:sz w:val="22"/>
                <w:szCs w:val="16"/>
              </w:rPr>
              <w:t>En calidad de constancia de la capacidad de transporte propuesta, se debe hacer llegar junto con la propuesta la nómina de los camiones que el proponente pondrá a disposición del servicio requerido:</w:t>
            </w:r>
          </w:p>
          <w:p w14:paraId="46358172" w14:textId="77777777" w:rsidR="00FF5B78" w:rsidRPr="00323E90" w:rsidRDefault="00FF5B78" w:rsidP="00B67145">
            <w:pPr>
              <w:jc w:val="both"/>
              <w:rPr>
                <w:rFonts w:ascii="Calibri" w:hAnsi="Calibri" w:cs="Calibri"/>
                <w:sz w:val="22"/>
                <w:szCs w:val="16"/>
              </w:rPr>
            </w:pPr>
          </w:p>
          <w:tbl>
            <w:tblPr>
              <w:tblW w:w="6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
              <w:gridCol w:w="753"/>
              <w:gridCol w:w="1898"/>
              <w:gridCol w:w="678"/>
              <w:gridCol w:w="661"/>
              <w:gridCol w:w="795"/>
              <w:gridCol w:w="1379"/>
            </w:tblGrid>
            <w:tr w:rsidR="00FF5B78" w:rsidRPr="00323E90" w14:paraId="1256E034" w14:textId="77777777" w:rsidTr="00B67145">
              <w:trPr>
                <w:trHeight w:val="60"/>
                <w:jc w:val="center"/>
              </w:trPr>
              <w:tc>
                <w:tcPr>
                  <w:tcW w:w="321" w:type="dxa"/>
                  <w:vMerge w:val="restart"/>
                  <w:shd w:val="clear" w:color="auto" w:fill="D9D9D9" w:themeFill="background1" w:themeFillShade="D9"/>
                  <w:noWrap/>
                  <w:tcMar>
                    <w:top w:w="0" w:type="dxa"/>
                    <w:left w:w="70" w:type="dxa"/>
                    <w:bottom w:w="0" w:type="dxa"/>
                    <w:right w:w="70" w:type="dxa"/>
                  </w:tcMar>
                  <w:vAlign w:val="center"/>
                </w:tcPr>
                <w:p w14:paraId="0DB3D373" w14:textId="77777777" w:rsidR="00FF5B78" w:rsidRPr="00323E90" w:rsidRDefault="00FF5B78" w:rsidP="00B67145">
                  <w:pPr>
                    <w:jc w:val="center"/>
                    <w:rPr>
                      <w:rFonts w:ascii="Calibri" w:hAnsi="Calibri"/>
                      <w:b/>
                      <w:sz w:val="18"/>
                      <w:szCs w:val="22"/>
                    </w:rPr>
                  </w:pPr>
                  <w:r w:rsidRPr="00323E90">
                    <w:rPr>
                      <w:rFonts w:ascii="Calibri" w:hAnsi="Calibri"/>
                      <w:b/>
                      <w:sz w:val="18"/>
                      <w:szCs w:val="22"/>
                    </w:rPr>
                    <w:t>N°</w:t>
                  </w:r>
                </w:p>
              </w:tc>
              <w:tc>
                <w:tcPr>
                  <w:tcW w:w="3990" w:type="dxa"/>
                  <w:gridSpan w:val="4"/>
                  <w:shd w:val="clear" w:color="auto" w:fill="D9D9D9" w:themeFill="background1" w:themeFillShade="D9"/>
                  <w:tcMar>
                    <w:top w:w="0" w:type="dxa"/>
                    <w:left w:w="70" w:type="dxa"/>
                    <w:bottom w:w="0" w:type="dxa"/>
                    <w:right w:w="70" w:type="dxa"/>
                  </w:tcMar>
                  <w:vAlign w:val="center"/>
                </w:tcPr>
                <w:p w14:paraId="46C39EDF" w14:textId="77777777" w:rsidR="00FF5B78" w:rsidRPr="00323E90" w:rsidRDefault="00FF5B78" w:rsidP="00B67145">
                  <w:pPr>
                    <w:jc w:val="center"/>
                    <w:rPr>
                      <w:rFonts w:ascii="Calibri" w:hAnsi="Calibri"/>
                      <w:b/>
                      <w:sz w:val="18"/>
                      <w:szCs w:val="22"/>
                    </w:rPr>
                  </w:pPr>
                  <w:r w:rsidRPr="00323E90">
                    <w:rPr>
                      <w:rFonts w:ascii="Calibri" w:hAnsi="Calibri"/>
                      <w:b/>
                      <w:sz w:val="18"/>
                      <w:szCs w:val="22"/>
                    </w:rPr>
                    <w:t>Camión – Tracto</w:t>
                  </w:r>
                </w:p>
              </w:tc>
              <w:tc>
                <w:tcPr>
                  <w:tcW w:w="795" w:type="dxa"/>
                  <w:vMerge w:val="restart"/>
                  <w:shd w:val="clear" w:color="auto" w:fill="D9D9D9" w:themeFill="background1" w:themeFillShade="D9"/>
                  <w:vAlign w:val="center"/>
                </w:tcPr>
                <w:p w14:paraId="59B29E69" w14:textId="77777777" w:rsidR="00FF5B78" w:rsidRPr="00323E90" w:rsidRDefault="00FF5B78" w:rsidP="00B67145">
                  <w:pPr>
                    <w:jc w:val="center"/>
                    <w:rPr>
                      <w:rFonts w:ascii="Calibri" w:hAnsi="Calibri"/>
                      <w:b/>
                      <w:bCs/>
                      <w:sz w:val="18"/>
                      <w:szCs w:val="22"/>
                    </w:rPr>
                  </w:pPr>
                  <w:r w:rsidRPr="00323E90">
                    <w:rPr>
                      <w:rFonts w:ascii="Calibri" w:hAnsi="Calibri"/>
                      <w:b/>
                      <w:bCs/>
                      <w:sz w:val="18"/>
                      <w:szCs w:val="22"/>
                    </w:rPr>
                    <w:t>Capacidad Total de Carga</w:t>
                  </w:r>
                </w:p>
                <w:p w14:paraId="34741456" w14:textId="77777777" w:rsidR="00FF5B78" w:rsidRPr="00323E90" w:rsidRDefault="00FF5B78" w:rsidP="00B67145">
                  <w:pPr>
                    <w:jc w:val="center"/>
                    <w:rPr>
                      <w:rFonts w:ascii="Calibri" w:hAnsi="Calibri"/>
                      <w:b/>
                      <w:bCs/>
                      <w:sz w:val="18"/>
                      <w:szCs w:val="22"/>
                    </w:rPr>
                  </w:pPr>
                  <w:r w:rsidRPr="00323E90">
                    <w:rPr>
                      <w:rFonts w:ascii="Calibri" w:hAnsi="Calibri"/>
                      <w:b/>
                      <w:bCs/>
                      <w:sz w:val="18"/>
                      <w:szCs w:val="22"/>
                    </w:rPr>
                    <w:t>(Garrafas)</w:t>
                  </w:r>
                </w:p>
              </w:tc>
              <w:tc>
                <w:tcPr>
                  <w:tcW w:w="1379" w:type="dxa"/>
                  <w:vMerge w:val="restart"/>
                  <w:shd w:val="clear" w:color="auto" w:fill="D9D9D9" w:themeFill="background1" w:themeFillShade="D9"/>
                  <w:tcMar>
                    <w:top w:w="0" w:type="dxa"/>
                    <w:left w:w="70" w:type="dxa"/>
                    <w:bottom w:w="0" w:type="dxa"/>
                    <w:right w:w="70" w:type="dxa"/>
                  </w:tcMar>
                  <w:vAlign w:val="center"/>
                </w:tcPr>
                <w:p w14:paraId="643CFA30" w14:textId="77777777" w:rsidR="00FF5B78" w:rsidRPr="00323E90" w:rsidRDefault="00FF5B78" w:rsidP="00B67145">
                  <w:pPr>
                    <w:jc w:val="center"/>
                    <w:rPr>
                      <w:rFonts w:ascii="Calibri" w:hAnsi="Calibri"/>
                      <w:sz w:val="18"/>
                      <w:szCs w:val="22"/>
                    </w:rPr>
                  </w:pPr>
                  <w:r w:rsidRPr="00323E90">
                    <w:rPr>
                      <w:rFonts w:ascii="Calibri" w:hAnsi="Calibri"/>
                      <w:b/>
                      <w:bCs/>
                      <w:sz w:val="18"/>
                      <w:szCs w:val="22"/>
                    </w:rPr>
                    <w:t>Nombre del Propietario</w:t>
                  </w:r>
                </w:p>
              </w:tc>
            </w:tr>
            <w:tr w:rsidR="00FF5B78" w:rsidRPr="00323E90" w14:paraId="01A8507E" w14:textId="77777777" w:rsidTr="00B67145">
              <w:trPr>
                <w:trHeight w:val="60"/>
                <w:jc w:val="center"/>
              </w:trPr>
              <w:tc>
                <w:tcPr>
                  <w:tcW w:w="321" w:type="dxa"/>
                  <w:vMerge/>
                  <w:noWrap/>
                  <w:tcMar>
                    <w:top w:w="0" w:type="dxa"/>
                    <w:left w:w="70" w:type="dxa"/>
                    <w:bottom w:w="0" w:type="dxa"/>
                    <w:right w:w="70" w:type="dxa"/>
                  </w:tcMar>
                  <w:vAlign w:val="center"/>
                </w:tcPr>
                <w:p w14:paraId="29E3D96C" w14:textId="77777777" w:rsidR="00FF5B78" w:rsidRPr="00323E90" w:rsidRDefault="00FF5B78" w:rsidP="00B67145">
                  <w:pPr>
                    <w:jc w:val="center"/>
                    <w:rPr>
                      <w:rFonts w:ascii="Calibri" w:hAnsi="Calibri"/>
                      <w:b/>
                      <w:sz w:val="18"/>
                      <w:szCs w:val="22"/>
                    </w:rPr>
                  </w:pPr>
                </w:p>
              </w:tc>
              <w:tc>
                <w:tcPr>
                  <w:tcW w:w="753" w:type="dxa"/>
                  <w:shd w:val="clear" w:color="auto" w:fill="D9D9D9" w:themeFill="background1" w:themeFillShade="D9"/>
                  <w:tcMar>
                    <w:top w:w="0" w:type="dxa"/>
                    <w:left w:w="70" w:type="dxa"/>
                    <w:bottom w:w="0" w:type="dxa"/>
                    <w:right w:w="70" w:type="dxa"/>
                  </w:tcMar>
                  <w:vAlign w:val="center"/>
                </w:tcPr>
                <w:p w14:paraId="2518D65C" w14:textId="77777777" w:rsidR="00FF5B78" w:rsidRPr="00323E90" w:rsidRDefault="00FF5B78" w:rsidP="00B67145">
                  <w:pPr>
                    <w:jc w:val="center"/>
                    <w:rPr>
                      <w:rFonts w:ascii="Calibri" w:hAnsi="Calibri"/>
                      <w:b/>
                      <w:bCs/>
                      <w:sz w:val="18"/>
                      <w:szCs w:val="22"/>
                    </w:rPr>
                  </w:pPr>
                  <w:r w:rsidRPr="00323E90">
                    <w:rPr>
                      <w:rFonts w:ascii="Calibri" w:hAnsi="Calibri"/>
                      <w:b/>
                      <w:bCs/>
                      <w:sz w:val="18"/>
                      <w:szCs w:val="22"/>
                    </w:rPr>
                    <w:t>Número de Placa</w:t>
                  </w:r>
                </w:p>
              </w:tc>
              <w:tc>
                <w:tcPr>
                  <w:tcW w:w="1898" w:type="dxa"/>
                  <w:shd w:val="clear" w:color="auto" w:fill="D9D9D9" w:themeFill="background1" w:themeFillShade="D9"/>
                  <w:noWrap/>
                  <w:tcMar>
                    <w:top w:w="0" w:type="dxa"/>
                    <w:left w:w="70" w:type="dxa"/>
                    <w:bottom w:w="0" w:type="dxa"/>
                    <w:right w:w="70" w:type="dxa"/>
                  </w:tcMar>
                  <w:vAlign w:val="center"/>
                </w:tcPr>
                <w:p w14:paraId="44E43DE5" w14:textId="77777777" w:rsidR="00FF5B78" w:rsidRPr="00323E90" w:rsidRDefault="00FF5B78" w:rsidP="00B67145">
                  <w:pPr>
                    <w:jc w:val="center"/>
                    <w:rPr>
                      <w:rFonts w:ascii="Calibri" w:hAnsi="Calibri"/>
                      <w:b/>
                      <w:bCs/>
                      <w:sz w:val="18"/>
                      <w:szCs w:val="22"/>
                    </w:rPr>
                  </w:pPr>
                  <w:r w:rsidRPr="00323E90">
                    <w:rPr>
                      <w:rFonts w:ascii="Calibri" w:hAnsi="Calibri"/>
                      <w:b/>
                      <w:bCs/>
                      <w:sz w:val="18"/>
                      <w:szCs w:val="22"/>
                    </w:rPr>
                    <w:t>Número del Certificado de Registro de Propiedad del Vehículo Automotor (CRPVA)</w:t>
                  </w:r>
                </w:p>
              </w:tc>
              <w:tc>
                <w:tcPr>
                  <w:tcW w:w="678" w:type="dxa"/>
                  <w:shd w:val="clear" w:color="auto" w:fill="D9D9D9" w:themeFill="background1" w:themeFillShade="D9"/>
                  <w:tcMar>
                    <w:top w:w="0" w:type="dxa"/>
                    <w:left w:w="70" w:type="dxa"/>
                    <w:bottom w:w="0" w:type="dxa"/>
                    <w:right w:w="70" w:type="dxa"/>
                  </w:tcMar>
                  <w:vAlign w:val="center"/>
                </w:tcPr>
                <w:p w14:paraId="0327560F" w14:textId="77777777" w:rsidR="00FF5B78" w:rsidRPr="00323E90" w:rsidRDefault="00FF5B78" w:rsidP="00B67145">
                  <w:pPr>
                    <w:jc w:val="center"/>
                    <w:rPr>
                      <w:rFonts w:ascii="Calibri" w:hAnsi="Calibri" w:cs="Calibri"/>
                      <w:b/>
                      <w:bCs/>
                      <w:sz w:val="18"/>
                      <w:szCs w:val="22"/>
                    </w:rPr>
                  </w:pPr>
                  <w:r w:rsidRPr="00323E90">
                    <w:rPr>
                      <w:rFonts w:ascii="Calibri" w:hAnsi="Calibri" w:cs="Calibri"/>
                      <w:b/>
                      <w:bCs/>
                      <w:sz w:val="18"/>
                      <w:szCs w:val="22"/>
                    </w:rPr>
                    <w:t>Marca</w:t>
                  </w:r>
                </w:p>
              </w:tc>
              <w:tc>
                <w:tcPr>
                  <w:tcW w:w="661" w:type="dxa"/>
                  <w:shd w:val="clear" w:color="auto" w:fill="D9D9D9" w:themeFill="background1" w:themeFillShade="D9"/>
                  <w:vAlign w:val="center"/>
                </w:tcPr>
                <w:p w14:paraId="171D2517" w14:textId="77777777" w:rsidR="00FF5B78" w:rsidRPr="00323E90" w:rsidRDefault="00FF5B78" w:rsidP="00B67145">
                  <w:pPr>
                    <w:jc w:val="center"/>
                    <w:rPr>
                      <w:rFonts w:ascii="Calibri" w:hAnsi="Calibri"/>
                      <w:b/>
                      <w:bCs/>
                      <w:sz w:val="18"/>
                      <w:szCs w:val="22"/>
                    </w:rPr>
                  </w:pPr>
                  <w:r w:rsidRPr="00323E90">
                    <w:rPr>
                      <w:rFonts w:ascii="Calibri" w:hAnsi="Calibri"/>
                      <w:b/>
                      <w:bCs/>
                      <w:sz w:val="18"/>
                      <w:szCs w:val="22"/>
                    </w:rPr>
                    <w:t>Modelo</w:t>
                  </w:r>
                </w:p>
              </w:tc>
              <w:tc>
                <w:tcPr>
                  <w:tcW w:w="795" w:type="dxa"/>
                  <w:vMerge/>
                </w:tcPr>
                <w:p w14:paraId="54249A34" w14:textId="77777777" w:rsidR="00FF5B78" w:rsidRPr="00323E90" w:rsidRDefault="00FF5B78" w:rsidP="00B67145">
                  <w:pPr>
                    <w:jc w:val="center"/>
                    <w:rPr>
                      <w:rFonts w:ascii="Calibri" w:hAnsi="Calibri"/>
                      <w:b/>
                      <w:bCs/>
                      <w:sz w:val="18"/>
                      <w:szCs w:val="22"/>
                    </w:rPr>
                  </w:pPr>
                </w:p>
              </w:tc>
              <w:tc>
                <w:tcPr>
                  <w:tcW w:w="1379" w:type="dxa"/>
                  <w:vMerge/>
                  <w:tcMar>
                    <w:top w:w="0" w:type="dxa"/>
                    <w:left w:w="70" w:type="dxa"/>
                    <w:bottom w:w="0" w:type="dxa"/>
                    <w:right w:w="70" w:type="dxa"/>
                  </w:tcMar>
                  <w:vAlign w:val="center"/>
                </w:tcPr>
                <w:p w14:paraId="1B3CAC3D" w14:textId="77777777" w:rsidR="00FF5B78" w:rsidRPr="00323E90" w:rsidRDefault="00FF5B78" w:rsidP="00B67145">
                  <w:pPr>
                    <w:jc w:val="center"/>
                    <w:rPr>
                      <w:rFonts w:ascii="Calibri" w:hAnsi="Calibri"/>
                      <w:b/>
                      <w:bCs/>
                      <w:sz w:val="18"/>
                      <w:szCs w:val="22"/>
                    </w:rPr>
                  </w:pPr>
                </w:p>
              </w:tc>
            </w:tr>
            <w:tr w:rsidR="00FF5B78" w:rsidRPr="00323E90" w14:paraId="36ECA4A0" w14:textId="77777777" w:rsidTr="00B67145">
              <w:trPr>
                <w:trHeight w:val="60"/>
                <w:jc w:val="center"/>
              </w:trPr>
              <w:tc>
                <w:tcPr>
                  <w:tcW w:w="321" w:type="dxa"/>
                  <w:noWrap/>
                  <w:tcMar>
                    <w:top w:w="0" w:type="dxa"/>
                    <w:left w:w="70" w:type="dxa"/>
                    <w:bottom w:w="0" w:type="dxa"/>
                    <w:right w:w="70" w:type="dxa"/>
                  </w:tcMar>
                  <w:vAlign w:val="center"/>
                </w:tcPr>
                <w:p w14:paraId="3124AB52" w14:textId="77777777" w:rsidR="00FF5B78" w:rsidRPr="00323E90" w:rsidRDefault="00FF5B78" w:rsidP="00B67145">
                  <w:pPr>
                    <w:jc w:val="center"/>
                    <w:rPr>
                      <w:rFonts w:ascii="Calibri" w:hAnsi="Calibri"/>
                      <w:sz w:val="18"/>
                      <w:szCs w:val="22"/>
                    </w:rPr>
                  </w:pPr>
                </w:p>
              </w:tc>
              <w:tc>
                <w:tcPr>
                  <w:tcW w:w="753" w:type="dxa"/>
                  <w:tcMar>
                    <w:top w:w="0" w:type="dxa"/>
                    <w:left w:w="70" w:type="dxa"/>
                    <w:bottom w:w="0" w:type="dxa"/>
                    <w:right w:w="70" w:type="dxa"/>
                  </w:tcMar>
                  <w:vAlign w:val="center"/>
                </w:tcPr>
                <w:p w14:paraId="66CD2F72" w14:textId="77777777" w:rsidR="00FF5B78" w:rsidRPr="00323E90" w:rsidRDefault="00FF5B78" w:rsidP="00B67145">
                  <w:pPr>
                    <w:jc w:val="center"/>
                    <w:rPr>
                      <w:rFonts w:ascii="Calibri" w:hAnsi="Calibri"/>
                      <w:sz w:val="18"/>
                      <w:szCs w:val="22"/>
                    </w:rPr>
                  </w:pPr>
                </w:p>
              </w:tc>
              <w:tc>
                <w:tcPr>
                  <w:tcW w:w="1898" w:type="dxa"/>
                  <w:noWrap/>
                  <w:tcMar>
                    <w:top w:w="0" w:type="dxa"/>
                    <w:left w:w="70" w:type="dxa"/>
                    <w:bottom w:w="0" w:type="dxa"/>
                    <w:right w:w="70" w:type="dxa"/>
                  </w:tcMar>
                  <w:vAlign w:val="center"/>
                </w:tcPr>
                <w:p w14:paraId="68A218C4" w14:textId="77777777" w:rsidR="00FF5B78" w:rsidRPr="00323E90" w:rsidRDefault="00FF5B78" w:rsidP="00B67145">
                  <w:pPr>
                    <w:jc w:val="center"/>
                    <w:rPr>
                      <w:rFonts w:ascii="Calibri" w:hAnsi="Calibri"/>
                      <w:sz w:val="18"/>
                      <w:szCs w:val="22"/>
                    </w:rPr>
                  </w:pPr>
                </w:p>
              </w:tc>
              <w:tc>
                <w:tcPr>
                  <w:tcW w:w="678" w:type="dxa"/>
                  <w:tcMar>
                    <w:top w:w="0" w:type="dxa"/>
                    <w:left w:w="70" w:type="dxa"/>
                    <w:bottom w:w="0" w:type="dxa"/>
                    <w:right w:w="70" w:type="dxa"/>
                  </w:tcMar>
                  <w:vAlign w:val="center"/>
                </w:tcPr>
                <w:p w14:paraId="2D9D1263" w14:textId="77777777" w:rsidR="00FF5B78" w:rsidRPr="00323E90" w:rsidRDefault="00FF5B78" w:rsidP="00B67145">
                  <w:pPr>
                    <w:jc w:val="center"/>
                    <w:rPr>
                      <w:rFonts w:ascii="Calibri" w:hAnsi="Calibri"/>
                      <w:sz w:val="18"/>
                      <w:szCs w:val="22"/>
                    </w:rPr>
                  </w:pPr>
                </w:p>
              </w:tc>
              <w:tc>
                <w:tcPr>
                  <w:tcW w:w="661" w:type="dxa"/>
                  <w:vAlign w:val="center"/>
                </w:tcPr>
                <w:p w14:paraId="7DD72B1D" w14:textId="77777777" w:rsidR="00FF5B78" w:rsidRPr="00323E90" w:rsidRDefault="00FF5B78" w:rsidP="00B67145">
                  <w:pPr>
                    <w:jc w:val="center"/>
                    <w:rPr>
                      <w:rFonts w:ascii="Calibri" w:hAnsi="Calibri"/>
                      <w:sz w:val="18"/>
                      <w:szCs w:val="22"/>
                    </w:rPr>
                  </w:pPr>
                </w:p>
              </w:tc>
              <w:tc>
                <w:tcPr>
                  <w:tcW w:w="795" w:type="dxa"/>
                </w:tcPr>
                <w:p w14:paraId="429DFEDB" w14:textId="77777777" w:rsidR="00FF5B78" w:rsidRPr="00323E90" w:rsidRDefault="00FF5B78" w:rsidP="00B67145">
                  <w:pPr>
                    <w:jc w:val="center"/>
                    <w:rPr>
                      <w:rFonts w:ascii="Calibri" w:hAnsi="Calibri"/>
                      <w:sz w:val="18"/>
                      <w:szCs w:val="22"/>
                    </w:rPr>
                  </w:pPr>
                </w:p>
              </w:tc>
              <w:tc>
                <w:tcPr>
                  <w:tcW w:w="1379" w:type="dxa"/>
                  <w:tcMar>
                    <w:top w:w="0" w:type="dxa"/>
                    <w:left w:w="70" w:type="dxa"/>
                    <w:bottom w:w="0" w:type="dxa"/>
                    <w:right w:w="70" w:type="dxa"/>
                  </w:tcMar>
                  <w:vAlign w:val="center"/>
                </w:tcPr>
                <w:p w14:paraId="4246F332" w14:textId="77777777" w:rsidR="00FF5B78" w:rsidRPr="00323E90" w:rsidRDefault="00FF5B78" w:rsidP="00B67145">
                  <w:pPr>
                    <w:jc w:val="center"/>
                    <w:rPr>
                      <w:rFonts w:ascii="Calibri" w:hAnsi="Calibri"/>
                      <w:sz w:val="18"/>
                      <w:szCs w:val="22"/>
                    </w:rPr>
                  </w:pPr>
                </w:p>
              </w:tc>
            </w:tr>
            <w:tr w:rsidR="00FF5B78" w:rsidRPr="00323E90" w14:paraId="2893EEE4" w14:textId="77777777" w:rsidTr="00B67145">
              <w:trPr>
                <w:trHeight w:val="60"/>
                <w:jc w:val="center"/>
              </w:trPr>
              <w:tc>
                <w:tcPr>
                  <w:tcW w:w="321" w:type="dxa"/>
                  <w:noWrap/>
                  <w:tcMar>
                    <w:top w:w="0" w:type="dxa"/>
                    <w:left w:w="70" w:type="dxa"/>
                    <w:bottom w:w="0" w:type="dxa"/>
                    <w:right w:w="70" w:type="dxa"/>
                  </w:tcMar>
                  <w:vAlign w:val="center"/>
                </w:tcPr>
                <w:p w14:paraId="2F745156" w14:textId="77777777" w:rsidR="00FF5B78" w:rsidRPr="00323E90" w:rsidRDefault="00FF5B78" w:rsidP="00B67145">
                  <w:pPr>
                    <w:jc w:val="center"/>
                    <w:rPr>
                      <w:rFonts w:ascii="Calibri" w:hAnsi="Calibri"/>
                      <w:sz w:val="18"/>
                      <w:szCs w:val="22"/>
                    </w:rPr>
                  </w:pPr>
                </w:p>
              </w:tc>
              <w:tc>
                <w:tcPr>
                  <w:tcW w:w="753" w:type="dxa"/>
                  <w:tcMar>
                    <w:top w:w="0" w:type="dxa"/>
                    <w:left w:w="70" w:type="dxa"/>
                    <w:bottom w:w="0" w:type="dxa"/>
                    <w:right w:w="70" w:type="dxa"/>
                  </w:tcMar>
                  <w:vAlign w:val="center"/>
                </w:tcPr>
                <w:p w14:paraId="1C612776" w14:textId="77777777" w:rsidR="00FF5B78" w:rsidRPr="00323E90" w:rsidRDefault="00FF5B78" w:rsidP="00B67145">
                  <w:pPr>
                    <w:jc w:val="center"/>
                    <w:rPr>
                      <w:rFonts w:ascii="Calibri" w:hAnsi="Calibri"/>
                      <w:sz w:val="18"/>
                      <w:szCs w:val="22"/>
                    </w:rPr>
                  </w:pPr>
                </w:p>
              </w:tc>
              <w:tc>
                <w:tcPr>
                  <w:tcW w:w="1898" w:type="dxa"/>
                  <w:noWrap/>
                  <w:tcMar>
                    <w:top w:w="0" w:type="dxa"/>
                    <w:left w:w="70" w:type="dxa"/>
                    <w:bottom w:w="0" w:type="dxa"/>
                    <w:right w:w="70" w:type="dxa"/>
                  </w:tcMar>
                  <w:vAlign w:val="center"/>
                </w:tcPr>
                <w:p w14:paraId="56339DD3" w14:textId="77777777" w:rsidR="00FF5B78" w:rsidRPr="00323E90" w:rsidRDefault="00FF5B78" w:rsidP="00B67145">
                  <w:pPr>
                    <w:jc w:val="center"/>
                    <w:rPr>
                      <w:rFonts w:ascii="Calibri" w:hAnsi="Calibri"/>
                      <w:sz w:val="18"/>
                      <w:szCs w:val="22"/>
                    </w:rPr>
                  </w:pPr>
                </w:p>
              </w:tc>
              <w:tc>
                <w:tcPr>
                  <w:tcW w:w="678" w:type="dxa"/>
                  <w:tcMar>
                    <w:top w:w="0" w:type="dxa"/>
                    <w:left w:w="70" w:type="dxa"/>
                    <w:bottom w:w="0" w:type="dxa"/>
                    <w:right w:w="70" w:type="dxa"/>
                  </w:tcMar>
                  <w:vAlign w:val="center"/>
                </w:tcPr>
                <w:p w14:paraId="153A9E31" w14:textId="77777777" w:rsidR="00FF5B78" w:rsidRPr="00323E90" w:rsidRDefault="00FF5B78" w:rsidP="00B67145">
                  <w:pPr>
                    <w:jc w:val="center"/>
                    <w:rPr>
                      <w:rFonts w:ascii="Calibri" w:hAnsi="Calibri"/>
                      <w:sz w:val="18"/>
                      <w:szCs w:val="22"/>
                    </w:rPr>
                  </w:pPr>
                </w:p>
              </w:tc>
              <w:tc>
                <w:tcPr>
                  <w:tcW w:w="661" w:type="dxa"/>
                  <w:vAlign w:val="center"/>
                </w:tcPr>
                <w:p w14:paraId="04D37EEB" w14:textId="77777777" w:rsidR="00FF5B78" w:rsidRPr="00323E90" w:rsidRDefault="00FF5B78" w:rsidP="00B67145">
                  <w:pPr>
                    <w:jc w:val="center"/>
                    <w:rPr>
                      <w:rFonts w:ascii="Calibri" w:hAnsi="Calibri"/>
                      <w:sz w:val="18"/>
                      <w:szCs w:val="22"/>
                    </w:rPr>
                  </w:pPr>
                </w:p>
              </w:tc>
              <w:tc>
                <w:tcPr>
                  <w:tcW w:w="795" w:type="dxa"/>
                </w:tcPr>
                <w:p w14:paraId="40B8AAEE" w14:textId="77777777" w:rsidR="00FF5B78" w:rsidRPr="00323E90" w:rsidRDefault="00FF5B78" w:rsidP="00B67145">
                  <w:pPr>
                    <w:jc w:val="center"/>
                    <w:rPr>
                      <w:rFonts w:ascii="Calibri" w:hAnsi="Calibri"/>
                      <w:sz w:val="18"/>
                      <w:szCs w:val="22"/>
                    </w:rPr>
                  </w:pPr>
                </w:p>
              </w:tc>
              <w:tc>
                <w:tcPr>
                  <w:tcW w:w="1379" w:type="dxa"/>
                  <w:tcMar>
                    <w:top w:w="0" w:type="dxa"/>
                    <w:left w:w="70" w:type="dxa"/>
                    <w:bottom w:w="0" w:type="dxa"/>
                    <w:right w:w="70" w:type="dxa"/>
                  </w:tcMar>
                  <w:vAlign w:val="center"/>
                </w:tcPr>
                <w:p w14:paraId="078230B9" w14:textId="77777777" w:rsidR="00FF5B78" w:rsidRPr="00323E90" w:rsidRDefault="00FF5B78" w:rsidP="00B67145">
                  <w:pPr>
                    <w:jc w:val="center"/>
                    <w:rPr>
                      <w:rFonts w:ascii="Calibri" w:hAnsi="Calibri"/>
                      <w:sz w:val="18"/>
                      <w:szCs w:val="22"/>
                    </w:rPr>
                  </w:pPr>
                </w:p>
              </w:tc>
            </w:tr>
          </w:tbl>
          <w:p w14:paraId="4E4077D2" w14:textId="77777777" w:rsidR="00FF5B78" w:rsidRPr="00323E90" w:rsidRDefault="00FF5B78" w:rsidP="00B67145">
            <w:pPr>
              <w:jc w:val="both"/>
              <w:rPr>
                <w:rFonts w:ascii="Calibri" w:hAnsi="Calibri" w:cs="Calibri"/>
                <w:sz w:val="16"/>
                <w:szCs w:val="16"/>
              </w:rPr>
            </w:pPr>
          </w:p>
          <w:p w14:paraId="1A4188B6" w14:textId="72B75529" w:rsidR="00FF5B78" w:rsidRPr="00323E90" w:rsidRDefault="00FF5B78" w:rsidP="00B67145">
            <w:pPr>
              <w:jc w:val="both"/>
              <w:rPr>
                <w:rFonts w:ascii="Calibri" w:hAnsi="Calibri" w:cs="Calibri"/>
                <w:sz w:val="22"/>
                <w:szCs w:val="22"/>
              </w:rPr>
            </w:pPr>
            <w:r w:rsidRPr="00323E90">
              <w:rPr>
                <w:rFonts w:ascii="Calibri" w:hAnsi="Calibri" w:cs="Calibri"/>
                <w:sz w:val="22"/>
                <w:szCs w:val="22"/>
              </w:rPr>
              <w:t xml:space="preserve">Las empresas deberán presentar en su propuesta fotocopia simple del RUAT de todos los camiones </w:t>
            </w:r>
            <w:r w:rsidR="00C66AF5" w:rsidRPr="00323E90">
              <w:rPr>
                <w:rFonts w:ascii="Calibri" w:hAnsi="Calibri" w:cs="Calibri"/>
                <w:sz w:val="22"/>
                <w:szCs w:val="22"/>
              </w:rPr>
              <w:t>ofertados (propios, de accionistas o socios y subcontratados</w:t>
            </w:r>
            <w:r w:rsidRPr="00323E90">
              <w:rPr>
                <w:rFonts w:ascii="Calibri" w:hAnsi="Calibri" w:cs="Calibri"/>
                <w:sz w:val="22"/>
                <w:szCs w:val="22"/>
              </w:rPr>
              <w:t xml:space="preserve">). </w:t>
            </w:r>
          </w:p>
          <w:p w14:paraId="5F26644A" w14:textId="77777777" w:rsidR="00FF5B78" w:rsidRPr="00323E90" w:rsidRDefault="00FF5B78" w:rsidP="00B67145">
            <w:pPr>
              <w:jc w:val="both"/>
              <w:rPr>
                <w:rFonts w:ascii="Calibri" w:hAnsi="Calibri" w:cs="Calibri"/>
                <w:sz w:val="22"/>
                <w:szCs w:val="22"/>
              </w:rPr>
            </w:pPr>
          </w:p>
          <w:p w14:paraId="5EE2513C" w14:textId="77777777" w:rsidR="00FF5B78" w:rsidRPr="00323E90" w:rsidRDefault="00FF5B78" w:rsidP="00B67145">
            <w:pPr>
              <w:autoSpaceDE w:val="0"/>
              <w:autoSpaceDN w:val="0"/>
              <w:adjustRightInd w:val="0"/>
              <w:jc w:val="both"/>
              <w:rPr>
                <w:rFonts w:ascii="Calibri" w:hAnsi="Calibri" w:cs="Calibri"/>
                <w:sz w:val="22"/>
                <w:szCs w:val="22"/>
              </w:rPr>
            </w:pPr>
            <w:r w:rsidRPr="00323E90">
              <w:rPr>
                <w:rFonts w:ascii="Calibri" w:hAnsi="Calibri" w:cs="Calibri"/>
                <w:sz w:val="22"/>
                <w:szCs w:val="22"/>
              </w:rPr>
              <w:t>En caso de no haber obtenido aún el RUAT, alternativamente deberá presentar la minuta de transferencia y una fotocopia simple del comprobante de pago de IMT (Impuesto Municipal a la Transferencia) de cada uno de los camiones ofertadas.</w:t>
            </w:r>
          </w:p>
          <w:p w14:paraId="2B534948" w14:textId="77777777" w:rsidR="00FF5B78" w:rsidRPr="00323E90" w:rsidRDefault="00FF5B78" w:rsidP="00B67145">
            <w:pPr>
              <w:autoSpaceDE w:val="0"/>
              <w:autoSpaceDN w:val="0"/>
              <w:adjustRightInd w:val="0"/>
              <w:jc w:val="both"/>
              <w:rPr>
                <w:rFonts w:ascii="Calibri" w:hAnsi="Calibri" w:cs="Calibri"/>
                <w:sz w:val="22"/>
                <w:szCs w:val="22"/>
              </w:rPr>
            </w:pPr>
          </w:p>
          <w:p w14:paraId="352F2ADF" w14:textId="77777777" w:rsidR="00FF5B78" w:rsidRPr="00323E90" w:rsidRDefault="00FF5B78" w:rsidP="00B67145">
            <w:pPr>
              <w:tabs>
                <w:tab w:val="left" w:pos="567"/>
              </w:tabs>
              <w:jc w:val="both"/>
              <w:rPr>
                <w:rFonts w:asciiTheme="minorHAnsi" w:hAnsiTheme="minorHAnsi" w:cs="Calibri"/>
                <w:sz w:val="22"/>
                <w:szCs w:val="22"/>
              </w:rPr>
            </w:pPr>
            <w:r w:rsidRPr="00323E90">
              <w:rPr>
                <w:rFonts w:ascii="Calibri" w:hAnsi="Calibri" w:cs="Calibri"/>
                <w:b/>
                <w:sz w:val="22"/>
                <w:szCs w:val="22"/>
              </w:rPr>
              <w:lastRenderedPageBreak/>
              <w:t>Nota:</w:t>
            </w:r>
            <w:r w:rsidRPr="00323E90">
              <w:rPr>
                <w:rFonts w:ascii="Calibri" w:hAnsi="Calibri" w:cs="Calibri"/>
                <w:sz w:val="22"/>
                <w:szCs w:val="22"/>
              </w:rPr>
              <w:t xml:space="preserve"> El peso de las garrafas vacías de capacidad nominal de 10 Kg de GLP, es de aproximado de 12.5 Kg.</w:t>
            </w:r>
          </w:p>
        </w:tc>
      </w:tr>
      <w:tr w:rsidR="00FF5B78" w:rsidRPr="00323E90" w14:paraId="48C115CD" w14:textId="77777777" w:rsidTr="00B67145">
        <w:trPr>
          <w:jc w:val="center"/>
        </w:trPr>
        <w:tc>
          <w:tcPr>
            <w:tcW w:w="9449" w:type="dxa"/>
            <w:shd w:val="clear" w:color="auto" w:fill="DBE5F1" w:themeFill="accent1" w:themeFillTint="33"/>
            <w:vAlign w:val="center"/>
          </w:tcPr>
          <w:p w14:paraId="3F41575B" w14:textId="77777777" w:rsidR="00FF5B78" w:rsidRPr="00323E90" w:rsidRDefault="00FF5B78" w:rsidP="00B67145">
            <w:pPr>
              <w:pStyle w:val="Prrafodelista"/>
              <w:ind w:left="0"/>
              <w:jc w:val="both"/>
              <w:rPr>
                <w:rFonts w:ascii="Calibri" w:hAnsi="Calibri" w:cs="Calibri"/>
                <w:sz w:val="22"/>
                <w:szCs w:val="22"/>
              </w:rPr>
            </w:pPr>
            <w:r w:rsidRPr="00323E90">
              <w:rPr>
                <w:rFonts w:ascii="Calibri" w:hAnsi="Calibri" w:cs="Calibri"/>
                <w:b/>
                <w:sz w:val="22"/>
                <w:szCs w:val="22"/>
              </w:rPr>
              <w:lastRenderedPageBreak/>
              <w:t>DOCUMENTOS A PRESENTAR POR EL PROPONENTE</w:t>
            </w:r>
          </w:p>
        </w:tc>
      </w:tr>
      <w:tr w:rsidR="00FF5B78" w:rsidRPr="00323E90" w14:paraId="7B75F32A" w14:textId="77777777" w:rsidTr="00B67145">
        <w:trPr>
          <w:jc w:val="center"/>
        </w:trPr>
        <w:tc>
          <w:tcPr>
            <w:tcW w:w="9449" w:type="dxa"/>
            <w:shd w:val="clear" w:color="auto" w:fill="auto"/>
            <w:vAlign w:val="center"/>
          </w:tcPr>
          <w:p w14:paraId="326E27D9" w14:textId="77777777" w:rsidR="00FF5B78" w:rsidRPr="00323E90" w:rsidRDefault="00FF5B78" w:rsidP="00B67145">
            <w:pPr>
              <w:autoSpaceDE w:val="0"/>
              <w:autoSpaceDN w:val="0"/>
              <w:adjustRightInd w:val="0"/>
              <w:jc w:val="both"/>
              <w:rPr>
                <w:rFonts w:ascii="Calibri" w:hAnsi="Calibri" w:cs="Calibri"/>
                <w:sz w:val="22"/>
                <w:szCs w:val="22"/>
              </w:rPr>
            </w:pPr>
            <w:r w:rsidRPr="00323E90">
              <w:rPr>
                <w:rFonts w:ascii="Calibri" w:hAnsi="Calibri" w:cs="Calibri"/>
                <w:sz w:val="22"/>
                <w:szCs w:val="22"/>
              </w:rPr>
              <w:t>Las empresas proponentes deberán presentar en su propuesta, los siguientes documentos:</w:t>
            </w:r>
          </w:p>
          <w:p w14:paraId="46FB8985" w14:textId="77777777" w:rsidR="00FF5B78" w:rsidRPr="00323E90" w:rsidRDefault="00FF5B78" w:rsidP="00B67145">
            <w:pPr>
              <w:autoSpaceDE w:val="0"/>
              <w:autoSpaceDN w:val="0"/>
              <w:adjustRightInd w:val="0"/>
              <w:jc w:val="both"/>
              <w:rPr>
                <w:rFonts w:ascii="Calibri" w:hAnsi="Calibri" w:cs="Calibri"/>
                <w:sz w:val="22"/>
                <w:szCs w:val="22"/>
              </w:rPr>
            </w:pPr>
          </w:p>
          <w:p w14:paraId="3AD79D6A" w14:textId="77777777" w:rsidR="00FF5B78" w:rsidRPr="00323E90" w:rsidRDefault="00FF5B78" w:rsidP="00B67145">
            <w:pPr>
              <w:numPr>
                <w:ilvl w:val="0"/>
                <w:numId w:val="10"/>
              </w:numPr>
              <w:autoSpaceDE w:val="0"/>
              <w:autoSpaceDN w:val="0"/>
              <w:adjustRightInd w:val="0"/>
              <w:jc w:val="both"/>
              <w:rPr>
                <w:rFonts w:ascii="Calibri" w:hAnsi="Calibri" w:cs="Calibri"/>
                <w:sz w:val="22"/>
                <w:szCs w:val="22"/>
              </w:rPr>
            </w:pPr>
            <w:r w:rsidRPr="00323E90">
              <w:rPr>
                <w:rFonts w:ascii="Calibri" w:hAnsi="Calibri" w:cs="Calibri"/>
                <w:sz w:val="22"/>
                <w:szCs w:val="22"/>
              </w:rPr>
              <w:t>Certificado de la FELCN y REJAP, de los representantes legales, subcontratistas, asociados, socios y/o accionistas, de los proponentes y de los propietarios de las unidades propuestas, mismos que deberán estar vigentes (a partir de la publicación del proceso y/o invitación).</w:t>
            </w:r>
          </w:p>
          <w:p w14:paraId="7CBECD23" w14:textId="77777777" w:rsidR="00FF5B78" w:rsidRPr="00323E90" w:rsidRDefault="00FF5B78" w:rsidP="00B67145">
            <w:pPr>
              <w:numPr>
                <w:ilvl w:val="0"/>
                <w:numId w:val="10"/>
              </w:numPr>
              <w:autoSpaceDE w:val="0"/>
              <w:autoSpaceDN w:val="0"/>
              <w:adjustRightInd w:val="0"/>
              <w:jc w:val="both"/>
              <w:rPr>
                <w:rFonts w:ascii="Calibri" w:hAnsi="Calibri" w:cs="Calibri"/>
                <w:sz w:val="22"/>
                <w:szCs w:val="22"/>
              </w:rPr>
            </w:pPr>
            <w:r w:rsidRPr="00323E90">
              <w:rPr>
                <w:rFonts w:ascii="Calibri" w:hAnsi="Calibri" w:cs="Calibri"/>
                <w:sz w:val="22"/>
                <w:szCs w:val="22"/>
              </w:rPr>
              <w:t>En caso de que exista administración de cada unidad propuesta se deberá presentar el poder de administración del mismo, conjuntamente los certificados de la FELCN y REJAP de (los) propietario(s) y del administrador del camión, mismos que deberán estar vigentes (a partir de la publicación del proceso y/o invitación).</w:t>
            </w:r>
          </w:p>
          <w:p w14:paraId="3ED0AB8E" w14:textId="77777777" w:rsidR="00FF5B78" w:rsidRPr="00323E90" w:rsidRDefault="00FF5B78" w:rsidP="00B67145">
            <w:pPr>
              <w:numPr>
                <w:ilvl w:val="0"/>
                <w:numId w:val="10"/>
              </w:numPr>
              <w:autoSpaceDE w:val="0"/>
              <w:autoSpaceDN w:val="0"/>
              <w:adjustRightInd w:val="0"/>
              <w:jc w:val="both"/>
              <w:rPr>
                <w:rFonts w:ascii="Calibri" w:hAnsi="Calibri" w:cs="Calibri"/>
                <w:b/>
                <w:sz w:val="22"/>
                <w:szCs w:val="22"/>
              </w:rPr>
            </w:pPr>
            <w:r w:rsidRPr="00323E90">
              <w:rPr>
                <w:rFonts w:ascii="Calibri" w:hAnsi="Calibri" w:cs="Calibri"/>
                <w:sz w:val="22"/>
                <w:szCs w:val="22"/>
              </w:rPr>
              <w:t>Seguro Obligatorio de Accidentes de Tránsito (SOAT) vigente, de cada una de las unidades móviles propuestas.</w:t>
            </w:r>
          </w:p>
          <w:p w14:paraId="66523988" w14:textId="77777777" w:rsidR="00FF5B78" w:rsidRPr="00323E90" w:rsidRDefault="00FF5B78" w:rsidP="00B67145">
            <w:pPr>
              <w:numPr>
                <w:ilvl w:val="0"/>
                <w:numId w:val="10"/>
              </w:numPr>
              <w:autoSpaceDE w:val="0"/>
              <w:autoSpaceDN w:val="0"/>
              <w:adjustRightInd w:val="0"/>
              <w:jc w:val="both"/>
              <w:rPr>
                <w:rFonts w:ascii="Calibri" w:hAnsi="Calibri" w:cs="Calibri"/>
                <w:b/>
                <w:sz w:val="22"/>
                <w:szCs w:val="22"/>
              </w:rPr>
            </w:pPr>
            <w:r w:rsidRPr="00323E90">
              <w:rPr>
                <w:rFonts w:ascii="Calibri" w:hAnsi="Calibri" w:cs="Calibri"/>
                <w:sz w:val="22"/>
                <w:szCs w:val="22"/>
              </w:rPr>
              <w:t>Fotocopia simple de Certificado de Inspección Técnica Vehicular de cada unidad propuesta emitido por el Organismo Operativo de Tránsito (vigente).</w:t>
            </w:r>
          </w:p>
        </w:tc>
      </w:tr>
    </w:tbl>
    <w:p w14:paraId="76FE8D83" w14:textId="77777777" w:rsidR="00FF5B78" w:rsidRPr="00323E90" w:rsidRDefault="00FF5B78" w:rsidP="00FF5B78">
      <w:pPr>
        <w:rPr>
          <w:rFonts w:ascii="Calibri" w:hAnsi="Calibri" w:cs="Calibri"/>
          <w:sz w:val="22"/>
          <w:szCs w:val="22"/>
        </w:rPr>
      </w:pPr>
    </w:p>
    <w:p w14:paraId="1E87D327" w14:textId="13495A4D" w:rsidR="00FF5B78" w:rsidRPr="0023237A" w:rsidRDefault="00FF5B78" w:rsidP="0023237A">
      <w:pPr>
        <w:pStyle w:val="Prrafodelista"/>
        <w:numPr>
          <w:ilvl w:val="0"/>
          <w:numId w:val="60"/>
        </w:numPr>
        <w:contextualSpacing/>
        <w:jc w:val="both"/>
        <w:rPr>
          <w:rFonts w:ascii="Calibri" w:hAnsi="Calibri" w:cs="Calibri"/>
          <w:b/>
          <w:bCs/>
          <w:sz w:val="22"/>
          <w:szCs w:val="22"/>
          <w:lang w:eastAsia="es-BO"/>
        </w:rPr>
      </w:pPr>
      <w:r w:rsidRPr="0023237A">
        <w:rPr>
          <w:rFonts w:ascii="Calibri" w:hAnsi="Calibri" w:cs="Calibri"/>
          <w:b/>
          <w:bCs/>
          <w:sz w:val="22"/>
          <w:szCs w:val="22"/>
          <w:lang w:eastAsia="es-BO"/>
        </w:rPr>
        <w:t>CONDICIONES REQUERIDAS PARA EL SERVICIO (de cumplimiento obligatorio)</w:t>
      </w:r>
    </w:p>
    <w:p w14:paraId="5BBC3CAF" w14:textId="77777777" w:rsidR="00FF5B78" w:rsidRPr="00323E90" w:rsidRDefault="00FF5B78" w:rsidP="00FF5B78">
      <w:pPr>
        <w:ind w:left="66"/>
        <w:contextualSpacing/>
        <w:jc w:val="both"/>
        <w:rPr>
          <w:rFonts w:ascii="Calibri" w:hAnsi="Calibri" w:cs="Calibri"/>
          <w:b/>
          <w:sz w:val="22"/>
          <w:szCs w:val="22"/>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9"/>
      </w:tblGrid>
      <w:tr w:rsidR="00FF5B78" w:rsidRPr="00323E90" w14:paraId="08F28EC7" w14:textId="77777777" w:rsidTr="0023237A">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70E448" w14:textId="77777777" w:rsidR="00FF5B78" w:rsidRPr="00323E90" w:rsidRDefault="00FF5B78" w:rsidP="00B67145">
            <w:pPr>
              <w:jc w:val="both"/>
              <w:rPr>
                <w:rFonts w:ascii="Calibri" w:hAnsi="Calibri" w:cs="Calibri"/>
                <w:b/>
                <w:sz w:val="22"/>
                <w:szCs w:val="22"/>
              </w:rPr>
            </w:pPr>
            <w:r w:rsidRPr="00323E90">
              <w:rPr>
                <w:rFonts w:ascii="Calibri" w:hAnsi="Calibri" w:cs="Calibri"/>
                <w:b/>
                <w:sz w:val="22"/>
                <w:szCs w:val="22"/>
              </w:rPr>
              <w:t>PLAZO DEL SERVICIO</w:t>
            </w:r>
          </w:p>
        </w:tc>
      </w:tr>
      <w:tr w:rsidR="00FF5B78" w:rsidRPr="00323E90" w14:paraId="54AAC5D9" w14:textId="77777777" w:rsidTr="0023237A">
        <w:trPr>
          <w:trHeight w:val="514"/>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5C5C1BFE" w14:textId="77777777" w:rsidR="00FF5B78" w:rsidRPr="00323E90" w:rsidRDefault="00FF5B78" w:rsidP="00B67145">
            <w:pPr>
              <w:spacing w:before="60" w:after="60"/>
              <w:jc w:val="both"/>
              <w:rPr>
                <w:rFonts w:ascii="Calibri" w:hAnsi="Calibri" w:cs="Calibri"/>
                <w:sz w:val="22"/>
                <w:szCs w:val="22"/>
              </w:rPr>
            </w:pPr>
            <w:r w:rsidRPr="00323E90">
              <w:rPr>
                <w:rFonts w:ascii="Calibri" w:hAnsi="Calibri" w:cs="Calibri"/>
                <w:sz w:val="22"/>
                <w:szCs w:val="22"/>
              </w:rPr>
              <w:t xml:space="preserve">El plazo del servicio será a partir de la instrucción de </w:t>
            </w:r>
            <w:r w:rsidRPr="00323E90">
              <w:rPr>
                <w:rFonts w:ascii="Calibri" w:hAnsi="Calibri" w:cs="Calibri"/>
                <w:b/>
                <w:sz w:val="22"/>
                <w:szCs w:val="22"/>
              </w:rPr>
              <w:t>Inicio de Servicio</w:t>
            </w:r>
            <w:r w:rsidRPr="00323E90">
              <w:rPr>
                <w:rFonts w:ascii="Calibri" w:hAnsi="Calibri" w:cs="Calibri"/>
                <w:sz w:val="22"/>
                <w:szCs w:val="22"/>
              </w:rPr>
              <w:t>, emitida por la Unidad solicitante, hasta el 31 de diciembre del 2018 o hasta que todos los camiones que cargaron en la última fecha del servicio, descarguen el producto en el lugar de destino, o hasta la ejecución total del presupuesto asignado en la presente gestión.</w:t>
            </w:r>
          </w:p>
        </w:tc>
      </w:tr>
      <w:tr w:rsidR="00FF5B78" w:rsidRPr="00323E90" w14:paraId="42EF9F0E" w14:textId="77777777" w:rsidTr="0023237A">
        <w:tblPrEx>
          <w:jc w:val="left"/>
        </w:tblPrEx>
        <w:trPr>
          <w:trHeight w:val="391"/>
        </w:trPr>
        <w:tc>
          <w:tcPr>
            <w:tcW w:w="9449" w:type="dxa"/>
            <w:shd w:val="clear" w:color="auto" w:fill="D9D9D9"/>
            <w:vAlign w:val="center"/>
          </w:tcPr>
          <w:p w14:paraId="36750939" w14:textId="77777777" w:rsidR="00FF5B78" w:rsidRPr="00323E90" w:rsidRDefault="00FF5B78" w:rsidP="00B67145">
            <w:pPr>
              <w:rPr>
                <w:rFonts w:ascii="Calibri" w:hAnsi="Calibri" w:cs="Calibri"/>
                <w:sz w:val="22"/>
                <w:szCs w:val="22"/>
              </w:rPr>
            </w:pPr>
            <w:r w:rsidRPr="00323E90">
              <w:rPr>
                <w:rFonts w:ascii="Calibri" w:hAnsi="Calibri" w:cs="Calibri"/>
                <w:b/>
                <w:bCs/>
                <w:sz w:val="22"/>
                <w:szCs w:val="22"/>
              </w:rPr>
              <w:t>UBICACIÓN DE LAS PLANTAS Y/O ESTACIONES DE SERVICIO</w:t>
            </w:r>
          </w:p>
        </w:tc>
      </w:tr>
      <w:tr w:rsidR="00FF5B78" w:rsidRPr="00323E90" w14:paraId="6404B9F3" w14:textId="77777777" w:rsidTr="0023237A">
        <w:tblPrEx>
          <w:jc w:val="left"/>
        </w:tblPrEx>
        <w:trPr>
          <w:trHeight w:val="785"/>
        </w:trPr>
        <w:tc>
          <w:tcPr>
            <w:tcW w:w="9449" w:type="dxa"/>
            <w:shd w:val="clear" w:color="auto" w:fill="auto"/>
            <w:vAlign w:val="center"/>
          </w:tcPr>
          <w:p w14:paraId="7DB5C3A2" w14:textId="77777777" w:rsidR="00FF5B78" w:rsidRPr="00323E90" w:rsidRDefault="00FF5B78" w:rsidP="00B67145">
            <w:pPr>
              <w:autoSpaceDE w:val="0"/>
              <w:autoSpaceDN w:val="0"/>
              <w:adjustRightInd w:val="0"/>
              <w:jc w:val="both"/>
              <w:rPr>
                <w:rFonts w:ascii="Calibri" w:hAnsi="Calibri" w:cs="Calibri"/>
                <w:sz w:val="22"/>
                <w:szCs w:val="22"/>
              </w:rPr>
            </w:pPr>
            <w:r w:rsidRPr="00323E90">
              <w:rPr>
                <w:rFonts w:ascii="Calibri" w:hAnsi="Calibri" w:cs="Calibri"/>
                <w:sz w:val="22"/>
                <w:szCs w:val="22"/>
              </w:rPr>
              <w:t>A continuación, se detalla las ubicaciones:</w:t>
            </w:r>
          </w:p>
          <w:p w14:paraId="5F370F62" w14:textId="77777777" w:rsidR="00A64A54" w:rsidRPr="00323E90" w:rsidRDefault="00A64A54" w:rsidP="00B67145">
            <w:pPr>
              <w:autoSpaceDE w:val="0"/>
              <w:autoSpaceDN w:val="0"/>
              <w:adjustRightInd w:val="0"/>
              <w:jc w:val="both"/>
              <w:rPr>
                <w:rFonts w:ascii="Calibri" w:hAnsi="Calibri" w:cs="Calibri"/>
                <w:sz w:val="22"/>
                <w:szCs w:val="22"/>
              </w:rPr>
            </w:pPr>
          </w:p>
          <w:tbl>
            <w:tblPr>
              <w:tblW w:w="7360" w:type="dxa"/>
              <w:jc w:val="center"/>
              <w:tblCellMar>
                <w:left w:w="70" w:type="dxa"/>
                <w:right w:w="70" w:type="dxa"/>
              </w:tblCellMar>
              <w:tblLook w:val="04A0" w:firstRow="1" w:lastRow="0" w:firstColumn="1" w:lastColumn="0" w:noHBand="0" w:noVBand="1"/>
            </w:tblPr>
            <w:tblGrid>
              <w:gridCol w:w="1200"/>
              <w:gridCol w:w="3860"/>
              <w:gridCol w:w="2300"/>
            </w:tblGrid>
            <w:tr w:rsidR="00A64A54" w:rsidRPr="00323E90" w14:paraId="5C2E667C" w14:textId="77777777" w:rsidTr="00A64A54">
              <w:trPr>
                <w:trHeight w:val="315"/>
                <w:jc w:val="center"/>
              </w:trPr>
              <w:tc>
                <w:tcPr>
                  <w:tcW w:w="1200" w:type="dxa"/>
                  <w:tcBorders>
                    <w:top w:val="single" w:sz="8" w:space="0" w:color="auto"/>
                    <w:left w:val="single" w:sz="8" w:space="0" w:color="auto"/>
                    <w:bottom w:val="nil"/>
                    <w:right w:val="single" w:sz="8" w:space="0" w:color="000000"/>
                  </w:tcBorders>
                  <w:shd w:val="clear" w:color="000000" w:fill="C6D9F1"/>
                  <w:vAlign w:val="center"/>
                  <w:hideMark/>
                </w:tcPr>
                <w:p w14:paraId="51A5EF5D" w14:textId="77777777" w:rsidR="00A64A54" w:rsidRPr="00323E90" w:rsidRDefault="00A64A54" w:rsidP="00A64A54">
                  <w:pPr>
                    <w:jc w:val="center"/>
                    <w:rPr>
                      <w:rFonts w:ascii="Calibri" w:hAnsi="Calibri"/>
                      <w:b/>
                      <w:bCs/>
                      <w:color w:val="000000"/>
                      <w:lang w:val="es-BO" w:eastAsia="es-BO"/>
                    </w:rPr>
                  </w:pPr>
                  <w:r w:rsidRPr="00323E90">
                    <w:rPr>
                      <w:rFonts w:ascii="Calibri" w:hAnsi="Calibri"/>
                      <w:b/>
                      <w:bCs/>
                      <w:color w:val="000000"/>
                      <w:lang w:val="es-BO" w:eastAsia="es-BO"/>
                    </w:rPr>
                    <w:t>N° ITEM</w:t>
                  </w:r>
                </w:p>
              </w:tc>
              <w:tc>
                <w:tcPr>
                  <w:tcW w:w="3860" w:type="dxa"/>
                  <w:tcBorders>
                    <w:top w:val="single" w:sz="8" w:space="0" w:color="auto"/>
                    <w:left w:val="nil"/>
                    <w:bottom w:val="nil"/>
                    <w:right w:val="single" w:sz="8" w:space="0" w:color="000000"/>
                  </w:tcBorders>
                  <w:shd w:val="clear" w:color="000000" w:fill="C6D9F1"/>
                  <w:noWrap/>
                  <w:vAlign w:val="center"/>
                  <w:hideMark/>
                </w:tcPr>
                <w:p w14:paraId="65DCA0BE" w14:textId="77777777" w:rsidR="00A64A54" w:rsidRPr="00323E90" w:rsidRDefault="00A64A54" w:rsidP="00A64A54">
                  <w:pPr>
                    <w:jc w:val="center"/>
                    <w:rPr>
                      <w:rFonts w:ascii="Calibri" w:hAnsi="Calibri"/>
                      <w:b/>
                      <w:bCs/>
                      <w:color w:val="000000"/>
                      <w:lang w:val="es-BO" w:eastAsia="es-BO"/>
                    </w:rPr>
                  </w:pPr>
                  <w:r w:rsidRPr="00323E90">
                    <w:rPr>
                      <w:rFonts w:ascii="Calibri" w:hAnsi="Calibri"/>
                      <w:b/>
                      <w:bCs/>
                      <w:color w:val="000000"/>
                      <w:lang w:val="es-BO" w:eastAsia="es-BO"/>
                    </w:rPr>
                    <w:t xml:space="preserve">CARGA EN: </w:t>
                  </w:r>
                </w:p>
              </w:tc>
              <w:tc>
                <w:tcPr>
                  <w:tcW w:w="2300" w:type="dxa"/>
                  <w:tcBorders>
                    <w:top w:val="single" w:sz="8" w:space="0" w:color="auto"/>
                    <w:left w:val="nil"/>
                    <w:bottom w:val="nil"/>
                    <w:right w:val="single" w:sz="8" w:space="0" w:color="000000"/>
                  </w:tcBorders>
                  <w:shd w:val="clear" w:color="000000" w:fill="C6D9F1"/>
                  <w:vAlign w:val="center"/>
                  <w:hideMark/>
                </w:tcPr>
                <w:p w14:paraId="5C0F90AF" w14:textId="77777777" w:rsidR="00A64A54" w:rsidRPr="00323E90" w:rsidRDefault="00A64A54" w:rsidP="00A64A54">
                  <w:pPr>
                    <w:jc w:val="center"/>
                    <w:rPr>
                      <w:rFonts w:ascii="Calibri" w:hAnsi="Calibri"/>
                      <w:b/>
                      <w:bCs/>
                      <w:color w:val="000000"/>
                      <w:sz w:val="14"/>
                      <w:szCs w:val="14"/>
                      <w:lang w:val="es-BO" w:eastAsia="es-BO"/>
                    </w:rPr>
                  </w:pPr>
                  <w:r w:rsidRPr="00323E90">
                    <w:rPr>
                      <w:rFonts w:ascii="Calibri" w:hAnsi="Calibri"/>
                      <w:b/>
                      <w:bCs/>
                      <w:color w:val="000000"/>
                      <w:sz w:val="14"/>
                      <w:szCs w:val="14"/>
                      <w:lang w:val="es-BO" w:eastAsia="es-BO"/>
                    </w:rPr>
                    <w:t>PUNTO DE ENTREGA</w:t>
                  </w:r>
                </w:p>
              </w:tc>
            </w:tr>
            <w:tr w:rsidR="00A64A54" w:rsidRPr="00323E90" w14:paraId="2E3B5C1C" w14:textId="77777777" w:rsidTr="00A64A54">
              <w:trPr>
                <w:trHeight w:val="450"/>
                <w:jc w:val="center"/>
              </w:trPr>
              <w:tc>
                <w:tcPr>
                  <w:tcW w:w="1200" w:type="dxa"/>
                  <w:tcBorders>
                    <w:top w:val="single" w:sz="8" w:space="0" w:color="auto"/>
                    <w:left w:val="single" w:sz="8" w:space="0" w:color="auto"/>
                    <w:bottom w:val="single" w:sz="4" w:space="0" w:color="auto"/>
                    <w:right w:val="nil"/>
                  </w:tcBorders>
                  <w:shd w:val="clear" w:color="auto" w:fill="auto"/>
                  <w:noWrap/>
                  <w:vAlign w:val="center"/>
                  <w:hideMark/>
                </w:tcPr>
                <w:p w14:paraId="7B1E85E0" w14:textId="77777777" w:rsidR="00A64A54" w:rsidRPr="00323E90" w:rsidRDefault="00A64A54" w:rsidP="00A64A5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1</w:t>
                  </w:r>
                </w:p>
              </w:tc>
              <w:tc>
                <w:tcPr>
                  <w:tcW w:w="38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D02D29E" w14:textId="57A5C007" w:rsidR="00A64A54" w:rsidRPr="00323E90" w:rsidRDefault="00A64A54" w:rsidP="00A64A54">
                  <w:pPr>
                    <w:rPr>
                      <w:rFonts w:ascii="Calibri" w:hAnsi="Calibri"/>
                      <w:b/>
                      <w:bCs/>
                      <w:sz w:val="16"/>
                      <w:szCs w:val="16"/>
                      <w:lang w:val="es-BO" w:eastAsia="es-BO"/>
                    </w:rPr>
                  </w:pPr>
                  <w:r w:rsidRPr="00323E90">
                    <w:rPr>
                      <w:rFonts w:ascii="Calibri" w:hAnsi="Calibri"/>
                      <w:b/>
                      <w:bCs/>
                      <w:sz w:val="16"/>
                      <w:szCs w:val="16"/>
                      <w:lang w:val="es-BO" w:eastAsia="es-BO"/>
                    </w:rPr>
                    <w:t xml:space="preserve">Planta: </w:t>
                  </w:r>
                  <w:r w:rsidRPr="00323E90">
                    <w:rPr>
                      <w:rFonts w:ascii="Calibri" w:hAnsi="Calibri"/>
                      <w:sz w:val="16"/>
                      <w:szCs w:val="16"/>
                      <w:lang w:val="es-BO" w:eastAsia="es-BO"/>
                    </w:rPr>
                    <w:t xml:space="preserve"> Planta Engarrafadora Zona Puerto Villarroel Dirección: Av. Beni s/n , av. principal a P.V.</w:t>
                  </w:r>
                </w:p>
              </w:tc>
              <w:tc>
                <w:tcPr>
                  <w:tcW w:w="2300" w:type="dxa"/>
                  <w:tcBorders>
                    <w:top w:val="single" w:sz="8" w:space="0" w:color="auto"/>
                    <w:left w:val="nil"/>
                    <w:bottom w:val="single" w:sz="4" w:space="0" w:color="auto"/>
                    <w:right w:val="single" w:sz="8" w:space="0" w:color="auto"/>
                  </w:tcBorders>
                  <w:shd w:val="clear" w:color="auto" w:fill="auto"/>
                  <w:noWrap/>
                  <w:vAlign w:val="center"/>
                  <w:hideMark/>
                </w:tcPr>
                <w:p w14:paraId="5056D522" w14:textId="53B16D21" w:rsidR="00A64A54" w:rsidRPr="00323E90" w:rsidRDefault="00A64A54" w:rsidP="00A64A5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Estación de Servicio Villa Tunari</w:t>
                  </w:r>
                </w:p>
              </w:tc>
            </w:tr>
            <w:tr w:rsidR="00A64A54" w:rsidRPr="00323E90" w14:paraId="68A00D9C" w14:textId="77777777" w:rsidTr="00A64A54">
              <w:trPr>
                <w:trHeight w:val="465"/>
                <w:jc w:val="center"/>
              </w:trPr>
              <w:tc>
                <w:tcPr>
                  <w:tcW w:w="1200" w:type="dxa"/>
                  <w:tcBorders>
                    <w:top w:val="nil"/>
                    <w:left w:val="single" w:sz="8" w:space="0" w:color="auto"/>
                    <w:bottom w:val="single" w:sz="8" w:space="0" w:color="auto"/>
                    <w:right w:val="nil"/>
                  </w:tcBorders>
                  <w:shd w:val="clear" w:color="auto" w:fill="auto"/>
                  <w:noWrap/>
                  <w:vAlign w:val="center"/>
                  <w:hideMark/>
                </w:tcPr>
                <w:p w14:paraId="36496115" w14:textId="77777777" w:rsidR="00A64A54" w:rsidRPr="00323E90" w:rsidRDefault="00A64A54" w:rsidP="00A64A5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2</w:t>
                  </w:r>
                </w:p>
              </w:tc>
              <w:tc>
                <w:tcPr>
                  <w:tcW w:w="3860" w:type="dxa"/>
                  <w:tcBorders>
                    <w:top w:val="nil"/>
                    <w:left w:val="single" w:sz="8" w:space="0" w:color="auto"/>
                    <w:bottom w:val="single" w:sz="8" w:space="0" w:color="auto"/>
                    <w:right w:val="single" w:sz="8" w:space="0" w:color="auto"/>
                  </w:tcBorders>
                  <w:shd w:val="clear" w:color="auto" w:fill="auto"/>
                  <w:vAlign w:val="center"/>
                  <w:hideMark/>
                </w:tcPr>
                <w:p w14:paraId="381E4456" w14:textId="1FA014A8" w:rsidR="00A64A54" w:rsidRPr="00323E90" w:rsidRDefault="00A64A54" w:rsidP="00A64A54">
                  <w:pPr>
                    <w:rPr>
                      <w:rFonts w:ascii="Calibri" w:hAnsi="Calibri"/>
                      <w:b/>
                      <w:bCs/>
                      <w:sz w:val="16"/>
                      <w:szCs w:val="16"/>
                      <w:lang w:val="es-BO" w:eastAsia="es-BO"/>
                    </w:rPr>
                  </w:pPr>
                  <w:r w:rsidRPr="00323E90">
                    <w:rPr>
                      <w:rFonts w:ascii="Calibri" w:hAnsi="Calibri"/>
                      <w:b/>
                      <w:bCs/>
                      <w:sz w:val="16"/>
                      <w:szCs w:val="16"/>
                      <w:lang w:val="es-BO" w:eastAsia="es-BO"/>
                    </w:rPr>
                    <w:t xml:space="preserve">Planta: </w:t>
                  </w:r>
                  <w:r w:rsidRPr="00323E90">
                    <w:rPr>
                      <w:rFonts w:ascii="Calibri" w:hAnsi="Calibri"/>
                      <w:sz w:val="16"/>
                      <w:szCs w:val="16"/>
                      <w:lang w:val="es-BO" w:eastAsia="es-BO"/>
                    </w:rPr>
                    <w:t xml:space="preserve"> Planta Engarrafadora Zona Puerto Villarroel Dirección: Av. Beni s/n , av. principal a P.V.</w:t>
                  </w:r>
                </w:p>
              </w:tc>
              <w:tc>
                <w:tcPr>
                  <w:tcW w:w="2300" w:type="dxa"/>
                  <w:tcBorders>
                    <w:top w:val="nil"/>
                    <w:left w:val="nil"/>
                    <w:bottom w:val="single" w:sz="8" w:space="0" w:color="auto"/>
                    <w:right w:val="single" w:sz="8" w:space="0" w:color="auto"/>
                  </w:tcBorders>
                  <w:shd w:val="clear" w:color="auto" w:fill="auto"/>
                  <w:noWrap/>
                  <w:vAlign w:val="center"/>
                  <w:hideMark/>
                </w:tcPr>
                <w:p w14:paraId="7C306BAF" w14:textId="1C3F22AC" w:rsidR="00A64A54" w:rsidRPr="00323E90" w:rsidRDefault="00A64A54" w:rsidP="00A64A54">
                  <w:pPr>
                    <w:jc w:val="center"/>
                    <w:rPr>
                      <w:rFonts w:ascii="Calibri" w:hAnsi="Calibri"/>
                      <w:color w:val="000000"/>
                      <w:sz w:val="16"/>
                      <w:szCs w:val="16"/>
                      <w:lang w:val="es-BO" w:eastAsia="es-BO"/>
                    </w:rPr>
                  </w:pPr>
                  <w:r w:rsidRPr="00323E90">
                    <w:rPr>
                      <w:rFonts w:ascii="Calibri" w:hAnsi="Calibri"/>
                      <w:color w:val="000000"/>
                      <w:sz w:val="16"/>
                      <w:szCs w:val="16"/>
                      <w:lang w:val="es-BO" w:eastAsia="es-BO"/>
                    </w:rPr>
                    <w:t>Estación de Servicio Ivirgarzama</w:t>
                  </w:r>
                </w:p>
              </w:tc>
            </w:tr>
          </w:tbl>
          <w:p w14:paraId="2E072AE1" w14:textId="77777777" w:rsidR="00FF5B78" w:rsidRPr="00323E90" w:rsidRDefault="00FF5B78" w:rsidP="00B67145">
            <w:pPr>
              <w:autoSpaceDE w:val="0"/>
              <w:autoSpaceDN w:val="0"/>
              <w:adjustRightInd w:val="0"/>
              <w:jc w:val="both"/>
              <w:rPr>
                <w:rFonts w:ascii="Calibri" w:hAnsi="Calibri" w:cs="Calibri"/>
                <w:sz w:val="22"/>
                <w:szCs w:val="22"/>
              </w:rPr>
            </w:pPr>
          </w:p>
        </w:tc>
      </w:tr>
      <w:tr w:rsidR="00FF5B78" w:rsidRPr="00323E90" w14:paraId="5B2D7978" w14:textId="77777777" w:rsidTr="0023237A">
        <w:tblPrEx>
          <w:jc w:val="left"/>
        </w:tblPrEx>
        <w:trPr>
          <w:trHeight w:val="56"/>
        </w:trPr>
        <w:tc>
          <w:tcPr>
            <w:tcW w:w="9449" w:type="dxa"/>
            <w:shd w:val="clear" w:color="auto" w:fill="D9D9D9"/>
            <w:vAlign w:val="center"/>
          </w:tcPr>
          <w:p w14:paraId="245E92AB" w14:textId="77777777" w:rsidR="00FF5B78" w:rsidRPr="00323E90" w:rsidRDefault="00FF5B78" w:rsidP="00B67145">
            <w:pPr>
              <w:jc w:val="both"/>
              <w:rPr>
                <w:rFonts w:ascii="Calibri" w:hAnsi="Calibri" w:cs="Calibri"/>
                <w:b/>
                <w:sz w:val="22"/>
                <w:szCs w:val="22"/>
                <w:lang w:val="es-ES_tradnl"/>
              </w:rPr>
            </w:pPr>
            <w:r w:rsidRPr="00323E90">
              <w:rPr>
                <w:rFonts w:ascii="Calibri" w:hAnsi="Calibri" w:cs="Calibri"/>
                <w:b/>
                <w:sz w:val="22"/>
                <w:szCs w:val="22"/>
                <w:lang w:val="es-ES_tradnl"/>
              </w:rPr>
              <w:t>ALTAS Y BAJAS</w:t>
            </w:r>
          </w:p>
        </w:tc>
      </w:tr>
      <w:tr w:rsidR="00FF5B78" w:rsidRPr="00323E90" w14:paraId="7B05DE53" w14:textId="77777777" w:rsidTr="0023237A">
        <w:tblPrEx>
          <w:jc w:val="left"/>
        </w:tblPrEx>
        <w:trPr>
          <w:trHeight w:val="56"/>
        </w:trPr>
        <w:tc>
          <w:tcPr>
            <w:tcW w:w="9449" w:type="dxa"/>
            <w:shd w:val="clear" w:color="auto" w:fill="auto"/>
            <w:vAlign w:val="center"/>
          </w:tcPr>
          <w:p w14:paraId="7A99D824" w14:textId="77777777" w:rsidR="00FF5B78" w:rsidRPr="00323E90" w:rsidRDefault="00FF5B78" w:rsidP="00B67145">
            <w:pPr>
              <w:jc w:val="both"/>
              <w:rPr>
                <w:rFonts w:ascii="Calibri" w:hAnsi="Calibri" w:cs="Calibri"/>
                <w:sz w:val="22"/>
                <w:szCs w:val="22"/>
                <w:lang w:val="es-ES_tradnl"/>
              </w:rPr>
            </w:pPr>
            <w:r w:rsidRPr="00323E90">
              <w:rPr>
                <w:rFonts w:ascii="Calibri" w:hAnsi="Calibri" w:cs="Calibri"/>
                <w:sz w:val="22"/>
                <w:szCs w:val="22"/>
                <w:lang w:val="es-ES_tradnl"/>
              </w:rPr>
              <w:t>Durante la ejecución del contrato, previa autorización de YPFB, el Transportista podrá modificar los camiones de su propuesta original mediante la solicitud de altas y bajas (sin modificar su capacidad adjudicada ni pudiendo disminuir el número de camiones requerida), sin necesidad de una adenda, siempre que las mismas sean de propiedad de la empresa de transporte, representante legal, socios o accionistas de la empresa de transporte, las cuales no serán consideradas como subcontratadas; para tal efecto deberán presentar fotocopia del RUAT y certificados FELCN y REJAP establecidas.</w:t>
            </w:r>
          </w:p>
        </w:tc>
      </w:tr>
      <w:tr w:rsidR="00FF5B78" w:rsidRPr="00323E90" w14:paraId="4A621CD2" w14:textId="77777777" w:rsidTr="0023237A">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F2318" w14:textId="77777777" w:rsidR="00FF5B78" w:rsidRPr="00323E90" w:rsidRDefault="00FF5B78" w:rsidP="00B67145">
            <w:pPr>
              <w:jc w:val="both"/>
              <w:rPr>
                <w:rFonts w:ascii="Calibri" w:hAnsi="Calibri" w:cs="Calibri"/>
                <w:b/>
                <w:sz w:val="22"/>
                <w:szCs w:val="22"/>
              </w:rPr>
            </w:pPr>
            <w:r w:rsidRPr="00323E90">
              <w:rPr>
                <w:rFonts w:ascii="Calibri" w:hAnsi="Calibri" w:cs="Calibri"/>
                <w:b/>
                <w:sz w:val="22"/>
                <w:szCs w:val="22"/>
              </w:rPr>
              <w:t>CARGA Y DESCARGA:</w:t>
            </w:r>
          </w:p>
        </w:tc>
      </w:tr>
      <w:tr w:rsidR="00FF5B78" w:rsidRPr="00323E90" w14:paraId="47846FBD" w14:textId="77777777" w:rsidTr="0023237A">
        <w:trPr>
          <w:trHeight w:val="391"/>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30F87A9C" w14:textId="77777777" w:rsidR="00FF5B78" w:rsidRPr="00323E90" w:rsidRDefault="00FF5B78" w:rsidP="00B67145">
            <w:pPr>
              <w:spacing w:before="60" w:after="60"/>
              <w:jc w:val="both"/>
              <w:rPr>
                <w:rFonts w:ascii="Calibri" w:hAnsi="Calibri" w:cs="Calibri"/>
                <w:sz w:val="22"/>
                <w:szCs w:val="22"/>
              </w:rPr>
            </w:pPr>
            <w:r w:rsidRPr="00323E90">
              <w:rPr>
                <w:rFonts w:ascii="Calibri" w:hAnsi="Calibri" w:cs="Calibri"/>
                <w:sz w:val="22"/>
                <w:szCs w:val="22"/>
              </w:rPr>
              <w:t>La empresa contratada, deberá cubrir el carguío y descarguío de las garrafas en punto ORIGEN y DESTINO, siendo que el costo de este debe ser asumido por la empresa contratada.</w:t>
            </w:r>
          </w:p>
        </w:tc>
      </w:tr>
      <w:tr w:rsidR="00FF5B78" w:rsidRPr="00323E90" w14:paraId="53C1C0B7" w14:textId="77777777" w:rsidTr="0023237A">
        <w:trPr>
          <w:trHeight w:val="7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BF80EC" w14:textId="77777777" w:rsidR="00FF5B78" w:rsidRPr="00323E90" w:rsidRDefault="00FF5B78" w:rsidP="00B67145">
            <w:pPr>
              <w:jc w:val="both"/>
              <w:rPr>
                <w:rFonts w:asciiTheme="minorHAnsi" w:hAnsiTheme="minorHAnsi" w:cstheme="minorHAnsi"/>
                <w:b/>
                <w:sz w:val="22"/>
                <w:szCs w:val="22"/>
              </w:rPr>
            </w:pPr>
            <w:r w:rsidRPr="00323E90">
              <w:rPr>
                <w:rFonts w:asciiTheme="minorHAnsi" w:hAnsiTheme="minorHAnsi" w:cstheme="minorHAnsi"/>
                <w:b/>
                <w:sz w:val="22"/>
              </w:rPr>
              <w:t>REQUISITOS A CUMPLIR POR EL CAMIÓN QUE PRESTARÁ EL SERVICIO</w:t>
            </w:r>
          </w:p>
        </w:tc>
      </w:tr>
      <w:tr w:rsidR="00FF5B78" w:rsidRPr="00323E90" w14:paraId="27AFF8B3" w14:textId="77777777" w:rsidTr="0023237A">
        <w:trPr>
          <w:trHeight w:val="218"/>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4B0B044C" w14:textId="77777777" w:rsidR="00FF5B78" w:rsidRPr="00323E90" w:rsidRDefault="00FF5B78" w:rsidP="00B67145">
            <w:pPr>
              <w:jc w:val="both"/>
              <w:rPr>
                <w:rFonts w:ascii="Calibri" w:hAnsi="Calibri" w:cs="Calibri"/>
                <w:sz w:val="22"/>
                <w:szCs w:val="22"/>
              </w:rPr>
            </w:pPr>
            <w:r w:rsidRPr="00323E90">
              <w:rPr>
                <w:rFonts w:ascii="Calibri" w:hAnsi="Calibri" w:cs="Calibri"/>
                <w:sz w:val="22"/>
                <w:szCs w:val="22"/>
              </w:rPr>
              <w:t>La empresa contratada deberá equipar el (los) camión (es) para el servicio con el siguiente detalle, mismos que serán verificados previo ingreso a Planta:</w:t>
            </w:r>
          </w:p>
          <w:p w14:paraId="00B0ACF5" w14:textId="77777777" w:rsidR="00FF5B78" w:rsidRPr="00323E90" w:rsidRDefault="00FF5B78" w:rsidP="00B67145">
            <w:pPr>
              <w:jc w:val="both"/>
              <w:rPr>
                <w:rFonts w:ascii="Calibri" w:hAnsi="Calibri" w:cs="Calibri"/>
                <w:sz w:val="22"/>
                <w:szCs w:val="22"/>
              </w:rPr>
            </w:pPr>
          </w:p>
          <w:p w14:paraId="4AF2F19B" w14:textId="77777777" w:rsidR="005F00FA" w:rsidRPr="00323E90" w:rsidRDefault="005F00FA" w:rsidP="005F00FA">
            <w:pPr>
              <w:numPr>
                <w:ilvl w:val="0"/>
                <w:numId w:val="7"/>
              </w:numPr>
              <w:ind w:right="281"/>
              <w:jc w:val="both"/>
              <w:rPr>
                <w:rFonts w:ascii="Calibri" w:hAnsi="Calibri" w:cs="Calibri"/>
                <w:sz w:val="22"/>
                <w:szCs w:val="22"/>
              </w:rPr>
            </w:pPr>
            <w:r>
              <w:rPr>
                <w:rFonts w:ascii="Calibri" w:hAnsi="Calibri" w:cs="Calibri"/>
                <w:sz w:val="22"/>
                <w:szCs w:val="22"/>
              </w:rPr>
              <w:lastRenderedPageBreak/>
              <w:t>E</w:t>
            </w:r>
            <w:r w:rsidRPr="00323E90">
              <w:rPr>
                <w:rFonts w:ascii="Calibri" w:hAnsi="Calibri" w:cs="Calibri"/>
                <w:sz w:val="22"/>
                <w:szCs w:val="22"/>
              </w:rPr>
              <w:t xml:space="preserve">xtintores </w:t>
            </w:r>
            <w:r>
              <w:rPr>
                <w:rFonts w:ascii="Calibri" w:hAnsi="Calibri" w:cs="Calibri"/>
                <w:sz w:val="22"/>
                <w:szCs w:val="22"/>
              </w:rPr>
              <w:t>tipo ABC Y BC apto para hidrocarburo, certificación de mantenimiento y fecha de vigencia: 2 extintores de 30 lb en carrocería y 1 extintor de 20 lb en la cabina.</w:t>
            </w:r>
          </w:p>
          <w:p w14:paraId="1EDDF5BB" w14:textId="77777777" w:rsidR="00FF5B78" w:rsidRPr="00323E90" w:rsidRDefault="00FF5B78" w:rsidP="00B67145">
            <w:pPr>
              <w:numPr>
                <w:ilvl w:val="0"/>
                <w:numId w:val="7"/>
              </w:numPr>
              <w:ind w:right="281"/>
              <w:jc w:val="both"/>
              <w:rPr>
                <w:rFonts w:ascii="Calibri" w:hAnsi="Calibri" w:cs="Calibri"/>
                <w:sz w:val="22"/>
                <w:szCs w:val="22"/>
              </w:rPr>
            </w:pPr>
            <w:r w:rsidRPr="00323E90">
              <w:rPr>
                <w:rFonts w:ascii="Calibri" w:hAnsi="Calibri" w:cs="Calibri"/>
                <w:sz w:val="22"/>
                <w:szCs w:val="22"/>
              </w:rPr>
              <w:t>Arrestallamas.</w:t>
            </w:r>
          </w:p>
          <w:p w14:paraId="4428CA2F" w14:textId="77777777" w:rsidR="00FF5B78" w:rsidRPr="00323E90" w:rsidRDefault="00FF5B78" w:rsidP="00B67145">
            <w:pPr>
              <w:numPr>
                <w:ilvl w:val="0"/>
                <w:numId w:val="7"/>
              </w:numPr>
              <w:ind w:right="281"/>
              <w:jc w:val="both"/>
              <w:rPr>
                <w:rFonts w:ascii="Calibri" w:hAnsi="Calibri" w:cs="Calibri"/>
                <w:sz w:val="22"/>
                <w:szCs w:val="22"/>
              </w:rPr>
            </w:pPr>
            <w:r w:rsidRPr="00323E90">
              <w:rPr>
                <w:rFonts w:ascii="Calibri" w:hAnsi="Calibri" w:cs="Calibri"/>
                <w:sz w:val="22"/>
                <w:szCs w:val="22"/>
              </w:rPr>
              <w:t>2 conos de señalización como mínimo.</w:t>
            </w:r>
          </w:p>
          <w:p w14:paraId="6BE13497" w14:textId="77777777" w:rsidR="00FF5B78" w:rsidRPr="00323E90" w:rsidRDefault="00FF5B78" w:rsidP="00B67145">
            <w:pPr>
              <w:numPr>
                <w:ilvl w:val="0"/>
                <w:numId w:val="7"/>
              </w:numPr>
              <w:ind w:right="281"/>
              <w:jc w:val="both"/>
              <w:rPr>
                <w:rFonts w:ascii="Calibri" w:hAnsi="Calibri" w:cs="Calibri"/>
                <w:sz w:val="22"/>
                <w:szCs w:val="22"/>
              </w:rPr>
            </w:pPr>
            <w:r w:rsidRPr="00323E90">
              <w:rPr>
                <w:rFonts w:ascii="Calibri" w:hAnsi="Calibri" w:cs="Calibri"/>
                <w:sz w:val="22"/>
                <w:szCs w:val="22"/>
              </w:rPr>
              <w:t>2 cuñas de madera como mínimo.</w:t>
            </w:r>
          </w:p>
          <w:p w14:paraId="39AB8057" w14:textId="77777777" w:rsidR="00FF5B78" w:rsidRPr="00323E90" w:rsidRDefault="00FF5B78" w:rsidP="00B67145">
            <w:pPr>
              <w:numPr>
                <w:ilvl w:val="0"/>
                <w:numId w:val="7"/>
              </w:numPr>
              <w:ind w:right="281"/>
              <w:jc w:val="both"/>
              <w:rPr>
                <w:rFonts w:ascii="Calibri" w:hAnsi="Calibri" w:cs="Calibri"/>
                <w:sz w:val="22"/>
                <w:szCs w:val="22"/>
              </w:rPr>
            </w:pPr>
            <w:r w:rsidRPr="00323E90">
              <w:rPr>
                <w:rFonts w:ascii="Calibri" w:hAnsi="Calibri" w:cs="Calibri"/>
                <w:sz w:val="22"/>
                <w:szCs w:val="22"/>
              </w:rPr>
              <w:t>1 Caja con herramientas.</w:t>
            </w:r>
          </w:p>
          <w:p w14:paraId="03674A46" w14:textId="77777777" w:rsidR="00FF5B78" w:rsidRPr="00323E90" w:rsidRDefault="00FF5B78" w:rsidP="00B67145">
            <w:pPr>
              <w:numPr>
                <w:ilvl w:val="0"/>
                <w:numId w:val="7"/>
              </w:numPr>
              <w:ind w:right="281"/>
              <w:jc w:val="both"/>
              <w:rPr>
                <w:rFonts w:ascii="Calibri" w:hAnsi="Calibri" w:cs="Calibri"/>
                <w:sz w:val="22"/>
                <w:szCs w:val="22"/>
              </w:rPr>
            </w:pPr>
            <w:r w:rsidRPr="00323E90">
              <w:rPr>
                <w:rFonts w:ascii="Calibri" w:hAnsi="Calibri" w:cs="Calibri"/>
                <w:sz w:val="22"/>
                <w:szCs w:val="22"/>
              </w:rPr>
              <w:t>1 Botiquín de primeros auxilios.</w:t>
            </w:r>
            <w:bookmarkStart w:id="1" w:name="_GoBack"/>
            <w:bookmarkEnd w:id="1"/>
          </w:p>
          <w:p w14:paraId="2C99098A" w14:textId="77777777" w:rsidR="00FF5B78" w:rsidRPr="00323E90" w:rsidRDefault="00FF5B78" w:rsidP="00B67145">
            <w:pPr>
              <w:jc w:val="both"/>
              <w:rPr>
                <w:rFonts w:ascii="Calibri" w:hAnsi="Calibri" w:cs="Calibri"/>
                <w:sz w:val="22"/>
                <w:szCs w:val="22"/>
              </w:rPr>
            </w:pPr>
          </w:p>
          <w:p w14:paraId="060FD01F" w14:textId="77777777" w:rsidR="00FF5B78" w:rsidRPr="00323E90" w:rsidRDefault="00FF5B78" w:rsidP="00B67145">
            <w:pPr>
              <w:jc w:val="both"/>
              <w:rPr>
                <w:rFonts w:ascii="Calibri" w:hAnsi="Calibri" w:cs="Calibri"/>
                <w:sz w:val="22"/>
                <w:szCs w:val="22"/>
              </w:rPr>
            </w:pPr>
            <w:r w:rsidRPr="00323E90">
              <w:rPr>
                <w:rFonts w:ascii="Calibri" w:hAnsi="Calibri" w:cs="Calibri"/>
                <w:sz w:val="22"/>
                <w:szCs w:val="22"/>
              </w:rPr>
              <w:t>El camión debe estar en buen estado de funcionamiento (mecánico, eléctrico y chapería).</w:t>
            </w:r>
          </w:p>
        </w:tc>
      </w:tr>
      <w:tr w:rsidR="00FF5B78" w:rsidRPr="00323E90" w14:paraId="745EECFA" w14:textId="77777777" w:rsidTr="0023237A">
        <w:tblPrEx>
          <w:jc w:val="left"/>
        </w:tblPrEx>
        <w:trPr>
          <w:trHeight w:val="56"/>
        </w:trPr>
        <w:tc>
          <w:tcPr>
            <w:tcW w:w="9449" w:type="dxa"/>
            <w:shd w:val="clear" w:color="auto" w:fill="D9D9D9"/>
            <w:vAlign w:val="center"/>
          </w:tcPr>
          <w:p w14:paraId="24E4B0CA" w14:textId="77777777" w:rsidR="00FF5B78" w:rsidRPr="00323E90" w:rsidRDefault="00FF5B78" w:rsidP="00B67145">
            <w:pPr>
              <w:jc w:val="both"/>
              <w:rPr>
                <w:rFonts w:ascii="Calibri" w:hAnsi="Calibri" w:cs="Calibri"/>
                <w:b/>
                <w:sz w:val="22"/>
                <w:szCs w:val="22"/>
                <w:lang w:val="es-ES_tradnl"/>
              </w:rPr>
            </w:pPr>
            <w:r w:rsidRPr="00323E90">
              <w:rPr>
                <w:rFonts w:ascii="Calibri" w:hAnsi="Calibri" w:cs="Calibri"/>
                <w:b/>
                <w:sz w:val="22"/>
                <w:szCs w:val="22"/>
                <w:lang w:val="es-ES_tradnl"/>
              </w:rPr>
              <w:lastRenderedPageBreak/>
              <w:t>PERSONAL Y EQUIPO DEL SERVICIO</w:t>
            </w:r>
          </w:p>
        </w:tc>
      </w:tr>
      <w:tr w:rsidR="00FF5B78" w:rsidRPr="00323E90" w14:paraId="00687E2B" w14:textId="77777777" w:rsidTr="0023237A">
        <w:tblPrEx>
          <w:jc w:val="left"/>
        </w:tblPrEx>
        <w:trPr>
          <w:trHeight w:val="56"/>
        </w:trPr>
        <w:tc>
          <w:tcPr>
            <w:tcW w:w="9449" w:type="dxa"/>
            <w:shd w:val="clear" w:color="auto" w:fill="auto"/>
            <w:vAlign w:val="center"/>
          </w:tcPr>
          <w:p w14:paraId="78B62A7A" w14:textId="77777777" w:rsidR="00FF5B78" w:rsidRPr="00323E90" w:rsidRDefault="00FF5B78" w:rsidP="00B67145">
            <w:pPr>
              <w:pStyle w:val="Prrafodelista"/>
              <w:ind w:left="0"/>
              <w:jc w:val="both"/>
              <w:rPr>
                <w:rFonts w:ascii="Calibri" w:hAnsi="Calibri" w:cs="Calibri"/>
                <w:color w:val="000000"/>
                <w:sz w:val="22"/>
                <w:szCs w:val="22"/>
                <w:lang w:val="es-BO"/>
              </w:rPr>
            </w:pPr>
            <w:r w:rsidRPr="00323E90">
              <w:rPr>
                <w:rFonts w:ascii="Calibri" w:hAnsi="Calibri" w:cs="Calibri"/>
                <w:color w:val="000000"/>
                <w:sz w:val="22"/>
                <w:szCs w:val="22"/>
                <w:lang w:val="es-BO"/>
              </w:rPr>
              <w:t xml:space="preserve">El transportista es responsable del cumplimiento obligatorio de los siguientes puntos:  </w:t>
            </w:r>
          </w:p>
          <w:p w14:paraId="7F888DAB" w14:textId="77777777" w:rsidR="00FF5B78" w:rsidRPr="00323E90" w:rsidRDefault="00FF5B78" w:rsidP="00B67145">
            <w:pPr>
              <w:jc w:val="both"/>
              <w:rPr>
                <w:rFonts w:ascii="Calibri" w:hAnsi="Calibri" w:cs="Calibri"/>
                <w:color w:val="000000"/>
                <w:sz w:val="22"/>
                <w:szCs w:val="22"/>
                <w:lang w:val="es-BO"/>
              </w:rPr>
            </w:pPr>
          </w:p>
          <w:p w14:paraId="34AFC2FF" w14:textId="77777777" w:rsidR="00FF5B78" w:rsidRPr="00323E90" w:rsidRDefault="00FF5B78" w:rsidP="00822CB6">
            <w:pPr>
              <w:pStyle w:val="Prrafodelista"/>
              <w:numPr>
                <w:ilvl w:val="0"/>
                <w:numId w:val="43"/>
              </w:numPr>
              <w:rPr>
                <w:rFonts w:ascii="Calibri" w:hAnsi="Calibri" w:cs="Calibri"/>
                <w:color w:val="000000"/>
                <w:sz w:val="22"/>
                <w:szCs w:val="22"/>
                <w:lang w:val="es-BO"/>
              </w:rPr>
            </w:pPr>
            <w:r w:rsidRPr="00323E90">
              <w:rPr>
                <w:rFonts w:ascii="Calibri" w:hAnsi="Calibri" w:cs="Calibri"/>
                <w:color w:val="000000"/>
                <w:sz w:val="22"/>
                <w:szCs w:val="22"/>
                <w:lang w:val="es-BO"/>
              </w:rPr>
              <w:t>Los choferes asignados para el servicio de transporte, deberán contar con licencias de conducir vigentes de categoría “C”, copia de certificado de la FELCC sin antecedentes de tránsito y Cedula de Identidad Original.</w:t>
            </w:r>
          </w:p>
          <w:p w14:paraId="55D87D70" w14:textId="77777777" w:rsidR="00FF5B78" w:rsidRPr="00323E90" w:rsidRDefault="00FF5B78" w:rsidP="00822CB6">
            <w:pPr>
              <w:pStyle w:val="Prrafodelista"/>
              <w:numPr>
                <w:ilvl w:val="0"/>
                <w:numId w:val="43"/>
              </w:numPr>
              <w:jc w:val="both"/>
              <w:rPr>
                <w:rFonts w:ascii="Calibri" w:hAnsi="Calibri" w:cs="Calibri"/>
                <w:color w:val="000000"/>
                <w:sz w:val="22"/>
                <w:szCs w:val="22"/>
                <w:lang w:val="es-BO"/>
              </w:rPr>
            </w:pPr>
            <w:r w:rsidRPr="00323E90">
              <w:rPr>
                <w:rFonts w:ascii="Calibri" w:hAnsi="Calibri" w:cs="Calibri"/>
                <w:sz w:val="22"/>
                <w:szCs w:val="22"/>
              </w:rPr>
              <w:t>El Transportista declara conocer y se obliga a cumplir las leyes, regulaciones y normas sobre transporte, operación y manipuleo de productos derivados de petróleo que son consideradas sustancias peligrosas.</w:t>
            </w:r>
          </w:p>
          <w:p w14:paraId="6D51127E" w14:textId="77777777" w:rsidR="00FF5B78" w:rsidRPr="00323E90" w:rsidRDefault="00FF5B78" w:rsidP="00822CB6">
            <w:pPr>
              <w:pStyle w:val="Prrafodelista"/>
              <w:numPr>
                <w:ilvl w:val="0"/>
                <w:numId w:val="43"/>
              </w:numPr>
              <w:jc w:val="both"/>
              <w:rPr>
                <w:rFonts w:ascii="Calibri" w:hAnsi="Calibri" w:cs="Calibri"/>
                <w:sz w:val="22"/>
                <w:szCs w:val="22"/>
              </w:rPr>
            </w:pPr>
            <w:r w:rsidRPr="00323E90">
              <w:rPr>
                <w:rFonts w:ascii="Calibri" w:hAnsi="Calibri" w:cs="Calibri"/>
                <w:sz w:val="22"/>
                <w:szCs w:val="22"/>
              </w:rPr>
              <w:t>El Transportista se obliga a cumplir el Contrato con personal experimentado y entrenado en transporte de garrafas conforme los reglamentos/normas establecidos de manipuleo de garrafas.</w:t>
            </w:r>
          </w:p>
          <w:p w14:paraId="5A3F5FB0" w14:textId="77777777" w:rsidR="00FF5B78" w:rsidRPr="00323E90" w:rsidRDefault="00FF5B78" w:rsidP="00822CB6">
            <w:pPr>
              <w:pStyle w:val="Prrafodelista"/>
              <w:numPr>
                <w:ilvl w:val="0"/>
                <w:numId w:val="43"/>
              </w:numPr>
              <w:jc w:val="both"/>
              <w:rPr>
                <w:rFonts w:ascii="Calibri" w:hAnsi="Calibri" w:cs="Calibri"/>
                <w:sz w:val="22"/>
                <w:szCs w:val="22"/>
              </w:rPr>
            </w:pPr>
            <w:r w:rsidRPr="00323E90">
              <w:rPr>
                <w:rFonts w:ascii="Calibri" w:hAnsi="Calibri" w:cs="Calibri"/>
                <w:sz w:val="22"/>
                <w:szCs w:val="22"/>
              </w:rPr>
              <w:t>El personal deberá cumplir y hacer cumplir las normas administrativas y de seguridad existentes en las Plantas.</w:t>
            </w:r>
          </w:p>
          <w:p w14:paraId="4C46BCC7" w14:textId="77777777" w:rsidR="00FF5B78" w:rsidRPr="00323E90" w:rsidRDefault="00FF5B78" w:rsidP="00822CB6">
            <w:pPr>
              <w:pStyle w:val="Prrafodelista"/>
              <w:numPr>
                <w:ilvl w:val="0"/>
                <w:numId w:val="43"/>
              </w:numPr>
              <w:jc w:val="both"/>
              <w:rPr>
                <w:rFonts w:ascii="Calibri" w:hAnsi="Calibri" w:cs="Calibri"/>
                <w:sz w:val="22"/>
                <w:szCs w:val="22"/>
              </w:rPr>
            </w:pPr>
            <w:r w:rsidRPr="00323E90">
              <w:rPr>
                <w:rFonts w:ascii="Calibri" w:hAnsi="Calibri" w:cs="Calibri"/>
                <w:sz w:val="22"/>
                <w:szCs w:val="22"/>
              </w:rPr>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14:paraId="50C4EFF7" w14:textId="77777777" w:rsidR="00FF5B78" w:rsidRPr="00323E90" w:rsidRDefault="00FF5B78" w:rsidP="00822CB6">
            <w:pPr>
              <w:pStyle w:val="Prrafodelista"/>
              <w:numPr>
                <w:ilvl w:val="0"/>
                <w:numId w:val="43"/>
              </w:numPr>
              <w:jc w:val="both"/>
              <w:rPr>
                <w:rFonts w:ascii="Calibri" w:hAnsi="Calibri" w:cs="Calibri"/>
                <w:sz w:val="22"/>
                <w:szCs w:val="22"/>
              </w:rPr>
            </w:pPr>
            <w:r w:rsidRPr="00323E90">
              <w:rPr>
                <w:rFonts w:ascii="Calibri" w:hAnsi="Calibri" w:cs="Calibri"/>
                <w:sz w:val="22"/>
                <w:szCs w:val="22"/>
              </w:rPr>
              <w:t>El Contratante podrá exigir, previa justificación, la sustitución de cualquier miembro del personal de el transportista que participe durante la ejecución del Servicio.</w:t>
            </w:r>
          </w:p>
          <w:p w14:paraId="2E36B01F" w14:textId="77777777" w:rsidR="00FF5B78" w:rsidRPr="00323E90" w:rsidRDefault="00FF5B78" w:rsidP="00822CB6">
            <w:pPr>
              <w:pStyle w:val="Prrafodelista"/>
              <w:numPr>
                <w:ilvl w:val="0"/>
                <w:numId w:val="43"/>
              </w:numPr>
              <w:jc w:val="both"/>
              <w:rPr>
                <w:rFonts w:ascii="Calibri" w:hAnsi="Calibri" w:cs="Calibri"/>
                <w:sz w:val="22"/>
                <w:szCs w:val="22"/>
              </w:rPr>
            </w:pPr>
            <w:r w:rsidRPr="00323E90">
              <w:rPr>
                <w:rFonts w:ascii="Calibri" w:hAnsi="Calibri" w:cs="Calibri"/>
                <w:sz w:val="22"/>
                <w:szCs w:val="22"/>
              </w:rPr>
              <w:t>El Transportista se obliga a mantener en buenas condiciones de operatividad los Camiones y equipos complementarios, sin limitar los de seguridad, control contra incendios y primeros auxilios.</w:t>
            </w:r>
          </w:p>
          <w:p w14:paraId="030F637E" w14:textId="77777777" w:rsidR="00FF5B78" w:rsidRPr="00323E90" w:rsidRDefault="00FF5B78" w:rsidP="00822CB6">
            <w:pPr>
              <w:pStyle w:val="Prrafodelista"/>
              <w:numPr>
                <w:ilvl w:val="0"/>
                <w:numId w:val="43"/>
              </w:numPr>
              <w:jc w:val="both"/>
              <w:rPr>
                <w:rFonts w:ascii="Calibri" w:hAnsi="Calibri" w:cs="Calibri"/>
                <w:b/>
                <w:bCs/>
                <w:sz w:val="22"/>
                <w:szCs w:val="22"/>
              </w:rPr>
            </w:pPr>
            <w:r w:rsidRPr="00323E90">
              <w:rPr>
                <w:rFonts w:ascii="Calibri" w:hAnsi="Calibri" w:cs="Calibri"/>
                <w:sz w:val="22"/>
                <w:szCs w:val="22"/>
              </w:rPr>
              <w:t>El Personal del Transportista deberá contar con Equipo de Protección Personal (EPP), completo y en buen estado.</w:t>
            </w:r>
          </w:p>
        </w:tc>
      </w:tr>
      <w:tr w:rsidR="00FF5B78" w:rsidRPr="00323E90" w14:paraId="3F803EAD" w14:textId="77777777" w:rsidTr="0023237A">
        <w:tblPrEx>
          <w:jc w:val="left"/>
        </w:tblPrEx>
        <w:trPr>
          <w:trHeight w:val="70"/>
        </w:trPr>
        <w:tc>
          <w:tcPr>
            <w:tcW w:w="9449" w:type="dxa"/>
            <w:shd w:val="clear" w:color="auto" w:fill="D9D9D9" w:themeFill="background1" w:themeFillShade="D9"/>
            <w:vAlign w:val="center"/>
          </w:tcPr>
          <w:p w14:paraId="43BCDD3D" w14:textId="77777777" w:rsidR="00FF5B78" w:rsidRPr="00323E90" w:rsidRDefault="00FF5B78" w:rsidP="00B67145">
            <w:pPr>
              <w:rPr>
                <w:rFonts w:ascii="Calibri" w:hAnsi="Calibri" w:cs="Calibri"/>
                <w:sz w:val="22"/>
                <w:szCs w:val="22"/>
              </w:rPr>
            </w:pPr>
            <w:r w:rsidRPr="00323E90">
              <w:rPr>
                <w:rFonts w:ascii="Calibri" w:hAnsi="Calibri" w:cs="Calibri"/>
                <w:b/>
                <w:bCs/>
                <w:sz w:val="22"/>
                <w:szCs w:val="22"/>
              </w:rPr>
              <w:t>PROVISIONES Y MANTENIMIENTO</w:t>
            </w:r>
          </w:p>
        </w:tc>
      </w:tr>
      <w:tr w:rsidR="00FF5B78" w:rsidRPr="00323E90" w14:paraId="30917FED" w14:textId="77777777" w:rsidTr="0023237A">
        <w:tblPrEx>
          <w:jc w:val="left"/>
        </w:tblPrEx>
        <w:trPr>
          <w:trHeight w:val="85"/>
        </w:trPr>
        <w:tc>
          <w:tcPr>
            <w:tcW w:w="9449" w:type="dxa"/>
            <w:shd w:val="clear" w:color="auto" w:fill="auto"/>
            <w:vAlign w:val="center"/>
          </w:tcPr>
          <w:p w14:paraId="35F15468" w14:textId="77777777" w:rsidR="00FF5B78" w:rsidRPr="00323E90" w:rsidRDefault="00FF5B78" w:rsidP="00B67145">
            <w:pPr>
              <w:keepNext/>
              <w:autoSpaceDE w:val="0"/>
              <w:autoSpaceDN w:val="0"/>
              <w:adjustRightInd w:val="0"/>
              <w:jc w:val="both"/>
              <w:rPr>
                <w:rFonts w:ascii="Calibri" w:hAnsi="Calibri" w:cs="Arial"/>
                <w:color w:val="000000"/>
                <w:sz w:val="22"/>
                <w:szCs w:val="22"/>
                <w:lang w:val="es-BO"/>
              </w:rPr>
            </w:pPr>
            <w:r w:rsidRPr="00323E90">
              <w:rPr>
                <w:rFonts w:ascii="Calibri" w:hAnsi="Calibri" w:cs="Arial"/>
                <w:color w:val="000000"/>
                <w:sz w:val="22"/>
                <w:szCs w:val="22"/>
                <w:lang w:val="es-BO"/>
              </w:rPr>
              <w:t>La provisión de combustibles, lubricantes, mantenimiento y reparación de los Camiones, correrán por cuenta del Transportista. Los Camiones deberán encontrarse siempre en buen estado de operatividad con un mantenimiento adecuado que garantice la seguridad del Personal, terceros y del Producto.</w:t>
            </w:r>
          </w:p>
          <w:p w14:paraId="063FE04B" w14:textId="77777777" w:rsidR="00FF5B78" w:rsidRPr="00323E90" w:rsidRDefault="00FF5B78" w:rsidP="00B67145">
            <w:pPr>
              <w:autoSpaceDE w:val="0"/>
              <w:autoSpaceDN w:val="0"/>
              <w:adjustRightInd w:val="0"/>
              <w:jc w:val="both"/>
              <w:rPr>
                <w:rFonts w:ascii="Calibri" w:hAnsi="Calibri" w:cs="Arial"/>
                <w:sz w:val="22"/>
                <w:szCs w:val="22"/>
              </w:rPr>
            </w:pPr>
          </w:p>
          <w:p w14:paraId="5B8C4DCC" w14:textId="77777777" w:rsidR="00FF5B78" w:rsidRPr="00323E90" w:rsidRDefault="00FF5B78" w:rsidP="00B67145">
            <w:pPr>
              <w:jc w:val="both"/>
              <w:rPr>
                <w:rFonts w:ascii="Calibri" w:hAnsi="Calibri" w:cs="Arial"/>
                <w:color w:val="000000"/>
                <w:sz w:val="22"/>
                <w:szCs w:val="22"/>
                <w:lang w:val="es-BO"/>
              </w:rPr>
            </w:pPr>
            <w:r w:rsidRPr="00323E90">
              <w:rPr>
                <w:rFonts w:ascii="Calibri" w:hAnsi="Calibri" w:cs="Arial"/>
                <w:color w:val="000000"/>
                <w:sz w:val="22"/>
                <w:szCs w:val="22"/>
                <w:lang w:val="es-BO"/>
              </w:rPr>
              <w:t>En caso de defecto o mantenimiento de algún Camión, el Transportista deberá sustituirlo en el plazo máximo de dos (2) días por otro con las mismas características, corriendo por su cuenta exclusiva el pago del vehículo suplente, garantizando de esta manera el cumplimiento del programa acordado con el Contratante.</w:t>
            </w:r>
          </w:p>
        </w:tc>
      </w:tr>
      <w:tr w:rsidR="00FF5B78" w:rsidRPr="00323E90" w14:paraId="72D61F4E" w14:textId="77777777" w:rsidTr="0023237A">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56164" w14:textId="77777777" w:rsidR="00FF5B78" w:rsidRPr="00323E90" w:rsidRDefault="00FF5B78" w:rsidP="00B67145">
            <w:pPr>
              <w:jc w:val="both"/>
              <w:rPr>
                <w:rFonts w:ascii="Calibri" w:hAnsi="Calibri" w:cs="Calibri"/>
                <w:b/>
                <w:sz w:val="22"/>
                <w:szCs w:val="22"/>
              </w:rPr>
            </w:pPr>
            <w:r w:rsidRPr="00323E90">
              <w:rPr>
                <w:rFonts w:ascii="Calibri" w:hAnsi="Calibri" w:cs="Calibri"/>
                <w:b/>
                <w:sz w:val="22"/>
                <w:szCs w:val="22"/>
              </w:rPr>
              <w:t>NOMINACION</w:t>
            </w:r>
          </w:p>
        </w:tc>
      </w:tr>
      <w:tr w:rsidR="00FF5B78" w:rsidRPr="00323E90" w14:paraId="26955E66" w14:textId="77777777" w:rsidTr="0023237A">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1B7BD558" w14:textId="77777777" w:rsidR="00FF5B78" w:rsidRPr="00323E90" w:rsidRDefault="00FF5B78" w:rsidP="00B67145">
            <w:pPr>
              <w:pStyle w:val="Prrafodelista"/>
              <w:numPr>
                <w:ilvl w:val="0"/>
                <w:numId w:val="8"/>
              </w:numPr>
              <w:autoSpaceDE w:val="0"/>
              <w:autoSpaceDN w:val="0"/>
              <w:adjustRightInd w:val="0"/>
              <w:contextualSpacing/>
              <w:jc w:val="both"/>
              <w:rPr>
                <w:rFonts w:ascii="Calibri" w:hAnsi="Calibri" w:cs="Calibri"/>
                <w:bCs/>
                <w:sz w:val="22"/>
                <w:szCs w:val="22"/>
                <w:u w:val="single"/>
                <w:lang w:val="es"/>
              </w:rPr>
            </w:pPr>
            <w:r w:rsidRPr="00323E90">
              <w:rPr>
                <w:rFonts w:ascii="Calibri" w:hAnsi="Calibri" w:cs="Calibri"/>
                <w:bCs/>
                <w:sz w:val="22"/>
                <w:szCs w:val="22"/>
                <w:lang w:val="es"/>
              </w:rPr>
              <w:t xml:space="preserve">YPFB </w:t>
            </w:r>
            <w:r w:rsidRPr="00323E90">
              <w:rPr>
                <w:rFonts w:ascii="Calibri" w:hAnsi="Calibri" w:cs="Calibri"/>
                <w:sz w:val="22"/>
                <w:szCs w:val="22"/>
                <w:lang w:val="es"/>
              </w:rPr>
              <w:t xml:space="preserve">hará conocer al </w:t>
            </w:r>
            <w:r w:rsidRPr="00323E90">
              <w:rPr>
                <w:rFonts w:ascii="Calibri" w:hAnsi="Calibri" w:cs="Calibri"/>
                <w:sz w:val="22"/>
                <w:szCs w:val="22"/>
                <w:lang w:val="es-ES_tradnl"/>
              </w:rPr>
              <w:t>Transportista</w:t>
            </w:r>
            <w:r w:rsidRPr="00323E90">
              <w:rPr>
                <w:rFonts w:ascii="Calibri" w:hAnsi="Calibri" w:cs="Calibri"/>
                <w:bCs/>
                <w:sz w:val="22"/>
                <w:szCs w:val="22"/>
                <w:lang w:val="es"/>
              </w:rPr>
              <w:t xml:space="preserve"> </w:t>
            </w:r>
            <w:r w:rsidRPr="00323E90">
              <w:rPr>
                <w:rFonts w:ascii="Calibri" w:hAnsi="Calibri" w:cs="Calibri"/>
                <w:sz w:val="22"/>
                <w:szCs w:val="22"/>
                <w:lang w:val="es"/>
              </w:rPr>
              <w:t>el programa de carguíos de las Garrafas (vacías o con GLP) para su posterior transporte desde el Punto de Carga hasta el Punto de Entrega.</w:t>
            </w:r>
          </w:p>
          <w:p w14:paraId="78B45AEB" w14:textId="77777777" w:rsidR="00FF5B78" w:rsidRPr="00323E90" w:rsidRDefault="00FF5B78" w:rsidP="00B67145">
            <w:pPr>
              <w:pStyle w:val="Prrafodelista"/>
              <w:numPr>
                <w:ilvl w:val="0"/>
                <w:numId w:val="8"/>
              </w:numPr>
              <w:autoSpaceDE w:val="0"/>
              <w:autoSpaceDN w:val="0"/>
              <w:adjustRightInd w:val="0"/>
              <w:contextualSpacing/>
              <w:jc w:val="both"/>
              <w:rPr>
                <w:rFonts w:ascii="Calibri" w:hAnsi="Calibri" w:cs="Calibri"/>
                <w:bCs/>
                <w:sz w:val="22"/>
                <w:szCs w:val="22"/>
                <w:lang w:val="es"/>
              </w:rPr>
            </w:pPr>
            <w:r w:rsidRPr="00323E90">
              <w:rPr>
                <w:rFonts w:ascii="Calibri" w:hAnsi="Calibri" w:cs="Calibri"/>
                <w:bCs/>
                <w:sz w:val="22"/>
                <w:szCs w:val="22"/>
                <w:lang w:val="es"/>
              </w:rPr>
              <w:t xml:space="preserve">YPFB entregará el Producto a transportar, en el Punto de Carga, a partir de ahí la custodia del Producto pasa a manos del </w:t>
            </w:r>
            <w:r w:rsidRPr="00323E90">
              <w:rPr>
                <w:rFonts w:ascii="Calibri" w:hAnsi="Calibri" w:cs="Calibri"/>
                <w:sz w:val="22"/>
                <w:szCs w:val="22"/>
                <w:lang w:val="es-ES_tradnl"/>
              </w:rPr>
              <w:t>Transportista</w:t>
            </w:r>
            <w:r w:rsidRPr="00323E90">
              <w:rPr>
                <w:rFonts w:ascii="Calibri" w:hAnsi="Calibri" w:cs="Calibri"/>
                <w:bCs/>
                <w:sz w:val="22"/>
                <w:szCs w:val="22"/>
                <w:lang w:val="es"/>
              </w:rPr>
              <w:t>, hasta el Punto de Entrega, conforme a instrucciones de YPFB.</w:t>
            </w:r>
          </w:p>
          <w:p w14:paraId="3A10F44A" w14:textId="77777777" w:rsidR="00FF5B78" w:rsidRPr="00323E90" w:rsidRDefault="00FF5B78" w:rsidP="00B67145">
            <w:pPr>
              <w:pStyle w:val="Prrafodelista"/>
              <w:numPr>
                <w:ilvl w:val="0"/>
                <w:numId w:val="8"/>
              </w:numPr>
              <w:autoSpaceDE w:val="0"/>
              <w:autoSpaceDN w:val="0"/>
              <w:adjustRightInd w:val="0"/>
              <w:contextualSpacing/>
              <w:jc w:val="both"/>
              <w:rPr>
                <w:rFonts w:ascii="Calibri" w:hAnsi="Calibri" w:cs="Calibri"/>
                <w:bCs/>
                <w:sz w:val="22"/>
                <w:szCs w:val="22"/>
                <w:lang w:val="es"/>
              </w:rPr>
            </w:pPr>
            <w:r w:rsidRPr="00323E90">
              <w:rPr>
                <w:rFonts w:ascii="Calibri" w:hAnsi="Calibri" w:cs="Calibri"/>
                <w:bCs/>
                <w:sz w:val="22"/>
                <w:szCs w:val="22"/>
                <w:lang w:val="es"/>
              </w:rPr>
              <w:lastRenderedPageBreak/>
              <w:t xml:space="preserve">El </w:t>
            </w:r>
            <w:r w:rsidRPr="00323E90">
              <w:rPr>
                <w:rFonts w:ascii="Calibri" w:hAnsi="Calibri" w:cs="Calibri"/>
                <w:sz w:val="22"/>
                <w:szCs w:val="22"/>
                <w:lang w:val="es-ES_tradnl"/>
              </w:rPr>
              <w:t>Transportista</w:t>
            </w:r>
            <w:r w:rsidRPr="00323E90">
              <w:rPr>
                <w:rFonts w:ascii="Calibri" w:hAnsi="Calibri" w:cs="Calibri"/>
                <w:bCs/>
                <w:sz w:val="22"/>
                <w:szCs w:val="22"/>
                <w:lang w:val="es"/>
              </w:rPr>
              <w:t xml:space="preserve"> se hace cargo de la custodia y riesgo del Producto en todo el tramo recorrido y se responsabiliza del resguardo, así también si las Garrafas contienen GLP </w:t>
            </w:r>
            <w:r w:rsidRPr="00323E90">
              <w:rPr>
                <w:rFonts w:ascii="Calibri" w:hAnsi="Calibri" w:cs="Calibri"/>
                <w:bCs/>
                <w:sz w:val="22"/>
                <w:szCs w:val="22"/>
              </w:rPr>
              <w:t>el</w:t>
            </w:r>
            <w:r w:rsidRPr="00323E90">
              <w:rPr>
                <w:rFonts w:ascii="Calibri" w:hAnsi="Calibri" w:cs="Calibri"/>
                <w:bCs/>
                <w:sz w:val="22"/>
                <w:szCs w:val="22"/>
                <w:lang w:val="es-ES_tradnl"/>
              </w:rPr>
              <w:t xml:space="preserve"> </w:t>
            </w:r>
            <w:r w:rsidRPr="00323E90">
              <w:rPr>
                <w:rFonts w:ascii="Calibri" w:hAnsi="Calibri" w:cs="Calibri"/>
                <w:sz w:val="22"/>
                <w:szCs w:val="22"/>
                <w:lang w:val="es-ES_tradnl"/>
              </w:rPr>
              <w:t>Transportista</w:t>
            </w:r>
            <w:r w:rsidRPr="00323E90">
              <w:rPr>
                <w:rFonts w:ascii="Calibri" w:hAnsi="Calibri" w:cs="Calibri"/>
                <w:bCs/>
                <w:sz w:val="22"/>
                <w:szCs w:val="22"/>
                <w:lang w:val="es"/>
              </w:rPr>
              <w:t xml:space="preserve"> se encarga del cuidado de las Garrafas con su precinto de seguridad inviolable hasta el Punto de Entrega.</w:t>
            </w:r>
          </w:p>
          <w:p w14:paraId="37788BBB" w14:textId="77777777" w:rsidR="00FF5B78" w:rsidRPr="00323E90" w:rsidRDefault="00FF5B78" w:rsidP="00B67145">
            <w:pPr>
              <w:pStyle w:val="Prrafodelista"/>
              <w:numPr>
                <w:ilvl w:val="0"/>
                <w:numId w:val="8"/>
              </w:numPr>
              <w:autoSpaceDE w:val="0"/>
              <w:autoSpaceDN w:val="0"/>
              <w:adjustRightInd w:val="0"/>
              <w:contextualSpacing/>
              <w:jc w:val="both"/>
              <w:rPr>
                <w:rFonts w:ascii="Calibri" w:hAnsi="Calibri" w:cs="Calibri"/>
                <w:bCs/>
                <w:sz w:val="22"/>
                <w:szCs w:val="22"/>
                <w:lang w:val="es"/>
              </w:rPr>
            </w:pPr>
            <w:r w:rsidRPr="00323E90">
              <w:rPr>
                <w:rFonts w:ascii="Calibri" w:hAnsi="Calibri" w:cs="Calibri"/>
                <w:bCs/>
                <w:sz w:val="22"/>
                <w:szCs w:val="22"/>
                <w:lang w:val="es"/>
              </w:rPr>
              <w:t>YPFB dará su conformidad a las cantidades de recepción y/o a las cantidades de entrega, firmando el Certificado de Recepción/Entrega de Productos u otro documento. Asimismo, verificará en el Punto de Entrega que no existió ninguna violación a los precintos de seguridad de las válvulas de salida de las Garrafas de GLP, en el caso que llegará al punto de entrega garrafas sin GLP, pero con tapón y precinto de seguridad en buen estado, YPFB evaluará para considerar fallas en el engarrafado de las garrafas de GLP.</w:t>
            </w:r>
          </w:p>
        </w:tc>
      </w:tr>
      <w:tr w:rsidR="00FF5B78" w:rsidRPr="00323E90" w14:paraId="546E12E1" w14:textId="77777777" w:rsidTr="0023237A">
        <w:trPr>
          <w:trHeight w:val="7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3443F" w14:textId="77777777" w:rsidR="00FF5B78" w:rsidRPr="00323E90" w:rsidRDefault="00FF5B78" w:rsidP="00B67145">
            <w:pPr>
              <w:ind w:right="281"/>
              <w:jc w:val="both"/>
              <w:rPr>
                <w:rFonts w:ascii="Calibri" w:hAnsi="Calibri" w:cs="Calibri"/>
                <w:b/>
                <w:sz w:val="22"/>
                <w:szCs w:val="22"/>
              </w:rPr>
            </w:pPr>
            <w:r w:rsidRPr="00323E90">
              <w:rPr>
                <w:rFonts w:ascii="Calibri" w:hAnsi="Calibri" w:cs="Calibri"/>
                <w:b/>
                <w:sz w:val="22"/>
                <w:szCs w:val="22"/>
              </w:rPr>
              <w:lastRenderedPageBreak/>
              <w:t>EXCLUSIVIDAD DEL SERVICIO</w:t>
            </w:r>
          </w:p>
        </w:tc>
      </w:tr>
      <w:tr w:rsidR="00FF5B78" w:rsidRPr="00323E90" w14:paraId="64042380" w14:textId="77777777" w:rsidTr="0023237A">
        <w:trPr>
          <w:trHeight w:val="557"/>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1DD73475" w14:textId="77777777" w:rsidR="00FF5B78" w:rsidRPr="00323E90" w:rsidRDefault="00FF5B78" w:rsidP="00B67145">
            <w:pPr>
              <w:jc w:val="both"/>
              <w:rPr>
                <w:rFonts w:ascii="Calibri" w:hAnsi="Calibri" w:cs="Calibri"/>
                <w:sz w:val="22"/>
                <w:szCs w:val="22"/>
              </w:rPr>
            </w:pPr>
            <w:r w:rsidRPr="00323E90">
              <w:rPr>
                <w:rFonts w:ascii="Calibri" w:hAnsi="Calibri" w:cs="Calibri"/>
                <w:sz w:val="22"/>
                <w:szCs w:val="22"/>
              </w:rPr>
              <w:t>La empresa contratada no podrá transportar otro tipo de carga conjuntamente con las garrafas, de igual manera no podrá transportar personas como pasajeros sobre las garrafas ni en la cabina del vehículo, a excepción del conductor y personal encargado de realizar el carguío y descarguío de garrafas.</w:t>
            </w:r>
          </w:p>
        </w:tc>
      </w:tr>
      <w:tr w:rsidR="00FF5B78" w:rsidRPr="00323E90" w14:paraId="6AE068CF" w14:textId="77777777" w:rsidTr="0023237A">
        <w:tblPrEx>
          <w:jc w:val="left"/>
        </w:tblPrEx>
        <w:trPr>
          <w:trHeight w:val="70"/>
        </w:trPr>
        <w:tc>
          <w:tcPr>
            <w:tcW w:w="9449" w:type="dxa"/>
            <w:shd w:val="clear" w:color="auto" w:fill="D9D9D9" w:themeFill="background1" w:themeFillShade="D9"/>
            <w:vAlign w:val="center"/>
          </w:tcPr>
          <w:p w14:paraId="0DD2CBC8" w14:textId="77777777" w:rsidR="00FF5B78" w:rsidRPr="00323E90" w:rsidRDefault="00FF5B78" w:rsidP="00B67145">
            <w:pPr>
              <w:rPr>
                <w:rFonts w:ascii="Calibri" w:hAnsi="Calibri" w:cs="Calibri"/>
                <w:b/>
                <w:bCs/>
                <w:sz w:val="22"/>
                <w:szCs w:val="22"/>
              </w:rPr>
            </w:pPr>
            <w:r w:rsidRPr="00323E90">
              <w:rPr>
                <w:rFonts w:ascii="Calibri" w:hAnsi="Calibri" w:cs="Calibri"/>
                <w:b/>
                <w:bCs/>
                <w:sz w:val="22"/>
                <w:szCs w:val="22"/>
              </w:rPr>
              <w:t>NORMATIVA CARGAS</w:t>
            </w:r>
          </w:p>
        </w:tc>
      </w:tr>
      <w:tr w:rsidR="00FF5B78" w:rsidRPr="00323E90" w14:paraId="2CB1D856" w14:textId="77777777" w:rsidTr="0023237A">
        <w:tblPrEx>
          <w:jc w:val="left"/>
        </w:tblPrEx>
        <w:trPr>
          <w:trHeight w:val="70"/>
        </w:trPr>
        <w:tc>
          <w:tcPr>
            <w:tcW w:w="9449" w:type="dxa"/>
            <w:shd w:val="clear" w:color="auto" w:fill="auto"/>
            <w:vAlign w:val="center"/>
          </w:tcPr>
          <w:p w14:paraId="3E21AD08" w14:textId="77777777" w:rsidR="00FF5B78" w:rsidRPr="00323E90" w:rsidRDefault="00FF5B78" w:rsidP="00B67145">
            <w:pPr>
              <w:tabs>
                <w:tab w:val="left" w:pos="567"/>
              </w:tabs>
              <w:jc w:val="both"/>
              <w:rPr>
                <w:rFonts w:ascii="Calibri" w:hAnsi="Calibri" w:cs="Calibri"/>
                <w:sz w:val="22"/>
                <w:szCs w:val="22"/>
              </w:rPr>
            </w:pPr>
            <w:r w:rsidRPr="00323E90">
              <w:rPr>
                <w:rFonts w:ascii="Calibri" w:hAnsi="Calibri" w:cs="Calibri"/>
                <w:sz w:val="22"/>
                <w:szCs w:val="22"/>
              </w:rPr>
              <w:t>La empresa contratada será responsable en su totalidad por el cumplimiento de la normativa vigente según la Ley de Cargas de Bolivia por los cuales realice el tránsito.</w:t>
            </w:r>
          </w:p>
          <w:p w14:paraId="2CF7F209" w14:textId="77777777" w:rsidR="00FF5B78" w:rsidRPr="00323E90" w:rsidRDefault="00FF5B78" w:rsidP="00B67145">
            <w:pPr>
              <w:tabs>
                <w:tab w:val="left" w:pos="567"/>
              </w:tabs>
              <w:jc w:val="both"/>
              <w:rPr>
                <w:rFonts w:ascii="Calibri" w:hAnsi="Calibri" w:cs="Calibri"/>
                <w:sz w:val="22"/>
                <w:szCs w:val="22"/>
              </w:rPr>
            </w:pPr>
          </w:p>
          <w:p w14:paraId="3F0D0CD9" w14:textId="77777777" w:rsidR="00FF5B78" w:rsidRPr="00323E90" w:rsidRDefault="00FF5B78" w:rsidP="00B67145">
            <w:pPr>
              <w:tabs>
                <w:tab w:val="left" w:pos="567"/>
              </w:tabs>
              <w:jc w:val="both"/>
              <w:rPr>
                <w:rFonts w:ascii="Calibri" w:hAnsi="Calibri" w:cs="Calibri"/>
                <w:sz w:val="22"/>
                <w:szCs w:val="22"/>
              </w:rPr>
            </w:pPr>
            <w:r w:rsidRPr="00323E90">
              <w:rPr>
                <w:rFonts w:ascii="Calibri" w:hAnsi="Calibri" w:cs="Calibri"/>
                <w:sz w:val="22"/>
                <w:szCs w:val="22"/>
              </w:rPr>
              <w:t>El volumen nominado para cada camión deberá contemplar el peso que generará de manera que no sobrepase el peso máximo permitido. YPFB tendrá la potestad de transferir al transportista el costo de cualquier multa resultado de una mala nominación, debiendo el transportista asumir las multas o sanciones que se determinen en la ocurrencia de la falta y pagarlas directamente a la institución que corresponda.</w:t>
            </w:r>
          </w:p>
          <w:p w14:paraId="72B2C8E8" w14:textId="77777777" w:rsidR="00FF5B78" w:rsidRPr="00323E90" w:rsidRDefault="00FF5B78" w:rsidP="00B67145">
            <w:pPr>
              <w:tabs>
                <w:tab w:val="left" w:pos="567"/>
              </w:tabs>
              <w:jc w:val="both"/>
              <w:rPr>
                <w:rFonts w:ascii="Calibri" w:hAnsi="Calibri" w:cs="Calibri"/>
                <w:sz w:val="22"/>
                <w:szCs w:val="22"/>
              </w:rPr>
            </w:pPr>
          </w:p>
          <w:p w14:paraId="01D6E8E9" w14:textId="67BADA59" w:rsidR="00FF5B78" w:rsidRPr="00323E90" w:rsidRDefault="00FF5B78" w:rsidP="00B67145">
            <w:pPr>
              <w:jc w:val="both"/>
              <w:rPr>
                <w:rFonts w:ascii="Calibri" w:hAnsi="Calibri" w:cs="Calibri"/>
                <w:sz w:val="22"/>
                <w:szCs w:val="22"/>
              </w:rPr>
            </w:pPr>
            <w:r w:rsidRPr="00323E90">
              <w:rPr>
                <w:rFonts w:ascii="Calibri" w:hAnsi="Calibri" w:cs="Calibri"/>
                <w:sz w:val="22"/>
                <w:szCs w:val="22"/>
              </w:rPr>
              <w:t>El pago de cualquier sanción o multa resultado de infracciones de tránsito y vialidad, sobrepeso o incumplimiento de cualquier normativa Nacional, Regional, Institucional o Empresarial en las locaciones donde se efectúen las operaciones estará a cargo del transportista y deberá realizarlo directamente a la institución que corresponda.</w:t>
            </w:r>
          </w:p>
        </w:tc>
      </w:tr>
      <w:tr w:rsidR="00FF5B78" w:rsidRPr="00323E90" w14:paraId="4DEC1956" w14:textId="77777777" w:rsidTr="0023237A">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C51CBB" w14:textId="532F3C38" w:rsidR="00FF5B78" w:rsidRPr="00323E90" w:rsidRDefault="00DC19D1" w:rsidP="00B67145">
            <w:pPr>
              <w:jc w:val="both"/>
              <w:rPr>
                <w:rFonts w:ascii="Calibri" w:hAnsi="Calibri" w:cs="Calibri"/>
                <w:b/>
                <w:sz w:val="22"/>
                <w:szCs w:val="22"/>
              </w:rPr>
            </w:pPr>
            <w:r w:rsidRPr="00323E90">
              <w:rPr>
                <w:rFonts w:ascii="Calibri" w:hAnsi="Calibri" w:cs="Calibri"/>
                <w:b/>
                <w:sz w:val="22"/>
                <w:szCs w:val="22"/>
              </w:rPr>
              <w:t>FORMA DE PAGO</w:t>
            </w:r>
          </w:p>
        </w:tc>
      </w:tr>
      <w:tr w:rsidR="00FF5B78" w:rsidRPr="00323E90" w14:paraId="369E5915" w14:textId="77777777" w:rsidTr="0023237A">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1094C018" w14:textId="77777777" w:rsidR="00DC19D1" w:rsidRPr="00323E90" w:rsidRDefault="00DC19D1" w:rsidP="00DC19D1">
            <w:pPr>
              <w:autoSpaceDE w:val="0"/>
              <w:autoSpaceDN w:val="0"/>
              <w:adjustRightInd w:val="0"/>
              <w:jc w:val="both"/>
              <w:rPr>
                <w:rFonts w:ascii="Calibri" w:hAnsi="Calibri" w:cs="Calibri"/>
                <w:sz w:val="22"/>
                <w:szCs w:val="22"/>
              </w:rPr>
            </w:pPr>
            <w:r w:rsidRPr="00323E90">
              <w:rPr>
                <w:rFonts w:ascii="Calibri" w:hAnsi="Calibri" w:cs="Calibri"/>
                <w:sz w:val="22"/>
                <w:szCs w:val="22"/>
              </w:rPr>
              <w:t>La Forma de Pago, será pagos parciales vía SIGEP contra mes vencido por el número de garrafas con y sin GLP transportados, previo informe de conformidad emitido por el Fiscal del Servicio.</w:t>
            </w:r>
          </w:p>
          <w:p w14:paraId="359A249F" w14:textId="77777777" w:rsidR="00DC19D1" w:rsidRPr="00323E90" w:rsidRDefault="00DC19D1" w:rsidP="00DC19D1">
            <w:pPr>
              <w:autoSpaceDE w:val="0"/>
              <w:autoSpaceDN w:val="0"/>
              <w:adjustRightInd w:val="0"/>
              <w:jc w:val="both"/>
              <w:rPr>
                <w:rFonts w:ascii="Calibri" w:hAnsi="Calibri" w:cs="Calibri"/>
                <w:sz w:val="10"/>
                <w:szCs w:val="22"/>
              </w:rPr>
            </w:pPr>
          </w:p>
          <w:p w14:paraId="757BC1AC" w14:textId="77777777" w:rsidR="00DC19D1" w:rsidRPr="00323E90" w:rsidRDefault="00DC19D1" w:rsidP="00DC19D1">
            <w:pPr>
              <w:autoSpaceDE w:val="0"/>
              <w:autoSpaceDN w:val="0"/>
              <w:adjustRightInd w:val="0"/>
              <w:jc w:val="both"/>
              <w:rPr>
                <w:rFonts w:ascii="Calibri" w:hAnsi="Calibri" w:cs="Calibri"/>
                <w:sz w:val="22"/>
                <w:szCs w:val="22"/>
              </w:rPr>
            </w:pPr>
            <w:r w:rsidRPr="00323E90">
              <w:rPr>
                <w:rFonts w:ascii="Calibri" w:hAnsi="Calibri" w:cs="Calibri"/>
                <w:sz w:val="22"/>
                <w:szCs w:val="22"/>
              </w:rPr>
              <w:t>La solicitud de pago será gestionada contra entrega de los siguientes documentos:</w:t>
            </w:r>
          </w:p>
          <w:p w14:paraId="27C1E27D" w14:textId="77777777" w:rsidR="00DC19D1" w:rsidRPr="00323E90" w:rsidRDefault="00DC19D1" w:rsidP="00822CB6">
            <w:pPr>
              <w:numPr>
                <w:ilvl w:val="0"/>
                <w:numId w:val="49"/>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Nota de solicitud de pago.</w:t>
            </w:r>
          </w:p>
          <w:p w14:paraId="541AAAC1" w14:textId="77777777" w:rsidR="00DC19D1" w:rsidRPr="00323E90" w:rsidRDefault="00DC19D1" w:rsidP="00822CB6">
            <w:pPr>
              <w:numPr>
                <w:ilvl w:val="0"/>
                <w:numId w:val="49"/>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 xml:space="preserve">Factura Original emitido a nombre de YPFB, </w:t>
            </w:r>
            <w:r w:rsidRPr="00323E90">
              <w:rPr>
                <w:rFonts w:ascii="Calibri" w:hAnsi="Calibri" w:cs="Calibri"/>
                <w:sz w:val="22"/>
                <w:szCs w:val="22"/>
              </w:rPr>
              <w:t>NIT: 1020269020</w:t>
            </w:r>
          </w:p>
          <w:p w14:paraId="1E1583AF" w14:textId="77777777" w:rsidR="00DC19D1" w:rsidRPr="00323E90" w:rsidRDefault="00DC19D1" w:rsidP="00822CB6">
            <w:pPr>
              <w:numPr>
                <w:ilvl w:val="0"/>
                <w:numId w:val="49"/>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 xml:space="preserve">Planilla de conciliación </w:t>
            </w:r>
            <w:r w:rsidRPr="00323E90">
              <w:rPr>
                <w:rFonts w:ascii="Arial" w:hAnsi="Arial" w:cs="Arial"/>
                <w:bCs/>
              </w:rPr>
              <w:t>realizada entre la empresa de transporte y YPFB</w:t>
            </w:r>
          </w:p>
          <w:p w14:paraId="3A6994AF" w14:textId="23D2E48A" w:rsidR="00DC19D1" w:rsidRPr="00323E90" w:rsidRDefault="00DC19D1" w:rsidP="00822CB6">
            <w:pPr>
              <w:numPr>
                <w:ilvl w:val="0"/>
                <w:numId w:val="49"/>
              </w:numPr>
              <w:autoSpaceDE w:val="0"/>
              <w:autoSpaceDN w:val="0"/>
              <w:adjustRightInd w:val="0"/>
              <w:jc w:val="both"/>
              <w:rPr>
                <w:rFonts w:ascii="Calibri" w:hAnsi="Calibri" w:cs="Calibri"/>
                <w:sz w:val="22"/>
                <w:szCs w:val="22"/>
                <w:lang w:val="es-BO"/>
              </w:rPr>
            </w:pPr>
            <w:r w:rsidRPr="00323E90">
              <w:rPr>
                <w:rFonts w:ascii="Arial" w:hAnsi="Arial" w:cs="Arial"/>
                <w:bCs/>
              </w:rPr>
              <w:t>Transferencia del producto.</w:t>
            </w:r>
          </w:p>
          <w:p w14:paraId="7F79DBAE" w14:textId="77777777" w:rsidR="00DC19D1" w:rsidRPr="00323E90" w:rsidRDefault="00DC19D1" w:rsidP="00822CB6">
            <w:pPr>
              <w:numPr>
                <w:ilvl w:val="0"/>
                <w:numId w:val="49"/>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Fotocopia de SIGEP</w:t>
            </w:r>
          </w:p>
          <w:p w14:paraId="00EDA7D0" w14:textId="77777777" w:rsidR="00DC19D1" w:rsidRPr="00323E90" w:rsidRDefault="00DC19D1" w:rsidP="00822CB6">
            <w:pPr>
              <w:numPr>
                <w:ilvl w:val="0"/>
                <w:numId w:val="49"/>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Fotocopia del  NIT</w:t>
            </w:r>
          </w:p>
          <w:p w14:paraId="384B84F2" w14:textId="77777777" w:rsidR="00DC19D1" w:rsidRPr="00323E90" w:rsidRDefault="00DC19D1" w:rsidP="00822CB6">
            <w:pPr>
              <w:numPr>
                <w:ilvl w:val="0"/>
                <w:numId w:val="49"/>
              </w:numPr>
              <w:autoSpaceDE w:val="0"/>
              <w:autoSpaceDN w:val="0"/>
              <w:adjustRightInd w:val="0"/>
              <w:jc w:val="both"/>
              <w:rPr>
                <w:rFonts w:ascii="Calibri" w:hAnsi="Calibri" w:cs="Calibri"/>
                <w:sz w:val="22"/>
                <w:szCs w:val="22"/>
                <w:lang w:val="es-BO"/>
              </w:rPr>
            </w:pPr>
            <w:r w:rsidRPr="00323E90">
              <w:rPr>
                <w:rFonts w:ascii="Calibri" w:hAnsi="Calibri" w:cs="Calibri"/>
                <w:sz w:val="22"/>
                <w:szCs w:val="22"/>
                <w:lang w:val="es-BO"/>
              </w:rPr>
              <w:t>Fotocopia del Contrato Vigente.</w:t>
            </w:r>
          </w:p>
          <w:p w14:paraId="1DF0B6B7" w14:textId="77777777" w:rsidR="009C5E68" w:rsidRPr="00323E90" w:rsidRDefault="009C5E68" w:rsidP="00DC19D1">
            <w:pPr>
              <w:jc w:val="both"/>
              <w:rPr>
                <w:rFonts w:ascii="Calibri" w:hAnsi="Calibri" w:cs="Calibri"/>
                <w:sz w:val="22"/>
                <w:szCs w:val="22"/>
                <w:lang w:val="es-BO"/>
              </w:rPr>
            </w:pPr>
          </w:p>
        </w:tc>
      </w:tr>
      <w:tr w:rsidR="00DC19D1" w:rsidRPr="00323E90" w14:paraId="0BBA2834" w14:textId="77777777" w:rsidTr="0023237A">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C5B5F" w14:textId="273FEA78" w:rsidR="00DC19D1" w:rsidRPr="00323E90" w:rsidRDefault="00DC19D1" w:rsidP="00B67145">
            <w:pPr>
              <w:jc w:val="both"/>
              <w:rPr>
                <w:rFonts w:ascii="Calibri" w:hAnsi="Calibri" w:cs="Calibri"/>
                <w:b/>
                <w:sz w:val="22"/>
                <w:szCs w:val="22"/>
                <w:lang w:val="es-BO"/>
              </w:rPr>
            </w:pPr>
            <w:r w:rsidRPr="00323E90">
              <w:rPr>
                <w:rFonts w:ascii="Calibri" w:hAnsi="Calibri" w:cs="Calibri"/>
                <w:b/>
                <w:bCs/>
                <w:color w:val="000000"/>
                <w:sz w:val="22"/>
                <w:szCs w:val="22"/>
              </w:rPr>
              <w:t>MERMA</w:t>
            </w:r>
          </w:p>
        </w:tc>
      </w:tr>
      <w:tr w:rsidR="00DC19D1" w:rsidRPr="00323E90" w14:paraId="77290A61" w14:textId="77777777" w:rsidTr="0023237A">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67FA95AD" w14:textId="77777777" w:rsidR="00DC19D1" w:rsidRPr="00323E90" w:rsidRDefault="00DC19D1" w:rsidP="00DC19D1">
            <w:pPr>
              <w:jc w:val="both"/>
              <w:rPr>
                <w:rFonts w:ascii="Calibri" w:hAnsi="Calibri" w:cs="Calibri"/>
                <w:b/>
                <w:sz w:val="22"/>
                <w:szCs w:val="22"/>
                <w:lang w:val="es-BO"/>
              </w:rPr>
            </w:pPr>
            <w:r w:rsidRPr="00323E90">
              <w:rPr>
                <w:rFonts w:ascii="Calibri" w:hAnsi="Calibri" w:cs="Calibri"/>
                <w:b/>
                <w:sz w:val="22"/>
                <w:szCs w:val="22"/>
                <w:lang w:val="es-BO"/>
              </w:rPr>
              <w:t>Vacías:</w:t>
            </w:r>
          </w:p>
          <w:p w14:paraId="0C690E2F" w14:textId="77777777" w:rsidR="00DC19D1" w:rsidRPr="00323E90" w:rsidRDefault="00DC19D1" w:rsidP="00DC19D1">
            <w:pPr>
              <w:jc w:val="both"/>
              <w:rPr>
                <w:rFonts w:ascii="Calibri" w:hAnsi="Calibri" w:cs="Calibri"/>
                <w:bCs/>
                <w:sz w:val="22"/>
                <w:szCs w:val="22"/>
                <w:lang w:val="es"/>
              </w:rPr>
            </w:pPr>
            <w:r w:rsidRPr="00323E90">
              <w:rPr>
                <w:rFonts w:ascii="Calibri" w:hAnsi="Calibri" w:cs="Calibri"/>
                <w:bCs/>
                <w:sz w:val="22"/>
                <w:szCs w:val="22"/>
                <w:lang w:val="es"/>
              </w:rPr>
              <w:t>Será de entera responsabilidad del</w:t>
            </w:r>
            <w:r w:rsidRPr="00323E90">
              <w:rPr>
                <w:rFonts w:ascii="Calibri" w:hAnsi="Calibri" w:cs="Calibri"/>
                <w:bCs/>
                <w:sz w:val="22"/>
                <w:szCs w:val="22"/>
                <w:lang w:val="es-ES_tradnl"/>
              </w:rPr>
              <w:t xml:space="preserve"> </w:t>
            </w:r>
            <w:r w:rsidRPr="00323E90">
              <w:rPr>
                <w:rFonts w:ascii="Calibri" w:hAnsi="Calibri" w:cs="Calibri"/>
                <w:sz w:val="22"/>
                <w:szCs w:val="22"/>
                <w:lang w:val="es-ES_tradnl"/>
              </w:rPr>
              <w:t>Transportista</w:t>
            </w:r>
            <w:r w:rsidRPr="00323E90">
              <w:rPr>
                <w:rFonts w:ascii="Calibri" w:hAnsi="Calibri" w:cs="Calibri"/>
                <w:bCs/>
                <w:sz w:val="22"/>
                <w:szCs w:val="22"/>
                <w:lang w:val="es"/>
              </w:rPr>
              <w:t xml:space="preserve"> la diferencia negativa de Garrafas, entre la cantidad de Origen y Destino, debiendo el transportista reponer el mismo de manera inmediata, caso contrario el costo de las mismas serán descontadas del monto mensual de pago.</w:t>
            </w:r>
          </w:p>
          <w:p w14:paraId="3551E4CF" w14:textId="77777777" w:rsidR="00DC19D1" w:rsidRPr="00323E90" w:rsidRDefault="00DC19D1" w:rsidP="00DC19D1">
            <w:pPr>
              <w:jc w:val="both"/>
              <w:rPr>
                <w:rFonts w:ascii="Calibri" w:hAnsi="Calibri" w:cs="Calibri"/>
                <w:sz w:val="22"/>
                <w:szCs w:val="22"/>
                <w:lang w:val="es-BO"/>
              </w:rPr>
            </w:pPr>
          </w:p>
          <w:p w14:paraId="21C3BAD5" w14:textId="77777777" w:rsidR="00DC19D1" w:rsidRPr="00323E90" w:rsidRDefault="00DC19D1" w:rsidP="00DC19D1">
            <w:pPr>
              <w:jc w:val="both"/>
              <w:rPr>
                <w:rFonts w:ascii="Calibri" w:hAnsi="Calibri" w:cs="Calibri"/>
                <w:sz w:val="22"/>
                <w:szCs w:val="22"/>
                <w:lang w:val="es-BO"/>
              </w:rPr>
            </w:pPr>
            <w:r w:rsidRPr="00323E90">
              <w:rPr>
                <w:rFonts w:ascii="Calibri" w:hAnsi="Calibri" w:cs="Calibri"/>
                <w:bCs/>
                <w:sz w:val="22"/>
                <w:szCs w:val="22"/>
                <w:lang w:val="es"/>
              </w:rPr>
              <w:t>El descuento por garrafas pérdida, será al valor del precio de mercado.</w:t>
            </w:r>
          </w:p>
          <w:p w14:paraId="6CE34ADA" w14:textId="77777777" w:rsidR="00DC19D1" w:rsidRPr="00323E90" w:rsidRDefault="00DC19D1" w:rsidP="00DC19D1">
            <w:pPr>
              <w:jc w:val="both"/>
              <w:rPr>
                <w:rFonts w:ascii="Calibri" w:hAnsi="Calibri" w:cs="Calibri"/>
                <w:sz w:val="22"/>
                <w:szCs w:val="22"/>
                <w:lang w:val="es-BO"/>
              </w:rPr>
            </w:pPr>
          </w:p>
          <w:p w14:paraId="66BB865A" w14:textId="77777777" w:rsidR="00DC19D1" w:rsidRPr="00323E90" w:rsidRDefault="00DC19D1" w:rsidP="00DC19D1">
            <w:pPr>
              <w:jc w:val="both"/>
              <w:rPr>
                <w:rFonts w:ascii="Calibri" w:hAnsi="Calibri" w:cs="Calibri"/>
                <w:b/>
                <w:sz w:val="22"/>
                <w:szCs w:val="22"/>
                <w:lang w:val="es-BO"/>
              </w:rPr>
            </w:pPr>
            <w:r w:rsidRPr="00323E90">
              <w:rPr>
                <w:rFonts w:ascii="Calibri" w:hAnsi="Calibri" w:cs="Calibri"/>
                <w:b/>
                <w:sz w:val="22"/>
                <w:szCs w:val="22"/>
                <w:lang w:val="es-BO"/>
              </w:rPr>
              <w:lastRenderedPageBreak/>
              <w:t>Con GLP:</w:t>
            </w:r>
          </w:p>
          <w:p w14:paraId="75BCDE1B" w14:textId="77777777" w:rsidR="00DC19D1" w:rsidRPr="00323E90" w:rsidRDefault="00DC19D1" w:rsidP="00DC19D1">
            <w:pPr>
              <w:jc w:val="both"/>
              <w:rPr>
                <w:rFonts w:ascii="Calibri" w:hAnsi="Calibri" w:cs="Calibri"/>
                <w:sz w:val="22"/>
                <w:szCs w:val="22"/>
                <w:lang w:val="es-BO"/>
              </w:rPr>
            </w:pPr>
            <w:r w:rsidRPr="00323E90">
              <w:rPr>
                <w:rFonts w:ascii="Calibri" w:hAnsi="Calibri" w:cs="Calibri"/>
                <w:sz w:val="22"/>
                <w:szCs w:val="22"/>
                <w:lang w:val="es-BO"/>
              </w:rPr>
              <w:t>En caso de presentarse garrafas sin contenido de GLP después del transporte, se procederá inicialmente a verificar la integridad de los dispositivos de seguridad e inviolabilidad; si se evidencia que los mismos fueron removidos y/o manipulados la merma será atribuida por cuenta del transportista al costo final establecido por la ANH, si se evidencia la integridad de los mismos, YPFB considerara como merma.</w:t>
            </w:r>
          </w:p>
          <w:p w14:paraId="7FA4FA73" w14:textId="77777777" w:rsidR="00DC19D1" w:rsidRPr="00323E90" w:rsidRDefault="00DC19D1" w:rsidP="00B67145">
            <w:pPr>
              <w:jc w:val="both"/>
              <w:rPr>
                <w:rFonts w:ascii="Calibri" w:hAnsi="Calibri" w:cs="Calibri"/>
                <w:b/>
                <w:sz w:val="22"/>
                <w:szCs w:val="22"/>
                <w:lang w:val="es-BO"/>
              </w:rPr>
            </w:pPr>
          </w:p>
        </w:tc>
      </w:tr>
      <w:tr w:rsidR="00FF5B78" w:rsidRPr="00323E90" w14:paraId="7E2DCFA7" w14:textId="77777777" w:rsidTr="0023237A">
        <w:tblPrEx>
          <w:jc w:val="left"/>
        </w:tblPrEx>
        <w:trPr>
          <w:trHeight w:val="70"/>
        </w:trPr>
        <w:tc>
          <w:tcPr>
            <w:tcW w:w="9449" w:type="dxa"/>
            <w:shd w:val="clear" w:color="auto" w:fill="D9D9D9" w:themeFill="background1" w:themeFillShade="D9"/>
            <w:vAlign w:val="center"/>
          </w:tcPr>
          <w:p w14:paraId="73CC42DB" w14:textId="77777777" w:rsidR="00FF5B78" w:rsidRPr="00323E90" w:rsidRDefault="00FF5B78" w:rsidP="00B67145">
            <w:pPr>
              <w:rPr>
                <w:rFonts w:ascii="Calibri" w:hAnsi="Calibri" w:cs="Calibri"/>
                <w:b/>
                <w:bCs/>
                <w:sz w:val="22"/>
                <w:szCs w:val="22"/>
              </w:rPr>
            </w:pPr>
            <w:r w:rsidRPr="00323E90">
              <w:rPr>
                <w:rFonts w:ascii="Calibri" w:hAnsi="Calibri" w:cs="Calibri"/>
                <w:b/>
                <w:bCs/>
                <w:sz w:val="22"/>
                <w:szCs w:val="22"/>
              </w:rPr>
              <w:lastRenderedPageBreak/>
              <w:t>CONCILIACIONES</w:t>
            </w:r>
          </w:p>
        </w:tc>
      </w:tr>
      <w:tr w:rsidR="00FF5B78" w:rsidRPr="00323E90" w14:paraId="5E9C303C" w14:textId="77777777" w:rsidTr="0023237A">
        <w:tblPrEx>
          <w:jc w:val="left"/>
        </w:tblPrEx>
        <w:trPr>
          <w:trHeight w:val="417"/>
        </w:trPr>
        <w:tc>
          <w:tcPr>
            <w:tcW w:w="9449" w:type="dxa"/>
            <w:shd w:val="clear" w:color="auto" w:fill="auto"/>
            <w:vAlign w:val="center"/>
          </w:tcPr>
          <w:p w14:paraId="3E8442DD" w14:textId="77777777" w:rsidR="00FF5B78" w:rsidRPr="00323E90" w:rsidRDefault="00FF5B78" w:rsidP="00822CB6">
            <w:pPr>
              <w:numPr>
                <w:ilvl w:val="0"/>
                <w:numId w:val="44"/>
              </w:numPr>
              <w:jc w:val="both"/>
              <w:rPr>
                <w:rFonts w:ascii="Calibri" w:hAnsi="Calibri" w:cs="Calibri"/>
                <w:sz w:val="22"/>
                <w:szCs w:val="22"/>
              </w:rPr>
            </w:pPr>
            <w:r w:rsidRPr="00323E90">
              <w:rPr>
                <w:rFonts w:ascii="Calibri" w:hAnsi="Calibri" w:cs="Calibri"/>
                <w:sz w:val="22"/>
                <w:szCs w:val="22"/>
              </w:rPr>
              <w:t>Dentro de los 5 (Cinco) Días Hábiles posteriores a la finalización de cada mes, el Transportista entregará al Contratante la siguiente documentación para la conciliación de las cantidades transportados para la liquidación del costo del servicio:</w:t>
            </w:r>
          </w:p>
          <w:p w14:paraId="7305E23D" w14:textId="77777777" w:rsidR="00FF5B78" w:rsidRPr="00323E90" w:rsidRDefault="00FF5B78" w:rsidP="00B67145">
            <w:pPr>
              <w:ind w:left="426"/>
              <w:jc w:val="both"/>
              <w:rPr>
                <w:rFonts w:ascii="Calibri" w:hAnsi="Calibri" w:cs="Calibri"/>
                <w:sz w:val="22"/>
                <w:szCs w:val="22"/>
              </w:rPr>
            </w:pPr>
          </w:p>
          <w:p w14:paraId="43C522B7" w14:textId="77777777" w:rsidR="00FF5B78" w:rsidRPr="00323E90" w:rsidRDefault="00FF5B78" w:rsidP="00B67145">
            <w:pPr>
              <w:ind w:left="426"/>
              <w:jc w:val="both"/>
              <w:rPr>
                <w:rFonts w:ascii="Calibri" w:hAnsi="Calibri" w:cs="Calibri"/>
                <w:sz w:val="22"/>
                <w:szCs w:val="22"/>
              </w:rPr>
            </w:pPr>
            <w:r w:rsidRPr="00323E90">
              <w:rPr>
                <w:rFonts w:ascii="Calibri" w:hAnsi="Calibri" w:cs="Calibri"/>
                <w:sz w:val="22"/>
                <w:szCs w:val="22"/>
              </w:rPr>
              <w:t>Planilla de Resumen de Servicio, que debe contener:</w:t>
            </w:r>
          </w:p>
          <w:p w14:paraId="7CD19753" w14:textId="77777777" w:rsidR="00FF5B78" w:rsidRPr="00323E90" w:rsidRDefault="00FF5B78" w:rsidP="00B67145">
            <w:pPr>
              <w:ind w:left="426"/>
              <w:jc w:val="both"/>
              <w:rPr>
                <w:rFonts w:ascii="Calibri" w:hAnsi="Calibri" w:cs="Calibri"/>
                <w:sz w:val="22"/>
                <w:szCs w:val="22"/>
              </w:rPr>
            </w:pPr>
          </w:p>
          <w:p w14:paraId="0FA74AFC" w14:textId="77777777" w:rsidR="00FF5B78" w:rsidRPr="00323E90" w:rsidRDefault="00FF5B78" w:rsidP="00822CB6">
            <w:pPr>
              <w:numPr>
                <w:ilvl w:val="1"/>
                <w:numId w:val="44"/>
              </w:numPr>
              <w:tabs>
                <w:tab w:val="left" w:pos="567"/>
              </w:tabs>
              <w:jc w:val="both"/>
              <w:rPr>
                <w:rFonts w:ascii="Calibri" w:hAnsi="Calibri" w:cs="Calibri"/>
                <w:sz w:val="22"/>
                <w:szCs w:val="22"/>
              </w:rPr>
            </w:pPr>
            <w:r w:rsidRPr="00323E90">
              <w:rPr>
                <w:rFonts w:ascii="Calibri" w:hAnsi="Calibri" w:cs="Calibri"/>
                <w:sz w:val="22"/>
                <w:szCs w:val="22"/>
              </w:rPr>
              <w:t>Fecha de carga y descarga</w:t>
            </w:r>
          </w:p>
          <w:p w14:paraId="1FF45487" w14:textId="77777777" w:rsidR="00FF5B78" w:rsidRPr="00323E90" w:rsidRDefault="00FF5B78" w:rsidP="00822CB6">
            <w:pPr>
              <w:numPr>
                <w:ilvl w:val="1"/>
                <w:numId w:val="44"/>
              </w:numPr>
              <w:tabs>
                <w:tab w:val="left" w:pos="567"/>
              </w:tabs>
              <w:jc w:val="both"/>
              <w:rPr>
                <w:rFonts w:ascii="Calibri" w:hAnsi="Calibri" w:cs="Calibri"/>
                <w:sz w:val="22"/>
                <w:szCs w:val="22"/>
              </w:rPr>
            </w:pPr>
            <w:r w:rsidRPr="00323E90">
              <w:rPr>
                <w:rFonts w:ascii="Calibri" w:hAnsi="Calibri" w:cs="Calibri"/>
                <w:sz w:val="22"/>
                <w:szCs w:val="22"/>
              </w:rPr>
              <w:t>N° de Placa</w:t>
            </w:r>
          </w:p>
          <w:p w14:paraId="7B5B949C" w14:textId="77777777" w:rsidR="00FF5B78" w:rsidRPr="00323E90" w:rsidRDefault="00FF5B78" w:rsidP="00822CB6">
            <w:pPr>
              <w:numPr>
                <w:ilvl w:val="1"/>
                <w:numId w:val="44"/>
              </w:numPr>
              <w:tabs>
                <w:tab w:val="left" w:pos="567"/>
              </w:tabs>
              <w:jc w:val="both"/>
              <w:rPr>
                <w:rFonts w:ascii="Calibri" w:hAnsi="Calibri" w:cs="Calibri"/>
                <w:sz w:val="22"/>
                <w:szCs w:val="22"/>
              </w:rPr>
            </w:pPr>
            <w:r w:rsidRPr="00323E90">
              <w:rPr>
                <w:rFonts w:ascii="Calibri" w:hAnsi="Calibri" w:cs="Calibri"/>
                <w:sz w:val="22"/>
                <w:szCs w:val="22"/>
              </w:rPr>
              <w:t>Tramo</w:t>
            </w:r>
          </w:p>
          <w:p w14:paraId="03610F26" w14:textId="77777777" w:rsidR="00FF5B78" w:rsidRPr="00323E90" w:rsidRDefault="00FF5B78" w:rsidP="00822CB6">
            <w:pPr>
              <w:numPr>
                <w:ilvl w:val="1"/>
                <w:numId w:val="44"/>
              </w:numPr>
              <w:tabs>
                <w:tab w:val="left" w:pos="567"/>
              </w:tabs>
              <w:jc w:val="both"/>
              <w:rPr>
                <w:rFonts w:ascii="Calibri" w:hAnsi="Calibri" w:cs="Calibri"/>
                <w:sz w:val="22"/>
                <w:szCs w:val="22"/>
              </w:rPr>
            </w:pPr>
            <w:r w:rsidRPr="00323E90">
              <w:rPr>
                <w:rFonts w:ascii="Calibri" w:hAnsi="Calibri" w:cs="Calibri"/>
                <w:sz w:val="22"/>
                <w:szCs w:val="22"/>
              </w:rPr>
              <w:t>Nro. garrafas transportadas</w:t>
            </w:r>
          </w:p>
          <w:p w14:paraId="3D8EDCA0" w14:textId="77777777" w:rsidR="00FF5B78" w:rsidRPr="00323E90" w:rsidRDefault="00FF5B78" w:rsidP="00822CB6">
            <w:pPr>
              <w:numPr>
                <w:ilvl w:val="1"/>
                <w:numId w:val="44"/>
              </w:numPr>
              <w:tabs>
                <w:tab w:val="left" w:pos="567"/>
              </w:tabs>
              <w:jc w:val="both"/>
              <w:rPr>
                <w:rFonts w:ascii="Calibri" w:hAnsi="Calibri" w:cs="Calibri"/>
                <w:sz w:val="22"/>
                <w:szCs w:val="22"/>
              </w:rPr>
            </w:pPr>
            <w:r w:rsidRPr="00323E90">
              <w:rPr>
                <w:rFonts w:ascii="Calibri" w:hAnsi="Calibri" w:cs="Calibri"/>
                <w:sz w:val="22"/>
                <w:szCs w:val="22"/>
              </w:rPr>
              <w:t>Merma de cada Tramo</w:t>
            </w:r>
          </w:p>
          <w:p w14:paraId="2CB2CC54" w14:textId="77777777" w:rsidR="00FF5B78" w:rsidRPr="00323E90" w:rsidRDefault="00FF5B78" w:rsidP="00B67145">
            <w:pPr>
              <w:tabs>
                <w:tab w:val="left" w:pos="567"/>
              </w:tabs>
              <w:ind w:left="426" w:hanging="426"/>
              <w:jc w:val="both"/>
              <w:rPr>
                <w:rFonts w:ascii="Calibri" w:hAnsi="Calibri" w:cs="Calibri"/>
                <w:sz w:val="22"/>
                <w:szCs w:val="22"/>
              </w:rPr>
            </w:pPr>
          </w:p>
          <w:p w14:paraId="62558310" w14:textId="77777777" w:rsidR="00FF5B78" w:rsidRPr="00323E90" w:rsidRDefault="00FF5B78" w:rsidP="00822CB6">
            <w:pPr>
              <w:numPr>
                <w:ilvl w:val="0"/>
                <w:numId w:val="44"/>
              </w:numPr>
              <w:ind w:left="426" w:hanging="426"/>
              <w:jc w:val="both"/>
              <w:rPr>
                <w:rFonts w:ascii="Calibri" w:hAnsi="Calibri" w:cs="Calibri"/>
                <w:sz w:val="22"/>
                <w:szCs w:val="22"/>
              </w:rPr>
            </w:pPr>
            <w:r w:rsidRPr="00323E90">
              <w:rPr>
                <w:rFonts w:ascii="Calibri" w:hAnsi="Calibri" w:cs="Calibri"/>
                <w:sz w:val="22"/>
                <w:szCs w:val="22"/>
              </w:rPr>
              <w:t>Dicha planilla de Resumen de Servicio deberá ser remitida mediante nota al Contratante de acuerdo al formato requerido por YPFB.</w:t>
            </w:r>
          </w:p>
          <w:p w14:paraId="0591E0C5" w14:textId="77777777" w:rsidR="00FF5B78" w:rsidRPr="00323E90" w:rsidRDefault="00FF5B78" w:rsidP="00822CB6">
            <w:pPr>
              <w:numPr>
                <w:ilvl w:val="0"/>
                <w:numId w:val="44"/>
              </w:numPr>
              <w:tabs>
                <w:tab w:val="left" w:pos="426"/>
              </w:tabs>
              <w:ind w:left="426" w:hanging="426"/>
              <w:jc w:val="both"/>
              <w:rPr>
                <w:rFonts w:ascii="Calibri" w:hAnsi="Calibri" w:cs="Calibri"/>
                <w:sz w:val="22"/>
                <w:szCs w:val="22"/>
              </w:rPr>
            </w:pPr>
            <w:r w:rsidRPr="00323E90">
              <w:rPr>
                <w:rFonts w:ascii="Calibri" w:hAnsi="Calibri" w:cs="Calibri"/>
                <w:sz w:val="22"/>
                <w:szCs w:val="22"/>
              </w:rPr>
              <w:t>Dentro de los 5 (Cinco) Días Hábiles siguientes a la recepción de la documentación presentada por el Transportista de conformidad a lo estipulado anteriormente, el Contratante indicará por escrito o vía e-mail el Acta de Recepción y Conformidad de servicio (conciliación de producto transportado) a ser considerados por servicio prestado.</w:t>
            </w:r>
          </w:p>
          <w:p w14:paraId="4868A4E1" w14:textId="77777777" w:rsidR="00FF5B78" w:rsidRPr="00323E90" w:rsidRDefault="00FF5B78" w:rsidP="00822CB6">
            <w:pPr>
              <w:numPr>
                <w:ilvl w:val="0"/>
                <w:numId w:val="44"/>
              </w:numPr>
              <w:tabs>
                <w:tab w:val="left" w:pos="426"/>
              </w:tabs>
              <w:ind w:left="426" w:hanging="426"/>
              <w:jc w:val="both"/>
              <w:rPr>
                <w:rFonts w:ascii="Calibri" w:hAnsi="Calibri" w:cs="Calibri"/>
                <w:sz w:val="22"/>
                <w:szCs w:val="22"/>
              </w:rPr>
            </w:pPr>
            <w:r w:rsidRPr="00323E90">
              <w:rPr>
                <w:rFonts w:ascii="Calibri" w:hAnsi="Calibri" w:cs="Calibri"/>
                <w:sz w:val="22"/>
                <w:szCs w:val="22"/>
              </w:rPr>
              <w:t xml:space="preserve">El Transportista dentro los 2 (Dos) Días Hábiles siguientes, deberá comunicar su aprobación u observaciones a la misma. Si posterior a este plazo el Contratante no recibe la aprobación del Transportista, el Contratante considerará una aceptación tácita a la misma.  </w:t>
            </w:r>
          </w:p>
          <w:p w14:paraId="718A383B" w14:textId="77777777" w:rsidR="00FF5B78" w:rsidRPr="00323E90" w:rsidRDefault="00FF5B78" w:rsidP="00822CB6">
            <w:pPr>
              <w:numPr>
                <w:ilvl w:val="0"/>
                <w:numId w:val="44"/>
              </w:numPr>
              <w:tabs>
                <w:tab w:val="left" w:pos="426"/>
              </w:tabs>
              <w:ind w:left="426" w:hanging="426"/>
              <w:jc w:val="both"/>
              <w:rPr>
                <w:rFonts w:ascii="Calibri" w:hAnsi="Calibri" w:cs="Calibri"/>
                <w:sz w:val="22"/>
                <w:szCs w:val="22"/>
              </w:rPr>
            </w:pPr>
            <w:r w:rsidRPr="00323E90">
              <w:rPr>
                <w:rFonts w:ascii="Calibri" w:hAnsi="Calibri" w:cs="Calibri"/>
                <w:sz w:val="22"/>
                <w:szCs w:val="22"/>
              </w:rPr>
              <w:t>En caso que la Planilla de Resumen de Servicio junto a la documentación sea recibida por el Contratante con posterioridad al plazo estipulado en el punto 1 de este acápite, estará sujeta al tiempo y los plazos de conciliación establecidos por el Contratante.</w:t>
            </w:r>
          </w:p>
        </w:tc>
      </w:tr>
      <w:tr w:rsidR="00FF5B78" w:rsidRPr="00323E90" w14:paraId="197479DA" w14:textId="77777777" w:rsidTr="0023237A">
        <w:trPr>
          <w:trHeight w:val="130"/>
          <w:jc w:val="center"/>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350EE" w14:textId="77777777" w:rsidR="00FF5B78" w:rsidRPr="00323E90" w:rsidRDefault="00FF5B78" w:rsidP="00B67145">
            <w:pPr>
              <w:autoSpaceDE w:val="0"/>
              <w:autoSpaceDN w:val="0"/>
              <w:adjustRightInd w:val="0"/>
              <w:jc w:val="both"/>
              <w:rPr>
                <w:rFonts w:ascii="Calibri" w:hAnsi="Calibri" w:cs="Calibri"/>
                <w:b/>
                <w:bCs/>
                <w:color w:val="000000"/>
                <w:sz w:val="22"/>
                <w:szCs w:val="22"/>
              </w:rPr>
            </w:pPr>
            <w:r w:rsidRPr="00323E90">
              <w:rPr>
                <w:rFonts w:ascii="Calibri" w:hAnsi="Calibri" w:cs="Calibri"/>
                <w:b/>
                <w:bCs/>
                <w:sz w:val="22"/>
                <w:szCs w:val="22"/>
              </w:rPr>
              <w:t>OBLIGACIONES DEL TRANSPORTISTA</w:t>
            </w:r>
          </w:p>
        </w:tc>
      </w:tr>
      <w:tr w:rsidR="00FF5B78" w:rsidRPr="00323E90" w14:paraId="14233F08" w14:textId="77777777" w:rsidTr="0023237A">
        <w:trPr>
          <w:trHeight w:val="557"/>
          <w:jc w:val="center"/>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24736D4C" w14:textId="77777777" w:rsidR="00FF5B78" w:rsidRPr="00323E90" w:rsidRDefault="00FF5B78" w:rsidP="00822CB6">
            <w:pPr>
              <w:pStyle w:val="Prrafodelista"/>
              <w:numPr>
                <w:ilvl w:val="0"/>
                <w:numId w:val="45"/>
              </w:numPr>
              <w:autoSpaceDE w:val="0"/>
              <w:autoSpaceDN w:val="0"/>
              <w:adjustRightInd w:val="0"/>
              <w:contextualSpacing/>
              <w:jc w:val="both"/>
              <w:rPr>
                <w:rFonts w:ascii="Calibri" w:hAnsi="Calibri" w:cs="Calibri"/>
                <w:sz w:val="22"/>
                <w:szCs w:val="22"/>
                <w:lang w:val="es"/>
              </w:rPr>
            </w:pPr>
            <w:r w:rsidRPr="00323E90">
              <w:rPr>
                <w:rFonts w:ascii="Calibri" w:hAnsi="Calibri" w:cs="Calibri"/>
                <w:sz w:val="22"/>
                <w:szCs w:val="22"/>
                <w:lang w:val="es"/>
              </w:rPr>
              <w:t>Conocer y cumplir con las regulaciones y normas sobre transporte, operación y manipuleo de Garrafas.</w:t>
            </w:r>
          </w:p>
          <w:p w14:paraId="7B34D2EC" w14:textId="77777777" w:rsidR="00FF5B78" w:rsidRPr="00323E90" w:rsidRDefault="00FF5B78" w:rsidP="00822CB6">
            <w:pPr>
              <w:pStyle w:val="Prrafodelista"/>
              <w:numPr>
                <w:ilvl w:val="0"/>
                <w:numId w:val="45"/>
              </w:numPr>
              <w:autoSpaceDE w:val="0"/>
              <w:autoSpaceDN w:val="0"/>
              <w:adjustRightInd w:val="0"/>
              <w:contextualSpacing/>
              <w:jc w:val="both"/>
              <w:rPr>
                <w:rFonts w:ascii="Calibri" w:hAnsi="Calibri" w:cs="Calibri"/>
                <w:sz w:val="22"/>
                <w:szCs w:val="22"/>
                <w:lang w:val="es"/>
              </w:rPr>
            </w:pPr>
            <w:r w:rsidRPr="00323E90">
              <w:rPr>
                <w:rFonts w:ascii="Calibri" w:hAnsi="Calibri" w:cs="Calibri"/>
                <w:sz w:val="22"/>
                <w:szCs w:val="22"/>
                <w:lang w:val="es"/>
              </w:rPr>
              <w:t xml:space="preserve">Notificar por escrito a </w:t>
            </w:r>
            <w:r w:rsidRPr="00323E90">
              <w:rPr>
                <w:rFonts w:ascii="Calibri" w:hAnsi="Calibri" w:cs="Calibri"/>
                <w:bCs/>
                <w:sz w:val="22"/>
                <w:szCs w:val="22"/>
                <w:lang w:val="es"/>
              </w:rPr>
              <w:t xml:space="preserve">YPFB </w:t>
            </w:r>
            <w:r w:rsidRPr="00323E90">
              <w:rPr>
                <w:rFonts w:ascii="Calibri" w:hAnsi="Calibri" w:cs="Calibri"/>
                <w:sz w:val="22"/>
                <w:szCs w:val="22"/>
                <w:lang w:val="es"/>
              </w:rPr>
              <w:t>con 2 (dos) días de anticipación cualquier mantenimiento de los Medios de Transporte, debiendo reemplazar por otra unidad de similares características.</w:t>
            </w:r>
          </w:p>
          <w:p w14:paraId="348CB187" w14:textId="77777777" w:rsidR="00FF5B78" w:rsidRPr="00323E90" w:rsidRDefault="00FF5B78" w:rsidP="00822CB6">
            <w:pPr>
              <w:pStyle w:val="Prrafodelista"/>
              <w:numPr>
                <w:ilvl w:val="0"/>
                <w:numId w:val="45"/>
              </w:numPr>
              <w:autoSpaceDE w:val="0"/>
              <w:autoSpaceDN w:val="0"/>
              <w:adjustRightInd w:val="0"/>
              <w:contextualSpacing/>
              <w:jc w:val="both"/>
              <w:rPr>
                <w:rFonts w:ascii="Calibri" w:hAnsi="Calibri" w:cs="Calibri"/>
                <w:sz w:val="22"/>
                <w:szCs w:val="22"/>
                <w:lang w:val="es"/>
              </w:rPr>
            </w:pPr>
            <w:r w:rsidRPr="00323E90">
              <w:rPr>
                <w:rFonts w:ascii="Calibri" w:hAnsi="Calibri" w:cs="Calibri"/>
                <w:sz w:val="22"/>
                <w:szCs w:val="22"/>
                <w:lang w:val="es"/>
              </w:rPr>
              <w:t xml:space="preserve">En caso de que el Medio de Transporte sufra algún desperfecto durante la realización del transporte, </w:t>
            </w:r>
            <w:r w:rsidRPr="00323E90">
              <w:rPr>
                <w:rFonts w:ascii="Calibri" w:hAnsi="Calibri" w:cs="Calibri"/>
                <w:bCs/>
                <w:sz w:val="22"/>
                <w:szCs w:val="22"/>
              </w:rPr>
              <w:t>el</w:t>
            </w:r>
            <w:r w:rsidRPr="00323E90">
              <w:rPr>
                <w:rFonts w:ascii="Calibri" w:hAnsi="Calibri" w:cs="Calibri"/>
                <w:bCs/>
                <w:sz w:val="22"/>
                <w:szCs w:val="22"/>
                <w:lang w:val="es-ES_tradnl"/>
              </w:rPr>
              <w:t xml:space="preserve"> </w:t>
            </w:r>
            <w:r w:rsidRPr="00323E90">
              <w:rPr>
                <w:rFonts w:ascii="Calibri" w:hAnsi="Calibri" w:cs="Calibri"/>
                <w:sz w:val="22"/>
                <w:szCs w:val="22"/>
                <w:lang w:val="es-ES_tradnl"/>
              </w:rPr>
              <w:t>Transportista</w:t>
            </w:r>
            <w:r w:rsidRPr="00323E90">
              <w:rPr>
                <w:rFonts w:ascii="Calibri" w:hAnsi="Calibri" w:cs="Calibri"/>
                <w:sz w:val="22"/>
                <w:szCs w:val="22"/>
                <w:lang w:val="es"/>
              </w:rPr>
              <w:t xml:space="preserve"> deberá solucionar el mismo, garantizando de esta manera el cumplimiento del programa acordado entre partes, asimismo el mantenimiento de los Medios de Transporte será responsabilidad del </w:t>
            </w:r>
            <w:r w:rsidRPr="00323E90">
              <w:rPr>
                <w:rFonts w:ascii="Calibri" w:hAnsi="Calibri" w:cs="Calibri"/>
                <w:sz w:val="22"/>
                <w:szCs w:val="22"/>
                <w:lang w:val="es-ES_tradnl"/>
              </w:rPr>
              <w:t>Transportista</w:t>
            </w:r>
            <w:r w:rsidRPr="00323E90">
              <w:rPr>
                <w:rFonts w:ascii="Calibri" w:hAnsi="Calibri" w:cs="Calibri"/>
                <w:bCs/>
                <w:sz w:val="22"/>
                <w:szCs w:val="22"/>
                <w:lang w:val="es"/>
              </w:rPr>
              <w:t>.</w:t>
            </w:r>
          </w:p>
          <w:p w14:paraId="14836362" w14:textId="77777777" w:rsidR="00FF5B78" w:rsidRPr="00323E90" w:rsidRDefault="00FF5B78" w:rsidP="00822CB6">
            <w:pPr>
              <w:pStyle w:val="Prrafodelista"/>
              <w:numPr>
                <w:ilvl w:val="0"/>
                <w:numId w:val="45"/>
              </w:numPr>
              <w:autoSpaceDE w:val="0"/>
              <w:autoSpaceDN w:val="0"/>
              <w:adjustRightInd w:val="0"/>
              <w:contextualSpacing/>
              <w:jc w:val="both"/>
              <w:rPr>
                <w:rFonts w:ascii="Calibri" w:hAnsi="Calibri" w:cs="Calibri"/>
                <w:sz w:val="22"/>
                <w:szCs w:val="22"/>
                <w:lang w:val="es"/>
              </w:rPr>
            </w:pPr>
            <w:r w:rsidRPr="00323E90">
              <w:rPr>
                <w:rFonts w:ascii="Calibri" w:hAnsi="Calibri" w:cs="Calibri"/>
                <w:bCs/>
                <w:sz w:val="22"/>
                <w:szCs w:val="22"/>
                <w:lang w:val="es"/>
              </w:rPr>
              <w:t>E</w:t>
            </w:r>
            <w:r w:rsidRPr="00323E90">
              <w:rPr>
                <w:rFonts w:ascii="Calibri" w:hAnsi="Calibri" w:cs="Calibri"/>
                <w:bCs/>
                <w:sz w:val="22"/>
                <w:szCs w:val="22"/>
              </w:rPr>
              <w:t>l</w:t>
            </w:r>
            <w:r w:rsidRPr="00323E90">
              <w:rPr>
                <w:rFonts w:ascii="Calibri" w:hAnsi="Calibri" w:cs="Calibri"/>
                <w:bCs/>
                <w:sz w:val="22"/>
                <w:szCs w:val="22"/>
                <w:lang w:val="es-ES_tradnl"/>
              </w:rPr>
              <w:t xml:space="preserve"> </w:t>
            </w:r>
            <w:r w:rsidRPr="00323E90">
              <w:rPr>
                <w:rFonts w:ascii="Calibri" w:hAnsi="Calibri" w:cs="Calibri"/>
                <w:sz w:val="22"/>
                <w:szCs w:val="22"/>
                <w:lang w:val="es-ES_tradnl"/>
              </w:rPr>
              <w:t>Transportista</w:t>
            </w:r>
            <w:r w:rsidRPr="00323E90">
              <w:rPr>
                <w:rFonts w:ascii="Calibri" w:hAnsi="Calibri" w:cs="Calibri"/>
                <w:sz w:val="22"/>
                <w:szCs w:val="22"/>
                <w:lang w:val="es"/>
              </w:rPr>
              <w:t>, tiene la obligación de informar las ubicaciones de los medios de transporte, durante el recorrido de sus rutas, a requerimiento de YPFB.</w:t>
            </w:r>
          </w:p>
          <w:p w14:paraId="0F886A31" w14:textId="77777777" w:rsidR="00FF5B78" w:rsidRPr="00323E90" w:rsidRDefault="00FF5B78" w:rsidP="00822CB6">
            <w:pPr>
              <w:pStyle w:val="Prrafodelista"/>
              <w:numPr>
                <w:ilvl w:val="0"/>
                <w:numId w:val="45"/>
              </w:numPr>
              <w:jc w:val="both"/>
              <w:rPr>
                <w:rFonts w:ascii="Calibri" w:hAnsi="Calibri" w:cs="Calibri"/>
                <w:color w:val="000000"/>
                <w:sz w:val="22"/>
                <w:szCs w:val="22"/>
                <w:lang w:val="es-BO"/>
              </w:rPr>
            </w:pPr>
            <w:r w:rsidRPr="00323E90">
              <w:rPr>
                <w:rFonts w:ascii="Calibri" w:hAnsi="Calibri" w:cs="Calibri"/>
                <w:color w:val="000000"/>
                <w:sz w:val="22"/>
                <w:szCs w:val="22"/>
              </w:rPr>
              <w:t>Cumplir el Servicio con el personal y dentro de las especificaciones establecidas en el Contrato y conforme a procedimientos y normativa vigente para trabajos de esta naturaleza.</w:t>
            </w:r>
          </w:p>
          <w:p w14:paraId="7F5E8721" w14:textId="77777777" w:rsidR="00FF5B78" w:rsidRPr="00323E90" w:rsidRDefault="00FF5B78" w:rsidP="00822CB6">
            <w:pPr>
              <w:pStyle w:val="Prrafodelista"/>
              <w:numPr>
                <w:ilvl w:val="0"/>
                <w:numId w:val="45"/>
              </w:numPr>
              <w:jc w:val="both"/>
              <w:rPr>
                <w:rFonts w:ascii="Calibri" w:hAnsi="Calibri" w:cs="Calibri"/>
                <w:color w:val="000000"/>
                <w:sz w:val="22"/>
                <w:szCs w:val="22"/>
              </w:rPr>
            </w:pPr>
            <w:r w:rsidRPr="00323E90">
              <w:rPr>
                <w:rFonts w:ascii="Calibri" w:hAnsi="Calibri" w:cs="Calibri"/>
                <w:color w:val="000000"/>
                <w:sz w:val="22"/>
                <w:szCs w:val="22"/>
              </w:rPr>
              <w:t>Mantener indemne al Contratante de cualquier reclamo, acción, proceso, que terceros efectúen por aspectos relacionados a las operaciones de transporte de los Productos.</w:t>
            </w:r>
          </w:p>
          <w:p w14:paraId="6872F911" w14:textId="77777777" w:rsidR="00FF5B78" w:rsidRPr="00323E90" w:rsidRDefault="00FF5B78" w:rsidP="00822CB6">
            <w:pPr>
              <w:pStyle w:val="Prrafodelista"/>
              <w:numPr>
                <w:ilvl w:val="0"/>
                <w:numId w:val="45"/>
              </w:numPr>
              <w:jc w:val="both"/>
              <w:rPr>
                <w:rFonts w:ascii="Calibri" w:hAnsi="Calibri" w:cs="Calibri"/>
                <w:color w:val="000000"/>
                <w:sz w:val="22"/>
                <w:szCs w:val="22"/>
              </w:rPr>
            </w:pPr>
            <w:r w:rsidRPr="00323E90">
              <w:rPr>
                <w:rFonts w:ascii="Calibri" w:hAnsi="Calibri" w:cs="Calibri"/>
                <w:color w:val="000000"/>
                <w:sz w:val="22"/>
                <w:szCs w:val="22"/>
              </w:rPr>
              <w:lastRenderedPageBreak/>
              <w:t>Cumplir con las normas laborables respecto al pago de incremento salarial, bonos, aguinaldo, doble aguinaldo, primas y cualquier otra obligación laboral, las cuales deben ser asumidas exclusivamente a cuenta y cargo del Transportista.</w:t>
            </w:r>
          </w:p>
          <w:p w14:paraId="1DC9F997" w14:textId="77777777" w:rsidR="00FF5B78" w:rsidRPr="00323E90" w:rsidRDefault="00FF5B78" w:rsidP="00822CB6">
            <w:pPr>
              <w:pStyle w:val="Prrafodelista"/>
              <w:numPr>
                <w:ilvl w:val="0"/>
                <w:numId w:val="45"/>
              </w:numPr>
              <w:jc w:val="both"/>
              <w:rPr>
                <w:rFonts w:ascii="Calibri" w:hAnsi="Calibri" w:cs="Calibri"/>
                <w:sz w:val="22"/>
                <w:szCs w:val="22"/>
                <w:lang w:val="es-ES_tradnl"/>
              </w:rPr>
            </w:pPr>
            <w:r w:rsidRPr="00323E90">
              <w:rPr>
                <w:rFonts w:ascii="Calibri" w:hAnsi="Calibri" w:cs="Calibri"/>
                <w:color w:val="000000"/>
                <w:sz w:val="22"/>
                <w:szCs w:val="22"/>
              </w:rPr>
              <w:t>Salvaguardar, liberar y mantener indemne al Contratante de la responsabilidad de cualquier reivindicación, reclamos, representación y procesos judiciales de cualquier naturaleza</w:t>
            </w:r>
            <w:r w:rsidRPr="00323E90">
              <w:rPr>
                <w:rFonts w:ascii="Calibri" w:hAnsi="Calibri" w:cs="Calibri"/>
                <w:sz w:val="22"/>
                <w:szCs w:val="22"/>
                <w:lang w:val="es-ES_tradnl"/>
              </w:rPr>
              <w:t>, relacionados con la ejecución del Contrato, cuya prestación es obligación del Transportista, así como reclamos de su personal y/o proveedores.</w:t>
            </w:r>
          </w:p>
          <w:p w14:paraId="6878C55C" w14:textId="77777777" w:rsidR="00FF5B78" w:rsidRPr="00323E90" w:rsidRDefault="00FF5B78" w:rsidP="00822CB6">
            <w:pPr>
              <w:pStyle w:val="Prrafodelista"/>
              <w:numPr>
                <w:ilvl w:val="0"/>
                <w:numId w:val="45"/>
              </w:numPr>
              <w:jc w:val="both"/>
              <w:rPr>
                <w:rFonts w:ascii="Calibri" w:hAnsi="Calibri" w:cs="Calibri"/>
                <w:sz w:val="22"/>
                <w:szCs w:val="22"/>
                <w:lang w:val="es-ES_tradnl"/>
              </w:rPr>
            </w:pPr>
            <w:r w:rsidRPr="00323E90">
              <w:rPr>
                <w:rFonts w:ascii="Calibri" w:hAnsi="Calibri" w:cs="Calibri"/>
                <w:color w:val="000000"/>
                <w:sz w:val="22"/>
                <w:szCs w:val="22"/>
                <w:lang w:val="es-BO"/>
              </w:rPr>
              <w:t>Cumplir y acatar por sí, por su personal y subcontratistas, las estipulaciones contenidas en toda norma de medio ambiente, salud, seguridad, así como normas del sector hidrocarburífero.</w:t>
            </w:r>
          </w:p>
          <w:p w14:paraId="7C383A67" w14:textId="77777777" w:rsidR="00FF5B78" w:rsidRPr="00323E90" w:rsidRDefault="00FF5B78" w:rsidP="00822CB6">
            <w:pPr>
              <w:pStyle w:val="Prrafodelista"/>
              <w:numPr>
                <w:ilvl w:val="0"/>
                <w:numId w:val="45"/>
              </w:numPr>
              <w:jc w:val="both"/>
              <w:rPr>
                <w:rFonts w:ascii="Calibri" w:hAnsi="Calibri" w:cs="Calibri"/>
                <w:sz w:val="22"/>
                <w:szCs w:val="22"/>
                <w:lang w:val="es-ES_tradnl"/>
              </w:rPr>
            </w:pPr>
            <w:r w:rsidRPr="00323E90">
              <w:rPr>
                <w:rFonts w:ascii="Calibri" w:hAnsi="Calibri" w:cs="Calibri"/>
                <w:color w:val="000000"/>
                <w:sz w:val="22"/>
                <w:szCs w:val="22"/>
                <w:lang w:val="es-BO"/>
              </w:rPr>
              <w:t>Responsabilizarse por cualquiera de los Camiones propios y/o subcontratados utilizados para el transporte de los Productos, en caso de siniestro, pérdida de Producto, hurtos y robos, independientemente de dolo o culpa del Transportista y/o subcontratista.</w:t>
            </w:r>
          </w:p>
          <w:p w14:paraId="14257569" w14:textId="77777777" w:rsidR="00FF5B78" w:rsidRPr="00323E90" w:rsidRDefault="00FF5B78" w:rsidP="00822CB6">
            <w:pPr>
              <w:pStyle w:val="Prrafodelista"/>
              <w:numPr>
                <w:ilvl w:val="0"/>
                <w:numId w:val="45"/>
              </w:numPr>
              <w:jc w:val="both"/>
              <w:rPr>
                <w:rFonts w:ascii="Calibri" w:hAnsi="Calibri" w:cs="Calibri"/>
                <w:sz w:val="22"/>
                <w:szCs w:val="22"/>
                <w:lang w:val="es-ES_tradnl"/>
              </w:rPr>
            </w:pPr>
            <w:r w:rsidRPr="00323E90">
              <w:rPr>
                <w:rFonts w:ascii="Calibri" w:hAnsi="Calibri" w:cs="Calibri"/>
                <w:sz w:val="22"/>
                <w:szCs w:val="22"/>
              </w:rPr>
              <w:t xml:space="preserve">Coordinar con el </w:t>
            </w:r>
            <w:r w:rsidRPr="00323E90">
              <w:rPr>
                <w:rFonts w:ascii="Calibri" w:hAnsi="Calibri" w:cs="Calibri"/>
                <w:bCs/>
                <w:sz w:val="22"/>
                <w:szCs w:val="22"/>
              </w:rPr>
              <w:t>Contratante</w:t>
            </w:r>
            <w:r w:rsidRPr="00323E90">
              <w:rPr>
                <w:rFonts w:ascii="Calibri" w:hAnsi="Calibri" w:cs="Calibri"/>
                <w:sz w:val="22"/>
                <w:szCs w:val="22"/>
              </w:rPr>
              <w:t>, la cantidad de garrafas a ser transportados hasta el Punto de Entrega.</w:t>
            </w:r>
          </w:p>
          <w:p w14:paraId="7C15F783" w14:textId="77777777" w:rsidR="00FF5B78" w:rsidRPr="00323E90" w:rsidRDefault="00FF5B78" w:rsidP="00822CB6">
            <w:pPr>
              <w:pStyle w:val="Prrafodelista"/>
              <w:numPr>
                <w:ilvl w:val="0"/>
                <w:numId w:val="45"/>
              </w:numPr>
              <w:jc w:val="both"/>
              <w:rPr>
                <w:rFonts w:ascii="Calibri" w:hAnsi="Calibri" w:cs="Calibri"/>
                <w:sz w:val="22"/>
                <w:szCs w:val="22"/>
                <w:lang w:val="es-ES_tradnl"/>
              </w:rPr>
            </w:pPr>
            <w:r w:rsidRPr="00323E90">
              <w:rPr>
                <w:rFonts w:ascii="Calibri" w:hAnsi="Calibri" w:cs="Calibri"/>
                <w:sz w:val="22"/>
                <w:szCs w:val="22"/>
              </w:rPr>
              <w:t>Mantener las garrafas a ser transportado en las mismas condiciones de calidad, estado, peso y seguridad, mientras se encuentra bajo su responsabilidad, control y riesgo del Transportista.</w:t>
            </w:r>
          </w:p>
          <w:p w14:paraId="71C54988" w14:textId="77777777" w:rsidR="00FF5B78" w:rsidRPr="00323E90" w:rsidRDefault="00FF5B78" w:rsidP="00822CB6">
            <w:pPr>
              <w:numPr>
                <w:ilvl w:val="0"/>
                <w:numId w:val="45"/>
              </w:numPr>
              <w:jc w:val="both"/>
              <w:rPr>
                <w:rFonts w:ascii="Calibri" w:hAnsi="Calibri" w:cs="Calibri"/>
                <w:sz w:val="22"/>
                <w:szCs w:val="22"/>
                <w:lang w:val="es-ES_tradnl"/>
              </w:rPr>
            </w:pPr>
            <w:r w:rsidRPr="00323E90">
              <w:rPr>
                <w:rFonts w:ascii="Calibri" w:hAnsi="Calibri" w:cs="Calibri"/>
                <w:sz w:val="22"/>
                <w:szCs w:val="22"/>
                <w:lang w:val="es-ES_tradnl"/>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14:paraId="38A2EACE" w14:textId="77777777" w:rsidR="00FF5B78" w:rsidRPr="00323E90" w:rsidRDefault="00FF5B78" w:rsidP="00822CB6">
            <w:pPr>
              <w:pStyle w:val="Prrafodelista"/>
              <w:numPr>
                <w:ilvl w:val="0"/>
                <w:numId w:val="45"/>
              </w:numPr>
              <w:jc w:val="both"/>
              <w:rPr>
                <w:rFonts w:ascii="Calibri" w:hAnsi="Calibri" w:cs="Calibri"/>
                <w:sz w:val="22"/>
                <w:szCs w:val="22"/>
                <w:lang w:val="es-ES_tradnl"/>
              </w:rPr>
            </w:pPr>
            <w:r w:rsidRPr="00323E90">
              <w:rPr>
                <w:rFonts w:ascii="Calibri" w:hAnsi="Calibri" w:cs="Calibri"/>
                <w:color w:val="000000"/>
                <w:sz w:val="22"/>
                <w:szCs w:val="22"/>
                <w:lang w:val="es-BO"/>
              </w:rPr>
              <w:t>El Transportista será responsable de mantener vigente y renovar las pólizas de seguro exigidas.</w:t>
            </w:r>
          </w:p>
          <w:p w14:paraId="5D16B92D" w14:textId="77777777" w:rsidR="00FF5B78" w:rsidRPr="00323E90" w:rsidRDefault="00FF5B78" w:rsidP="00822CB6">
            <w:pPr>
              <w:pStyle w:val="Prrafodelista"/>
              <w:numPr>
                <w:ilvl w:val="0"/>
                <w:numId w:val="45"/>
              </w:numPr>
              <w:jc w:val="both"/>
              <w:rPr>
                <w:rFonts w:ascii="Calibri" w:hAnsi="Calibri" w:cs="Calibri"/>
                <w:sz w:val="22"/>
                <w:szCs w:val="22"/>
                <w:lang w:val="es-ES_tradnl"/>
              </w:rPr>
            </w:pPr>
            <w:r w:rsidRPr="00323E90">
              <w:rPr>
                <w:rFonts w:ascii="Calibri" w:hAnsi="Calibri" w:cs="Calibri"/>
                <w:color w:val="000000"/>
                <w:sz w:val="22"/>
                <w:szCs w:val="22"/>
                <w:lang w:val="es-BO"/>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14:paraId="4BCAD31B" w14:textId="77777777" w:rsidR="00FF5B78" w:rsidRPr="00323E90" w:rsidRDefault="00FF5B78" w:rsidP="00822CB6">
            <w:pPr>
              <w:pStyle w:val="Prrafodelista"/>
              <w:numPr>
                <w:ilvl w:val="0"/>
                <w:numId w:val="45"/>
              </w:numPr>
              <w:jc w:val="both"/>
              <w:rPr>
                <w:rFonts w:ascii="Calibri" w:hAnsi="Calibri" w:cs="Calibri"/>
                <w:sz w:val="22"/>
                <w:szCs w:val="22"/>
                <w:lang w:val="es-ES_tradnl"/>
              </w:rPr>
            </w:pPr>
            <w:r w:rsidRPr="00323E90">
              <w:rPr>
                <w:rFonts w:ascii="Calibri" w:hAnsi="Calibri" w:cs="Calibri"/>
                <w:color w:val="000000"/>
                <w:sz w:val="22"/>
                <w:szCs w:val="22"/>
                <w:lang w:val="es-BO"/>
              </w:rPr>
              <w:t xml:space="preserve">Ninguna subcontratación liberará al Transportista de cualquier responsabilidad, establecida en el Contrato.  </w:t>
            </w:r>
          </w:p>
          <w:p w14:paraId="3F1191E5" w14:textId="77777777" w:rsidR="00FF5B78" w:rsidRPr="00323E90" w:rsidRDefault="00FF5B78" w:rsidP="00822CB6">
            <w:pPr>
              <w:pStyle w:val="Prrafodelista"/>
              <w:numPr>
                <w:ilvl w:val="0"/>
                <w:numId w:val="45"/>
              </w:numPr>
              <w:jc w:val="both"/>
              <w:rPr>
                <w:rFonts w:ascii="Calibri" w:hAnsi="Calibri" w:cs="Calibri"/>
                <w:sz w:val="22"/>
                <w:szCs w:val="22"/>
                <w:lang w:val="es-ES_tradnl"/>
              </w:rPr>
            </w:pPr>
            <w:r w:rsidRPr="00323E90">
              <w:rPr>
                <w:rFonts w:ascii="Calibri" w:hAnsi="Calibri" w:cs="Calibri"/>
                <w:color w:val="000000"/>
                <w:sz w:val="22"/>
                <w:szCs w:val="22"/>
                <w:lang w:val="es-BO"/>
              </w:rPr>
              <w:t>De ocurrir desabastecimiento y/o incumplimiento en la prestación del servicio, por causas atribuibles al Transportista; este será responsable de los daños, perjuicios y sanciones emergentes.</w:t>
            </w:r>
          </w:p>
          <w:p w14:paraId="2016C4ED" w14:textId="77777777" w:rsidR="00FF5B78" w:rsidRPr="00323E90" w:rsidRDefault="00FF5B78" w:rsidP="00822CB6">
            <w:pPr>
              <w:pStyle w:val="Prrafodelista"/>
              <w:numPr>
                <w:ilvl w:val="0"/>
                <w:numId w:val="45"/>
              </w:numPr>
              <w:jc w:val="both"/>
              <w:rPr>
                <w:rFonts w:ascii="Calibri" w:hAnsi="Calibri" w:cs="Calibri"/>
                <w:sz w:val="22"/>
                <w:szCs w:val="22"/>
                <w:lang w:val="es-ES_tradnl"/>
              </w:rPr>
            </w:pPr>
            <w:r w:rsidRPr="00323E90">
              <w:rPr>
                <w:rFonts w:ascii="Calibri" w:hAnsi="Calibri" w:cs="Calibri"/>
                <w:sz w:val="22"/>
                <w:szCs w:val="22"/>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14:paraId="248D7D8F" w14:textId="77777777" w:rsidR="00FF5B78" w:rsidRPr="00323E90" w:rsidRDefault="00FF5B78" w:rsidP="00822CB6">
            <w:pPr>
              <w:numPr>
                <w:ilvl w:val="0"/>
                <w:numId w:val="45"/>
              </w:numPr>
              <w:jc w:val="both"/>
              <w:rPr>
                <w:rFonts w:ascii="Calibri" w:hAnsi="Calibri" w:cs="Calibri"/>
                <w:sz w:val="22"/>
                <w:szCs w:val="22"/>
                <w:lang w:val="es-ES_tradnl"/>
              </w:rPr>
            </w:pPr>
            <w:r w:rsidRPr="00323E90">
              <w:rPr>
                <w:rFonts w:ascii="Calibri" w:hAnsi="Calibri" w:cs="Calibri"/>
                <w:sz w:val="22"/>
                <w:szCs w:val="22"/>
                <w:lang w:val="es-ES_tradnl"/>
              </w:rPr>
              <w:t>El Transportista y subcontratistas conjuntamente con el personal de su dependencia no deberán tener antecedentes, ni indicios de investigación por tráfico ilícito de estupefacientes y sustancias psicotrópicas, tanto en el territorio del Estado Plurinacional de Bolivia o en otros países que preste otro tipo de servicios similares, reservándose YPFB el derecho realizar las consultas que vea convenientes y en caso de ser afirmativas resolverá el Contrato, sin pago de daños y perjuicios al Transportista.</w:t>
            </w:r>
          </w:p>
          <w:p w14:paraId="63169909" w14:textId="77777777" w:rsidR="00FF5B78" w:rsidRPr="00323E90" w:rsidRDefault="00FF5B78" w:rsidP="00822CB6">
            <w:pPr>
              <w:numPr>
                <w:ilvl w:val="0"/>
                <w:numId w:val="45"/>
              </w:numPr>
              <w:jc w:val="both"/>
              <w:rPr>
                <w:rFonts w:ascii="Calibri" w:hAnsi="Calibri" w:cs="Calibri"/>
                <w:sz w:val="22"/>
                <w:szCs w:val="22"/>
                <w:lang w:val="es-ES_tradnl"/>
              </w:rPr>
            </w:pPr>
            <w:r w:rsidRPr="00323E90">
              <w:rPr>
                <w:rFonts w:ascii="Calibri" w:hAnsi="Calibri" w:cs="Calibri"/>
                <w:sz w:val="22"/>
                <w:szCs w:val="22"/>
                <w:lang w:val="es-ES_tradnl"/>
              </w:rPr>
              <w:t>En el transcurso de la prestación del servicio, YPFB podrá solicitar al transportista la presentación de los certificados de FELCN y REJAP vigentes.</w:t>
            </w:r>
          </w:p>
          <w:p w14:paraId="74F9D00C" w14:textId="77777777" w:rsidR="00FF5B78" w:rsidRPr="00323E90" w:rsidRDefault="00FF5B78" w:rsidP="00822CB6">
            <w:pPr>
              <w:numPr>
                <w:ilvl w:val="0"/>
                <w:numId w:val="45"/>
              </w:numPr>
              <w:rPr>
                <w:rFonts w:ascii="Calibri" w:hAnsi="Calibri" w:cs="Calibri"/>
                <w:sz w:val="22"/>
                <w:szCs w:val="22"/>
                <w:lang w:val="es-ES_tradnl"/>
              </w:rPr>
            </w:pPr>
            <w:r w:rsidRPr="00323E90">
              <w:rPr>
                <w:rFonts w:ascii="Calibri" w:hAnsi="Calibri" w:cs="Calibri"/>
                <w:sz w:val="22"/>
                <w:szCs w:val="22"/>
                <w:lang w:val="es-ES_tradnl"/>
              </w:rPr>
              <w:t>Mantener vigentes los certificados de medio ambiente (LASP) establecidas.</w:t>
            </w:r>
          </w:p>
          <w:p w14:paraId="2EAF5E23" w14:textId="77777777" w:rsidR="00FF5B78" w:rsidRPr="00323E90" w:rsidRDefault="00FF5B78" w:rsidP="00822CB6">
            <w:pPr>
              <w:pStyle w:val="Prrafodelista"/>
              <w:numPr>
                <w:ilvl w:val="0"/>
                <w:numId w:val="45"/>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El conductor deberá contar con Licencia de Conducir Categoría “C” y será responsable de:</w:t>
            </w:r>
          </w:p>
          <w:p w14:paraId="18BB2F45" w14:textId="77777777" w:rsidR="00FF5B78" w:rsidRPr="00323E90" w:rsidRDefault="00FF5B78" w:rsidP="00B67145">
            <w:pPr>
              <w:pStyle w:val="Prrafodelista"/>
              <w:autoSpaceDE w:val="0"/>
              <w:autoSpaceDN w:val="0"/>
              <w:adjustRightInd w:val="0"/>
              <w:ind w:left="360"/>
              <w:contextualSpacing/>
              <w:jc w:val="both"/>
              <w:rPr>
                <w:rFonts w:ascii="Calibri" w:hAnsi="Calibri" w:cs="Calibri"/>
                <w:sz w:val="22"/>
                <w:szCs w:val="22"/>
              </w:rPr>
            </w:pPr>
          </w:p>
          <w:p w14:paraId="601139A3" w14:textId="77777777" w:rsidR="00FF5B78" w:rsidRPr="00323E90" w:rsidRDefault="00FF5B78" w:rsidP="00822CB6">
            <w:pPr>
              <w:pStyle w:val="Prrafodelista"/>
              <w:numPr>
                <w:ilvl w:val="0"/>
                <w:numId w:val="22"/>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Controlar que ninguna persona fume dentro o alrededor del vehículo.</w:t>
            </w:r>
          </w:p>
          <w:p w14:paraId="0FDD1EAD" w14:textId="77777777" w:rsidR="00FF5B78" w:rsidRPr="00323E90" w:rsidRDefault="00FF5B78" w:rsidP="00822CB6">
            <w:pPr>
              <w:pStyle w:val="Prrafodelista"/>
              <w:numPr>
                <w:ilvl w:val="0"/>
                <w:numId w:val="22"/>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Es responsable por la seguridad y manipuleo de las garrafas que transporta.</w:t>
            </w:r>
          </w:p>
          <w:p w14:paraId="30EE7B03" w14:textId="77777777" w:rsidR="00FF5B78" w:rsidRPr="00323E90" w:rsidRDefault="00FF5B78" w:rsidP="00822CB6">
            <w:pPr>
              <w:pStyle w:val="Prrafodelista"/>
              <w:numPr>
                <w:ilvl w:val="0"/>
                <w:numId w:val="22"/>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Controlar la carga y descarga de garrafas, y que estén apiladas correctamente.</w:t>
            </w:r>
          </w:p>
          <w:p w14:paraId="47F1E35A" w14:textId="77777777" w:rsidR="00FF5B78" w:rsidRPr="00323E90" w:rsidRDefault="00FF5B78" w:rsidP="00822CB6">
            <w:pPr>
              <w:pStyle w:val="Prrafodelista"/>
              <w:numPr>
                <w:ilvl w:val="0"/>
                <w:numId w:val="22"/>
              </w:numPr>
              <w:autoSpaceDE w:val="0"/>
              <w:autoSpaceDN w:val="0"/>
              <w:adjustRightInd w:val="0"/>
              <w:contextualSpacing/>
              <w:jc w:val="both"/>
              <w:rPr>
                <w:rFonts w:ascii="Calibri" w:hAnsi="Calibri" w:cs="Calibri"/>
                <w:sz w:val="22"/>
                <w:szCs w:val="22"/>
              </w:rPr>
            </w:pPr>
            <w:r w:rsidRPr="00323E90">
              <w:rPr>
                <w:rFonts w:ascii="Calibri" w:hAnsi="Calibri" w:cs="Calibri"/>
                <w:sz w:val="22"/>
                <w:szCs w:val="22"/>
              </w:rPr>
              <w:t>Debe verificar que todas las garrafas cuenten con sus válvulas correspondientes.</w:t>
            </w:r>
          </w:p>
          <w:p w14:paraId="25ABD58E" w14:textId="77777777" w:rsidR="00FF5B78" w:rsidRPr="00323E90" w:rsidRDefault="00FF5B78" w:rsidP="00822CB6">
            <w:pPr>
              <w:pStyle w:val="Prrafodelista"/>
              <w:numPr>
                <w:ilvl w:val="0"/>
                <w:numId w:val="22"/>
              </w:numPr>
              <w:autoSpaceDE w:val="0"/>
              <w:autoSpaceDN w:val="0"/>
              <w:adjustRightInd w:val="0"/>
              <w:contextualSpacing/>
              <w:jc w:val="both"/>
              <w:rPr>
                <w:rFonts w:ascii="Calibri" w:hAnsi="Calibri" w:cs="Calibri"/>
                <w:color w:val="333333"/>
                <w:sz w:val="22"/>
                <w:szCs w:val="22"/>
              </w:rPr>
            </w:pPr>
            <w:r w:rsidRPr="00323E90">
              <w:rPr>
                <w:rFonts w:ascii="Calibri" w:hAnsi="Calibri" w:cs="Calibri"/>
                <w:sz w:val="22"/>
                <w:szCs w:val="22"/>
              </w:rPr>
              <w:t>Contar con la documentación SOAT vigente.</w:t>
            </w:r>
          </w:p>
          <w:p w14:paraId="4C2C649A" w14:textId="77777777" w:rsidR="00FF5B78" w:rsidRPr="00323E90" w:rsidRDefault="00FF5B78" w:rsidP="00822CB6">
            <w:pPr>
              <w:pStyle w:val="Prrafodelista"/>
              <w:numPr>
                <w:ilvl w:val="0"/>
                <w:numId w:val="22"/>
              </w:numPr>
              <w:autoSpaceDE w:val="0"/>
              <w:autoSpaceDN w:val="0"/>
              <w:adjustRightInd w:val="0"/>
              <w:contextualSpacing/>
              <w:jc w:val="both"/>
              <w:rPr>
                <w:rFonts w:ascii="Calibri" w:hAnsi="Calibri" w:cs="Calibri"/>
                <w:color w:val="333333"/>
                <w:sz w:val="22"/>
                <w:szCs w:val="22"/>
              </w:rPr>
            </w:pPr>
            <w:r w:rsidRPr="00323E90">
              <w:rPr>
                <w:rFonts w:ascii="Calibri" w:hAnsi="Calibri" w:cs="Calibri"/>
                <w:sz w:val="22"/>
                <w:szCs w:val="22"/>
              </w:rPr>
              <w:t>Contar con el documento de Inspección Técnica de Transito, vigente.</w:t>
            </w:r>
          </w:p>
          <w:p w14:paraId="5E1C54BD" w14:textId="77777777" w:rsidR="00FF5B78" w:rsidRPr="00323E90" w:rsidRDefault="00FF5B78" w:rsidP="00B67145">
            <w:pPr>
              <w:pStyle w:val="Prrafodelista"/>
              <w:ind w:left="0"/>
              <w:jc w:val="both"/>
              <w:rPr>
                <w:rFonts w:ascii="Calibri" w:hAnsi="Calibri" w:cs="Calibri"/>
                <w:sz w:val="22"/>
                <w:szCs w:val="22"/>
                <w:lang w:val="es-ES_tradnl"/>
              </w:rPr>
            </w:pPr>
          </w:p>
          <w:p w14:paraId="7FEBCCF8" w14:textId="77777777" w:rsidR="00FF5B78" w:rsidRPr="00323E90" w:rsidRDefault="00FF5B78" w:rsidP="00B67145">
            <w:pPr>
              <w:autoSpaceDE w:val="0"/>
              <w:autoSpaceDN w:val="0"/>
              <w:adjustRightInd w:val="0"/>
              <w:contextualSpacing/>
              <w:jc w:val="both"/>
              <w:rPr>
                <w:rFonts w:ascii="Calibri" w:hAnsi="Calibri" w:cs="Calibri"/>
                <w:color w:val="333333"/>
                <w:sz w:val="22"/>
                <w:szCs w:val="22"/>
              </w:rPr>
            </w:pPr>
            <w:r w:rsidRPr="00323E90">
              <w:rPr>
                <w:rFonts w:ascii="Calibri" w:hAnsi="Calibri" w:cs="Calibri"/>
                <w:sz w:val="22"/>
                <w:szCs w:val="22"/>
                <w:lang w:val="es-ES_tradnl"/>
              </w:rPr>
              <w:t>Las demás obligaciones a su cargo que, sin estar expresamente mencionadas, emerjan del Contrato o durante la ejecución del servicio</w:t>
            </w:r>
          </w:p>
        </w:tc>
      </w:tr>
      <w:tr w:rsidR="00FF5B78" w:rsidRPr="00323E90" w14:paraId="56787AE4" w14:textId="77777777" w:rsidTr="0023237A">
        <w:tblPrEx>
          <w:jc w:val="left"/>
        </w:tblPrEx>
        <w:trPr>
          <w:trHeight w:val="173"/>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5CFFA" w14:textId="77777777" w:rsidR="00FF5B78" w:rsidRPr="00323E90" w:rsidRDefault="00FF5B78" w:rsidP="00B67145">
            <w:pPr>
              <w:autoSpaceDE w:val="0"/>
              <w:autoSpaceDN w:val="0"/>
              <w:adjustRightInd w:val="0"/>
              <w:rPr>
                <w:rFonts w:ascii="Verdana" w:hAnsi="Verdana" w:cs="Calibri"/>
                <w:sz w:val="18"/>
                <w:szCs w:val="18"/>
              </w:rPr>
            </w:pPr>
            <w:r w:rsidRPr="00323E90">
              <w:rPr>
                <w:rFonts w:ascii="Calibri" w:hAnsi="Calibri" w:cs="Calibri"/>
                <w:b/>
                <w:sz w:val="22"/>
                <w:szCs w:val="22"/>
              </w:rPr>
              <w:lastRenderedPageBreak/>
              <w:t>FISCAL DEL SERVICIO</w:t>
            </w:r>
          </w:p>
        </w:tc>
      </w:tr>
      <w:tr w:rsidR="00FF5B78" w:rsidRPr="00323E90" w14:paraId="55904C5B" w14:textId="77777777" w:rsidTr="0023237A">
        <w:tblPrEx>
          <w:jc w:val="left"/>
        </w:tblPrEx>
        <w:trPr>
          <w:trHeight w:val="409"/>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670F6B32" w14:textId="77777777" w:rsidR="00FF5B78" w:rsidRPr="00323E90" w:rsidRDefault="00FF5B78" w:rsidP="00B67145">
            <w:pPr>
              <w:spacing w:line="276" w:lineRule="auto"/>
              <w:contextualSpacing/>
              <w:jc w:val="both"/>
              <w:rPr>
                <w:rFonts w:ascii="Calibri" w:hAnsi="Calibri" w:cs="Arial"/>
                <w:b/>
                <w:sz w:val="22"/>
                <w:szCs w:val="22"/>
              </w:rPr>
            </w:pPr>
            <w:r w:rsidRPr="00323E90">
              <w:rPr>
                <w:rFonts w:ascii="Calibri" w:hAnsi="Calibri" w:cs="Calibri"/>
                <w:sz w:val="22"/>
                <w:szCs w:val="22"/>
              </w:rPr>
              <w:t>El Fiscal de Servicio, deberá administrar y hacer cumplir las condiciones del contrato suscrito, anexos y especificaciones técnicas.</w:t>
            </w:r>
          </w:p>
        </w:tc>
      </w:tr>
      <w:tr w:rsidR="00FF5B78" w:rsidRPr="00323E90" w14:paraId="4FCE5C7F" w14:textId="77777777" w:rsidTr="0023237A">
        <w:tblPrEx>
          <w:jc w:val="left"/>
        </w:tblPrEx>
        <w:trPr>
          <w:trHeight w:val="409"/>
        </w:trPr>
        <w:tc>
          <w:tcPr>
            <w:tcW w:w="9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E2E2E" w14:textId="77777777" w:rsidR="00FF5B78" w:rsidRPr="00323E90" w:rsidRDefault="00FF5B78" w:rsidP="00B67145">
            <w:pPr>
              <w:pStyle w:val="Textoindependiente"/>
              <w:spacing w:line="276" w:lineRule="auto"/>
              <w:jc w:val="both"/>
              <w:rPr>
                <w:rFonts w:ascii="Calibri" w:hAnsi="Calibri" w:cs="Calibri"/>
                <w:b/>
                <w:sz w:val="16"/>
                <w:szCs w:val="16"/>
                <w:lang w:val="es-ES"/>
              </w:rPr>
            </w:pPr>
            <w:r w:rsidRPr="00323E90">
              <w:rPr>
                <w:rFonts w:ascii="Calibri" w:hAnsi="Calibri" w:cs="Arial"/>
                <w:b/>
                <w:sz w:val="22"/>
                <w:szCs w:val="22"/>
                <w:lang w:val="es-BO"/>
              </w:rPr>
              <w:t>MULTAS</w:t>
            </w:r>
          </w:p>
        </w:tc>
      </w:tr>
      <w:tr w:rsidR="00FF5B78" w:rsidRPr="00323E90" w14:paraId="39E61BE3" w14:textId="77777777" w:rsidTr="0023237A">
        <w:tblPrEx>
          <w:jc w:val="left"/>
        </w:tblPrEx>
        <w:trPr>
          <w:trHeight w:val="409"/>
        </w:trPr>
        <w:tc>
          <w:tcPr>
            <w:tcW w:w="9449" w:type="dxa"/>
            <w:tcBorders>
              <w:top w:val="single" w:sz="4" w:space="0" w:color="auto"/>
              <w:left w:val="single" w:sz="4" w:space="0" w:color="auto"/>
              <w:bottom w:val="single" w:sz="4" w:space="0" w:color="auto"/>
              <w:right w:val="single" w:sz="4" w:space="0" w:color="auto"/>
            </w:tcBorders>
            <w:shd w:val="clear" w:color="auto" w:fill="auto"/>
          </w:tcPr>
          <w:p w14:paraId="3ABF6069" w14:textId="77777777" w:rsidR="00FF5B78" w:rsidRPr="00323E90" w:rsidRDefault="00FF5B78" w:rsidP="00B67145">
            <w:pPr>
              <w:widowControl w:val="0"/>
              <w:autoSpaceDE w:val="0"/>
              <w:autoSpaceDN w:val="0"/>
              <w:ind w:right="43"/>
              <w:contextualSpacing/>
              <w:jc w:val="both"/>
              <w:rPr>
                <w:rFonts w:ascii="Calibri" w:hAnsi="Calibri" w:cs="Arial"/>
                <w:sz w:val="22"/>
                <w:szCs w:val="16"/>
              </w:rPr>
            </w:pPr>
            <w:r w:rsidRPr="00323E90">
              <w:rPr>
                <w:rFonts w:ascii="Calibri" w:hAnsi="Calibri" w:cs="Arial"/>
                <w:sz w:val="22"/>
                <w:szCs w:val="16"/>
              </w:rPr>
              <w:t>El Contratante aplicara notificando a la empresa contratada por escrito, las multas indicadas a continuación:</w:t>
            </w:r>
          </w:p>
          <w:p w14:paraId="5AE261AD" w14:textId="77777777" w:rsidR="00FF5B78" w:rsidRPr="00323E90" w:rsidRDefault="00FF5B78" w:rsidP="00B67145">
            <w:pPr>
              <w:widowControl w:val="0"/>
              <w:autoSpaceDE w:val="0"/>
              <w:autoSpaceDN w:val="0"/>
              <w:ind w:right="43"/>
              <w:contextualSpacing/>
              <w:jc w:val="both"/>
              <w:rPr>
                <w:rFonts w:ascii="Calibri" w:hAnsi="Calibri" w:cs="Arial"/>
                <w:sz w:val="22"/>
                <w:szCs w:val="16"/>
              </w:rPr>
            </w:pPr>
          </w:p>
          <w:p w14:paraId="39CA1944" w14:textId="77777777" w:rsidR="00FF5B78" w:rsidRPr="00323E90" w:rsidRDefault="00FF5B78" w:rsidP="00822CB6">
            <w:pPr>
              <w:pStyle w:val="Prrafodelista"/>
              <w:widowControl w:val="0"/>
              <w:numPr>
                <w:ilvl w:val="0"/>
                <w:numId w:val="46"/>
              </w:numPr>
              <w:autoSpaceDE w:val="0"/>
              <w:autoSpaceDN w:val="0"/>
              <w:adjustRightInd w:val="0"/>
              <w:ind w:right="43"/>
              <w:contextualSpacing/>
              <w:jc w:val="both"/>
              <w:rPr>
                <w:rFonts w:ascii="Calibri" w:hAnsi="Calibri" w:cs="Calibri"/>
                <w:sz w:val="22"/>
                <w:szCs w:val="22"/>
              </w:rPr>
            </w:pPr>
            <w:r w:rsidRPr="00323E90">
              <w:rPr>
                <w:rFonts w:ascii="Calibri" w:hAnsi="Calibri" w:cs="Arial"/>
                <w:sz w:val="22"/>
                <w:szCs w:val="16"/>
              </w:rPr>
              <w:t>Se aplicará una multa equivalente al 2% (dos por ciento) del monto total a ser pagado del viaje, cada vez que el conductor (chofer) y estibadores se encuentre con grado de alcoholemia. Asimismo, este no podrá ingresar al predio, debiendo la empresa contratada reemplazar de manera inmediata para no retrasar las operaciones.</w:t>
            </w:r>
          </w:p>
          <w:p w14:paraId="1938235E" w14:textId="77777777" w:rsidR="00FF5B78" w:rsidRPr="00323E90" w:rsidRDefault="00FF5B78" w:rsidP="00822CB6">
            <w:pPr>
              <w:pStyle w:val="Prrafodelista"/>
              <w:widowControl w:val="0"/>
              <w:numPr>
                <w:ilvl w:val="0"/>
                <w:numId w:val="46"/>
              </w:numPr>
              <w:autoSpaceDE w:val="0"/>
              <w:autoSpaceDN w:val="0"/>
              <w:adjustRightInd w:val="0"/>
              <w:ind w:right="43"/>
              <w:contextualSpacing/>
              <w:jc w:val="both"/>
              <w:rPr>
                <w:rFonts w:ascii="Calibri" w:hAnsi="Calibri" w:cs="Calibri"/>
                <w:sz w:val="22"/>
                <w:szCs w:val="22"/>
              </w:rPr>
            </w:pPr>
            <w:r w:rsidRPr="00323E90">
              <w:rPr>
                <w:rFonts w:ascii="Calibri" w:hAnsi="Calibri" w:cs="Arial"/>
                <w:sz w:val="22"/>
                <w:szCs w:val="16"/>
              </w:rPr>
              <w:t>Se aplicará una multa equivalente al 2% (dos por ciento) del monto total a ser pagado del viaje, cada vez que el conductor (chofer) y estibadores haya sido vetado por el Contratante y/o Planta. Asimismo, este no podrá ingresar al predio, debiendo la empresa contratada reemplazar de manera inmediata para no retrasar las operaciones.</w:t>
            </w:r>
          </w:p>
          <w:p w14:paraId="19B18293" w14:textId="77777777" w:rsidR="00FF5B78" w:rsidRPr="00323E90" w:rsidRDefault="00FF5B78" w:rsidP="00822CB6">
            <w:pPr>
              <w:pStyle w:val="Prrafodelista"/>
              <w:widowControl w:val="0"/>
              <w:numPr>
                <w:ilvl w:val="0"/>
                <w:numId w:val="46"/>
              </w:numPr>
              <w:autoSpaceDE w:val="0"/>
              <w:autoSpaceDN w:val="0"/>
              <w:adjustRightInd w:val="0"/>
              <w:ind w:right="43"/>
              <w:contextualSpacing/>
              <w:jc w:val="both"/>
              <w:rPr>
                <w:rFonts w:ascii="Calibri" w:hAnsi="Calibri" w:cs="Calibri"/>
                <w:sz w:val="22"/>
                <w:szCs w:val="22"/>
              </w:rPr>
            </w:pPr>
            <w:r w:rsidRPr="00323E90">
              <w:rPr>
                <w:rFonts w:ascii="Calibri" w:hAnsi="Calibri" w:cs="Arial"/>
                <w:sz w:val="22"/>
                <w:szCs w:val="16"/>
              </w:rPr>
              <w:t>Se aplicará una multa equivalente al 2% (dos por ciento) del monto total a ser pagado del viaje, cada vez que el transportista presente documentación adulterada o fuera de vigencia relacionada al servicio. Debiendo la empresa contratada subsanar los mismos de manera inmediata para no retrasar las operaciones.</w:t>
            </w:r>
          </w:p>
          <w:p w14:paraId="49EB086F" w14:textId="77777777" w:rsidR="00FF5B78" w:rsidRPr="00323E90" w:rsidRDefault="00FF5B78" w:rsidP="00822CB6">
            <w:pPr>
              <w:pStyle w:val="Prrafodelista"/>
              <w:widowControl w:val="0"/>
              <w:numPr>
                <w:ilvl w:val="0"/>
                <w:numId w:val="46"/>
              </w:numPr>
              <w:autoSpaceDE w:val="0"/>
              <w:autoSpaceDN w:val="0"/>
              <w:adjustRightInd w:val="0"/>
              <w:ind w:right="43"/>
              <w:contextualSpacing/>
              <w:jc w:val="both"/>
              <w:rPr>
                <w:rFonts w:ascii="Calibri" w:hAnsi="Calibri" w:cs="Calibri"/>
                <w:sz w:val="22"/>
                <w:szCs w:val="22"/>
              </w:rPr>
            </w:pPr>
            <w:r w:rsidRPr="00323E90">
              <w:rPr>
                <w:rFonts w:ascii="Calibri" w:hAnsi="Calibri" w:cs="Calibri"/>
                <w:sz w:val="22"/>
                <w:szCs w:val="22"/>
              </w:rPr>
              <w:t>Se aplicará una multa equivalente al 2% (dos por ciento) por día calendario de retraso, del monto total a ser pagado del viaje; cuando el transportista demore en la carga y entrega del producto.</w:t>
            </w:r>
          </w:p>
          <w:p w14:paraId="58AF6BA8" w14:textId="77777777" w:rsidR="00FF5B78" w:rsidRPr="00323E90" w:rsidRDefault="00FF5B78" w:rsidP="00B67145">
            <w:pPr>
              <w:pStyle w:val="Prrafodelista"/>
              <w:widowControl w:val="0"/>
              <w:autoSpaceDE w:val="0"/>
              <w:autoSpaceDN w:val="0"/>
              <w:adjustRightInd w:val="0"/>
              <w:ind w:left="360" w:right="43"/>
              <w:contextualSpacing/>
              <w:jc w:val="both"/>
              <w:rPr>
                <w:rFonts w:ascii="Calibri" w:hAnsi="Calibri" w:cs="Calibri"/>
                <w:sz w:val="22"/>
                <w:szCs w:val="22"/>
              </w:rPr>
            </w:pPr>
            <w:r w:rsidRPr="00323E90">
              <w:rPr>
                <w:rFonts w:ascii="Calibri" w:hAnsi="Calibri" w:cs="Calibri"/>
                <w:sz w:val="22"/>
                <w:szCs w:val="22"/>
              </w:rPr>
              <w:t>En caso de haber comunicado las causales del retraso (caso fortuito y fuerza mayor) a YPFB de manera oportuna durante la travesía, no se generará la multa.</w:t>
            </w:r>
          </w:p>
          <w:p w14:paraId="5CC1E3FF" w14:textId="77777777" w:rsidR="00FF5B78" w:rsidRPr="00323E90" w:rsidRDefault="00FF5B78" w:rsidP="00822CB6">
            <w:pPr>
              <w:widowControl w:val="0"/>
              <w:numPr>
                <w:ilvl w:val="0"/>
                <w:numId w:val="46"/>
              </w:numPr>
              <w:autoSpaceDE w:val="0"/>
              <w:autoSpaceDN w:val="0"/>
              <w:ind w:right="43"/>
              <w:contextualSpacing/>
              <w:jc w:val="both"/>
              <w:rPr>
                <w:rFonts w:ascii="Calibri" w:hAnsi="Calibri" w:cs="Arial"/>
                <w:sz w:val="22"/>
                <w:szCs w:val="16"/>
              </w:rPr>
            </w:pPr>
            <w:r w:rsidRPr="00323E90">
              <w:rPr>
                <w:rFonts w:ascii="Calibri" w:hAnsi="Calibri" w:cs="Arial"/>
                <w:sz w:val="22"/>
                <w:szCs w:val="16"/>
              </w:rPr>
              <w:t>Se aplicará una multa equivalente al 2% (dos por ciento) por cada día calendario de retraso, del monto total a ser pagado del viaje; cuando la empresa contratada no informe a YPFB de un siniestro que represente derrame y/o pérdida de producto de YPFB.</w:t>
            </w:r>
          </w:p>
          <w:p w14:paraId="155490EB" w14:textId="77777777" w:rsidR="00FF5B78" w:rsidRPr="00323E90" w:rsidRDefault="00FF5B78" w:rsidP="00B67145">
            <w:pPr>
              <w:autoSpaceDE w:val="0"/>
              <w:autoSpaceDN w:val="0"/>
              <w:adjustRightInd w:val="0"/>
              <w:jc w:val="both"/>
              <w:rPr>
                <w:rFonts w:ascii="Calibri" w:hAnsi="Calibri" w:cs="Calibri"/>
                <w:sz w:val="22"/>
                <w:szCs w:val="22"/>
              </w:rPr>
            </w:pPr>
          </w:p>
          <w:p w14:paraId="684854B2" w14:textId="77777777" w:rsidR="00FF5B78" w:rsidRPr="00323E90" w:rsidRDefault="00FF5B78" w:rsidP="00B67145">
            <w:pPr>
              <w:autoSpaceDE w:val="0"/>
              <w:autoSpaceDN w:val="0"/>
              <w:adjustRightInd w:val="0"/>
              <w:jc w:val="both"/>
              <w:rPr>
                <w:rFonts w:ascii="Calibri" w:hAnsi="Calibri" w:cs="Arial"/>
                <w:sz w:val="22"/>
                <w:szCs w:val="16"/>
              </w:rPr>
            </w:pPr>
            <w:r w:rsidRPr="00323E90">
              <w:rPr>
                <w:rFonts w:ascii="Calibri" w:hAnsi="Calibri" w:cs="Calibri"/>
                <w:sz w:val="22"/>
                <w:szCs w:val="22"/>
              </w:rPr>
              <w:t>Si la sumatoria de multas llegase al 20% (veinte por ciento) del monto total del contrato, se resolverá el contrato por causales atribuibles a la Empresa Contratada.</w:t>
            </w:r>
          </w:p>
        </w:tc>
      </w:tr>
      <w:tr w:rsidR="00FF5B78" w:rsidRPr="00323E90" w14:paraId="6C42FFCA" w14:textId="77777777" w:rsidTr="00B67145">
        <w:tblPrEx>
          <w:jc w:val="left"/>
        </w:tblPrEx>
        <w:trPr>
          <w:trHeight w:val="391"/>
        </w:trPr>
        <w:tc>
          <w:tcPr>
            <w:tcW w:w="9449" w:type="dxa"/>
            <w:shd w:val="clear" w:color="auto" w:fill="D9D9D9"/>
            <w:vAlign w:val="center"/>
          </w:tcPr>
          <w:p w14:paraId="4BC8AA88" w14:textId="77777777" w:rsidR="00FF5B78" w:rsidRPr="00323E90" w:rsidRDefault="00FF5B78" w:rsidP="00B67145">
            <w:pPr>
              <w:rPr>
                <w:rFonts w:ascii="Calibri" w:hAnsi="Calibri" w:cs="Calibri"/>
                <w:b/>
                <w:sz w:val="22"/>
                <w:szCs w:val="22"/>
              </w:rPr>
            </w:pPr>
            <w:r w:rsidRPr="00323E90">
              <w:rPr>
                <w:rFonts w:ascii="Calibri" w:hAnsi="Calibri" w:cs="Calibri"/>
                <w:b/>
                <w:sz w:val="22"/>
                <w:szCs w:val="22"/>
              </w:rPr>
              <w:t>CRITERIOS  DE CALIFICACIÓN</w:t>
            </w:r>
          </w:p>
        </w:tc>
      </w:tr>
      <w:tr w:rsidR="00FF5B78" w:rsidRPr="00323E90" w14:paraId="6C578C99" w14:textId="77777777" w:rsidTr="00B67145">
        <w:tblPrEx>
          <w:jc w:val="left"/>
        </w:tblPrEx>
        <w:trPr>
          <w:trHeight w:val="785"/>
        </w:trPr>
        <w:tc>
          <w:tcPr>
            <w:tcW w:w="9449" w:type="dxa"/>
            <w:shd w:val="clear" w:color="auto" w:fill="FFFFFF"/>
            <w:vAlign w:val="center"/>
          </w:tcPr>
          <w:p w14:paraId="328B7F82" w14:textId="77777777" w:rsidR="00DA1250" w:rsidRPr="00323E90" w:rsidRDefault="00DA1250" w:rsidP="00DA1250">
            <w:pPr>
              <w:jc w:val="both"/>
              <w:rPr>
                <w:rFonts w:ascii="Calibri" w:hAnsi="Calibri" w:cs="Calibri"/>
                <w:sz w:val="22"/>
                <w:szCs w:val="22"/>
              </w:rPr>
            </w:pPr>
            <w:r w:rsidRPr="00323E90">
              <w:rPr>
                <w:rFonts w:ascii="Calibri" w:hAnsi="Calibri" w:cs="Calibri"/>
                <w:sz w:val="22"/>
                <w:szCs w:val="22"/>
              </w:rPr>
              <w:t>Durante la etapa de calificación se considerará los siguientes criterios:</w:t>
            </w:r>
          </w:p>
          <w:p w14:paraId="2CA777FE" w14:textId="77777777" w:rsidR="00DA1250" w:rsidRPr="00323E90" w:rsidRDefault="00DA1250" w:rsidP="00DA1250">
            <w:pPr>
              <w:jc w:val="both"/>
              <w:rPr>
                <w:rFonts w:ascii="Calibri" w:hAnsi="Calibri" w:cs="Calibri"/>
                <w:sz w:val="22"/>
                <w:szCs w:val="22"/>
              </w:rPr>
            </w:pPr>
          </w:p>
          <w:p w14:paraId="2FB315FA" w14:textId="77777777" w:rsidR="00DA1250" w:rsidRPr="00323E90" w:rsidRDefault="00DA1250" w:rsidP="00822CB6">
            <w:pPr>
              <w:numPr>
                <w:ilvl w:val="0"/>
                <w:numId w:val="51"/>
              </w:numPr>
              <w:jc w:val="both"/>
              <w:rPr>
                <w:rFonts w:ascii="Calibri" w:hAnsi="Calibri" w:cs="Calibri"/>
                <w:sz w:val="22"/>
                <w:szCs w:val="22"/>
              </w:rPr>
            </w:pPr>
            <w:r w:rsidRPr="00323E90">
              <w:rPr>
                <w:rFonts w:ascii="Calibri" w:hAnsi="Calibri" w:cs="Calibri"/>
                <w:sz w:val="22"/>
                <w:szCs w:val="22"/>
              </w:rPr>
              <w:t xml:space="preserve">Se descontará los camiones de la propuesta cuando se evidencie que las unidades son: </w:t>
            </w:r>
          </w:p>
          <w:p w14:paraId="045EF556" w14:textId="77777777" w:rsidR="00DA1250" w:rsidRPr="00323E90" w:rsidRDefault="00DA1250" w:rsidP="00DA1250">
            <w:pPr>
              <w:ind w:left="720"/>
              <w:jc w:val="both"/>
              <w:rPr>
                <w:rFonts w:ascii="Calibri" w:hAnsi="Calibri" w:cs="Calibri"/>
                <w:sz w:val="22"/>
                <w:szCs w:val="22"/>
              </w:rPr>
            </w:pPr>
          </w:p>
          <w:p w14:paraId="49F68BBB" w14:textId="77777777" w:rsidR="00DA1250" w:rsidRPr="00323E90" w:rsidRDefault="00DA1250" w:rsidP="00DA1250">
            <w:pPr>
              <w:numPr>
                <w:ilvl w:val="0"/>
                <w:numId w:val="12"/>
              </w:numPr>
              <w:jc w:val="both"/>
              <w:rPr>
                <w:rFonts w:ascii="Calibri" w:hAnsi="Calibri" w:cs="Calibri"/>
                <w:sz w:val="22"/>
                <w:szCs w:val="22"/>
              </w:rPr>
            </w:pPr>
            <w:r w:rsidRPr="00323E90">
              <w:rPr>
                <w:rFonts w:ascii="Calibri" w:hAnsi="Calibri" w:cs="Calibri"/>
                <w:sz w:val="22"/>
                <w:szCs w:val="22"/>
              </w:rPr>
              <w:t>De propiedad de alguna persona o empresa cuyo(s) representante(s) legal(es), accionistas y/o socios de las mismas, con las que YPFB haya resuelto contrato por causas atribuibles al contratista, o</w:t>
            </w:r>
          </w:p>
          <w:p w14:paraId="125B5436" w14:textId="77777777" w:rsidR="00DA1250" w:rsidRPr="00323E90" w:rsidRDefault="00DA1250" w:rsidP="00DA1250">
            <w:pPr>
              <w:numPr>
                <w:ilvl w:val="0"/>
                <w:numId w:val="12"/>
              </w:numPr>
              <w:jc w:val="both"/>
              <w:rPr>
                <w:rFonts w:ascii="Calibri" w:hAnsi="Calibri" w:cs="Calibri"/>
                <w:sz w:val="22"/>
                <w:szCs w:val="22"/>
              </w:rPr>
            </w:pPr>
            <w:r w:rsidRPr="00323E90">
              <w:rPr>
                <w:rFonts w:ascii="Calibri" w:hAnsi="Calibri" w:cs="Calibri"/>
                <w:sz w:val="22"/>
                <w:szCs w:val="22"/>
              </w:rPr>
              <w:t>De propiedad de alguna persona o empresa cuyo(s) representante(s) legal(es), accionistas y/o socios de las mismas, que se encuentre impedida de participar, o,</w:t>
            </w:r>
          </w:p>
          <w:p w14:paraId="54BA55D6" w14:textId="77777777" w:rsidR="00DA1250" w:rsidRPr="00323E90" w:rsidRDefault="00DA1250" w:rsidP="00DA1250">
            <w:pPr>
              <w:numPr>
                <w:ilvl w:val="0"/>
                <w:numId w:val="12"/>
              </w:numPr>
              <w:jc w:val="both"/>
              <w:rPr>
                <w:rFonts w:ascii="Calibri" w:hAnsi="Calibri" w:cs="Calibri"/>
                <w:sz w:val="22"/>
                <w:szCs w:val="22"/>
              </w:rPr>
            </w:pPr>
            <w:r w:rsidRPr="00323E90">
              <w:rPr>
                <w:rFonts w:ascii="Calibri" w:hAnsi="Calibri" w:cs="Calibri"/>
                <w:sz w:val="22"/>
                <w:szCs w:val="22"/>
              </w:rPr>
              <w:t xml:space="preserve">De propiedad de alguna persona o empresa cuyo(s) representante(s) legal(es), accionistas y/o socios de las mismas, que tengan antecedentes, relacionados con el transporte, registrados en el certificado de la FELCN o REJAP (incumplimiento a la Ley N° 1008 de 19 de julio de 1988 - Ley de Régimen de la Coca y Sustancias Controladas, la Ley N° 1990 de 28 de julio de 1999 - Ley </w:t>
            </w:r>
            <w:r w:rsidRPr="00323E90">
              <w:rPr>
                <w:rFonts w:ascii="Calibri" w:hAnsi="Calibri" w:cs="Calibri"/>
                <w:sz w:val="22"/>
                <w:szCs w:val="22"/>
              </w:rPr>
              <w:lastRenderedPageBreak/>
              <w:t>General de Aduanas en concordancia con la Ley N° 2492 de 02 de agosto de 2003 - Código Tributario).</w:t>
            </w:r>
          </w:p>
          <w:p w14:paraId="0B7BD1C1" w14:textId="77777777" w:rsidR="00DA1250" w:rsidRPr="00323E90" w:rsidRDefault="00DA1250" w:rsidP="00822CB6">
            <w:pPr>
              <w:numPr>
                <w:ilvl w:val="0"/>
                <w:numId w:val="51"/>
              </w:numPr>
              <w:jc w:val="both"/>
              <w:rPr>
                <w:rFonts w:ascii="Calibri" w:hAnsi="Calibri" w:cs="Calibri"/>
                <w:sz w:val="22"/>
                <w:szCs w:val="22"/>
              </w:rPr>
            </w:pPr>
            <w:r w:rsidRPr="00323E90">
              <w:rPr>
                <w:rFonts w:ascii="Calibri" w:hAnsi="Calibri" w:cs="Calibri"/>
                <w:sz w:val="22"/>
                <w:szCs w:val="22"/>
              </w:rPr>
              <w:t>Se descontarán las unidades presentadas que se repitan en otra empresa que también presente su propuesta. Para la evaluación de la capacidad de carga se considerarán únicamente camiones con placa de circulación nacional. Es obligatoria la presentación de un respaldo que acredite que los camiones subcontratados prestarán sus servicios como parte de la empresa proponente.</w:t>
            </w:r>
          </w:p>
          <w:p w14:paraId="282A98E1" w14:textId="77777777" w:rsidR="00DA1250" w:rsidRPr="00323E90" w:rsidRDefault="00DA1250" w:rsidP="00822CB6">
            <w:pPr>
              <w:numPr>
                <w:ilvl w:val="0"/>
                <w:numId w:val="51"/>
              </w:numPr>
              <w:jc w:val="both"/>
              <w:rPr>
                <w:rFonts w:ascii="Calibri" w:hAnsi="Calibri" w:cs="Calibri"/>
                <w:sz w:val="22"/>
                <w:szCs w:val="22"/>
              </w:rPr>
            </w:pPr>
            <w:r w:rsidRPr="00323E90">
              <w:rPr>
                <w:rFonts w:ascii="Calibri" w:hAnsi="Calibri" w:cs="Calibri"/>
                <w:sz w:val="22"/>
                <w:szCs w:val="22"/>
              </w:rPr>
              <w:t>Cuando las Certificados de Verificación de IBMETRO y Certificado de Prueba Hidráulica de IBNORCA</w:t>
            </w:r>
          </w:p>
          <w:p w14:paraId="0537B952" w14:textId="77777777" w:rsidR="00DA1250" w:rsidRPr="00323E90" w:rsidRDefault="00DA1250" w:rsidP="00DA1250">
            <w:pPr>
              <w:autoSpaceDE w:val="0"/>
              <w:autoSpaceDN w:val="0"/>
              <w:jc w:val="both"/>
              <w:rPr>
                <w:rFonts w:ascii="Calibri" w:hAnsi="Calibri" w:cs="Calibri"/>
                <w:sz w:val="22"/>
                <w:szCs w:val="22"/>
              </w:rPr>
            </w:pPr>
            <w:r w:rsidRPr="00323E90">
              <w:rPr>
                <w:rFonts w:ascii="Calibri" w:hAnsi="Calibri" w:cs="Calibri"/>
                <w:sz w:val="22"/>
                <w:szCs w:val="22"/>
              </w:rPr>
              <w:t xml:space="preserve">       o IBMETRO no estén vigentes.</w:t>
            </w:r>
          </w:p>
          <w:p w14:paraId="45CD4080" w14:textId="77777777" w:rsidR="00DA1250" w:rsidRPr="00323E90" w:rsidRDefault="00DA1250" w:rsidP="00822CB6">
            <w:pPr>
              <w:pStyle w:val="Prrafodelista"/>
              <w:numPr>
                <w:ilvl w:val="0"/>
                <w:numId w:val="51"/>
              </w:numPr>
              <w:rPr>
                <w:rFonts w:ascii="Calibri" w:hAnsi="Calibri" w:cs="Calibri"/>
                <w:sz w:val="22"/>
                <w:szCs w:val="22"/>
              </w:rPr>
            </w:pPr>
            <w:r w:rsidRPr="00323E90">
              <w:rPr>
                <w:rFonts w:ascii="Calibri" w:hAnsi="Calibri" w:cs="Calibri"/>
                <w:sz w:val="22"/>
                <w:szCs w:val="22"/>
              </w:rPr>
              <w:t>Cuando el RUAT, SOAT, Certificado de Inspección Técnica Vehicular no cumplan con las condiciones requeridas.</w:t>
            </w:r>
          </w:p>
          <w:p w14:paraId="7216B62B" w14:textId="14A9D7D5" w:rsidR="00FF5B78" w:rsidRPr="00323E90" w:rsidRDefault="00BF61FA" w:rsidP="00DA1250">
            <w:pPr>
              <w:jc w:val="both"/>
              <w:rPr>
                <w:rFonts w:ascii="Calibri" w:hAnsi="Calibri" w:cs="Calibri"/>
                <w:sz w:val="22"/>
                <w:szCs w:val="22"/>
              </w:rPr>
            </w:pPr>
            <w:r w:rsidRPr="00323E90">
              <w:rPr>
                <w:rFonts w:ascii="Calibri" w:hAnsi="Calibri" w:cs="Calibri"/>
                <w:sz w:val="22"/>
                <w:szCs w:val="22"/>
              </w:rPr>
              <w:t>En caso que la documentación señalada precedentemente de algún/os camion/es no se encuentre adjunta a la propuesta o no cumpla con las condiciones solicitadas, se descontarán estos camiones de la propuesta. Si después de los descuentos de los camiones observados no se cumple con la cantidad mínima de camiones requeridos, la propuesta quedará descalificada.</w:t>
            </w:r>
          </w:p>
        </w:tc>
      </w:tr>
      <w:tr w:rsidR="00647A5E" w:rsidRPr="00323E90" w14:paraId="30C3E76B" w14:textId="77777777" w:rsidTr="00647A5E">
        <w:tblPrEx>
          <w:jc w:val="left"/>
        </w:tblPrEx>
        <w:trPr>
          <w:trHeight w:val="226"/>
        </w:trPr>
        <w:tc>
          <w:tcPr>
            <w:tcW w:w="9449" w:type="dxa"/>
            <w:shd w:val="clear" w:color="auto" w:fill="D9D9D9" w:themeFill="background1" w:themeFillShade="D9"/>
            <w:vAlign w:val="center"/>
          </w:tcPr>
          <w:p w14:paraId="69E5D25B" w14:textId="15E8B488" w:rsidR="00647A5E" w:rsidRPr="00323E90" w:rsidRDefault="00647A5E" w:rsidP="00B67145">
            <w:pPr>
              <w:jc w:val="both"/>
              <w:rPr>
                <w:rFonts w:ascii="Calibri" w:hAnsi="Calibri" w:cs="Calibri"/>
                <w:sz w:val="22"/>
                <w:szCs w:val="22"/>
              </w:rPr>
            </w:pPr>
            <w:r w:rsidRPr="00323E90">
              <w:rPr>
                <w:rFonts w:ascii="Calibri" w:hAnsi="Calibri" w:cs="Calibri"/>
                <w:b/>
                <w:sz w:val="22"/>
                <w:szCs w:val="22"/>
              </w:rPr>
              <w:lastRenderedPageBreak/>
              <w:t>ANTICIPOS</w:t>
            </w:r>
          </w:p>
        </w:tc>
      </w:tr>
      <w:tr w:rsidR="00647A5E" w:rsidRPr="00323E90" w14:paraId="005D0A03" w14:textId="77777777" w:rsidTr="00647A5E">
        <w:tblPrEx>
          <w:jc w:val="left"/>
        </w:tblPrEx>
        <w:trPr>
          <w:trHeight w:val="229"/>
        </w:trPr>
        <w:tc>
          <w:tcPr>
            <w:tcW w:w="9449" w:type="dxa"/>
            <w:shd w:val="clear" w:color="auto" w:fill="auto"/>
            <w:vAlign w:val="center"/>
          </w:tcPr>
          <w:p w14:paraId="6691BF19" w14:textId="1C5D7BB5" w:rsidR="00647A5E" w:rsidRPr="00323E90" w:rsidRDefault="00647A5E" w:rsidP="00B67145">
            <w:pPr>
              <w:jc w:val="both"/>
              <w:rPr>
                <w:rFonts w:ascii="Calibri" w:hAnsi="Calibri" w:cs="Calibri"/>
                <w:sz w:val="22"/>
                <w:szCs w:val="22"/>
              </w:rPr>
            </w:pPr>
            <w:r w:rsidRPr="00323E90">
              <w:rPr>
                <w:rFonts w:ascii="Calibri" w:hAnsi="Calibri" w:cs="Calibri"/>
                <w:sz w:val="22"/>
                <w:szCs w:val="22"/>
              </w:rPr>
              <w:t>YPFB no dará ningún tipo de anticipo.</w:t>
            </w:r>
          </w:p>
        </w:tc>
      </w:tr>
    </w:tbl>
    <w:p w14:paraId="0D91CEAD"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FF5B78" w:rsidRPr="00323E90" w14:paraId="3252813F" w14:textId="77777777" w:rsidTr="00B67145">
        <w:trPr>
          <w:trHeight w:val="64"/>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14:paraId="2DB27580" w14:textId="77777777" w:rsidR="00FF5B78" w:rsidRPr="00323E90" w:rsidRDefault="00FF5B78" w:rsidP="00B67145">
            <w:pPr>
              <w:autoSpaceDE w:val="0"/>
              <w:autoSpaceDN w:val="0"/>
              <w:adjustRightInd w:val="0"/>
              <w:rPr>
                <w:rFonts w:ascii="Calibri" w:hAnsi="Calibri" w:cs="Calibri"/>
                <w:b/>
                <w:sz w:val="22"/>
                <w:szCs w:val="22"/>
              </w:rPr>
            </w:pPr>
            <w:r w:rsidRPr="00323E90">
              <w:rPr>
                <w:rFonts w:ascii="Calibri" w:hAnsi="Calibri" w:cs="Calibri"/>
                <w:b/>
                <w:sz w:val="22"/>
                <w:szCs w:val="22"/>
              </w:rPr>
              <w:t xml:space="preserve">VALIDACIONES </w:t>
            </w:r>
          </w:p>
        </w:tc>
      </w:tr>
      <w:tr w:rsidR="00FF5B78" w:rsidRPr="00323E90" w14:paraId="66EB110F" w14:textId="77777777" w:rsidTr="00B67145">
        <w:trPr>
          <w:trHeight w:val="418"/>
        </w:trPr>
        <w:tc>
          <w:tcPr>
            <w:tcW w:w="9322" w:type="dxa"/>
            <w:tcBorders>
              <w:top w:val="single" w:sz="4" w:space="0" w:color="auto"/>
              <w:left w:val="single" w:sz="4" w:space="0" w:color="auto"/>
              <w:bottom w:val="single" w:sz="4" w:space="0" w:color="auto"/>
              <w:right w:val="single" w:sz="4" w:space="0" w:color="auto"/>
            </w:tcBorders>
            <w:shd w:val="clear" w:color="auto" w:fill="FFFFFF"/>
            <w:vAlign w:val="center"/>
          </w:tcPr>
          <w:p w14:paraId="22352E3F" w14:textId="302B34D0" w:rsidR="00FF5B78" w:rsidRPr="00951D96" w:rsidRDefault="00FF5B78" w:rsidP="00951D96">
            <w:pPr>
              <w:pStyle w:val="Prrafodelista"/>
              <w:numPr>
                <w:ilvl w:val="0"/>
                <w:numId w:val="57"/>
              </w:numPr>
              <w:autoSpaceDE w:val="0"/>
              <w:autoSpaceDN w:val="0"/>
              <w:adjustRightInd w:val="0"/>
              <w:rPr>
                <w:rFonts w:ascii="Calibri" w:hAnsi="Calibri" w:cs="Calibri"/>
                <w:sz w:val="22"/>
                <w:szCs w:val="22"/>
              </w:rPr>
            </w:pPr>
            <w:r w:rsidRPr="00951D96">
              <w:rPr>
                <w:rFonts w:ascii="Calibri" w:hAnsi="Calibri" w:cs="Calibri"/>
                <w:sz w:val="22"/>
                <w:szCs w:val="22"/>
              </w:rPr>
              <w:t>GARANTIAS FINANCIERAS</w:t>
            </w:r>
          </w:p>
          <w:p w14:paraId="6D3BF0FD" w14:textId="7816612A" w:rsidR="00FF5B78" w:rsidRPr="00951D96" w:rsidRDefault="00FF5B78" w:rsidP="00951D96">
            <w:pPr>
              <w:pStyle w:val="Prrafodelista"/>
              <w:numPr>
                <w:ilvl w:val="0"/>
                <w:numId w:val="57"/>
              </w:numPr>
              <w:shd w:val="clear" w:color="auto" w:fill="FFFFFF" w:themeFill="background1"/>
              <w:autoSpaceDE w:val="0"/>
              <w:autoSpaceDN w:val="0"/>
              <w:adjustRightInd w:val="0"/>
              <w:rPr>
                <w:rFonts w:ascii="Calibri" w:hAnsi="Calibri" w:cs="Calibri"/>
                <w:sz w:val="22"/>
                <w:szCs w:val="22"/>
              </w:rPr>
            </w:pPr>
            <w:r w:rsidRPr="00951D96">
              <w:rPr>
                <w:rFonts w:ascii="Calibri" w:hAnsi="Calibri" w:cs="Calibri"/>
                <w:sz w:val="22"/>
                <w:szCs w:val="22"/>
              </w:rPr>
              <w:t>DISPOSICIONES AMBIENTALES PARA LA CONTRATACIÓN DE EMPRESAS QUE REALIZAN TRANSPORTE DE GLP EN GARRAFAS</w:t>
            </w:r>
          </w:p>
          <w:p w14:paraId="2F990C67" w14:textId="0AAFBD56" w:rsidR="00FF5B78" w:rsidRPr="00951D96" w:rsidRDefault="00FF5B78" w:rsidP="00951D96">
            <w:pPr>
              <w:pStyle w:val="Prrafodelista"/>
              <w:numPr>
                <w:ilvl w:val="0"/>
                <w:numId w:val="57"/>
              </w:numPr>
              <w:autoSpaceDE w:val="0"/>
              <w:autoSpaceDN w:val="0"/>
              <w:adjustRightInd w:val="0"/>
              <w:rPr>
                <w:rFonts w:ascii="Calibri" w:hAnsi="Calibri" w:cs="Calibri"/>
                <w:sz w:val="22"/>
                <w:szCs w:val="22"/>
              </w:rPr>
            </w:pPr>
            <w:r w:rsidRPr="00951D96">
              <w:rPr>
                <w:rFonts w:ascii="Calibri" w:hAnsi="Calibri" w:cs="Calibri"/>
                <w:sz w:val="22"/>
                <w:szCs w:val="22"/>
              </w:rPr>
              <w:t>SEGUROS</w:t>
            </w:r>
          </w:p>
          <w:p w14:paraId="1D7D93E0" w14:textId="78ED2292" w:rsidR="00FF5B78" w:rsidRPr="00951D96" w:rsidRDefault="00FF5B78" w:rsidP="00951D96">
            <w:pPr>
              <w:pStyle w:val="Prrafodelista"/>
              <w:numPr>
                <w:ilvl w:val="0"/>
                <w:numId w:val="57"/>
              </w:numPr>
              <w:autoSpaceDE w:val="0"/>
              <w:autoSpaceDN w:val="0"/>
              <w:adjustRightInd w:val="0"/>
              <w:rPr>
                <w:rFonts w:ascii="Calibri" w:hAnsi="Calibri" w:cs="Calibri"/>
                <w:sz w:val="22"/>
                <w:szCs w:val="22"/>
              </w:rPr>
            </w:pPr>
            <w:r w:rsidRPr="00951D96">
              <w:rPr>
                <w:rFonts w:ascii="Calibri" w:hAnsi="Calibri" w:cs="Calibri"/>
                <w:sz w:val="22"/>
                <w:szCs w:val="22"/>
              </w:rPr>
              <w:t>FACTURACIÓN Y TRIBUTOS</w:t>
            </w:r>
          </w:p>
          <w:p w14:paraId="759EC4A6" w14:textId="784A2DA3" w:rsidR="00FF5B78" w:rsidRPr="00951D96" w:rsidRDefault="00FF5B78" w:rsidP="00951D96">
            <w:pPr>
              <w:pStyle w:val="Prrafodelista"/>
              <w:numPr>
                <w:ilvl w:val="0"/>
                <w:numId w:val="57"/>
              </w:numPr>
              <w:autoSpaceDE w:val="0"/>
              <w:autoSpaceDN w:val="0"/>
              <w:adjustRightInd w:val="0"/>
              <w:rPr>
                <w:rFonts w:ascii="Calibri" w:hAnsi="Calibri" w:cs="Calibri"/>
                <w:b/>
                <w:sz w:val="22"/>
                <w:szCs w:val="22"/>
              </w:rPr>
            </w:pPr>
            <w:r w:rsidRPr="00951D96">
              <w:rPr>
                <w:rFonts w:ascii="Calibri" w:hAnsi="Calibri" w:cs="Calibri"/>
                <w:sz w:val="22"/>
                <w:szCs w:val="22"/>
              </w:rPr>
              <w:t>SEGURIDAD INDUSTRIAL</w:t>
            </w:r>
          </w:p>
        </w:tc>
      </w:tr>
    </w:tbl>
    <w:p w14:paraId="62FA56EC"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38E579D8"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568032B4"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0F25F810" w14:textId="77777777" w:rsidR="00FF5B78" w:rsidRDefault="00FF5B78" w:rsidP="00FF5B78">
      <w:pPr>
        <w:pStyle w:val="Prrafodelista"/>
        <w:ind w:left="0"/>
        <w:contextualSpacing/>
        <w:jc w:val="both"/>
        <w:rPr>
          <w:rFonts w:ascii="Calibri" w:hAnsi="Calibri" w:cs="Calibri"/>
          <w:b/>
          <w:bCs/>
          <w:sz w:val="22"/>
          <w:szCs w:val="22"/>
          <w:lang w:val="es-BO" w:eastAsia="es-BO"/>
        </w:rPr>
      </w:pPr>
    </w:p>
    <w:p w14:paraId="62801D8D" w14:textId="77777777" w:rsidR="0023237A" w:rsidRDefault="0023237A" w:rsidP="00FF5B78">
      <w:pPr>
        <w:pStyle w:val="Prrafodelista"/>
        <w:ind w:left="0"/>
        <w:contextualSpacing/>
        <w:jc w:val="both"/>
        <w:rPr>
          <w:rFonts w:ascii="Calibri" w:hAnsi="Calibri" w:cs="Calibri"/>
          <w:b/>
          <w:bCs/>
          <w:sz w:val="22"/>
          <w:szCs w:val="22"/>
          <w:lang w:val="es-BO" w:eastAsia="es-BO"/>
        </w:rPr>
      </w:pPr>
    </w:p>
    <w:p w14:paraId="67FAA601" w14:textId="77777777" w:rsidR="0023237A" w:rsidRDefault="0023237A" w:rsidP="00FF5B78">
      <w:pPr>
        <w:pStyle w:val="Prrafodelista"/>
        <w:ind w:left="0"/>
        <w:contextualSpacing/>
        <w:jc w:val="both"/>
        <w:rPr>
          <w:rFonts w:ascii="Calibri" w:hAnsi="Calibri" w:cs="Calibri"/>
          <w:b/>
          <w:bCs/>
          <w:sz w:val="22"/>
          <w:szCs w:val="22"/>
          <w:lang w:val="es-BO" w:eastAsia="es-BO"/>
        </w:rPr>
      </w:pPr>
    </w:p>
    <w:p w14:paraId="15BF50E7" w14:textId="77777777" w:rsidR="0023237A" w:rsidRDefault="0023237A" w:rsidP="00FF5B78">
      <w:pPr>
        <w:pStyle w:val="Prrafodelista"/>
        <w:ind w:left="0"/>
        <w:contextualSpacing/>
        <w:jc w:val="both"/>
        <w:rPr>
          <w:rFonts w:ascii="Calibri" w:hAnsi="Calibri" w:cs="Calibri"/>
          <w:b/>
          <w:bCs/>
          <w:sz w:val="22"/>
          <w:szCs w:val="22"/>
          <w:lang w:val="es-BO" w:eastAsia="es-BO"/>
        </w:rPr>
      </w:pPr>
    </w:p>
    <w:p w14:paraId="678F6DE8" w14:textId="77777777" w:rsidR="0023237A" w:rsidRDefault="0023237A" w:rsidP="00FF5B78">
      <w:pPr>
        <w:pStyle w:val="Prrafodelista"/>
        <w:ind w:left="0"/>
        <w:contextualSpacing/>
        <w:jc w:val="both"/>
        <w:rPr>
          <w:rFonts w:ascii="Calibri" w:hAnsi="Calibri" w:cs="Calibri"/>
          <w:b/>
          <w:bCs/>
          <w:sz w:val="22"/>
          <w:szCs w:val="22"/>
          <w:lang w:val="es-BO" w:eastAsia="es-BO"/>
        </w:rPr>
      </w:pPr>
    </w:p>
    <w:p w14:paraId="04783BC5" w14:textId="77777777" w:rsidR="0023237A" w:rsidRPr="00323E90" w:rsidRDefault="0023237A" w:rsidP="00FF5B78">
      <w:pPr>
        <w:pStyle w:val="Prrafodelista"/>
        <w:ind w:left="0"/>
        <w:contextualSpacing/>
        <w:jc w:val="both"/>
        <w:rPr>
          <w:rFonts w:ascii="Calibri" w:hAnsi="Calibri" w:cs="Calibri"/>
          <w:b/>
          <w:bCs/>
          <w:sz w:val="22"/>
          <w:szCs w:val="22"/>
          <w:lang w:val="es-BO" w:eastAsia="es-BO"/>
        </w:rPr>
      </w:pPr>
    </w:p>
    <w:p w14:paraId="3EAA3B08"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23A764BF"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67D0A7C2"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4AC0BC68"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5F08B014"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6B57E859"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26798C8E"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2011DE8F"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6893C58D"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080E9582"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328A4331"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7D4073A8"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2CA1F176"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5BB91867"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66EA0DC5"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3C1F1D0D"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F5B78" w:rsidRPr="00323E90" w14:paraId="53EAF40E" w14:textId="77777777" w:rsidTr="00CD36D9">
        <w:trPr>
          <w:trHeight w:val="64"/>
        </w:trPr>
        <w:tc>
          <w:tcPr>
            <w:tcW w:w="9440" w:type="dxa"/>
            <w:shd w:val="clear" w:color="auto" w:fill="C6D9F1"/>
            <w:vAlign w:val="center"/>
          </w:tcPr>
          <w:p w14:paraId="424B0AD2" w14:textId="77777777" w:rsidR="00FF5B78" w:rsidRPr="00323E90" w:rsidRDefault="00FF5B78" w:rsidP="00B67145">
            <w:pPr>
              <w:autoSpaceDE w:val="0"/>
              <w:autoSpaceDN w:val="0"/>
              <w:adjustRightInd w:val="0"/>
              <w:jc w:val="center"/>
              <w:rPr>
                <w:rFonts w:ascii="Calibri" w:hAnsi="Calibri" w:cs="Bookman Old Style,Bold"/>
                <w:b/>
                <w:bCs/>
                <w:lang w:val="es-BO" w:eastAsia="es-BO"/>
              </w:rPr>
            </w:pPr>
            <w:r w:rsidRPr="00323E90">
              <w:rPr>
                <w:rFonts w:ascii="Calibri" w:hAnsi="Calibri" w:cs="Bookman Old Style,Bold"/>
                <w:b/>
                <w:bCs/>
                <w:lang w:val="es-BO" w:eastAsia="es-BO"/>
              </w:rPr>
              <w:t>GARANTÍAS FINANCIERAS</w:t>
            </w:r>
          </w:p>
        </w:tc>
      </w:tr>
      <w:tr w:rsidR="00FF5B78" w:rsidRPr="00323E90" w14:paraId="0E55A632" w14:textId="77777777" w:rsidTr="00CD36D9">
        <w:trPr>
          <w:trHeight w:val="64"/>
        </w:trPr>
        <w:tc>
          <w:tcPr>
            <w:tcW w:w="9440" w:type="dxa"/>
            <w:shd w:val="clear" w:color="auto" w:fill="C6D9F1"/>
            <w:vAlign w:val="center"/>
          </w:tcPr>
          <w:p w14:paraId="77A19ECA" w14:textId="77777777" w:rsidR="00FF5B78" w:rsidRPr="00323E90" w:rsidRDefault="00FF5B78" w:rsidP="00B67145">
            <w:pPr>
              <w:autoSpaceDE w:val="0"/>
              <w:autoSpaceDN w:val="0"/>
              <w:adjustRightInd w:val="0"/>
              <w:rPr>
                <w:rFonts w:ascii="Calibri" w:hAnsi="Calibri" w:cs="Calibri"/>
                <w:b/>
              </w:rPr>
            </w:pPr>
            <w:r w:rsidRPr="00323E90">
              <w:rPr>
                <w:rFonts w:ascii="Calibri" w:hAnsi="Calibri" w:cs="Calibri"/>
                <w:b/>
              </w:rPr>
              <w:t>GARANTÍA DE SERIEDAD DE PROPUESTA</w:t>
            </w:r>
          </w:p>
        </w:tc>
      </w:tr>
      <w:tr w:rsidR="00FF5B78" w:rsidRPr="00323E90" w14:paraId="6B33E966" w14:textId="77777777" w:rsidTr="00CD36D9">
        <w:trPr>
          <w:trHeight w:val="454"/>
        </w:trPr>
        <w:tc>
          <w:tcPr>
            <w:tcW w:w="9440" w:type="dxa"/>
            <w:shd w:val="clear" w:color="auto" w:fill="auto"/>
            <w:vAlign w:val="center"/>
          </w:tcPr>
          <w:p w14:paraId="06D5748E" w14:textId="77777777" w:rsidR="00FF5B78" w:rsidRPr="00323E90" w:rsidRDefault="00FF5B78" w:rsidP="00B67145">
            <w:pPr>
              <w:pStyle w:val="Prrafodelista"/>
              <w:ind w:left="0"/>
              <w:jc w:val="both"/>
              <w:rPr>
                <w:rFonts w:ascii="Calibri" w:hAnsi="Calibri" w:cs="Calibri"/>
              </w:rPr>
            </w:pPr>
            <w:r w:rsidRPr="00323E90">
              <w:rPr>
                <w:rFonts w:ascii="Calibri" w:hAnsi="Calibri" w:cs="Calibri"/>
              </w:rPr>
              <w:t>A elección del proponente, este podrá optar por uno de los siguientes instrumentos financieros:</w:t>
            </w:r>
          </w:p>
          <w:p w14:paraId="45E51B64" w14:textId="77777777" w:rsidR="00FF5B78" w:rsidRPr="00323E90" w:rsidRDefault="00FF5B78" w:rsidP="00B67145">
            <w:pPr>
              <w:pStyle w:val="Prrafodelista"/>
              <w:ind w:left="0"/>
              <w:jc w:val="both"/>
              <w:rPr>
                <w:rFonts w:ascii="Calibri" w:hAnsi="Calibri" w:cs="Calibri"/>
              </w:rPr>
            </w:pPr>
          </w:p>
          <w:p w14:paraId="0158A0D3" w14:textId="2431813A" w:rsidR="00FF5B78" w:rsidRPr="00323E90" w:rsidRDefault="00FF5B78" w:rsidP="001E7783">
            <w:pPr>
              <w:pStyle w:val="Prrafodelista"/>
              <w:numPr>
                <w:ilvl w:val="0"/>
                <w:numId w:val="18"/>
              </w:numPr>
              <w:jc w:val="both"/>
              <w:rPr>
                <w:rFonts w:ascii="Calibri" w:hAnsi="Calibri"/>
              </w:rPr>
            </w:pPr>
            <w:r w:rsidRPr="00323E90">
              <w:rPr>
                <w:rFonts w:ascii="Calibri" w:hAnsi="Calibri" w:cs="Calibri"/>
                <w:b/>
                <w:u w:val="single"/>
              </w:rPr>
              <w:t>Boleta de Garantía</w:t>
            </w:r>
            <w:r w:rsidRPr="00323E90">
              <w:rPr>
                <w:rFonts w:ascii="Calibri" w:hAnsi="Calibri" w:cs="Calibri"/>
              </w:rPr>
              <w:t xml:space="preserve">, </w:t>
            </w:r>
            <w:r w:rsidRPr="00323E90">
              <w:rPr>
                <w:rFonts w:ascii="Calibri" w:hAnsi="Calibri"/>
              </w:rPr>
              <w:t xml:space="preserve">emitida por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120 días calendario computables a partir de la fecha de presentación de propuesta,  </w:t>
            </w:r>
            <w:r w:rsidR="00A41FC4" w:rsidRPr="00323E90">
              <w:rPr>
                <w:rFonts w:ascii="Calibri" w:hAnsi="Calibri"/>
              </w:rPr>
              <w:t>del importe correspondiente al 1% del presupuesto asignado para la contratación</w:t>
            </w:r>
          </w:p>
          <w:p w14:paraId="401E7BCB" w14:textId="77777777" w:rsidR="00FF5B78" w:rsidRPr="00323E90" w:rsidRDefault="00FF5B78" w:rsidP="00B67145">
            <w:pPr>
              <w:jc w:val="both"/>
              <w:rPr>
                <w:rFonts w:ascii="Calibri" w:hAnsi="Calibri" w:cs="Calibri"/>
              </w:rPr>
            </w:pPr>
          </w:p>
          <w:p w14:paraId="6C7FFCFA" w14:textId="58E81AD8" w:rsidR="00FF5B78" w:rsidRPr="00323E90" w:rsidRDefault="00FF5B78" w:rsidP="001E7783">
            <w:pPr>
              <w:pStyle w:val="Prrafodelista"/>
              <w:numPr>
                <w:ilvl w:val="0"/>
                <w:numId w:val="18"/>
              </w:numPr>
              <w:jc w:val="both"/>
              <w:rPr>
                <w:rFonts w:ascii="Calibri" w:hAnsi="Calibri"/>
              </w:rPr>
            </w:pPr>
            <w:r w:rsidRPr="00323E90">
              <w:rPr>
                <w:rFonts w:ascii="Calibri" w:hAnsi="Calibri"/>
                <w:b/>
                <w:bCs/>
                <w:u w:val="single"/>
              </w:rPr>
              <w:t>Garantía a Primer Requerimiento</w:t>
            </w:r>
            <w:r w:rsidRPr="00323E90">
              <w:rPr>
                <w:rFonts w:ascii="Calibri" w:hAnsi="Calibri"/>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120 días calendario computables a partir de la fecha de presentación de propuesta,  </w:t>
            </w:r>
            <w:r w:rsidR="00A41FC4" w:rsidRPr="00323E90">
              <w:rPr>
                <w:rFonts w:ascii="Calibri" w:hAnsi="Calibri"/>
              </w:rPr>
              <w:t>del importe correspondiente al 1% del presupuesto asignado para la contratación</w:t>
            </w:r>
          </w:p>
          <w:p w14:paraId="0518ED26" w14:textId="77777777" w:rsidR="00FF5B78" w:rsidRPr="00323E90" w:rsidRDefault="00FF5B78" w:rsidP="00B67145">
            <w:pPr>
              <w:pStyle w:val="Prrafodelista"/>
              <w:jc w:val="both"/>
              <w:rPr>
                <w:rFonts w:ascii="Calibri" w:hAnsi="Calibri" w:cs="Calibri"/>
              </w:rPr>
            </w:pPr>
          </w:p>
          <w:p w14:paraId="284E74B1" w14:textId="4177FC89" w:rsidR="00FF5B78" w:rsidRPr="00323E90" w:rsidRDefault="00FF5B78" w:rsidP="001E7783">
            <w:pPr>
              <w:pStyle w:val="Prrafodelista"/>
              <w:numPr>
                <w:ilvl w:val="0"/>
                <w:numId w:val="18"/>
              </w:numPr>
              <w:jc w:val="both"/>
              <w:rPr>
                <w:rFonts w:ascii="Calibri" w:hAnsi="Calibri" w:cs="Calibri"/>
              </w:rPr>
            </w:pPr>
            <w:r w:rsidRPr="00323E90">
              <w:rPr>
                <w:rFonts w:ascii="Calibri" w:hAnsi="Calibri" w:cs="Calibri"/>
                <w:b/>
                <w:u w:val="single"/>
              </w:rPr>
              <w:t>Póliza de caución a Primer requerimiento para Entidades Públicas</w:t>
            </w:r>
            <w:r w:rsidRPr="00323E90">
              <w:rPr>
                <w:rFonts w:ascii="Calibri" w:hAnsi="Calibri" w:cs="Calibri"/>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w:t>
            </w:r>
            <w:r w:rsidR="00A41FC4" w:rsidRPr="00323E90">
              <w:rPr>
                <w:rFonts w:ascii="Calibri" w:hAnsi="Calibri"/>
              </w:rPr>
              <w:t>del importe correspondiente al 1% del presupuesto asignado para la contratación</w:t>
            </w:r>
          </w:p>
          <w:p w14:paraId="64DF7261" w14:textId="77777777" w:rsidR="00FF5B78" w:rsidRPr="00323E90" w:rsidRDefault="00FF5B78" w:rsidP="00B67145">
            <w:pPr>
              <w:jc w:val="both"/>
              <w:rPr>
                <w:rFonts w:ascii="Calibri" w:hAnsi="Calibri" w:cs="Calibri"/>
              </w:rPr>
            </w:pPr>
          </w:p>
        </w:tc>
      </w:tr>
      <w:tr w:rsidR="00FF5B78" w:rsidRPr="00323E90" w14:paraId="79CCB03F" w14:textId="77777777" w:rsidTr="00CD36D9">
        <w:trPr>
          <w:trHeight w:val="64"/>
        </w:trPr>
        <w:tc>
          <w:tcPr>
            <w:tcW w:w="9440" w:type="dxa"/>
            <w:shd w:val="clear" w:color="auto" w:fill="C6D9F1"/>
            <w:vAlign w:val="center"/>
          </w:tcPr>
          <w:p w14:paraId="418DD90D" w14:textId="77777777" w:rsidR="00FF5B78" w:rsidRPr="00323E90" w:rsidRDefault="00FF5B78" w:rsidP="00B67145">
            <w:pPr>
              <w:autoSpaceDE w:val="0"/>
              <w:autoSpaceDN w:val="0"/>
              <w:adjustRightInd w:val="0"/>
              <w:rPr>
                <w:rFonts w:ascii="Calibri" w:hAnsi="Calibri" w:cs="Calibri"/>
                <w:b/>
              </w:rPr>
            </w:pPr>
            <w:r w:rsidRPr="00323E90">
              <w:rPr>
                <w:rFonts w:ascii="Calibri" w:hAnsi="Calibri" w:cs="Calibri"/>
                <w:b/>
              </w:rPr>
              <w:t>GARANTÍA DE CUMPLIMIENTO DE CONTRATO</w:t>
            </w:r>
          </w:p>
        </w:tc>
      </w:tr>
      <w:tr w:rsidR="00FF5B78" w:rsidRPr="00323E90" w14:paraId="337545DE" w14:textId="77777777" w:rsidTr="00CD36D9">
        <w:trPr>
          <w:trHeight w:val="454"/>
        </w:trPr>
        <w:tc>
          <w:tcPr>
            <w:tcW w:w="9440" w:type="dxa"/>
            <w:shd w:val="clear" w:color="auto" w:fill="auto"/>
            <w:vAlign w:val="center"/>
          </w:tcPr>
          <w:p w14:paraId="3C9249A3" w14:textId="77777777" w:rsidR="00FF5B78" w:rsidRPr="00323E90" w:rsidRDefault="00FF5B78" w:rsidP="00B67145">
            <w:pPr>
              <w:pStyle w:val="Prrafodelista"/>
              <w:ind w:left="0"/>
              <w:jc w:val="both"/>
              <w:rPr>
                <w:rFonts w:ascii="Calibri" w:hAnsi="Calibri" w:cs="Calibri"/>
              </w:rPr>
            </w:pPr>
            <w:r w:rsidRPr="00323E90">
              <w:rPr>
                <w:rFonts w:ascii="Calibri" w:hAnsi="Calibri" w:cs="Calibri"/>
              </w:rPr>
              <w:t>A elección de la Empresa Inspectora, esta podrá optar por uno de los siguientes instrumentos financieros:</w:t>
            </w:r>
          </w:p>
          <w:p w14:paraId="531FC9A8" w14:textId="77777777" w:rsidR="00FF5B78" w:rsidRPr="00323E90" w:rsidRDefault="00FF5B78" w:rsidP="00B67145">
            <w:pPr>
              <w:pStyle w:val="Prrafodelista"/>
              <w:ind w:left="0"/>
              <w:jc w:val="both"/>
              <w:rPr>
                <w:rFonts w:ascii="Calibri" w:hAnsi="Calibri" w:cs="Calibri"/>
              </w:rPr>
            </w:pPr>
          </w:p>
          <w:p w14:paraId="05880AE6" w14:textId="7FEF183A" w:rsidR="00FF5B78" w:rsidRPr="00323E90" w:rsidRDefault="00FF5B78" w:rsidP="001E7783">
            <w:pPr>
              <w:pStyle w:val="Prrafodelista"/>
              <w:numPr>
                <w:ilvl w:val="0"/>
                <w:numId w:val="17"/>
              </w:numPr>
              <w:jc w:val="both"/>
              <w:rPr>
                <w:rFonts w:ascii="Calibri" w:hAnsi="Calibri" w:cs="Calibri"/>
              </w:rPr>
            </w:pPr>
            <w:r w:rsidRPr="00323E90">
              <w:rPr>
                <w:rFonts w:ascii="Calibri" w:hAnsi="Calibri"/>
                <w:b/>
                <w:bCs/>
                <w:u w:val="single"/>
              </w:rPr>
              <w:t>Boleta de Garantía</w:t>
            </w:r>
            <w:r w:rsidRPr="00323E90">
              <w:rPr>
                <w:rFonts w:ascii="Calibri" w:hAnsi="Calibri"/>
              </w:rPr>
              <w:t>, emitida por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w:t>
            </w:r>
            <w:r w:rsidR="00CD36D9">
              <w:rPr>
                <w:rFonts w:ascii="Calibri" w:hAnsi="Calibri"/>
              </w:rPr>
              <w:t>ón inmediata, con vigencia de 6</w:t>
            </w:r>
            <w:r w:rsidRPr="00323E90">
              <w:rPr>
                <w:rFonts w:ascii="Calibri" w:hAnsi="Calibri"/>
              </w:rPr>
              <w:t xml:space="preserve">0 días calendario adicionales a la vigencia del contrato, </w:t>
            </w:r>
            <w:r w:rsidR="00CD22C4" w:rsidRPr="00323E90">
              <w:rPr>
                <w:rFonts w:ascii="Calibri" w:hAnsi="Calibri"/>
              </w:rPr>
              <w:t>del importe correspondiente al 7% del presupuesto adjudicado de la contratación.</w:t>
            </w:r>
          </w:p>
          <w:p w14:paraId="4F16DD5D" w14:textId="77777777" w:rsidR="00FF5B78" w:rsidRPr="00323E90" w:rsidRDefault="00FF5B78" w:rsidP="00B67145">
            <w:pPr>
              <w:pStyle w:val="Prrafodelista"/>
              <w:ind w:left="0"/>
              <w:jc w:val="both"/>
              <w:rPr>
                <w:rFonts w:ascii="Calibri" w:hAnsi="Calibri" w:cs="Calibri"/>
              </w:rPr>
            </w:pPr>
          </w:p>
          <w:p w14:paraId="3B372163" w14:textId="0AFB0562" w:rsidR="00FF5B78" w:rsidRPr="00323E90" w:rsidRDefault="00FF5B78" w:rsidP="001E7783">
            <w:pPr>
              <w:pStyle w:val="Prrafodelista"/>
              <w:numPr>
                <w:ilvl w:val="0"/>
                <w:numId w:val="17"/>
              </w:numPr>
              <w:jc w:val="both"/>
              <w:rPr>
                <w:rFonts w:ascii="Calibri" w:hAnsi="Calibri" w:cs="Calibri"/>
              </w:rPr>
            </w:pPr>
            <w:r w:rsidRPr="00323E90">
              <w:rPr>
                <w:rFonts w:ascii="Calibri" w:hAnsi="Calibri"/>
                <w:b/>
                <w:bCs/>
                <w:u w:val="single"/>
              </w:rPr>
              <w:t>Garantía a Primer Requerimiento</w:t>
            </w:r>
            <w:r w:rsidRPr="00323E90">
              <w:rPr>
                <w:rFonts w:ascii="Calibri" w:hAnsi="Calibri"/>
              </w:rPr>
              <w:t>,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w:t>
            </w:r>
            <w:r w:rsidR="00CD36D9">
              <w:rPr>
                <w:rFonts w:ascii="Calibri" w:hAnsi="Calibri"/>
              </w:rPr>
              <w:t>equerimiento, con vigencia de 6</w:t>
            </w:r>
            <w:r w:rsidRPr="00323E90">
              <w:rPr>
                <w:rFonts w:ascii="Calibri" w:hAnsi="Calibri"/>
              </w:rPr>
              <w:t xml:space="preserve">0 días calendario adicionales a la vigencia del contrato, </w:t>
            </w:r>
            <w:r w:rsidR="00CD22C4" w:rsidRPr="00323E90">
              <w:rPr>
                <w:rFonts w:ascii="Calibri" w:hAnsi="Calibri"/>
              </w:rPr>
              <w:t>del importe correspondiente al 7% del presupuesto adjudicado de la contratación.</w:t>
            </w:r>
          </w:p>
          <w:p w14:paraId="4D089C52" w14:textId="77777777" w:rsidR="00FF5B78" w:rsidRPr="00323E90" w:rsidRDefault="00FF5B78" w:rsidP="00B67145">
            <w:pPr>
              <w:pStyle w:val="Prrafodelista"/>
              <w:rPr>
                <w:rFonts w:ascii="Calibri" w:hAnsi="Calibri" w:cs="Calibri"/>
              </w:rPr>
            </w:pPr>
          </w:p>
          <w:p w14:paraId="5E61C8F5" w14:textId="3179D511" w:rsidR="00FF5B78" w:rsidRPr="00323E90" w:rsidRDefault="00FF5B78" w:rsidP="001E7783">
            <w:pPr>
              <w:pStyle w:val="Prrafodelista"/>
              <w:numPr>
                <w:ilvl w:val="0"/>
                <w:numId w:val="17"/>
              </w:numPr>
              <w:jc w:val="both"/>
              <w:rPr>
                <w:rFonts w:ascii="Calibri" w:hAnsi="Calibri" w:cs="Calibri"/>
              </w:rPr>
            </w:pPr>
            <w:r w:rsidRPr="00323E90">
              <w:rPr>
                <w:rFonts w:ascii="Calibri" w:hAnsi="Calibri" w:cs="Calibri"/>
                <w:b/>
                <w:u w:val="single"/>
              </w:rPr>
              <w:t>Póliza de caución a Primer requerimiento para Entidades Públicas,</w:t>
            </w:r>
            <w:r w:rsidRPr="00323E90">
              <w:rPr>
                <w:rFonts w:ascii="Calibri" w:hAnsi="Calibri" w:cs="Calibri"/>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w:t>
            </w:r>
            <w:r w:rsidR="00CD36D9">
              <w:rPr>
                <w:rFonts w:ascii="Calibri" w:hAnsi="Calibri" w:cs="Calibri"/>
              </w:rPr>
              <w:t>cia de 6</w:t>
            </w:r>
            <w:r w:rsidRPr="00323E90">
              <w:rPr>
                <w:rFonts w:ascii="Calibri" w:hAnsi="Calibri" w:cs="Calibri"/>
              </w:rPr>
              <w:t xml:space="preserve">0 días calendario adicionales a la vigencia del contrato, </w:t>
            </w:r>
            <w:r w:rsidR="00CD22C4" w:rsidRPr="00323E90">
              <w:rPr>
                <w:rFonts w:ascii="Calibri" w:hAnsi="Calibri"/>
              </w:rPr>
              <w:t>del importe correspondiente al 7% del presupuesto adjudicado de la contratación.</w:t>
            </w:r>
          </w:p>
          <w:p w14:paraId="686750AB" w14:textId="77777777" w:rsidR="00FF5B78" w:rsidRDefault="00FF5B78" w:rsidP="00B67145">
            <w:pPr>
              <w:ind w:left="720"/>
              <w:jc w:val="both"/>
              <w:rPr>
                <w:rFonts w:ascii="Calibri" w:hAnsi="Calibri" w:cs="Calibri"/>
                <w:b/>
              </w:rPr>
            </w:pPr>
          </w:p>
          <w:p w14:paraId="29EFCAB0" w14:textId="77777777" w:rsidR="00CD36D9" w:rsidRDefault="00CD36D9" w:rsidP="00B67145">
            <w:pPr>
              <w:ind w:left="720"/>
              <w:jc w:val="both"/>
              <w:rPr>
                <w:rFonts w:ascii="Calibri" w:hAnsi="Calibri" w:cs="Calibri"/>
                <w:b/>
              </w:rPr>
            </w:pPr>
          </w:p>
          <w:p w14:paraId="6F3F8FC9" w14:textId="77777777" w:rsidR="00CD36D9" w:rsidRPr="00323E90" w:rsidRDefault="00CD36D9" w:rsidP="00B67145">
            <w:pPr>
              <w:ind w:left="720"/>
              <w:jc w:val="both"/>
              <w:rPr>
                <w:rFonts w:ascii="Calibri" w:hAnsi="Calibri" w:cs="Calibri"/>
                <w:b/>
              </w:rPr>
            </w:pPr>
          </w:p>
          <w:p w14:paraId="5E8E9F03" w14:textId="77777777" w:rsidR="00FF5B78" w:rsidRPr="00323E90" w:rsidRDefault="00FF5B78" w:rsidP="00B67145">
            <w:pPr>
              <w:jc w:val="both"/>
              <w:rPr>
                <w:rFonts w:ascii="Calibri" w:hAnsi="Calibri" w:cs="Calibri"/>
                <w:b/>
              </w:rPr>
            </w:pPr>
            <w:r w:rsidRPr="00323E90">
              <w:rPr>
                <w:rFonts w:ascii="Calibri" w:hAnsi="Calibri" w:cs="Calibri"/>
                <w:b/>
              </w:rPr>
              <w:t xml:space="preserve">             RETENCIONES</w:t>
            </w:r>
          </w:p>
          <w:p w14:paraId="5D775DDC" w14:textId="77777777" w:rsidR="00CD36D9" w:rsidRPr="00323E90" w:rsidRDefault="00CD36D9" w:rsidP="00CD36D9">
            <w:pPr>
              <w:pStyle w:val="Prrafodelista"/>
              <w:ind w:left="596"/>
              <w:jc w:val="both"/>
              <w:rPr>
                <w:rFonts w:ascii="Calibri" w:hAnsi="Calibri" w:cs="Calibri"/>
              </w:rPr>
            </w:pPr>
            <w:r w:rsidRPr="00323E90">
              <w:rPr>
                <w:rFonts w:ascii="Calibri" w:hAnsi="Calibri" w:cs="Calibri"/>
              </w:rPr>
              <w:t>En caso de existir pagos parciales, en reemplazo a la garantía de Cumplimiento de Contrato, a solicitud expresa del Adjudicado mediante nota, podrá requerir a Yacimientos Petrolíferos Fiscales Bolivianos, la retención mínimamente del 7% del mont</w:t>
            </w:r>
            <w:r>
              <w:rPr>
                <w:rFonts w:ascii="Calibri" w:hAnsi="Calibri" w:cs="Calibri"/>
              </w:rPr>
              <w:t>o de cada pago parcial recibido, previa autorización de la unidad financiera conforme el articulo 29 parafro l, del reglamento del D.S. 29506 aprobado mediante resoluciones de directorio  N° 15/2016, las retenciones solo se aplican cuando en las EETT, TDR DBC , DCD y el respectivo contrato, establezcan la posibilidad de efectuar pagos parciales, conforme aplicación de numeral 6.1.10. de CASOS ESPECIALES.</w:t>
            </w:r>
          </w:p>
          <w:p w14:paraId="762EEE5B" w14:textId="77777777" w:rsidR="00FE02C8" w:rsidRPr="00323E90" w:rsidRDefault="00FE02C8" w:rsidP="00B67145">
            <w:pPr>
              <w:pStyle w:val="Prrafodelista"/>
              <w:ind w:left="596"/>
              <w:jc w:val="both"/>
              <w:rPr>
                <w:rFonts w:ascii="Calibri" w:hAnsi="Calibri" w:cs="Calibri"/>
              </w:rPr>
            </w:pPr>
          </w:p>
          <w:p w14:paraId="762053EE" w14:textId="77777777" w:rsidR="00FE02C8" w:rsidRPr="00323E90" w:rsidRDefault="00FE02C8" w:rsidP="00FE02C8">
            <w:pPr>
              <w:spacing w:line="360" w:lineRule="auto"/>
              <w:jc w:val="center"/>
              <w:rPr>
                <w:rFonts w:ascii="Arial" w:hAnsi="Arial" w:cs="Arial"/>
                <w:b/>
                <w:bCs/>
                <w:lang w:eastAsia="es-ES"/>
              </w:rPr>
            </w:pPr>
            <w:r w:rsidRPr="00323E90">
              <w:rPr>
                <w:rFonts w:ascii="Arial" w:hAnsi="Arial" w:cs="Arial"/>
                <w:b/>
                <w:bCs/>
                <w:lang w:eastAsia="es-ES"/>
              </w:rPr>
              <w:t>INSTRUCCIONES PARA LA EMISION DE INSTRUMENTOS FINANCIEROS – V.2</w:t>
            </w:r>
          </w:p>
          <w:p w14:paraId="5140C261" w14:textId="77777777" w:rsidR="00FE02C8" w:rsidRPr="00323E90" w:rsidRDefault="00FE02C8" w:rsidP="00FE02C8">
            <w:pPr>
              <w:jc w:val="both"/>
              <w:rPr>
                <w:rFonts w:ascii="Arial" w:hAnsi="Arial" w:cs="Arial"/>
                <w:lang w:eastAsia="es-ES"/>
              </w:rPr>
            </w:pPr>
            <w:r w:rsidRPr="00323E90">
              <w:rPr>
                <w:rFonts w:ascii="Arial" w:hAnsi="Arial" w:cs="Arial"/>
                <w:lang w:eastAsia="es-ES"/>
              </w:rPr>
              <w:t xml:space="preserve">El Proponente o Adjudicado deberá solicitar o instruir a la entidad de intermediación financiera bancaría, el correcto registro de datos o información en los Instrumentos Financieros de Garantía requeridos, </w:t>
            </w:r>
            <w:r w:rsidRPr="00323E90">
              <w:rPr>
                <w:rFonts w:ascii="Arial" w:hAnsi="Arial" w:cs="Arial"/>
                <w:u w:val="single"/>
                <w:lang w:eastAsia="es-ES"/>
              </w:rPr>
              <w:t>cumpliendo obligatoriamente</w:t>
            </w:r>
            <w:r w:rsidRPr="00323E90">
              <w:rPr>
                <w:rFonts w:ascii="Arial" w:hAnsi="Arial" w:cs="Arial"/>
                <w:lang w:eastAsia="es-ES"/>
              </w:rPr>
              <w:t xml:space="preserve"> con las siguientes condiciones:</w:t>
            </w:r>
          </w:p>
          <w:p w14:paraId="3C6DD2E3" w14:textId="77777777" w:rsidR="00FE02C8" w:rsidRPr="00323E90" w:rsidRDefault="00FE02C8" w:rsidP="00FE02C8">
            <w:pPr>
              <w:jc w:val="both"/>
              <w:rPr>
                <w:rFonts w:ascii="Arial" w:hAnsi="Arial" w:cs="Arial"/>
                <w:lang w:eastAsia="es-ES"/>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FE02C8" w:rsidRPr="00323E90" w14:paraId="3FFB916A" w14:textId="77777777" w:rsidTr="000E1262">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C402B86" w14:textId="77777777" w:rsidR="00FE02C8" w:rsidRPr="00323E90" w:rsidRDefault="00FE02C8" w:rsidP="00FE02C8">
                  <w:pPr>
                    <w:pStyle w:val="Prrafodelista"/>
                    <w:ind w:left="0"/>
                    <w:jc w:val="center"/>
                    <w:rPr>
                      <w:rFonts w:asciiTheme="minorHAnsi" w:hAnsiTheme="minorHAnsi" w:cstheme="minorHAnsi"/>
                      <w:b/>
                      <w:bCs/>
                      <w:sz w:val="21"/>
                      <w:szCs w:val="21"/>
                    </w:rPr>
                  </w:pPr>
                  <w:r w:rsidRPr="00323E90">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4D2A473" w14:textId="77777777" w:rsidR="00FE02C8" w:rsidRPr="00323E90" w:rsidRDefault="00FE02C8" w:rsidP="00FE02C8">
                  <w:pPr>
                    <w:pStyle w:val="Prrafodelista"/>
                    <w:ind w:left="0"/>
                    <w:jc w:val="center"/>
                    <w:rPr>
                      <w:rFonts w:asciiTheme="minorHAnsi" w:hAnsiTheme="minorHAnsi" w:cstheme="minorHAnsi"/>
                      <w:b/>
                      <w:bCs/>
                      <w:sz w:val="21"/>
                      <w:szCs w:val="21"/>
                    </w:rPr>
                  </w:pPr>
                  <w:r w:rsidRPr="00323E90">
                    <w:rPr>
                      <w:rFonts w:asciiTheme="minorHAnsi" w:hAnsiTheme="minorHAnsi" w:cstheme="minorHAnsi"/>
                      <w:b/>
                      <w:bCs/>
                      <w:sz w:val="21"/>
                      <w:szCs w:val="21"/>
                    </w:rPr>
                    <w:t>INSTRUCCIÓN</w:t>
                  </w:r>
                </w:p>
              </w:tc>
            </w:tr>
            <w:tr w:rsidR="00FE02C8" w:rsidRPr="00323E90" w14:paraId="3E8BCA31" w14:textId="77777777" w:rsidTr="000E126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66DD8" w14:textId="77777777" w:rsidR="00FE02C8" w:rsidRPr="00323E90" w:rsidRDefault="00FE02C8" w:rsidP="00FE02C8">
                  <w:pPr>
                    <w:rPr>
                      <w:rFonts w:asciiTheme="minorHAnsi" w:hAnsiTheme="minorHAnsi" w:cstheme="minorHAnsi"/>
                      <w:b/>
                      <w:bCs/>
                      <w:sz w:val="21"/>
                      <w:szCs w:val="21"/>
                    </w:rPr>
                  </w:pPr>
                  <w:r w:rsidRPr="00323E90">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EB0C53E" w14:textId="77777777" w:rsidR="00FE02C8" w:rsidRPr="00323E90" w:rsidRDefault="00FE02C8" w:rsidP="00FE02C8">
                  <w:pPr>
                    <w:jc w:val="both"/>
                    <w:rPr>
                      <w:rStyle w:val="nfasis"/>
                      <w:rFonts w:asciiTheme="minorHAnsi" w:hAnsiTheme="minorHAnsi" w:cstheme="minorHAnsi"/>
                      <w:sz w:val="21"/>
                      <w:szCs w:val="21"/>
                    </w:rPr>
                  </w:pPr>
                  <w:r w:rsidRPr="00323E90">
                    <w:rPr>
                      <w:rFonts w:asciiTheme="minorHAnsi" w:hAnsiTheme="minorHAnsi" w:cstheme="minorHAnsi"/>
                      <w:sz w:val="21"/>
                      <w:szCs w:val="21"/>
                      <w:lang w:eastAsia="es-ES"/>
                    </w:rPr>
                    <w:t xml:space="preserve">Se aceptará </w:t>
                  </w:r>
                  <w:r w:rsidRPr="00323E90">
                    <w:rPr>
                      <w:rFonts w:asciiTheme="minorHAnsi" w:hAnsiTheme="minorHAnsi" w:cstheme="minorHAnsi"/>
                      <w:b/>
                      <w:sz w:val="21"/>
                      <w:szCs w:val="21"/>
                      <w:u w:val="single"/>
                      <w:lang w:eastAsia="es-ES"/>
                    </w:rPr>
                    <w:t>únicamente</w:t>
                  </w:r>
                  <w:r w:rsidRPr="00323E90">
                    <w:rPr>
                      <w:rFonts w:asciiTheme="minorHAnsi" w:hAnsiTheme="minorHAnsi" w:cstheme="minorHAnsi"/>
                      <w:sz w:val="21"/>
                      <w:szCs w:val="21"/>
                      <w:lang w:eastAsia="es-ES"/>
                    </w:rPr>
                    <w:t xml:space="preserve"> los instrumentos detallados en el presente anexo.</w:t>
                  </w:r>
                </w:p>
              </w:tc>
            </w:tr>
            <w:tr w:rsidR="00FE02C8" w:rsidRPr="00323E90" w14:paraId="357C2A10" w14:textId="77777777" w:rsidTr="000E126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89E82" w14:textId="77777777" w:rsidR="00FE02C8" w:rsidRPr="00323E90" w:rsidRDefault="00FE02C8" w:rsidP="00FE02C8">
                  <w:pPr>
                    <w:pStyle w:val="Prrafodelista"/>
                    <w:ind w:left="0"/>
                    <w:rPr>
                      <w:rFonts w:asciiTheme="minorHAnsi" w:hAnsiTheme="minorHAnsi" w:cstheme="minorHAnsi"/>
                      <w:b/>
                      <w:bCs/>
                      <w:sz w:val="21"/>
                      <w:szCs w:val="21"/>
                    </w:rPr>
                  </w:pPr>
                  <w:r w:rsidRPr="00323E90">
                    <w:rPr>
                      <w:rFonts w:asciiTheme="minorHAnsi" w:hAnsiTheme="minorHAnsi" w:cstheme="minorHAnsi"/>
                      <w:b/>
                      <w:bCs/>
                      <w:sz w:val="21"/>
                      <w:szCs w:val="21"/>
                    </w:rPr>
                    <w:t>OBJETO DE LA GARANTÍA</w:t>
                  </w:r>
                </w:p>
                <w:p w14:paraId="7845997F" w14:textId="77777777" w:rsidR="00FE02C8" w:rsidRPr="00323E90" w:rsidRDefault="00FE02C8" w:rsidP="00FE02C8">
                  <w:pPr>
                    <w:pStyle w:val="Prrafodelista"/>
                    <w:ind w:left="0"/>
                    <w:rPr>
                      <w:rFonts w:asciiTheme="minorHAnsi" w:hAnsiTheme="minorHAnsi" w:cstheme="minorHAnsi"/>
                      <w:i/>
                      <w:sz w:val="21"/>
                      <w:szCs w:val="21"/>
                    </w:rPr>
                  </w:pPr>
                  <w:r w:rsidRPr="00323E90">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11E86CA" w14:textId="77777777" w:rsidR="00FE02C8" w:rsidRPr="00323E90" w:rsidRDefault="00FE02C8" w:rsidP="00FE02C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Debe consignar correctamente y de manera explícita, </w:t>
                  </w:r>
                  <w:r w:rsidRPr="00323E90">
                    <w:rPr>
                      <w:rFonts w:asciiTheme="minorHAnsi" w:hAnsiTheme="minorHAnsi" w:cstheme="minorHAnsi"/>
                      <w:b/>
                      <w:sz w:val="21"/>
                      <w:szCs w:val="21"/>
                      <w:u w:val="single"/>
                      <w:lang w:eastAsia="es-ES"/>
                    </w:rPr>
                    <w:t>textual</w:t>
                  </w:r>
                  <w:r w:rsidRPr="00323E90">
                    <w:rPr>
                      <w:rFonts w:asciiTheme="minorHAnsi" w:hAnsiTheme="minorHAnsi" w:cstheme="minorHAnsi"/>
                      <w:sz w:val="21"/>
                      <w:szCs w:val="21"/>
                      <w:lang w:eastAsia="es-ES"/>
                    </w:rPr>
                    <w:t xml:space="preserve"> y </w:t>
                  </w:r>
                  <w:r w:rsidRPr="00323E90">
                    <w:rPr>
                      <w:rFonts w:asciiTheme="minorHAnsi" w:hAnsiTheme="minorHAnsi" w:cstheme="minorHAnsi"/>
                      <w:b/>
                      <w:sz w:val="21"/>
                      <w:szCs w:val="21"/>
                      <w:u w:val="single"/>
                      <w:lang w:eastAsia="es-ES"/>
                    </w:rPr>
                    <w:t>completa</w:t>
                  </w:r>
                  <w:r w:rsidRPr="00323E90">
                    <w:rPr>
                      <w:rFonts w:asciiTheme="minorHAnsi" w:hAnsiTheme="minorHAnsi" w:cstheme="minorHAnsi"/>
                      <w:sz w:val="21"/>
                      <w:szCs w:val="21"/>
                      <w:lang w:eastAsia="es-ES"/>
                    </w:rPr>
                    <w:t xml:space="preserve">: </w:t>
                  </w:r>
                </w:p>
                <w:p w14:paraId="2B25AB5B" w14:textId="77777777" w:rsidR="00FE02C8" w:rsidRPr="00323E90" w:rsidRDefault="00FE02C8" w:rsidP="00FE02C8">
                  <w:pPr>
                    <w:numPr>
                      <w:ilvl w:val="0"/>
                      <w:numId w:val="31"/>
                    </w:numPr>
                    <w:jc w:val="both"/>
                    <w:rPr>
                      <w:rFonts w:asciiTheme="minorHAnsi" w:hAnsiTheme="minorHAnsi" w:cstheme="minorHAnsi"/>
                      <w:sz w:val="21"/>
                      <w:szCs w:val="21"/>
                      <w:lang w:eastAsia="es-ES"/>
                    </w:rPr>
                  </w:pPr>
                  <w:r w:rsidRPr="00323E90">
                    <w:rPr>
                      <w:rFonts w:asciiTheme="minorHAnsi" w:hAnsiTheme="minorHAnsi" w:cstheme="minorHAnsi"/>
                      <w:b/>
                      <w:sz w:val="21"/>
                      <w:szCs w:val="21"/>
                      <w:lang w:eastAsia="es-ES"/>
                    </w:rPr>
                    <w:t>Objeto a garantizar (“Garantía según el objeto”)</w:t>
                  </w:r>
                  <w:r w:rsidRPr="00323E90">
                    <w:rPr>
                      <w:rStyle w:val="Refdenotaalpie"/>
                      <w:rFonts w:asciiTheme="minorHAnsi" w:hAnsiTheme="minorHAnsi" w:cstheme="minorHAnsi"/>
                      <w:b/>
                      <w:sz w:val="21"/>
                      <w:szCs w:val="21"/>
                      <w:lang w:eastAsia="es-ES"/>
                    </w:rPr>
                    <w:footnoteReference w:id="3"/>
                  </w:r>
                  <w:r w:rsidRPr="00323E90">
                    <w:rPr>
                      <w:rFonts w:asciiTheme="minorHAnsi" w:hAnsiTheme="minorHAnsi" w:cstheme="minorHAnsi"/>
                      <w:sz w:val="21"/>
                      <w:szCs w:val="21"/>
                      <w:lang w:eastAsia="es-ES"/>
                    </w:rPr>
                    <w:t xml:space="preserve"> conforme lo requerido en el presente anexo.</w:t>
                  </w:r>
                </w:p>
                <w:p w14:paraId="5F2B8FD5" w14:textId="77777777" w:rsidR="00FE02C8" w:rsidRPr="00323E90" w:rsidRDefault="00FE02C8" w:rsidP="00FE02C8">
                  <w:pPr>
                    <w:numPr>
                      <w:ilvl w:val="0"/>
                      <w:numId w:val="31"/>
                    </w:numPr>
                    <w:jc w:val="both"/>
                    <w:rPr>
                      <w:rFonts w:asciiTheme="minorHAnsi" w:hAnsiTheme="minorHAnsi" w:cstheme="minorHAnsi"/>
                      <w:b/>
                      <w:sz w:val="21"/>
                      <w:szCs w:val="21"/>
                      <w:lang w:eastAsia="es-ES"/>
                    </w:rPr>
                  </w:pPr>
                  <w:r w:rsidRPr="00323E90">
                    <w:rPr>
                      <w:rFonts w:asciiTheme="minorHAnsi" w:hAnsiTheme="minorHAnsi" w:cstheme="minorHAnsi"/>
                      <w:b/>
                      <w:sz w:val="21"/>
                      <w:szCs w:val="21"/>
                      <w:lang w:eastAsia="es-ES"/>
                    </w:rPr>
                    <w:t xml:space="preserve">Nombre (Objeto de la Contratación) y/o código </w:t>
                  </w:r>
                  <w:r w:rsidRPr="00323E90">
                    <w:rPr>
                      <w:rFonts w:asciiTheme="minorHAnsi" w:hAnsiTheme="minorHAnsi" w:cstheme="minorHAnsi"/>
                      <w:sz w:val="21"/>
                      <w:szCs w:val="21"/>
                      <w:lang w:eastAsia="es-ES"/>
                    </w:rPr>
                    <w:t>del proceso de contratación, conforme al registrado en la página web</w:t>
                  </w:r>
                  <w:r w:rsidRPr="00323E90">
                    <w:rPr>
                      <w:rFonts w:asciiTheme="minorHAnsi" w:hAnsiTheme="minorHAnsi" w:cstheme="minorHAnsi"/>
                      <w:b/>
                      <w:sz w:val="21"/>
                      <w:szCs w:val="21"/>
                      <w:lang w:eastAsia="es-ES"/>
                    </w:rPr>
                    <w:t>:</w:t>
                  </w:r>
                </w:p>
                <w:p w14:paraId="2539CD0D" w14:textId="77777777" w:rsidR="00FE02C8" w:rsidRPr="00323E90" w:rsidRDefault="00FE02C8" w:rsidP="00FE02C8">
                  <w:pPr>
                    <w:ind w:left="360"/>
                    <w:jc w:val="both"/>
                    <w:rPr>
                      <w:rFonts w:asciiTheme="minorHAnsi" w:hAnsiTheme="minorHAnsi" w:cstheme="minorHAnsi"/>
                      <w:b/>
                      <w:i/>
                      <w:sz w:val="21"/>
                      <w:szCs w:val="21"/>
                      <w:lang w:eastAsia="es-ES"/>
                    </w:rPr>
                  </w:pPr>
                  <w:r w:rsidRPr="00323E90">
                    <w:rPr>
                      <w:rFonts w:asciiTheme="minorHAnsi" w:hAnsiTheme="minorHAnsi" w:cstheme="minorHAnsi"/>
                      <w:b/>
                      <w:i/>
                      <w:sz w:val="21"/>
                      <w:szCs w:val="21"/>
                      <w:lang w:eastAsia="es-ES"/>
                    </w:rPr>
                    <w:t>http://contrataciones.ypfb.gob.bo/contrataciones/publicacion</w:t>
                  </w:r>
                </w:p>
              </w:tc>
            </w:tr>
            <w:tr w:rsidR="00FE02C8" w:rsidRPr="00323E90" w14:paraId="5523FB07" w14:textId="77777777" w:rsidTr="000E126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668672" w14:textId="77777777" w:rsidR="00FE02C8" w:rsidRPr="00323E90" w:rsidRDefault="00FE02C8" w:rsidP="00FE02C8">
                  <w:pPr>
                    <w:pStyle w:val="Prrafodelista"/>
                    <w:ind w:left="0"/>
                    <w:rPr>
                      <w:rFonts w:asciiTheme="minorHAnsi" w:hAnsiTheme="minorHAnsi" w:cstheme="minorHAnsi"/>
                      <w:b/>
                      <w:bCs/>
                      <w:sz w:val="21"/>
                      <w:szCs w:val="21"/>
                    </w:rPr>
                  </w:pPr>
                  <w:r w:rsidRPr="00323E90">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340AD10" w14:textId="77777777" w:rsidR="00FE02C8" w:rsidRPr="00323E90" w:rsidRDefault="00FE02C8" w:rsidP="00FE02C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Debe consignar el nombre </w:t>
                  </w:r>
                  <w:r w:rsidRPr="00323E90">
                    <w:rPr>
                      <w:rFonts w:asciiTheme="minorHAnsi" w:hAnsiTheme="minorHAnsi" w:cstheme="minorHAnsi"/>
                      <w:sz w:val="21"/>
                      <w:szCs w:val="21"/>
                      <w:u w:val="single"/>
                      <w:lang w:eastAsia="es-ES"/>
                    </w:rPr>
                    <w:t>plenamente</w:t>
                  </w:r>
                  <w:r w:rsidRPr="00323E90">
                    <w:rPr>
                      <w:rFonts w:asciiTheme="minorHAnsi" w:hAnsiTheme="minorHAnsi" w:cstheme="minorHAnsi"/>
                      <w:sz w:val="21"/>
                      <w:szCs w:val="21"/>
                      <w:lang w:eastAsia="es-ES"/>
                    </w:rPr>
                    <w:t xml:space="preserve"> consistente o concordante con el registrado en el Formulario A-1 (campo: </w:t>
                  </w:r>
                  <w:r w:rsidRPr="00323E90">
                    <w:rPr>
                      <w:rFonts w:asciiTheme="minorHAnsi" w:hAnsiTheme="minorHAnsi" w:cstheme="minorHAnsi"/>
                      <w:i/>
                      <w:sz w:val="21"/>
                      <w:szCs w:val="21"/>
                      <w:lang w:eastAsia="es-ES"/>
                    </w:rPr>
                    <w:t>Nombre o Razón Social del Proponente</w:t>
                  </w:r>
                  <w:r w:rsidRPr="00323E90">
                    <w:rPr>
                      <w:rFonts w:asciiTheme="minorHAnsi" w:hAnsiTheme="minorHAnsi" w:cstheme="minorHAnsi"/>
                      <w:sz w:val="21"/>
                      <w:szCs w:val="21"/>
                      <w:lang w:eastAsia="es-ES"/>
                    </w:rPr>
                    <w:t xml:space="preserve">). Para </w:t>
                  </w:r>
                  <w:r w:rsidRPr="00323E90">
                    <w:rPr>
                      <w:rFonts w:asciiTheme="minorHAnsi" w:hAnsiTheme="minorHAnsi" w:cstheme="minorHAnsi"/>
                      <w:sz w:val="21"/>
                      <w:szCs w:val="21"/>
                      <w:u w:val="single"/>
                      <w:lang w:eastAsia="es-ES"/>
                    </w:rPr>
                    <w:t>empresas unipersonales</w:t>
                  </w:r>
                  <w:r w:rsidRPr="00323E90">
                    <w:rPr>
                      <w:rFonts w:asciiTheme="minorHAnsi" w:hAnsiTheme="minorHAnsi" w:cstheme="minorHAnsi"/>
                      <w:sz w:val="21"/>
                      <w:szCs w:val="21"/>
                      <w:lang w:eastAsia="es-ES"/>
                    </w:rPr>
                    <w:t xml:space="preserve"> podrá figurar alternativamente el nombre del Contribuyente (NIT).</w:t>
                  </w:r>
                </w:p>
                <w:p w14:paraId="533C1D25" w14:textId="77777777" w:rsidR="00FE02C8" w:rsidRPr="00323E90" w:rsidRDefault="00FE02C8" w:rsidP="00FE02C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Asimismo, el </w:t>
                  </w:r>
                  <w:r w:rsidRPr="00323E90">
                    <w:rPr>
                      <w:rFonts w:asciiTheme="minorHAnsi" w:hAnsiTheme="minorHAnsi" w:cstheme="minorHAnsi"/>
                      <w:i/>
                      <w:sz w:val="21"/>
                      <w:szCs w:val="21"/>
                      <w:lang w:eastAsia="es-ES"/>
                    </w:rPr>
                    <w:t>Nombre o</w:t>
                  </w:r>
                  <w:r w:rsidRPr="00323E90">
                    <w:rPr>
                      <w:rFonts w:asciiTheme="minorHAnsi" w:hAnsiTheme="minorHAnsi" w:cstheme="minorHAnsi"/>
                      <w:sz w:val="21"/>
                      <w:szCs w:val="21"/>
                      <w:lang w:eastAsia="es-ES"/>
                    </w:rPr>
                    <w:t xml:space="preserve"> </w:t>
                  </w:r>
                  <w:r w:rsidRPr="00323E90">
                    <w:rPr>
                      <w:rFonts w:asciiTheme="minorHAnsi" w:hAnsiTheme="minorHAnsi" w:cstheme="minorHAnsi"/>
                      <w:i/>
                      <w:sz w:val="21"/>
                      <w:szCs w:val="21"/>
                      <w:lang w:eastAsia="es-ES"/>
                    </w:rPr>
                    <w:t xml:space="preserve">Razón Social del Proponente </w:t>
                  </w:r>
                  <w:r w:rsidRPr="00323E90">
                    <w:rPr>
                      <w:rFonts w:asciiTheme="minorHAnsi" w:hAnsiTheme="minorHAnsi" w:cstheme="minorHAnsi"/>
                      <w:sz w:val="21"/>
                      <w:szCs w:val="21"/>
                      <w:lang w:eastAsia="es-ES"/>
                    </w:rPr>
                    <w:t>(Empresa) deberá estar respaldado por los registrados en los siguientes documentos, según corresponda al documento requerido en el DBC o DCD o EETT o TDRs:</w:t>
                  </w:r>
                </w:p>
                <w:p w14:paraId="44370895" w14:textId="77777777" w:rsidR="00FE02C8" w:rsidRPr="00323E90" w:rsidRDefault="00FE02C8" w:rsidP="00FE02C8">
                  <w:pPr>
                    <w:numPr>
                      <w:ilvl w:val="0"/>
                      <w:numId w:val="32"/>
                    </w:num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Registros FUNDEMPRESA, (o equivalente en el país de origen); o</w:t>
                  </w:r>
                </w:p>
                <w:p w14:paraId="0E510470" w14:textId="77777777" w:rsidR="00FE02C8" w:rsidRPr="00323E90" w:rsidRDefault="00FE02C8" w:rsidP="00FE02C8">
                  <w:pPr>
                    <w:numPr>
                      <w:ilvl w:val="0"/>
                      <w:numId w:val="32"/>
                    </w:num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Instrumento de Constitución.</w:t>
                  </w:r>
                </w:p>
              </w:tc>
            </w:tr>
            <w:tr w:rsidR="00FE02C8" w:rsidRPr="00323E90" w14:paraId="240A72BF" w14:textId="77777777" w:rsidTr="000E126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21A2D" w14:textId="77777777" w:rsidR="00FE02C8" w:rsidRPr="00323E90" w:rsidRDefault="00FE02C8" w:rsidP="00FE02C8">
                  <w:pPr>
                    <w:pStyle w:val="Prrafodelista"/>
                    <w:ind w:left="0"/>
                    <w:rPr>
                      <w:rFonts w:asciiTheme="minorHAnsi" w:hAnsiTheme="minorHAnsi" w:cstheme="minorHAnsi"/>
                      <w:b/>
                      <w:bCs/>
                      <w:sz w:val="21"/>
                      <w:szCs w:val="21"/>
                    </w:rPr>
                  </w:pPr>
                  <w:r w:rsidRPr="00323E90">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E9319FF" w14:textId="77777777" w:rsidR="00FE02C8" w:rsidRPr="00323E90" w:rsidRDefault="00FE02C8" w:rsidP="00FE02C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Debe consignar:</w:t>
                  </w:r>
                </w:p>
                <w:p w14:paraId="5C5929D2" w14:textId="77777777" w:rsidR="00FE02C8" w:rsidRPr="00323E90" w:rsidRDefault="00FE02C8" w:rsidP="00FE02C8">
                  <w:pPr>
                    <w:pStyle w:val="Prrafodelista"/>
                    <w:numPr>
                      <w:ilvl w:val="0"/>
                      <w:numId w:val="33"/>
                    </w:numPr>
                    <w:spacing w:line="276" w:lineRule="auto"/>
                    <w:ind w:left="357" w:hanging="357"/>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YACIMIENTOS PETROLIFEROS FISCALES BOLIVIANOS;</w:t>
                  </w:r>
                </w:p>
                <w:p w14:paraId="63A6437D" w14:textId="77777777" w:rsidR="00FE02C8" w:rsidRPr="00323E90" w:rsidRDefault="00FE02C8" w:rsidP="00FE02C8">
                  <w:pPr>
                    <w:pStyle w:val="Prrafodelista"/>
                    <w:numPr>
                      <w:ilvl w:val="0"/>
                      <w:numId w:val="33"/>
                    </w:numPr>
                    <w:spacing w:line="276" w:lineRule="auto"/>
                    <w:ind w:left="357" w:hanging="357"/>
                    <w:jc w:val="both"/>
                    <w:rPr>
                      <w:rFonts w:asciiTheme="minorHAnsi" w:hAnsiTheme="minorHAnsi" w:cstheme="minorHAnsi"/>
                      <w:i/>
                      <w:sz w:val="21"/>
                      <w:szCs w:val="21"/>
                      <w:lang w:eastAsia="es-ES"/>
                    </w:rPr>
                  </w:pPr>
                  <w:r w:rsidRPr="00323E90">
                    <w:rPr>
                      <w:rFonts w:asciiTheme="minorHAnsi" w:hAnsiTheme="minorHAnsi" w:cstheme="minorHAnsi"/>
                      <w:i/>
                      <w:sz w:val="21"/>
                      <w:szCs w:val="21"/>
                      <w:lang w:eastAsia="es-ES"/>
                    </w:rPr>
                    <w:t>YPFB;</w:t>
                  </w:r>
                </w:p>
                <w:p w14:paraId="7C780951" w14:textId="77777777" w:rsidR="00FE02C8" w:rsidRPr="00323E90" w:rsidRDefault="00FE02C8" w:rsidP="00FE02C8">
                  <w:pPr>
                    <w:pStyle w:val="Prrafodelista"/>
                    <w:numPr>
                      <w:ilvl w:val="0"/>
                      <w:numId w:val="33"/>
                    </w:numPr>
                    <w:spacing w:line="276" w:lineRule="auto"/>
                    <w:ind w:left="357" w:hanging="357"/>
                    <w:jc w:val="both"/>
                    <w:rPr>
                      <w:rFonts w:asciiTheme="minorHAnsi" w:hAnsiTheme="minorHAnsi" w:cstheme="minorHAnsi"/>
                      <w:i/>
                      <w:sz w:val="21"/>
                      <w:szCs w:val="21"/>
                      <w:lang w:eastAsia="es-ES"/>
                    </w:rPr>
                  </w:pPr>
                  <w:r w:rsidRPr="00323E90">
                    <w:rPr>
                      <w:rFonts w:asciiTheme="minorHAnsi" w:hAnsiTheme="minorHAnsi" w:cstheme="minorHAnsi"/>
                      <w:i/>
                      <w:sz w:val="21"/>
                      <w:szCs w:val="21"/>
                      <w:lang w:eastAsia="es-ES"/>
                    </w:rPr>
                    <w:t>o ambos.</w:t>
                  </w:r>
                </w:p>
              </w:tc>
            </w:tr>
            <w:tr w:rsidR="00FE02C8" w:rsidRPr="00323E90" w14:paraId="0E9D2DE7" w14:textId="77777777" w:rsidTr="000E126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0C8DA" w14:textId="77777777" w:rsidR="00FE02C8" w:rsidRPr="00323E90" w:rsidRDefault="00FE02C8" w:rsidP="00FE02C8">
                  <w:pPr>
                    <w:pStyle w:val="Prrafodelista"/>
                    <w:ind w:left="0"/>
                    <w:rPr>
                      <w:rFonts w:asciiTheme="minorHAnsi" w:hAnsiTheme="minorHAnsi" w:cstheme="minorHAnsi"/>
                      <w:sz w:val="21"/>
                      <w:szCs w:val="21"/>
                    </w:rPr>
                  </w:pPr>
                  <w:r w:rsidRPr="00323E90">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D862744" w14:textId="77777777" w:rsidR="00FE02C8" w:rsidRPr="00323E90" w:rsidRDefault="00FE02C8" w:rsidP="00FE02C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Debe consignar el valor/importe/monto correctamente calculado, conforme el presente anexo y la “</w:t>
                  </w:r>
                  <w:r w:rsidRPr="00323E90">
                    <w:rPr>
                      <w:rFonts w:asciiTheme="minorHAnsi" w:hAnsiTheme="minorHAnsi" w:cstheme="minorHAnsi"/>
                      <w:i/>
                      <w:sz w:val="21"/>
                      <w:szCs w:val="21"/>
                      <w:lang w:eastAsia="es-ES"/>
                    </w:rPr>
                    <w:t>Garantía según el objeto</w:t>
                  </w:r>
                  <w:r w:rsidRPr="00323E90">
                    <w:rPr>
                      <w:rFonts w:asciiTheme="minorHAnsi" w:hAnsiTheme="minorHAnsi" w:cstheme="minorHAnsi"/>
                      <w:sz w:val="21"/>
                      <w:szCs w:val="21"/>
                      <w:lang w:eastAsia="es-ES"/>
                    </w:rPr>
                    <w:t>” requerida, considerando el inc c) de los Aspectos Subsanables del DBC o DCD.</w:t>
                  </w:r>
                </w:p>
              </w:tc>
            </w:tr>
            <w:tr w:rsidR="00FE02C8" w:rsidRPr="00323E90" w14:paraId="2EF3F23C" w14:textId="77777777" w:rsidTr="000E126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F6B45C" w14:textId="77777777" w:rsidR="00FE02C8" w:rsidRPr="00323E90" w:rsidRDefault="00FE02C8" w:rsidP="00FE02C8">
                  <w:pPr>
                    <w:pStyle w:val="Prrafodelista"/>
                    <w:ind w:left="0"/>
                    <w:rPr>
                      <w:rFonts w:asciiTheme="minorHAnsi" w:hAnsiTheme="minorHAnsi" w:cstheme="minorHAnsi"/>
                      <w:sz w:val="21"/>
                      <w:szCs w:val="21"/>
                    </w:rPr>
                  </w:pPr>
                  <w:r w:rsidRPr="00323E90">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972052A" w14:textId="77777777" w:rsidR="00FE02C8" w:rsidRPr="00323E90" w:rsidRDefault="00FE02C8" w:rsidP="00FE02C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Debe consignar una vigencia </w:t>
                  </w:r>
                  <w:r w:rsidRPr="00323E90">
                    <w:rPr>
                      <w:rFonts w:asciiTheme="minorHAnsi" w:hAnsiTheme="minorHAnsi" w:cstheme="minorHAnsi"/>
                      <w:sz w:val="21"/>
                      <w:szCs w:val="21"/>
                      <w:u w:val="single"/>
                      <w:lang w:eastAsia="es-ES"/>
                    </w:rPr>
                    <w:t>igual o mayor</w:t>
                  </w:r>
                  <w:r w:rsidRPr="00323E90">
                    <w:rPr>
                      <w:rFonts w:asciiTheme="minorHAnsi" w:hAnsiTheme="minorHAnsi" w:cstheme="minorHAnsi"/>
                      <w:sz w:val="21"/>
                      <w:szCs w:val="21"/>
                      <w:lang w:eastAsia="es-ES"/>
                    </w:rPr>
                    <w:t xml:space="preserve"> a la requerida en el presente Anexo, </w:t>
                  </w:r>
                </w:p>
                <w:p w14:paraId="463CEAA2" w14:textId="77777777" w:rsidR="00FE02C8" w:rsidRPr="00323E90" w:rsidRDefault="00FE02C8" w:rsidP="00FE02C8">
                  <w:pPr>
                    <w:numPr>
                      <w:ilvl w:val="0"/>
                      <w:numId w:val="34"/>
                    </w:numPr>
                    <w:jc w:val="both"/>
                    <w:rPr>
                      <w:rFonts w:asciiTheme="minorHAnsi" w:hAnsiTheme="minorHAnsi" w:cstheme="minorHAnsi"/>
                      <w:sz w:val="21"/>
                      <w:szCs w:val="21"/>
                      <w:lang w:eastAsia="es-ES"/>
                    </w:rPr>
                  </w:pPr>
                  <w:r w:rsidRPr="00323E90">
                    <w:rPr>
                      <w:rFonts w:asciiTheme="minorHAnsi" w:hAnsiTheme="minorHAnsi" w:cstheme="minorHAnsi"/>
                      <w:b/>
                      <w:sz w:val="21"/>
                      <w:szCs w:val="21"/>
                      <w:u w:val="single"/>
                      <w:lang w:eastAsia="es-ES"/>
                    </w:rPr>
                    <w:t>Para la Garantía de Seriedad de Propuesta:</w:t>
                  </w:r>
                  <w:r w:rsidRPr="00323E90">
                    <w:rPr>
                      <w:rFonts w:asciiTheme="minorHAnsi" w:hAnsiTheme="minorHAnsi" w:cstheme="minorHAnsi"/>
                      <w:sz w:val="21"/>
                      <w:szCs w:val="21"/>
                      <w:lang w:eastAsia="es-ES"/>
                    </w:rPr>
                    <w:t xml:space="preserve"> (120 días) computable a partir de la </w:t>
                  </w:r>
                  <w:r w:rsidRPr="00323E90">
                    <w:rPr>
                      <w:rFonts w:asciiTheme="minorHAnsi" w:hAnsiTheme="minorHAnsi" w:cstheme="minorHAnsi"/>
                      <w:i/>
                      <w:sz w:val="21"/>
                      <w:szCs w:val="21"/>
                      <w:lang w:eastAsia="es-ES"/>
                    </w:rPr>
                    <w:t>“Fecha de presentación de propuesta”</w:t>
                  </w:r>
                  <w:r w:rsidRPr="00323E90">
                    <w:rPr>
                      <w:rFonts w:asciiTheme="minorHAnsi" w:hAnsiTheme="minorHAnsi" w:cstheme="minorHAnsi"/>
                      <w:sz w:val="21"/>
                      <w:szCs w:val="21"/>
                      <w:lang w:eastAsia="es-ES"/>
                    </w:rPr>
                    <w:t xml:space="preserve">, establecida en el </w:t>
                  </w:r>
                  <w:r w:rsidRPr="00323E90">
                    <w:rPr>
                      <w:rFonts w:asciiTheme="minorHAnsi" w:hAnsiTheme="minorHAnsi" w:cstheme="minorHAnsi"/>
                      <w:b/>
                      <w:sz w:val="21"/>
                      <w:szCs w:val="21"/>
                      <w:lang w:eastAsia="es-ES"/>
                    </w:rPr>
                    <w:t>“</w:t>
                  </w:r>
                  <w:r w:rsidRPr="00323E90">
                    <w:rPr>
                      <w:rFonts w:asciiTheme="minorHAnsi" w:hAnsiTheme="minorHAnsi" w:cstheme="minorHAnsi"/>
                      <w:i/>
                      <w:sz w:val="21"/>
                      <w:szCs w:val="21"/>
                      <w:lang w:eastAsia="es-ES"/>
                    </w:rPr>
                    <w:t>Cronograma de Plazos”</w:t>
                  </w:r>
                  <w:r w:rsidRPr="00323E90">
                    <w:rPr>
                      <w:rFonts w:asciiTheme="minorHAnsi" w:hAnsiTheme="minorHAnsi" w:cstheme="minorHAnsi"/>
                      <w:sz w:val="21"/>
                      <w:szCs w:val="21"/>
                      <w:lang w:eastAsia="es-ES"/>
                    </w:rPr>
                    <w:t xml:space="preserve"> incluidos como parte del DBC y considerando los Aspectos Subsanables admisibles en dicho documento. </w:t>
                  </w:r>
                </w:p>
                <w:p w14:paraId="2A02228B" w14:textId="77777777" w:rsidR="00FE02C8" w:rsidRPr="00323E90" w:rsidRDefault="00FE02C8" w:rsidP="00FE02C8">
                  <w:pPr>
                    <w:numPr>
                      <w:ilvl w:val="0"/>
                      <w:numId w:val="34"/>
                    </w:numPr>
                    <w:jc w:val="both"/>
                    <w:rPr>
                      <w:rFonts w:asciiTheme="minorHAnsi" w:hAnsiTheme="minorHAnsi" w:cstheme="minorHAnsi"/>
                      <w:sz w:val="21"/>
                      <w:szCs w:val="21"/>
                      <w:lang w:eastAsia="es-ES"/>
                    </w:rPr>
                  </w:pPr>
                  <w:r w:rsidRPr="00323E90">
                    <w:rPr>
                      <w:rFonts w:asciiTheme="minorHAnsi" w:hAnsiTheme="minorHAnsi" w:cstheme="minorHAnsi"/>
                      <w:b/>
                      <w:sz w:val="21"/>
                      <w:szCs w:val="21"/>
                      <w:u w:val="single"/>
                      <w:lang w:eastAsia="es-ES"/>
                    </w:rPr>
                    <w:lastRenderedPageBreak/>
                    <w:t>Para Garantía de Cumplimiento de Contrato y otras Garantías (DS 29506 y DS 181):</w:t>
                  </w:r>
                  <w:r w:rsidRPr="00323E90">
                    <w:rPr>
                      <w:rFonts w:asciiTheme="minorHAnsi" w:hAnsiTheme="minorHAnsi" w:cstheme="minorHAnsi"/>
                      <w:b/>
                      <w:sz w:val="21"/>
                      <w:szCs w:val="21"/>
                      <w:lang w:eastAsia="es-ES"/>
                    </w:rPr>
                    <w:t xml:space="preserve"> </w:t>
                  </w:r>
                  <w:r w:rsidRPr="00323E90">
                    <w:rPr>
                      <w:rFonts w:asciiTheme="minorHAnsi" w:hAnsiTheme="minorHAnsi" w:cstheme="minorHAnsi"/>
                      <w:sz w:val="21"/>
                      <w:szCs w:val="21"/>
                      <w:lang w:eastAsia="es-ES"/>
                    </w:rPr>
                    <w:t xml:space="preserve">conforme los días requeridos en el presente anexo, computables a partir de la </w:t>
                  </w:r>
                  <w:r w:rsidRPr="00323E90">
                    <w:rPr>
                      <w:rFonts w:asciiTheme="minorHAnsi" w:hAnsiTheme="minorHAnsi" w:cstheme="minorHAnsi"/>
                      <w:sz w:val="21"/>
                      <w:szCs w:val="21"/>
                      <w:u w:val="single"/>
                      <w:lang w:eastAsia="es-ES"/>
                    </w:rPr>
                    <w:t>fecha de emisión de los instrumentos financieros</w:t>
                  </w:r>
                  <w:r w:rsidRPr="00323E90">
                    <w:rPr>
                      <w:rFonts w:asciiTheme="minorHAnsi" w:hAnsiTheme="minorHAnsi" w:cstheme="minorHAnsi"/>
                      <w:sz w:val="21"/>
                      <w:szCs w:val="21"/>
                      <w:lang w:eastAsia="es-ES"/>
                    </w:rPr>
                    <w:t>, entendiéndose la “</w:t>
                  </w:r>
                  <w:r w:rsidRPr="00323E90">
                    <w:rPr>
                      <w:rFonts w:asciiTheme="minorHAnsi" w:hAnsiTheme="minorHAnsi" w:cstheme="minorHAnsi"/>
                      <w:b/>
                      <w:i/>
                      <w:sz w:val="21"/>
                      <w:szCs w:val="21"/>
                      <w:u w:val="single"/>
                      <w:lang w:eastAsia="es-ES"/>
                    </w:rPr>
                    <w:t>Vigencia del contrato</w:t>
                  </w:r>
                  <w:r w:rsidRPr="00323E90">
                    <w:rPr>
                      <w:rFonts w:asciiTheme="minorHAnsi" w:hAnsiTheme="minorHAnsi" w:cstheme="minorHAnsi"/>
                      <w:b/>
                      <w:sz w:val="21"/>
                      <w:szCs w:val="21"/>
                      <w:lang w:eastAsia="es-ES"/>
                    </w:rPr>
                    <w:t xml:space="preserve">” </w:t>
                  </w:r>
                  <w:r w:rsidRPr="00323E90">
                    <w:rPr>
                      <w:rFonts w:asciiTheme="minorHAnsi" w:hAnsiTheme="minorHAnsi" w:cstheme="minorHAnsi"/>
                      <w:sz w:val="21"/>
                      <w:szCs w:val="21"/>
                      <w:lang w:eastAsia="es-ES"/>
                    </w:rPr>
                    <w:t xml:space="preserve">como </w:t>
                  </w:r>
                  <w:r w:rsidRPr="00323E90">
                    <w:rPr>
                      <w:rFonts w:asciiTheme="minorHAnsi" w:hAnsiTheme="minorHAnsi" w:cstheme="minorHAnsi"/>
                      <w:sz w:val="21"/>
                      <w:szCs w:val="21"/>
                      <w:u w:val="single"/>
                      <w:lang w:eastAsia="es-ES"/>
                    </w:rPr>
                    <w:t xml:space="preserve">la fecha resultante de </w:t>
                  </w:r>
                  <w:r w:rsidRPr="00323E90">
                    <w:rPr>
                      <w:rFonts w:asciiTheme="minorHAnsi" w:hAnsiTheme="minorHAnsi" w:cstheme="minorHAnsi"/>
                      <w:b/>
                      <w:sz w:val="21"/>
                      <w:szCs w:val="21"/>
                      <w:u w:val="single"/>
                      <w:lang w:eastAsia="es-ES"/>
                    </w:rPr>
                    <w:t>adicionar</w:t>
                  </w:r>
                  <w:r w:rsidRPr="00323E90">
                    <w:rPr>
                      <w:rFonts w:asciiTheme="minorHAnsi" w:hAnsiTheme="minorHAnsi" w:cstheme="minorHAnsi"/>
                      <w:sz w:val="21"/>
                      <w:szCs w:val="21"/>
                      <w:u w:val="single"/>
                      <w:lang w:eastAsia="es-ES"/>
                    </w:rPr>
                    <w:t xml:space="preserve"> el “</w:t>
                  </w:r>
                  <w:r w:rsidRPr="00323E90">
                    <w:rPr>
                      <w:rFonts w:asciiTheme="minorHAnsi" w:hAnsiTheme="minorHAnsi" w:cstheme="minorHAnsi"/>
                      <w:i/>
                      <w:sz w:val="21"/>
                      <w:szCs w:val="21"/>
                      <w:u w:val="single"/>
                      <w:lang w:eastAsia="es-ES"/>
                    </w:rPr>
                    <w:t>Plazo de entrega”</w:t>
                  </w:r>
                  <w:r w:rsidRPr="00323E90">
                    <w:rPr>
                      <w:rFonts w:asciiTheme="minorHAnsi" w:hAnsiTheme="minorHAnsi" w:cstheme="minorHAnsi"/>
                      <w:sz w:val="21"/>
                      <w:szCs w:val="21"/>
                      <w:u w:val="single"/>
                      <w:lang w:eastAsia="es-ES"/>
                    </w:rPr>
                    <w:t xml:space="preserve"> establecido en el DBC o DCD, a dicha fecha de emisión.</w:t>
                  </w:r>
                </w:p>
              </w:tc>
            </w:tr>
            <w:tr w:rsidR="00FE02C8" w:rsidRPr="00323E90" w14:paraId="4751890E" w14:textId="77777777" w:rsidTr="000E126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A0A310" w14:textId="77777777" w:rsidR="00FE02C8" w:rsidRPr="00323E90" w:rsidRDefault="00FE02C8" w:rsidP="00FE02C8">
                  <w:pPr>
                    <w:pStyle w:val="Prrafodelista"/>
                    <w:ind w:left="0"/>
                    <w:jc w:val="both"/>
                    <w:rPr>
                      <w:rFonts w:asciiTheme="minorHAnsi" w:hAnsiTheme="minorHAnsi" w:cstheme="minorHAnsi"/>
                      <w:b/>
                      <w:bCs/>
                      <w:sz w:val="21"/>
                      <w:szCs w:val="21"/>
                    </w:rPr>
                  </w:pPr>
                  <w:r w:rsidRPr="00323E90">
                    <w:rPr>
                      <w:rFonts w:asciiTheme="minorHAnsi" w:hAnsiTheme="minorHAnsi" w:cstheme="minorHAnsi"/>
                      <w:b/>
                      <w:bCs/>
                      <w:sz w:val="21"/>
                      <w:szCs w:val="21"/>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09C90A7" w14:textId="77777777" w:rsidR="00FE02C8" w:rsidRPr="00323E90" w:rsidRDefault="00FE02C8" w:rsidP="00FE02C8">
                  <w:p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Debe incluir las cláusulas de:</w:t>
                  </w:r>
                </w:p>
                <w:p w14:paraId="01662978" w14:textId="77777777" w:rsidR="00FE02C8" w:rsidRPr="00323E90" w:rsidRDefault="00FE02C8" w:rsidP="00FE02C8">
                  <w:pPr>
                    <w:pStyle w:val="Prrafodelista"/>
                    <w:numPr>
                      <w:ilvl w:val="0"/>
                      <w:numId w:val="35"/>
                    </w:numPr>
                    <w:jc w:val="both"/>
                    <w:rPr>
                      <w:rFonts w:asciiTheme="minorHAnsi" w:hAnsiTheme="minorHAnsi" w:cstheme="minorHAnsi"/>
                      <w:sz w:val="21"/>
                      <w:szCs w:val="21"/>
                      <w:lang w:eastAsia="es-ES"/>
                    </w:rPr>
                  </w:pPr>
                  <w:r w:rsidRPr="00323E90">
                    <w:rPr>
                      <w:rFonts w:asciiTheme="minorHAnsi" w:hAnsiTheme="minorHAnsi" w:cstheme="minorHAnsi"/>
                      <w:sz w:val="21"/>
                      <w:szCs w:val="21"/>
                      <w:lang w:eastAsia="es-ES"/>
                    </w:rPr>
                    <w:t xml:space="preserve">Renovable, irrevocable y de </w:t>
                  </w:r>
                  <w:r w:rsidRPr="00323E90">
                    <w:rPr>
                      <w:rFonts w:asciiTheme="minorHAnsi" w:hAnsiTheme="minorHAnsi" w:cstheme="minorHAnsi"/>
                      <w:sz w:val="21"/>
                      <w:szCs w:val="21"/>
                      <w:u w:val="single"/>
                      <w:lang w:eastAsia="es-ES"/>
                    </w:rPr>
                    <w:t>ejecución inmediata</w:t>
                  </w:r>
                  <w:r w:rsidRPr="00323E90">
                    <w:rPr>
                      <w:rFonts w:asciiTheme="minorHAnsi" w:hAnsiTheme="minorHAnsi" w:cstheme="minorHAnsi"/>
                      <w:sz w:val="21"/>
                      <w:szCs w:val="21"/>
                      <w:lang w:eastAsia="es-ES"/>
                    </w:rPr>
                    <w:t xml:space="preserve"> o </w:t>
                  </w:r>
                  <w:r w:rsidRPr="00323E90">
                    <w:rPr>
                      <w:rFonts w:asciiTheme="minorHAnsi" w:hAnsiTheme="minorHAnsi" w:cstheme="minorHAnsi"/>
                      <w:sz w:val="21"/>
                      <w:szCs w:val="21"/>
                      <w:u w:val="single"/>
                      <w:lang w:eastAsia="es-ES"/>
                    </w:rPr>
                    <w:t>ejecución a primer requerimiento</w:t>
                  </w:r>
                  <w:r w:rsidRPr="00323E90">
                    <w:rPr>
                      <w:rFonts w:asciiTheme="minorHAnsi" w:hAnsiTheme="minorHAnsi" w:cstheme="minorHAnsi"/>
                      <w:sz w:val="21"/>
                      <w:szCs w:val="21"/>
                      <w:lang w:eastAsia="es-ES"/>
                    </w:rPr>
                    <w:t xml:space="preserve"> según corresponda al Instrumento Financiero requerido en el presente Anexo. </w:t>
                  </w:r>
                </w:p>
              </w:tc>
            </w:tr>
          </w:tbl>
          <w:p w14:paraId="1E03BB3A" w14:textId="77777777" w:rsidR="00FE02C8" w:rsidRPr="00323E90" w:rsidRDefault="00FE02C8" w:rsidP="00FE02C8">
            <w:pPr>
              <w:widowControl w:val="0"/>
              <w:jc w:val="center"/>
            </w:pPr>
            <w:r w:rsidRPr="00323E90">
              <w:rPr>
                <w:b/>
              </w:rPr>
              <w:t xml:space="preserve">NOTA: EL INCUMPLIMIENTO DE LOS PARAMETROS ESTABLECIDOS PRECEDENTEMENTE,  </w:t>
            </w:r>
            <w:r w:rsidRPr="00323E90">
              <w:rPr>
                <w:b/>
                <w:u w:val="single"/>
              </w:rPr>
              <w:t>NO DARÁ LUGAR A SUBSANACION ALGUNA</w:t>
            </w:r>
            <w:r w:rsidRPr="00323E90">
              <w:t xml:space="preserve"> </w:t>
            </w:r>
          </w:p>
          <w:p w14:paraId="176DB84D" w14:textId="77777777" w:rsidR="00FF5B78" w:rsidRPr="00323E90" w:rsidRDefault="00FF5B78" w:rsidP="00B67145">
            <w:pPr>
              <w:pStyle w:val="Prrafodelista"/>
              <w:ind w:left="0"/>
              <w:jc w:val="both"/>
              <w:rPr>
                <w:rFonts w:ascii="Calibri" w:hAnsi="Calibri" w:cs="Calibri"/>
              </w:rPr>
            </w:pPr>
          </w:p>
          <w:p w14:paraId="31C00672" w14:textId="77777777" w:rsidR="00FF5B78" w:rsidRPr="00323E90" w:rsidRDefault="00FF5B78" w:rsidP="00B67145">
            <w:pPr>
              <w:ind w:left="720"/>
              <w:jc w:val="both"/>
              <w:rPr>
                <w:rFonts w:ascii="Verdana" w:hAnsi="Verdana" w:cs="Verdana"/>
                <w:b/>
                <w:bCs/>
                <w:color w:val="000000"/>
                <w:sz w:val="18"/>
                <w:szCs w:val="18"/>
              </w:rPr>
            </w:pPr>
          </w:p>
          <w:p w14:paraId="2EC41563" w14:textId="77777777" w:rsidR="00FF5B78" w:rsidRPr="00323E90" w:rsidRDefault="00FF5B78" w:rsidP="00B67145">
            <w:pPr>
              <w:pStyle w:val="Prrafodelista"/>
              <w:ind w:left="0"/>
              <w:jc w:val="both"/>
              <w:rPr>
                <w:rFonts w:ascii="Calibri" w:hAnsi="Calibri" w:cs="Calibri"/>
              </w:rPr>
            </w:pPr>
          </w:p>
        </w:tc>
      </w:tr>
    </w:tbl>
    <w:p w14:paraId="35061364"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4522B094" w14:textId="77777777" w:rsidR="00FF5B78" w:rsidRPr="00323E90" w:rsidRDefault="00FF5B78" w:rsidP="00FF5B78">
      <w:pPr>
        <w:pStyle w:val="Prrafodelista"/>
        <w:ind w:left="0"/>
        <w:contextualSpacing/>
        <w:jc w:val="both"/>
        <w:rPr>
          <w:rFonts w:ascii="Calibri" w:hAnsi="Calibri" w:cs="Calibri"/>
          <w:b/>
          <w:bCs/>
          <w:sz w:val="22"/>
          <w:szCs w:val="22"/>
          <w:lang w:val="es-BO" w:eastAsia="es-BO"/>
        </w:rPr>
      </w:pPr>
    </w:p>
    <w:p w14:paraId="5EDD0205" w14:textId="77777777" w:rsidR="00FF5B78" w:rsidRPr="00323E90" w:rsidRDefault="00FF5B78" w:rsidP="00FF5B78">
      <w:pPr>
        <w:rPr>
          <w:rFonts w:ascii="Calibri" w:hAnsi="Calibri"/>
          <w:b/>
        </w:rPr>
      </w:pPr>
    </w:p>
    <w:p w14:paraId="5FA35501" w14:textId="77777777" w:rsidR="00FF5B78" w:rsidRPr="00323E90" w:rsidRDefault="00FF5B78" w:rsidP="00FF5B78">
      <w:pPr>
        <w:jc w:val="both"/>
        <w:rPr>
          <w:rFonts w:ascii="Calibri" w:hAnsi="Calibri"/>
          <w:b/>
        </w:rPr>
      </w:pPr>
    </w:p>
    <w:p w14:paraId="1800E361" w14:textId="4758A5C6" w:rsidR="00FF5B78" w:rsidRPr="00323E90" w:rsidRDefault="00FF5B78" w:rsidP="00FF5B78">
      <w:pPr>
        <w:jc w:val="center"/>
        <w:rPr>
          <w:rFonts w:ascii="Calibri" w:hAnsi="Calibri"/>
          <w:b/>
        </w:rPr>
      </w:pPr>
      <w:r w:rsidRPr="00323E90">
        <w:rPr>
          <w:rFonts w:ascii="Calibri" w:hAnsi="Calibri"/>
          <w:b/>
        </w:rPr>
        <w:br w:type="page"/>
      </w:r>
    </w:p>
    <w:p w14:paraId="751FB5CF" w14:textId="77777777" w:rsidR="00FF5B78" w:rsidRPr="00323E90" w:rsidRDefault="00FF5B78" w:rsidP="00FF5B78">
      <w:pPr>
        <w:jc w:val="both"/>
        <w:rPr>
          <w:rFonts w:ascii="Calibri" w:hAnsi="Calibri"/>
          <w: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F5B78" w:rsidRPr="00323E90" w14:paraId="6BA357A5" w14:textId="77777777" w:rsidTr="00B67145">
        <w:trPr>
          <w:trHeight w:val="70"/>
        </w:trPr>
        <w:tc>
          <w:tcPr>
            <w:tcW w:w="9356" w:type="dxa"/>
            <w:shd w:val="clear" w:color="auto" w:fill="C6D9F1"/>
            <w:vAlign w:val="center"/>
          </w:tcPr>
          <w:p w14:paraId="5C8EC188" w14:textId="77777777" w:rsidR="00FF5B78" w:rsidRPr="00323E90" w:rsidRDefault="00FF5B78" w:rsidP="00B67145">
            <w:pPr>
              <w:autoSpaceDE w:val="0"/>
              <w:autoSpaceDN w:val="0"/>
              <w:adjustRightInd w:val="0"/>
              <w:jc w:val="center"/>
              <w:rPr>
                <w:rFonts w:ascii="Calibri" w:hAnsi="Calibri" w:cs="Calibri"/>
                <w:b/>
              </w:rPr>
            </w:pPr>
            <w:r w:rsidRPr="00323E90">
              <w:rPr>
                <w:rFonts w:ascii="Calibri" w:hAnsi="Calibri" w:cs="Calibri"/>
                <w:b/>
                <w:sz w:val="22"/>
                <w:szCs w:val="22"/>
              </w:rPr>
              <w:t>DISPOSICIONES AMBIENTALES PARA LA CONTRATACIÓN DE EMPRESAS QUE REALIZAN TRANSPORTE DE GLP EN GARRAFAS</w:t>
            </w:r>
          </w:p>
        </w:tc>
      </w:tr>
      <w:tr w:rsidR="00FF5B78" w:rsidRPr="00323E90" w14:paraId="36A29C84" w14:textId="77777777" w:rsidTr="00B67145">
        <w:trPr>
          <w:trHeight w:val="454"/>
        </w:trPr>
        <w:tc>
          <w:tcPr>
            <w:tcW w:w="9356" w:type="dxa"/>
            <w:shd w:val="clear" w:color="auto" w:fill="auto"/>
            <w:vAlign w:val="center"/>
          </w:tcPr>
          <w:p w14:paraId="00EFE9A7" w14:textId="77777777" w:rsidR="00461872" w:rsidRPr="00323E90" w:rsidRDefault="00461872" w:rsidP="00822CB6">
            <w:pPr>
              <w:pStyle w:val="Prrafodelista"/>
              <w:numPr>
                <w:ilvl w:val="0"/>
                <w:numId w:val="23"/>
              </w:numPr>
              <w:spacing w:before="120" w:after="120"/>
              <w:contextualSpacing/>
              <w:jc w:val="both"/>
              <w:rPr>
                <w:rFonts w:asciiTheme="minorHAnsi" w:hAnsiTheme="minorHAnsi"/>
                <w:b/>
              </w:rPr>
            </w:pPr>
            <w:r w:rsidRPr="00323E90">
              <w:rPr>
                <w:rFonts w:asciiTheme="minorHAnsi" w:hAnsiTheme="minorHAnsi"/>
                <w:b/>
              </w:rPr>
              <w:t>DISPOSICIONES AMBIENTALES</w:t>
            </w:r>
          </w:p>
          <w:p w14:paraId="0EE36C1C" w14:textId="77777777" w:rsidR="00461872" w:rsidRPr="00323E90" w:rsidRDefault="00461872" w:rsidP="00461872">
            <w:pPr>
              <w:pStyle w:val="Prrafodelista"/>
              <w:spacing w:before="120" w:after="120"/>
              <w:ind w:left="1080"/>
              <w:jc w:val="both"/>
              <w:rPr>
                <w:rFonts w:asciiTheme="minorHAnsi" w:hAnsiTheme="minorHAnsi"/>
              </w:rPr>
            </w:pPr>
          </w:p>
          <w:p w14:paraId="45B729BE" w14:textId="77777777" w:rsidR="00461872" w:rsidRPr="00323E90" w:rsidRDefault="00461872" w:rsidP="00461872">
            <w:pPr>
              <w:pStyle w:val="Prrafodelista"/>
              <w:numPr>
                <w:ilvl w:val="1"/>
                <w:numId w:val="21"/>
              </w:numPr>
              <w:spacing w:before="120" w:after="120"/>
              <w:ind w:left="993" w:hanging="567"/>
              <w:contextualSpacing/>
              <w:jc w:val="both"/>
              <w:rPr>
                <w:rFonts w:asciiTheme="minorHAnsi" w:hAnsiTheme="minorHAnsi"/>
                <w:b/>
              </w:rPr>
            </w:pPr>
            <w:r w:rsidRPr="00323E90">
              <w:rPr>
                <w:rFonts w:asciiTheme="minorHAnsi" w:hAnsiTheme="minorHAnsi"/>
                <w:b/>
              </w:rPr>
              <w:t xml:space="preserve">Normativa Ambiental para la Ejecución del Servicio </w:t>
            </w:r>
          </w:p>
          <w:p w14:paraId="1EC92C83" w14:textId="77777777" w:rsidR="00461872" w:rsidRPr="00323E90" w:rsidRDefault="00461872" w:rsidP="00461872">
            <w:pPr>
              <w:spacing w:before="120" w:after="120"/>
              <w:ind w:left="426"/>
              <w:contextualSpacing/>
              <w:jc w:val="both"/>
              <w:rPr>
                <w:rFonts w:asciiTheme="minorHAnsi" w:hAnsiTheme="minorHAnsi"/>
              </w:rPr>
            </w:pPr>
            <w:r w:rsidRPr="00323E90">
              <w:rPr>
                <w:rFonts w:asciiTheme="minorHAnsi" w:hAnsiTheme="minorHAnsi"/>
              </w:rPr>
              <w:t>La EMPRESA CONTRATISTA deberá dar cumplimiento a lo establecido en la normativa ambiental vigente, disposiciones de la Ley 1333 de Medio Ambiente y sus Reglamentos, y en particular al Reglamento Ambiental para el Sector Hidrocarburos (RASH).</w:t>
            </w:r>
          </w:p>
          <w:p w14:paraId="26BD6E84" w14:textId="77777777" w:rsidR="00461872" w:rsidRPr="00323E90" w:rsidRDefault="00461872" w:rsidP="00461872">
            <w:pPr>
              <w:spacing w:before="60" w:after="60"/>
              <w:jc w:val="both"/>
              <w:rPr>
                <w:rFonts w:asciiTheme="minorHAnsi" w:hAnsiTheme="minorHAnsi"/>
              </w:rPr>
            </w:pPr>
          </w:p>
          <w:p w14:paraId="4C457806" w14:textId="77777777" w:rsidR="00461872" w:rsidRPr="00323E90" w:rsidRDefault="00461872" w:rsidP="00461872">
            <w:pPr>
              <w:pStyle w:val="Prrafodelista"/>
              <w:numPr>
                <w:ilvl w:val="1"/>
                <w:numId w:val="21"/>
              </w:numPr>
              <w:spacing w:before="60" w:after="60"/>
              <w:ind w:left="993" w:hanging="567"/>
              <w:contextualSpacing/>
              <w:jc w:val="both"/>
              <w:rPr>
                <w:rFonts w:asciiTheme="minorHAnsi" w:hAnsiTheme="minorHAnsi"/>
                <w:b/>
              </w:rPr>
            </w:pPr>
            <w:r w:rsidRPr="00323E90">
              <w:rPr>
                <w:rFonts w:asciiTheme="minorHAnsi" w:hAnsiTheme="minorHAnsi"/>
                <w:b/>
              </w:rPr>
              <w:t>Aspectos Generales</w:t>
            </w:r>
          </w:p>
          <w:p w14:paraId="201A4F41" w14:textId="77777777" w:rsidR="00461872" w:rsidRPr="00323E90" w:rsidRDefault="00461872" w:rsidP="00461872">
            <w:pPr>
              <w:spacing w:before="120" w:after="120"/>
              <w:ind w:left="426"/>
              <w:jc w:val="both"/>
              <w:rPr>
                <w:rFonts w:asciiTheme="minorHAnsi" w:hAnsiTheme="minorHAnsi"/>
              </w:rPr>
            </w:pPr>
            <w:r w:rsidRPr="00323E90">
              <w:rPr>
                <w:rFonts w:asciiTheme="minorHAnsi" w:hAnsiTheme="minorHAnsi"/>
              </w:rPr>
              <w:t xml:space="preserve">Es de responsabilidad de la EMPRESA CONTRATISTA, realizar las acciones necesarias para evitar, reducir, mitigar y/o remediar los impactos que se generen en caso de ocurrir contingencias durante el desarrollo del servicio de transporte, bajo las siguientes consideraciones: </w:t>
            </w:r>
          </w:p>
          <w:p w14:paraId="2C5F389F" w14:textId="77777777" w:rsidR="00461872" w:rsidRPr="00323E90" w:rsidRDefault="00461872" w:rsidP="00822CB6">
            <w:pPr>
              <w:pStyle w:val="Prrafodelista"/>
              <w:numPr>
                <w:ilvl w:val="0"/>
                <w:numId w:val="52"/>
              </w:numPr>
              <w:spacing w:before="120" w:after="120"/>
              <w:jc w:val="both"/>
              <w:rPr>
                <w:rFonts w:asciiTheme="minorHAnsi" w:hAnsiTheme="minorHAnsi"/>
              </w:rPr>
            </w:pPr>
            <w:r w:rsidRPr="00323E90">
              <w:rPr>
                <w:rFonts w:asciiTheme="minorHAnsi" w:hAnsiTheme="minorHAnsi"/>
              </w:rPr>
              <w:t xml:space="preserve">Llevar a cabo la mejor coordinación posible entre sus recursos humanos y materiales disponibles para prevenir accidentes y presentar una propuesta inmediata a los accidentes en el servicio de transporte </w:t>
            </w:r>
          </w:p>
          <w:p w14:paraId="5C0BF497" w14:textId="77777777" w:rsidR="00461872" w:rsidRPr="00323E90" w:rsidRDefault="00461872" w:rsidP="00822CB6">
            <w:pPr>
              <w:pStyle w:val="Prrafodelista"/>
              <w:numPr>
                <w:ilvl w:val="0"/>
                <w:numId w:val="52"/>
              </w:numPr>
              <w:spacing w:before="120" w:after="120"/>
              <w:jc w:val="both"/>
              <w:rPr>
                <w:rFonts w:asciiTheme="minorHAnsi" w:hAnsiTheme="minorHAnsi"/>
              </w:rPr>
            </w:pPr>
            <w:r w:rsidRPr="00323E90">
              <w:rPr>
                <w:rFonts w:asciiTheme="minorHAnsi" w:hAnsiTheme="minorHAnsi"/>
              </w:rPr>
              <w:t xml:space="preserve">Asegurar la logística que facilite y mantenga controles sobre el servicio en el transporte, para que sea eficiente y eficaz, con una reacción inmediata en casos de contingencias, logrando una reducción de siniestros, la minimización de daños y el mantenimiento de primas de seguro. </w:t>
            </w:r>
          </w:p>
          <w:p w14:paraId="51B333F9" w14:textId="77777777" w:rsidR="00461872" w:rsidRPr="00323E90" w:rsidRDefault="00461872" w:rsidP="00822CB6">
            <w:pPr>
              <w:pStyle w:val="Prrafodelista"/>
              <w:numPr>
                <w:ilvl w:val="0"/>
                <w:numId w:val="52"/>
              </w:numPr>
              <w:spacing w:before="120" w:after="120"/>
              <w:jc w:val="both"/>
              <w:rPr>
                <w:rFonts w:asciiTheme="minorHAnsi" w:hAnsiTheme="minorHAnsi"/>
              </w:rPr>
            </w:pPr>
            <w:r w:rsidRPr="00323E90">
              <w:rPr>
                <w:rFonts w:asciiTheme="minorHAnsi" w:hAnsiTheme="minorHAnsi"/>
              </w:rPr>
              <w:t xml:space="preserve">Aplicar medidas preventivas y/o correctivas en el desarrollo del servicio a fin de; anular atenuar, evitar o corregir las acciones que podrían ocasionar una contingencia. </w:t>
            </w:r>
          </w:p>
          <w:p w14:paraId="62DDBF9B" w14:textId="77777777" w:rsidR="00461872" w:rsidRPr="00323E90" w:rsidRDefault="00461872" w:rsidP="00822CB6">
            <w:pPr>
              <w:pStyle w:val="Prrafodelista"/>
              <w:numPr>
                <w:ilvl w:val="0"/>
                <w:numId w:val="52"/>
              </w:numPr>
              <w:spacing w:before="120" w:after="120"/>
              <w:jc w:val="both"/>
              <w:rPr>
                <w:rFonts w:asciiTheme="minorHAnsi" w:hAnsiTheme="minorHAnsi"/>
              </w:rPr>
            </w:pPr>
            <w:r w:rsidRPr="00323E90">
              <w:rPr>
                <w:rFonts w:asciiTheme="minorHAnsi" w:hAnsiTheme="minorHAnsi"/>
              </w:rPr>
              <w:t xml:space="preserve">Emplear medidas específicas para moderar, atenuar y/o reducir de manera inmediata los efectos que puedan generar las contingencias en el servicio de transporte, a fin de que la contaminación o su impacto se reduzcan, considerando los requerimientos mínimos establecidos para un Plan de Contingencias de acuerdo al Art. 118 del Reglamento Ambiental del Sector de Hidrocarburos aprobado mediante Decreto Supremo N°24335. </w:t>
            </w:r>
          </w:p>
          <w:p w14:paraId="700C8994" w14:textId="77777777" w:rsidR="00461872" w:rsidRPr="00323E90" w:rsidRDefault="00461872" w:rsidP="00461872">
            <w:pPr>
              <w:spacing w:before="120" w:after="120"/>
              <w:jc w:val="both"/>
              <w:rPr>
                <w:rFonts w:asciiTheme="minorHAnsi" w:hAnsiTheme="minorHAnsi"/>
              </w:rPr>
            </w:pPr>
            <w:r w:rsidRPr="00323E90">
              <w:rPr>
                <w:rFonts w:asciiTheme="minorHAnsi" w:hAnsiTheme="minorHAnsi"/>
              </w:rPr>
              <w:t xml:space="preserve">Lo mencionado anteriormente, deberá considerar los siguientes aspectos descritos de forma enunciativa mas  no limitativa: </w:t>
            </w:r>
          </w:p>
          <w:p w14:paraId="2C06DEAA" w14:textId="77777777" w:rsidR="00461872" w:rsidRPr="00323E90" w:rsidRDefault="00461872" w:rsidP="00461872">
            <w:pPr>
              <w:spacing w:before="120" w:after="120"/>
              <w:jc w:val="both"/>
              <w:rPr>
                <w:rFonts w:asciiTheme="minorHAnsi" w:hAnsiTheme="minorHAnsi"/>
              </w:rPr>
            </w:pPr>
            <w:r w:rsidRPr="00323E90">
              <w:rPr>
                <w:rFonts w:asciiTheme="minorHAnsi" w:hAnsiTheme="minorHAnsi"/>
              </w:rPr>
              <w:t xml:space="preserve">Acciones de Prevención   </w:t>
            </w:r>
          </w:p>
          <w:p w14:paraId="1E98E8D1" w14:textId="77777777" w:rsidR="00461872" w:rsidRPr="00323E90" w:rsidRDefault="00461872"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 xml:space="preserve">Selección del conductor y el vehículo, que cumpla con las normativas vigentes. </w:t>
            </w:r>
          </w:p>
          <w:p w14:paraId="6B285138" w14:textId="77777777" w:rsidR="00461872" w:rsidRPr="00323E90" w:rsidRDefault="00461872"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Manejo defensivo</w:t>
            </w:r>
          </w:p>
          <w:p w14:paraId="04C0D380" w14:textId="77777777" w:rsidR="00461872" w:rsidRPr="00323E90" w:rsidRDefault="00461872"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 xml:space="preserve">Carga horaria de conducción, conforme normativa vigente. </w:t>
            </w:r>
          </w:p>
          <w:p w14:paraId="747E763E" w14:textId="77777777" w:rsidR="00461872" w:rsidRPr="00323E90" w:rsidRDefault="00461872"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 xml:space="preserve">Charlas de Inducción de Seguridad, Medio Ambiente, etc. </w:t>
            </w:r>
          </w:p>
          <w:p w14:paraId="328B10D3" w14:textId="77777777" w:rsidR="00461872" w:rsidRPr="00323E90" w:rsidRDefault="00461872" w:rsidP="00822CB6">
            <w:pPr>
              <w:pStyle w:val="Prrafodelista"/>
              <w:numPr>
                <w:ilvl w:val="0"/>
                <w:numId w:val="53"/>
              </w:numPr>
              <w:spacing w:before="120" w:after="120"/>
              <w:jc w:val="both"/>
              <w:rPr>
                <w:rFonts w:asciiTheme="minorHAnsi" w:hAnsiTheme="minorHAnsi"/>
              </w:rPr>
            </w:pPr>
            <w:r w:rsidRPr="00323E90">
              <w:rPr>
                <w:rFonts w:asciiTheme="minorHAnsi" w:hAnsiTheme="minorHAnsi"/>
              </w:rPr>
              <w:t>Mantener buenas condiciones técnicas del vehículo.</w:t>
            </w:r>
          </w:p>
          <w:p w14:paraId="1C114280" w14:textId="77777777" w:rsidR="00461872" w:rsidRPr="00323E90" w:rsidRDefault="00461872" w:rsidP="00461872">
            <w:pPr>
              <w:spacing w:before="120" w:after="120"/>
              <w:jc w:val="both"/>
              <w:rPr>
                <w:rFonts w:asciiTheme="minorHAnsi" w:hAnsiTheme="minorHAnsi"/>
              </w:rPr>
            </w:pPr>
            <w:r w:rsidRPr="00323E90">
              <w:rPr>
                <w:rFonts w:asciiTheme="minorHAnsi" w:hAnsiTheme="minorHAnsi"/>
              </w:rPr>
              <w:t>Acciones de Mitigación</w:t>
            </w:r>
          </w:p>
          <w:p w14:paraId="5D30E5CA" w14:textId="77777777" w:rsidR="00461872" w:rsidRPr="00323E90" w:rsidRDefault="00461872" w:rsidP="00822CB6">
            <w:pPr>
              <w:pStyle w:val="Prrafodelista"/>
              <w:numPr>
                <w:ilvl w:val="0"/>
                <w:numId w:val="54"/>
              </w:numPr>
              <w:spacing w:before="120" w:after="120"/>
              <w:jc w:val="both"/>
              <w:rPr>
                <w:rFonts w:asciiTheme="minorHAnsi" w:hAnsiTheme="minorHAnsi"/>
              </w:rPr>
            </w:pPr>
            <w:r w:rsidRPr="00323E90">
              <w:rPr>
                <w:rFonts w:asciiTheme="minorHAnsi" w:hAnsiTheme="minorHAnsi"/>
              </w:rPr>
              <w:t xml:space="preserve">Reacción Inmediata a emergencias. </w:t>
            </w:r>
          </w:p>
          <w:p w14:paraId="37EC668D" w14:textId="77777777" w:rsidR="00461872" w:rsidRPr="00323E90" w:rsidRDefault="00461872" w:rsidP="00461872">
            <w:pPr>
              <w:spacing w:before="120" w:after="120"/>
              <w:jc w:val="both"/>
              <w:rPr>
                <w:rFonts w:asciiTheme="minorHAnsi" w:hAnsiTheme="minorHAnsi"/>
              </w:rPr>
            </w:pPr>
            <w:r w:rsidRPr="00323E90">
              <w:rPr>
                <w:rFonts w:asciiTheme="minorHAnsi" w:hAnsiTheme="minorHAnsi"/>
              </w:rPr>
              <w:t xml:space="preserve">La EMPRESA CONTRATISTA, en caso de contingencias con hidrocarburos y/o productos derivados de hidrocarburos asumirá toda responsabilidad ante las Autoridades Ambientales Competentes. Asimismo, de manera inmediata deberá realizar todas las acciones relacionadas a la mitigación ambiental del área afectada, así como la atención y solución de las demandas sociales que se produjeran, debiendo remitir a YPFB toda la documentación relacionada al siniestro desde el momento de ocurrencia hasta la remediación total. </w:t>
            </w:r>
          </w:p>
          <w:p w14:paraId="48927BC2" w14:textId="032705D8" w:rsidR="00FF5B78" w:rsidRPr="00323E90" w:rsidRDefault="00461872" w:rsidP="00461872">
            <w:pPr>
              <w:spacing w:before="60" w:after="60"/>
              <w:jc w:val="both"/>
              <w:rPr>
                <w:rFonts w:asciiTheme="minorHAnsi" w:hAnsiTheme="minorHAnsi"/>
              </w:rPr>
            </w:pPr>
            <w:r w:rsidRPr="00323E90">
              <w:rPr>
                <w:rFonts w:asciiTheme="minorHAnsi" w:hAnsiTheme="minorHAnsi"/>
              </w:rPr>
              <w:lastRenderedPageBreak/>
              <w:t>La EMPRESA CONTRATISTA tiene la obligación de cumplir y acatar por si misma, por su personal y subcontratistas, las estipulaciones contenidas en la normativa ambiental vigente y mantener indemne al CONTRATANTE de cualquier responsabilidad.</w:t>
            </w:r>
          </w:p>
        </w:tc>
      </w:tr>
    </w:tbl>
    <w:p w14:paraId="175B4208" w14:textId="77777777" w:rsidR="00FF5B78" w:rsidRPr="00323E90" w:rsidRDefault="00FF5B78" w:rsidP="00FF5B78">
      <w:pPr>
        <w:jc w:val="both"/>
        <w:rPr>
          <w:rFonts w:ascii="Calibri" w:hAnsi="Calibri"/>
          <w:b/>
        </w:rPr>
      </w:pPr>
    </w:p>
    <w:p w14:paraId="2300EAB9" w14:textId="42775819" w:rsidR="00FF5B78" w:rsidRPr="00323E90" w:rsidRDefault="00FF5B78" w:rsidP="00FF5B78">
      <w:pPr>
        <w:jc w:val="center"/>
        <w:rPr>
          <w:rFonts w:ascii="Calibri" w:hAnsi="Calibri"/>
          <w:b/>
        </w:rPr>
      </w:pPr>
      <w:r w:rsidRPr="00323E90">
        <w:rPr>
          <w:rFonts w:ascii="Calibri" w:hAnsi="Calibr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FF5B78" w:rsidRPr="00323E90" w14:paraId="04676993" w14:textId="77777777" w:rsidTr="00B67145">
        <w:trPr>
          <w:trHeight w:val="64"/>
        </w:trPr>
        <w:tc>
          <w:tcPr>
            <w:tcW w:w="9113" w:type="dxa"/>
            <w:tcBorders>
              <w:top w:val="single" w:sz="4" w:space="0" w:color="auto"/>
              <w:left w:val="single" w:sz="4" w:space="0" w:color="auto"/>
              <w:bottom w:val="single" w:sz="4" w:space="0" w:color="auto"/>
              <w:right w:val="single" w:sz="4" w:space="0" w:color="auto"/>
            </w:tcBorders>
            <w:shd w:val="clear" w:color="auto" w:fill="C6D9F1"/>
            <w:vAlign w:val="center"/>
          </w:tcPr>
          <w:p w14:paraId="3C4028BB" w14:textId="77777777" w:rsidR="00FF5B78" w:rsidRPr="00323E90" w:rsidRDefault="00FF5B78" w:rsidP="00B67145">
            <w:pPr>
              <w:autoSpaceDE w:val="0"/>
              <w:autoSpaceDN w:val="0"/>
              <w:jc w:val="center"/>
              <w:rPr>
                <w:rFonts w:ascii="Calibri" w:hAnsi="Calibri"/>
                <w:b/>
                <w:bCs/>
              </w:rPr>
            </w:pPr>
            <w:r w:rsidRPr="00323E90">
              <w:rPr>
                <w:rFonts w:ascii="Calibri" w:hAnsi="Calibri"/>
                <w:b/>
                <w:bCs/>
              </w:rPr>
              <w:lastRenderedPageBreak/>
              <w:t>SEGUROS</w:t>
            </w:r>
          </w:p>
        </w:tc>
      </w:tr>
      <w:tr w:rsidR="00FF5B78" w:rsidRPr="00323E90" w14:paraId="43F622B6" w14:textId="77777777" w:rsidTr="00B67145">
        <w:trPr>
          <w:trHeight w:val="70"/>
        </w:trPr>
        <w:tc>
          <w:tcPr>
            <w:tcW w:w="9113" w:type="dxa"/>
            <w:tcBorders>
              <w:top w:val="single" w:sz="4" w:space="0" w:color="auto"/>
              <w:left w:val="single" w:sz="4" w:space="0" w:color="auto"/>
              <w:bottom w:val="single" w:sz="4" w:space="0" w:color="auto"/>
              <w:right w:val="single" w:sz="4" w:space="0" w:color="auto"/>
            </w:tcBorders>
            <w:shd w:val="clear" w:color="auto" w:fill="C6D9F1"/>
            <w:vAlign w:val="center"/>
          </w:tcPr>
          <w:p w14:paraId="0E49E580" w14:textId="77777777" w:rsidR="00FF5B78" w:rsidRPr="00323E90" w:rsidRDefault="00FF5B78" w:rsidP="00B67145">
            <w:pPr>
              <w:autoSpaceDE w:val="0"/>
              <w:autoSpaceDN w:val="0"/>
              <w:contextualSpacing/>
              <w:rPr>
                <w:rFonts w:ascii="Calibri" w:hAnsi="Calibri"/>
                <w:b/>
                <w:bCs/>
              </w:rPr>
            </w:pPr>
            <w:r w:rsidRPr="00323E90">
              <w:rPr>
                <w:rFonts w:ascii="Calibri" w:hAnsi="Calibri"/>
                <w:b/>
                <w:bCs/>
              </w:rPr>
              <w:t>SEGUROS TRANSPORTE NACIONAL</w:t>
            </w:r>
          </w:p>
        </w:tc>
      </w:tr>
      <w:tr w:rsidR="00FF5B78" w:rsidRPr="00323E90" w14:paraId="03D4081E" w14:textId="77777777" w:rsidTr="00B67145">
        <w:trPr>
          <w:trHeight w:val="10891"/>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549E7755" w14:textId="77777777" w:rsidR="00FF5B78" w:rsidRPr="00323E90" w:rsidRDefault="00FF5B78" w:rsidP="00B67145">
            <w:pPr>
              <w:jc w:val="both"/>
              <w:rPr>
                <w:rFonts w:ascii="Calibri" w:hAnsi="Calibri"/>
              </w:rPr>
            </w:pPr>
            <w:r w:rsidRPr="00323E90">
              <w:rPr>
                <w:rFonts w:ascii="Calibri" w:hAnsi="Calibri"/>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14:paraId="5E54E233" w14:textId="77777777" w:rsidR="00FF5B78" w:rsidRPr="00323E90" w:rsidRDefault="00FF5B78" w:rsidP="00B67145">
            <w:pPr>
              <w:jc w:val="both"/>
              <w:rPr>
                <w:rFonts w:ascii="Calibri" w:hAnsi="Calibri"/>
              </w:rPr>
            </w:pPr>
          </w:p>
          <w:p w14:paraId="7976B510" w14:textId="77777777" w:rsidR="00FF5B78" w:rsidRPr="00323E90" w:rsidRDefault="00FF5B78" w:rsidP="00B67145">
            <w:pPr>
              <w:jc w:val="both"/>
              <w:rPr>
                <w:rFonts w:ascii="Calibri" w:hAnsi="Calibri"/>
              </w:rPr>
            </w:pPr>
            <w:r w:rsidRPr="00323E90">
              <w:rPr>
                <w:rFonts w:ascii="Calibri" w:hAnsi="Calibri"/>
              </w:rPr>
              <w:t>a)</w:t>
            </w:r>
            <w:r w:rsidRPr="00323E90">
              <w:rPr>
                <w:rFonts w:ascii="Calibri" w:hAnsi="Calibri"/>
              </w:rPr>
              <w:tab/>
              <w:t>Póliza de Responsabilidad Civil por daños a terceros, o bienes terceros, por cualquier causa que durante el transporte pudiera ocasionar el producto y sus equipos, que incluya, contaminación, polución, filtración, daños al medio ambiente y/o al eco sistema, responsabilidad civil extracontractual cruzada, responsabilidad civil de carga; así como gastos de aceleración de atención de siniestros y extraordinarios, remoción y limpieza, dejando indemne a YPFB por cualquier suceso, evento o reclamo de un tercero afectado.</w:t>
            </w:r>
          </w:p>
          <w:p w14:paraId="5A0D0E4A" w14:textId="77777777" w:rsidR="00FF5B78" w:rsidRPr="00323E90" w:rsidRDefault="00FF5B78" w:rsidP="00B67145">
            <w:pPr>
              <w:jc w:val="both"/>
              <w:rPr>
                <w:rFonts w:ascii="Calibri" w:hAnsi="Calibri"/>
              </w:rPr>
            </w:pPr>
          </w:p>
          <w:p w14:paraId="41EA00E1" w14:textId="77777777" w:rsidR="00FF5B78" w:rsidRPr="00323E90" w:rsidRDefault="00FF5B78" w:rsidP="00B67145">
            <w:pPr>
              <w:jc w:val="both"/>
              <w:rPr>
                <w:rFonts w:ascii="Calibri" w:hAnsi="Calibri"/>
              </w:rPr>
            </w:pPr>
            <w:r w:rsidRPr="00323E90">
              <w:rPr>
                <w:rFonts w:ascii="Calibri" w:hAnsi="Calibri"/>
              </w:rPr>
              <w:t>Valor asegurado hasta USD 100.000 (CIEN MIL DÓLARES AMERICANOS) por evento y/o reclamo con un agregado anual de USD 500.000 (QUINIENTOS MIL DÓLARES AMERICANOS).</w:t>
            </w:r>
          </w:p>
          <w:p w14:paraId="493082F7" w14:textId="77777777" w:rsidR="00FF5B78" w:rsidRPr="00323E90" w:rsidRDefault="00FF5B78" w:rsidP="00B67145">
            <w:pPr>
              <w:jc w:val="both"/>
              <w:rPr>
                <w:rFonts w:ascii="Calibri" w:hAnsi="Calibri"/>
              </w:rPr>
            </w:pPr>
          </w:p>
          <w:p w14:paraId="651D25A7" w14:textId="6CF29589" w:rsidR="00FF5B78" w:rsidRPr="00323E90" w:rsidRDefault="00FF5B78" w:rsidP="00B67145">
            <w:pPr>
              <w:jc w:val="both"/>
              <w:rPr>
                <w:rFonts w:ascii="Calibri" w:hAnsi="Calibri"/>
              </w:rPr>
            </w:pPr>
            <w:r w:rsidRPr="00323E90">
              <w:rPr>
                <w:rFonts w:ascii="Calibri" w:hAnsi="Calibri"/>
              </w:rPr>
              <w:t>En caso de exceder el límite agregado anual (USD 500.000) la empresa transportadora deberá p</w:t>
            </w:r>
            <w:r w:rsidR="008366FA" w:rsidRPr="00323E90">
              <w:rPr>
                <w:rFonts w:ascii="Calibri" w:hAnsi="Calibri"/>
              </w:rPr>
              <w:t>r</w:t>
            </w:r>
            <w:r w:rsidRPr="00323E90">
              <w:rPr>
                <w:rFonts w:ascii="Calibri" w:hAnsi="Calibri"/>
              </w:rPr>
              <w:t>esentar una póliza complementaria que amplíe a cubrir cualquier eventualidad bajo los mismos parámetros indicados y/o asumir la responsabilidad de manera directa.</w:t>
            </w:r>
          </w:p>
          <w:p w14:paraId="2A3A7566" w14:textId="77777777" w:rsidR="00FF5B78" w:rsidRPr="00323E90" w:rsidRDefault="00FF5B78" w:rsidP="00B67145">
            <w:pPr>
              <w:jc w:val="both"/>
              <w:rPr>
                <w:rFonts w:ascii="Calibri" w:hAnsi="Calibri"/>
              </w:rPr>
            </w:pPr>
          </w:p>
          <w:p w14:paraId="1FB69BF4" w14:textId="77777777" w:rsidR="00FF5B78" w:rsidRPr="00323E90" w:rsidRDefault="00FF5B78" w:rsidP="00B67145">
            <w:pPr>
              <w:jc w:val="both"/>
              <w:rPr>
                <w:rFonts w:ascii="Calibri" w:hAnsi="Calibri"/>
              </w:rPr>
            </w:pPr>
            <w:r w:rsidRPr="00323E90">
              <w:rPr>
                <w:rFonts w:ascii="Calibri" w:hAnsi="Calibri"/>
              </w:rPr>
              <w:t>b)</w:t>
            </w:r>
            <w:r w:rsidRPr="00323E90">
              <w:rPr>
                <w:rFonts w:ascii="Calibri" w:hAnsi="Calibri"/>
              </w:rPr>
              <w:tab/>
              <w:t>Seguro de Transporte contra Todo Riesgo de Producto Transportado, con cobertura desde el Punto de Recepción y/o carguío hasta el Punto de Entrega y/o descarguío (CLÁUSULA “A” del INSTITUTO DE LONDRES) que cubra el valor total del Producto y de la Garrafa declarada transportada, ante cualquier eventualidad, de acuerdo al valor pactado en el contrato, considerando un límite por travesía o despacho de acuerdo a la capacidad de cada Medio de Transporte declarada en Dólares Americanos (USD) Esta póliza debe estar necesariamente subrogada a favor de YPFB.</w:t>
            </w:r>
          </w:p>
          <w:p w14:paraId="3B89A793" w14:textId="77777777" w:rsidR="00FF5B78" w:rsidRPr="00323E90" w:rsidRDefault="00FF5B78" w:rsidP="00B67145">
            <w:pPr>
              <w:jc w:val="both"/>
              <w:rPr>
                <w:rFonts w:ascii="Calibri" w:hAnsi="Calibri"/>
              </w:rPr>
            </w:pPr>
          </w:p>
          <w:p w14:paraId="2AEE7444" w14:textId="77777777" w:rsidR="00FF5B78" w:rsidRPr="00323E90" w:rsidRDefault="00FF5B78" w:rsidP="00B67145">
            <w:pPr>
              <w:jc w:val="both"/>
              <w:rPr>
                <w:rFonts w:ascii="Calibri" w:hAnsi="Calibri"/>
              </w:rPr>
            </w:pPr>
            <w:r w:rsidRPr="00323E90">
              <w:rPr>
                <w:rFonts w:ascii="Calibri" w:hAnsi="Calibri"/>
              </w:rPr>
              <w:t>Valor Asegurado: En base al costo del producto.</w:t>
            </w:r>
          </w:p>
          <w:p w14:paraId="18EF2195" w14:textId="77777777" w:rsidR="00FF5B78" w:rsidRPr="00323E90" w:rsidRDefault="00FF5B78" w:rsidP="00B67145">
            <w:pPr>
              <w:jc w:val="both"/>
              <w:rPr>
                <w:rFonts w:ascii="Calibri" w:hAnsi="Calibri"/>
              </w:rPr>
            </w:pPr>
          </w:p>
          <w:p w14:paraId="28E8128B" w14:textId="77777777" w:rsidR="00FF5B78" w:rsidRPr="00323E90" w:rsidRDefault="00FF5B78" w:rsidP="00B67145">
            <w:pPr>
              <w:jc w:val="both"/>
              <w:rPr>
                <w:rFonts w:ascii="Calibri" w:hAnsi="Calibri"/>
              </w:rPr>
            </w:pPr>
            <w:r w:rsidRPr="00323E90">
              <w:rPr>
                <w:rFonts w:ascii="Calibri" w:hAnsi="Calibri"/>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del producto hasta el punto de entrega.</w:t>
            </w:r>
          </w:p>
          <w:p w14:paraId="6A1C27EC" w14:textId="77777777" w:rsidR="00FF5B78" w:rsidRPr="00323E90" w:rsidRDefault="00FF5B78" w:rsidP="00B67145">
            <w:pPr>
              <w:jc w:val="both"/>
              <w:rPr>
                <w:rFonts w:ascii="Calibri" w:hAnsi="Calibri"/>
              </w:rPr>
            </w:pPr>
          </w:p>
          <w:p w14:paraId="5534893C" w14:textId="77777777" w:rsidR="00FF5B78" w:rsidRPr="00323E90" w:rsidRDefault="00FF5B78" w:rsidP="00B67145">
            <w:pPr>
              <w:jc w:val="both"/>
              <w:rPr>
                <w:rFonts w:ascii="Calibri" w:hAnsi="Calibri"/>
              </w:rPr>
            </w:pPr>
            <w:r w:rsidRPr="00323E90">
              <w:rPr>
                <w:rFonts w:ascii="Calibri" w:hAnsi="Calibri"/>
              </w:rPr>
              <w:t>El transportista, una vez adjudicado, deberá entregar una copia de las citadas pólizas a YPFB antes de la suscripción del contrato.</w:t>
            </w:r>
          </w:p>
          <w:p w14:paraId="5B81B057" w14:textId="77777777" w:rsidR="00FF5B78" w:rsidRPr="00323E90" w:rsidRDefault="00FF5B78" w:rsidP="00B67145">
            <w:pPr>
              <w:jc w:val="both"/>
              <w:rPr>
                <w:rFonts w:ascii="Calibri" w:hAnsi="Calibri"/>
              </w:rPr>
            </w:pPr>
          </w:p>
          <w:p w14:paraId="1956E8E0" w14:textId="77777777" w:rsidR="00FF5B78" w:rsidRPr="00323E90" w:rsidRDefault="00FF5B78" w:rsidP="00B67145">
            <w:pPr>
              <w:jc w:val="both"/>
              <w:rPr>
                <w:rFonts w:ascii="Calibri" w:hAnsi="Calibri"/>
              </w:rPr>
            </w:pPr>
            <w:r w:rsidRPr="00323E90">
              <w:rPr>
                <w:rFonts w:ascii="Calibri" w:hAnsi="Calibri"/>
              </w:rPr>
              <w:t>El proponente adjudicado, al momento de ocurrir en la prestación del servicio un siniestro que represente derrame y/o pérdida de producto de propiedad de YPFB, debe proporcionar toda la documentación e información que YPFB le solicite respecto del hecho en plazos no mayores a 30 días. De incumplir esta condición el proponente adjudicado será responsable de todos los gastos</w:t>
            </w:r>
          </w:p>
          <w:p w14:paraId="3630A91A" w14:textId="77777777" w:rsidR="00FF5B78" w:rsidRPr="00323E90" w:rsidRDefault="00FF5B78" w:rsidP="00B67145">
            <w:pPr>
              <w:jc w:val="both"/>
              <w:rPr>
                <w:rFonts w:ascii="Calibri" w:hAnsi="Calibri"/>
              </w:rPr>
            </w:pPr>
            <w:r w:rsidRPr="00323E90">
              <w:rPr>
                <w:rFonts w:ascii="Calibri" w:hAnsi="Calibri"/>
              </w:rPr>
              <w:t>emergentes de hecho.</w:t>
            </w:r>
          </w:p>
        </w:tc>
      </w:tr>
    </w:tbl>
    <w:p w14:paraId="784806D1" w14:textId="7BABEFA4" w:rsidR="00FF5B78" w:rsidRPr="00323E90" w:rsidRDefault="00FF5B78" w:rsidP="00FF5B78">
      <w:pPr>
        <w:pStyle w:val="Prrafodelista"/>
        <w:ind w:left="0"/>
        <w:contextualSpacing/>
        <w:jc w:val="center"/>
        <w:rPr>
          <w:rFonts w:ascii="Calibri" w:hAnsi="Calibri" w:cs="Calibri"/>
          <w:b/>
          <w:bCs/>
          <w:lang w:val="es-BO" w:eastAsia="es-BO"/>
        </w:rPr>
      </w:pPr>
      <w:r w:rsidRPr="00323E90">
        <w:rPr>
          <w:rFonts w:ascii="Calibri" w:hAnsi="Calibri" w:cs="Calibri"/>
          <w:b/>
          <w:bCs/>
          <w:lang w:val="es-BO" w:eastAsia="es-BO"/>
        </w:rPr>
        <w:br w:type="page"/>
      </w:r>
    </w:p>
    <w:p w14:paraId="7E3A684C" w14:textId="77777777" w:rsidR="00FF5B78" w:rsidRPr="00323E90" w:rsidRDefault="00FF5B78" w:rsidP="00FF5B78">
      <w:pPr>
        <w:pStyle w:val="Prrafodelista"/>
        <w:ind w:left="0"/>
        <w:contextualSpacing/>
        <w:jc w:val="both"/>
        <w:rPr>
          <w:rFonts w:ascii="Calibri" w:hAnsi="Calibri" w:cs="Calibri"/>
          <w:b/>
          <w:bCs/>
          <w:lang w:val="es-BO"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FF5B78" w:rsidRPr="00323E90" w14:paraId="6485DA7F" w14:textId="77777777" w:rsidTr="00B67145">
        <w:trPr>
          <w:trHeight w:val="64"/>
        </w:trPr>
        <w:tc>
          <w:tcPr>
            <w:tcW w:w="9339" w:type="dxa"/>
            <w:tcBorders>
              <w:top w:val="single" w:sz="4" w:space="0" w:color="auto"/>
              <w:left w:val="single" w:sz="4" w:space="0" w:color="auto"/>
              <w:bottom w:val="single" w:sz="4" w:space="0" w:color="auto"/>
              <w:right w:val="single" w:sz="4" w:space="0" w:color="auto"/>
            </w:tcBorders>
            <w:shd w:val="clear" w:color="auto" w:fill="C6D9F1"/>
            <w:vAlign w:val="center"/>
          </w:tcPr>
          <w:p w14:paraId="21C02CDD" w14:textId="77777777" w:rsidR="00FF5B78" w:rsidRPr="00323E90" w:rsidRDefault="00FF5B78" w:rsidP="00B67145">
            <w:pPr>
              <w:autoSpaceDE w:val="0"/>
              <w:autoSpaceDN w:val="0"/>
              <w:adjustRightInd w:val="0"/>
              <w:jc w:val="center"/>
              <w:rPr>
                <w:rFonts w:ascii="Calibri" w:hAnsi="Calibri" w:cs="Calibri"/>
                <w:b/>
              </w:rPr>
            </w:pPr>
            <w:r w:rsidRPr="00323E90">
              <w:rPr>
                <w:rFonts w:ascii="Calibri" w:hAnsi="Calibri" w:cs="Calibri"/>
                <w:b/>
              </w:rPr>
              <w:t>FACTURACIÓN Y TRIBUTOS</w:t>
            </w:r>
          </w:p>
        </w:tc>
      </w:tr>
      <w:tr w:rsidR="00FF5B78" w:rsidRPr="00323E90" w14:paraId="1A0B6365" w14:textId="77777777" w:rsidTr="00B67145">
        <w:trPr>
          <w:trHeight w:val="64"/>
        </w:trPr>
        <w:tc>
          <w:tcPr>
            <w:tcW w:w="9339" w:type="dxa"/>
            <w:tcBorders>
              <w:top w:val="single" w:sz="4" w:space="0" w:color="auto"/>
              <w:left w:val="single" w:sz="4" w:space="0" w:color="auto"/>
              <w:bottom w:val="single" w:sz="4" w:space="0" w:color="auto"/>
              <w:right w:val="single" w:sz="4" w:space="0" w:color="auto"/>
            </w:tcBorders>
            <w:shd w:val="clear" w:color="auto" w:fill="C6D9F1"/>
            <w:vAlign w:val="center"/>
          </w:tcPr>
          <w:p w14:paraId="7E1C2D86" w14:textId="2F2A37F0" w:rsidR="00FF5B78" w:rsidRPr="00323E90" w:rsidRDefault="00360D1A" w:rsidP="00360D1A">
            <w:pPr>
              <w:rPr>
                <w:rFonts w:ascii="Calibri" w:hAnsi="Calibri" w:cs="Calibri"/>
              </w:rPr>
            </w:pPr>
            <w:r w:rsidRPr="00323E90">
              <w:rPr>
                <w:rFonts w:ascii="Calibri" w:hAnsi="Calibri" w:cs="Calibri"/>
                <w:b/>
                <w:bCs/>
              </w:rPr>
              <w:t xml:space="preserve">FACTURACIÓN </w:t>
            </w:r>
          </w:p>
        </w:tc>
      </w:tr>
      <w:tr w:rsidR="00FF5B78" w:rsidRPr="00323E90" w14:paraId="00F231B5" w14:textId="77777777" w:rsidTr="00B67145">
        <w:trPr>
          <w:trHeight w:val="409"/>
          <w:hidden/>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41F0DAF4" w14:textId="77777777" w:rsidR="00FF5B78" w:rsidRPr="00323E90" w:rsidRDefault="00FF5B78" w:rsidP="001E7783">
            <w:pPr>
              <w:pStyle w:val="Prrafodelista"/>
              <w:numPr>
                <w:ilvl w:val="0"/>
                <w:numId w:val="19"/>
              </w:numPr>
              <w:tabs>
                <w:tab w:val="left" w:pos="899"/>
              </w:tabs>
              <w:ind w:right="36"/>
              <w:jc w:val="both"/>
              <w:rPr>
                <w:rFonts w:ascii="Calibri" w:hAnsi="Calibri" w:cs="Calibri"/>
                <w:vanish/>
              </w:rPr>
            </w:pPr>
          </w:p>
          <w:p w14:paraId="534339BB" w14:textId="77777777" w:rsidR="009F0091" w:rsidRPr="00323E90" w:rsidRDefault="009F0091" w:rsidP="009F0091">
            <w:pPr>
              <w:jc w:val="both"/>
              <w:rPr>
                <w:rFonts w:ascii="Calibri" w:hAnsi="Calibri"/>
                <w:color w:val="000000"/>
                <w:sz w:val="22"/>
                <w:szCs w:val="22"/>
              </w:rPr>
            </w:pPr>
            <w:r w:rsidRPr="00323E90">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1256F667" w14:textId="77777777" w:rsidR="009F0091" w:rsidRPr="00323E90" w:rsidRDefault="009F0091" w:rsidP="009F0091">
            <w:pPr>
              <w:jc w:val="both"/>
              <w:rPr>
                <w:rFonts w:ascii="Calibri" w:hAnsi="Calibri"/>
                <w:color w:val="000000"/>
                <w:sz w:val="22"/>
                <w:szCs w:val="22"/>
                <w:lang w:val="es-BO" w:eastAsia="es-BO"/>
              </w:rPr>
            </w:pPr>
          </w:p>
          <w:p w14:paraId="222220F4" w14:textId="77777777" w:rsidR="009F0091" w:rsidRPr="00323E90" w:rsidRDefault="009F0091" w:rsidP="009F0091">
            <w:pPr>
              <w:jc w:val="both"/>
              <w:rPr>
                <w:rFonts w:ascii="Calibri" w:hAnsi="Calibri"/>
                <w:color w:val="000000"/>
                <w:sz w:val="22"/>
                <w:szCs w:val="22"/>
                <w:lang w:val="es-BO" w:eastAsia="es-BO"/>
              </w:rPr>
            </w:pPr>
            <w:r w:rsidRPr="00323E90">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00CA47F" w14:textId="77777777" w:rsidR="00FF5B78" w:rsidRPr="00323E90" w:rsidRDefault="00FF5B78" w:rsidP="00B67145">
            <w:pPr>
              <w:tabs>
                <w:tab w:val="left" w:pos="284"/>
              </w:tabs>
              <w:jc w:val="both"/>
              <w:rPr>
                <w:rFonts w:ascii="Calibri" w:hAnsi="Calibri" w:cs="Calibri"/>
              </w:rPr>
            </w:pPr>
          </w:p>
          <w:p w14:paraId="46B3AFB4" w14:textId="49F1795B" w:rsidR="009F0091" w:rsidRPr="00323E90" w:rsidRDefault="009F0091" w:rsidP="009F0091">
            <w:pPr>
              <w:jc w:val="both"/>
              <w:rPr>
                <w:rFonts w:ascii="Calibri" w:hAnsi="Calibri"/>
                <w:color w:val="000000"/>
                <w:sz w:val="22"/>
                <w:szCs w:val="22"/>
              </w:rPr>
            </w:pPr>
            <w:r w:rsidRPr="00323E90">
              <w:rPr>
                <w:rFonts w:ascii="Calibri" w:hAnsi="Calibri"/>
                <w:color w:val="000000"/>
                <w:sz w:val="22"/>
                <w:szCs w:val="22"/>
              </w:rPr>
              <w:t>El proponente adjudicado (persona natural o jurídica, empresa unipersonal, sociedad accidental) deberá presentar el "Certif</w:t>
            </w:r>
            <w:r w:rsidR="0011169C" w:rsidRPr="00323E90">
              <w:rPr>
                <w:rFonts w:ascii="Calibri" w:hAnsi="Calibri"/>
                <w:color w:val="000000"/>
                <w:sz w:val="22"/>
                <w:szCs w:val="22"/>
              </w:rPr>
              <w:t>icado de Inscripción" o reporte</w:t>
            </w:r>
            <w:r w:rsidRPr="00323E90">
              <w:rPr>
                <w:rFonts w:ascii="Calibri" w:hAnsi="Calibri"/>
                <w:color w:val="000000"/>
                <w:sz w:val="22"/>
                <w:szCs w:val="22"/>
              </w:rPr>
              <w:t xml:space="preserve"> Consulta de Padrón emitido por el Servicio de Impuestos Nacionales, como evidencia de que la actividad económica registrada guarda relación con el objeto del proceso de contratación.</w:t>
            </w:r>
          </w:p>
          <w:p w14:paraId="7C475E6C" w14:textId="77777777" w:rsidR="009F0091" w:rsidRPr="00323E90" w:rsidRDefault="009F0091" w:rsidP="009F0091">
            <w:pPr>
              <w:jc w:val="both"/>
              <w:rPr>
                <w:rFonts w:ascii="Calibri" w:hAnsi="Calibri"/>
                <w:color w:val="000000"/>
                <w:sz w:val="22"/>
                <w:szCs w:val="22"/>
                <w:lang w:val="es-BO" w:eastAsia="es-BO"/>
              </w:rPr>
            </w:pPr>
          </w:p>
          <w:p w14:paraId="23407EA6" w14:textId="77777777" w:rsidR="009F0091" w:rsidRPr="00323E90" w:rsidRDefault="009F0091" w:rsidP="009F0091">
            <w:pPr>
              <w:jc w:val="both"/>
              <w:rPr>
                <w:rFonts w:ascii="Calibri" w:hAnsi="Calibri"/>
                <w:color w:val="000000"/>
                <w:sz w:val="22"/>
                <w:szCs w:val="22"/>
              </w:rPr>
            </w:pPr>
            <w:r w:rsidRPr="00323E90">
              <w:rPr>
                <w:rFonts w:ascii="Calibri" w:hAnsi="Calibri"/>
                <w:color w:val="000000"/>
                <w:sz w:val="22"/>
                <w:szCs w:val="22"/>
              </w:rPr>
              <w:t>En caso que el valor de los productos perdidos o extraviados, no sean cancelados en el plazo previsto, el Contratante podrá cobrar el monto adeudado deduciendo el importe correspondiente de la solicitud de pago del Contratista, emitiendo al efecto la correspondiente factura.</w:t>
            </w:r>
          </w:p>
          <w:p w14:paraId="66E882E3" w14:textId="677240B3" w:rsidR="00FF5B78" w:rsidRPr="00323E90" w:rsidRDefault="00FF5B78" w:rsidP="00B67145">
            <w:pPr>
              <w:tabs>
                <w:tab w:val="left" w:pos="284"/>
              </w:tabs>
              <w:jc w:val="both"/>
              <w:rPr>
                <w:rFonts w:ascii="Calibri" w:hAnsi="Calibri" w:cs="Calibri"/>
              </w:rPr>
            </w:pPr>
          </w:p>
        </w:tc>
      </w:tr>
      <w:tr w:rsidR="00FF5B78" w:rsidRPr="00323E90" w14:paraId="7F4B710C" w14:textId="77777777" w:rsidTr="00B67145">
        <w:trPr>
          <w:trHeight w:val="64"/>
        </w:trPr>
        <w:tc>
          <w:tcPr>
            <w:tcW w:w="9339" w:type="dxa"/>
            <w:tcBorders>
              <w:top w:val="single" w:sz="4" w:space="0" w:color="auto"/>
              <w:left w:val="single" w:sz="4" w:space="0" w:color="auto"/>
              <w:bottom w:val="single" w:sz="4" w:space="0" w:color="auto"/>
              <w:right w:val="single" w:sz="4" w:space="0" w:color="auto"/>
            </w:tcBorders>
            <w:shd w:val="clear" w:color="auto" w:fill="C6D9F1"/>
            <w:vAlign w:val="center"/>
          </w:tcPr>
          <w:p w14:paraId="6669AE2A" w14:textId="77777777" w:rsidR="00FF5B78" w:rsidRPr="00323E90" w:rsidRDefault="00FF5B78" w:rsidP="00B67145">
            <w:pPr>
              <w:jc w:val="both"/>
              <w:rPr>
                <w:rFonts w:ascii="Calibri" w:hAnsi="Calibri" w:cs="Calibri"/>
                <w:b/>
              </w:rPr>
            </w:pPr>
            <w:r w:rsidRPr="00323E90">
              <w:rPr>
                <w:rFonts w:ascii="Calibri" w:hAnsi="Calibri" w:cs="Calibri"/>
                <w:b/>
              </w:rPr>
              <w:t>TRIBUTOS</w:t>
            </w:r>
          </w:p>
        </w:tc>
      </w:tr>
      <w:tr w:rsidR="00FF5B78" w:rsidRPr="00323E90" w14:paraId="173686AF" w14:textId="77777777" w:rsidTr="00B67145">
        <w:trPr>
          <w:trHeight w:val="409"/>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4A40FA49" w14:textId="77777777" w:rsidR="009F0091" w:rsidRPr="00323E90" w:rsidRDefault="00FF5B78" w:rsidP="00B67145">
            <w:pPr>
              <w:jc w:val="both"/>
              <w:rPr>
                <w:rFonts w:ascii="Calibri" w:hAnsi="Calibri" w:cs="Calibri"/>
              </w:rPr>
            </w:pPr>
            <w:r w:rsidRPr="00323E90">
              <w:rPr>
                <w:rFonts w:ascii="Calibri" w:hAnsi="Calibri" w:cs="Calibri"/>
              </w:rPr>
              <w:tab/>
            </w:r>
            <w:r w:rsidRPr="00323E90">
              <w:rPr>
                <w:rFonts w:ascii="Calibri" w:hAnsi="Calibri" w:cs="Calibri"/>
              </w:rPr>
              <w:tab/>
            </w:r>
          </w:p>
          <w:p w14:paraId="75E936E0" w14:textId="77777777" w:rsidR="009F0091" w:rsidRPr="00323E90" w:rsidRDefault="009F0091" w:rsidP="009F0091">
            <w:pPr>
              <w:jc w:val="both"/>
              <w:rPr>
                <w:rFonts w:ascii="Calibri" w:hAnsi="Calibri"/>
                <w:color w:val="000000"/>
                <w:sz w:val="22"/>
                <w:szCs w:val="22"/>
                <w:lang w:val="es-BO" w:eastAsia="es-BO"/>
              </w:rPr>
            </w:pPr>
            <w:r w:rsidRPr="00323E90">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0C3CE554" w14:textId="092ACE82" w:rsidR="00FF5B78" w:rsidRPr="00323E90" w:rsidRDefault="00FF5B78" w:rsidP="00B67145">
            <w:pPr>
              <w:jc w:val="both"/>
              <w:rPr>
                <w:rFonts w:ascii="Calibri" w:hAnsi="Calibri" w:cs="Calibri"/>
                <w:b/>
              </w:rPr>
            </w:pPr>
            <w:r w:rsidRPr="00323E90">
              <w:rPr>
                <w:rFonts w:ascii="Calibri" w:hAnsi="Calibri" w:cs="Calibri"/>
              </w:rPr>
              <w:tab/>
            </w:r>
            <w:r w:rsidRPr="00323E90">
              <w:rPr>
                <w:rFonts w:ascii="Calibri" w:hAnsi="Calibri" w:cs="Calibri"/>
              </w:rPr>
              <w:tab/>
            </w:r>
            <w:r w:rsidRPr="00323E90">
              <w:rPr>
                <w:rFonts w:ascii="Calibri" w:hAnsi="Calibri" w:cs="Calibri"/>
              </w:rPr>
              <w:tab/>
            </w:r>
          </w:p>
        </w:tc>
      </w:tr>
    </w:tbl>
    <w:p w14:paraId="21D99FC6" w14:textId="77777777" w:rsidR="00FF5B78" w:rsidRPr="00323E90" w:rsidRDefault="00FF5B78" w:rsidP="00FF5B78">
      <w:pPr>
        <w:pStyle w:val="Prrafodelista"/>
        <w:ind w:left="0"/>
        <w:contextualSpacing/>
        <w:jc w:val="both"/>
        <w:rPr>
          <w:rFonts w:ascii="Calibri" w:hAnsi="Calibri" w:cs="Calibri"/>
          <w:b/>
          <w:bCs/>
          <w:lang w:val="es-BO" w:eastAsia="es-BO"/>
        </w:rPr>
      </w:pPr>
    </w:p>
    <w:p w14:paraId="34D32B3F" w14:textId="13ADC964" w:rsidR="00FF5B78" w:rsidRPr="00323E90" w:rsidRDefault="00FF5B78" w:rsidP="00FF5B78">
      <w:pPr>
        <w:pStyle w:val="Prrafodelista"/>
        <w:ind w:left="0"/>
        <w:contextualSpacing/>
        <w:jc w:val="center"/>
        <w:rPr>
          <w:rFonts w:ascii="Calibri" w:hAnsi="Calibri" w:cs="Calibri"/>
          <w:b/>
          <w:bCs/>
          <w:lang w:val="es-BO" w:eastAsia="es-BO"/>
        </w:rPr>
      </w:pPr>
      <w:r w:rsidRPr="00323E90">
        <w:rPr>
          <w:rFonts w:ascii="Calibri" w:hAnsi="Calibri" w:cs="Calibri"/>
          <w:b/>
          <w:bCs/>
          <w:lang w:val="es-BO" w:eastAsia="es-BO"/>
        </w:rPr>
        <w:br w:type="page"/>
      </w:r>
    </w:p>
    <w:p w14:paraId="242EF232" w14:textId="77777777" w:rsidR="00FF5B78" w:rsidRPr="00323E90" w:rsidRDefault="00FF5B78" w:rsidP="00FF5B78">
      <w:pPr>
        <w:pStyle w:val="Prrafodelista"/>
        <w:ind w:left="0"/>
        <w:contextualSpacing/>
        <w:jc w:val="center"/>
        <w:rPr>
          <w:rFonts w:ascii="Calibri" w:hAnsi="Calibri" w:cs="Calibri"/>
          <w:b/>
          <w:bCs/>
          <w:lang w:val="es-BO"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FF5B78" w:rsidRPr="00323E90" w14:paraId="12131F90" w14:textId="77777777" w:rsidTr="00B67145">
        <w:trPr>
          <w:trHeight w:val="409"/>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14:paraId="380E27A1" w14:textId="77777777" w:rsidR="00FF5B78" w:rsidRPr="00323E90" w:rsidRDefault="00FF5B78" w:rsidP="00B67145">
            <w:pPr>
              <w:pStyle w:val="Prrafodelista"/>
              <w:jc w:val="center"/>
              <w:rPr>
                <w:rFonts w:ascii="Calibri" w:hAnsi="Calibri" w:cs="Calibri"/>
                <w:b/>
                <w:sz w:val="22"/>
                <w:szCs w:val="22"/>
              </w:rPr>
            </w:pPr>
            <w:r w:rsidRPr="00323E90">
              <w:rPr>
                <w:rFonts w:ascii="Calibri" w:hAnsi="Calibri" w:cs="Calibri"/>
                <w:b/>
              </w:rPr>
              <w:t>SEGURIDAD INDUSTRIAL</w:t>
            </w:r>
          </w:p>
        </w:tc>
      </w:tr>
      <w:tr w:rsidR="00FF5B78" w:rsidRPr="00323E90" w14:paraId="72521E5F" w14:textId="77777777" w:rsidTr="00B67145">
        <w:trPr>
          <w:trHeight w:val="409"/>
        </w:trPr>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14:paraId="02AE8326" w14:textId="77777777" w:rsidR="00FF5B78" w:rsidRPr="00323E90" w:rsidRDefault="00FF5B78" w:rsidP="00B67145">
            <w:pPr>
              <w:jc w:val="both"/>
              <w:rPr>
                <w:rFonts w:ascii="Calibri" w:hAnsi="Calibri" w:cs="Calibri"/>
              </w:rPr>
            </w:pPr>
            <w:r w:rsidRPr="00323E90">
              <w:rPr>
                <w:rFonts w:ascii="Calibri" w:hAnsi="Calibri" w:cs="Calibri"/>
              </w:rPr>
              <w:t xml:space="preserve">La Empresa adjudicada deberá cumplir de forma obligatoria con los estándares de Seguridad Industrial y Salud Ocupacional: </w:t>
            </w:r>
          </w:p>
          <w:p w14:paraId="7BEA063E" w14:textId="77777777" w:rsidR="00FF5B78" w:rsidRPr="00323E90" w:rsidRDefault="00FF5B78" w:rsidP="00822CB6">
            <w:pPr>
              <w:pStyle w:val="Prrafodelista"/>
              <w:numPr>
                <w:ilvl w:val="0"/>
                <w:numId w:val="41"/>
              </w:numPr>
              <w:autoSpaceDE w:val="0"/>
              <w:autoSpaceDN w:val="0"/>
              <w:adjustRightInd w:val="0"/>
              <w:spacing w:before="100" w:beforeAutospacing="1" w:after="100" w:afterAutospacing="1"/>
              <w:contextualSpacing/>
              <w:jc w:val="both"/>
              <w:rPr>
                <w:rFonts w:ascii="Calibri" w:hAnsi="Calibri" w:cs="Arial"/>
                <w:color w:val="000000"/>
                <w:sz w:val="22"/>
                <w:szCs w:val="22"/>
              </w:rPr>
            </w:pPr>
            <w:r w:rsidRPr="00323E90">
              <w:rPr>
                <w:rFonts w:ascii="Calibri" w:hAnsi="Calibri"/>
                <w:b/>
                <w:bCs/>
                <w:sz w:val="22"/>
                <w:szCs w:val="22"/>
              </w:rPr>
              <w:t xml:space="preserve">Posterior a la adjudicación, </w:t>
            </w:r>
            <w:r w:rsidRPr="00323E90">
              <w:rPr>
                <w:rFonts w:ascii="Calibri" w:hAnsi="Calibri" w:cs="Arial"/>
                <w:color w:val="000000"/>
                <w:sz w:val="22"/>
                <w:szCs w:val="22"/>
              </w:rPr>
              <w:t xml:space="preserve">la Empresa adjudicada deberá presentar el siguiente documento para la </w:t>
            </w:r>
            <w:r w:rsidRPr="00323E90">
              <w:rPr>
                <w:rFonts w:ascii="Calibri" w:hAnsi="Calibri" w:cs="Arial"/>
                <w:b/>
                <w:bCs/>
                <w:color w:val="000000"/>
                <w:sz w:val="22"/>
                <w:szCs w:val="22"/>
              </w:rPr>
              <w:t xml:space="preserve">aprobación </w:t>
            </w:r>
            <w:r w:rsidRPr="00323E90">
              <w:rPr>
                <w:rFonts w:ascii="Calibri" w:hAnsi="Calibri" w:cs="Arial"/>
                <w:color w:val="000000"/>
                <w:sz w:val="22"/>
                <w:szCs w:val="22"/>
              </w:rPr>
              <w:t>de la Dirección de SMS de YPFB</w:t>
            </w:r>
            <w:r w:rsidRPr="00323E90">
              <w:rPr>
                <w:rFonts w:ascii="Calibri" w:hAnsi="Calibri" w:cs="Arial"/>
                <w:i/>
                <w:iCs/>
                <w:color w:val="000000"/>
                <w:sz w:val="22"/>
                <w:szCs w:val="22"/>
              </w:rPr>
              <w:t xml:space="preserve">: </w:t>
            </w:r>
          </w:p>
          <w:p w14:paraId="5BFE76A1" w14:textId="77777777" w:rsidR="00FF5B78" w:rsidRPr="00323E90" w:rsidRDefault="00FF5B78" w:rsidP="00B67145">
            <w:pPr>
              <w:autoSpaceDE w:val="0"/>
              <w:autoSpaceDN w:val="0"/>
              <w:adjustRightInd w:val="0"/>
              <w:spacing w:before="100" w:beforeAutospacing="1" w:after="100" w:afterAutospacing="1"/>
              <w:jc w:val="both"/>
              <w:rPr>
                <w:rFonts w:ascii="Calibri" w:hAnsi="Calibri" w:cs="Arial"/>
                <w:color w:val="000000"/>
                <w:sz w:val="22"/>
                <w:szCs w:val="22"/>
              </w:rPr>
            </w:pPr>
            <w:r w:rsidRPr="00323E90">
              <w:rPr>
                <w:rFonts w:ascii="Calibri" w:hAnsi="Calibri" w:cs="Arial"/>
                <w:b/>
                <w:bCs/>
                <w:i/>
                <w:iCs/>
                <w:color w:val="000000"/>
                <w:sz w:val="22"/>
                <w:szCs w:val="22"/>
              </w:rPr>
              <w:t xml:space="preserve"> Declaración jurada </w:t>
            </w:r>
            <w:r w:rsidRPr="00323E90">
              <w:rPr>
                <w:rFonts w:ascii="Calibri" w:hAnsi="Calibri" w:cs="Arial"/>
                <w:color w:val="000000"/>
                <w:sz w:val="22"/>
                <w:szCs w:val="22"/>
              </w:rPr>
              <w:t xml:space="preserve">“Compromiso de SMS” para Cumplimiento de los Requisitos de Seguridad Industrial, Salud Ocupacional y Medio Ambiente para contratistas de YPFB Corporación. </w:t>
            </w:r>
          </w:p>
          <w:p w14:paraId="4C19E3DE" w14:textId="77777777" w:rsidR="00FF5B78" w:rsidRPr="00323E90" w:rsidRDefault="00FF5B78" w:rsidP="00B67145">
            <w:pPr>
              <w:autoSpaceDE w:val="0"/>
              <w:autoSpaceDN w:val="0"/>
              <w:adjustRightInd w:val="0"/>
              <w:spacing w:before="100" w:beforeAutospacing="1" w:after="100" w:afterAutospacing="1"/>
              <w:jc w:val="both"/>
              <w:rPr>
                <w:rFonts w:ascii="Calibri" w:hAnsi="Calibri" w:cs="Arial"/>
                <w:color w:val="000000"/>
                <w:sz w:val="22"/>
                <w:szCs w:val="22"/>
              </w:rPr>
            </w:pPr>
            <w:r w:rsidRPr="00323E90">
              <w:rPr>
                <w:rFonts w:ascii="Calibri" w:hAnsi="Calibri" w:cs="Arial"/>
                <w:i/>
                <w:iCs/>
                <w:color w:val="000000"/>
                <w:sz w:val="22"/>
                <w:szCs w:val="22"/>
              </w:rPr>
              <w:t xml:space="preserve">La empresa </w:t>
            </w:r>
            <w:r w:rsidRPr="00323E90">
              <w:rPr>
                <w:rFonts w:ascii="Calibri" w:hAnsi="Calibri" w:cs="Arial"/>
                <w:color w:val="000000"/>
                <w:sz w:val="22"/>
                <w:szCs w:val="22"/>
              </w:rPr>
              <w:t>adjudicada</w:t>
            </w:r>
            <w:r w:rsidRPr="00323E90">
              <w:rPr>
                <w:rFonts w:ascii="Calibri" w:hAnsi="Calibri" w:cs="Arial"/>
                <w:i/>
                <w:iCs/>
                <w:color w:val="000000"/>
                <w:sz w:val="22"/>
                <w:szCs w:val="22"/>
              </w:rPr>
              <w:t xml:space="preserve"> deberá dar estricto cumplimento a la legislación aplicable al presente servicio, vigentes en el Estado Plurinacional de Bolivia; siendo también responsable del cumplimiento por parte de los SUBCONTRATISTAS que intervengan a nombre suyo ante YPFB.</w:t>
            </w:r>
          </w:p>
          <w:p w14:paraId="18478C46" w14:textId="77777777" w:rsidR="00FF5B78" w:rsidRPr="00323E90" w:rsidRDefault="00FF5B78" w:rsidP="00B67145">
            <w:pPr>
              <w:autoSpaceDE w:val="0"/>
              <w:autoSpaceDN w:val="0"/>
              <w:adjustRightInd w:val="0"/>
              <w:spacing w:before="100" w:beforeAutospacing="1" w:after="100" w:afterAutospacing="1"/>
              <w:jc w:val="both"/>
              <w:rPr>
                <w:rFonts w:ascii="Calibri" w:hAnsi="Calibri" w:cs="Arial"/>
                <w:color w:val="000000"/>
                <w:sz w:val="22"/>
                <w:szCs w:val="22"/>
              </w:rPr>
            </w:pPr>
            <w:r w:rsidRPr="00323E90">
              <w:rPr>
                <w:rFonts w:ascii="Calibri" w:hAnsi="Calibri" w:cs="Arial"/>
                <w:color w:val="000000"/>
                <w:sz w:val="22"/>
                <w:szCs w:val="22"/>
              </w:rPr>
              <w:t>Deberá presentar la “Declaración Jurada” debidamente firmada por el representante legal de la empresa, adjuntando la fotocopia firmada del documento de identificación (pasaporte/CI), con la impresión dactilar del mismo (pulgar derecho y/o izquierdo).</w:t>
            </w:r>
          </w:p>
          <w:p w14:paraId="0BDD1DFE" w14:textId="77777777" w:rsidR="00FF5B78" w:rsidRPr="00323E90" w:rsidRDefault="00FF5B78" w:rsidP="00822CB6">
            <w:pPr>
              <w:pStyle w:val="Prrafodelista"/>
              <w:numPr>
                <w:ilvl w:val="0"/>
                <w:numId w:val="41"/>
              </w:numPr>
              <w:spacing w:after="240"/>
              <w:contextualSpacing/>
              <w:jc w:val="both"/>
              <w:rPr>
                <w:rFonts w:ascii="Calibri" w:hAnsi="Calibri" w:cs="Calibri"/>
                <w:b/>
                <w:bCs/>
                <w:sz w:val="22"/>
                <w:szCs w:val="22"/>
              </w:rPr>
            </w:pPr>
            <w:r w:rsidRPr="00323E90">
              <w:rPr>
                <w:rFonts w:ascii="Calibri" w:hAnsi="Calibri" w:cs="Calibri"/>
                <w:b/>
                <w:bCs/>
                <w:sz w:val="22"/>
                <w:szCs w:val="22"/>
              </w:rPr>
              <w:t>Aspectos Generales</w:t>
            </w:r>
          </w:p>
          <w:p w14:paraId="3CD45478" w14:textId="77777777" w:rsidR="00FF5B78" w:rsidRPr="00323E90" w:rsidRDefault="00FF5B78" w:rsidP="00B67145">
            <w:pPr>
              <w:pStyle w:val="Sangradetextonormal"/>
              <w:spacing w:before="240"/>
              <w:ind w:left="0"/>
              <w:jc w:val="both"/>
              <w:rPr>
                <w:rFonts w:ascii="Calibri" w:hAnsi="Calibri" w:cs="Arial"/>
                <w:b/>
                <w:bCs/>
                <w:sz w:val="22"/>
                <w:szCs w:val="22"/>
              </w:rPr>
            </w:pPr>
            <w:r w:rsidRPr="00323E90">
              <w:rPr>
                <w:rFonts w:ascii="Calibri" w:hAnsi="Calibri" w:cs="Arial"/>
                <w:bCs/>
                <w:sz w:val="22"/>
                <w:szCs w:val="22"/>
              </w:rPr>
              <w:t xml:space="preserve">La Empresa Adjudicada, deberá dar cumplimiento a la Legislación vigente - DL 16998 – (Ley de Higiene, Seguridad Ocupacional y Bienestar) y </w:t>
            </w:r>
            <w:r w:rsidRPr="00323E90">
              <w:rPr>
                <w:rFonts w:ascii="Calibri" w:hAnsi="Calibri" w:cs="Arial"/>
                <w:b/>
                <w:sz w:val="22"/>
                <w:szCs w:val="22"/>
              </w:rPr>
              <w:t>Estándares y requisitos de SYSO para Contratistas de YPFB Corporación</w:t>
            </w:r>
            <w:r w:rsidRPr="00323E90">
              <w:rPr>
                <w:rFonts w:ascii="Calibri" w:hAnsi="Calibri" w:cs="Arial"/>
                <w:b/>
                <w:bCs/>
                <w:sz w:val="22"/>
                <w:szCs w:val="22"/>
              </w:rPr>
              <w:t>.</w:t>
            </w:r>
          </w:p>
          <w:p w14:paraId="38B9461A" w14:textId="1C1C6C4F" w:rsidR="00FF5B78" w:rsidRPr="00323E90" w:rsidRDefault="00FF5B78" w:rsidP="00B67145">
            <w:pPr>
              <w:pStyle w:val="Sangradetextonormal"/>
              <w:ind w:left="0"/>
              <w:jc w:val="both"/>
              <w:rPr>
                <w:rFonts w:ascii="Calibri" w:hAnsi="Calibri" w:cs="Arial"/>
                <w:sz w:val="22"/>
                <w:szCs w:val="22"/>
              </w:rPr>
            </w:pPr>
            <w:r w:rsidRPr="00323E90">
              <w:rPr>
                <w:rFonts w:ascii="Calibri" w:hAnsi="Calibri" w:cs="Arial"/>
                <w:b/>
                <w:bCs/>
                <w:sz w:val="22"/>
                <w:szCs w:val="22"/>
              </w:rPr>
              <w:t>La empresa Adjudicada</w:t>
            </w:r>
            <w:r w:rsidRPr="00323E90">
              <w:rPr>
                <w:rFonts w:ascii="Calibri" w:hAnsi="Calibri" w:cs="Arial"/>
                <w:sz w:val="22"/>
                <w:szCs w:val="22"/>
              </w:rPr>
              <w:t xml:space="preserve"> deberá garantizar el cumplimiento de los requisitos y estándares de Seguridad descritos en el </w:t>
            </w:r>
            <w:r w:rsidR="003D4CB9" w:rsidRPr="00323E90">
              <w:rPr>
                <w:rFonts w:ascii="Calibri" w:hAnsi="Calibri" w:cs="Arial"/>
                <w:b/>
                <w:bCs/>
                <w:iCs/>
                <w:sz w:val="22"/>
                <w:szCs w:val="22"/>
              </w:rPr>
              <w:t>Anexo</w:t>
            </w:r>
            <w:r w:rsidRPr="00323E90">
              <w:rPr>
                <w:rFonts w:ascii="Calibri" w:hAnsi="Calibri" w:cs="Arial"/>
                <w:b/>
                <w:bCs/>
                <w:iCs/>
                <w:sz w:val="22"/>
                <w:szCs w:val="22"/>
              </w:rPr>
              <w:t xml:space="preserve">: </w:t>
            </w:r>
            <w:r w:rsidRPr="00323E90">
              <w:rPr>
                <w:rFonts w:ascii="Calibri" w:hAnsi="Calibri" w:cs="Arial"/>
                <w:b/>
                <w:bCs/>
                <w:sz w:val="22"/>
                <w:szCs w:val="22"/>
              </w:rPr>
              <w:t>“</w:t>
            </w:r>
            <w:r w:rsidRPr="00323E90">
              <w:rPr>
                <w:rFonts w:ascii="Calibri" w:hAnsi="Calibri" w:cs="Calibri"/>
                <w:b/>
                <w:sz w:val="22"/>
                <w:szCs w:val="22"/>
              </w:rPr>
              <w:t>REQUISITOS DE SEGURIDAD INDUSTRIAL PARA CONTRATISTAS</w:t>
            </w:r>
            <w:r w:rsidRPr="00323E90">
              <w:rPr>
                <w:rFonts w:ascii="Calibri" w:hAnsi="Calibri" w:cs="Arial"/>
                <w:b/>
                <w:bCs/>
                <w:sz w:val="22"/>
                <w:szCs w:val="22"/>
              </w:rPr>
              <w:t>”</w:t>
            </w:r>
            <w:r w:rsidRPr="00323E90">
              <w:rPr>
                <w:rFonts w:ascii="Calibri" w:hAnsi="Calibri" w:cs="Arial"/>
                <w:sz w:val="22"/>
                <w:szCs w:val="22"/>
              </w:rPr>
              <w:t xml:space="preserve">, documento elaborado conforme a políticas internas de YPFB y en estricto cumplimiento de la normativa legal vigente (D.L. 16998). </w:t>
            </w:r>
          </w:p>
          <w:p w14:paraId="36C32A5D" w14:textId="77777777" w:rsidR="00FF5B78" w:rsidRPr="00323E90" w:rsidRDefault="00FF5B78" w:rsidP="00B67145">
            <w:pPr>
              <w:pStyle w:val="Sangradetextonormal"/>
              <w:ind w:left="0"/>
              <w:jc w:val="both"/>
              <w:rPr>
                <w:rFonts w:ascii="Calibri" w:hAnsi="Calibri" w:cs="Arial"/>
                <w:sz w:val="22"/>
                <w:szCs w:val="22"/>
              </w:rPr>
            </w:pPr>
          </w:p>
          <w:p w14:paraId="783D003B" w14:textId="77777777" w:rsidR="00FF5B78" w:rsidRPr="00323E90" w:rsidRDefault="00FF5B78" w:rsidP="00822CB6">
            <w:pPr>
              <w:pStyle w:val="Prrafodelista"/>
              <w:numPr>
                <w:ilvl w:val="0"/>
                <w:numId w:val="41"/>
              </w:numPr>
              <w:spacing w:after="240"/>
              <w:contextualSpacing/>
              <w:jc w:val="both"/>
              <w:rPr>
                <w:rFonts w:ascii="Calibri" w:hAnsi="Calibri" w:cs="Calibri"/>
                <w:b/>
                <w:bCs/>
                <w:sz w:val="22"/>
                <w:szCs w:val="22"/>
              </w:rPr>
            </w:pPr>
            <w:r w:rsidRPr="00323E90">
              <w:rPr>
                <w:rFonts w:ascii="Calibri" w:hAnsi="Calibri" w:cs="Calibri"/>
                <w:b/>
                <w:bCs/>
                <w:sz w:val="22"/>
                <w:szCs w:val="22"/>
              </w:rPr>
              <w:t>Antes del inicio de actividades o servicio, la empresa adjudicada debe cumplir con los siguientes requisitos de SMS:</w:t>
            </w:r>
          </w:p>
          <w:p w14:paraId="573EDE74" w14:textId="77777777" w:rsidR="00FF5B78" w:rsidRPr="00323E90" w:rsidRDefault="00FF5B78" w:rsidP="00B67145">
            <w:pPr>
              <w:ind w:left="360"/>
              <w:jc w:val="both"/>
              <w:rPr>
                <w:rFonts w:ascii="Calibri" w:hAnsi="Calibri" w:cs="Calibri"/>
                <w:sz w:val="22"/>
                <w:szCs w:val="22"/>
              </w:rPr>
            </w:pPr>
            <w:r w:rsidRPr="00323E90">
              <w:rPr>
                <w:rFonts w:ascii="Calibri" w:hAnsi="Calibri" w:cs="Calibri"/>
                <w:b/>
                <w:sz w:val="22"/>
                <w:szCs w:val="22"/>
              </w:rPr>
              <w:t>2.2</w:t>
            </w:r>
            <w:r w:rsidRPr="00323E90">
              <w:rPr>
                <w:rFonts w:ascii="Calibri" w:hAnsi="Calibri" w:cs="Calibri"/>
                <w:sz w:val="22"/>
                <w:szCs w:val="22"/>
              </w:rPr>
              <w:t xml:space="preserve"> Pólizas contra accidentes personales y muerte</w:t>
            </w:r>
          </w:p>
          <w:p w14:paraId="21E8EE45" w14:textId="77777777" w:rsidR="00FF5B78" w:rsidRPr="00323E90" w:rsidRDefault="00FF5B78" w:rsidP="00B67145">
            <w:pPr>
              <w:ind w:left="360"/>
              <w:jc w:val="both"/>
              <w:rPr>
                <w:rFonts w:ascii="Calibri" w:hAnsi="Calibri" w:cs="Calibri"/>
                <w:sz w:val="22"/>
                <w:szCs w:val="22"/>
              </w:rPr>
            </w:pPr>
            <w:r w:rsidRPr="00323E90">
              <w:rPr>
                <w:rFonts w:ascii="Calibri" w:hAnsi="Calibri" w:cs="Calibri"/>
                <w:b/>
                <w:sz w:val="22"/>
                <w:szCs w:val="22"/>
              </w:rPr>
              <w:t>2.3</w:t>
            </w:r>
            <w:r w:rsidRPr="00323E90">
              <w:rPr>
                <w:rFonts w:ascii="Calibri" w:hAnsi="Calibri" w:cs="Calibri"/>
                <w:sz w:val="22"/>
                <w:szCs w:val="22"/>
              </w:rPr>
              <w:t xml:space="preserve"> Uso obligatorio de Ropa de trabajo y EPP</w:t>
            </w:r>
          </w:p>
          <w:p w14:paraId="000996A6" w14:textId="77777777" w:rsidR="00FF5B78" w:rsidRPr="00323E90" w:rsidRDefault="00FF5B78" w:rsidP="00822CB6">
            <w:pPr>
              <w:pStyle w:val="Prrafodelista"/>
              <w:widowControl w:val="0"/>
              <w:numPr>
                <w:ilvl w:val="0"/>
                <w:numId w:val="28"/>
              </w:numPr>
              <w:tabs>
                <w:tab w:val="left" w:pos="0"/>
              </w:tabs>
              <w:spacing w:before="120" w:after="120"/>
              <w:contextualSpacing/>
              <w:jc w:val="both"/>
              <w:rPr>
                <w:rFonts w:ascii="Calibri" w:hAnsi="Calibri" w:cs="Arial"/>
                <w:b/>
                <w:sz w:val="22"/>
                <w:szCs w:val="22"/>
              </w:rPr>
            </w:pPr>
            <w:r w:rsidRPr="00323E90">
              <w:rPr>
                <w:rFonts w:ascii="Calibri" w:hAnsi="Calibri" w:cs="Arial"/>
                <w:b/>
                <w:sz w:val="22"/>
                <w:szCs w:val="22"/>
              </w:rPr>
              <w:t>Habilitación del personal</w:t>
            </w:r>
          </w:p>
          <w:p w14:paraId="0AE52005" w14:textId="77777777" w:rsidR="00FF5B78" w:rsidRPr="00323E90" w:rsidRDefault="00FF5B78" w:rsidP="00B67145">
            <w:pPr>
              <w:widowControl w:val="0"/>
              <w:tabs>
                <w:tab w:val="left" w:pos="0"/>
              </w:tabs>
              <w:spacing w:before="120" w:after="120"/>
              <w:jc w:val="both"/>
              <w:rPr>
                <w:rFonts w:ascii="Calibri" w:hAnsi="Calibri" w:cs="Arial"/>
                <w:sz w:val="22"/>
                <w:szCs w:val="22"/>
              </w:rPr>
            </w:pPr>
            <w:r w:rsidRPr="00323E90">
              <w:rPr>
                <w:rFonts w:ascii="Calibri" w:hAnsi="Calibri" w:cs="Arial"/>
                <w:sz w:val="22"/>
                <w:szCs w:val="22"/>
              </w:rPr>
              <w:t>La empresa contratista deberá cumplir con los requerimientos que exige Y.P.F.B. para la habilitación del personal a cargo del servicio:</w:t>
            </w:r>
          </w:p>
          <w:p w14:paraId="130A1EC3" w14:textId="77777777" w:rsidR="00FF5B78" w:rsidRPr="00323E90" w:rsidRDefault="00FF5B78" w:rsidP="00822CB6">
            <w:pPr>
              <w:pStyle w:val="Prrafodelista"/>
              <w:numPr>
                <w:ilvl w:val="0"/>
                <w:numId w:val="27"/>
              </w:numPr>
              <w:autoSpaceDE w:val="0"/>
              <w:autoSpaceDN w:val="0"/>
              <w:adjustRightInd w:val="0"/>
              <w:spacing w:before="240" w:after="120"/>
              <w:contextualSpacing/>
              <w:jc w:val="both"/>
              <w:rPr>
                <w:rFonts w:ascii="Calibri" w:hAnsi="Calibri" w:cs="Calibri"/>
                <w:color w:val="000000"/>
                <w:sz w:val="22"/>
                <w:szCs w:val="22"/>
              </w:rPr>
            </w:pPr>
            <w:r w:rsidRPr="00323E90">
              <w:rPr>
                <w:rFonts w:ascii="Calibri" w:hAnsi="Calibri" w:cs="Calibri"/>
                <w:b/>
                <w:color w:val="000000"/>
                <w:sz w:val="22"/>
                <w:szCs w:val="22"/>
              </w:rPr>
              <w:t>INDUCCIÓN DE SMS</w:t>
            </w:r>
            <w:r w:rsidRPr="00323E90">
              <w:rPr>
                <w:rFonts w:ascii="Calibri" w:hAnsi="Calibri" w:cs="Calibri"/>
                <w:color w:val="000000"/>
                <w:sz w:val="22"/>
                <w:szCs w:val="22"/>
              </w:rPr>
              <w:t xml:space="preserve"> al 100% del personal inmerso en el Servicio de transporte (A cargo de Personal de SMS de YPFB – Unidad Operativa)</w:t>
            </w:r>
          </w:p>
          <w:p w14:paraId="064ACFCA" w14:textId="77777777" w:rsidR="00FF5B78" w:rsidRPr="00323E90" w:rsidRDefault="00FF5B78" w:rsidP="00822CB6">
            <w:pPr>
              <w:pStyle w:val="Prrafodelista"/>
              <w:widowControl w:val="0"/>
              <w:numPr>
                <w:ilvl w:val="0"/>
                <w:numId w:val="27"/>
              </w:numPr>
              <w:tabs>
                <w:tab w:val="left" w:pos="0"/>
              </w:tabs>
              <w:spacing w:before="120" w:after="120"/>
              <w:contextualSpacing/>
              <w:jc w:val="both"/>
              <w:rPr>
                <w:rFonts w:ascii="Calibri" w:hAnsi="Calibri" w:cs="Arial"/>
                <w:sz w:val="22"/>
                <w:szCs w:val="22"/>
              </w:rPr>
            </w:pPr>
            <w:r w:rsidRPr="00323E90">
              <w:rPr>
                <w:rFonts w:ascii="Calibri" w:hAnsi="Calibri" w:cs="Calibri"/>
                <w:b/>
                <w:bCs/>
                <w:iCs/>
                <w:color w:val="000000"/>
                <w:sz w:val="22"/>
                <w:szCs w:val="22"/>
              </w:rPr>
              <w:t>CAPACITACIONES BÁSICAS DE SMS</w:t>
            </w:r>
            <w:r w:rsidRPr="00323E90">
              <w:rPr>
                <w:rFonts w:ascii="Calibri" w:hAnsi="Calibri" w:cs="Calibri"/>
                <w:b/>
                <w:bCs/>
                <w:i/>
                <w:iCs/>
                <w:color w:val="000000"/>
                <w:sz w:val="22"/>
                <w:szCs w:val="22"/>
              </w:rPr>
              <w:t xml:space="preserve">: </w:t>
            </w:r>
            <w:r w:rsidRPr="00323E90">
              <w:rPr>
                <w:rFonts w:ascii="Calibri" w:hAnsi="Calibri" w:cs="Calibri"/>
                <w:bCs/>
                <w:iCs/>
                <w:color w:val="000000"/>
                <w:sz w:val="22"/>
                <w:szCs w:val="22"/>
              </w:rPr>
              <w:t>Manejo defensivo,</w:t>
            </w:r>
            <w:r w:rsidRPr="00323E90">
              <w:rPr>
                <w:rFonts w:ascii="Calibri" w:hAnsi="Calibri" w:cs="Calibri"/>
                <w:bCs/>
                <w:i/>
                <w:iCs/>
                <w:color w:val="000000"/>
                <w:sz w:val="22"/>
                <w:szCs w:val="22"/>
              </w:rPr>
              <w:t xml:space="preserve"> </w:t>
            </w:r>
            <w:r w:rsidRPr="00323E90">
              <w:rPr>
                <w:rFonts w:ascii="Calibri" w:hAnsi="Calibri" w:cs="Calibri"/>
                <w:color w:val="000000"/>
                <w:sz w:val="22"/>
                <w:szCs w:val="22"/>
              </w:rPr>
              <w:t xml:space="preserve">Primeros Auxilios, Manejo de Extintores, Plan de Emergencia, uso de EPP y otros aplicables. </w:t>
            </w:r>
            <w:r w:rsidRPr="00323E90">
              <w:rPr>
                <w:rFonts w:ascii="Calibri" w:hAnsi="Calibri" w:cs="Arial"/>
                <w:color w:val="000000"/>
                <w:sz w:val="22"/>
                <w:szCs w:val="22"/>
              </w:rPr>
              <w:t>Aplica a todo el personal inmerso en el proyecto. (Personal propio, y sub contratistas).</w:t>
            </w:r>
          </w:p>
          <w:p w14:paraId="7F123B75" w14:textId="77777777" w:rsidR="00FF5B78" w:rsidRPr="00323E90" w:rsidRDefault="00FF5B78" w:rsidP="00822CB6">
            <w:pPr>
              <w:pStyle w:val="Prrafodelista"/>
              <w:widowControl w:val="0"/>
              <w:numPr>
                <w:ilvl w:val="0"/>
                <w:numId w:val="27"/>
              </w:numPr>
              <w:tabs>
                <w:tab w:val="left" w:pos="0"/>
              </w:tabs>
              <w:spacing w:before="120" w:after="120"/>
              <w:contextualSpacing/>
              <w:jc w:val="both"/>
              <w:rPr>
                <w:rFonts w:ascii="Calibri" w:hAnsi="Calibri" w:cs="Arial"/>
                <w:sz w:val="22"/>
                <w:szCs w:val="22"/>
              </w:rPr>
            </w:pPr>
            <w:r w:rsidRPr="00323E90">
              <w:rPr>
                <w:rFonts w:ascii="Calibri" w:eastAsia="Calibri" w:hAnsi="Calibri" w:cs="Calibri"/>
                <w:b/>
                <w:bCs/>
                <w:iCs/>
                <w:color w:val="000000"/>
                <w:sz w:val="22"/>
                <w:szCs w:val="22"/>
                <w:lang w:val="es-BO" w:eastAsia="es-BO"/>
              </w:rPr>
              <w:t xml:space="preserve">Copia de Póliza </w:t>
            </w:r>
            <w:r w:rsidRPr="00323E90">
              <w:rPr>
                <w:rFonts w:ascii="Calibri" w:eastAsia="Calibri" w:hAnsi="Calibri" w:cs="Calibri"/>
                <w:b/>
                <w:iCs/>
                <w:color w:val="000000"/>
                <w:sz w:val="22"/>
                <w:szCs w:val="22"/>
                <w:lang w:val="es-BO" w:eastAsia="es-BO"/>
              </w:rPr>
              <w:t>contra accidentes personales – grupal o individual</w:t>
            </w:r>
            <w:r w:rsidRPr="00323E90">
              <w:rPr>
                <w:rFonts w:ascii="Calibri" w:eastAsia="Calibri" w:hAnsi="Calibri" w:cs="Calibri"/>
                <w:iCs/>
                <w:color w:val="000000"/>
                <w:sz w:val="22"/>
                <w:szCs w:val="22"/>
                <w:lang w:val="es-BO" w:eastAsia="es-BO"/>
              </w:rPr>
              <w:t xml:space="preserve"> </w:t>
            </w:r>
            <w:r w:rsidRPr="00323E90">
              <w:rPr>
                <w:rFonts w:ascii="Calibri" w:hAnsi="Calibri" w:cs="Calibri"/>
                <w:i/>
                <w:iCs/>
                <w:color w:val="000000"/>
                <w:sz w:val="22"/>
                <w:szCs w:val="22"/>
              </w:rPr>
              <w:t>(que cubre gastos médicos, invalidez parcial permanente, invalidez total permanente y muerte).</w:t>
            </w:r>
          </w:p>
          <w:p w14:paraId="798005A9" w14:textId="77777777" w:rsidR="00FF5B78" w:rsidRPr="00323E90" w:rsidRDefault="00FF5B78" w:rsidP="00822CB6">
            <w:pPr>
              <w:pStyle w:val="Prrafodelista"/>
              <w:widowControl w:val="0"/>
              <w:numPr>
                <w:ilvl w:val="0"/>
                <w:numId w:val="28"/>
              </w:numPr>
              <w:tabs>
                <w:tab w:val="left" w:pos="0"/>
              </w:tabs>
              <w:spacing w:before="120" w:after="120"/>
              <w:contextualSpacing/>
              <w:jc w:val="both"/>
              <w:rPr>
                <w:rFonts w:ascii="Calibri" w:hAnsi="Calibri" w:cs="Arial"/>
                <w:b/>
                <w:sz w:val="22"/>
                <w:szCs w:val="22"/>
              </w:rPr>
            </w:pPr>
            <w:r w:rsidRPr="00323E90">
              <w:rPr>
                <w:rFonts w:ascii="Calibri" w:hAnsi="Calibri" w:cs="Arial"/>
                <w:b/>
                <w:sz w:val="22"/>
                <w:szCs w:val="22"/>
              </w:rPr>
              <w:lastRenderedPageBreak/>
              <w:t>Equipo de Protección Personal</w:t>
            </w:r>
          </w:p>
          <w:p w14:paraId="3F660C78" w14:textId="77777777" w:rsidR="00FF5B78" w:rsidRPr="00323E90" w:rsidRDefault="00FF5B78" w:rsidP="00B67145">
            <w:pPr>
              <w:pStyle w:val="Encabezado"/>
              <w:widowControl w:val="0"/>
              <w:spacing w:before="120" w:after="120"/>
              <w:jc w:val="both"/>
              <w:rPr>
                <w:rFonts w:ascii="Calibri" w:eastAsia="Calibri" w:hAnsi="Calibri" w:cs="Arial"/>
                <w:sz w:val="22"/>
                <w:szCs w:val="22"/>
              </w:rPr>
            </w:pPr>
            <w:r w:rsidRPr="00323E90">
              <w:rPr>
                <w:rFonts w:ascii="Calibri" w:eastAsia="Calibri" w:hAnsi="Calibri" w:cs="Arial"/>
                <w:sz w:val="22"/>
                <w:szCs w:val="22"/>
              </w:rPr>
              <w:t>La empresa deberá dotar a todos los trabajadores del equipo de protección personal acorde con la actividad o servicio.</w:t>
            </w:r>
          </w:p>
          <w:p w14:paraId="48F93CF9" w14:textId="77777777" w:rsidR="00FF5B78" w:rsidRPr="00323E90" w:rsidRDefault="00FF5B78" w:rsidP="00822CB6">
            <w:pPr>
              <w:numPr>
                <w:ilvl w:val="0"/>
                <w:numId w:val="25"/>
              </w:numPr>
              <w:autoSpaceDE w:val="0"/>
              <w:autoSpaceDN w:val="0"/>
              <w:ind w:left="567"/>
              <w:jc w:val="both"/>
              <w:rPr>
                <w:rFonts w:ascii="Calibri" w:hAnsi="Calibri"/>
                <w:sz w:val="22"/>
                <w:szCs w:val="22"/>
                <w:lang w:eastAsia="es-BO"/>
              </w:rPr>
            </w:pPr>
            <w:r w:rsidRPr="00323E90">
              <w:rPr>
                <w:rFonts w:ascii="Calibri" w:hAnsi="Calibri"/>
                <w:sz w:val="22"/>
                <w:szCs w:val="22"/>
                <w:lang w:eastAsia="es-BO"/>
              </w:rPr>
              <w:t>Ropa de trabajo o EPP (</w:t>
            </w:r>
            <w:r w:rsidRPr="00323E90">
              <w:rPr>
                <w:rFonts w:ascii="Calibri" w:hAnsi="Calibri" w:cs="Calibri"/>
                <w:sz w:val="22"/>
                <w:szCs w:val="22"/>
              </w:rPr>
              <w:t>Equipo de protección personal):</w:t>
            </w:r>
          </w:p>
          <w:p w14:paraId="1CA4ED15" w14:textId="77777777" w:rsidR="00FF5B78" w:rsidRPr="00323E90" w:rsidRDefault="00FF5B78"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Casco de seguridad</w:t>
            </w:r>
          </w:p>
          <w:p w14:paraId="7E28032F" w14:textId="77777777" w:rsidR="00FF5B78" w:rsidRPr="00323E90" w:rsidRDefault="00FF5B78"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Lentes de seguridad</w:t>
            </w:r>
          </w:p>
          <w:p w14:paraId="600F29FE" w14:textId="77777777" w:rsidR="00FF5B78" w:rsidRPr="00323E90" w:rsidRDefault="00FF5B78"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Calzados de seguridad</w:t>
            </w:r>
          </w:p>
          <w:p w14:paraId="40CAE24B" w14:textId="77777777" w:rsidR="00FF5B78" w:rsidRPr="00323E90" w:rsidRDefault="00FF5B78"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Guantes (en caso de ser requeridos)</w:t>
            </w:r>
          </w:p>
          <w:p w14:paraId="42583C1A" w14:textId="77777777" w:rsidR="00FF5B78" w:rsidRPr="00323E90" w:rsidRDefault="00FF5B78" w:rsidP="00822CB6">
            <w:pPr>
              <w:pStyle w:val="Prrafodelista"/>
              <w:numPr>
                <w:ilvl w:val="0"/>
                <w:numId w:val="26"/>
              </w:numPr>
              <w:jc w:val="both"/>
              <w:rPr>
                <w:rFonts w:ascii="Calibri" w:hAnsi="Calibri" w:cs="Calibri"/>
                <w:sz w:val="22"/>
                <w:szCs w:val="22"/>
              </w:rPr>
            </w:pPr>
            <w:r w:rsidRPr="00323E90">
              <w:rPr>
                <w:rFonts w:ascii="Calibri" w:hAnsi="Calibri" w:cs="Calibri"/>
                <w:sz w:val="22"/>
                <w:szCs w:val="22"/>
              </w:rPr>
              <w:t>Gafas de Seguridad</w:t>
            </w:r>
          </w:p>
          <w:p w14:paraId="4E0677A7" w14:textId="77777777" w:rsidR="00FF5B78" w:rsidRPr="00323E90" w:rsidRDefault="00FF5B78" w:rsidP="00822CB6">
            <w:pPr>
              <w:pStyle w:val="Prrafodelista"/>
              <w:numPr>
                <w:ilvl w:val="0"/>
                <w:numId w:val="26"/>
              </w:numPr>
              <w:jc w:val="both"/>
              <w:rPr>
                <w:rFonts w:ascii="Calibri" w:hAnsi="Calibri" w:cs="Calibri"/>
                <w:sz w:val="22"/>
                <w:szCs w:val="22"/>
              </w:rPr>
            </w:pPr>
            <w:r w:rsidRPr="00323E90">
              <w:rPr>
                <w:rFonts w:ascii="Calibri" w:hAnsi="Calibri"/>
                <w:sz w:val="22"/>
                <w:szCs w:val="22"/>
                <w:lang w:eastAsia="es-BO"/>
              </w:rPr>
              <w:t>El pantalón jean y camisa manga larga, mínimamente 80% algodón</w:t>
            </w:r>
            <w:r w:rsidRPr="00323E90">
              <w:rPr>
                <w:rFonts w:ascii="Calibri" w:eastAsia="Calibri" w:hAnsi="Calibri" w:cs="Calibri"/>
                <w:color w:val="000000"/>
                <w:sz w:val="22"/>
                <w:szCs w:val="22"/>
                <w:lang w:val="es-BO" w:eastAsia="es-BO"/>
              </w:rPr>
              <w:t xml:space="preserve">. </w:t>
            </w:r>
          </w:p>
          <w:p w14:paraId="69292313" w14:textId="77777777" w:rsidR="00FF5B78" w:rsidRPr="00323E90" w:rsidRDefault="00FF5B78" w:rsidP="00B67145">
            <w:pPr>
              <w:jc w:val="both"/>
              <w:rPr>
                <w:rFonts w:ascii="Calibri" w:hAnsi="Calibri" w:cs="Calibri"/>
                <w:b/>
                <w:bCs/>
                <w:iCs/>
                <w:color w:val="000000"/>
                <w:sz w:val="22"/>
                <w:szCs w:val="22"/>
              </w:rPr>
            </w:pPr>
          </w:p>
          <w:p w14:paraId="6A336ED6" w14:textId="77777777" w:rsidR="00FF5B78" w:rsidRPr="00323E90" w:rsidRDefault="00FF5B78" w:rsidP="00B67145">
            <w:pPr>
              <w:pStyle w:val="ApendiceA2"/>
              <w:spacing w:before="100" w:beforeAutospacing="1" w:after="200" w:line="240" w:lineRule="atLeast"/>
              <w:contextualSpacing/>
              <w:rPr>
                <w:rFonts w:ascii="Calibri" w:hAnsi="Calibri"/>
              </w:rPr>
            </w:pPr>
            <w:r w:rsidRPr="00323E90">
              <w:rPr>
                <w:rFonts w:ascii="Calibri" w:hAnsi="Calibri"/>
                <w:u w:val="single"/>
              </w:rPr>
              <w:t>En caso de ser requerido</w:t>
            </w:r>
            <w:r w:rsidRPr="00323E90">
              <w:rPr>
                <w:rFonts w:ascii="Calibri" w:hAnsi="Calibri"/>
              </w:rPr>
              <w:t xml:space="preserve"> el ingreso de vehículos a Planta, la empresa adjudicada</w:t>
            </w:r>
            <w:r w:rsidRPr="00323E90">
              <w:rPr>
                <w:rFonts w:ascii="Calibri" w:hAnsi="Calibri"/>
                <w:lang w:eastAsia="es-BO"/>
              </w:rPr>
              <w:t xml:space="preserve"> deberá asegurar que el vehículo cuente con los siguientes requisitos mínimos para su habilitación previos al ingreso:</w:t>
            </w:r>
          </w:p>
          <w:p w14:paraId="522FE6E6" w14:textId="77777777" w:rsidR="00FF5B78" w:rsidRPr="00323E90" w:rsidRDefault="00FF5B78"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Antigüedad no mayor a 5 años para vehículo liviano, de 15 años para camiones.</w:t>
            </w:r>
          </w:p>
          <w:p w14:paraId="12B9F99F" w14:textId="77777777" w:rsidR="00FF5B78" w:rsidRPr="00323E90" w:rsidRDefault="00FF5B78"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Seguro de accidente vehicular.</w:t>
            </w:r>
          </w:p>
          <w:p w14:paraId="03AA0A1A" w14:textId="77777777" w:rsidR="00FF5B78" w:rsidRPr="00323E90" w:rsidRDefault="00FF5B78"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Debe obligatoriamente estar identificado.</w:t>
            </w:r>
          </w:p>
          <w:p w14:paraId="2D5249E8" w14:textId="77777777" w:rsidR="00FF5B78" w:rsidRPr="00323E90" w:rsidRDefault="00FF5B78" w:rsidP="00822CB6">
            <w:pPr>
              <w:pStyle w:val="Prrafodelista"/>
              <w:numPr>
                <w:ilvl w:val="0"/>
                <w:numId w:val="29"/>
              </w:numPr>
              <w:contextualSpacing/>
              <w:jc w:val="both"/>
              <w:rPr>
                <w:rFonts w:ascii="Calibri" w:hAnsi="Calibri" w:cs="Calibri"/>
                <w:b/>
                <w:bCs/>
                <w:iCs/>
                <w:color w:val="000000"/>
                <w:sz w:val="22"/>
                <w:szCs w:val="22"/>
              </w:rPr>
            </w:pPr>
            <w:r w:rsidRPr="00323E90">
              <w:rPr>
                <w:rFonts w:ascii="Calibri" w:hAnsi="Calibri" w:cs="Calibri"/>
                <w:b/>
                <w:bCs/>
                <w:iCs/>
                <w:color w:val="000000"/>
                <w:sz w:val="22"/>
                <w:szCs w:val="22"/>
              </w:rPr>
              <w:t xml:space="preserve">Seguro Obligatorio Contra Accidentes De Tránsito – Soat. </w:t>
            </w:r>
          </w:p>
          <w:p w14:paraId="48EA278A" w14:textId="77777777" w:rsidR="00FF5B78" w:rsidRPr="00323E90" w:rsidRDefault="00FF5B78" w:rsidP="00822CB6">
            <w:pPr>
              <w:pStyle w:val="Prrafodelista"/>
              <w:numPr>
                <w:ilvl w:val="0"/>
                <w:numId w:val="29"/>
              </w:numPr>
              <w:contextualSpacing/>
              <w:jc w:val="both"/>
              <w:rPr>
                <w:rFonts w:ascii="Calibri" w:hAnsi="Calibri" w:cs="Calibri"/>
                <w:sz w:val="22"/>
                <w:szCs w:val="22"/>
              </w:rPr>
            </w:pPr>
            <w:r w:rsidRPr="00323E90">
              <w:rPr>
                <w:rFonts w:ascii="Calibri" w:hAnsi="Calibri" w:cs="Calibri"/>
                <w:b/>
                <w:bCs/>
                <w:iCs/>
                <w:color w:val="000000"/>
                <w:sz w:val="22"/>
                <w:szCs w:val="22"/>
              </w:rPr>
              <w:t xml:space="preserve">Check List </w:t>
            </w:r>
            <w:r w:rsidRPr="00323E90">
              <w:rPr>
                <w:rFonts w:ascii="Calibri" w:hAnsi="Calibri" w:cs="Calibri"/>
                <w:color w:val="000000"/>
                <w:sz w:val="22"/>
                <w:szCs w:val="22"/>
              </w:rPr>
              <w:t>de vehículos livianos y pesados.</w:t>
            </w:r>
          </w:p>
          <w:p w14:paraId="59FBC64D" w14:textId="77777777" w:rsidR="00FF5B78" w:rsidRPr="00323E90" w:rsidRDefault="00FF5B78"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Inspección técnica por parte de Personal SMS de la Unidad Solicitante</w:t>
            </w:r>
          </w:p>
          <w:p w14:paraId="2AF36AC4" w14:textId="77777777" w:rsidR="00FF5B78" w:rsidRPr="00323E90" w:rsidRDefault="00FF5B78"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Inspección técnica vehicular realizada por la Dirección de Transito de la Policía Boliviana.</w:t>
            </w:r>
          </w:p>
          <w:p w14:paraId="57539F2B" w14:textId="77777777" w:rsidR="00FF5B78" w:rsidRPr="00323E90" w:rsidRDefault="00FF5B78"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Estar equipados mínimamente con 1 extintor de polvo químico seco tipo ABC de capacidad mínima de 5 lb.</w:t>
            </w:r>
          </w:p>
          <w:p w14:paraId="3E0E16C7" w14:textId="77777777" w:rsidR="00FF5B78" w:rsidRPr="00323E90" w:rsidRDefault="00FF5B78"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Disponer de 2 triángulos de emergencia como mínimo.</w:t>
            </w:r>
          </w:p>
          <w:p w14:paraId="3D8CA82F" w14:textId="77777777" w:rsidR="00FF5B78" w:rsidRPr="00323E90" w:rsidRDefault="00FF5B78"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Los autoadhesivos, etiquetas de velocidad máxima y rosetas de inspección técnica de la policía de tránsito y SOAT deben estar en una posición de no impedir la visibilidad del conductor.</w:t>
            </w:r>
          </w:p>
          <w:p w14:paraId="581CEF62" w14:textId="77777777" w:rsidR="00FF5B78" w:rsidRPr="00323E90" w:rsidRDefault="00FF5B78" w:rsidP="00822CB6">
            <w:pPr>
              <w:pStyle w:val="Prrafodelista"/>
              <w:numPr>
                <w:ilvl w:val="0"/>
                <w:numId w:val="29"/>
              </w:numPr>
              <w:contextualSpacing/>
              <w:jc w:val="both"/>
              <w:rPr>
                <w:rFonts w:ascii="Calibri" w:hAnsi="Calibri" w:cs="Calibri"/>
                <w:sz w:val="22"/>
                <w:szCs w:val="22"/>
              </w:rPr>
            </w:pPr>
            <w:r w:rsidRPr="00323E90">
              <w:rPr>
                <w:rFonts w:ascii="Calibri" w:hAnsi="Calibri"/>
                <w:sz w:val="22"/>
                <w:szCs w:val="22"/>
                <w:lang w:eastAsia="es-BO"/>
              </w:rPr>
              <w:t>Tener alarmas audibles de retroceso necesariamente.</w:t>
            </w:r>
          </w:p>
          <w:p w14:paraId="69187A69" w14:textId="77777777" w:rsidR="00FF5B78" w:rsidRPr="00323E90" w:rsidRDefault="00FF5B78" w:rsidP="00B67145">
            <w:pPr>
              <w:pStyle w:val="Prrafodelista"/>
              <w:spacing w:after="13"/>
              <w:ind w:left="0"/>
              <w:jc w:val="both"/>
              <w:rPr>
                <w:rFonts w:ascii="Calibri" w:hAnsi="Calibri"/>
                <w:sz w:val="22"/>
                <w:szCs w:val="22"/>
                <w:lang w:eastAsia="es-BO"/>
              </w:rPr>
            </w:pPr>
          </w:p>
          <w:p w14:paraId="6B1CF8FD" w14:textId="77777777" w:rsidR="00FF5B78" w:rsidRPr="00323E90" w:rsidRDefault="00FF5B78" w:rsidP="00B67145">
            <w:pPr>
              <w:pStyle w:val="Prrafodelista"/>
              <w:spacing w:after="13"/>
              <w:ind w:left="0"/>
              <w:jc w:val="both"/>
              <w:rPr>
                <w:rFonts w:ascii="Calibri" w:hAnsi="Calibri"/>
                <w:sz w:val="22"/>
                <w:szCs w:val="22"/>
                <w:lang w:eastAsia="es-BO"/>
              </w:rPr>
            </w:pPr>
            <w:r w:rsidRPr="00323E90">
              <w:rPr>
                <w:rFonts w:ascii="Calibri" w:hAnsi="Calibri"/>
                <w:sz w:val="22"/>
                <w:szCs w:val="22"/>
                <w:lang w:eastAsia="es-BO"/>
              </w:rPr>
              <w:t xml:space="preserve">La inspección de vehículos y equipos será realizada por la empresa adjudicada y validada por personal de SMS de YPFB para garantizar que los mismos estén en buenas condiciones mecánicas y técnicas de funcionamiento previo el ingreso a Planta. </w:t>
            </w:r>
          </w:p>
          <w:p w14:paraId="518902DC" w14:textId="77777777" w:rsidR="00FF5B78" w:rsidRPr="00323E90" w:rsidRDefault="00FF5B78" w:rsidP="00B67145">
            <w:pPr>
              <w:pStyle w:val="Prrafodelista"/>
              <w:spacing w:after="13"/>
              <w:ind w:left="0"/>
              <w:jc w:val="both"/>
              <w:rPr>
                <w:rFonts w:ascii="Calibri" w:hAnsi="Calibri"/>
                <w:sz w:val="22"/>
                <w:szCs w:val="22"/>
                <w:lang w:eastAsia="es-BO"/>
              </w:rPr>
            </w:pPr>
          </w:p>
          <w:p w14:paraId="103FA2FE" w14:textId="77777777" w:rsidR="00FF5B78" w:rsidRPr="00323E90" w:rsidRDefault="00FF5B78" w:rsidP="00B67145">
            <w:pPr>
              <w:pStyle w:val="Prrafodelista"/>
              <w:spacing w:after="13"/>
              <w:ind w:left="0"/>
              <w:jc w:val="both"/>
              <w:rPr>
                <w:rFonts w:ascii="Calibri" w:hAnsi="Calibri"/>
                <w:sz w:val="22"/>
                <w:szCs w:val="22"/>
                <w:lang w:eastAsia="es-BO"/>
              </w:rPr>
            </w:pPr>
            <w:r w:rsidRPr="00323E90">
              <w:rPr>
                <w:rFonts w:ascii="Calibri" w:hAnsi="Calibri"/>
                <w:sz w:val="22"/>
                <w:szCs w:val="22"/>
                <w:lang w:eastAsia="es-BO"/>
              </w:rPr>
              <w:t>Además el conductor del vehículo deberá presentar previo a su ingreso a planta:</w:t>
            </w:r>
          </w:p>
          <w:p w14:paraId="745CA16B" w14:textId="77777777" w:rsidR="00FF5B78" w:rsidRPr="00323E90" w:rsidRDefault="00FF5B78" w:rsidP="00822CB6">
            <w:pPr>
              <w:numPr>
                <w:ilvl w:val="0"/>
                <w:numId w:val="24"/>
              </w:numPr>
              <w:spacing w:before="240"/>
              <w:ind w:left="567"/>
              <w:jc w:val="both"/>
              <w:rPr>
                <w:rFonts w:ascii="Calibri" w:hAnsi="Calibri"/>
                <w:sz w:val="22"/>
                <w:szCs w:val="22"/>
                <w:lang w:val="es-BO" w:eastAsia="es-BO"/>
              </w:rPr>
            </w:pPr>
            <w:r w:rsidRPr="00323E90">
              <w:rPr>
                <w:rFonts w:ascii="Calibri" w:hAnsi="Calibri"/>
                <w:sz w:val="22"/>
                <w:szCs w:val="22"/>
                <w:lang w:eastAsia="es-BO"/>
              </w:rPr>
              <w:t>Licencia de conducir vigente de acuerdo al tipo de vehículo que utilizara el proveedor.</w:t>
            </w:r>
          </w:p>
          <w:p w14:paraId="20A97A16" w14:textId="77777777" w:rsidR="00FF5B78" w:rsidRPr="00323E90" w:rsidRDefault="00FF5B78" w:rsidP="00822CB6">
            <w:pPr>
              <w:numPr>
                <w:ilvl w:val="0"/>
                <w:numId w:val="24"/>
              </w:numPr>
              <w:autoSpaceDE w:val="0"/>
              <w:autoSpaceDN w:val="0"/>
              <w:ind w:left="567"/>
              <w:jc w:val="both"/>
              <w:rPr>
                <w:rFonts w:ascii="Calibri" w:hAnsi="Calibri"/>
                <w:sz w:val="22"/>
                <w:szCs w:val="22"/>
              </w:rPr>
            </w:pPr>
            <w:r w:rsidRPr="00323E90">
              <w:rPr>
                <w:rFonts w:ascii="Calibri" w:hAnsi="Calibri"/>
                <w:sz w:val="22"/>
                <w:szCs w:val="22"/>
                <w:lang w:eastAsia="es-BO"/>
              </w:rPr>
              <w:t>Contar con certificado de manejo defensivo vigente.</w:t>
            </w:r>
          </w:p>
          <w:p w14:paraId="20BD6D58" w14:textId="77777777" w:rsidR="00FF5B78" w:rsidRPr="00323E90" w:rsidRDefault="00FF5B78" w:rsidP="00B67145">
            <w:pPr>
              <w:autoSpaceDE w:val="0"/>
              <w:autoSpaceDN w:val="0"/>
              <w:jc w:val="both"/>
              <w:rPr>
                <w:rFonts w:ascii="Calibri" w:hAnsi="Calibri"/>
                <w:sz w:val="22"/>
                <w:szCs w:val="22"/>
                <w:lang w:eastAsia="es-BO"/>
              </w:rPr>
            </w:pPr>
          </w:p>
          <w:p w14:paraId="1E188A29" w14:textId="2AF7B442" w:rsidR="00FF5B78" w:rsidRPr="00323E90" w:rsidRDefault="00FF5B78" w:rsidP="00822CB6">
            <w:pPr>
              <w:pStyle w:val="Prrafodelista"/>
              <w:numPr>
                <w:ilvl w:val="0"/>
                <w:numId w:val="41"/>
              </w:numPr>
              <w:contextualSpacing/>
              <w:jc w:val="both"/>
              <w:rPr>
                <w:rFonts w:ascii="Calibri" w:hAnsi="Calibri" w:cs="Calibri"/>
                <w:sz w:val="22"/>
                <w:szCs w:val="22"/>
              </w:rPr>
            </w:pPr>
            <w:r w:rsidRPr="00323E90">
              <w:rPr>
                <w:rFonts w:ascii="Calibri" w:hAnsi="Calibri" w:cs="Calibri"/>
                <w:sz w:val="22"/>
                <w:szCs w:val="22"/>
              </w:rPr>
              <w:t xml:space="preserve">Toda empresa contratista </w:t>
            </w:r>
            <w:r w:rsidRPr="00323E90">
              <w:rPr>
                <w:rFonts w:ascii="Calibri" w:hAnsi="Calibri" w:cs="Calibri"/>
                <w:sz w:val="22"/>
                <w:szCs w:val="22"/>
                <w:u w:val="single"/>
              </w:rPr>
              <w:t>directa de YPFB</w:t>
            </w:r>
            <w:r w:rsidRPr="00323E90">
              <w:rPr>
                <w:rFonts w:ascii="Calibri" w:hAnsi="Calibri" w:cs="Calibri"/>
                <w:sz w:val="22"/>
                <w:szCs w:val="22"/>
              </w:rPr>
              <w:t>, que subcontrate servicios de un tercero, deberá cumplir y hacer cumplir los requisitos de seguridad Industrial, salud ocupacional y medio ambiente.</w:t>
            </w:r>
            <w:r w:rsidR="00CB2A26" w:rsidRPr="00323E90">
              <w:rPr>
                <w:rFonts w:ascii="Calibri" w:hAnsi="Calibri" w:cs="Calibri"/>
                <w:sz w:val="22"/>
                <w:szCs w:val="22"/>
              </w:rPr>
              <w:t xml:space="preserve"> </w:t>
            </w:r>
          </w:p>
          <w:p w14:paraId="2E78FB6C" w14:textId="77777777" w:rsidR="00FF5B78" w:rsidRPr="00323E90" w:rsidRDefault="00FF5B78" w:rsidP="00B67145">
            <w:pPr>
              <w:jc w:val="both"/>
              <w:rPr>
                <w:rFonts w:ascii="Calibri" w:hAnsi="Calibri" w:cs="Calibri"/>
                <w:b/>
              </w:rPr>
            </w:pPr>
          </w:p>
        </w:tc>
      </w:tr>
    </w:tbl>
    <w:p w14:paraId="53640EEF" w14:textId="77777777" w:rsidR="00FF5B78" w:rsidRPr="00323E90" w:rsidRDefault="00FF5B78" w:rsidP="00FF5B78">
      <w:pPr>
        <w:pStyle w:val="Prrafodelista"/>
        <w:ind w:left="0"/>
        <w:contextualSpacing/>
        <w:rPr>
          <w:rFonts w:ascii="Calibri" w:hAnsi="Calibri" w:cs="Calibri"/>
          <w:b/>
          <w:bCs/>
          <w:lang w:eastAsia="es-BO"/>
        </w:rPr>
      </w:pPr>
    </w:p>
    <w:p w14:paraId="409DBA5F" w14:textId="77777777" w:rsidR="00FF5B78" w:rsidRPr="00323E90" w:rsidRDefault="00FF5B78" w:rsidP="00FF5B78">
      <w:pPr>
        <w:pStyle w:val="Prrafodelista"/>
        <w:ind w:left="0"/>
        <w:contextualSpacing/>
        <w:rPr>
          <w:rFonts w:ascii="Calibri" w:hAnsi="Calibri" w:cs="Calibri"/>
          <w:b/>
          <w:bCs/>
          <w:lang w:eastAsia="es-BO"/>
        </w:rPr>
      </w:pPr>
    </w:p>
    <w:p w14:paraId="7E03964A" w14:textId="77777777" w:rsidR="00FF5B78" w:rsidRPr="00323E90" w:rsidRDefault="00FF5B78" w:rsidP="00FF5B78">
      <w:pPr>
        <w:pStyle w:val="Prrafodelista"/>
        <w:ind w:left="0"/>
        <w:contextualSpacing/>
        <w:rPr>
          <w:rFonts w:ascii="Calibri" w:hAnsi="Calibri" w:cs="Calibri"/>
          <w:b/>
          <w:bCs/>
          <w:lang w:eastAsia="es-BO"/>
        </w:rPr>
      </w:pPr>
    </w:p>
    <w:p w14:paraId="6AA99588" w14:textId="77777777" w:rsidR="00FF5B78" w:rsidRPr="00323E90" w:rsidRDefault="00FF5B78" w:rsidP="00FF5B78">
      <w:pPr>
        <w:pStyle w:val="Prrafodelista"/>
        <w:ind w:left="0"/>
        <w:contextualSpacing/>
        <w:rPr>
          <w:rFonts w:ascii="Calibri" w:hAnsi="Calibri" w:cs="Calibri"/>
          <w:b/>
          <w:bCs/>
          <w:lang w:eastAsia="es-BO"/>
        </w:rPr>
      </w:pPr>
    </w:p>
    <w:p w14:paraId="06DA7DF8" w14:textId="77777777" w:rsidR="00FF5B78" w:rsidRPr="00323E90" w:rsidRDefault="00FF5B78" w:rsidP="00FF5B78">
      <w:pPr>
        <w:pStyle w:val="Prrafodelista"/>
        <w:ind w:left="0"/>
        <w:contextualSpacing/>
        <w:rPr>
          <w:rFonts w:ascii="Calibri" w:hAnsi="Calibri" w:cs="Calibri"/>
          <w:b/>
          <w:bCs/>
          <w:lang w:eastAsia="es-B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F5B78" w:rsidRPr="00323E90" w14:paraId="5328A023" w14:textId="77777777" w:rsidTr="00B67145">
        <w:trPr>
          <w:trHeight w:val="70"/>
        </w:trPr>
        <w:tc>
          <w:tcPr>
            <w:tcW w:w="9322" w:type="dxa"/>
            <w:shd w:val="clear" w:color="auto" w:fill="C6D9F1"/>
            <w:vAlign w:val="center"/>
          </w:tcPr>
          <w:p w14:paraId="071F345E" w14:textId="77777777" w:rsidR="00FF5B78" w:rsidRPr="00323E90" w:rsidRDefault="00FF5B78" w:rsidP="00B67145">
            <w:pPr>
              <w:autoSpaceDE w:val="0"/>
              <w:autoSpaceDN w:val="0"/>
              <w:adjustRightInd w:val="0"/>
              <w:jc w:val="center"/>
              <w:rPr>
                <w:rFonts w:ascii="Calibri" w:hAnsi="Calibri" w:cs="Calibri"/>
                <w:b/>
                <w:bCs/>
                <w:lang w:eastAsia="es-BO"/>
              </w:rPr>
            </w:pPr>
            <w:r w:rsidRPr="00323E90">
              <w:rPr>
                <w:rFonts w:ascii="Calibri" w:hAnsi="Calibri" w:cs="Calibri"/>
                <w:b/>
                <w:bCs/>
                <w:lang w:eastAsia="es-BO"/>
              </w:rPr>
              <w:lastRenderedPageBreak/>
              <w:t>CHECKLIST</w:t>
            </w:r>
          </w:p>
        </w:tc>
      </w:tr>
    </w:tbl>
    <w:p w14:paraId="58943C13" w14:textId="77777777" w:rsidR="00FF5B78" w:rsidRPr="00323E90" w:rsidRDefault="00FF5B78" w:rsidP="00FF5B78">
      <w:pPr>
        <w:pStyle w:val="Prrafodelista"/>
        <w:ind w:left="0"/>
        <w:contextualSpacing/>
        <w:jc w:val="both"/>
        <w:rPr>
          <w:rFonts w:ascii="Calibri" w:hAnsi="Calibri" w:cs="Calibri"/>
          <w:b/>
          <w:bCs/>
          <w:sz w:val="16"/>
          <w:szCs w:val="16"/>
          <w:lang w:eastAsia="es-BO"/>
        </w:rPr>
      </w:pP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5"/>
        <w:gridCol w:w="597"/>
        <w:gridCol w:w="845"/>
        <w:gridCol w:w="986"/>
        <w:gridCol w:w="2097"/>
        <w:gridCol w:w="850"/>
        <w:gridCol w:w="415"/>
        <w:gridCol w:w="13"/>
        <w:gridCol w:w="1315"/>
        <w:gridCol w:w="800"/>
      </w:tblGrid>
      <w:tr w:rsidR="00FF5B78" w:rsidRPr="00323E90" w14:paraId="0166E113" w14:textId="77777777" w:rsidTr="00B67145">
        <w:trPr>
          <w:trHeight w:val="270"/>
        </w:trPr>
        <w:tc>
          <w:tcPr>
            <w:tcW w:w="4503" w:type="dxa"/>
            <w:gridSpan w:val="4"/>
            <w:tcBorders>
              <w:right w:val="nil"/>
            </w:tcBorders>
            <w:vAlign w:val="center"/>
          </w:tcPr>
          <w:p w14:paraId="49D18B2E"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EMPRESA:</w:t>
            </w:r>
          </w:p>
        </w:tc>
        <w:tc>
          <w:tcPr>
            <w:tcW w:w="2097" w:type="dxa"/>
            <w:tcBorders>
              <w:top w:val="single" w:sz="4" w:space="0" w:color="auto"/>
              <w:left w:val="single" w:sz="4" w:space="0" w:color="auto"/>
              <w:bottom w:val="single" w:sz="4" w:space="0" w:color="auto"/>
              <w:right w:val="nil"/>
            </w:tcBorders>
            <w:vAlign w:val="center"/>
          </w:tcPr>
          <w:p w14:paraId="06D53B3B"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 xml:space="preserve">PLANTA:     </w:t>
            </w:r>
          </w:p>
        </w:tc>
        <w:tc>
          <w:tcPr>
            <w:tcW w:w="1265" w:type="dxa"/>
            <w:gridSpan w:val="2"/>
            <w:tcBorders>
              <w:top w:val="single" w:sz="4" w:space="0" w:color="auto"/>
              <w:left w:val="nil"/>
              <w:bottom w:val="single" w:sz="4" w:space="0" w:color="auto"/>
              <w:right w:val="single" w:sz="4" w:space="0" w:color="auto"/>
            </w:tcBorders>
            <w:vAlign w:val="center"/>
          </w:tcPr>
          <w:p w14:paraId="3D4DFFE7" w14:textId="77777777" w:rsidR="00FF5B78" w:rsidRPr="00323E90" w:rsidRDefault="00FF5B78" w:rsidP="00B67145">
            <w:pPr>
              <w:rPr>
                <w:rFonts w:ascii="Calibri" w:hAnsi="Calibri"/>
                <w:b/>
                <w:sz w:val="16"/>
                <w:szCs w:val="16"/>
                <w:lang w:val="es-BO"/>
              </w:rPr>
            </w:pPr>
          </w:p>
        </w:tc>
        <w:tc>
          <w:tcPr>
            <w:tcW w:w="2128" w:type="dxa"/>
            <w:gridSpan w:val="3"/>
            <w:tcBorders>
              <w:left w:val="nil"/>
            </w:tcBorders>
            <w:vAlign w:val="center"/>
          </w:tcPr>
          <w:p w14:paraId="745F26F8"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FECHA:</w:t>
            </w:r>
          </w:p>
        </w:tc>
      </w:tr>
      <w:tr w:rsidR="00FF5B78" w:rsidRPr="00323E90" w14:paraId="010AE8C7" w14:textId="77777777" w:rsidTr="00B67145">
        <w:trPr>
          <w:trHeight w:val="270"/>
        </w:trPr>
        <w:tc>
          <w:tcPr>
            <w:tcW w:w="4503" w:type="dxa"/>
            <w:gridSpan w:val="4"/>
            <w:vAlign w:val="center"/>
          </w:tcPr>
          <w:p w14:paraId="62D53572"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CONDUCTOR:</w:t>
            </w:r>
          </w:p>
        </w:tc>
        <w:tc>
          <w:tcPr>
            <w:tcW w:w="3362" w:type="dxa"/>
            <w:gridSpan w:val="3"/>
            <w:vAlign w:val="center"/>
          </w:tcPr>
          <w:p w14:paraId="28704250"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 xml:space="preserve">CAMION TIPO: </w:t>
            </w:r>
          </w:p>
        </w:tc>
        <w:tc>
          <w:tcPr>
            <w:tcW w:w="2128" w:type="dxa"/>
            <w:gridSpan w:val="3"/>
            <w:vAlign w:val="center"/>
          </w:tcPr>
          <w:p w14:paraId="75ACCB94"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HORA:</w:t>
            </w:r>
          </w:p>
        </w:tc>
      </w:tr>
      <w:tr w:rsidR="00FF5B78" w:rsidRPr="00323E90" w14:paraId="4C6DFCE4" w14:textId="77777777" w:rsidTr="00B67145">
        <w:trPr>
          <w:trHeight w:val="286"/>
        </w:trPr>
        <w:tc>
          <w:tcPr>
            <w:tcW w:w="4503" w:type="dxa"/>
            <w:gridSpan w:val="4"/>
            <w:vAlign w:val="center"/>
          </w:tcPr>
          <w:p w14:paraId="1A90BF16"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DESTINO:</w:t>
            </w:r>
          </w:p>
        </w:tc>
        <w:tc>
          <w:tcPr>
            <w:tcW w:w="3362" w:type="dxa"/>
            <w:gridSpan w:val="3"/>
            <w:vAlign w:val="center"/>
          </w:tcPr>
          <w:p w14:paraId="3DFF6996"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PLACA:</w:t>
            </w:r>
          </w:p>
        </w:tc>
        <w:tc>
          <w:tcPr>
            <w:tcW w:w="2128" w:type="dxa"/>
            <w:gridSpan w:val="3"/>
            <w:vAlign w:val="center"/>
          </w:tcPr>
          <w:p w14:paraId="0A82867C"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MARCA:</w:t>
            </w:r>
          </w:p>
        </w:tc>
      </w:tr>
      <w:tr w:rsidR="00FF5B78" w:rsidRPr="00323E90" w14:paraId="7F3BCE1A" w14:textId="77777777" w:rsidTr="00B67145">
        <w:trPr>
          <w:trHeight w:val="286"/>
        </w:trPr>
        <w:tc>
          <w:tcPr>
            <w:tcW w:w="2672" w:type="dxa"/>
            <w:gridSpan w:val="2"/>
            <w:vAlign w:val="center"/>
          </w:tcPr>
          <w:p w14:paraId="328B995C"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LICENCIA Nro.:</w:t>
            </w:r>
          </w:p>
        </w:tc>
        <w:tc>
          <w:tcPr>
            <w:tcW w:w="845" w:type="dxa"/>
            <w:vAlign w:val="center"/>
          </w:tcPr>
          <w:p w14:paraId="308732CB"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Venc.</w:t>
            </w:r>
          </w:p>
        </w:tc>
        <w:tc>
          <w:tcPr>
            <w:tcW w:w="986" w:type="dxa"/>
            <w:vAlign w:val="center"/>
          </w:tcPr>
          <w:p w14:paraId="4DB45D74" w14:textId="77777777" w:rsidR="00FF5B78" w:rsidRPr="00323E90" w:rsidRDefault="00FF5B78" w:rsidP="00B67145">
            <w:pPr>
              <w:rPr>
                <w:rFonts w:ascii="Calibri" w:hAnsi="Calibri" w:cs="Arial"/>
                <w:b/>
                <w:sz w:val="16"/>
                <w:szCs w:val="16"/>
                <w:lang w:val="es-BO"/>
              </w:rPr>
            </w:pPr>
          </w:p>
        </w:tc>
        <w:tc>
          <w:tcPr>
            <w:tcW w:w="5490" w:type="dxa"/>
            <w:gridSpan w:val="6"/>
            <w:vAlign w:val="center"/>
          </w:tcPr>
          <w:p w14:paraId="1B71FE77"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SUSTANCIA A TRANSPORTAR:</w:t>
            </w:r>
          </w:p>
        </w:tc>
      </w:tr>
      <w:tr w:rsidR="00FF5B78" w:rsidRPr="00323E90" w14:paraId="7ED5B118" w14:textId="77777777" w:rsidTr="00B67145">
        <w:trPr>
          <w:trHeight w:val="286"/>
        </w:trPr>
        <w:tc>
          <w:tcPr>
            <w:tcW w:w="2075" w:type="dxa"/>
            <w:vAlign w:val="center"/>
          </w:tcPr>
          <w:p w14:paraId="345EC876"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SEGURO DE VIDA</w:t>
            </w:r>
          </w:p>
        </w:tc>
        <w:tc>
          <w:tcPr>
            <w:tcW w:w="597" w:type="dxa"/>
            <w:vAlign w:val="center"/>
          </w:tcPr>
          <w:p w14:paraId="333D2B03"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20.000 $</w:t>
            </w:r>
          </w:p>
        </w:tc>
        <w:tc>
          <w:tcPr>
            <w:tcW w:w="845" w:type="dxa"/>
            <w:vAlign w:val="center"/>
          </w:tcPr>
          <w:p w14:paraId="4CA7EB41"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Venc.</w:t>
            </w:r>
          </w:p>
        </w:tc>
        <w:tc>
          <w:tcPr>
            <w:tcW w:w="986" w:type="dxa"/>
            <w:vAlign w:val="center"/>
          </w:tcPr>
          <w:p w14:paraId="60F8FC4C" w14:textId="77777777" w:rsidR="00FF5B78" w:rsidRPr="00323E90" w:rsidRDefault="00FF5B78" w:rsidP="00B67145">
            <w:pPr>
              <w:rPr>
                <w:rFonts w:ascii="Calibri" w:hAnsi="Calibri" w:cs="Arial"/>
                <w:b/>
                <w:sz w:val="16"/>
                <w:szCs w:val="16"/>
                <w:lang w:val="es-BO"/>
              </w:rPr>
            </w:pPr>
          </w:p>
        </w:tc>
        <w:tc>
          <w:tcPr>
            <w:tcW w:w="2947" w:type="dxa"/>
            <w:gridSpan w:val="2"/>
            <w:vAlign w:val="center"/>
          </w:tcPr>
          <w:p w14:paraId="4AF3C7BA"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SEGURO CONTRA ACCIDENTES</w:t>
            </w:r>
          </w:p>
        </w:tc>
        <w:tc>
          <w:tcPr>
            <w:tcW w:w="428" w:type="dxa"/>
            <w:gridSpan w:val="2"/>
            <w:vAlign w:val="center"/>
          </w:tcPr>
          <w:p w14:paraId="0541F56D" w14:textId="77777777" w:rsidR="00FF5B78" w:rsidRPr="00323E90" w:rsidRDefault="00FF5B78" w:rsidP="00B67145">
            <w:pPr>
              <w:rPr>
                <w:rFonts w:ascii="Calibri" w:hAnsi="Calibri" w:cs="Arial"/>
                <w:b/>
                <w:sz w:val="16"/>
                <w:szCs w:val="16"/>
                <w:lang w:val="es-BO"/>
              </w:rPr>
            </w:pPr>
          </w:p>
        </w:tc>
        <w:tc>
          <w:tcPr>
            <w:tcW w:w="1315" w:type="dxa"/>
            <w:vAlign w:val="center"/>
          </w:tcPr>
          <w:p w14:paraId="4E711BAE"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Venc.</w:t>
            </w:r>
          </w:p>
        </w:tc>
        <w:tc>
          <w:tcPr>
            <w:tcW w:w="800" w:type="dxa"/>
            <w:vAlign w:val="center"/>
          </w:tcPr>
          <w:p w14:paraId="643FCE2E" w14:textId="77777777" w:rsidR="00FF5B78" w:rsidRPr="00323E90" w:rsidRDefault="00FF5B78" w:rsidP="00B67145">
            <w:pPr>
              <w:rPr>
                <w:rFonts w:ascii="Calibri" w:hAnsi="Calibri" w:cs="Arial"/>
                <w:b/>
                <w:sz w:val="16"/>
                <w:szCs w:val="16"/>
                <w:lang w:val="es-BO"/>
              </w:rPr>
            </w:pPr>
          </w:p>
        </w:tc>
      </w:tr>
      <w:tr w:rsidR="00FF5B78" w:rsidRPr="00323E90" w14:paraId="46999394" w14:textId="77777777" w:rsidTr="00B67145">
        <w:trPr>
          <w:trHeight w:val="286"/>
        </w:trPr>
        <w:tc>
          <w:tcPr>
            <w:tcW w:w="2075" w:type="dxa"/>
            <w:vAlign w:val="center"/>
          </w:tcPr>
          <w:p w14:paraId="66F7E59F"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MANEJO DEFENSIVO</w:t>
            </w:r>
          </w:p>
        </w:tc>
        <w:tc>
          <w:tcPr>
            <w:tcW w:w="597" w:type="dxa"/>
            <w:vAlign w:val="center"/>
          </w:tcPr>
          <w:p w14:paraId="4F30E0FF" w14:textId="77777777" w:rsidR="00FF5B78" w:rsidRPr="00323E90" w:rsidRDefault="00FF5B78" w:rsidP="00B67145">
            <w:pPr>
              <w:rPr>
                <w:rFonts w:ascii="Calibri" w:hAnsi="Calibri" w:cs="Arial"/>
                <w:b/>
                <w:sz w:val="16"/>
                <w:szCs w:val="16"/>
                <w:lang w:val="es-BO"/>
              </w:rPr>
            </w:pPr>
          </w:p>
        </w:tc>
        <w:tc>
          <w:tcPr>
            <w:tcW w:w="845" w:type="dxa"/>
            <w:vAlign w:val="center"/>
          </w:tcPr>
          <w:p w14:paraId="2134877B"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Venc.</w:t>
            </w:r>
          </w:p>
        </w:tc>
        <w:tc>
          <w:tcPr>
            <w:tcW w:w="986" w:type="dxa"/>
            <w:vAlign w:val="center"/>
          </w:tcPr>
          <w:p w14:paraId="773E4249" w14:textId="77777777" w:rsidR="00FF5B78" w:rsidRPr="00323E90" w:rsidRDefault="00FF5B78" w:rsidP="00B67145">
            <w:pPr>
              <w:rPr>
                <w:rFonts w:ascii="Calibri" w:hAnsi="Calibri" w:cs="Arial"/>
                <w:b/>
                <w:sz w:val="16"/>
                <w:szCs w:val="16"/>
                <w:lang w:val="es-BO"/>
              </w:rPr>
            </w:pPr>
          </w:p>
        </w:tc>
        <w:tc>
          <w:tcPr>
            <w:tcW w:w="2947" w:type="dxa"/>
            <w:gridSpan w:val="2"/>
            <w:vAlign w:val="center"/>
          </w:tcPr>
          <w:p w14:paraId="2A81EB19"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CONTROL ALCOHOLEMIA: POSITIVO</w:t>
            </w:r>
          </w:p>
        </w:tc>
        <w:tc>
          <w:tcPr>
            <w:tcW w:w="428" w:type="dxa"/>
            <w:gridSpan w:val="2"/>
            <w:vAlign w:val="center"/>
          </w:tcPr>
          <w:p w14:paraId="5524EC3B" w14:textId="77777777" w:rsidR="00FF5B78" w:rsidRPr="00323E90" w:rsidRDefault="00FF5B78" w:rsidP="00B67145">
            <w:pPr>
              <w:rPr>
                <w:rFonts w:ascii="Calibri" w:hAnsi="Calibri" w:cs="Arial"/>
                <w:b/>
                <w:sz w:val="16"/>
                <w:szCs w:val="16"/>
                <w:lang w:val="es-BO"/>
              </w:rPr>
            </w:pPr>
          </w:p>
        </w:tc>
        <w:tc>
          <w:tcPr>
            <w:tcW w:w="1315" w:type="dxa"/>
            <w:vAlign w:val="center"/>
          </w:tcPr>
          <w:p w14:paraId="04877E96"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NEGATIVO</w:t>
            </w:r>
          </w:p>
        </w:tc>
        <w:tc>
          <w:tcPr>
            <w:tcW w:w="800" w:type="dxa"/>
            <w:vAlign w:val="center"/>
          </w:tcPr>
          <w:p w14:paraId="5D0FEA3A" w14:textId="77777777" w:rsidR="00FF5B78" w:rsidRPr="00323E90" w:rsidRDefault="00FF5B78" w:rsidP="00B67145">
            <w:pPr>
              <w:rPr>
                <w:rFonts w:ascii="Calibri" w:hAnsi="Calibri" w:cs="Arial"/>
                <w:b/>
                <w:sz w:val="16"/>
                <w:szCs w:val="16"/>
                <w:lang w:val="es-BO"/>
              </w:rPr>
            </w:pPr>
          </w:p>
        </w:tc>
      </w:tr>
      <w:tr w:rsidR="00FF5B78" w:rsidRPr="00323E90" w14:paraId="67F270A0" w14:textId="77777777" w:rsidTr="00B67145">
        <w:trPr>
          <w:trHeight w:val="286"/>
        </w:trPr>
        <w:tc>
          <w:tcPr>
            <w:tcW w:w="2075" w:type="dxa"/>
            <w:vAlign w:val="center"/>
          </w:tcPr>
          <w:p w14:paraId="0CBF6CCF"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EPP:                    CASCO</w:t>
            </w:r>
          </w:p>
        </w:tc>
        <w:tc>
          <w:tcPr>
            <w:tcW w:w="597" w:type="dxa"/>
            <w:vAlign w:val="center"/>
          </w:tcPr>
          <w:p w14:paraId="26BE0516" w14:textId="77777777" w:rsidR="00FF5B78" w:rsidRPr="00323E90" w:rsidRDefault="00FF5B78" w:rsidP="00B67145">
            <w:pPr>
              <w:rPr>
                <w:rFonts w:ascii="Calibri" w:hAnsi="Calibri" w:cs="Arial"/>
                <w:b/>
                <w:sz w:val="16"/>
                <w:szCs w:val="16"/>
                <w:lang w:val="es-BO"/>
              </w:rPr>
            </w:pPr>
          </w:p>
        </w:tc>
        <w:tc>
          <w:tcPr>
            <w:tcW w:w="845" w:type="dxa"/>
            <w:vAlign w:val="center"/>
          </w:tcPr>
          <w:p w14:paraId="62D5E632"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LENTES</w:t>
            </w:r>
          </w:p>
        </w:tc>
        <w:tc>
          <w:tcPr>
            <w:tcW w:w="986" w:type="dxa"/>
            <w:vAlign w:val="center"/>
          </w:tcPr>
          <w:p w14:paraId="42ECF7C3" w14:textId="77777777" w:rsidR="00FF5B78" w:rsidRPr="00323E90" w:rsidRDefault="00FF5B78" w:rsidP="00B67145">
            <w:pPr>
              <w:rPr>
                <w:rFonts w:ascii="Calibri" w:hAnsi="Calibri" w:cs="Arial"/>
                <w:b/>
                <w:sz w:val="16"/>
                <w:szCs w:val="16"/>
                <w:lang w:val="es-BO"/>
              </w:rPr>
            </w:pPr>
          </w:p>
        </w:tc>
        <w:tc>
          <w:tcPr>
            <w:tcW w:w="2947" w:type="dxa"/>
            <w:gridSpan w:val="2"/>
            <w:vAlign w:val="center"/>
          </w:tcPr>
          <w:p w14:paraId="17E9C763"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BOTINES DE SEGURIDAD</w:t>
            </w:r>
          </w:p>
        </w:tc>
        <w:tc>
          <w:tcPr>
            <w:tcW w:w="428" w:type="dxa"/>
            <w:gridSpan w:val="2"/>
            <w:vAlign w:val="center"/>
          </w:tcPr>
          <w:p w14:paraId="7E92E8BE" w14:textId="77777777" w:rsidR="00FF5B78" w:rsidRPr="00323E90" w:rsidRDefault="00FF5B78" w:rsidP="00B67145">
            <w:pPr>
              <w:rPr>
                <w:rFonts w:ascii="Calibri" w:hAnsi="Calibri" w:cs="Arial"/>
                <w:b/>
                <w:sz w:val="16"/>
                <w:szCs w:val="16"/>
                <w:lang w:val="es-BO"/>
              </w:rPr>
            </w:pPr>
          </w:p>
        </w:tc>
        <w:tc>
          <w:tcPr>
            <w:tcW w:w="1315" w:type="dxa"/>
            <w:vAlign w:val="center"/>
          </w:tcPr>
          <w:p w14:paraId="64F7C1AC" w14:textId="77777777" w:rsidR="00FF5B78" w:rsidRPr="00323E90" w:rsidRDefault="00FF5B78" w:rsidP="00B67145">
            <w:pPr>
              <w:rPr>
                <w:rFonts w:ascii="Calibri" w:hAnsi="Calibri" w:cs="Arial"/>
                <w:b/>
                <w:sz w:val="16"/>
                <w:szCs w:val="16"/>
                <w:lang w:val="es-BO"/>
              </w:rPr>
            </w:pPr>
            <w:r w:rsidRPr="00323E90">
              <w:rPr>
                <w:rFonts w:ascii="Calibri" w:hAnsi="Calibri" w:cs="Arial"/>
                <w:b/>
                <w:sz w:val="16"/>
                <w:szCs w:val="16"/>
                <w:lang w:val="es-BO"/>
              </w:rPr>
              <w:t>GUANTES</w:t>
            </w:r>
          </w:p>
        </w:tc>
        <w:tc>
          <w:tcPr>
            <w:tcW w:w="800" w:type="dxa"/>
            <w:vAlign w:val="center"/>
          </w:tcPr>
          <w:p w14:paraId="0FCDDF0B" w14:textId="77777777" w:rsidR="00FF5B78" w:rsidRPr="00323E90" w:rsidRDefault="00FF5B78" w:rsidP="00B67145">
            <w:pPr>
              <w:rPr>
                <w:rFonts w:ascii="Calibri" w:hAnsi="Calibri" w:cs="Arial"/>
                <w:b/>
                <w:sz w:val="16"/>
                <w:szCs w:val="16"/>
                <w:lang w:val="es-BO"/>
              </w:rPr>
            </w:pPr>
          </w:p>
        </w:tc>
      </w:tr>
    </w:tbl>
    <w:p w14:paraId="5AD79CD7" w14:textId="77777777" w:rsidR="00FF5B78" w:rsidRPr="00323E90" w:rsidRDefault="00FF5B78" w:rsidP="00FF5B78">
      <w:pPr>
        <w:rPr>
          <w:rFonts w:ascii="Calibri" w:hAnsi="Calibri"/>
          <w:b/>
          <w:sz w:val="16"/>
          <w:szCs w:val="16"/>
          <w:lang w:val="es-BO"/>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8"/>
        <w:gridCol w:w="1022"/>
        <w:gridCol w:w="2334"/>
        <w:gridCol w:w="492"/>
        <w:gridCol w:w="244"/>
        <w:gridCol w:w="480"/>
        <w:gridCol w:w="955"/>
        <w:gridCol w:w="425"/>
        <w:gridCol w:w="34"/>
        <w:gridCol w:w="714"/>
        <w:gridCol w:w="385"/>
        <w:gridCol w:w="422"/>
        <w:gridCol w:w="269"/>
        <w:gridCol w:w="364"/>
        <w:gridCol w:w="774"/>
        <w:gridCol w:w="24"/>
        <w:gridCol w:w="394"/>
        <w:gridCol w:w="488"/>
        <w:gridCol w:w="7"/>
      </w:tblGrid>
      <w:tr w:rsidR="00FF5B78" w:rsidRPr="00323E90" w14:paraId="1112D883" w14:textId="77777777" w:rsidTr="00B67145">
        <w:trPr>
          <w:gridAfter w:val="1"/>
          <w:wAfter w:w="7" w:type="dxa"/>
          <w:jc w:val="center"/>
        </w:trPr>
        <w:tc>
          <w:tcPr>
            <w:tcW w:w="10208" w:type="dxa"/>
            <w:gridSpan w:val="18"/>
            <w:shd w:val="clear" w:color="auto" w:fill="666666"/>
            <w:vAlign w:val="center"/>
          </w:tcPr>
          <w:p w14:paraId="1CA8C178" w14:textId="77777777" w:rsidR="00FF5B78" w:rsidRPr="00323E90" w:rsidRDefault="00FF5B78" w:rsidP="00B67145">
            <w:pPr>
              <w:jc w:val="center"/>
              <w:rPr>
                <w:rFonts w:ascii="Calibri" w:hAnsi="Calibri"/>
                <w:b/>
                <w:bCs/>
                <w:sz w:val="16"/>
                <w:szCs w:val="16"/>
                <w:lang w:val="es-BO"/>
              </w:rPr>
            </w:pPr>
            <w:r w:rsidRPr="00323E90">
              <w:rPr>
                <w:rFonts w:ascii="Calibri" w:hAnsi="Calibri"/>
                <w:b/>
                <w:bCs/>
                <w:sz w:val="16"/>
                <w:szCs w:val="16"/>
                <w:lang w:val="es-BO"/>
              </w:rPr>
              <w:t>ELEMENTOS OBLIGATORIOS PARA PERMITIR LA CARGA DE HIDROCARBUROS</w:t>
            </w:r>
          </w:p>
        </w:tc>
      </w:tr>
      <w:tr w:rsidR="00FF5B78" w:rsidRPr="00323E90" w14:paraId="2853CEA6" w14:textId="77777777" w:rsidTr="00B67145">
        <w:trPr>
          <w:gridAfter w:val="1"/>
          <w:wAfter w:w="7" w:type="dxa"/>
          <w:jc w:val="center"/>
        </w:trPr>
        <w:tc>
          <w:tcPr>
            <w:tcW w:w="4236" w:type="dxa"/>
            <w:gridSpan w:val="4"/>
            <w:shd w:val="pct55" w:color="000000" w:fill="FFFFFF"/>
            <w:vAlign w:val="center"/>
          </w:tcPr>
          <w:p w14:paraId="1B08CABF" w14:textId="77777777" w:rsidR="00FF5B78" w:rsidRPr="00323E90" w:rsidRDefault="00FF5B78" w:rsidP="001E7783">
            <w:pPr>
              <w:numPr>
                <w:ilvl w:val="0"/>
                <w:numId w:val="20"/>
              </w:numPr>
              <w:jc w:val="center"/>
              <w:rPr>
                <w:rFonts w:ascii="Calibri" w:hAnsi="Calibri"/>
                <w:b/>
                <w:sz w:val="16"/>
                <w:szCs w:val="16"/>
                <w:lang w:val="es-BO"/>
              </w:rPr>
            </w:pPr>
            <w:r w:rsidRPr="00323E90">
              <w:rPr>
                <w:rFonts w:ascii="Calibri" w:hAnsi="Calibri"/>
                <w:b/>
                <w:sz w:val="16"/>
                <w:szCs w:val="16"/>
                <w:lang w:val="es-BO"/>
              </w:rPr>
              <w:t>CONDICIONES VEHICULO</w:t>
            </w:r>
          </w:p>
        </w:tc>
        <w:tc>
          <w:tcPr>
            <w:tcW w:w="244" w:type="dxa"/>
            <w:tcBorders>
              <w:bottom w:val="nil"/>
            </w:tcBorders>
            <w:shd w:val="clear" w:color="auto" w:fill="auto"/>
          </w:tcPr>
          <w:p w14:paraId="3B56BADB" w14:textId="77777777" w:rsidR="00FF5B78" w:rsidRPr="00323E90" w:rsidRDefault="00FF5B78" w:rsidP="00B67145">
            <w:pPr>
              <w:jc w:val="center"/>
              <w:rPr>
                <w:rFonts w:ascii="Calibri" w:hAnsi="Calibri"/>
                <w:b/>
                <w:sz w:val="16"/>
                <w:szCs w:val="16"/>
                <w:lang w:val="es-BO"/>
              </w:rPr>
            </w:pPr>
          </w:p>
        </w:tc>
        <w:tc>
          <w:tcPr>
            <w:tcW w:w="5728" w:type="dxa"/>
            <w:gridSpan w:val="13"/>
            <w:shd w:val="pct55" w:color="000000" w:fill="FFFFFF"/>
            <w:vAlign w:val="center"/>
          </w:tcPr>
          <w:p w14:paraId="094B499D" w14:textId="77777777" w:rsidR="00FF5B78" w:rsidRPr="00323E90" w:rsidRDefault="00FF5B78" w:rsidP="00B67145">
            <w:pPr>
              <w:jc w:val="center"/>
              <w:rPr>
                <w:rFonts w:ascii="Calibri" w:hAnsi="Calibri"/>
                <w:b/>
                <w:sz w:val="16"/>
                <w:szCs w:val="16"/>
                <w:lang w:val="es-BO"/>
              </w:rPr>
            </w:pPr>
            <w:r w:rsidRPr="00323E90">
              <w:rPr>
                <w:rFonts w:ascii="Calibri" w:hAnsi="Calibri"/>
                <w:b/>
                <w:sz w:val="16"/>
                <w:szCs w:val="16"/>
                <w:lang w:val="es-BO"/>
              </w:rPr>
              <w:t xml:space="preserve">IV. CONDICIONES CISTERNAS </w:t>
            </w:r>
          </w:p>
        </w:tc>
      </w:tr>
      <w:tr w:rsidR="00FF5B78" w:rsidRPr="00323E90" w14:paraId="2F154BAE" w14:textId="77777777" w:rsidTr="00B67145">
        <w:trPr>
          <w:gridAfter w:val="1"/>
          <w:wAfter w:w="7" w:type="dxa"/>
          <w:cantSplit/>
          <w:jc w:val="center"/>
        </w:trPr>
        <w:tc>
          <w:tcPr>
            <w:tcW w:w="388" w:type="dxa"/>
            <w:vMerge w:val="restart"/>
            <w:vAlign w:val="center"/>
          </w:tcPr>
          <w:p w14:paraId="322B7C24"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1</w:t>
            </w:r>
          </w:p>
        </w:tc>
        <w:tc>
          <w:tcPr>
            <w:tcW w:w="1022" w:type="dxa"/>
            <w:vMerge w:val="restart"/>
            <w:vAlign w:val="center"/>
          </w:tcPr>
          <w:p w14:paraId="49462FA5"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LUCES:</w:t>
            </w:r>
          </w:p>
        </w:tc>
        <w:tc>
          <w:tcPr>
            <w:tcW w:w="2334" w:type="dxa"/>
            <w:vAlign w:val="center"/>
          </w:tcPr>
          <w:p w14:paraId="249E9A1F" w14:textId="77777777" w:rsidR="00FF5B78" w:rsidRPr="00323E90" w:rsidRDefault="00FF5B78" w:rsidP="00B67145">
            <w:pPr>
              <w:tabs>
                <w:tab w:val="left" w:pos="1347"/>
              </w:tabs>
              <w:rPr>
                <w:rFonts w:ascii="Calibri" w:hAnsi="Calibri"/>
                <w:sz w:val="16"/>
                <w:szCs w:val="16"/>
                <w:lang w:val="es-BO"/>
              </w:rPr>
            </w:pPr>
            <w:r w:rsidRPr="00323E90">
              <w:rPr>
                <w:rFonts w:ascii="Calibri" w:hAnsi="Calibri"/>
                <w:sz w:val="16"/>
                <w:szCs w:val="16"/>
                <w:lang w:val="es-BO"/>
              </w:rPr>
              <w:t>Posición</w:t>
            </w:r>
          </w:p>
        </w:tc>
        <w:tc>
          <w:tcPr>
            <w:tcW w:w="492" w:type="dxa"/>
          </w:tcPr>
          <w:p w14:paraId="738B4E2E"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42434062" w14:textId="77777777" w:rsidR="00FF5B78" w:rsidRPr="00323E90" w:rsidRDefault="00FF5B78" w:rsidP="00B67145">
            <w:pPr>
              <w:rPr>
                <w:rFonts w:ascii="Calibri" w:hAnsi="Calibri"/>
                <w:b/>
                <w:sz w:val="16"/>
                <w:szCs w:val="16"/>
                <w:lang w:val="es-BO"/>
              </w:rPr>
            </w:pPr>
          </w:p>
        </w:tc>
        <w:tc>
          <w:tcPr>
            <w:tcW w:w="480" w:type="dxa"/>
            <w:vMerge w:val="restart"/>
            <w:vAlign w:val="center"/>
          </w:tcPr>
          <w:p w14:paraId="2909CB3E"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20</w:t>
            </w:r>
          </w:p>
        </w:tc>
        <w:tc>
          <w:tcPr>
            <w:tcW w:w="1414" w:type="dxa"/>
            <w:gridSpan w:val="3"/>
            <w:vMerge w:val="restart"/>
            <w:vAlign w:val="center"/>
          </w:tcPr>
          <w:p w14:paraId="77C6C29E"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Baterías:</w:t>
            </w:r>
          </w:p>
        </w:tc>
        <w:tc>
          <w:tcPr>
            <w:tcW w:w="3346" w:type="dxa"/>
            <w:gridSpan w:val="8"/>
            <w:vAlign w:val="center"/>
          </w:tcPr>
          <w:p w14:paraId="1F2510FA"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Caja y tapa</w:t>
            </w:r>
          </w:p>
        </w:tc>
        <w:tc>
          <w:tcPr>
            <w:tcW w:w="488" w:type="dxa"/>
          </w:tcPr>
          <w:p w14:paraId="6C08F7BF" w14:textId="77777777" w:rsidR="00FF5B78" w:rsidRPr="00323E90" w:rsidRDefault="00FF5B78" w:rsidP="00B67145">
            <w:pPr>
              <w:rPr>
                <w:rFonts w:ascii="Calibri" w:hAnsi="Calibri"/>
                <w:b/>
                <w:sz w:val="16"/>
                <w:szCs w:val="16"/>
                <w:lang w:val="es-BO"/>
              </w:rPr>
            </w:pPr>
          </w:p>
        </w:tc>
      </w:tr>
      <w:tr w:rsidR="00FF5B78" w:rsidRPr="00323E90" w14:paraId="3320978D" w14:textId="77777777" w:rsidTr="00B67145">
        <w:trPr>
          <w:gridAfter w:val="1"/>
          <w:wAfter w:w="7" w:type="dxa"/>
          <w:cantSplit/>
          <w:jc w:val="center"/>
        </w:trPr>
        <w:tc>
          <w:tcPr>
            <w:tcW w:w="388" w:type="dxa"/>
            <w:vMerge/>
          </w:tcPr>
          <w:p w14:paraId="5F051E43" w14:textId="77777777" w:rsidR="00FF5B78" w:rsidRPr="00323E90" w:rsidRDefault="00FF5B78" w:rsidP="00B67145">
            <w:pPr>
              <w:jc w:val="center"/>
              <w:rPr>
                <w:rFonts w:ascii="Calibri" w:hAnsi="Calibri"/>
                <w:sz w:val="16"/>
                <w:szCs w:val="16"/>
                <w:lang w:val="es-BO"/>
              </w:rPr>
            </w:pPr>
          </w:p>
        </w:tc>
        <w:tc>
          <w:tcPr>
            <w:tcW w:w="1022" w:type="dxa"/>
            <w:vMerge/>
          </w:tcPr>
          <w:p w14:paraId="6266D830" w14:textId="77777777" w:rsidR="00FF5B78" w:rsidRPr="00323E90" w:rsidRDefault="00FF5B78" w:rsidP="00B67145">
            <w:pPr>
              <w:rPr>
                <w:rFonts w:ascii="Calibri" w:hAnsi="Calibri"/>
                <w:sz w:val="16"/>
                <w:szCs w:val="16"/>
                <w:lang w:val="es-BO"/>
              </w:rPr>
            </w:pPr>
          </w:p>
        </w:tc>
        <w:tc>
          <w:tcPr>
            <w:tcW w:w="2334" w:type="dxa"/>
            <w:vAlign w:val="center"/>
          </w:tcPr>
          <w:p w14:paraId="1E80A034" w14:textId="77777777" w:rsidR="00FF5B78" w:rsidRPr="00323E90" w:rsidRDefault="00FF5B78" w:rsidP="00B67145">
            <w:pPr>
              <w:tabs>
                <w:tab w:val="left" w:pos="1347"/>
              </w:tabs>
              <w:rPr>
                <w:rFonts w:ascii="Calibri" w:hAnsi="Calibri"/>
                <w:sz w:val="16"/>
                <w:szCs w:val="16"/>
                <w:lang w:val="es-BO"/>
              </w:rPr>
            </w:pPr>
            <w:r w:rsidRPr="00323E90">
              <w:rPr>
                <w:rFonts w:ascii="Calibri" w:hAnsi="Calibri"/>
                <w:sz w:val="16"/>
                <w:szCs w:val="16"/>
                <w:lang w:val="es-BO"/>
              </w:rPr>
              <w:t>Bajas</w:t>
            </w:r>
          </w:p>
        </w:tc>
        <w:tc>
          <w:tcPr>
            <w:tcW w:w="492" w:type="dxa"/>
          </w:tcPr>
          <w:p w14:paraId="478E9A8B"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44CBB46A" w14:textId="77777777" w:rsidR="00FF5B78" w:rsidRPr="00323E90" w:rsidRDefault="00FF5B78" w:rsidP="00B67145">
            <w:pPr>
              <w:rPr>
                <w:rFonts w:ascii="Calibri" w:hAnsi="Calibri"/>
                <w:b/>
                <w:sz w:val="16"/>
                <w:szCs w:val="16"/>
                <w:lang w:val="es-BO"/>
              </w:rPr>
            </w:pPr>
          </w:p>
        </w:tc>
        <w:tc>
          <w:tcPr>
            <w:tcW w:w="480" w:type="dxa"/>
            <w:vMerge/>
            <w:vAlign w:val="center"/>
          </w:tcPr>
          <w:p w14:paraId="55D53241" w14:textId="77777777" w:rsidR="00FF5B78" w:rsidRPr="00323E90" w:rsidRDefault="00FF5B78" w:rsidP="00B67145">
            <w:pPr>
              <w:jc w:val="center"/>
              <w:rPr>
                <w:rFonts w:ascii="Calibri" w:hAnsi="Calibri"/>
                <w:sz w:val="16"/>
                <w:szCs w:val="16"/>
                <w:lang w:val="es-BO"/>
              </w:rPr>
            </w:pPr>
          </w:p>
        </w:tc>
        <w:tc>
          <w:tcPr>
            <w:tcW w:w="1414" w:type="dxa"/>
            <w:gridSpan w:val="3"/>
            <w:vMerge/>
            <w:vAlign w:val="center"/>
          </w:tcPr>
          <w:p w14:paraId="6EF5C918" w14:textId="77777777" w:rsidR="00FF5B78" w:rsidRPr="00323E90" w:rsidRDefault="00FF5B78" w:rsidP="00B67145">
            <w:pPr>
              <w:rPr>
                <w:rFonts w:ascii="Calibri" w:hAnsi="Calibri"/>
                <w:sz w:val="16"/>
                <w:szCs w:val="16"/>
                <w:lang w:val="es-BO"/>
              </w:rPr>
            </w:pPr>
          </w:p>
        </w:tc>
        <w:tc>
          <w:tcPr>
            <w:tcW w:w="3346" w:type="dxa"/>
            <w:gridSpan w:val="8"/>
            <w:vAlign w:val="center"/>
          </w:tcPr>
          <w:p w14:paraId="6630839F"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Corte de corriente</w:t>
            </w:r>
          </w:p>
        </w:tc>
        <w:tc>
          <w:tcPr>
            <w:tcW w:w="488" w:type="dxa"/>
          </w:tcPr>
          <w:p w14:paraId="6E3645CC" w14:textId="77777777" w:rsidR="00FF5B78" w:rsidRPr="00323E90" w:rsidRDefault="00FF5B78" w:rsidP="00B67145">
            <w:pPr>
              <w:rPr>
                <w:rFonts w:ascii="Calibri" w:hAnsi="Calibri"/>
                <w:b/>
                <w:sz w:val="16"/>
                <w:szCs w:val="16"/>
                <w:lang w:val="es-BO"/>
              </w:rPr>
            </w:pPr>
          </w:p>
        </w:tc>
      </w:tr>
      <w:tr w:rsidR="00FF5B78" w:rsidRPr="00323E90" w14:paraId="34C539A3" w14:textId="77777777" w:rsidTr="00B67145">
        <w:trPr>
          <w:gridAfter w:val="1"/>
          <w:wAfter w:w="7" w:type="dxa"/>
          <w:cantSplit/>
          <w:jc w:val="center"/>
        </w:trPr>
        <w:tc>
          <w:tcPr>
            <w:tcW w:w="388" w:type="dxa"/>
            <w:vMerge/>
          </w:tcPr>
          <w:p w14:paraId="0462BA31" w14:textId="77777777" w:rsidR="00FF5B78" w:rsidRPr="00323E90" w:rsidRDefault="00FF5B78" w:rsidP="00B67145">
            <w:pPr>
              <w:jc w:val="center"/>
              <w:rPr>
                <w:rFonts w:ascii="Calibri" w:hAnsi="Calibri"/>
                <w:sz w:val="16"/>
                <w:szCs w:val="16"/>
                <w:lang w:val="es-BO"/>
              </w:rPr>
            </w:pPr>
          </w:p>
        </w:tc>
        <w:tc>
          <w:tcPr>
            <w:tcW w:w="1022" w:type="dxa"/>
            <w:vMerge/>
          </w:tcPr>
          <w:p w14:paraId="5A8DA598" w14:textId="77777777" w:rsidR="00FF5B78" w:rsidRPr="00323E90" w:rsidRDefault="00FF5B78" w:rsidP="00B67145">
            <w:pPr>
              <w:rPr>
                <w:rFonts w:ascii="Calibri" w:hAnsi="Calibri"/>
                <w:sz w:val="16"/>
                <w:szCs w:val="16"/>
                <w:lang w:val="es-BO"/>
              </w:rPr>
            </w:pPr>
          </w:p>
        </w:tc>
        <w:tc>
          <w:tcPr>
            <w:tcW w:w="2334" w:type="dxa"/>
            <w:vAlign w:val="center"/>
          </w:tcPr>
          <w:p w14:paraId="0716901D" w14:textId="77777777" w:rsidR="00FF5B78" w:rsidRPr="00323E90" w:rsidRDefault="00FF5B78" w:rsidP="00B67145">
            <w:pPr>
              <w:tabs>
                <w:tab w:val="left" w:pos="1347"/>
              </w:tabs>
              <w:rPr>
                <w:rFonts w:ascii="Calibri" w:hAnsi="Calibri"/>
                <w:sz w:val="16"/>
                <w:szCs w:val="16"/>
                <w:lang w:val="es-BO"/>
              </w:rPr>
            </w:pPr>
            <w:r w:rsidRPr="00323E90">
              <w:rPr>
                <w:rFonts w:ascii="Calibri" w:hAnsi="Calibri"/>
                <w:sz w:val="16"/>
                <w:szCs w:val="16"/>
                <w:lang w:val="es-BO"/>
              </w:rPr>
              <w:t>Altas</w:t>
            </w:r>
          </w:p>
        </w:tc>
        <w:tc>
          <w:tcPr>
            <w:tcW w:w="492" w:type="dxa"/>
          </w:tcPr>
          <w:p w14:paraId="07A35E7D"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216C8C7F" w14:textId="77777777" w:rsidR="00FF5B78" w:rsidRPr="00323E90" w:rsidRDefault="00FF5B78" w:rsidP="00B67145">
            <w:pPr>
              <w:rPr>
                <w:rFonts w:ascii="Calibri" w:hAnsi="Calibri"/>
                <w:b/>
                <w:sz w:val="16"/>
                <w:szCs w:val="16"/>
                <w:lang w:val="es-BO"/>
              </w:rPr>
            </w:pPr>
          </w:p>
        </w:tc>
        <w:tc>
          <w:tcPr>
            <w:tcW w:w="480" w:type="dxa"/>
            <w:vMerge w:val="restart"/>
            <w:vAlign w:val="center"/>
          </w:tcPr>
          <w:p w14:paraId="5C56A89F"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21</w:t>
            </w:r>
          </w:p>
        </w:tc>
        <w:tc>
          <w:tcPr>
            <w:tcW w:w="1414" w:type="dxa"/>
            <w:gridSpan w:val="3"/>
            <w:vMerge w:val="restart"/>
            <w:vAlign w:val="center"/>
          </w:tcPr>
          <w:p w14:paraId="038FB65B"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Válvulas de carga:</w:t>
            </w:r>
          </w:p>
        </w:tc>
        <w:tc>
          <w:tcPr>
            <w:tcW w:w="3346" w:type="dxa"/>
            <w:gridSpan w:val="8"/>
            <w:vAlign w:val="center"/>
          </w:tcPr>
          <w:p w14:paraId="3B536553" w14:textId="77777777" w:rsidR="00FF5B78" w:rsidRPr="00323E90" w:rsidRDefault="00FF5B78" w:rsidP="00B67145">
            <w:pPr>
              <w:rPr>
                <w:rFonts w:ascii="Calibri" w:hAnsi="Calibri"/>
                <w:b/>
                <w:sz w:val="16"/>
                <w:szCs w:val="16"/>
                <w:lang w:val="es-BO"/>
              </w:rPr>
            </w:pPr>
            <w:r w:rsidRPr="00323E90">
              <w:rPr>
                <w:rFonts w:ascii="Calibri" w:hAnsi="Calibri"/>
                <w:sz w:val="16"/>
                <w:szCs w:val="16"/>
                <w:lang w:val="es-BO"/>
              </w:rPr>
              <w:t>Marco de protección</w:t>
            </w:r>
          </w:p>
        </w:tc>
        <w:tc>
          <w:tcPr>
            <w:tcW w:w="488" w:type="dxa"/>
          </w:tcPr>
          <w:p w14:paraId="0962F7B3" w14:textId="77777777" w:rsidR="00FF5B78" w:rsidRPr="00323E90" w:rsidRDefault="00FF5B78" w:rsidP="00B67145">
            <w:pPr>
              <w:rPr>
                <w:rFonts w:ascii="Calibri" w:hAnsi="Calibri"/>
                <w:b/>
                <w:sz w:val="16"/>
                <w:szCs w:val="16"/>
                <w:lang w:val="es-BO"/>
              </w:rPr>
            </w:pPr>
          </w:p>
        </w:tc>
      </w:tr>
      <w:tr w:rsidR="00FF5B78" w:rsidRPr="00323E90" w14:paraId="34878425" w14:textId="77777777" w:rsidTr="00B67145">
        <w:trPr>
          <w:gridAfter w:val="1"/>
          <w:wAfter w:w="7" w:type="dxa"/>
          <w:cantSplit/>
          <w:jc w:val="center"/>
        </w:trPr>
        <w:tc>
          <w:tcPr>
            <w:tcW w:w="388" w:type="dxa"/>
            <w:vMerge/>
          </w:tcPr>
          <w:p w14:paraId="0D40F11E" w14:textId="77777777" w:rsidR="00FF5B78" w:rsidRPr="00323E90" w:rsidRDefault="00FF5B78" w:rsidP="00B67145">
            <w:pPr>
              <w:jc w:val="center"/>
              <w:rPr>
                <w:rFonts w:ascii="Calibri" w:hAnsi="Calibri"/>
                <w:sz w:val="16"/>
                <w:szCs w:val="16"/>
                <w:lang w:val="es-BO"/>
              </w:rPr>
            </w:pPr>
          </w:p>
        </w:tc>
        <w:tc>
          <w:tcPr>
            <w:tcW w:w="1022" w:type="dxa"/>
            <w:vMerge/>
          </w:tcPr>
          <w:p w14:paraId="0F6EC9A5" w14:textId="77777777" w:rsidR="00FF5B78" w:rsidRPr="00323E90" w:rsidRDefault="00FF5B78" w:rsidP="00B67145">
            <w:pPr>
              <w:rPr>
                <w:rFonts w:ascii="Calibri" w:hAnsi="Calibri"/>
                <w:b/>
                <w:sz w:val="16"/>
                <w:szCs w:val="16"/>
                <w:lang w:val="es-BO"/>
              </w:rPr>
            </w:pPr>
          </w:p>
        </w:tc>
        <w:tc>
          <w:tcPr>
            <w:tcW w:w="2334" w:type="dxa"/>
            <w:vAlign w:val="center"/>
          </w:tcPr>
          <w:p w14:paraId="283A65D5" w14:textId="77777777" w:rsidR="00FF5B78" w:rsidRPr="00323E90" w:rsidRDefault="00FF5B78" w:rsidP="00B67145">
            <w:pPr>
              <w:tabs>
                <w:tab w:val="left" w:pos="1347"/>
              </w:tabs>
              <w:rPr>
                <w:rFonts w:ascii="Calibri" w:hAnsi="Calibri"/>
                <w:sz w:val="16"/>
                <w:szCs w:val="16"/>
                <w:lang w:val="es-BO"/>
              </w:rPr>
            </w:pPr>
            <w:r w:rsidRPr="00323E90">
              <w:rPr>
                <w:rFonts w:ascii="Calibri" w:hAnsi="Calibri"/>
                <w:sz w:val="16"/>
                <w:szCs w:val="16"/>
                <w:lang w:val="es-BO"/>
              </w:rPr>
              <w:t>Guiñadores Izq./ Der.</w:t>
            </w:r>
          </w:p>
        </w:tc>
        <w:tc>
          <w:tcPr>
            <w:tcW w:w="492" w:type="dxa"/>
          </w:tcPr>
          <w:p w14:paraId="63615A45"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28D0E442" w14:textId="77777777" w:rsidR="00FF5B78" w:rsidRPr="00323E90" w:rsidRDefault="00FF5B78" w:rsidP="00B67145">
            <w:pPr>
              <w:rPr>
                <w:rFonts w:ascii="Calibri" w:hAnsi="Calibri"/>
                <w:b/>
                <w:sz w:val="16"/>
                <w:szCs w:val="16"/>
                <w:lang w:val="es-BO"/>
              </w:rPr>
            </w:pPr>
          </w:p>
        </w:tc>
        <w:tc>
          <w:tcPr>
            <w:tcW w:w="480" w:type="dxa"/>
            <w:vMerge/>
          </w:tcPr>
          <w:p w14:paraId="70D16D9F" w14:textId="77777777" w:rsidR="00FF5B78" w:rsidRPr="00323E90" w:rsidRDefault="00FF5B78" w:rsidP="00B67145">
            <w:pPr>
              <w:jc w:val="center"/>
              <w:rPr>
                <w:rFonts w:ascii="Calibri" w:hAnsi="Calibri"/>
                <w:sz w:val="16"/>
                <w:szCs w:val="16"/>
                <w:lang w:val="es-BO"/>
              </w:rPr>
            </w:pPr>
          </w:p>
        </w:tc>
        <w:tc>
          <w:tcPr>
            <w:tcW w:w="1414" w:type="dxa"/>
            <w:gridSpan w:val="3"/>
            <w:vMerge/>
            <w:shd w:val="clear" w:color="auto" w:fill="auto"/>
            <w:vAlign w:val="center"/>
          </w:tcPr>
          <w:p w14:paraId="2D676F10" w14:textId="77777777" w:rsidR="00FF5B78" w:rsidRPr="00323E90" w:rsidRDefault="00FF5B78" w:rsidP="00B67145">
            <w:pPr>
              <w:rPr>
                <w:rFonts w:ascii="Calibri" w:hAnsi="Calibri"/>
                <w:sz w:val="16"/>
                <w:szCs w:val="16"/>
                <w:lang w:val="es-BO"/>
              </w:rPr>
            </w:pPr>
          </w:p>
        </w:tc>
        <w:tc>
          <w:tcPr>
            <w:tcW w:w="3346" w:type="dxa"/>
            <w:gridSpan w:val="8"/>
            <w:shd w:val="clear" w:color="auto" w:fill="auto"/>
            <w:vAlign w:val="center"/>
          </w:tcPr>
          <w:p w14:paraId="741C8DDA"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Hermeticidad</w:t>
            </w:r>
          </w:p>
        </w:tc>
        <w:tc>
          <w:tcPr>
            <w:tcW w:w="488" w:type="dxa"/>
          </w:tcPr>
          <w:p w14:paraId="067AEA9F" w14:textId="77777777" w:rsidR="00FF5B78" w:rsidRPr="00323E90" w:rsidRDefault="00FF5B78" w:rsidP="00B67145">
            <w:pPr>
              <w:rPr>
                <w:rFonts w:ascii="Calibri" w:hAnsi="Calibri"/>
                <w:b/>
                <w:sz w:val="16"/>
                <w:szCs w:val="16"/>
                <w:lang w:val="es-BO"/>
              </w:rPr>
            </w:pPr>
          </w:p>
        </w:tc>
      </w:tr>
      <w:tr w:rsidR="00FF5B78" w:rsidRPr="00323E90" w14:paraId="6FBE53A3" w14:textId="77777777" w:rsidTr="00B67145">
        <w:trPr>
          <w:gridAfter w:val="1"/>
          <w:wAfter w:w="7" w:type="dxa"/>
          <w:cantSplit/>
          <w:jc w:val="center"/>
        </w:trPr>
        <w:tc>
          <w:tcPr>
            <w:tcW w:w="388" w:type="dxa"/>
            <w:vMerge/>
          </w:tcPr>
          <w:p w14:paraId="4DE543A0" w14:textId="77777777" w:rsidR="00FF5B78" w:rsidRPr="00323E90" w:rsidRDefault="00FF5B78" w:rsidP="00B67145">
            <w:pPr>
              <w:jc w:val="center"/>
              <w:rPr>
                <w:rFonts w:ascii="Calibri" w:hAnsi="Calibri"/>
                <w:sz w:val="16"/>
                <w:szCs w:val="16"/>
                <w:lang w:val="es-BO"/>
              </w:rPr>
            </w:pPr>
          </w:p>
        </w:tc>
        <w:tc>
          <w:tcPr>
            <w:tcW w:w="1022" w:type="dxa"/>
            <w:vMerge/>
          </w:tcPr>
          <w:p w14:paraId="6F603633" w14:textId="77777777" w:rsidR="00FF5B78" w:rsidRPr="00323E90" w:rsidRDefault="00FF5B78" w:rsidP="00B67145">
            <w:pPr>
              <w:rPr>
                <w:rFonts w:ascii="Calibri" w:hAnsi="Calibri"/>
                <w:b/>
                <w:sz w:val="16"/>
                <w:szCs w:val="16"/>
                <w:lang w:val="es-BO"/>
              </w:rPr>
            </w:pPr>
          </w:p>
        </w:tc>
        <w:tc>
          <w:tcPr>
            <w:tcW w:w="2334" w:type="dxa"/>
            <w:tcBorders>
              <w:bottom w:val="nil"/>
            </w:tcBorders>
            <w:vAlign w:val="center"/>
          </w:tcPr>
          <w:p w14:paraId="590C4401" w14:textId="77777777" w:rsidR="00FF5B78" w:rsidRPr="00323E90" w:rsidRDefault="00FF5B78" w:rsidP="00B67145">
            <w:pPr>
              <w:tabs>
                <w:tab w:val="left" w:pos="600"/>
                <w:tab w:val="left" w:pos="1347"/>
                <w:tab w:val="right" w:pos="2201"/>
              </w:tabs>
              <w:rPr>
                <w:rFonts w:ascii="Calibri" w:hAnsi="Calibri"/>
                <w:sz w:val="16"/>
                <w:szCs w:val="16"/>
                <w:lang w:val="es-BO"/>
              </w:rPr>
            </w:pPr>
            <w:r w:rsidRPr="00323E90">
              <w:rPr>
                <w:rFonts w:ascii="Calibri" w:hAnsi="Calibri"/>
                <w:sz w:val="16"/>
                <w:szCs w:val="16"/>
                <w:lang w:val="es-BO"/>
              </w:rPr>
              <w:t>Frenos</w:t>
            </w:r>
          </w:p>
        </w:tc>
        <w:tc>
          <w:tcPr>
            <w:tcW w:w="492" w:type="dxa"/>
          </w:tcPr>
          <w:p w14:paraId="4699AF68"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10EB08D8" w14:textId="77777777" w:rsidR="00FF5B78" w:rsidRPr="00323E90" w:rsidRDefault="00FF5B78" w:rsidP="00B67145">
            <w:pPr>
              <w:rPr>
                <w:rFonts w:ascii="Calibri" w:hAnsi="Calibri"/>
                <w:b/>
                <w:sz w:val="16"/>
                <w:szCs w:val="16"/>
                <w:lang w:val="es-BO"/>
              </w:rPr>
            </w:pPr>
          </w:p>
        </w:tc>
        <w:tc>
          <w:tcPr>
            <w:tcW w:w="5728" w:type="dxa"/>
            <w:gridSpan w:val="13"/>
            <w:shd w:val="clear" w:color="auto" w:fill="7F7F7F"/>
            <w:vAlign w:val="center"/>
          </w:tcPr>
          <w:p w14:paraId="23BEF4B4" w14:textId="77777777" w:rsidR="00FF5B78" w:rsidRPr="00323E90" w:rsidRDefault="00FF5B78" w:rsidP="00B67145">
            <w:pPr>
              <w:jc w:val="center"/>
              <w:rPr>
                <w:rFonts w:ascii="Calibri" w:hAnsi="Calibri"/>
                <w:b/>
                <w:sz w:val="16"/>
                <w:szCs w:val="16"/>
                <w:lang w:val="es-BO"/>
              </w:rPr>
            </w:pPr>
            <w:r w:rsidRPr="00323E90">
              <w:rPr>
                <w:rFonts w:ascii="Calibri" w:hAnsi="Calibri"/>
                <w:b/>
                <w:sz w:val="16"/>
                <w:szCs w:val="16"/>
                <w:lang w:val="es-BO"/>
              </w:rPr>
              <w:t>V. CONDICIONES TANQUES ATMOSFERICOS (G.E.)</w:t>
            </w:r>
          </w:p>
        </w:tc>
      </w:tr>
      <w:tr w:rsidR="00FF5B78" w:rsidRPr="00323E90" w14:paraId="41057B9D" w14:textId="77777777" w:rsidTr="00B67145">
        <w:trPr>
          <w:gridAfter w:val="1"/>
          <w:wAfter w:w="7" w:type="dxa"/>
          <w:cantSplit/>
          <w:jc w:val="center"/>
        </w:trPr>
        <w:tc>
          <w:tcPr>
            <w:tcW w:w="388" w:type="dxa"/>
            <w:vMerge/>
          </w:tcPr>
          <w:p w14:paraId="739B8188" w14:textId="77777777" w:rsidR="00FF5B78" w:rsidRPr="00323E90" w:rsidRDefault="00FF5B78" w:rsidP="00B67145">
            <w:pPr>
              <w:jc w:val="center"/>
              <w:rPr>
                <w:rFonts w:ascii="Calibri" w:hAnsi="Calibri"/>
                <w:sz w:val="16"/>
                <w:szCs w:val="16"/>
                <w:lang w:val="es-BO"/>
              </w:rPr>
            </w:pPr>
          </w:p>
        </w:tc>
        <w:tc>
          <w:tcPr>
            <w:tcW w:w="1022" w:type="dxa"/>
            <w:vMerge/>
            <w:tcBorders>
              <w:bottom w:val="nil"/>
            </w:tcBorders>
          </w:tcPr>
          <w:p w14:paraId="2FC53F36" w14:textId="77777777" w:rsidR="00FF5B78" w:rsidRPr="00323E90" w:rsidRDefault="00FF5B78" w:rsidP="00B67145">
            <w:pPr>
              <w:rPr>
                <w:rFonts w:ascii="Calibri" w:hAnsi="Calibri"/>
                <w:b/>
                <w:sz w:val="16"/>
                <w:szCs w:val="16"/>
                <w:lang w:val="es-BO"/>
              </w:rPr>
            </w:pPr>
          </w:p>
        </w:tc>
        <w:tc>
          <w:tcPr>
            <w:tcW w:w="2334" w:type="dxa"/>
            <w:tcBorders>
              <w:bottom w:val="nil"/>
            </w:tcBorders>
            <w:vAlign w:val="center"/>
          </w:tcPr>
          <w:p w14:paraId="3D16B762" w14:textId="77777777" w:rsidR="00FF5B78" w:rsidRPr="00323E90" w:rsidRDefault="00FF5B78" w:rsidP="00B67145">
            <w:pPr>
              <w:tabs>
                <w:tab w:val="left" w:pos="600"/>
                <w:tab w:val="left" w:pos="1347"/>
                <w:tab w:val="right" w:pos="2201"/>
              </w:tabs>
              <w:rPr>
                <w:rFonts w:ascii="Calibri" w:hAnsi="Calibri"/>
                <w:sz w:val="16"/>
                <w:szCs w:val="16"/>
                <w:lang w:val="es-BO"/>
              </w:rPr>
            </w:pPr>
            <w:r w:rsidRPr="00323E90">
              <w:rPr>
                <w:rFonts w:ascii="Calibri" w:hAnsi="Calibri"/>
                <w:sz w:val="16"/>
                <w:szCs w:val="16"/>
                <w:lang w:val="es-BO"/>
              </w:rPr>
              <w:t>Reversa</w:t>
            </w:r>
          </w:p>
        </w:tc>
        <w:tc>
          <w:tcPr>
            <w:tcW w:w="492" w:type="dxa"/>
          </w:tcPr>
          <w:p w14:paraId="2B86105B"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512E4029" w14:textId="77777777" w:rsidR="00FF5B78" w:rsidRPr="00323E90" w:rsidRDefault="00FF5B78" w:rsidP="00B67145">
            <w:pPr>
              <w:rPr>
                <w:rFonts w:ascii="Calibri" w:hAnsi="Calibri"/>
                <w:b/>
                <w:sz w:val="16"/>
                <w:szCs w:val="16"/>
                <w:lang w:val="es-BO"/>
              </w:rPr>
            </w:pPr>
          </w:p>
        </w:tc>
        <w:tc>
          <w:tcPr>
            <w:tcW w:w="480" w:type="dxa"/>
            <w:vAlign w:val="center"/>
          </w:tcPr>
          <w:p w14:paraId="76603B35"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22</w:t>
            </w:r>
          </w:p>
        </w:tc>
        <w:tc>
          <w:tcPr>
            <w:tcW w:w="4760" w:type="dxa"/>
            <w:gridSpan w:val="11"/>
            <w:shd w:val="clear" w:color="auto" w:fill="auto"/>
            <w:vAlign w:val="center"/>
          </w:tcPr>
          <w:p w14:paraId="64CC6A0C" w14:textId="77777777" w:rsidR="00FF5B78" w:rsidRPr="00323E90" w:rsidRDefault="00FF5B78" w:rsidP="00B67145">
            <w:pPr>
              <w:rPr>
                <w:rFonts w:ascii="Calibri" w:hAnsi="Calibri"/>
                <w:b/>
                <w:sz w:val="16"/>
                <w:szCs w:val="16"/>
                <w:lang w:val="es-BO"/>
              </w:rPr>
            </w:pPr>
            <w:r w:rsidRPr="00323E90">
              <w:rPr>
                <w:rFonts w:ascii="Calibri" w:hAnsi="Calibri"/>
                <w:sz w:val="16"/>
                <w:szCs w:val="16"/>
                <w:lang w:val="es-BO"/>
              </w:rPr>
              <w:t>Válvulas de emergencia de compartimientos</w:t>
            </w:r>
          </w:p>
        </w:tc>
        <w:tc>
          <w:tcPr>
            <w:tcW w:w="488" w:type="dxa"/>
          </w:tcPr>
          <w:p w14:paraId="110D29B3" w14:textId="77777777" w:rsidR="00FF5B78" w:rsidRPr="00323E90" w:rsidRDefault="00FF5B78" w:rsidP="00B67145">
            <w:pPr>
              <w:rPr>
                <w:rFonts w:ascii="Calibri" w:hAnsi="Calibri"/>
                <w:b/>
                <w:sz w:val="16"/>
                <w:szCs w:val="16"/>
                <w:lang w:val="es-BO"/>
              </w:rPr>
            </w:pPr>
          </w:p>
        </w:tc>
      </w:tr>
      <w:tr w:rsidR="00FF5B78" w:rsidRPr="00323E90" w14:paraId="5A063729" w14:textId="77777777" w:rsidTr="00B67145">
        <w:trPr>
          <w:gridAfter w:val="1"/>
          <w:wAfter w:w="7" w:type="dxa"/>
          <w:cantSplit/>
          <w:trHeight w:val="175"/>
          <w:jc w:val="center"/>
        </w:trPr>
        <w:tc>
          <w:tcPr>
            <w:tcW w:w="388" w:type="dxa"/>
          </w:tcPr>
          <w:p w14:paraId="0A6409BC"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2</w:t>
            </w:r>
          </w:p>
        </w:tc>
        <w:tc>
          <w:tcPr>
            <w:tcW w:w="3356" w:type="dxa"/>
            <w:gridSpan w:val="2"/>
            <w:tcBorders>
              <w:top w:val="single" w:sz="4" w:space="0" w:color="auto"/>
            </w:tcBorders>
            <w:vAlign w:val="center"/>
          </w:tcPr>
          <w:p w14:paraId="3AD620A7" w14:textId="77777777" w:rsidR="00FF5B78" w:rsidRPr="00323E90" w:rsidRDefault="00FF5B78" w:rsidP="00B67145">
            <w:pPr>
              <w:tabs>
                <w:tab w:val="left" w:pos="1347"/>
              </w:tabs>
              <w:rPr>
                <w:rFonts w:ascii="Calibri" w:hAnsi="Calibri"/>
                <w:sz w:val="16"/>
                <w:szCs w:val="16"/>
                <w:lang w:val="es-BO"/>
              </w:rPr>
            </w:pPr>
            <w:r w:rsidRPr="00323E90">
              <w:rPr>
                <w:rFonts w:ascii="Calibri" w:hAnsi="Calibri"/>
                <w:sz w:val="16"/>
                <w:szCs w:val="16"/>
                <w:lang w:val="es-BO"/>
              </w:rPr>
              <w:t>Bocina</w:t>
            </w:r>
          </w:p>
        </w:tc>
        <w:tc>
          <w:tcPr>
            <w:tcW w:w="492" w:type="dxa"/>
          </w:tcPr>
          <w:p w14:paraId="43AF78B7"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3DB6DA59" w14:textId="77777777" w:rsidR="00FF5B78" w:rsidRPr="00323E90" w:rsidRDefault="00FF5B78" w:rsidP="00B67145">
            <w:pPr>
              <w:rPr>
                <w:rFonts w:ascii="Calibri" w:hAnsi="Calibri"/>
                <w:b/>
                <w:sz w:val="16"/>
                <w:szCs w:val="16"/>
                <w:lang w:val="es-BO"/>
              </w:rPr>
            </w:pPr>
          </w:p>
        </w:tc>
        <w:tc>
          <w:tcPr>
            <w:tcW w:w="480" w:type="dxa"/>
            <w:vAlign w:val="center"/>
          </w:tcPr>
          <w:p w14:paraId="2AE36851"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23</w:t>
            </w:r>
          </w:p>
        </w:tc>
        <w:tc>
          <w:tcPr>
            <w:tcW w:w="4760" w:type="dxa"/>
            <w:gridSpan w:val="11"/>
            <w:vAlign w:val="center"/>
          </w:tcPr>
          <w:p w14:paraId="7125B90C" w14:textId="77777777" w:rsidR="00FF5B78" w:rsidRPr="00323E90" w:rsidRDefault="00FF5B78" w:rsidP="00B67145">
            <w:pPr>
              <w:rPr>
                <w:rFonts w:ascii="Calibri" w:hAnsi="Calibri"/>
                <w:b/>
                <w:sz w:val="16"/>
                <w:szCs w:val="16"/>
                <w:lang w:val="es-BO"/>
              </w:rPr>
            </w:pPr>
            <w:r w:rsidRPr="00323E90">
              <w:rPr>
                <w:rFonts w:ascii="Calibri" w:hAnsi="Calibri"/>
                <w:sz w:val="16"/>
                <w:szCs w:val="16"/>
                <w:lang w:val="es-BO"/>
              </w:rPr>
              <w:t>Escaleras de acceso</w:t>
            </w:r>
          </w:p>
        </w:tc>
        <w:tc>
          <w:tcPr>
            <w:tcW w:w="488" w:type="dxa"/>
          </w:tcPr>
          <w:p w14:paraId="4F390874" w14:textId="77777777" w:rsidR="00FF5B78" w:rsidRPr="00323E90" w:rsidRDefault="00FF5B78" w:rsidP="00B67145">
            <w:pPr>
              <w:rPr>
                <w:rFonts w:ascii="Calibri" w:hAnsi="Calibri"/>
                <w:b/>
                <w:sz w:val="16"/>
                <w:szCs w:val="16"/>
                <w:lang w:val="es-BO"/>
              </w:rPr>
            </w:pPr>
          </w:p>
        </w:tc>
      </w:tr>
      <w:tr w:rsidR="00FF5B78" w:rsidRPr="00323E90" w14:paraId="7E6BF985" w14:textId="77777777" w:rsidTr="00B67145">
        <w:trPr>
          <w:gridAfter w:val="1"/>
          <w:wAfter w:w="7" w:type="dxa"/>
          <w:cantSplit/>
          <w:jc w:val="center"/>
        </w:trPr>
        <w:tc>
          <w:tcPr>
            <w:tcW w:w="388" w:type="dxa"/>
          </w:tcPr>
          <w:p w14:paraId="3B7F04C0"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3</w:t>
            </w:r>
          </w:p>
        </w:tc>
        <w:tc>
          <w:tcPr>
            <w:tcW w:w="3356" w:type="dxa"/>
            <w:gridSpan w:val="2"/>
            <w:vAlign w:val="center"/>
          </w:tcPr>
          <w:p w14:paraId="12E5FFF6" w14:textId="77777777" w:rsidR="00FF5B78" w:rsidRPr="00323E90" w:rsidRDefault="00FF5B78" w:rsidP="00B67145">
            <w:pPr>
              <w:tabs>
                <w:tab w:val="left" w:pos="1347"/>
              </w:tabs>
              <w:rPr>
                <w:rFonts w:ascii="Calibri" w:hAnsi="Calibri"/>
                <w:sz w:val="16"/>
                <w:szCs w:val="16"/>
                <w:lang w:val="es-BO"/>
              </w:rPr>
            </w:pPr>
            <w:r w:rsidRPr="00323E90">
              <w:rPr>
                <w:rFonts w:ascii="Calibri" w:hAnsi="Calibri"/>
                <w:sz w:val="16"/>
                <w:szCs w:val="16"/>
                <w:lang w:val="es-BO"/>
              </w:rPr>
              <w:t>Alarma de reversa</w:t>
            </w:r>
          </w:p>
        </w:tc>
        <w:tc>
          <w:tcPr>
            <w:tcW w:w="492" w:type="dxa"/>
          </w:tcPr>
          <w:p w14:paraId="1C993B6A"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3D890A14" w14:textId="77777777" w:rsidR="00FF5B78" w:rsidRPr="00323E90" w:rsidRDefault="00FF5B78" w:rsidP="00B67145">
            <w:pPr>
              <w:rPr>
                <w:rFonts w:ascii="Calibri" w:hAnsi="Calibri"/>
                <w:b/>
                <w:sz w:val="16"/>
                <w:szCs w:val="16"/>
                <w:lang w:val="es-BO"/>
              </w:rPr>
            </w:pPr>
          </w:p>
        </w:tc>
        <w:tc>
          <w:tcPr>
            <w:tcW w:w="480" w:type="dxa"/>
            <w:vAlign w:val="center"/>
          </w:tcPr>
          <w:p w14:paraId="4D54806D"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24</w:t>
            </w:r>
          </w:p>
        </w:tc>
        <w:tc>
          <w:tcPr>
            <w:tcW w:w="4760" w:type="dxa"/>
            <w:gridSpan w:val="11"/>
            <w:vAlign w:val="center"/>
          </w:tcPr>
          <w:p w14:paraId="3DCFA34C"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Material antideslizante</w:t>
            </w:r>
          </w:p>
        </w:tc>
        <w:tc>
          <w:tcPr>
            <w:tcW w:w="488" w:type="dxa"/>
          </w:tcPr>
          <w:p w14:paraId="61B8824F" w14:textId="77777777" w:rsidR="00FF5B78" w:rsidRPr="00323E90" w:rsidRDefault="00FF5B78" w:rsidP="00B67145">
            <w:pPr>
              <w:rPr>
                <w:rFonts w:ascii="Calibri" w:hAnsi="Calibri"/>
                <w:b/>
                <w:sz w:val="16"/>
                <w:szCs w:val="16"/>
                <w:lang w:val="es-BO"/>
              </w:rPr>
            </w:pPr>
          </w:p>
        </w:tc>
      </w:tr>
      <w:tr w:rsidR="00FF5B78" w:rsidRPr="00323E90" w14:paraId="27B5132C" w14:textId="77777777" w:rsidTr="00B67145">
        <w:trPr>
          <w:gridAfter w:val="1"/>
          <w:wAfter w:w="7" w:type="dxa"/>
          <w:cantSplit/>
          <w:jc w:val="center"/>
        </w:trPr>
        <w:tc>
          <w:tcPr>
            <w:tcW w:w="388" w:type="dxa"/>
          </w:tcPr>
          <w:p w14:paraId="0F5067F1"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4</w:t>
            </w:r>
          </w:p>
        </w:tc>
        <w:tc>
          <w:tcPr>
            <w:tcW w:w="3356" w:type="dxa"/>
            <w:gridSpan w:val="2"/>
            <w:vAlign w:val="center"/>
          </w:tcPr>
          <w:p w14:paraId="1AB04F83"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Espejos retrovisores</w:t>
            </w:r>
          </w:p>
        </w:tc>
        <w:tc>
          <w:tcPr>
            <w:tcW w:w="492" w:type="dxa"/>
          </w:tcPr>
          <w:p w14:paraId="78E70896"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524164F1" w14:textId="77777777" w:rsidR="00FF5B78" w:rsidRPr="00323E90" w:rsidRDefault="00FF5B78" w:rsidP="00B67145">
            <w:pPr>
              <w:rPr>
                <w:rFonts w:ascii="Calibri" w:hAnsi="Calibri"/>
                <w:b/>
                <w:sz w:val="16"/>
                <w:szCs w:val="16"/>
                <w:lang w:val="es-BO"/>
              </w:rPr>
            </w:pPr>
          </w:p>
        </w:tc>
        <w:tc>
          <w:tcPr>
            <w:tcW w:w="480" w:type="dxa"/>
            <w:vMerge w:val="restart"/>
            <w:vAlign w:val="center"/>
          </w:tcPr>
          <w:p w14:paraId="31CA5488"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25</w:t>
            </w:r>
          </w:p>
        </w:tc>
        <w:tc>
          <w:tcPr>
            <w:tcW w:w="1414" w:type="dxa"/>
            <w:gridSpan w:val="3"/>
            <w:vMerge w:val="restart"/>
            <w:vAlign w:val="center"/>
          </w:tcPr>
          <w:p w14:paraId="3A19BD39" w14:textId="77777777" w:rsidR="00FF5B78" w:rsidRPr="00323E90" w:rsidRDefault="00FF5B78" w:rsidP="00B67145">
            <w:pPr>
              <w:ind w:right="-96"/>
              <w:jc w:val="center"/>
              <w:rPr>
                <w:rFonts w:ascii="Calibri" w:hAnsi="Calibri"/>
                <w:sz w:val="16"/>
                <w:szCs w:val="16"/>
                <w:lang w:val="es-BO"/>
              </w:rPr>
            </w:pPr>
            <w:r w:rsidRPr="00323E90">
              <w:rPr>
                <w:rFonts w:ascii="Calibri" w:hAnsi="Calibri"/>
                <w:sz w:val="16"/>
                <w:szCs w:val="16"/>
                <w:lang w:val="es-BO"/>
              </w:rPr>
              <w:t>Bocas</w:t>
            </w:r>
          </w:p>
          <w:p w14:paraId="087D090E" w14:textId="77777777" w:rsidR="00FF5B78" w:rsidRPr="00323E90" w:rsidRDefault="00FF5B78" w:rsidP="00B67145">
            <w:pPr>
              <w:ind w:right="-96"/>
              <w:jc w:val="center"/>
              <w:rPr>
                <w:rFonts w:ascii="Calibri" w:hAnsi="Calibri"/>
                <w:sz w:val="16"/>
                <w:szCs w:val="16"/>
                <w:lang w:val="es-BO"/>
              </w:rPr>
            </w:pPr>
            <w:r w:rsidRPr="00323E90">
              <w:rPr>
                <w:rFonts w:ascii="Calibri" w:hAnsi="Calibri"/>
                <w:sz w:val="16"/>
                <w:szCs w:val="16"/>
                <w:lang w:val="es-BO"/>
              </w:rPr>
              <w:t>de carga:</w:t>
            </w:r>
          </w:p>
        </w:tc>
        <w:tc>
          <w:tcPr>
            <w:tcW w:w="3346" w:type="dxa"/>
            <w:gridSpan w:val="8"/>
            <w:vAlign w:val="center"/>
          </w:tcPr>
          <w:p w14:paraId="3FD10D4B" w14:textId="77777777" w:rsidR="00FF5B78" w:rsidRPr="00323E90" w:rsidRDefault="00FF5B78" w:rsidP="00B67145">
            <w:pPr>
              <w:rPr>
                <w:rFonts w:ascii="Calibri" w:hAnsi="Calibri"/>
                <w:b/>
                <w:sz w:val="16"/>
                <w:szCs w:val="16"/>
                <w:lang w:val="es-BO"/>
              </w:rPr>
            </w:pPr>
            <w:r w:rsidRPr="00323E90">
              <w:rPr>
                <w:rFonts w:ascii="Calibri" w:hAnsi="Calibri"/>
                <w:sz w:val="16"/>
                <w:szCs w:val="16"/>
                <w:lang w:val="es-BO"/>
              </w:rPr>
              <w:t>Protección antivuelco</w:t>
            </w:r>
          </w:p>
        </w:tc>
        <w:tc>
          <w:tcPr>
            <w:tcW w:w="488" w:type="dxa"/>
          </w:tcPr>
          <w:p w14:paraId="51F7BA5B" w14:textId="77777777" w:rsidR="00FF5B78" w:rsidRPr="00323E90" w:rsidRDefault="00FF5B78" w:rsidP="00B67145">
            <w:pPr>
              <w:tabs>
                <w:tab w:val="center" w:pos="4252"/>
                <w:tab w:val="right" w:pos="8504"/>
              </w:tabs>
              <w:rPr>
                <w:rFonts w:ascii="Calibri" w:hAnsi="Calibri"/>
                <w:b/>
                <w:sz w:val="16"/>
                <w:szCs w:val="16"/>
                <w:lang w:val="es-BO"/>
              </w:rPr>
            </w:pPr>
          </w:p>
        </w:tc>
      </w:tr>
      <w:tr w:rsidR="00FF5B78" w:rsidRPr="00323E90" w14:paraId="14B1B215" w14:textId="77777777" w:rsidTr="00B67145">
        <w:trPr>
          <w:gridAfter w:val="1"/>
          <w:wAfter w:w="7" w:type="dxa"/>
          <w:jc w:val="center"/>
        </w:trPr>
        <w:tc>
          <w:tcPr>
            <w:tcW w:w="388" w:type="dxa"/>
          </w:tcPr>
          <w:p w14:paraId="68AD37DA"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5</w:t>
            </w:r>
          </w:p>
        </w:tc>
        <w:tc>
          <w:tcPr>
            <w:tcW w:w="3356" w:type="dxa"/>
            <w:gridSpan w:val="2"/>
            <w:vAlign w:val="center"/>
          </w:tcPr>
          <w:p w14:paraId="5844A13A"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Arrestallamas</w:t>
            </w:r>
          </w:p>
        </w:tc>
        <w:tc>
          <w:tcPr>
            <w:tcW w:w="492" w:type="dxa"/>
          </w:tcPr>
          <w:p w14:paraId="5BEA11A6"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3DB3F681" w14:textId="77777777" w:rsidR="00FF5B78" w:rsidRPr="00323E90" w:rsidRDefault="00FF5B78" w:rsidP="00B67145">
            <w:pPr>
              <w:rPr>
                <w:rFonts w:ascii="Calibri" w:hAnsi="Calibri"/>
                <w:b/>
                <w:sz w:val="16"/>
                <w:szCs w:val="16"/>
                <w:lang w:val="es-BO"/>
              </w:rPr>
            </w:pPr>
          </w:p>
        </w:tc>
        <w:tc>
          <w:tcPr>
            <w:tcW w:w="480" w:type="dxa"/>
            <w:vMerge/>
            <w:shd w:val="clear" w:color="auto" w:fill="auto"/>
            <w:vAlign w:val="center"/>
          </w:tcPr>
          <w:p w14:paraId="3C048D9A" w14:textId="77777777" w:rsidR="00FF5B78" w:rsidRPr="00323E90" w:rsidRDefault="00FF5B78" w:rsidP="00B67145">
            <w:pPr>
              <w:jc w:val="center"/>
              <w:rPr>
                <w:rFonts w:ascii="Calibri" w:hAnsi="Calibri"/>
                <w:sz w:val="16"/>
                <w:szCs w:val="16"/>
                <w:lang w:val="es-BO"/>
              </w:rPr>
            </w:pPr>
          </w:p>
        </w:tc>
        <w:tc>
          <w:tcPr>
            <w:tcW w:w="1414" w:type="dxa"/>
            <w:gridSpan w:val="3"/>
            <w:vMerge/>
            <w:shd w:val="clear" w:color="auto" w:fill="auto"/>
            <w:vAlign w:val="center"/>
          </w:tcPr>
          <w:p w14:paraId="15B92583" w14:textId="77777777" w:rsidR="00FF5B78" w:rsidRPr="00323E90" w:rsidRDefault="00FF5B78" w:rsidP="00B67145">
            <w:pPr>
              <w:rPr>
                <w:rFonts w:ascii="Calibri" w:hAnsi="Calibri"/>
                <w:b/>
                <w:sz w:val="16"/>
                <w:szCs w:val="16"/>
                <w:lang w:val="es-BO"/>
              </w:rPr>
            </w:pPr>
          </w:p>
        </w:tc>
        <w:tc>
          <w:tcPr>
            <w:tcW w:w="3346" w:type="dxa"/>
            <w:gridSpan w:val="8"/>
            <w:shd w:val="clear" w:color="auto" w:fill="auto"/>
            <w:vAlign w:val="center"/>
          </w:tcPr>
          <w:p w14:paraId="7AE0E0E3"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Estado de las tapas</w:t>
            </w:r>
          </w:p>
        </w:tc>
        <w:tc>
          <w:tcPr>
            <w:tcW w:w="488" w:type="dxa"/>
            <w:shd w:val="clear" w:color="auto" w:fill="auto"/>
            <w:vAlign w:val="center"/>
          </w:tcPr>
          <w:p w14:paraId="20205D8D" w14:textId="77777777" w:rsidR="00FF5B78" w:rsidRPr="00323E90" w:rsidRDefault="00FF5B78" w:rsidP="00B67145">
            <w:pPr>
              <w:rPr>
                <w:rFonts w:ascii="Calibri" w:hAnsi="Calibri"/>
                <w:b/>
                <w:sz w:val="16"/>
                <w:szCs w:val="16"/>
                <w:lang w:val="es-BO"/>
              </w:rPr>
            </w:pPr>
          </w:p>
        </w:tc>
      </w:tr>
      <w:tr w:rsidR="00FF5B78" w:rsidRPr="00323E90" w14:paraId="5AF83358" w14:textId="77777777" w:rsidTr="00B67145">
        <w:trPr>
          <w:gridAfter w:val="1"/>
          <w:wAfter w:w="7" w:type="dxa"/>
          <w:jc w:val="center"/>
        </w:trPr>
        <w:tc>
          <w:tcPr>
            <w:tcW w:w="388" w:type="dxa"/>
          </w:tcPr>
          <w:p w14:paraId="00098A87"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6</w:t>
            </w:r>
          </w:p>
        </w:tc>
        <w:tc>
          <w:tcPr>
            <w:tcW w:w="3356" w:type="dxa"/>
            <w:gridSpan w:val="2"/>
            <w:vAlign w:val="center"/>
          </w:tcPr>
          <w:p w14:paraId="091407AE"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Estado de llantas (Huella / Trilla)</w:t>
            </w:r>
          </w:p>
        </w:tc>
        <w:tc>
          <w:tcPr>
            <w:tcW w:w="492" w:type="dxa"/>
          </w:tcPr>
          <w:p w14:paraId="60775F40"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5E8DF4DB" w14:textId="77777777" w:rsidR="00FF5B78" w:rsidRPr="00323E90" w:rsidRDefault="00FF5B78" w:rsidP="00B67145">
            <w:pPr>
              <w:rPr>
                <w:rFonts w:ascii="Calibri" w:hAnsi="Calibri"/>
                <w:b/>
                <w:sz w:val="16"/>
                <w:szCs w:val="16"/>
                <w:lang w:val="es-BO"/>
              </w:rPr>
            </w:pPr>
          </w:p>
        </w:tc>
        <w:tc>
          <w:tcPr>
            <w:tcW w:w="5728" w:type="dxa"/>
            <w:gridSpan w:val="13"/>
            <w:tcBorders>
              <w:bottom w:val="single" w:sz="4" w:space="0" w:color="auto"/>
            </w:tcBorders>
            <w:shd w:val="clear" w:color="auto" w:fill="7F7F7F"/>
            <w:vAlign w:val="center"/>
          </w:tcPr>
          <w:p w14:paraId="06F75EB0" w14:textId="77777777" w:rsidR="00FF5B78" w:rsidRPr="00323E90" w:rsidRDefault="00FF5B78" w:rsidP="00B67145">
            <w:pPr>
              <w:jc w:val="center"/>
              <w:rPr>
                <w:rFonts w:ascii="Calibri" w:hAnsi="Calibri"/>
                <w:b/>
                <w:sz w:val="16"/>
                <w:szCs w:val="16"/>
                <w:lang w:val="es-BO"/>
              </w:rPr>
            </w:pPr>
            <w:r w:rsidRPr="00323E90">
              <w:rPr>
                <w:rFonts w:ascii="Calibri" w:hAnsi="Calibri"/>
                <w:b/>
                <w:sz w:val="16"/>
                <w:szCs w:val="16"/>
                <w:lang w:val="es-BO"/>
              </w:rPr>
              <w:t>VI. CONDICIONES CISTERNAS / TANQUES</w:t>
            </w:r>
          </w:p>
        </w:tc>
      </w:tr>
      <w:tr w:rsidR="00FF5B78" w:rsidRPr="00323E90" w14:paraId="5911C233" w14:textId="77777777" w:rsidTr="00B67145">
        <w:trPr>
          <w:gridAfter w:val="1"/>
          <w:wAfter w:w="7" w:type="dxa"/>
          <w:cantSplit/>
          <w:jc w:val="center"/>
        </w:trPr>
        <w:tc>
          <w:tcPr>
            <w:tcW w:w="388" w:type="dxa"/>
          </w:tcPr>
          <w:p w14:paraId="7ED693A7"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7</w:t>
            </w:r>
          </w:p>
        </w:tc>
        <w:tc>
          <w:tcPr>
            <w:tcW w:w="3356" w:type="dxa"/>
            <w:gridSpan w:val="2"/>
            <w:vAlign w:val="center"/>
          </w:tcPr>
          <w:p w14:paraId="08EB61F6"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Cinturón de Seguridad (Conductor)</w:t>
            </w:r>
          </w:p>
        </w:tc>
        <w:tc>
          <w:tcPr>
            <w:tcW w:w="492" w:type="dxa"/>
          </w:tcPr>
          <w:p w14:paraId="4919CA3F"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7D70AF58" w14:textId="77777777" w:rsidR="00FF5B78" w:rsidRPr="00323E90" w:rsidRDefault="00FF5B78" w:rsidP="00B67145">
            <w:pPr>
              <w:rPr>
                <w:rFonts w:ascii="Calibri" w:hAnsi="Calibri"/>
                <w:b/>
                <w:sz w:val="16"/>
                <w:szCs w:val="16"/>
                <w:lang w:val="es-BO"/>
              </w:rPr>
            </w:pPr>
          </w:p>
        </w:tc>
        <w:tc>
          <w:tcPr>
            <w:tcW w:w="480" w:type="dxa"/>
            <w:shd w:val="clear" w:color="auto" w:fill="FFFFFF"/>
            <w:vAlign w:val="center"/>
          </w:tcPr>
          <w:p w14:paraId="6703C8B7" w14:textId="77777777" w:rsidR="00FF5B78" w:rsidRPr="00323E90" w:rsidRDefault="00FF5B78" w:rsidP="00B67145">
            <w:pPr>
              <w:jc w:val="center"/>
              <w:rPr>
                <w:rFonts w:ascii="Calibri" w:hAnsi="Calibri"/>
                <w:b/>
                <w:sz w:val="16"/>
                <w:szCs w:val="16"/>
                <w:lang w:val="es-BO"/>
              </w:rPr>
            </w:pPr>
            <w:r w:rsidRPr="00323E90">
              <w:rPr>
                <w:rFonts w:ascii="Calibri" w:hAnsi="Calibri"/>
                <w:b/>
                <w:sz w:val="16"/>
                <w:szCs w:val="16"/>
                <w:lang w:val="es-BO"/>
              </w:rPr>
              <w:t>26</w:t>
            </w:r>
          </w:p>
        </w:tc>
        <w:tc>
          <w:tcPr>
            <w:tcW w:w="5248" w:type="dxa"/>
            <w:gridSpan w:val="12"/>
            <w:shd w:val="clear" w:color="auto" w:fill="FFFFFF"/>
            <w:vAlign w:val="center"/>
          </w:tcPr>
          <w:p w14:paraId="1737F72A" w14:textId="77777777" w:rsidR="00FF5B78" w:rsidRPr="00323E90" w:rsidRDefault="00FF5B78" w:rsidP="00B67145">
            <w:pPr>
              <w:jc w:val="center"/>
              <w:rPr>
                <w:rFonts w:ascii="Calibri" w:hAnsi="Calibri"/>
                <w:b/>
                <w:sz w:val="16"/>
                <w:szCs w:val="16"/>
                <w:lang w:val="es-BO"/>
              </w:rPr>
            </w:pPr>
            <w:r w:rsidRPr="00323E90">
              <w:rPr>
                <w:rFonts w:ascii="Calibri" w:hAnsi="Calibri"/>
                <w:b/>
                <w:sz w:val="16"/>
                <w:szCs w:val="16"/>
                <w:lang w:val="es-BO"/>
              </w:rPr>
              <w:t xml:space="preserve">Inspección visual externa </w:t>
            </w:r>
          </w:p>
        </w:tc>
      </w:tr>
      <w:tr w:rsidR="00FF5B78" w:rsidRPr="00323E90" w14:paraId="1EBFE43F" w14:textId="77777777" w:rsidTr="00B67145">
        <w:trPr>
          <w:gridAfter w:val="1"/>
          <w:wAfter w:w="7" w:type="dxa"/>
          <w:cantSplit/>
          <w:jc w:val="center"/>
        </w:trPr>
        <w:tc>
          <w:tcPr>
            <w:tcW w:w="388" w:type="dxa"/>
            <w:tcBorders>
              <w:bottom w:val="single" w:sz="4" w:space="0" w:color="auto"/>
            </w:tcBorders>
          </w:tcPr>
          <w:p w14:paraId="1954045C"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8</w:t>
            </w:r>
          </w:p>
        </w:tc>
        <w:tc>
          <w:tcPr>
            <w:tcW w:w="3356" w:type="dxa"/>
            <w:gridSpan w:val="2"/>
            <w:tcBorders>
              <w:bottom w:val="single" w:sz="4" w:space="0" w:color="auto"/>
            </w:tcBorders>
            <w:vAlign w:val="center"/>
          </w:tcPr>
          <w:p w14:paraId="4737EB21" w14:textId="77777777" w:rsidR="00FF5B78" w:rsidRPr="00323E90" w:rsidRDefault="00FF5B78" w:rsidP="00B67145">
            <w:pPr>
              <w:rPr>
                <w:rFonts w:ascii="Calibri" w:hAnsi="Calibri"/>
                <w:b/>
                <w:bCs/>
                <w:sz w:val="16"/>
                <w:szCs w:val="16"/>
                <w:lang w:val="es-BO"/>
              </w:rPr>
            </w:pPr>
            <w:r w:rsidRPr="00323E90">
              <w:rPr>
                <w:rFonts w:ascii="Calibri" w:hAnsi="Calibri"/>
                <w:sz w:val="16"/>
                <w:szCs w:val="16"/>
                <w:lang w:val="es-BO"/>
              </w:rPr>
              <w:t>Tacógrafo</w:t>
            </w:r>
          </w:p>
        </w:tc>
        <w:tc>
          <w:tcPr>
            <w:tcW w:w="492" w:type="dxa"/>
            <w:tcBorders>
              <w:bottom w:val="single" w:sz="4" w:space="0" w:color="auto"/>
            </w:tcBorders>
          </w:tcPr>
          <w:p w14:paraId="4744232F"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1C06A5E2" w14:textId="77777777" w:rsidR="00FF5B78" w:rsidRPr="00323E90" w:rsidRDefault="00FF5B78" w:rsidP="00B67145">
            <w:pPr>
              <w:rPr>
                <w:rFonts w:ascii="Calibri" w:hAnsi="Calibri"/>
                <w:b/>
                <w:sz w:val="16"/>
                <w:szCs w:val="16"/>
                <w:lang w:val="es-BO"/>
              </w:rPr>
            </w:pPr>
          </w:p>
        </w:tc>
        <w:tc>
          <w:tcPr>
            <w:tcW w:w="1435" w:type="dxa"/>
            <w:gridSpan w:val="2"/>
            <w:shd w:val="clear" w:color="auto" w:fill="FFFFFF"/>
            <w:vAlign w:val="center"/>
          </w:tcPr>
          <w:p w14:paraId="4616807B" w14:textId="77777777" w:rsidR="00FF5B78" w:rsidRPr="00323E90" w:rsidRDefault="00FF5B78" w:rsidP="00B67145">
            <w:pPr>
              <w:rPr>
                <w:rFonts w:ascii="Calibri" w:hAnsi="Calibri"/>
                <w:b/>
                <w:sz w:val="16"/>
                <w:szCs w:val="16"/>
                <w:lang w:val="es-BO"/>
              </w:rPr>
            </w:pPr>
            <w:r w:rsidRPr="00323E90">
              <w:rPr>
                <w:rFonts w:ascii="Calibri" w:hAnsi="Calibri"/>
                <w:b/>
                <w:sz w:val="16"/>
                <w:szCs w:val="16"/>
                <w:lang w:val="es-BO"/>
              </w:rPr>
              <w:t xml:space="preserve">Hermeticidad </w:t>
            </w:r>
          </w:p>
        </w:tc>
        <w:tc>
          <w:tcPr>
            <w:tcW w:w="425" w:type="dxa"/>
            <w:shd w:val="clear" w:color="auto" w:fill="FFFFFF"/>
            <w:vAlign w:val="center"/>
          </w:tcPr>
          <w:p w14:paraId="684BBD0E" w14:textId="77777777" w:rsidR="00FF5B78" w:rsidRPr="00323E90" w:rsidRDefault="00FF5B78" w:rsidP="00B67145">
            <w:pPr>
              <w:rPr>
                <w:rFonts w:ascii="Calibri" w:hAnsi="Calibri"/>
                <w:sz w:val="16"/>
                <w:szCs w:val="16"/>
                <w:lang w:val="es-BO"/>
              </w:rPr>
            </w:pPr>
          </w:p>
        </w:tc>
        <w:tc>
          <w:tcPr>
            <w:tcW w:w="1133" w:type="dxa"/>
            <w:gridSpan w:val="3"/>
            <w:shd w:val="clear" w:color="auto" w:fill="FFFFFF"/>
            <w:vAlign w:val="center"/>
          </w:tcPr>
          <w:p w14:paraId="3CA0C224" w14:textId="77777777" w:rsidR="00FF5B78" w:rsidRPr="00323E90" w:rsidRDefault="00FF5B78" w:rsidP="00B67145">
            <w:pPr>
              <w:rPr>
                <w:rFonts w:ascii="Calibri" w:hAnsi="Calibri"/>
                <w:b/>
                <w:sz w:val="16"/>
                <w:szCs w:val="16"/>
                <w:lang w:val="es-BO"/>
              </w:rPr>
            </w:pPr>
            <w:r w:rsidRPr="00323E90">
              <w:rPr>
                <w:rFonts w:ascii="Calibri" w:hAnsi="Calibri"/>
                <w:b/>
                <w:sz w:val="16"/>
                <w:szCs w:val="16"/>
                <w:lang w:val="es-BO"/>
              </w:rPr>
              <w:t>Corrosión</w:t>
            </w:r>
          </w:p>
        </w:tc>
        <w:tc>
          <w:tcPr>
            <w:tcW w:w="422" w:type="dxa"/>
            <w:shd w:val="clear" w:color="auto" w:fill="FFFFFF"/>
            <w:vAlign w:val="center"/>
          </w:tcPr>
          <w:p w14:paraId="7E44A2CF" w14:textId="77777777" w:rsidR="00FF5B78" w:rsidRPr="00323E90" w:rsidRDefault="00FF5B78" w:rsidP="00B67145">
            <w:pPr>
              <w:rPr>
                <w:rFonts w:ascii="Calibri" w:hAnsi="Calibri"/>
                <w:sz w:val="16"/>
                <w:szCs w:val="16"/>
                <w:lang w:val="es-BO"/>
              </w:rPr>
            </w:pPr>
          </w:p>
        </w:tc>
        <w:tc>
          <w:tcPr>
            <w:tcW w:w="1825" w:type="dxa"/>
            <w:gridSpan w:val="5"/>
            <w:shd w:val="clear" w:color="auto" w:fill="FFFFFF"/>
            <w:vAlign w:val="center"/>
          </w:tcPr>
          <w:p w14:paraId="2A26E732" w14:textId="77777777" w:rsidR="00FF5B78" w:rsidRPr="00323E90" w:rsidRDefault="00FF5B78" w:rsidP="00B67145">
            <w:pPr>
              <w:rPr>
                <w:rFonts w:ascii="Calibri" w:hAnsi="Calibri"/>
                <w:b/>
                <w:sz w:val="16"/>
                <w:szCs w:val="16"/>
                <w:lang w:val="es-BO"/>
              </w:rPr>
            </w:pPr>
            <w:r w:rsidRPr="00323E90">
              <w:rPr>
                <w:rFonts w:ascii="Calibri" w:hAnsi="Calibri"/>
                <w:b/>
                <w:sz w:val="16"/>
                <w:szCs w:val="16"/>
                <w:lang w:val="es-BO"/>
              </w:rPr>
              <w:t>Golpes/abolladuras</w:t>
            </w:r>
          </w:p>
        </w:tc>
        <w:tc>
          <w:tcPr>
            <w:tcW w:w="488" w:type="dxa"/>
            <w:shd w:val="clear" w:color="auto" w:fill="FFFFFF"/>
            <w:vAlign w:val="center"/>
          </w:tcPr>
          <w:p w14:paraId="318036B7" w14:textId="77777777" w:rsidR="00FF5B78" w:rsidRPr="00323E90" w:rsidRDefault="00FF5B78" w:rsidP="00B67145">
            <w:pPr>
              <w:rPr>
                <w:rFonts w:ascii="Calibri" w:hAnsi="Calibri"/>
                <w:sz w:val="16"/>
                <w:szCs w:val="16"/>
                <w:lang w:val="es-BO"/>
              </w:rPr>
            </w:pPr>
          </w:p>
        </w:tc>
      </w:tr>
      <w:tr w:rsidR="00FF5B78" w:rsidRPr="00323E90" w14:paraId="6383A632" w14:textId="77777777" w:rsidTr="00B67145">
        <w:trPr>
          <w:gridAfter w:val="1"/>
          <w:wAfter w:w="7" w:type="dxa"/>
          <w:cantSplit/>
          <w:jc w:val="center"/>
        </w:trPr>
        <w:tc>
          <w:tcPr>
            <w:tcW w:w="388" w:type="dxa"/>
            <w:shd w:val="clear" w:color="auto" w:fill="FFFFFF"/>
          </w:tcPr>
          <w:p w14:paraId="42A40F97"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9</w:t>
            </w:r>
          </w:p>
        </w:tc>
        <w:tc>
          <w:tcPr>
            <w:tcW w:w="3356" w:type="dxa"/>
            <w:gridSpan w:val="2"/>
            <w:shd w:val="clear" w:color="auto" w:fill="FFFFFF"/>
          </w:tcPr>
          <w:p w14:paraId="2AF6F15E"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Limpia parabrisas</w:t>
            </w:r>
          </w:p>
        </w:tc>
        <w:tc>
          <w:tcPr>
            <w:tcW w:w="492" w:type="dxa"/>
            <w:shd w:val="clear" w:color="auto" w:fill="FFFFFF"/>
          </w:tcPr>
          <w:p w14:paraId="5E9670FF" w14:textId="77777777" w:rsidR="00FF5B78" w:rsidRPr="00323E90" w:rsidRDefault="00FF5B78" w:rsidP="00B67145">
            <w:pPr>
              <w:jc w:val="center"/>
              <w:rPr>
                <w:rFonts w:ascii="Calibri" w:hAnsi="Calibri"/>
                <w:sz w:val="16"/>
                <w:szCs w:val="16"/>
                <w:lang w:val="es-BO"/>
              </w:rPr>
            </w:pPr>
          </w:p>
        </w:tc>
        <w:tc>
          <w:tcPr>
            <w:tcW w:w="244" w:type="dxa"/>
            <w:tcBorders>
              <w:top w:val="nil"/>
              <w:bottom w:val="nil"/>
            </w:tcBorders>
          </w:tcPr>
          <w:p w14:paraId="4C79DC46" w14:textId="77777777" w:rsidR="00FF5B78" w:rsidRPr="00323E90" w:rsidRDefault="00FF5B78" w:rsidP="00B67145">
            <w:pPr>
              <w:rPr>
                <w:rFonts w:ascii="Calibri" w:hAnsi="Calibri"/>
                <w:b/>
                <w:sz w:val="16"/>
                <w:szCs w:val="16"/>
                <w:lang w:val="es-BO"/>
              </w:rPr>
            </w:pPr>
          </w:p>
        </w:tc>
        <w:tc>
          <w:tcPr>
            <w:tcW w:w="480" w:type="dxa"/>
            <w:shd w:val="clear" w:color="auto" w:fill="auto"/>
            <w:vAlign w:val="center"/>
          </w:tcPr>
          <w:p w14:paraId="7A044A02"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27</w:t>
            </w:r>
          </w:p>
        </w:tc>
        <w:tc>
          <w:tcPr>
            <w:tcW w:w="4760" w:type="dxa"/>
            <w:gridSpan w:val="11"/>
            <w:shd w:val="clear" w:color="auto" w:fill="auto"/>
            <w:vAlign w:val="center"/>
          </w:tcPr>
          <w:p w14:paraId="1198341A"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Instalaciones eléctricas (estanqueidad /cañerías /cajas)</w:t>
            </w:r>
          </w:p>
        </w:tc>
        <w:tc>
          <w:tcPr>
            <w:tcW w:w="488" w:type="dxa"/>
          </w:tcPr>
          <w:p w14:paraId="17138936" w14:textId="77777777" w:rsidR="00FF5B78" w:rsidRPr="00323E90" w:rsidRDefault="00FF5B78" w:rsidP="00B67145">
            <w:pPr>
              <w:tabs>
                <w:tab w:val="center" w:pos="4252"/>
                <w:tab w:val="right" w:pos="8504"/>
              </w:tabs>
              <w:rPr>
                <w:rFonts w:ascii="Calibri" w:hAnsi="Calibri"/>
                <w:b/>
                <w:sz w:val="16"/>
                <w:szCs w:val="16"/>
                <w:lang w:val="es-BO"/>
              </w:rPr>
            </w:pPr>
          </w:p>
        </w:tc>
      </w:tr>
      <w:tr w:rsidR="00FF5B78" w:rsidRPr="00323E90" w14:paraId="1A210828" w14:textId="77777777" w:rsidTr="00B67145">
        <w:trPr>
          <w:gridAfter w:val="1"/>
          <w:wAfter w:w="7" w:type="dxa"/>
          <w:cantSplit/>
          <w:jc w:val="center"/>
        </w:trPr>
        <w:tc>
          <w:tcPr>
            <w:tcW w:w="4236" w:type="dxa"/>
            <w:gridSpan w:val="4"/>
            <w:shd w:val="clear" w:color="auto" w:fill="A6A6A6"/>
            <w:vAlign w:val="center"/>
          </w:tcPr>
          <w:p w14:paraId="4C8BB43D" w14:textId="77777777" w:rsidR="00FF5B78" w:rsidRPr="00323E90" w:rsidRDefault="00FF5B78" w:rsidP="00B67145">
            <w:pPr>
              <w:jc w:val="center"/>
              <w:rPr>
                <w:rFonts w:ascii="Calibri" w:hAnsi="Calibri"/>
                <w:b/>
                <w:sz w:val="16"/>
                <w:szCs w:val="16"/>
                <w:lang w:val="es-BO"/>
              </w:rPr>
            </w:pPr>
            <w:r w:rsidRPr="00323E90">
              <w:rPr>
                <w:rFonts w:ascii="Calibri" w:hAnsi="Calibri"/>
                <w:b/>
                <w:sz w:val="16"/>
                <w:szCs w:val="16"/>
                <w:lang w:val="es-BO"/>
              </w:rPr>
              <w:t>II .  ELEMENTOS DE  SEGURIDAD</w:t>
            </w:r>
          </w:p>
        </w:tc>
        <w:tc>
          <w:tcPr>
            <w:tcW w:w="244" w:type="dxa"/>
            <w:tcBorders>
              <w:top w:val="nil"/>
              <w:bottom w:val="nil"/>
            </w:tcBorders>
          </w:tcPr>
          <w:p w14:paraId="268E6D77" w14:textId="77777777" w:rsidR="00FF5B78" w:rsidRPr="00323E90" w:rsidRDefault="00FF5B78" w:rsidP="00B67145">
            <w:pPr>
              <w:rPr>
                <w:rFonts w:ascii="Calibri" w:hAnsi="Calibri"/>
                <w:b/>
                <w:sz w:val="16"/>
                <w:szCs w:val="16"/>
                <w:lang w:val="es-BO"/>
              </w:rPr>
            </w:pPr>
          </w:p>
        </w:tc>
        <w:tc>
          <w:tcPr>
            <w:tcW w:w="480" w:type="dxa"/>
            <w:shd w:val="clear" w:color="auto" w:fill="auto"/>
            <w:vAlign w:val="center"/>
          </w:tcPr>
          <w:p w14:paraId="410A37E3" w14:textId="77777777" w:rsidR="00FF5B78" w:rsidRPr="00323E90" w:rsidRDefault="00FF5B78" w:rsidP="00B67145">
            <w:pPr>
              <w:jc w:val="center"/>
              <w:rPr>
                <w:rFonts w:ascii="Calibri" w:hAnsi="Calibri"/>
                <w:b/>
                <w:sz w:val="16"/>
                <w:szCs w:val="16"/>
                <w:lang w:val="es-BO"/>
              </w:rPr>
            </w:pPr>
            <w:r w:rsidRPr="00323E90">
              <w:rPr>
                <w:rFonts w:ascii="Calibri" w:hAnsi="Calibri"/>
                <w:b/>
                <w:sz w:val="16"/>
                <w:szCs w:val="16"/>
                <w:lang w:val="es-BO"/>
              </w:rPr>
              <w:t>28</w:t>
            </w:r>
          </w:p>
        </w:tc>
        <w:tc>
          <w:tcPr>
            <w:tcW w:w="4366" w:type="dxa"/>
            <w:gridSpan w:val="10"/>
            <w:shd w:val="clear" w:color="auto" w:fill="auto"/>
            <w:vAlign w:val="center"/>
          </w:tcPr>
          <w:p w14:paraId="400EC825" w14:textId="77777777" w:rsidR="00FF5B78" w:rsidRPr="00323E90" w:rsidRDefault="00FF5B78" w:rsidP="00B67145">
            <w:pPr>
              <w:rPr>
                <w:rFonts w:ascii="Calibri" w:hAnsi="Calibri"/>
                <w:b/>
                <w:sz w:val="16"/>
                <w:szCs w:val="16"/>
                <w:lang w:val="es-BO"/>
              </w:rPr>
            </w:pPr>
            <w:r w:rsidRPr="00323E90">
              <w:rPr>
                <w:rFonts w:ascii="Calibri" w:hAnsi="Calibri"/>
                <w:b/>
                <w:sz w:val="16"/>
                <w:szCs w:val="16"/>
                <w:lang w:val="es-BO"/>
              </w:rPr>
              <w:t>Certificado de Prueba Hidrostática de Tk - Fecha</w:t>
            </w:r>
          </w:p>
        </w:tc>
        <w:tc>
          <w:tcPr>
            <w:tcW w:w="882" w:type="dxa"/>
            <w:gridSpan w:val="2"/>
            <w:shd w:val="clear" w:color="auto" w:fill="auto"/>
            <w:vAlign w:val="center"/>
          </w:tcPr>
          <w:p w14:paraId="122114A0" w14:textId="77777777" w:rsidR="00FF5B78" w:rsidRPr="00323E90" w:rsidRDefault="00FF5B78" w:rsidP="00B67145">
            <w:pPr>
              <w:rPr>
                <w:rFonts w:ascii="Calibri" w:hAnsi="Calibri"/>
                <w:b/>
                <w:sz w:val="16"/>
                <w:szCs w:val="16"/>
                <w:lang w:val="es-BO"/>
              </w:rPr>
            </w:pPr>
            <w:r w:rsidRPr="00323E90">
              <w:rPr>
                <w:rFonts w:ascii="Calibri" w:hAnsi="Calibri"/>
                <w:b/>
                <w:sz w:val="16"/>
                <w:szCs w:val="16"/>
                <w:lang w:val="es-BO"/>
              </w:rPr>
              <w:t>.../…./….</w:t>
            </w:r>
          </w:p>
        </w:tc>
      </w:tr>
      <w:tr w:rsidR="00FF5B78" w:rsidRPr="00323E90" w14:paraId="4A2D3C7A" w14:textId="77777777" w:rsidTr="00B67145">
        <w:trPr>
          <w:gridAfter w:val="1"/>
          <w:wAfter w:w="7" w:type="dxa"/>
          <w:cantSplit/>
          <w:jc w:val="center"/>
        </w:trPr>
        <w:tc>
          <w:tcPr>
            <w:tcW w:w="388" w:type="dxa"/>
            <w:vAlign w:val="center"/>
          </w:tcPr>
          <w:p w14:paraId="0042ABB2" w14:textId="77777777" w:rsidR="00FF5B78" w:rsidRPr="00323E90" w:rsidRDefault="00FF5B78" w:rsidP="00B67145">
            <w:pPr>
              <w:rPr>
                <w:rFonts w:ascii="Calibri" w:hAnsi="Calibri"/>
                <w:b/>
                <w:sz w:val="16"/>
                <w:szCs w:val="16"/>
                <w:lang w:val="es-BO"/>
              </w:rPr>
            </w:pPr>
            <w:r w:rsidRPr="00323E90">
              <w:rPr>
                <w:rFonts w:ascii="Calibri" w:hAnsi="Calibri"/>
                <w:sz w:val="16"/>
                <w:szCs w:val="16"/>
                <w:lang w:val="es-BO"/>
              </w:rPr>
              <w:t>10</w:t>
            </w:r>
          </w:p>
        </w:tc>
        <w:tc>
          <w:tcPr>
            <w:tcW w:w="3356" w:type="dxa"/>
            <w:gridSpan w:val="2"/>
            <w:shd w:val="clear" w:color="auto" w:fill="auto"/>
            <w:vAlign w:val="center"/>
          </w:tcPr>
          <w:p w14:paraId="18C171E1" w14:textId="77777777" w:rsidR="00FF5B78" w:rsidRPr="00323E90" w:rsidRDefault="00FF5B78" w:rsidP="00B67145">
            <w:pPr>
              <w:jc w:val="both"/>
              <w:rPr>
                <w:rFonts w:ascii="Calibri" w:hAnsi="Calibri"/>
                <w:b/>
                <w:sz w:val="16"/>
                <w:szCs w:val="16"/>
                <w:lang w:val="es-BO"/>
              </w:rPr>
            </w:pPr>
            <w:r w:rsidRPr="00323E90">
              <w:rPr>
                <w:rFonts w:ascii="Calibri" w:hAnsi="Calibri"/>
                <w:sz w:val="16"/>
                <w:szCs w:val="16"/>
                <w:lang w:val="es-BO"/>
              </w:rPr>
              <w:t>Botiquín</w:t>
            </w:r>
          </w:p>
        </w:tc>
        <w:tc>
          <w:tcPr>
            <w:tcW w:w="492" w:type="dxa"/>
          </w:tcPr>
          <w:p w14:paraId="503A90A4"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71CBCBDB" w14:textId="77777777" w:rsidR="00FF5B78" w:rsidRPr="00323E90" w:rsidRDefault="00FF5B78" w:rsidP="00B67145">
            <w:pPr>
              <w:rPr>
                <w:rFonts w:ascii="Calibri" w:hAnsi="Calibri"/>
                <w:b/>
                <w:sz w:val="16"/>
                <w:szCs w:val="16"/>
                <w:lang w:val="es-BO"/>
              </w:rPr>
            </w:pPr>
          </w:p>
        </w:tc>
        <w:tc>
          <w:tcPr>
            <w:tcW w:w="480" w:type="dxa"/>
            <w:tcBorders>
              <w:bottom w:val="single" w:sz="4" w:space="0" w:color="auto"/>
            </w:tcBorders>
            <w:shd w:val="clear" w:color="auto" w:fill="auto"/>
            <w:vAlign w:val="center"/>
          </w:tcPr>
          <w:p w14:paraId="325892A3" w14:textId="77777777" w:rsidR="00FF5B78" w:rsidRPr="00323E90" w:rsidRDefault="00FF5B78" w:rsidP="00B67145">
            <w:pPr>
              <w:jc w:val="center"/>
              <w:rPr>
                <w:rFonts w:ascii="Calibri" w:hAnsi="Calibri"/>
                <w:b/>
                <w:sz w:val="16"/>
                <w:szCs w:val="16"/>
                <w:lang w:val="es-BO"/>
              </w:rPr>
            </w:pPr>
            <w:r w:rsidRPr="00323E90">
              <w:rPr>
                <w:rFonts w:ascii="Calibri" w:hAnsi="Calibri"/>
                <w:b/>
                <w:sz w:val="16"/>
                <w:szCs w:val="16"/>
                <w:lang w:val="es-BO"/>
              </w:rPr>
              <w:t>29</w:t>
            </w:r>
          </w:p>
        </w:tc>
        <w:tc>
          <w:tcPr>
            <w:tcW w:w="4366" w:type="dxa"/>
            <w:gridSpan w:val="10"/>
            <w:tcBorders>
              <w:bottom w:val="single" w:sz="4" w:space="0" w:color="auto"/>
            </w:tcBorders>
            <w:shd w:val="clear" w:color="auto" w:fill="auto"/>
            <w:vAlign w:val="center"/>
          </w:tcPr>
          <w:p w14:paraId="0AFE3748" w14:textId="77777777" w:rsidR="00FF5B78" w:rsidRPr="00323E90" w:rsidRDefault="00FF5B78" w:rsidP="00B67145">
            <w:pPr>
              <w:rPr>
                <w:rFonts w:ascii="Calibri" w:hAnsi="Calibri"/>
                <w:b/>
                <w:sz w:val="16"/>
                <w:szCs w:val="16"/>
                <w:lang w:val="es-BO"/>
              </w:rPr>
            </w:pPr>
            <w:r w:rsidRPr="00323E90">
              <w:rPr>
                <w:rFonts w:ascii="Calibri" w:hAnsi="Calibri"/>
                <w:b/>
                <w:sz w:val="16"/>
                <w:szCs w:val="16"/>
                <w:lang w:val="es-BO"/>
              </w:rPr>
              <w:t>Certificado de Prueba de Estanqueidad de Tk - Fecha</w:t>
            </w:r>
          </w:p>
        </w:tc>
        <w:tc>
          <w:tcPr>
            <w:tcW w:w="882" w:type="dxa"/>
            <w:gridSpan w:val="2"/>
            <w:tcBorders>
              <w:bottom w:val="single" w:sz="4" w:space="0" w:color="auto"/>
            </w:tcBorders>
            <w:shd w:val="clear" w:color="auto" w:fill="auto"/>
            <w:vAlign w:val="center"/>
          </w:tcPr>
          <w:p w14:paraId="559B843F" w14:textId="77777777" w:rsidR="00FF5B78" w:rsidRPr="00323E90" w:rsidRDefault="00FF5B78" w:rsidP="00B67145">
            <w:pPr>
              <w:rPr>
                <w:rFonts w:ascii="Calibri" w:hAnsi="Calibri"/>
                <w:b/>
                <w:sz w:val="16"/>
                <w:szCs w:val="16"/>
                <w:lang w:val="es-BO"/>
              </w:rPr>
            </w:pPr>
            <w:r w:rsidRPr="00323E90">
              <w:rPr>
                <w:rFonts w:ascii="Calibri" w:hAnsi="Calibri"/>
                <w:b/>
                <w:sz w:val="16"/>
                <w:szCs w:val="16"/>
                <w:lang w:val="es-BO"/>
              </w:rPr>
              <w:t>.../…./….</w:t>
            </w:r>
          </w:p>
        </w:tc>
      </w:tr>
      <w:tr w:rsidR="00FF5B78" w:rsidRPr="00323E90" w14:paraId="2D3D6490" w14:textId="77777777" w:rsidTr="00B67145">
        <w:trPr>
          <w:gridAfter w:val="1"/>
          <w:wAfter w:w="7" w:type="dxa"/>
          <w:jc w:val="center"/>
        </w:trPr>
        <w:tc>
          <w:tcPr>
            <w:tcW w:w="388" w:type="dxa"/>
            <w:vAlign w:val="center"/>
          </w:tcPr>
          <w:p w14:paraId="4475FB1F"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11</w:t>
            </w:r>
          </w:p>
        </w:tc>
        <w:tc>
          <w:tcPr>
            <w:tcW w:w="3356" w:type="dxa"/>
            <w:gridSpan w:val="2"/>
            <w:vAlign w:val="center"/>
          </w:tcPr>
          <w:p w14:paraId="7D2FB631" w14:textId="77777777" w:rsidR="00FF5B78" w:rsidRPr="00323E90" w:rsidRDefault="00FF5B78" w:rsidP="00B67145">
            <w:pPr>
              <w:ind w:left="131" w:hanging="131"/>
              <w:rPr>
                <w:rFonts w:ascii="Calibri" w:hAnsi="Calibri"/>
                <w:sz w:val="16"/>
                <w:szCs w:val="16"/>
                <w:lang w:val="es-BO"/>
              </w:rPr>
            </w:pPr>
            <w:r w:rsidRPr="00323E90">
              <w:rPr>
                <w:rFonts w:ascii="Calibri" w:hAnsi="Calibri"/>
                <w:sz w:val="16"/>
                <w:szCs w:val="16"/>
                <w:lang w:val="es-BO"/>
              </w:rPr>
              <w:t>Balizas reglamentarias (tipo triángulo)</w:t>
            </w:r>
          </w:p>
        </w:tc>
        <w:tc>
          <w:tcPr>
            <w:tcW w:w="492" w:type="dxa"/>
          </w:tcPr>
          <w:p w14:paraId="2A6D5F27" w14:textId="77777777" w:rsidR="00FF5B78" w:rsidRPr="00323E90" w:rsidRDefault="00FF5B78" w:rsidP="00B67145">
            <w:pPr>
              <w:rPr>
                <w:rFonts w:ascii="Calibri" w:hAnsi="Calibri"/>
                <w:b/>
                <w:sz w:val="16"/>
                <w:szCs w:val="16"/>
                <w:lang w:val="es-BO"/>
              </w:rPr>
            </w:pPr>
          </w:p>
        </w:tc>
        <w:tc>
          <w:tcPr>
            <w:tcW w:w="244" w:type="dxa"/>
            <w:tcBorders>
              <w:top w:val="nil"/>
              <w:bottom w:val="nil"/>
            </w:tcBorders>
            <w:shd w:val="clear" w:color="auto" w:fill="auto"/>
          </w:tcPr>
          <w:p w14:paraId="40E81DA1" w14:textId="77777777" w:rsidR="00FF5B78" w:rsidRPr="00323E90" w:rsidRDefault="00FF5B78" w:rsidP="00B67145">
            <w:pPr>
              <w:rPr>
                <w:rFonts w:ascii="Calibri" w:hAnsi="Calibri"/>
                <w:sz w:val="16"/>
                <w:szCs w:val="16"/>
                <w:lang w:val="es-BO"/>
              </w:rPr>
            </w:pPr>
          </w:p>
        </w:tc>
        <w:tc>
          <w:tcPr>
            <w:tcW w:w="480" w:type="dxa"/>
            <w:shd w:val="clear" w:color="auto" w:fill="FFFFFF"/>
            <w:vAlign w:val="center"/>
          </w:tcPr>
          <w:p w14:paraId="23C587C0" w14:textId="77777777" w:rsidR="00FF5B78" w:rsidRPr="00323E90" w:rsidRDefault="00FF5B78" w:rsidP="00B67145">
            <w:pPr>
              <w:jc w:val="center"/>
              <w:rPr>
                <w:rFonts w:ascii="Calibri" w:hAnsi="Calibri"/>
                <w:b/>
                <w:sz w:val="16"/>
                <w:szCs w:val="16"/>
                <w:lang w:val="es-BO"/>
              </w:rPr>
            </w:pPr>
            <w:r w:rsidRPr="00323E90">
              <w:rPr>
                <w:rFonts w:ascii="Calibri" w:hAnsi="Calibri"/>
                <w:b/>
                <w:sz w:val="16"/>
                <w:szCs w:val="16"/>
                <w:lang w:val="es-BO"/>
              </w:rPr>
              <w:t>30</w:t>
            </w:r>
          </w:p>
        </w:tc>
        <w:tc>
          <w:tcPr>
            <w:tcW w:w="2128" w:type="dxa"/>
            <w:gridSpan w:val="4"/>
            <w:shd w:val="clear" w:color="auto" w:fill="FFFFFF"/>
            <w:vAlign w:val="center"/>
          </w:tcPr>
          <w:p w14:paraId="6BF5978E"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 xml:space="preserve">Inspección Visual Válvulas </w:t>
            </w:r>
          </w:p>
        </w:tc>
        <w:tc>
          <w:tcPr>
            <w:tcW w:w="1076" w:type="dxa"/>
            <w:gridSpan w:val="3"/>
            <w:shd w:val="clear" w:color="auto" w:fill="FFFFFF"/>
            <w:vAlign w:val="center"/>
          </w:tcPr>
          <w:p w14:paraId="47C41560" w14:textId="77777777" w:rsidR="00FF5B78" w:rsidRPr="00323E90" w:rsidRDefault="00FF5B78" w:rsidP="00B67145">
            <w:pPr>
              <w:rPr>
                <w:rFonts w:ascii="Calibri" w:hAnsi="Calibri"/>
                <w:sz w:val="16"/>
                <w:szCs w:val="16"/>
                <w:lang w:val="es-BO"/>
              </w:rPr>
            </w:pPr>
            <w:r w:rsidRPr="00323E90">
              <w:rPr>
                <w:rFonts w:ascii="Calibri" w:hAnsi="Calibri"/>
                <w:b/>
                <w:sz w:val="16"/>
                <w:szCs w:val="16"/>
                <w:lang w:val="es-BO"/>
              </w:rPr>
              <w:t>Hermeticidad</w:t>
            </w:r>
          </w:p>
        </w:tc>
        <w:tc>
          <w:tcPr>
            <w:tcW w:w="364" w:type="dxa"/>
            <w:shd w:val="clear" w:color="auto" w:fill="FFFFFF"/>
            <w:vAlign w:val="center"/>
          </w:tcPr>
          <w:p w14:paraId="4874E834" w14:textId="77777777" w:rsidR="00FF5B78" w:rsidRPr="00323E90" w:rsidRDefault="00FF5B78" w:rsidP="00B67145">
            <w:pPr>
              <w:rPr>
                <w:rFonts w:ascii="Calibri" w:hAnsi="Calibri"/>
                <w:sz w:val="16"/>
                <w:szCs w:val="16"/>
                <w:lang w:val="es-BO"/>
              </w:rPr>
            </w:pPr>
          </w:p>
        </w:tc>
        <w:tc>
          <w:tcPr>
            <w:tcW w:w="1192" w:type="dxa"/>
            <w:gridSpan w:val="3"/>
            <w:shd w:val="clear" w:color="auto" w:fill="FFFFFF"/>
            <w:vAlign w:val="center"/>
          </w:tcPr>
          <w:p w14:paraId="47FCF50C" w14:textId="77777777" w:rsidR="00FF5B78" w:rsidRPr="00323E90" w:rsidRDefault="00FF5B78" w:rsidP="00B67145">
            <w:pPr>
              <w:rPr>
                <w:rFonts w:ascii="Calibri" w:hAnsi="Calibri"/>
                <w:sz w:val="16"/>
                <w:szCs w:val="16"/>
                <w:lang w:val="es-BO"/>
              </w:rPr>
            </w:pPr>
            <w:r w:rsidRPr="00323E90">
              <w:rPr>
                <w:rFonts w:ascii="Calibri" w:hAnsi="Calibri"/>
                <w:b/>
                <w:sz w:val="16"/>
                <w:szCs w:val="16"/>
                <w:lang w:val="es-BO"/>
              </w:rPr>
              <w:t>Corrosión</w:t>
            </w:r>
          </w:p>
        </w:tc>
        <w:tc>
          <w:tcPr>
            <w:tcW w:w="488" w:type="dxa"/>
            <w:shd w:val="clear" w:color="auto" w:fill="FFFFFF"/>
          </w:tcPr>
          <w:p w14:paraId="4E51A540" w14:textId="77777777" w:rsidR="00FF5B78" w:rsidRPr="00323E90" w:rsidRDefault="00FF5B78" w:rsidP="00B67145">
            <w:pPr>
              <w:rPr>
                <w:rFonts w:ascii="Calibri" w:hAnsi="Calibri"/>
                <w:sz w:val="16"/>
                <w:szCs w:val="16"/>
                <w:lang w:val="es-BO"/>
              </w:rPr>
            </w:pPr>
          </w:p>
        </w:tc>
      </w:tr>
      <w:tr w:rsidR="00FF5B78" w:rsidRPr="00323E90" w14:paraId="33617C38" w14:textId="77777777" w:rsidTr="00B67145">
        <w:trPr>
          <w:gridAfter w:val="1"/>
          <w:wAfter w:w="7" w:type="dxa"/>
          <w:jc w:val="center"/>
        </w:trPr>
        <w:tc>
          <w:tcPr>
            <w:tcW w:w="388" w:type="dxa"/>
            <w:shd w:val="clear" w:color="auto" w:fill="auto"/>
            <w:vAlign w:val="center"/>
          </w:tcPr>
          <w:p w14:paraId="2747B9C3"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12</w:t>
            </w:r>
          </w:p>
        </w:tc>
        <w:tc>
          <w:tcPr>
            <w:tcW w:w="3356" w:type="dxa"/>
            <w:gridSpan w:val="2"/>
            <w:shd w:val="clear" w:color="auto" w:fill="auto"/>
            <w:vAlign w:val="center"/>
          </w:tcPr>
          <w:p w14:paraId="05AE3254"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Extintor de 2 Kg. (cabina conductor)</w:t>
            </w:r>
          </w:p>
        </w:tc>
        <w:tc>
          <w:tcPr>
            <w:tcW w:w="492" w:type="dxa"/>
            <w:shd w:val="clear" w:color="auto" w:fill="auto"/>
            <w:vAlign w:val="center"/>
          </w:tcPr>
          <w:p w14:paraId="06CD74BF" w14:textId="77777777" w:rsidR="00FF5B78" w:rsidRPr="00323E90" w:rsidRDefault="00FF5B78" w:rsidP="00B67145">
            <w:pPr>
              <w:rPr>
                <w:rFonts w:ascii="Calibri" w:hAnsi="Calibri"/>
                <w:b/>
                <w:sz w:val="16"/>
                <w:szCs w:val="16"/>
                <w:lang w:val="es-BO"/>
              </w:rPr>
            </w:pPr>
          </w:p>
        </w:tc>
        <w:tc>
          <w:tcPr>
            <w:tcW w:w="244" w:type="dxa"/>
            <w:tcBorders>
              <w:top w:val="nil"/>
              <w:bottom w:val="nil"/>
            </w:tcBorders>
            <w:vAlign w:val="center"/>
          </w:tcPr>
          <w:p w14:paraId="130467A8" w14:textId="77777777" w:rsidR="00FF5B78" w:rsidRPr="00323E90" w:rsidRDefault="00FF5B78" w:rsidP="00B67145">
            <w:pPr>
              <w:rPr>
                <w:rFonts w:ascii="Calibri" w:hAnsi="Calibri"/>
                <w:b/>
                <w:sz w:val="16"/>
                <w:szCs w:val="16"/>
                <w:lang w:val="es-BO"/>
              </w:rPr>
            </w:pPr>
          </w:p>
        </w:tc>
        <w:tc>
          <w:tcPr>
            <w:tcW w:w="480" w:type="dxa"/>
            <w:vAlign w:val="center"/>
          </w:tcPr>
          <w:p w14:paraId="2B094836"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31</w:t>
            </w:r>
          </w:p>
        </w:tc>
        <w:tc>
          <w:tcPr>
            <w:tcW w:w="4760" w:type="dxa"/>
            <w:gridSpan w:val="11"/>
            <w:shd w:val="clear" w:color="auto" w:fill="auto"/>
            <w:vAlign w:val="center"/>
          </w:tcPr>
          <w:p w14:paraId="1E241197"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Registro de mantenimiento de válvulas manuales de admisión o carga y medidor porcentual – Ensayo de pérdidas para cisterna de GLP.  (Anual)</w:t>
            </w:r>
          </w:p>
        </w:tc>
        <w:tc>
          <w:tcPr>
            <w:tcW w:w="488" w:type="dxa"/>
            <w:vAlign w:val="center"/>
          </w:tcPr>
          <w:p w14:paraId="68C39CC1" w14:textId="77777777" w:rsidR="00FF5B78" w:rsidRPr="00323E90" w:rsidRDefault="00FF5B78" w:rsidP="00B67145">
            <w:pPr>
              <w:rPr>
                <w:rFonts w:ascii="Calibri" w:hAnsi="Calibri"/>
                <w:sz w:val="16"/>
                <w:szCs w:val="16"/>
                <w:lang w:val="es-BO"/>
              </w:rPr>
            </w:pPr>
          </w:p>
        </w:tc>
      </w:tr>
      <w:tr w:rsidR="00FF5B78" w:rsidRPr="00323E90" w14:paraId="30A5208D" w14:textId="77777777" w:rsidTr="00B67145">
        <w:trPr>
          <w:gridAfter w:val="1"/>
          <w:wAfter w:w="7" w:type="dxa"/>
          <w:jc w:val="center"/>
        </w:trPr>
        <w:tc>
          <w:tcPr>
            <w:tcW w:w="388" w:type="dxa"/>
            <w:shd w:val="clear" w:color="auto" w:fill="auto"/>
            <w:vAlign w:val="center"/>
          </w:tcPr>
          <w:p w14:paraId="3DE73D98"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13</w:t>
            </w:r>
          </w:p>
        </w:tc>
        <w:tc>
          <w:tcPr>
            <w:tcW w:w="3356" w:type="dxa"/>
            <w:gridSpan w:val="2"/>
            <w:shd w:val="clear" w:color="auto" w:fill="auto"/>
            <w:vAlign w:val="center"/>
          </w:tcPr>
          <w:p w14:paraId="6B32D478"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Herramientas / llave de ruedas / crique</w:t>
            </w:r>
          </w:p>
        </w:tc>
        <w:tc>
          <w:tcPr>
            <w:tcW w:w="492" w:type="dxa"/>
            <w:shd w:val="clear" w:color="auto" w:fill="auto"/>
          </w:tcPr>
          <w:p w14:paraId="180E0126"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6C4EC487" w14:textId="77777777" w:rsidR="00FF5B78" w:rsidRPr="00323E90" w:rsidRDefault="00FF5B78" w:rsidP="00B67145">
            <w:pPr>
              <w:rPr>
                <w:rFonts w:ascii="Calibri" w:hAnsi="Calibri"/>
                <w:b/>
                <w:sz w:val="16"/>
                <w:szCs w:val="16"/>
                <w:lang w:val="es-BO"/>
              </w:rPr>
            </w:pPr>
          </w:p>
        </w:tc>
        <w:tc>
          <w:tcPr>
            <w:tcW w:w="480" w:type="dxa"/>
            <w:vAlign w:val="center"/>
          </w:tcPr>
          <w:p w14:paraId="24D651F3"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32</w:t>
            </w:r>
          </w:p>
        </w:tc>
        <w:tc>
          <w:tcPr>
            <w:tcW w:w="4760" w:type="dxa"/>
            <w:gridSpan w:val="11"/>
            <w:vAlign w:val="center"/>
          </w:tcPr>
          <w:p w14:paraId="4D12A820" w14:textId="77777777" w:rsidR="00FF5B78" w:rsidRPr="00323E90" w:rsidRDefault="00FF5B78" w:rsidP="00B67145">
            <w:pPr>
              <w:tabs>
                <w:tab w:val="left" w:pos="1200"/>
              </w:tabs>
              <w:rPr>
                <w:rFonts w:ascii="Calibri" w:hAnsi="Calibri"/>
                <w:sz w:val="16"/>
                <w:szCs w:val="16"/>
                <w:lang w:val="es-BO"/>
              </w:rPr>
            </w:pPr>
            <w:r w:rsidRPr="00323E90">
              <w:rPr>
                <w:rFonts w:ascii="Calibri" w:hAnsi="Calibri"/>
                <w:sz w:val="16"/>
                <w:szCs w:val="16"/>
                <w:lang w:val="es-BO"/>
              </w:rPr>
              <w:t>Certificado de Calibración de Válvulas de Seguridad (Anual)</w:t>
            </w:r>
          </w:p>
        </w:tc>
        <w:tc>
          <w:tcPr>
            <w:tcW w:w="488" w:type="dxa"/>
          </w:tcPr>
          <w:p w14:paraId="5FC8AD16" w14:textId="77777777" w:rsidR="00FF5B78" w:rsidRPr="00323E90" w:rsidRDefault="00FF5B78" w:rsidP="00B67145">
            <w:pPr>
              <w:tabs>
                <w:tab w:val="center" w:pos="4252"/>
                <w:tab w:val="right" w:pos="8504"/>
              </w:tabs>
              <w:rPr>
                <w:rFonts w:ascii="Calibri" w:hAnsi="Calibri"/>
                <w:sz w:val="16"/>
                <w:szCs w:val="16"/>
                <w:lang w:val="es-BO"/>
              </w:rPr>
            </w:pPr>
          </w:p>
        </w:tc>
      </w:tr>
      <w:tr w:rsidR="00FF5B78" w:rsidRPr="00323E90" w14:paraId="3EDE5C94" w14:textId="77777777" w:rsidTr="00B67145">
        <w:trPr>
          <w:gridAfter w:val="1"/>
          <w:wAfter w:w="7" w:type="dxa"/>
          <w:jc w:val="center"/>
        </w:trPr>
        <w:tc>
          <w:tcPr>
            <w:tcW w:w="388" w:type="dxa"/>
            <w:vAlign w:val="center"/>
          </w:tcPr>
          <w:p w14:paraId="49DE88DB"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14</w:t>
            </w:r>
          </w:p>
        </w:tc>
        <w:tc>
          <w:tcPr>
            <w:tcW w:w="3356" w:type="dxa"/>
            <w:gridSpan w:val="2"/>
            <w:vAlign w:val="center"/>
          </w:tcPr>
          <w:p w14:paraId="793505E8" w14:textId="77777777" w:rsidR="00FF5B78" w:rsidRPr="00323E90" w:rsidRDefault="00FF5B78" w:rsidP="00B67145">
            <w:pPr>
              <w:rPr>
                <w:rFonts w:ascii="Calibri" w:hAnsi="Calibri"/>
                <w:b/>
                <w:sz w:val="16"/>
                <w:szCs w:val="16"/>
                <w:lang w:val="es-BO"/>
              </w:rPr>
            </w:pPr>
            <w:r w:rsidRPr="00323E90">
              <w:rPr>
                <w:rFonts w:ascii="Calibri" w:hAnsi="Calibri"/>
                <w:sz w:val="16"/>
                <w:szCs w:val="16"/>
                <w:lang w:val="es-BO"/>
              </w:rPr>
              <w:t>Linterna</w:t>
            </w:r>
          </w:p>
        </w:tc>
        <w:tc>
          <w:tcPr>
            <w:tcW w:w="492" w:type="dxa"/>
          </w:tcPr>
          <w:p w14:paraId="02309902"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1D6AA1CB" w14:textId="77777777" w:rsidR="00FF5B78" w:rsidRPr="00323E90" w:rsidRDefault="00FF5B78" w:rsidP="00B67145">
            <w:pPr>
              <w:rPr>
                <w:rFonts w:ascii="Calibri" w:hAnsi="Calibri"/>
                <w:b/>
                <w:sz w:val="16"/>
                <w:szCs w:val="16"/>
                <w:lang w:val="es-BO"/>
              </w:rPr>
            </w:pPr>
          </w:p>
        </w:tc>
        <w:tc>
          <w:tcPr>
            <w:tcW w:w="480" w:type="dxa"/>
            <w:vAlign w:val="center"/>
          </w:tcPr>
          <w:p w14:paraId="1ECDA7D7"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33</w:t>
            </w:r>
          </w:p>
        </w:tc>
        <w:tc>
          <w:tcPr>
            <w:tcW w:w="4760" w:type="dxa"/>
            <w:gridSpan w:val="11"/>
            <w:vAlign w:val="center"/>
          </w:tcPr>
          <w:p w14:paraId="52ACAB56"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Extintor: 2 de 30 Lbs (chasis /acoplado /semirremolque)</w:t>
            </w:r>
          </w:p>
        </w:tc>
        <w:tc>
          <w:tcPr>
            <w:tcW w:w="488" w:type="dxa"/>
          </w:tcPr>
          <w:p w14:paraId="4535DFFA" w14:textId="77777777" w:rsidR="00FF5B78" w:rsidRPr="00323E90" w:rsidRDefault="00FF5B78" w:rsidP="00B67145">
            <w:pPr>
              <w:rPr>
                <w:rFonts w:ascii="Calibri" w:hAnsi="Calibri"/>
                <w:sz w:val="16"/>
                <w:szCs w:val="16"/>
                <w:lang w:val="es-BO"/>
              </w:rPr>
            </w:pPr>
          </w:p>
        </w:tc>
      </w:tr>
      <w:tr w:rsidR="00FF5B78" w:rsidRPr="00323E90" w14:paraId="058892C6" w14:textId="77777777" w:rsidTr="00B67145">
        <w:trPr>
          <w:gridAfter w:val="1"/>
          <w:wAfter w:w="7" w:type="dxa"/>
          <w:jc w:val="center"/>
        </w:trPr>
        <w:tc>
          <w:tcPr>
            <w:tcW w:w="388" w:type="dxa"/>
            <w:tcBorders>
              <w:bottom w:val="single" w:sz="4" w:space="0" w:color="auto"/>
            </w:tcBorders>
            <w:shd w:val="clear" w:color="auto" w:fill="auto"/>
            <w:vAlign w:val="center"/>
          </w:tcPr>
          <w:p w14:paraId="73925CAC"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 xml:space="preserve"> 15</w:t>
            </w:r>
          </w:p>
        </w:tc>
        <w:tc>
          <w:tcPr>
            <w:tcW w:w="3356" w:type="dxa"/>
            <w:gridSpan w:val="2"/>
            <w:tcBorders>
              <w:bottom w:val="single" w:sz="4" w:space="0" w:color="auto"/>
            </w:tcBorders>
            <w:shd w:val="clear" w:color="auto" w:fill="auto"/>
            <w:vAlign w:val="center"/>
          </w:tcPr>
          <w:p w14:paraId="50FA3A8E" w14:textId="77777777" w:rsidR="00FF5B78" w:rsidRPr="00323E90" w:rsidRDefault="00FF5B78" w:rsidP="00B67145">
            <w:pPr>
              <w:rPr>
                <w:rFonts w:ascii="Calibri" w:hAnsi="Calibri"/>
                <w:b/>
                <w:sz w:val="16"/>
                <w:szCs w:val="16"/>
                <w:lang w:val="es-BO"/>
              </w:rPr>
            </w:pPr>
            <w:r w:rsidRPr="00323E90">
              <w:rPr>
                <w:rFonts w:ascii="Calibri" w:hAnsi="Calibri"/>
                <w:sz w:val="16"/>
                <w:szCs w:val="16"/>
                <w:shd w:val="clear" w:color="auto" w:fill="FFFFFF"/>
                <w:lang w:val="es-BO"/>
              </w:rPr>
              <w:t>Calzas</w:t>
            </w:r>
            <w:r w:rsidRPr="00323E90">
              <w:rPr>
                <w:rFonts w:ascii="Calibri" w:hAnsi="Calibri"/>
                <w:b/>
                <w:sz w:val="16"/>
                <w:szCs w:val="16"/>
                <w:shd w:val="clear" w:color="auto" w:fill="FFFFFF"/>
                <w:lang w:val="es-BO"/>
              </w:rPr>
              <w:t xml:space="preserve"> </w:t>
            </w:r>
            <w:r w:rsidRPr="00323E90">
              <w:rPr>
                <w:rFonts w:ascii="Calibri" w:hAnsi="Calibri"/>
                <w:sz w:val="16"/>
                <w:szCs w:val="16"/>
                <w:shd w:val="clear" w:color="auto" w:fill="FFFFFF"/>
                <w:lang w:val="es-BO"/>
              </w:rPr>
              <w:t>(Cuñas</w:t>
            </w:r>
            <w:r w:rsidRPr="00323E90">
              <w:rPr>
                <w:rFonts w:ascii="Calibri" w:hAnsi="Calibri"/>
                <w:sz w:val="16"/>
                <w:szCs w:val="16"/>
                <w:lang w:val="es-BO"/>
              </w:rPr>
              <w:t>)</w:t>
            </w:r>
            <w:r w:rsidRPr="00323E90">
              <w:rPr>
                <w:rFonts w:ascii="Calibri" w:hAnsi="Calibri"/>
                <w:b/>
                <w:sz w:val="16"/>
                <w:szCs w:val="16"/>
                <w:lang w:val="es-BO"/>
              </w:rPr>
              <w:t xml:space="preserve">                              </w:t>
            </w:r>
          </w:p>
        </w:tc>
        <w:tc>
          <w:tcPr>
            <w:tcW w:w="492" w:type="dxa"/>
            <w:tcBorders>
              <w:bottom w:val="single" w:sz="4" w:space="0" w:color="auto"/>
            </w:tcBorders>
            <w:shd w:val="clear" w:color="auto" w:fill="auto"/>
            <w:vAlign w:val="center"/>
          </w:tcPr>
          <w:p w14:paraId="2AA52E08" w14:textId="77777777" w:rsidR="00FF5B78" w:rsidRPr="00323E90" w:rsidRDefault="00FF5B78" w:rsidP="00B67145">
            <w:pPr>
              <w:jc w:val="center"/>
              <w:rPr>
                <w:rFonts w:ascii="Calibri" w:hAnsi="Calibri"/>
                <w:b/>
                <w:sz w:val="16"/>
                <w:szCs w:val="16"/>
                <w:lang w:val="es-BO"/>
              </w:rPr>
            </w:pPr>
          </w:p>
        </w:tc>
        <w:tc>
          <w:tcPr>
            <w:tcW w:w="244" w:type="dxa"/>
            <w:tcBorders>
              <w:top w:val="nil"/>
              <w:bottom w:val="nil"/>
            </w:tcBorders>
          </w:tcPr>
          <w:p w14:paraId="1DE3B795" w14:textId="77777777" w:rsidR="00FF5B78" w:rsidRPr="00323E90" w:rsidRDefault="00FF5B78" w:rsidP="00B67145">
            <w:pPr>
              <w:rPr>
                <w:rFonts w:ascii="Calibri" w:hAnsi="Calibri"/>
                <w:b/>
                <w:sz w:val="16"/>
                <w:szCs w:val="16"/>
                <w:lang w:val="es-BO"/>
              </w:rPr>
            </w:pPr>
          </w:p>
        </w:tc>
        <w:tc>
          <w:tcPr>
            <w:tcW w:w="480" w:type="dxa"/>
            <w:vMerge w:val="restart"/>
            <w:vAlign w:val="center"/>
          </w:tcPr>
          <w:p w14:paraId="44069E54"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34</w:t>
            </w:r>
          </w:p>
        </w:tc>
        <w:tc>
          <w:tcPr>
            <w:tcW w:w="1414" w:type="dxa"/>
            <w:gridSpan w:val="3"/>
            <w:vMerge w:val="restart"/>
            <w:vAlign w:val="center"/>
          </w:tcPr>
          <w:p w14:paraId="4CF4D621"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Puesta a Tierra</w:t>
            </w:r>
          </w:p>
        </w:tc>
        <w:tc>
          <w:tcPr>
            <w:tcW w:w="3346" w:type="dxa"/>
            <w:gridSpan w:val="8"/>
            <w:vAlign w:val="center"/>
          </w:tcPr>
          <w:p w14:paraId="67C7931E"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Cable y pinza (si corresponde)</w:t>
            </w:r>
          </w:p>
        </w:tc>
        <w:tc>
          <w:tcPr>
            <w:tcW w:w="488" w:type="dxa"/>
          </w:tcPr>
          <w:p w14:paraId="6E63CBA6" w14:textId="77777777" w:rsidR="00FF5B78" w:rsidRPr="00323E90" w:rsidRDefault="00FF5B78" w:rsidP="00B67145">
            <w:pPr>
              <w:tabs>
                <w:tab w:val="center" w:pos="4252"/>
                <w:tab w:val="right" w:pos="8504"/>
              </w:tabs>
              <w:rPr>
                <w:rFonts w:ascii="Calibri" w:hAnsi="Calibri"/>
                <w:sz w:val="16"/>
                <w:szCs w:val="16"/>
                <w:lang w:val="es-BO"/>
              </w:rPr>
            </w:pPr>
          </w:p>
        </w:tc>
      </w:tr>
      <w:tr w:rsidR="00FF5B78" w:rsidRPr="00323E90" w14:paraId="05B678E2" w14:textId="77777777" w:rsidTr="00B67145">
        <w:trPr>
          <w:gridAfter w:val="1"/>
          <w:wAfter w:w="7" w:type="dxa"/>
          <w:jc w:val="center"/>
        </w:trPr>
        <w:tc>
          <w:tcPr>
            <w:tcW w:w="3744" w:type="dxa"/>
            <w:gridSpan w:val="3"/>
            <w:tcBorders>
              <w:bottom w:val="single" w:sz="4" w:space="0" w:color="auto"/>
            </w:tcBorders>
            <w:shd w:val="clear" w:color="auto" w:fill="808080"/>
            <w:vAlign w:val="center"/>
          </w:tcPr>
          <w:p w14:paraId="637365F5" w14:textId="77777777" w:rsidR="00FF5B78" w:rsidRPr="00323E90" w:rsidRDefault="00FF5B78" w:rsidP="00B67145">
            <w:pPr>
              <w:jc w:val="center"/>
              <w:rPr>
                <w:rFonts w:ascii="Calibri" w:hAnsi="Calibri"/>
                <w:b/>
                <w:sz w:val="16"/>
                <w:szCs w:val="16"/>
                <w:lang w:val="es-BO"/>
              </w:rPr>
            </w:pPr>
            <w:r w:rsidRPr="00323E90">
              <w:rPr>
                <w:rFonts w:ascii="Calibri" w:hAnsi="Calibri"/>
                <w:b/>
                <w:sz w:val="16"/>
                <w:szCs w:val="16"/>
                <w:lang w:val="es-BO"/>
              </w:rPr>
              <w:t>III .DOCUMENTACION DEL VEHICULO</w:t>
            </w:r>
          </w:p>
        </w:tc>
        <w:tc>
          <w:tcPr>
            <w:tcW w:w="492" w:type="dxa"/>
            <w:tcBorders>
              <w:bottom w:val="single" w:sz="4" w:space="0" w:color="auto"/>
            </w:tcBorders>
            <w:shd w:val="clear" w:color="auto" w:fill="808080"/>
            <w:vAlign w:val="center"/>
          </w:tcPr>
          <w:p w14:paraId="5D1B5267" w14:textId="77777777" w:rsidR="00FF5B78" w:rsidRPr="00323E90" w:rsidRDefault="00FF5B78" w:rsidP="00B67145">
            <w:pPr>
              <w:jc w:val="center"/>
              <w:rPr>
                <w:rFonts w:ascii="Calibri" w:hAnsi="Calibri"/>
                <w:b/>
                <w:sz w:val="16"/>
                <w:szCs w:val="16"/>
                <w:lang w:val="es-BO"/>
              </w:rPr>
            </w:pPr>
          </w:p>
        </w:tc>
        <w:tc>
          <w:tcPr>
            <w:tcW w:w="244" w:type="dxa"/>
            <w:tcBorders>
              <w:top w:val="nil"/>
              <w:bottom w:val="nil"/>
            </w:tcBorders>
          </w:tcPr>
          <w:p w14:paraId="7C35108E" w14:textId="77777777" w:rsidR="00FF5B78" w:rsidRPr="00323E90" w:rsidRDefault="00FF5B78" w:rsidP="00B67145">
            <w:pPr>
              <w:rPr>
                <w:rFonts w:ascii="Calibri" w:hAnsi="Calibri"/>
                <w:b/>
                <w:sz w:val="16"/>
                <w:szCs w:val="16"/>
                <w:lang w:val="es-BO"/>
              </w:rPr>
            </w:pPr>
          </w:p>
        </w:tc>
        <w:tc>
          <w:tcPr>
            <w:tcW w:w="480" w:type="dxa"/>
            <w:vMerge/>
            <w:vAlign w:val="center"/>
          </w:tcPr>
          <w:p w14:paraId="1AC9214F" w14:textId="77777777" w:rsidR="00FF5B78" w:rsidRPr="00323E90" w:rsidRDefault="00FF5B78" w:rsidP="00B67145">
            <w:pPr>
              <w:jc w:val="center"/>
              <w:rPr>
                <w:rFonts w:ascii="Calibri" w:hAnsi="Calibri"/>
                <w:sz w:val="16"/>
                <w:szCs w:val="16"/>
                <w:lang w:val="es-BO"/>
              </w:rPr>
            </w:pPr>
          </w:p>
        </w:tc>
        <w:tc>
          <w:tcPr>
            <w:tcW w:w="1414" w:type="dxa"/>
            <w:gridSpan w:val="3"/>
            <w:vMerge/>
            <w:vAlign w:val="center"/>
          </w:tcPr>
          <w:p w14:paraId="310F81C8" w14:textId="77777777" w:rsidR="00FF5B78" w:rsidRPr="00323E90" w:rsidRDefault="00FF5B78" w:rsidP="00B67145">
            <w:pPr>
              <w:jc w:val="center"/>
              <w:rPr>
                <w:rFonts w:ascii="Calibri" w:hAnsi="Calibri"/>
                <w:sz w:val="16"/>
                <w:szCs w:val="16"/>
                <w:lang w:val="es-BO"/>
              </w:rPr>
            </w:pPr>
          </w:p>
        </w:tc>
        <w:tc>
          <w:tcPr>
            <w:tcW w:w="3346" w:type="dxa"/>
            <w:gridSpan w:val="8"/>
            <w:vAlign w:val="center"/>
          </w:tcPr>
          <w:p w14:paraId="3AF2A455"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Punto de contacto (planchuela cisterna)</w:t>
            </w:r>
          </w:p>
        </w:tc>
        <w:tc>
          <w:tcPr>
            <w:tcW w:w="488" w:type="dxa"/>
          </w:tcPr>
          <w:p w14:paraId="09972015" w14:textId="77777777" w:rsidR="00FF5B78" w:rsidRPr="00323E90" w:rsidRDefault="00FF5B78" w:rsidP="00B67145">
            <w:pPr>
              <w:tabs>
                <w:tab w:val="center" w:pos="4252"/>
                <w:tab w:val="right" w:pos="8504"/>
              </w:tabs>
              <w:rPr>
                <w:rFonts w:ascii="Calibri" w:hAnsi="Calibri"/>
                <w:sz w:val="16"/>
                <w:szCs w:val="16"/>
                <w:lang w:val="es-BO"/>
              </w:rPr>
            </w:pPr>
          </w:p>
        </w:tc>
      </w:tr>
      <w:tr w:rsidR="00FF5B78" w:rsidRPr="00323E90" w14:paraId="4C84CD16" w14:textId="77777777" w:rsidTr="00B67145">
        <w:trPr>
          <w:gridAfter w:val="1"/>
          <w:wAfter w:w="7" w:type="dxa"/>
          <w:cantSplit/>
          <w:jc w:val="center"/>
        </w:trPr>
        <w:tc>
          <w:tcPr>
            <w:tcW w:w="388" w:type="dxa"/>
            <w:tcBorders>
              <w:top w:val="single" w:sz="4" w:space="0" w:color="auto"/>
            </w:tcBorders>
            <w:shd w:val="clear" w:color="auto" w:fill="auto"/>
            <w:vAlign w:val="center"/>
          </w:tcPr>
          <w:p w14:paraId="444832DE"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16</w:t>
            </w:r>
          </w:p>
        </w:tc>
        <w:tc>
          <w:tcPr>
            <w:tcW w:w="3356" w:type="dxa"/>
            <w:gridSpan w:val="2"/>
            <w:tcBorders>
              <w:top w:val="single" w:sz="4" w:space="0" w:color="auto"/>
            </w:tcBorders>
            <w:shd w:val="clear" w:color="auto" w:fill="auto"/>
            <w:vAlign w:val="center"/>
          </w:tcPr>
          <w:p w14:paraId="20D45467"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Inspección Técnica (Roseta)</w:t>
            </w:r>
          </w:p>
        </w:tc>
        <w:tc>
          <w:tcPr>
            <w:tcW w:w="492" w:type="dxa"/>
            <w:tcBorders>
              <w:top w:val="single" w:sz="4" w:space="0" w:color="auto"/>
            </w:tcBorders>
            <w:shd w:val="clear" w:color="auto" w:fill="auto"/>
          </w:tcPr>
          <w:p w14:paraId="0CB6C086"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5A0484A2" w14:textId="77777777" w:rsidR="00FF5B78" w:rsidRPr="00323E90" w:rsidRDefault="00FF5B78" w:rsidP="00B67145">
            <w:pPr>
              <w:rPr>
                <w:rFonts w:ascii="Calibri" w:hAnsi="Calibri"/>
                <w:b/>
                <w:sz w:val="16"/>
                <w:szCs w:val="16"/>
                <w:lang w:val="es-BO"/>
              </w:rPr>
            </w:pPr>
          </w:p>
        </w:tc>
        <w:tc>
          <w:tcPr>
            <w:tcW w:w="480" w:type="dxa"/>
            <w:vMerge w:val="restart"/>
            <w:vAlign w:val="center"/>
          </w:tcPr>
          <w:p w14:paraId="7A611E47"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35</w:t>
            </w:r>
          </w:p>
        </w:tc>
        <w:tc>
          <w:tcPr>
            <w:tcW w:w="1414" w:type="dxa"/>
            <w:gridSpan w:val="3"/>
            <w:vMerge w:val="restart"/>
            <w:vAlign w:val="center"/>
          </w:tcPr>
          <w:p w14:paraId="7AD38B6A" w14:textId="77777777" w:rsidR="00FF5B78" w:rsidRPr="00323E90" w:rsidRDefault="00FF5B78" w:rsidP="00B67145">
            <w:pPr>
              <w:rPr>
                <w:rFonts w:ascii="Calibri" w:hAnsi="Calibri"/>
                <w:b/>
                <w:sz w:val="16"/>
                <w:szCs w:val="16"/>
                <w:lang w:val="es-BO"/>
              </w:rPr>
            </w:pPr>
            <w:r w:rsidRPr="00323E90">
              <w:rPr>
                <w:rFonts w:ascii="Calibri" w:hAnsi="Calibri"/>
                <w:sz w:val="16"/>
                <w:szCs w:val="16"/>
                <w:lang w:val="es-BO"/>
              </w:rPr>
              <w:t>Señalización</w:t>
            </w:r>
          </w:p>
        </w:tc>
        <w:tc>
          <w:tcPr>
            <w:tcW w:w="3346" w:type="dxa"/>
            <w:gridSpan w:val="8"/>
            <w:vAlign w:val="center"/>
          </w:tcPr>
          <w:p w14:paraId="20986B01" w14:textId="77777777" w:rsidR="00FF5B78" w:rsidRPr="00323E90" w:rsidRDefault="00FF5B78" w:rsidP="00B67145">
            <w:pPr>
              <w:rPr>
                <w:rFonts w:ascii="Calibri" w:hAnsi="Calibri"/>
                <w:b/>
                <w:sz w:val="16"/>
                <w:szCs w:val="16"/>
                <w:lang w:val="es-BO"/>
              </w:rPr>
            </w:pPr>
            <w:r w:rsidRPr="00323E90">
              <w:rPr>
                <w:rFonts w:ascii="Calibri" w:hAnsi="Calibri"/>
                <w:sz w:val="16"/>
                <w:szCs w:val="16"/>
                <w:lang w:val="es-BO"/>
              </w:rPr>
              <w:t>Señalización:</w:t>
            </w:r>
          </w:p>
        </w:tc>
        <w:tc>
          <w:tcPr>
            <w:tcW w:w="488" w:type="dxa"/>
          </w:tcPr>
          <w:p w14:paraId="124DC4D5" w14:textId="77777777" w:rsidR="00FF5B78" w:rsidRPr="00323E90" w:rsidRDefault="00FF5B78" w:rsidP="00B67145">
            <w:pPr>
              <w:rPr>
                <w:rFonts w:ascii="Calibri" w:hAnsi="Calibri"/>
                <w:sz w:val="16"/>
                <w:szCs w:val="16"/>
                <w:lang w:val="es-BO"/>
              </w:rPr>
            </w:pPr>
          </w:p>
        </w:tc>
      </w:tr>
      <w:tr w:rsidR="00FF5B78" w:rsidRPr="00323E90" w14:paraId="15B7D101" w14:textId="77777777" w:rsidTr="00B67145">
        <w:trPr>
          <w:gridAfter w:val="1"/>
          <w:wAfter w:w="7" w:type="dxa"/>
          <w:cantSplit/>
          <w:jc w:val="center"/>
        </w:trPr>
        <w:tc>
          <w:tcPr>
            <w:tcW w:w="388" w:type="dxa"/>
            <w:shd w:val="clear" w:color="auto" w:fill="auto"/>
            <w:vAlign w:val="center"/>
          </w:tcPr>
          <w:p w14:paraId="1DBC9731"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17</w:t>
            </w:r>
          </w:p>
        </w:tc>
        <w:tc>
          <w:tcPr>
            <w:tcW w:w="3356" w:type="dxa"/>
            <w:gridSpan w:val="2"/>
            <w:shd w:val="clear" w:color="auto" w:fill="auto"/>
            <w:vAlign w:val="center"/>
          </w:tcPr>
          <w:p w14:paraId="6700F03D" w14:textId="77777777" w:rsidR="00FF5B78" w:rsidRPr="00323E90" w:rsidRDefault="00FF5B78" w:rsidP="00B67145">
            <w:pPr>
              <w:rPr>
                <w:rFonts w:ascii="Calibri" w:hAnsi="Calibri"/>
                <w:sz w:val="16"/>
                <w:szCs w:val="16"/>
                <w:lang w:val="es-BO"/>
              </w:rPr>
            </w:pPr>
            <w:r w:rsidRPr="00323E90">
              <w:rPr>
                <w:rFonts w:ascii="Calibri" w:hAnsi="Calibri"/>
                <w:sz w:val="16"/>
                <w:szCs w:val="16"/>
                <w:lang w:val="en-US"/>
              </w:rPr>
              <w:t>S.O.A.T</w:t>
            </w:r>
          </w:p>
        </w:tc>
        <w:tc>
          <w:tcPr>
            <w:tcW w:w="492" w:type="dxa"/>
            <w:shd w:val="clear" w:color="auto" w:fill="auto"/>
          </w:tcPr>
          <w:p w14:paraId="2A0D5244" w14:textId="77777777" w:rsidR="00FF5B78" w:rsidRPr="00323E90" w:rsidRDefault="00FF5B78" w:rsidP="00B67145">
            <w:pPr>
              <w:rPr>
                <w:rFonts w:ascii="Calibri" w:hAnsi="Calibri"/>
                <w:b/>
                <w:sz w:val="16"/>
                <w:szCs w:val="16"/>
                <w:lang w:val="es-BO"/>
              </w:rPr>
            </w:pPr>
          </w:p>
        </w:tc>
        <w:tc>
          <w:tcPr>
            <w:tcW w:w="244" w:type="dxa"/>
            <w:tcBorders>
              <w:top w:val="nil"/>
              <w:bottom w:val="nil"/>
            </w:tcBorders>
          </w:tcPr>
          <w:p w14:paraId="5C19C914" w14:textId="77777777" w:rsidR="00FF5B78" w:rsidRPr="00323E90" w:rsidRDefault="00FF5B78" w:rsidP="00B67145">
            <w:pPr>
              <w:rPr>
                <w:rFonts w:ascii="Calibri" w:hAnsi="Calibri"/>
                <w:b/>
                <w:sz w:val="16"/>
                <w:szCs w:val="16"/>
                <w:lang w:val="es-BO"/>
              </w:rPr>
            </w:pPr>
          </w:p>
        </w:tc>
        <w:tc>
          <w:tcPr>
            <w:tcW w:w="480" w:type="dxa"/>
            <w:vMerge/>
            <w:vAlign w:val="center"/>
          </w:tcPr>
          <w:p w14:paraId="6443DDF4" w14:textId="77777777" w:rsidR="00FF5B78" w:rsidRPr="00323E90" w:rsidRDefault="00FF5B78" w:rsidP="00B67145">
            <w:pPr>
              <w:jc w:val="center"/>
              <w:rPr>
                <w:rFonts w:ascii="Calibri" w:hAnsi="Calibri"/>
                <w:sz w:val="16"/>
                <w:szCs w:val="16"/>
                <w:lang w:val="es-BO"/>
              </w:rPr>
            </w:pPr>
          </w:p>
        </w:tc>
        <w:tc>
          <w:tcPr>
            <w:tcW w:w="1414" w:type="dxa"/>
            <w:gridSpan w:val="3"/>
            <w:vMerge/>
            <w:vAlign w:val="center"/>
          </w:tcPr>
          <w:p w14:paraId="1AA6C3BE" w14:textId="77777777" w:rsidR="00FF5B78" w:rsidRPr="00323E90" w:rsidRDefault="00FF5B78" w:rsidP="00B67145">
            <w:pPr>
              <w:rPr>
                <w:rFonts w:ascii="Calibri" w:hAnsi="Calibri"/>
                <w:b/>
                <w:sz w:val="16"/>
                <w:szCs w:val="16"/>
                <w:lang w:val="es-BO"/>
              </w:rPr>
            </w:pPr>
          </w:p>
        </w:tc>
        <w:tc>
          <w:tcPr>
            <w:tcW w:w="3346" w:type="dxa"/>
            <w:gridSpan w:val="8"/>
            <w:vAlign w:val="center"/>
          </w:tcPr>
          <w:p w14:paraId="0AB00B4C" w14:textId="77777777" w:rsidR="00FF5B78" w:rsidRPr="00323E90" w:rsidRDefault="00FF5B78" w:rsidP="00B67145">
            <w:pPr>
              <w:rPr>
                <w:rFonts w:ascii="Calibri" w:hAnsi="Calibri"/>
                <w:b/>
                <w:sz w:val="16"/>
                <w:szCs w:val="16"/>
                <w:lang w:val="es-BO"/>
              </w:rPr>
            </w:pPr>
            <w:r w:rsidRPr="00323E90">
              <w:rPr>
                <w:rFonts w:ascii="Calibri" w:hAnsi="Calibri"/>
                <w:sz w:val="16"/>
                <w:szCs w:val="16"/>
                <w:lang w:val="es-BO"/>
              </w:rPr>
              <w:t>Capacidad del Cisterna/Tanque</w:t>
            </w:r>
          </w:p>
        </w:tc>
        <w:tc>
          <w:tcPr>
            <w:tcW w:w="488" w:type="dxa"/>
          </w:tcPr>
          <w:p w14:paraId="1EAE09B9" w14:textId="77777777" w:rsidR="00FF5B78" w:rsidRPr="00323E90" w:rsidRDefault="00FF5B78" w:rsidP="00B67145">
            <w:pPr>
              <w:rPr>
                <w:rFonts w:ascii="Calibri" w:hAnsi="Calibri"/>
                <w:sz w:val="16"/>
                <w:szCs w:val="16"/>
                <w:lang w:val="es-BO"/>
              </w:rPr>
            </w:pPr>
          </w:p>
        </w:tc>
      </w:tr>
      <w:tr w:rsidR="00FF5B78" w:rsidRPr="00323E90" w14:paraId="530362F9" w14:textId="77777777" w:rsidTr="00B67145">
        <w:trPr>
          <w:gridAfter w:val="1"/>
          <w:wAfter w:w="7" w:type="dxa"/>
          <w:jc w:val="center"/>
        </w:trPr>
        <w:tc>
          <w:tcPr>
            <w:tcW w:w="388" w:type="dxa"/>
            <w:shd w:val="clear" w:color="auto" w:fill="auto"/>
          </w:tcPr>
          <w:p w14:paraId="47D9E230"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18</w:t>
            </w:r>
          </w:p>
        </w:tc>
        <w:tc>
          <w:tcPr>
            <w:tcW w:w="3356" w:type="dxa"/>
            <w:gridSpan w:val="2"/>
            <w:shd w:val="clear" w:color="auto" w:fill="auto"/>
            <w:vAlign w:val="center"/>
          </w:tcPr>
          <w:p w14:paraId="0CC72894" w14:textId="77777777" w:rsidR="00FF5B78" w:rsidRPr="00323E90" w:rsidRDefault="00FF5B78" w:rsidP="00B67145">
            <w:pPr>
              <w:rPr>
                <w:rFonts w:ascii="Calibri" w:hAnsi="Calibri"/>
                <w:sz w:val="16"/>
                <w:szCs w:val="16"/>
                <w:lang w:val="es-BO"/>
              </w:rPr>
            </w:pPr>
            <w:r w:rsidRPr="00323E90">
              <w:rPr>
                <w:rFonts w:ascii="Calibri" w:hAnsi="Calibri"/>
                <w:sz w:val="16"/>
                <w:szCs w:val="16"/>
                <w:lang w:val="es-BO"/>
              </w:rPr>
              <w:t>Hoja de Ruta (Gasolina Estabilizada)</w:t>
            </w:r>
          </w:p>
        </w:tc>
        <w:tc>
          <w:tcPr>
            <w:tcW w:w="492" w:type="dxa"/>
            <w:shd w:val="clear" w:color="auto" w:fill="auto"/>
          </w:tcPr>
          <w:p w14:paraId="4F6C60C6" w14:textId="77777777" w:rsidR="00FF5B78" w:rsidRPr="00323E90" w:rsidRDefault="00FF5B78" w:rsidP="00B67145">
            <w:pPr>
              <w:rPr>
                <w:rFonts w:ascii="Calibri" w:hAnsi="Calibri"/>
                <w:b/>
                <w:sz w:val="16"/>
                <w:szCs w:val="16"/>
                <w:lang w:val="es-BO"/>
              </w:rPr>
            </w:pPr>
          </w:p>
        </w:tc>
        <w:tc>
          <w:tcPr>
            <w:tcW w:w="244" w:type="dxa"/>
            <w:tcBorders>
              <w:top w:val="nil"/>
              <w:bottom w:val="nil"/>
              <w:right w:val="single" w:sz="4" w:space="0" w:color="auto"/>
            </w:tcBorders>
          </w:tcPr>
          <w:p w14:paraId="0BC96FD0" w14:textId="77777777" w:rsidR="00FF5B78" w:rsidRPr="00323E90" w:rsidRDefault="00FF5B78" w:rsidP="00B67145">
            <w:pPr>
              <w:rPr>
                <w:rFonts w:ascii="Calibri" w:hAnsi="Calibri"/>
                <w:b/>
                <w:sz w:val="16"/>
                <w:szCs w:val="16"/>
                <w:lang w:val="es-BO"/>
              </w:rPr>
            </w:pPr>
          </w:p>
        </w:tc>
        <w:tc>
          <w:tcPr>
            <w:tcW w:w="480" w:type="dxa"/>
            <w:tcBorders>
              <w:top w:val="nil"/>
              <w:left w:val="single" w:sz="4" w:space="0" w:color="auto"/>
              <w:right w:val="nil"/>
            </w:tcBorders>
            <w:vAlign w:val="center"/>
          </w:tcPr>
          <w:p w14:paraId="49D336E9"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36</w:t>
            </w:r>
          </w:p>
        </w:tc>
        <w:tc>
          <w:tcPr>
            <w:tcW w:w="4760" w:type="dxa"/>
            <w:gridSpan w:val="11"/>
            <w:tcBorders>
              <w:top w:val="nil"/>
              <w:left w:val="single" w:sz="4" w:space="0" w:color="auto"/>
            </w:tcBorders>
            <w:vAlign w:val="center"/>
          </w:tcPr>
          <w:p w14:paraId="46EE52E6" w14:textId="77777777" w:rsidR="00FF5B78" w:rsidRPr="00323E90" w:rsidRDefault="00FF5B78" w:rsidP="00B67145">
            <w:pPr>
              <w:rPr>
                <w:rFonts w:ascii="Calibri" w:hAnsi="Calibri"/>
                <w:b/>
                <w:sz w:val="16"/>
                <w:szCs w:val="16"/>
                <w:lang w:val="es-BO"/>
              </w:rPr>
            </w:pPr>
            <w:r w:rsidRPr="00323E90">
              <w:rPr>
                <w:rFonts w:ascii="Calibri" w:hAnsi="Calibri"/>
                <w:sz w:val="16"/>
                <w:szCs w:val="16"/>
                <w:lang w:val="es-BO"/>
              </w:rPr>
              <w:t>Mangueras: (estado general y acoples)</w:t>
            </w:r>
          </w:p>
        </w:tc>
        <w:tc>
          <w:tcPr>
            <w:tcW w:w="488" w:type="dxa"/>
            <w:tcBorders>
              <w:top w:val="nil"/>
              <w:bottom w:val="single" w:sz="4" w:space="0" w:color="auto"/>
            </w:tcBorders>
            <w:shd w:val="clear" w:color="auto" w:fill="auto"/>
          </w:tcPr>
          <w:p w14:paraId="3FEF1B9E" w14:textId="77777777" w:rsidR="00FF5B78" w:rsidRPr="00323E90" w:rsidRDefault="00FF5B78" w:rsidP="00B67145">
            <w:pPr>
              <w:rPr>
                <w:rFonts w:ascii="Calibri" w:hAnsi="Calibri"/>
                <w:b/>
                <w:sz w:val="16"/>
                <w:szCs w:val="16"/>
                <w:lang w:val="es-BO"/>
              </w:rPr>
            </w:pPr>
          </w:p>
        </w:tc>
      </w:tr>
      <w:tr w:rsidR="00FF5B78" w:rsidRPr="00323E90" w14:paraId="7FCD126A" w14:textId="77777777" w:rsidTr="00B67145">
        <w:trPr>
          <w:gridAfter w:val="1"/>
          <w:wAfter w:w="7" w:type="dxa"/>
          <w:jc w:val="center"/>
        </w:trPr>
        <w:tc>
          <w:tcPr>
            <w:tcW w:w="388" w:type="dxa"/>
            <w:tcBorders>
              <w:top w:val="nil"/>
              <w:left w:val="single" w:sz="4" w:space="0" w:color="auto"/>
              <w:right w:val="single" w:sz="4" w:space="0" w:color="auto"/>
            </w:tcBorders>
            <w:shd w:val="clear" w:color="auto" w:fill="auto"/>
          </w:tcPr>
          <w:p w14:paraId="43F8DDD9"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19</w:t>
            </w:r>
          </w:p>
        </w:tc>
        <w:tc>
          <w:tcPr>
            <w:tcW w:w="3356" w:type="dxa"/>
            <w:gridSpan w:val="2"/>
            <w:tcBorders>
              <w:top w:val="nil"/>
              <w:left w:val="nil"/>
              <w:right w:val="single" w:sz="4" w:space="0" w:color="auto"/>
            </w:tcBorders>
            <w:shd w:val="clear" w:color="auto" w:fill="auto"/>
            <w:vAlign w:val="center"/>
          </w:tcPr>
          <w:p w14:paraId="3D639D2E" w14:textId="77777777" w:rsidR="00FF5B78" w:rsidRPr="00323E90" w:rsidRDefault="00FF5B78" w:rsidP="00B67145">
            <w:pPr>
              <w:rPr>
                <w:rFonts w:ascii="Calibri" w:hAnsi="Calibri"/>
                <w:b/>
                <w:sz w:val="16"/>
                <w:szCs w:val="16"/>
                <w:lang w:val="es-BO"/>
              </w:rPr>
            </w:pPr>
            <w:r w:rsidRPr="00323E90">
              <w:rPr>
                <w:rFonts w:ascii="Calibri" w:hAnsi="Calibri"/>
                <w:sz w:val="16"/>
                <w:szCs w:val="16"/>
                <w:lang w:val="es-BO"/>
              </w:rPr>
              <w:t>Seguro Automotor</w:t>
            </w:r>
          </w:p>
        </w:tc>
        <w:tc>
          <w:tcPr>
            <w:tcW w:w="492" w:type="dxa"/>
            <w:tcBorders>
              <w:top w:val="nil"/>
              <w:left w:val="nil"/>
              <w:right w:val="single" w:sz="4" w:space="0" w:color="auto"/>
            </w:tcBorders>
            <w:shd w:val="clear" w:color="auto" w:fill="auto"/>
          </w:tcPr>
          <w:p w14:paraId="3191D543" w14:textId="77777777" w:rsidR="00FF5B78" w:rsidRPr="00323E90" w:rsidRDefault="00FF5B78" w:rsidP="00B67145">
            <w:pPr>
              <w:rPr>
                <w:rFonts w:ascii="Calibri" w:hAnsi="Calibri"/>
                <w:b/>
                <w:sz w:val="16"/>
                <w:szCs w:val="16"/>
                <w:lang w:val="es-BO"/>
              </w:rPr>
            </w:pPr>
          </w:p>
        </w:tc>
        <w:tc>
          <w:tcPr>
            <w:tcW w:w="244" w:type="dxa"/>
            <w:tcBorders>
              <w:top w:val="nil"/>
              <w:left w:val="nil"/>
              <w:right w:val="single" w:sz="4" w:space="0" w:color="auto"/>
            </w:tcBorders>
            <w:shd w:val="clear" w:color="auto" w:fill="auto"/>
          </w:tcPr>
          <w:p w14:paraId="42AF463A" w14:textId="77777777" w:rsidR="00FF5B78" w:rsidRPr="00323E90" w:rsidRDefault="00FF5B78" w:rsidP="00B67145">
            <w:pPr>
              <w:rPr>
                <w:rFonts w:ascii="Calibri" w:hAnsi="Calibri"/>
                <w:b/>
                <w:sz w:val="16"/>
                <w:szCs w:val="16"/>
                <w:lang w:val="es-BO"/>
              </w:rPr>
            </w:pPr>
          </w:p>
        </w:tc>
        <w:tc>
          <w:tcPr>
            <w:tcW w:w="480" w:type="dxa"/>
            <w:tcBorders>
              <w:top w:val="nil"/>
              <w:left w:val="single" w:sz="4" w:space="0" w:color="auto"/>
              <w:right w:val="nil"/>
            </w:tcBorders>
          </w:tcPr>
          <w:p w14:paraId="59260592" w14:textId="77777777" w:rsidR="00FF5B78" w:rsidRPr="00323E90" w:rsidRDefault="00FF5B78" w:rsidP="00B67145">
            <w:pPr>
              <w:jc w:val="center"/>
              <w:rPr>
                <w:rFonts w:ascii="Calibri" w:hAnsi="Calibri"/>
                <w:sz w:val="16"/>
                <w:szCs w:val="16"/>
                <w:lang w:val="es-BO"/>
              </w:rPr>
            </w:pPr>
            <w:r w:rsidRPr="00323E90">
              <w:rPr>
                <w:rFonts w:ascii="Calibri" w:hAnsi="Calibri"/>
                <w:sz w:val="16"/>
                <w:szCs w:val="16"/>
                <w:lang w:val="es-BO"/>
              </w:rPr>
              <w:t>37</w:t>
            </w:r>
          </w:p>
        </w:tc>
        <w:tc>
          <w:tcPr>
            <w:tcW w:w="4760" w:type="dxa"/>
            <w:gridSpan w:val="11"/>
            <w:tcBorders>
              <w:top w:val="nil"/>
              <w:left w:val="single" w:sz="4" w:space="0" w:color="auto"/>
            </w:tcBorders>
          </w:tcPr>
          <w:p w14:paraId="22B09E76" w14:textId="77777777" w:rsidR="00FF5B78" w:rsidRPr="00323E90" w:rsidRDefault="00FF5B78" w:rsidP="00B67145">
            <w:pPr>
              <w:rPr>
                <w:rFonts w:ascii="Calibri" w:hAnsi="Calibri"/>
                <w:b/>
                <w:sz w:val="16"/>
                <w:szCs w:val="16"/>
                <w:lang w:val="es-BO"/>
              </w:rPr>
            </w:pPr>
            <w:r w:rsidRPr="00323E90">
              <w:rPr>
                <w:rFonts w:ascii="Calibri" w:hAnsi="Calibri"/>
                <w:sz w:val="16"/>
                <w:szCs w:val="16"/>
                <w:lang w:val="es-BO"/>
              </w:rPr>
              <w:t>Placa de DE:/CERTIFICACION</w:t>
            </w:r>
          </w:p>
        </w:tc>
        <w:tc>
          <w:tcPr>
            <w:tcW w:w="488" w:type="dxa"/>
            <w:tcBorders>
              <w:top w:val="single" w:sz="4" w:space="0" w:color="auto"/>
              <w:bottom w:val="nil"/>
            </w:tcBorders>
            <w:shd w:val="clear" w:color="auto" w:fill="auto"/>
          </w:tcPr>
          <w:p w14:paraId="6CBBE856" w14:textId="77777777" w:rsidR="00FF5B78" w:rsidRPr="00323E90" w:rsidRDefault="00FF5B78" w:rsidP="00B67145">
            <w:pPr>
              <w:rPr>
                <w:rFonts w:ascii="Calibri" w:hAnsi="Calibri"/>
                <w:b/>
                <w:sz w:val="16"/>
                <w:szCs w:val="16"/>
                <w:lang w:val="es-BO"/>
              </w:rPr>
            </w:pPr>
          </w:p>
        </w:tc>
      </w:tr>
      <w:tr w:rsidR="00FF5B78" w:rsidRPr="00323E90" w14:paraId="6B318BD8" w14:textId="77777777" w:rsidTr="00B67145">
        <w:tblPrEx>
          <w:tblBorders>
            <w:left w:val="none" w:sz="0" w:space="0" w:color="auto"/>
            <w:bottom w:val="none" w:sz="0" w:space="0" w:color="auto"/>
            <w:right w:val="none" w:sz="0" w:space="0" w:color="auto"/>
            <w:insideH w:val="none" w:sz="0" w:space="0" w:color="auto"/>
            <w:insideV w:val="none" w:sz="0" w:space="0" w:color="auto"/>
          </w:tblBorders>
        </w:tblPrEx>
        <w:trPr>
          <w:gridBefore w:val="15"/>
          <w:wBefore w:w="9302" w:type="dxa"/>
          <w:trHeight w:val="100"/>
          <w:jc w:val="center"/>
        </w:trPr>
        <w:tc>
          <w:tcPr>
            <w:tcW w:w="913" w:type="dxa"/>
            <w:gridSpan w:val="4"/>
            <w:tcBorders>
              <w:top w:val="single" w:sz="4" w:space="0" w:color="auto"/>
            </w:tcBorders>
          </w:tcPr>
          <w:p w14:paraId="7948715A" w14:textId="77777777" w:rsidR="00FF5B78" w:rsidRPr="00323E90" w:rsidRDefault="00FF5B78" w:rsidP="00B67145">
            <w:pPr>
              <w:rPr>
                <w:rFonts w:ascii="Calibri" w:hAnsi="Calibri" w:cs="Arial"/>
                <w:b/>
                <w:sz w:val="16"/>
                <w:szCs w:val="16"/>
                <w:lang w:val="es-BO"/>
              </w:rPr>
            </w:pPr>
          </w:p>
        </w:tc>
      </w:tr>
    </w:tbl>
    <w:p w14:paraId="66CECAF0" w14:textId="77777777" w:rsidR="00FF5B78" w:rsidRPr="00323E90" w:rsidRDefault="00FF5B78" w:rsidP="00FF5B78">
      <w:pPr>
        <w:ind w:left="-284" w:firstLine="284"/>
        <w:rPr>
          <w:rFonts w:ascii="Calibri" w:hAnsi="Calibri" w:cs="Arial"/>
          <w:sz w:val="16"/>
          <w:szCs w:val="16"/>
          <w:lang w:val="es-BO"/>
        </w:rPr>
      </w:pPr>
      <w:r w:rsidRPr="00323E90">
        <w:rPr>
          <w:rFonts w:ascii="Calibri" w:hAnsi="Calibri" w:cs="Arial"/>
          <w:b/>
          <w:sz w:val="16"/>
          <w:szCs w:val="16"/>
          <w:lang w:val="es-BO"/>
        </w:rPr>
        <w:t>C:</w:t>
      </w:r>
      <w:r w:rsidRPr="00323E90">
        <w:rPr>
          <w:rFonts w:ascii="Calibri" w:hAnsi="Calibri" w:cs="Arial"/>
          <w:sz w:val="16"/>
          <w:szCs w:val="16"/>
          <w:lang w:val="es-BO"/>
        </w:rPr>
        <w:t xml:space="preserve"> CORRECTO </w:t>
      </w:r>
      <w:r w:rsidRPr="00323E90">
        <w:rPr>
          <w:rFonts w:ascii="Calibri" w:hAnsi="Calibri" w:cs="Arial"/>
          <w:sz w:val="16"/>
          <w:szCs w:val="16"/>
          <w:lang w:val="es-BO"/>
        </w:rPr>
        <w:tab/>
        <w:t xml:space="preserve">     </w:t>
      </w:r>
      <w:r w:rsidRPr="00323E90">
        <w:rPr>
          <w:rFonts w:ascii="Calibri" w:hAnsi="Calibri" w:cs="Arial"/>
          <w:b/>
          <w:sz w:val="16"/>
          <w:szCs w:val="16"/>
          <w:lang w:val="es-BO"/>
        </w:rPr>
        <w:t>M:</w:t>
      </w:r>
      <w:r w:rsidRPr="00323E90">
        <w:rPr>
          <w:rFonts w:ascii="Calibri" w:hAnsi="Calibri" w:cs="Arial"/>
          <w:sz w:val="16"/>
          <w:szCs w:val="16"/>
          <w:lang w:val="es-BO"/>
        </w:rPr>
        <w:t xml:space="preserve"> MAL ESTADO        </w:t>
      </w:r>
      <w:r w:rsidRPr="00323E90">
        <w:rPr>
          <w:rFonts w:ascii="Calibri" w:hAnsi="Calibri" w:cs="Arial"/>
          <w:b/>
          <w:sz w:val="16"/>
          <w:szCs w:val="16"/>
          <w:lang w:val="es-BO"/>
        </w:rPr>
        <w:t xml:space="preserve">F: </w:t>
      </w:r>
      <w:r w:rsidRPr="00323E90">
        <w:rPr>
          <w:rFonts w:ascii="Calibri" w:hAnsi="Calibri" w:cs="Arial"/>
          <w:sz w:val="16"/>
          <w:szCs w:val="16"/>
          <w:lang w:val="es-BO"/>
        </w:rPr>
        <w:t>FALTA</w:t>
      </w:r>
      <w:r w:rsidRPr="00323E90">
        <w:rPr>
          <w:rFonts w:ascii="Calibri" w:hAnsi="Calibri" w:cs="Arial"/>
          <w:b/>
          <w:sz w:val="16"/>
          <w:szCs w:val="16"/>
          <w:lang w:val="es-BO"/>
        </w:rPr>
        <w:t xml:space="preserve"> </w:t>
      </w:r>
      <w:r w:rsidRPr="00323E90">
        <w:rPr>
          <w:rFonts w:ascii="Calibri" w:hAnsi="Calibri" w:cs="Arial"/>
          <w:b/>
          <w:sz w:val="16"/>
          <w:szCs w:val="16"/>
          <w:lang w:val="es-BO"/>
        </w:rPr>
        <w:tab/>
        <w:t xml:space="preserve">      N/A: </w:t>
      </w:r>
      <w:r w:rsidRPr="00323E90">
        <w:rPr>
          <w:rFonts w:ascii="Calibri" w:hAnsi="Calibri" w:cs="Arial"/>
          <w:sz w:val="16"/>
          <w:szCs w:val="16"/>
          <w:lang w:val="es-BO"/>
        </w:rPr>
        <w:t>No Aplicable</w:t>
      </w:r>
      <w:r w:rsidRPr="00323E90">
        <w:rPr>
          <w:rFonts w:ascii="Calibri" w:hAnsi="Calibri" w:cs="Arial"/>
          <w:sz w:val="16"/>
          <w:szCs w:val="16"/>
          <w:lang w:val="es-BO"/>
        </w:rPr>
        <w:tab/>
        <w:t xml:space="preserve"> </w:t>
      </w:r>
      <w:r w:rsidRPr="00323E90">
        <w:rPr>
          <w:rFonts w:ascii="Calibri" w:hAnsi="Calibri" w:cs="Arial"/>
          <w:b/>
          <w:sz w:val="16"/>
          <w:szCs w:val="16"/>
          <w:lang w:val="es-BO"/>
        </w:rPr>
        <w:t>* :</w:t>
      </w:r>
      <w:r w:rsidRPr="00323E90">
        <w:rPr>
          <w:rFonts w:ascii="Calibri" w:hAnsi="Calibri" w:cs="Arial"/>
          <w:sz w:val="16"/>
          <w:szCs w:val="16"/>
          <w:lang w:val="es-BO"/>
        </w:rPr>
        <w:t xml:space="preserve"> OBSERVACIONES</w:t>
      </w:r>
    </w:p>
    <w:tbl>
      <w:tblPr>
        <w:tblW w:w="101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9"/>
      </w:tblGrid>
      <w:tr w:rsidR="00FF5B78" w:rsidRPr="00323E90" w14:paraId="567C0C20" w14:textId="77777777" w:rsidTr="00B67145">
        <w:trPr>
          <w:jc w:val="center"/>
        </w:trPr>
        <w:tc>
          <w:tcPr>
            <w:tcW w:w="10149" w:type="dxa"/>
          </w:tcPr>
          <w:p w14:paraId="264C4191" w14:textId="77777777" w:rsidR="00FF5B78" w:rsidRPr="00323E90" w:rsidRDefault="00FF5B78" w:rsidP="00B67145">
            <w:pPr>
              <w:rPr>
                <w:rFonts w:ascii="Calibri" w:hAnsi="Calibri" w:cs="Arial"/>
                <w:sz w:val="16"/>
                <w:szCs w:val="16"/>
                <w:lang w:val="es-BO"/>
              </w:rPr>
            </w:pPr>
            <w:r w:rsidRPr="00323E90">
              <w:rPr>
                <w:rFonts w:ascii="Calibri" w:hAnsi="Calibri" w:cs="Arial"/>
                <w:b/>
                <w:sz w:val="16"/>
                <w:szCs w:val="16"/>
                <w:lang w:val="es-BO"/>
              </w:rPr>
              <w:t>OBSERVACIONES</w:t>
            </w:r>
            <w:r w:rsidRPr="00323E90">
              <w:rPr>
                <w:rFonts w:ascii="Calibri" w:hAnsi="Calibri" w:cs="Arial"/>
                <w:sz w:val="16"/>
                <w:szCs w:val="16"/>
                <w:lang w:val="es-BO"/>
              </w:rPr>
              <w:t>:</w:t>
            </w:r>
          </w:p>
        </w:tc>
      </w:tr>
      <w:tr w:rsidR="00FF5B78" w:rsidRPr="00323E90" w14:paraId="00217A14" w14:textId="77777777" w:rsidTr="00B67145">
        <w:trPr>
          <w:jc w:val="center"/>
        </w:trPr>
        <w:tc>
          <w:tcPr>
            <w:tcW w:w="10149" w:type="dxa"/>
          </w:tcPr>
          <w:p w14:paraId="6FEA0728" w14:textId="77777777" w:rsidR="00FF5B78" w:rsidRPr="00323E90" w:rsidRDefault="00FF5B78" w:rsidP="00B67145">
            <w:pPr>
              <w:rPr>
                <w:rFonts w:ascii="Calibri" w:hAnsi="Calibri"/>
                <w:sz w:val="16"/>
                <w:szCs w:val="16"/>
                <w:lang w:val="es-BO"/>
              </w:rPr>
            </w:pPr>
          </w:p>
        </w:tc>
      </w:tr>
      <w:tr w:rsidR="00FF5B78" w:rsidRPr="00323E90" w14:paraId="1AA6CA14" w14:textId="77777777" w:rsidTr="00B67145">
        <w:trPr>
          <w:jc w:val="center"/>
        </w:trPr>
        <w:tc>
          <w:tcPr>
            <w:tcW w:w="10149" w:type="dxa"/>
          </w:tcPr>
          <w:p w14:paraId="1F54FE26" w14:textId="77777777" w:rsidR="00FF5B78" w:rsidRPr="00323E90" w:rsidRDefault="00FF5B78" w:rsidP="00B67145">
            <w:pPr>
              <w:rPr>
                <w:rFonts w:ascii="Calibri" w:hAnsi="Calibri"/>
                <w:sz w:val="16"/>
                <w:szCs w:val="16"/>
                <w:lang w:val="es-BO"/>
              </w:rPr>
            </w:pPr>
          </w:p>
        </w:tc>
      </w:tr>
    </w:tbl>
    <w:p w14:paraId="0BA33411" w14:textId="77777777" w:rsidR="00FF5B78" w:rsidRPr="00323E90" w:rsidRDefault="00FF5B78" w:rsidP="00FF5B78">
      <w:pPr>
        <w:jc w:val="both"/>
        <w:rPr>
          <w:rFonts w:ascii="Calibri" w:hAnsi="Calibri"/>
          <w:bCs/>
          <w:i/>
          <w:iCs/>
          <w:sz w:val="16"/>
          <w:szCs w:val="16"/>
          <w:lang w:val="es-BO"/>
        </w:rPr>
      </w:pPr>
      <w:r w:rsidRPr="00323E90">
        <w:rPr>
          <w:rFonts w:ascii="Calibri" w:hAnsi="Calibri"/>
          <w:b/>
          <w:sz w:val="16"/>
          <w:szCs w:val="16"/>
          <w:lang w:val="es-BO"/>
        </w:rPr>
        <w:t xml:space="preserve">NOTA: </w:t>
      </w:r>
      <w:r w:rsidRPr="00323E90">
        <w:rPr>
          <w:rFonts w:ascii="Calibri" w:hAnsi="Calibri"/>
          <w:b/>
          <w:i/>
          <w:iCs/>
          <w:sz w:val="16"/>
          <w:szCs w:val="16"/>
          <w:lang w:val="es-BO"/>
        </w:rPr>
        <w:tab/>
      </w:r>
      <w:r w:rsidRPr="00323E90">
        <w:rPr>
          <w:rFonts w:ascii="Calibri" w:hAnsi="Calibri"/>
          <w:bCs/>
          <w:i/>
          <w:iCs/>
          <w:sz w:val="16"/>
          <w:szCs w:val="16"/>
          <w:lang w:val="es-BO"/>
        </w:rPr>
        <w:t>EN CASO DE NO CUMPLIR O PRESENTAR LOS ELEMENTOS EN</w:t>
      </w:r>
      <w:r w:rsidRPr="00323E90">
        <w:rPr>
          <w:rFonts w:ascii="Calibri" w:hAnsi="Calibri"/>
          <w:b/>
          <w:i/>
          <w:iCs/>
          <w:sz w:val="16"/>
          <w:szCs w:val="16"/>
          <w:lang w:val="es-BO"/>
        </w:rPr>
        <w:t xml:space="preserve"> MAL ESTADO</w:t>
      </w:r>
      <w:r w:rsidRPr="00323E90">
        <w:rPr>
          <w:rFonts w:ascii="Calibri" w:hAnsi="Calibri"/>
          <w:bCs/>
          <w:i/>
          <w:iCs/>
          <w:sz w:val="16"/>
          <w:szCs w:val="16"/>
          <w:lang w:val="es-BO"/>
        </w:rPr>
        <w:t>, EL OPERADOR VERIFICARA EN LA SIGUIENTE CARGA LA ADECUACION DE ESTOS ELEMENTOS, CASO CONTRARIO NO SE PERMITIRA EL INGRESO A LAS PLANTAS DE SEPARACION DE LIQUIDOS  “RIO GRANDE”  Y “CARLOS VILLEGAS” PARA LA CARGA DE HIDROCARBUROS.</w:t>
      </w:r>
    </w:p>
    <w:p w14:paraId="0F1118A4" w14:textId="77777777" w:rsidR="00FF5B78" w:rsidRPr="00323E90" w:rsidRDefault="00FF5B78" w:rsidP="00FF5B78">
      <w:pPr>
        <w:jc w:val="both"/>
        <w:rPr>
          <w:rFonts w:ascii="Calibri" w:hAnsi="Calibri"/>
          <w:bCs/>
          <w:i/>
          <w:iCs/>
          <w:sz w:val="16"/>
          <w:szCs w:val="16"/>
          <w:lang w:val="es-BO"/>
        </w:rPr>
      </w:pPr>
      <w:r w:rsidRPr="00323E90">
        <w:rPr>
          <w:rFonts w:ascii="Calibri" w:hAnsi="Calibri"/>
          <w:bCs/>
          <w:i/>
          <w:iCs/>
          <w:sz w:val="16"/>
          <w:szCs w:val="16"/>
          <w:lang w:val="es-BO"/>
        </w:rPr>
        <w:t>LOS CERTIFICADOS DE LAS RESPECTIVAS PRUEBAS NO DEBEN TENER UNA ANTIGÜEDAD MAYOR A 5 AÑOS.</w:t>
      </w:r>
    </w:p>
    <w:p w14:paraId="1DEB025A" w14:textId="77777777" w:rsidR="00FF5B78" w:rsidRPr="00323E90" w:rsidRDefault="00FF5B78" w:rsidP="00FF5B78">
      <w:pPr>
        <w:jc w:val="both"/>
        <w:rPr>
          <w:rFonts w:ascii="Calibri" w:hAnsi="Calibri"/>
          <w:bCs/>
          <w:i/>
          <w:iCs/>
          <w:sz w:val="16"/>
          <w:szCs w:val="16"/>
          <w:lang w:val="es-BO"/>
        </w:rPr>
      </w:pPr>
      <w:r w:rsidRPr="00323E90">
        <w:rPr>
          <w:rFonts w:ascii="Calibri" w:hAnsi="Calibri"/>
          <w:bCs/>
          <w:i/>
          <w:iCs/>
          <w:sz w:val="16"/>
          <w:szCs w:val="16"/>
          <w:lang w:val="es-BO"/>
        </w:rPr>
        <w:t>CADA VEZ QUE SE REALICE UN MANTENIMIENTO O REPARACIÓN DEL TANQUE O SUS ACCESORIOS, ESTE DEBE SER ENSAYADO NUEVAMENTE Y PRESENTAR LA DOCUMENTACIÓN DE LAS PRUEBAS REALIZADAS.</w:t>
      </w:r>
    </w:p>
    <w:tbl>
      <w:tblPr>
        <w:tblW w:w="103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0"/>
        <w:gridCol w:w="5600"/>
      </w:tblGrid>
      <w:tr w:rsidR="00FF5B78" w:rsidRPr="00323E90" w14:paraId="08E5380F" w14:textId="77777777" w:rsidTr="00B67145">
        <w:trPr>
          <w:trHeight w:val="742"/>
          <w:jc w:val="center"/>
        </w:trPr>
        <w:tc>
          <w:tcPr>
            <w:tcW w:w="4720" w:type="dxa"/>
          </w:tcPr>
          <w:p w14:paraId="5BC60811" w14:textId="77777777" w:rsidR="00FF5B78" w:rsidRPr="00323E90" w:rsidRDefault="00FF5B78" w:rsidP="00B67145">
            <w:pPr>
              <w:tabs>
                <w:tab w:val="right" w:pos="8504"/>
              </w:tabs>
              <w:jc w:val="center"/>
              <w:rPr>
                <w:rFonts w:ascii="Calibri" w:hAnsi="Calibri"/>
                <w:b/>
                <w:sz w:val="16"/>
                <w:szCs w:val="16"/>
                <w:lang w:val="es-BO"/>
              </w:rPr>
            </w:pPr>
          </w:p>
          <w:p w14:paraId="5730580E" w14:textId="77777777" w:rsidR="00FF5B78" w:rsidRPr="00323E90" w:rsidRDefault="00FF5B78" w:rsidP="00B67145">
            <w:pPr>
              <w:tabs>
                <w:tab w:val="right" w:pos="8504"/>
              </w:tabs>
              <w:jc w:val="center"/>
              <w:rPr>
                <w:rFonts w:ascii="Calibri" w:hAnsi="Calibri"/>
                <w:b/>
                <w:sz w:val="16"/>
                <w:szCs w:val="16"/>
                <w:lang w:val="es-BO"/>
              </w:rPr>
            </w:pPr>
          </w:p>
          <w:p w14:paraId="74AEEFCB" w14:textId="77777777" w:rsidR="00FF5B78" w:rsidRPr="00323E90" w:rsidRDefault="00FF5B78" w:rsidP="00B67145">
            <w:pPr>
              <w:tabs>
                <w:tab w:val="right" w:pos="8504"/>
              </w:tabs>
              <w:jc w:val="center"/>
              <w:rPr>
                <w:rFonts w:ascii="Calibri" w:hAnsi="Calibri"/>
                <w:b/>
                <w:sz w:val="16"/>
                <w:szCs w:val="16"/>
                <w:lang w:val="es-BO"/>
              </w:rPr>
            </w:pPr>
          </w:p>
          <w:p w14:paraId="76322F5C" w14:textId="77777777" w:rsidR="00FF5B78" w:rsidRPr="00323E90" w:rsidRDefault="00FF5B78" w:rsidP="00B67145">
            <w:pPr>
              <w:tabs>
                <w:tab w:val="right" w:pos="8504"/>
              </w:tabs>
              <w:jc w:val="center"/>
              <w:rPr>
                <w:rFonts w:ascii="Calibri" w:hAnsi="Calibri"/>
                <w:b/>
                <w:sz w:val="16"/>
                <w:szCs w:val="16"/>
                <w:lang w:val="es-BO"/>
              </w:rPr>
            </w:pPr>
            <w:r w:rsidRPr="00323E90">
              <w:rPr>
                <w:rFonts w:ascii="Calibri" w:hAnsi="Calibri"/>
                <w:b/>
                <w:sz w:val="16"/>
                <w:szCs w:val="16"/>
                <w:lang w:val="es-BO"/>
              </w:rPr>
              <w:t>________</w:t>
            </w:r>
          </w:p>
          <w:p w14:paraId="7E4FDCEC" w14:textId="77777777" w:rsidR="00FF5B78" w:rsidRPr="00323E90" w:rsidRDefault="00FF5B78" w:rsidP="00B67145">
            <w:pPr>
              <w:tabs>
                <w:tab w:val="center" w:pos="4252"/>
                <w:tab w:val="right" w:pos="8504"/>
              </w:tabs>
              <w:jc w:val="center"/>
              <w:rPr>
                <w:rFonts w:ascii="Calibri" w:hAnsi="Calibri"/>
                <w:b/>
                <w:sz w:val="16"/>
                <w:szCs w:val="16"/>
                <w:lang w:val="es-BO"/>
              </w:rPr>
            </w:pPr>
          </w:p>
          <w:p w14:paraId="58DB375A" w14:textId="77777777" w:rsidR="00FF5B78" w:rsidRPr="00323E90" w:rsidRDefault="00FF5B78" w:rsidP="00B67145">
            <w:pPr>
              <w:tabs>
                <w:tab w:val="center" w:pos="4252"/>
                <w:tab w:val="right" w:pos="8504"/>
              </w:tabs>
              <w:jc w:val="center"/>
              <w:rPr>
                <w:rFonts w:ascii="Calibri" w:hAnsi="Calibri"/>
                <w:b/>
                <w:sz w:val="16"/>
                <w:szCs w:val="16"/>
                <w:lang w:val="es-BO"/>
              </w:rPr>
            </w:pPr>
            <w:r w:rsidRPr="00323E90">
              <w:rPr>
                <w:rFonts w:ascii="Calibri" w:hAnsi="Calibri"/>
                <w:b/>
                <w:sz w:val="16"/>
                <w:szCs w:val="16"/>
                <w:lang w:val="es-BO"/>
              </w:rPr>
              <w:t>PERSONAL QUE EJECUTA LA INSPECCIÓN</w:t>
            </w:r>
          </w:p>
        </w:tc>
        <w:tc>
          <w:tcPr>
            <w:tcW w:w="5600" w:type="dxa"/>
          </w:tcPr>
          <w:p w14:paraId="6CE76E01" w14:textId="77777777" w:rsidR="00FF5B78" w:rsidRPr="00323E90" w:rsidRDefault="00FF5B78" w:rsidP="00B67145">
            <w:pPr>
              <w:tabs>
                <w:tab w:val="center" w:pos="4252"/>
                <w:tab w:val="right" w:pos="8504"/>
              </w:tabs>
              <w:jc w:val="center"/>
              <w:rPr>
                <w:rFonts w:ascii="Calibri" w:hAnsi="Calibri"/>
                <w:b/>
                <w:sz w:val="16"/>
                <w:szCs w:val="16"/>
                <w:lang w:val="es-BO"/>
              </w:rPr>
            </w:pPr>
          </w:p>
          <w:p w14:paraId="0574154D" w14:textId="77777777" w:rsidR="00FF5B78" w:rsidRPr="00323E90" w:rsidRDefault="00FF5B78" w:rsidP="00B67145">
            <w:pPr>
              <w:tabs>
                <w:tab w:val="center" w:pos="4252"/>
                <w:tab w:val="right" w:pos="8504"/>
              </w:tabs>
              <w:jc w:val="center"/>
              <w:rPr>
                <w:rFonts w:ascii="Calibri" w:hAnsi="Calibri"/>
                <w:b/>
                <w:sz w:val="16"/>
                <w:szCs w:val="16"/>
                <w:lang w:val="es-BO"/>
              </w:rPr>
            </w:pPr>
          </w:p>
          <w:p w14:paraId="5161E50B" w14:textId="77777777" w:rsidR="00FF5B78" w:rsidRPr="00323E90" w:rsidRDefault="00FF5B78" w:rsidP="00B67145">
            <w:pPr>
              <w:tabs>
                <w:tab w:val="center" w:pos="4252"/>
                <w:tab w:val="right" w:pos="8504"/>
              </w:tabs>
              <w:jc w:val="center"/>
              <w:rPr>
                <w:rFonts w:ascii="Calibri" w:hAnsi="Calibri"/>
                <w:b/>
                <w:sz w:val="16"/>
                <w:szCs w:val="16"/>
                <w:lang w:val="es-BO"/>
              </w:rPr>
            </w:pPr>
          </w:p>
          <w:p w14:paraId="339CA812" w14:textId="77777777" w:rsidR="00FF5B78" w:rsidRPr="00323E90" w:rsidRDefault="00FF5B78" w:rsidP="00B67145">
            <w:pPr>
              <w:tabs>
                <w:tab w:val="center" w:pos="4252"/>
                <w:tab w:val="right" w:pos="8504"/>
              </w:tabs>
              <w:jc w:val="center"/>
              <w:rPr>
                <w:rFonts w:ascii="Calibri" w:hAnsi="Calibri"/>
                <w:b/>
                <w:sz w:val="16"/>
                <w:szCs w:val="16"/>
                <w:lang w:val="es-BO"/>
              </w:rPr>
            </w:pPr>
            <w:r w:rsidRPr="00323E90">
              <w:rPr>
                <w:rFonts w:ascii="Calibri" w:hAnsi="Calibri"/>
                <w:b/>
                <w:sz w:val="16"/>
                <w:szCs w:val="16"/>
                <w:lang w:val="es-BO"/>
              </w:rPr>
              <w:t>_________</w:t>
            </w:r>
          </w:p>
          <w:p w14:paraId="1BE8828C" w14:textId="77777777" w:rsidR="00FF5B78" w:rsidRPr="00323E90" w:rsidRDefault="00FF5B78" w:rsidP="00B67145">
            <w:pPr>
              <w:tabs>
                <w:tab w:val="center" w:pos="4252"/>
                <w:tab w:val="right" w:pos="8504"/>
              </w:tabs>
              <w:rPr>
                <w:rFonts w:ascii="Calibri" w:hAnsi="Calibri"/>
                <w:b/>
                <w:sz w:val="16"/>
                <w:szCs w:val="16"/>
                <w:lang w:val="es-BO"/>
              </w:rPr>
            </w:pPr>
          </w:p>
          <w:p w14:paraId="41E4FDB1" w14:textId="77777777" w:rsidR="00FF5B78" w:rsidRPr="00323E90" w:rsidRDefault="00FF5B78" w:rsidP="00B67145">
            <w:pPr>
              <w:tabs>
                <w:tab w:val="center" w:pos="4252"/>
                <w:tab w:val="right" w:pos="8504"/>
              </w:tabs>
              <w:jc w:val="center"/>
              <w:rPr>
                <w:rFonts w:ascii="Calibri" w:hAnsi="Calibri"/>
                <w:b/>
                <w:sz w:val="16"/>
                <w:szCs w:val="16"/>
                <w:lang w:val="es-BO"/>
              </w:rPr>
            </w:pPr>
            <w:r w:rsidRPr="00323E90">
              <w:rPr>
                <w:rFonts w:ascii="Calibri" w:hAnsi="Calibri"/>
                <w:b/>
                <w:sz w:val="16"/>
                <w:szCs w:val="16"/>
                <w:lang w:val="es-BO"/>
              </w:rPr>
              <w:t>CONDUCTOR</w:t>
            </w:r>
          </w:p>
        </w:tc>
      </w:tr>
    </w:tbl>
    <w:p w14:paraId="5CA4593C" w14:textId="77777777" w:rsidR="00FF5B78" w:rsidRPr="00323E90" w:rsidRDefault="00FF5B78" w:rsidP="00FF5B78">
      <w:pPr>
        <w:ind w:left="720"/>
        <w:jc w:val="both"/>
        <w:rPr>
          <w:rFonts w:ascii="Verdana" w:hAnsi="Verdana" w:cs="Verdana"/>
          <w:b/>
          <w:bCs/>
          <w:color w:val="000000"/>
          <w:sz w:val="18"/>
          <w:szCs w:val="18"/>
        </w:rPr>
      </w:pPr>
    </w:p>
    <w:p w14:paraId="52BA6F6E" w14:textId="77777777" w:rsidR="00287A1F" w:rsidRPr="00323E90" w:rsidRDefault="00287A1F" w:rsidP="00287A1F">
      <w:pPr>
        <w:pStyle w:val="Prrafodelista"/>
        <w:ind w:left="0"/>
        <w:contextualSpacing/>
        <w:jc w:val="both"/>
        <w:rPr>
          <w:rFonts w:ascii="Calibri" w:hAnsi="Calibri" w:cs="Calibri"/>
          <w:b/>
          <w:bCs/>
          <w:lang w:val="es-BO" w:eastAsia="es-BO"/>
        </w:rPr>
      </w:pPr>
    </w:p>
    <w:tbl>
      <w:tblPr>
        <w:tblpPr w:leftFromText="141" w:rightFromText="141" w:horzAnchor="margin" w:tblpY="1050"/>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215"/>
      </w:tblGrid>
      <w:tr w:rsidR="00FF5B78" w:rsidRPr="00323E90" w14:paraId="2AF87841" w14:textId="77777777" w:rsidTr="00B67145">
        <w:trPr>
          <w:trHeight w:val="419"/>
        </w:trPr>
        <w:tc>
          <w:tcPr>
            <w:tcW w:w="5115" w:type="dxa"/>
            <w:shd w:val="pct12" w:color="auto" w:fill="auto"/>
            <w:vAlign w:val="center"/>
            <w:hideMark/>
          </w:tcPr>
          <w:p w14:paraId="349950A3" w14:textId="77777777" w:rsidR="00FF5B78" w:rsidRPr="00323E90" w:rsidRDefault="00FF5B78" w:rsidP="00B67145">
            <w:pPr>
              <w:jc w:val="center"/>
              <w:rPr>
                <w:rFonts w:ascii="Calibri" w:hAnsi="Calibri" w:cs="Arial"/>
                <w:b/>
                <w:sz w:val="18"/>
                <w:szCs w:val="18"/>
              </w:rPr>
            </w:pPr>
            <w:r w:rsidRPr="00323E90">
              <w:rPr>
                <w:rFonts w:ascii="Calibri" w:hAnsi="Calibri" w:cs="Arial"/>
                <w:b/>
                <w:sz w:val="18"/>
                <w:szCs w:val="18"/>
              </w:rPr>
              <w:lastRenderedPageBreak/>
              <w:t>Elaborado por:</w:t>
            </w:r>
          </w:p>
        </w:tc>
        <w:tc>
          <w:tcPr>
            <w:tcW w:w="4215" w:type="dxa"/>
            <w:shd w:val="pct12" w:color="auto" w:fill="auto"/>
            <w:vAlign w:val="center"/>
            <w:hideMark/>
          </w:tcPr>
          <w:p w14:paraId="78B74C56" w14:textId="77777777" w:rsidR="00FF5B78" w:rsidRPr="00323E90" w:rsidRDefault="00FF5B78" w:rsidP="00B67145">
            <w:pPr>
              <w:jc w:val="center"/>
              <w:rPr>
                <w:rFonts w:ascii="Calibri" w:hAnsi="Calibri" w:cs="Arial"/>
                <w:b/>
                <w:sz w:val="18"/>
                <w:szCs w:val="18"/>
              </w:rPr>
            </w:pPr>
            <w:r w:rsidRPr="00323E90">
              <w:rPr>
                <w:rFonts w:ascii="Calibri" w:hAnsi="Calibri" w:cs="Arial"/>
                <w:b/>
                <w:sz w:val="18"/>
                <w:szCs w:val="18"/>
              </w:rPr>
              <w:t>Aprobado por Jefe Inmediato Superior:</w:t>
            </w:r>
          </w:p>
        </w:tc>
      </w:tr>
      <w:tr w:rsidR="00FF5B78" w:rsidRPr="00323E90" w14:paraId="6327077F" w14:textId="77777777" w:rsidTr="00B67145">
        <w:trPr>
          <w:trHeight w:val="977"/>
        </w:trPr>
        <w:tc>
          <w:tcPr>
            <w:tcW w:w="5115" w:type="dxa"/>
            <w:vAlign w:val="center"/>
          </w:tcPr>
          <w:p w14:paraId="192A1694" w14:textId="77777777" w:rsidR="00FF5B78" w:rsidRPr="00323E90" w:rsidRDefault="00FF5B78" w:rsidP="00B67145">
            <w:pPr>
              <w:jc w:val="both"/>
              <w:rPr>
                <w:rFonts w:ascii="Calibri" w:hAnsi="Calibri" w:cs="Arial"/>
                <w:sz w:val="18"/>
                <w:szCs w:val="18"/>
              </w:rPr>
            </w:pPr>
          </w:p>
          <w:p w14:paraId="7EB0F1BF" w14:textId="77777777" w:rsidR="00FF5B78" w:rsidRPr="00323E90" w:rsidRDefault="00FF5B78" w:rsidP="00B67145">
            <w:pPr>
              <w:jc w:val="both"/>
              <w:rPr>
                <w:rFonts w:ascii="Calibri" w:hAnsi="Calibri" w:cs="Arial"/>
                <w:sz w:val="18"/>
                <w:szCs w:val="18"/>
              </w:rPr>
            </w:pPr>
          </w:p>
          <w:p w14:paraId="65371F40" w14:textId="77777777" w:rsidR="00FF5B78" w:rsidRPr="00323E90" w:rsidRDefault="00FF5B78" w:rsidP="00B67145">
            <w:pPr>
              <w:jc w:val="both"/>
              <w:rPr>
                <w:rFonts w:ascii="Calibri" w:hAnsi="Calibri" w:cs="Arial"/>
                <w:sz w:val="18"/>
                <w:szCs w:val="18"/>
              </w:rPr>
            </w:pPr>
          </w:p>
          <w:p w14:paraId="0EB6C5A0" w14:textId="77777777" w:rsidR="00FF5B78" w:rsidRPr="00323E90" w:rsidRDefault="00FF5B78" w:rsidP="00B67145">
            <w:pPr>
              <w:jc w:val="both"/>
              <w:rPr>
                <w:rFonts w:ascii="Calibri" w:hAnsi="Calibri" w:cs="Arial"/>
                <w:sz w:val="18"/>
                <w:szCs w:val="18"/>
              </w:rPr>
            </w:pPr>
          </w:p>
          <w:p w14:paraId="14C849C5" w14:textId="77777777" w:rsidR="00FF5B78" w:rsidRPr="00323E90" w:rsidRDefault="00FF5B78" w:rsidP="00B67145">
            <w:pPr>
              <w:jc w:val="both"/>
              <w:rPr>
                <w:rFonts w:ascii="Calibri" w:hAnsi="Calibri" w:cs="Arial"/>
                <w:sz w:val="18"/>
                <w:szCs w:val="18"/>
              </w:rPr>
            </w:pPr>
          </w:p>
        </w:tc>
        <w:tc>
          <w:tcPr>
            <w:tcW w:w="4215" w:type="dxa"/>
            <w:vAlign w:val="center"/>
          </w:tcPr>
          <w:p w14:paraId="62C2B859" w14:textId="77777777" w:rsidR="00FF5B78" w:rsidRPr="00323E90" w:rsidRDefault="00FF5B78" w:rsidP="00B67145">
            <w:pPr>
              <w:jc w:val="both"/>
              <w:rPr>
                <w:rFonts w:ascii="Calibri" w:hAnsi="Calibri" w:cs="Arial"/>
                <w:sz w:val="18"/>
                <w:szCs w:val="18"/>
              </w:rPr>
            </w:pPr>
          </w:p>
        </w:tc>
      </w:tr>
      <w:tr w:rsidR="00FF5B78" w14:paraId="72E7F2A2" w14:textId="77777777" w:rsidTr="00B67145">
        <w:trPr>
          <w:trHeight w:val="487"/>
        </w:trPr>
        <w:tc>
          <w:tcPr>
            <w:tcW w:w="5115" w:type="dxa"/>
            <w:shd w:val="pct12" w:color="auto" w:fill="auto"/>
            <w:vAlign w:val="center"/>
            <w:hideMark/>
          </w:tcPr>
          <w:p w14:paraId="6B5772D1" w14:textId="77777777" w:rsidR="00FF5B78" w:rsidRPr="00323E90" w:rsidRDefault="00FF5B78" w:rsidP="00B67145">
            <w:pPr>
              <w:jc w:val="center"/>
              <w:rPr>
                <w:rFonts w:ascii="Calibri" w:hAnsi="Calibri" w:cs="Arial"/>
                <w:b/>
                <w:sz w:val="18"/>
                <w:szCs w:val="18"/>
              </w:rPr>
            </w:pPr>
            <w:r w:rsidRPr="00323E90">
              <w:rPr>
                <w:rFonts w:ascii="Calibri" w:hAnsi="Calibri" w:cs="Arial"/>
                <w:b/>
                <w:sz w:val="18"/>
                <w:szCs w:val="18"/>
              </w:rPr>
              <w:t>NOMBRE, FIRMA, CARGO Y SELLO</w:t>
            </w:r>
          </w:p>
        </w:tc>
        <w:tc>
          <w:tcPr>
            <w:tcW w:w="4215" w:type="dxa"/>
            <w:shd w:val="pct12" w:color="auto" w:fill="auto"/>
            <w:vAlign w:val="center"/>
            <w:hideMark/>
          </w:tcPr>
          <w:p w14:paraId="14DCBA68" w14:textId="77777777" w:rsidR="00FF5B78" w:rsidRDefault="00FF5B78" w:rsidP="00B67145">
            <w:pPr>
              <w:jc w:val="center"/>
              <w:rPr>
                <w:rFonts w:ascii="Calibri" w:hAnsi="Calibri" w:cs="Arial"/>
                <w:sz w:val="18"/>
                <w:szCs w:val="18"/>
              </w:rPr>
            </w:pPr>
            <w:r w:rsidRPr="00323E90">
              <w:rPr>
                <w:rFonts w:ascii="Calibri" w:hAnsi="Calibri" w:cs="Arial"/>
                <w:b/>
                <w:sz w:val="18"/>
                <w:szCs w:val="18"/>
              </w:rPr>
              <w:t>NOMBRE, FIRMA, CARGO Y SELLO</w:t>
            </w:r>
          </w:p>
        </w:tc>
      </w:tr>
    </w:tbl>
    <w:p w14:paraId="5551B277" w14:textId="77777777" w:rsidR="00287A1F" w:rsidRPr="00287A1F" w:rsidRDefault="00287A1F" w:rsidP="00436B47">
      <w:pPr>
        <w:pStyle w:val="Prrafodelista"/>
        <w:contextualSpacing/>
        <w:jc w:val="both"/>
        <w:rPr>
          <w:rFonts w:ascii="Calibri" w:hAnsi="Calibri" w:cs="Calibri"/>
          <w:b/>
          <w:bCs/>
          <w:lang w:val="es-BO" w:eastAsia="es-BO"/>
        </w:rPr>
      </w:pPr>
    </w:p>
    <w:sectPr w:rsidR="00287A1F" w:rsidRPr="00287A1F" w:rsidSect="002115B8">
      <w:headerReference w:type="default" r:id="rId8"/>
      <w:headerReference w:type="first" r:id="rId9"/>
      <w:pgSz w:w="12242" w:h="15842" w:code="1"/>
      <w:pgMar w:top="1985" w:right="1418" w:bottom="567" w:left="1701" w:header="62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479" w14:textId="77777777" w:rsidR="00612378" w:rsidRDefault="00612378">
      <w:r>
        <w:separator/>
      </w:r>
    </w:p>
  </w:endnote>
  <w:endnote w:type="continuationSeparator" w:id="0">
    <w:p w14:paraId="7A1D1A1F" w14:textId="77777777" w:rsidR="00612378" w:rsidRDefault="0061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01"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B2147" w14:textId="77777777" w:rsidR="00612378" w:rsidRDefault="00612378">
      <w:r>
        <w:separator/>
      </w:r>
    </w:p>
  </w:footnote>
  <w:footnote w:type="continuationSeparator" w:id="0">
    <w:p w14:paraId="2E12698C" w14:textId="77777777" w:rsidR="00612378" w:rsidRDefault="00612378">
      <w:r>
        <w:continuationSeparator/>
      </w:r>
    </w:p>
  </w:footnote>
  <w:footnote w:id="1">
    <w:p w14:paraId="718D38B1" w14:textId="77777777" w:rsidR="00315166" w:rsidRDefault="00315166" w:rsidP="00D754F8">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 w:id="2">
    <w:p w14:paraId="281055BA" w14:textId="77777777" w:rsidR="00315166" w:rsidRDefault="00315166" w:rsidP="00F02B23">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 w:id="3">
    <w:p w14:paraId="1032568C" w14:textId="77777777" w:rsidR="00315166" w:rsidRDefault="00315166" w:rsidP="00FE02C8">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315166" w:rsidRPr="00FA0D94" w14:paraId="2BB7E06F" w14:textId="77777777" w:rsidTr="00374555">
      <w:trPr>
        <w:trHeight w:val="1049"/>
      </w:trPr>
      <w:tc>
        <w:tcPr>
          <w:tcW w:w="2032" w:type="dxa"/>
          <w:vAlign w:val="center"/>
        </w:tcPr>
        <w:p w14:paraId="2A0A00A1" w14:textId="77777777" w:rsidR="00315166" w:rsidRPr="00FA0D94" w:rsidRDefault="00315166" w:rsidP="00361A76">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61312" behindDoc="0" locked="0" layoutInCell="1" allowOverlap="1" wp14:anchorId="4829DF89" wp14:editId="0971631D">
                <wp:simplePos x="0" y="0"/>
                <wp:positionH relativeFrom="column">
                  <wp:posOffset>111760</wp:posOffset>
                </wp:positionH>
                <wp:positionV relativeFrom="paragraph">
                  <wp:posOffset>31115</wp:posOffset>
                </wp:positionV>
                <wp:extent cx="895350" cy="609600"/>
                <wp:effectExtent l="0" t="0" r="0" b="0"/>
                <wp:wrapNone/>
                <wp:docPr id="14" name="Imagen 14"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ypfb-la fuerz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6" w:type="dxa"/>
          <w:vAlign w:val="center"/>
        </w:tcPr>
        <w:p w14:paraId="5CC6D6F6" w14:textId="77777777" w:rsidR="00315166" w:rsidRPr="00874434" w:rsidRDefault="00315166" w:rsidP="00361A76">
          <w:pPr>
            <w:jc w:val="center"/>
            <w:rPr>
              <w:rFonts w:ascii="Calibri" w:eastAsia="Arial Unicode MS" w:hAnsi="Calibri" w:cs="Calibri"/>
              <w:color w:val="FF0000"/>
              <w:lang w:val="es-MX"/>
            </w:rPr>
          </w:pPr>
          <w:r w:rsidRPr="00874434">
            <w:rPr>
              <w:rFonts w:ascii="Calibri" w:hAnsi="Calibri" w:cs="Calibri"/>
              <w:b/>
            </w:rPr>
            <w:t>ESPECIFICACIONES TÉCNICAS</w:t>
          </w:r>
        </w:p>
      </w:tc>
      <w:tc>
        <w:tcPr>
          <w:tcW w:w="1984" w:type="dxa"/>
          <w:vAlign w:val="center"/>
        </w:tcPr>
        <w:p w14:paraId="5331773A" w14:textId="77777777" w:rsidR="00315166" w:rsidRPr="00874434" w:rsidRDefault="00315166" w:rsidP="00361A76">
          <w:pPr>
            <w:pStyle w:val="Encabezado"/>
            <w:jc w:val="center"/>
            <w:rPr>
              <w:rFonts w:ascii="Calibri" w:eastAsia="Arial Unicode MS" w:hAnsi="Calibri" w:cs="Arial"/>
              <w:b/>
              <w:lang w:val="es-MX"/>
            </w:rPr>
          </w:pPr>
          <w:r w:rsidRPr="00874434">
            <w:rPr>
              <w:rFonts w:ascii="Calibri" w:eastAsia="Arial Unicode MS" w:hAnsi="Calibri" w:cs="Arial"/>
              <w:b/>
              <w:lang w:val="es-MX"/>
            </w:rPr>
            <w:t>RG-02-A-GCC</w:t>
          </w:r>
        </w:p>
      </w:tc>
    </w:tr>
  </w:tbl>
  <w:p w14:paraId="2F59E762" w14:textId="77777777" w:rsidR="00315166" w:rsidRDefault="00315166">
    <w:pPr>
      <w:pStyle w:val="Encabezado"/>
    </w:pPr>
  </w:p>
  <w:p w14:paraId="64B6679C" w14:textId="77777777" w:rsidR="00315166" w:rsidRDefault="003151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315166" w:rsidRPr="00FA0D94" w14:paraId="42CD5F4E" w14:textId="77777777" w:rsidTr="00374555">
      <w:trPr>
        <w:trHeight w:val="1049"/>
      </w:trPr>
      <w:tc>
        <w:tcPr>
          <w:tcW w:w="2032" w:type="dxa"/>
          <w:vAlign w:val="center"/>
        </w:tcPr>
        <w:p w14:paraId="6524060A" w14:textId="77777777" w:rsidR="00315166" w:rsidRPr="00FA0D94" w:rsidRDefault="00315166" w:rsidP="00A649FD">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5BCE0E5F" wp14:editId="0B0A46F4">
                <wp:simplePos x="0" y="0"/>
                <wp:positionH relativeFrom="column">
                  <wp:posOffset>111760</wp:posOffset>
                </wp:positionH>
                <wp:positionV relativeFrom="paragraph">
                  <wp:posOffset>31115</wp:posOffset>
                </wp:positionV>
                <wp:extent cx="895350" cy="609600"/>
                <wp:effectExtent l="0" t="0" r="0" b="0"/>
                <wp:wrapNone/>
                <wp:docPr id="13" name="Imagen 13"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ypfb-la fuerz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6" w:type="dxa"/>
          <w:vAlign w:val="center"/>
        </w:tcPr>
        <w:p w14:paraId="0F445BF9" w14:textId="263F332F" w:rsidR="00315166" w:rsidRPr="00874434" w:rsidRDefault="00315166" w:rsidP="00CA5F88">
          <w:pPr>
            <w:jc w:val="center"/>
            <w:rPr>
              <w:rFonts w:ascii="Calibri" w:eastAsia="Arial Unicode MS" w:hAnsi="Calibri" w:cs="Calibri"/>
              <w:color w:val="FF0000"/>
              <w:lang w:val="es-MX"/>
            </w:rPr>
          </w:pPr>
          <w:r w:rsidRPr="00874434">
            <w:rPr>
              <w:rFonts w:ascii="Calibri" w:hAnsi="Calibri" w:cs="Calibri"/>
              <w:b/>
            </w:rPr>
            <w:t>ESPECIFICACIONES TÉCNICAS</w:t>
          </w:r>
        </w:p>
      </w:tc>
      <w:tc>
        <w:tcPr>
          <w:tcW w:w="1984" w:type="dxa"/>
          <w:vAlign w:val="center"/>
        </w:tcPr>
        <w:p w14:paraId="4C891A93" w14:textId="77777777" w:rsidR="00315166" w:rsidRPr="00874434" w:rsidRDefault="00315166" w:rsidP="00A649FD">
          <w:pPr>
            <w:pStyle w:val="Encabezado"/>
            <w:jc w:val="center"/>
            <w:rPr>
              <w:rFonts w:ascii="Calibri" w:eastAsia="Arial Unicode MS" w:hAnsi="Calibri" w:cs="Arial"/>
              <w:b/>
              <w:lang w:val="es-MX"/>
            </w:rPr>
          </w:pPr>
          <w:r w:rsidRPr="00874434">
            <w:rPr>
              <w:rFonts w:ascii="Calibri" w:eastAsia="Arial Unicode MS" w:hAnsi="Calibri" w:cs="Arial"/>
              <w:b/>
              <w:lang w:val="es-MX"/>
            </w:rPr>
            <w:t>RG-02-A-GCC</w:t>
          </w:r>
        </w:p>
      </w:tc>
    </w:tr>
  </w:tbl>
  <w:p w14:paraId="65386EF6" w14:textId="77777777" w:rsidR="00315166" w:rsidRDefault="003151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E5213F"/>
    <w:multiLevelType w:val="hybridMultilevel"/>
    <w:tmpl w:val="62421172"/>
    <w:lvl w:ilvl="0" w:tplc="400A0011">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
    <w:nsid w:val="049502B5"/>
    <w:multiLevelType w:val="hybridMultilevel"/>
    <w:tmpl w:val="A18A9B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9926182"/>
    <w:multiLevelType w:val="hybridMultilevel"/>
    <w:tmpl w:val="4836ACA2"/>
    <w:lvl w:ilvl="0" w:tplc="52A2A2F4">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9A7062C"/>
    <w:multiLevelType w:val="hybridMultilevel"/>
    <w:tmpl w:val="FD485340"/>
    <w:lvl w:ilvl="0" w:tplc="400A000F">
      <w:start w:val="1"/>
      <w:numFmt w:val="decimal"/>
      <w:lvlText w:val="%1."/>
      <w:lvlJc w:val="left"/>
      <w:pPr>
        <w:ind w:left="720" w:hanging="360"/>
      </w:pPr>
      <w:rPr>
        <w:rFonts w:hint="default"/>
        <w:sz w:val="22"/>
        <w:szCs w:val="16"/>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9AD5F4B"/>
    <w:multiLevelType w:val="hybridMultilevel"/>
    <w:tmpl w:val="1BC6CDC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
    <w:nsid w:val="0FA7284D"/>
    <w:multiLevelType w:val="hybridMultilevel"/>
    <w:tmpl w:val="9120FE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3043091"/>
    <w:multiLevelType w:val="hybridMultilevel"/>
    <w:tmpl w:val="D05E4F7A"/>
    <w:lvl w:ilvl="0" w:tplc="400A000F">
      <w:start w:val="1"/>
      <w:numFmt w:val="decimal"/>
      <w:lvlText w:val="%1."/>
      <w:lvlJc w:val="left"/>
      <w:pPr>
        <w:ind w:left="360" w:hanging="360"/>
      </w:pPr>
      <w:rPr>
        <w:rFonts w:hint="default"/>
        <w:b w:val="0"/>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13AA1620"/>
    <w:multiLevelType w:val="hybridMultilevel"/>
    <w:tmpl w:val="D05E4F7A"/>
    <w:lvl w:ilvl="0" w:tplc="400A000F">
      <w:start w:val="1"/>
      <w:numFmt w:val="decimal"/>
      <w:lvlText w:val="%1."/>
      <w:lvlJc w:val="left"/>
      <w:pPr>
        <w:ind w:left="360" w:hanging="360"/>
      </w:pPr>
      <w:rPr>
        <w:rFonts w:hint="default"/>
        <w:b w:val="0"/>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3">
    <w:nsid w:val="18AB1A5D"/>
    <w:multiLevelType w:val="hybridMultilevel"/>
    <w:tmpl w:val="3022F632"/>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4">
    <w:nsid w:val="18FF229F"/>
    <w:multiLevelType w:val="hybridMultilevel"/>
    <w:tmpl w:val="FD485340"/>
    <w:lvl w:ilvl="0" w:tplc="400A000F">
      <w:start w:val="1"/>
      <w:numFmt w:val="decimal"/>
      <w:lvlText w:val="%1."/>
      <w:lvlJc w:val="left"/>
      <w:pPr>
        <w:ind w:left="360" w:hanging="360"/>
      </w:pPr>
      <w:rPr>
        <w:rFonts w:hint="default"/>
        <w:sz w:val="22"/>
        <w:szCs w:val="16"/>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5">
    <w:nsid w:val="194657FE"/>
    <w:multiLevelType w:val="multilevel"/>
    <w:tmpl w:val="8C4EF7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4D4CF2"/>
    <w:multiLevelType w:val="hybridMultilevel"/>
    <w:tmpl w:val="573E374A"/>
    <w:lvl w:ilvl="0" w:tplc="10D4D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8">
    <w:nsid w:val="1A171462"/>
    <w:multiLevelType w:val="hybridMultilevel"/>
    <w:tmpl w:val="6226A44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1D1F6C99"/>
    <w:multiLevelType w:val="hybridMultilevel"/>
    <w:tmpl w:val="D172B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1D3C402D"/>
    <w:multiLevelType w:val="hybridMultilevel"/>
    <w:tmpl w:val="5DF26A7C"/>
    <w:lvl w:ilvl="0" w:tplc="7DEE8C7C">
      <w:start w:val="8"/>
      <w:numFmt w:val="bullet"/>
      <w:lvlText w:val="-"/>
      <w:lvlJc w:val="left"/>
      <w:pPr>
        <w:ind w:left="720" w:hanging="360"/>
      </w:pPr>
      <w:rPr>
        <w:rFonts w:ascii="Bookman Old Style" w:eastAsia="Times New Roman" w:hAnsi="Bookman Old Style"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1E025E6B"/>
    <w:multiLevelType w:val="hybridMultilevel"/>
    <w:tmpl w:val="CF4E851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0D41D2D"/>
    <w:multiLevelType w:val="hybridMultilevel"/>
    <w:tmpl w:val="07B6366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2BDD06A4"/>
    <w:multiLevelType w:val="hybridMultilevel"/>
    <w:tmpl w:val="573E374A"/>
    <w:lvl w:ilvl="0" w:tplc="10D4D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300C7090"/>
    <w:multiLevelType w:val="hybridMultilevel"/>
    <w:tmpl w:val="47981C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31554FE6"/>
    <w:multiLevelType w:val="hybridMultilevel"/>
    <w:tmpl w:val="EA5085C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7">
    <w:nsid w:val="33086C9E"/>
    <w:multiLevelType w:val="multilevel"/>
    <w:tmpl w:val="6CB82A8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5FC3F82"/>
    <w:multiLevelType w:val="hybridMultilevel"/>
    <w:tmpl w:val="FD485340"/>
    <w:lvl w:ilvl="0" w:tplc="400A000F">
      <w:start w:val="1"/>
      <w:numFmt w:val="decimal"/>
      <w:lvlText w:val="%1."/>
      <w:lvlJc w:val="left"/>
      <w:pPr>
        <w:ind w:left="360" w:hanging="360"/>
      </w:pPr>
      <w:rPr>
        <w:rFonts w:hint="default"/>
        <w:sz w:val="22"/>
        <w:szCs w:val="16"/>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38390FCC"/>
    <w:multiLevelType w:val="hybridMultilevel"/>
    <w:tmpl w:val="87A429FE"/>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416635BA"/>
    <w:multiLevelType w:val="hybridMultilevel"/>
    <w:tmpl w:val="1122CB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43140984"/>
    <w:multiLevelType w:val="hybridMultilevel"/>
    <w:tmpl w:val="CF4E851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443732CE"/>
    <w:multiLevelType w:val="hybridMultilevel"/>
    <w:tmpl w:val="CF4E851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463051F0"/>
    <w:multiLevelType w:val="hybridMultilevel"/>
    <w:tmpl w:val="62421172"/>
    <w:lvl w:ilvl="0" w:tplc="400A0011">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nsid w:val="4B3500B6"/>
    <w:multiLevelType w:val="hybridMultilevel"/>
    <w:tmpl w:val="9DA2C5F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8">
    <w:nsid w:val="4D766312"/>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F0B1323"/>
    <w:multiLevelType w:val="hybridMultilevel"/>
    <w:tmpl w:val="62421172"/>
    <w:lvl w:ilvl="0" w:tplc="400A0011">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0">
    <w:nsid w:val="4FB3449A"/>
    <w:multiLevelType w:val="hybridMultilevel"/>
    <w:tmpl w:val="9288162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4FBB0EC5"/>
    <w:multiLevelType w:val="hybridMultilevel"/>
    <w:tmpl w:val="D5F22692"/>
    <w:lvl w:ilvl="0" w:tplc="C82E01F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1917C6D"/>
    <w:multiLevelType w:val="hybridMultilevel"/>
    <w:tmpl w:val="830CF596"/>
    <w:lvl w:ilvl="0" w:tplc="7A8A8CCA">
      <w:start w:val="1"/>
      <w:numFmt w:val="bullet"/>
      <w:lvlText w:val=""/>
      <w:lvlJc w:val="left"/>
      <w:pPr>
        <w:ind w:left="795" w:hanging="360"/>
      </w:pPr>
      <w:rPr>
        <w:rFonts w:ascii="Symbol" w:hAnsi="Symbol" w:hint="default"/>
      </w:rPr>
    </w:lvl>
    <w:lvl w:ilvl="1" w:tplc="C9461C6A">
      <w:numFmt w:val="bullet"/>
      <w:lvlText w:val="-"/>
      <w:lvlJc w:val="left"/>
      <w:pPr>
        <w:ind w:left="1515" w:hanging="360"/>
      </w:pPr>
      <w:rPr>
        <w:rFonts w:hint="default"/>
      </w:rPr>
    </w:lvl>
    <w:lvl w:ilvl="2" w:tplc="400A0005" w:tentative="1">
      <w:start w:val="1"/>
      <w:numFmt w:val="bullet"/>
      <w:lvlText w:val=""/>
      <w:lvlJc w:val="left"/>
      <w:pPr>
        <w:ind w:left="2235" w:hanging="360"/>
      </w:pPr>
      <w:rPr>
        <w:rFonts w:ascii="Wingdings" w:hAnsi="Wingdings" w:hint="default"/>
      </w:rPr>
    </w:lvl>
    <w:lvl w:ilvl="3" w:tplc="400A0001" w:tentative="1">
      <w:start w:val="1"/>
      <w:numFmt w:val="bullet"/>
      <w:lvlText w:val=""/>
      <w:lvlJc w:val="left"/>
      <w:pPr>
        <w:ind w:left="2955" w:hanging="360"/>
      </w:pPr>
      <w:rPr>
        <w:rFonts w:ascii="Symbol" w:hAnsi="Symbol" w:hint="default"/>
      </w:rPr>
    </w:lvl>
    <w:lvl w:ilvl="4" w:tplc="400A0003" w:tentative="1">
      <w:start w:val="1"/>
      <w:numFmt w:val="bullet"/>
      <w:lvlText w:val="o"/>
      <w:lvlJc w:val="left"/>
      <w:pPr>
        <w:ind w:left="3675" w:hanging="360"/>
      </w:pPr>
      <w:rPr>
        <w:rFonts w:ascii="Courier New" w:hAnsi="Courier New" w:cs="Courier New" w:hint="default"/>
      </w:rPr>
    </w:lvl>
    <w:lvl w:ilvl="5" w:tplc="400A0005" w:tentative="1">
      <w:start w:val="1"/>
      <w:numFmt w:val="bullet"/>
      <w:lvlText w:val=""/>
      <w:lvlJc w:val="left"/>
      <w:pPr>
        <w:ind w:left="4395" w:hanging="360"/>
      </w:pPr>
      <w:rPr>
        <w:rFonts w:ascii="Wingdings" w:hAnsi="Wingdings" w:hint="default"/>
      </w:rPr>
    </w:lvl>
    <w:lvl w:ilvl="6" w:tplc="400A0001" w:tentative="1">
      <w:start w:val="1"/>
      <w:numFmt w:val="bullet"/>
      <w:lvlText w:val=""/>
      <w:lvlJc w:val="left"/>
      <w:pPr>
        <w:ind w:left="5115" w:hanging="360"/>
      </w:pPr>
      <w:rPr>
        <w:rFonts w:ascii="Symbol" w:hAnsi="Symbol" w:hint="default"/>
      </w:rPr>
    </w:lvl>
    <w:lvl w:ilvl="7" w:tplc="400A0003" w:tentative="1">
      <w:start w:val="1"/>
      <w:numFmt w:val="bullet"/>
      <w:lvlText w:val="o"/>
      <w:lvlJc w:val="left"/>
      <w:pPr>
        <w:ind w:left="5835" w:hanging="360"/>
      </w:pPr>
      <w:rPr>
        <w:rFonts w:ascii="Courier New" w:hAnsi="Courier New" w:cs="Courier New" w:hint="default"/>
      </w:rPr>
    </w:lvl>
    <w:lvl w:ilvl="8" w:tplc="400A0005" w:tentative="1">
      <w:start w:val="1"/>
      <w:numFmt w:val="bullet"/>
      <w:lvlText w:val=""/>
      <w:lvlJc w:val="left"/>
      <w:pPr>
        <w:ind w:left="6555" w:hanging="360"/>
      </w:pPr>
      <w:rPr>
        <w:rFonts w:ascii="Wingdings" w:hAnsi="Wingdings" w:hint="default"/>
      </w:rPr>
    </w:lvl>
  </w:abstractNum>
  <w:abstractNum w:abstractNumId="43">
    <w:nsid w:val="53A079B7"/>
    <w:multiLevelType w:val="hybridMultilevel"/>
    <w:tmpl w:val="C17676C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nsid w:val="53C02FE6"/>
    <w:multiLevelType w:val="hybridMultilevel"/>
    <w:tmpl w:val="EDEAA83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57423713"/>
    <w:multiLevelType w:val="hybridMultilevel"/>
    <w:tmpl w:val="88023D28"/>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6">
    <w:nsid w:val="5C8A6F52"/>
    <w:multiLevelType w:val="hybridMultilevel"/>
    <w:tmpl w:val="5134C3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5C9C0776"/>
    <w:multiLevelType w:val="hybridMultilevel"/>
    <w:tmpl w:val="D05E4F7A"/>
    <w:lvl w:ilvl="0" w:tplc="400A000F">
      <w:start w:val="1"/>
      <w:numFmt w:val="decimal"/>
      <w:lvlText w:val="%1."/>
      <w:lvlJc w:val="left"/>
      <w:pPr>
        <w:ind w:left="360" w:hanging="360"/>
      </w:pPr>
      <w:rPr>
        <w:rFonts w:hint="default"/>
        <w:b w:val="0"/>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8">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4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0">
    <w:nsid w:val="674C0917"/>
    <w:multiLevelType w:val="hybridMultilevel"/>
    <w:tmpl w:val="0E30AA8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2">
    <w:nsid w:val="6F0C01F4"/>
    <w:multiLevelType w:val="multilevel"/>
    <w:tmpl w:val="8C4EF7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nsid w:val="74466275"/>
    <w:multiLevelType w:val="hybridMultilevel"/>
    <w:tmpl w:val="88023D28"/>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5">
    <w:nsid w:val="74A07788"/>
    <w:multiLevelType w:val="hybridMultilevel"/>
    <w:tmpl w:val="D124D23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nsid w:val="7546409C"/>
    <w:multiLevelType w:val="hybridMultilevel"/>
    <w:tmpl w:val="EDEAA83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7A421AA9"/>
    <w:multiLevelType w:val="hybridMultilevel"/>
    <w:tmpl w:val="88023D28"/>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8">
    <w:nsid w:val="7B302BE2"/>
    <w:multiLevelType w:val="multilevel"/>
    <w:tmpl w:val="8C4EF7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E8A3F22"/>
    <w:multiLevelType w:val="hybridMultilevel"/>
    <w:tmpl w:val="4FD29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6"/>
  </w:num>
  <w:num w:numId="4">
    <w:abstractNumId w:val="30"/>
  </w:num>
  <w:num w:numId="5">
    <w:abstractNumId w:val="0"/>
  </w:num>
  <w:num w:numId="6">
    <w:abstractNumId w:val="56"/>
  </w:num>
  <w:num w:numId="7">
    <w:abstractNumId w:val="19"/>
  </w:num>
  <w:num w:numId="8">
    <w:abstractNumId w:val="46"/>
  </w:num>
  <w:num w:numId="9">
    <w:abstractNumId w:val="27"/>
  </w:num>
  <w:num w:numId="10">
    <w:abstractNumId w:val="3"/>
  </w:num>
  <w:num w:numId="11">
    <w:abstractNumId w:val="35"/>
  </w:num>
  <w:num w:numId="12">
    <w:abstractNumId w:val="31"/>
  </w:num>
  <w:num w:numId="13">
    <w:abstractNumId w:val="58"/>
  </w:num>
  <w:num w:numId="14">
    <w:abstractNumId w:val="4"/>
  </w:num>
  <w:num w:numId="15">
    <w:abstractNumId w:val="10"/>
  </w:num>
  <w:num w:numId="16">
    <w:abstractNumId w:val="57"/>
  </w:num>
  <w:num w:numId="17">
    <w:abstractNumId w:val="25"/>
  </w:num>
  <w:num w:numId="18">
    <w:abstractNumId w:val="43"/>
  </w:num>
  <w:num w:numId="19">
    <w:abstractNumId w:val="38"/>
  </w:num>
  <w:num w:numId="20">
    <w:abstractNumId w:val="41"/>
  </w:num>
  <w:num w:numId="21">
    <w:abstractNumId w:val="11"/>
  </w:num>
  <w:num w:numId="22">
    <w:abstractNumId w:val="20"/>
  </w:num>
  <w:num w:numId="23">
    <w:abstractNumId w:val="7"/>
  </w:num>
  <w:num w:numId="24">
    <w:abstractNumId w:val="48"/>
  </w:num>
  <w:num w:numId="25">
    <w:abstractNumId w:val="53"/>
  </w:num>
  <w:num w:numId="26">
    <w:abstractNumId w:val="13"/>
  </w:num>
  <w:num w:numId="27">
    <w:abstractNumId w:val="42"/>
  </w:num>
  <w:num w:numId="28">
    <w:abstractNumId w:val="36"/>
  </w:num>
  <w:num w:numId="29">
    <w:abstractNumId w:val="59"/>
  </w:num>
  <w:num w:numId="30">
    <w:abstractNumId w:val="16"/>
  </w:num>
  <w:num w:numId="31">
    <w:abstractNumId w:val="37"/>
  </w:num>
  <w:num w:numId="32">
    <w:abstractNumId w:val="51"/>
  </w:num>
  <w:num w:numId="33">
    <w:abstractNumId w:val="49"/>
  </w:num>
  <w:num w:numId="34">
    <w:abstractNumId w:val="12"/>
  </w:num>
  <w:num w:numId="35">
    <w:abstractNumId w:val="29"/>
  </w:num>
  <w:num w:numId="36">
    <w:abstractNumId w:val="40"/>
  </w:num>
  <w:num w:numId="37">
    <w:abstractNumId w:val="52"/>
  </w:num>
  <w:num w:numId="38">
    <w:abstractNumId w:val="14"/>
  </w:num>
  <w:num w:numId="39">
    <w:abstractNumId w:val="47"/>
  </w:num>
  <w:num w:numId="40">
    <w:abstractNumId w:val="54"/>
  </w:num>
  <w:num w:numId="41">
    <w:abstractNumId w:val="23"/>
  </w:num>
  <w:num w:numId="42">
    <w:abstractNumId w:val="44"/>
  </w:num>
  <w:num w:numId="43">
    <w:abstractNumId w:val="15"/>
  </w:num>
  <w:num w:numId="44">
    <w:abstractNumId w:val="28"/>
  </w:num>
  <w:num w:numId="45">
    <w:abstractNumId w:val="9"/>
  </w:num>
  <w:num w:numId="46">
    <w:abstractNumId w:val="45"/>
  </w:num>
  <w:num w:numId="47">
    <w:abstractNumId w:val="33"/>
  </w:num>
  <w:num w:numId="48">
    <w:abstractNumId w:val="21"/>
  </w:num>
  <w:num w:numId="49">
    <w:abstractNumId w:val="34"/>
  </w:num>
  <w:num w:numId="50">
    <w:abstractNumId w:val="1"/>
  </w:num>
  <w:num w:numId="51">
    <w:abstractNumId w:val="39"/>
  </w:num>
  <w:num w:numId="52">
    <w:abstractNumId w:val="5"/>
  </w:num>
  <w:num w:numId="53">
    <w:abstractNumId w:val="55"/>
  </w:num>
  <w:num w:numId="54">
    <w:abstractNumId w:val="24"/>
  </w:num>
  <w:num w:numId="55">
    <w:abstractNumId w:val="6"/>
  </w:num>
  <w:num w:numId="56">
    <w:abstractNumId w:val="32"/>
  </w:num>
  <w:num w:numId="57">
    <w:abstractNumId w:val="2"/>
  </w:num>
  <w:num w:numId="58">
    <w:abstractNumId w:val="18"/>
  </w:num>
  <w:num w:numId="59">
    <w:abstractNumId w:val="22"/>
  </w:num>
  <w:num w:numId="60">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434"/>
    <w:rsid w:val="00000451"/>
    <w:rsid w:val="00000DB8"/>
    <w:rsid w:val="00001008"/>
    <w:rsid w:val="00001BC1"/>
    <w:rsid w:val="00001BFC"/>
    <w:rsid w:val="00001DC4"/>
    <w:rsid w:val="00001E4A"/>
    <w:rsid w:val="000021EB"/>
    <w:rsid w:val="00002253"/>
    <w:rsid w:val="0000233F"/>
    <w:rsid w:val="0000294C"/>
    <w:rsid w:val="00002AB7"/>
    <w:rsid w:val="0000314E"/>
    <w:rsid w:val="000032A5"/>
    <w:rsid w:val="00003E69"/>
    <w:rsid w:val="000047C4"/>
    <w:rsid w:val="00005033"/>
    <w:rsid w:val="00005A9A"/>
    <w:rsid w:val="00006133"/>
    <w:rsid w:val="00006E7B"/>
    <w:rsid w:val="0000706F"/>
    <w:rsid w:val="000073E2"/>
    <w:rsid w:val="0000748A"/>
    <w:rsid w:val="000074CE"/>
    <w:rsid w:val="00007AD8"/>
    <w:rsid w:val="00007D31"/>
    <w:rsid w:val="00010390"/>
    <w:rsid w:val="00010561"/>
    <w:rsid w:val="00010E7A"/>
    <w:rsid w:val="00011007"/>
    <w:rsid w:val="00011826"/>
    <w:rsid w:val="00011C62"/>
    <w:rsid w:val="00012141"/>
    <w:rsid w:val="0001227E"/>
    <w:rsid w:val="00012718"/>
    <w:rsid w:val="00012AA2"/>
    <w:rsid w:val="00013CD4"/>
    <w:rsid w:val="00014021"/>
    <w:rsid w:val="0001453D"/>
    <w:rsid w:val="00014DCE"/>
    <w:rsid w:val="00014DF1"/>
    <w:rsid w:val="00015362"/>
    <w:rsid w:val="00015633"/>
    <w:rsid w:val="000157AC"/>
    <w:rsid w:val="00015F6E"/>
    <w:rsid w:val="0001621F"/>
    <w:rsid w:val="00016C93"/>
    <w:rsid w:val="00016F0E"/>
    <w:rsid w:val="00017227"/>
    <w:rsid w:val="000174BB"/>
    <w:rsid w:val="00017B24"/>
    <w:rsid w:val="00020139"/>
    <w:rsid w:val="000207F5"/>
    <w:rsid w:val="00020D53"/>
    <w:rsid w:val="00021957"/>
    <w:rsid w:val="000219A9"/>
    <w:rsid w:val="000223F5"/>
    <w:rsid w:val="00022447"/>
    <w:rsid w:val="00022517"/>
    <w:rsid w:val="00022954"/>
    <w:rsid w:val="00022B04"/>
    <w:rsid w:val="00022CF4"/>
    <w:rsid w:val="00022E8F"/>
    <w:rsid w:val="00022F98"/>
    <w:rsid w:val="00023098"/>
    <w:rsid w:val="000238FE"/>
    <w:rsid w:val="00023D69"/>
    <w:rsid w:val="00023F0A"/>
    <w:rsid w:val="00024C9D"/>
    <w:rsid w:val="00025300"/>
    <w:rsid w:val="000256E3"/>
    <w:rsid w:val="00025C5D"/>
    <w:rsid w:val="00027540"/>
    <w:rsid w:val="000277D3"/>
    <w:rsid w:val="00027A73"/>
    <w:rsid w:val="00027D51"/>
    <w:rsid w:val="00027DFC"/>
    <w:rsid w:val="000301E0"/>
    <w:rsid w:val="000301FE"/>
    <w:rsid w:val="00031573"/>
    <w:rsid w:val="00031593"/>
    <w:rsid w:val="0003230A"/>
    <w:rsid w:val="00032E26"/>
    <w:rsid w:val="00033025"/>
    <w:rsid w:val="00033622"/>
    <w:rsid w:val="00033C4F"/>
    <w:rsid w:val="00033E95"/>
    <w:rsid w:val="000354A8"/>
    <w:rsid w:val="000359FE"/>
    <w:rsid w:val="00035CD0"/>
    <w:rsid w:val="00035D82"/>
    <w:rsid w:val="00035E8E"/>
    <w:rsid w:val="0003650E"/>
    <w:rsid w:val="00036656"/>
    <w:rsid w:val="000370F6"/>
    <w:rsid w:val="000374C4"/>
    <w:rsid w:val="000376C0"/>
    <w:rsid w:val="00037F05"/>
    <w:rsid w:val="00041672"/>
    <w:rsid w:val="00041B15"/>
    <w:rsid w:val="000425C0"/>
    <w:rsid w:val="00042C0E"/>
    <w:rsid w:val="00042E00"/>
    <w:rsid w:val="00043A22"/>
    <w:rsid w:val="00043F80"/>
    <w:rsid w:val="0004402C"/>
    <w:rsid w:val="00044232"/>
    <w:rsid w:val="000443E3"/>
    <w:rsid w:val="00044646"/>
    <w:rsid w:val="00044847"/>
    <w:rsid w:val="0004491A"/>
    <w:rsid w:val="00044D78"/>
    <w:rsid w:val="00044FF2"/>
    <w:rsid w:val="00045098"/>
    <w:rsid w:val="00045122"/>
    <w:rsid w:val="00045C3F"/>
    <w:rsid w:val="00045E2B"/>
    <w:rsid w:val="00047343"/>
    <w:rsid w:val="000473BF"/>
    <w:rsid w:val="000473E4"/>
    <w:rsid w:val="000475FA"/>
    <w:rsid w:val="00050B12"/>
    <w:rsid w:val="00050C77"/>
    <w:rsid w:val="00051551"/>
    <w:rsid w:val="00051777"/>
    <w:rsid w:val="000518A5"/>
    <w:rsid w:val="000522C1"/>
    <w:rsid w:val="00052798"/>
    <w:rsid w:val="00052C29"/>
    <w:rsid w:val="00052C6C"/>
    <w:rsid w:val="000533F0"/>
    <w:rsid w:val="00053E83"/>
    <w:rsid w:val="00053EEB"/>
    <w:rsid w:val="00053FB3"/>
    <w:rsid w:val="00054C3E"/>
    <w:rsid w:val="00054D62"/>
    <w:rsid w:val="00055A07"/>
    <w:rsid w:val="00056B4B"/>
    <w:rsid w:val="00056C3F"/>
    <w:rsid w:val="0005772D"/>
    <w:rsid w:val="000577E0"/>
    <w:rsid w:val="000607B0"/>
    <w:rsid w:val="00060C0C"/>
    <w:rsid w:val="00060E96"/>
    <w:rsid w:val="00061EFF"/>
    <w:rsid w:val="00061F6B"/>
    <w:rsid w:val="00061FB5"/>
    <w:rsid w:val="00062500"/>
    <w:rsid w:val="000636A7"/>
    <w:rsid w:val="00063CE9"/>
    <w:rsid w:val="00064787"/>
    <w:rsid w:val="00064E40"/>
    <w:rsid w:val="000651C9"/>
    <w:rsid w:val="0006538A"/>
    <w:rsid w:val="000654CD"/>
    <w:rsid w:val="00066000"/>
    <w:rsid w:val="00066246"/>
    <w:rsid w:val="00066454"/>
    <w:rsid w:val="000668C5"/>
    <w:rsid w:val="00066F9D"/>
    <w:rsid w:val="00067035"/>
    <w:rsid w:val="00067A1B"/>
    <w:rsid w:val="00067BB3"/>
    <w:rsid w:val="00067DF7"/>
    <w:rsid w:val="000710AF"/>
    <w:rsid w:val="00071870"/>
    <w:rsid w:val="000725C1"/>
    <w:rsid w:val="0007382F"/>
    <w:rsid w:val="00073B97"/>
    <w:rsid w:val="00074BD9"/>
    <w:rsid w:val="0007538C"/>
    <w:rsid w:val="00075F1F"/>
    <w:rsid w:val="0007639D"/>
    <w:rsid w:val="00076C3D"/>
    <w:rsid w:val="00077223"/>
    <w:rsid w:val="000802F5"/>
    <w:rsid w:val="00080324"/>
    <w:rsid w:val="000805E5"/>
    <w:rsid w:val="0008079A"/>
    <w:rsid w:val="00080C94"/>
    <w:rsid w:val="000810D3"/>
    <w:rsid w:val="000814C8"/>
    <w:rsid w:val="00081B83"/>
    <w:rsid w:val="00082312"/>
    <w:rsid w:val="0008245D"/>
    <w:rsid w:val="00082F69"/>
    <w:rsid w:val="0008311C"/>
    <w:rsid w:val="00083844"/>
    <w:rsid w:val="00083904"/>
    <w:rsid w:val="00084055"/>
    <w:rsid w:val="0008443D"/>
    <w:rsid w:val="00084EB7"/>
    <w:rsid w:val="00084ED5"/>
    <w:rsid w:val="00085040"/>
    <w:rsid w:val="0008517B"/>
    <w:rsid w:val="0008656B"/>
    <w:rsid w:val="0009024E"/>
    <w:rsid w:val="0009082A"/>
    <w:rsid w:val="0009233B"/>
    <w:rsid w:val="0009253A"/>
    <w:rsid w:val="0009270D"/>
    <w:rsid w:val="00092AE3"/>
    <w:rsid w:val="00092C68"/>
    <w:rsid w:val="000931A6"/>
    <w:rsid w:val="00093561"/>
    <w:rsid w:val="00094D07"/>
    <w:rsid w:val="00094E19"/>
    <w:rsid w:val="00095571"/>
    <w:rsid w:val="000958E4"/>
    <w:rsid w:val="00095DDD"/>
    <w:rsid w:val="00096378"/>
    <w:rsid w:val="00096D92"/>
    <w:rsid w:val="00097024"/>
    <w:rsid w:val="00097465"/>
    <w:rsid w:val="00097501"/>
    <w:rsid w:val="00097527"/>
    <w:rsid w:val="00097EB6"/>
    <w:rsid w:val="000A0284"/>
    <w:rsid w:val="000A14EF"/>
    <w:rsid w:val="000A152E"/>
    <w:rsid w:val="000A15DE"/>
    <w:rsid w:val="000A1813"/>
    <w:rsid w:val="000A369C"/>
    <w:rsid w:val="000A3AB5"/>
    <w:rsid w:val="000A3E3C"/>
    <w:rsid w:val="000A5D55"/>
    <w:rsid w:val="000A6045"/>
    <w:rsid w:val="000A6342"/>
    <w:rsid w:val="000A6A64"/>
    <w:rsid w:val="000A7526"/>
    <w:rsid w:val="000A7B9A"/>
    <w:rsid w:val="000B1491"/>
    <w:rsid w:val="000B1D29"/>
    <w:rsid w:val="000B2197"/>
    <w:rsid w:val="000B2246"/>
    <w:rsid w:val="000B2468"/>
    <w:rsid w:val="000B279B"/>
    <w:rsid w:val="000B2B20"/>
    <w:rsid w:val="000B32BF"/>
    <w:rsid w:val="000B35D9"/>
    <w:rsid w:val="000B3C5C"/>
    <w:rsid w:val="000B4965"/>
    <w:rsid w:val="000B55A8"/>
    <w:rsid w:val="000B7295"/>
    <w:rsid w:val="000B78FA"/>
    <w:rsid w:val="000B7D9C"/>
    <w:rsid w:val="000C1455"/>
    <w:rsid w:val="000C1507"/>
    <w:rsid w:val="000C1573"/>
    <w:rsid w:val="000C157F"/>
    <w:rsid w:val="000C17B5"/>
    <w:rsid w:val="000C1B62"/>
    <w:rsid w:val="000C29D6"/>
    <w:rsid w:val="000C30B5"/>
    <w:rsid w:val="000C323F"/>
    <w:rsid w:val="000C331D"/>
    <w:rsid w:val="000C410E"/>
    <w:rsid w:val="000C41B0"/>
    <w:rsid w:val="000C45AE"/>
    <w:rsid w:val="000C4B36"/>
    <w:rsid w:val="000C4EF9"/>
    <w:rsid w:val="000C58B7"/>
    <w:rsid w:val="000C59EB"/>
    <w:rsid w:val="000C7005"/>
    <w:rsid w:val="000C74F7"/>
    <w:rsid w:val="000C760B"/>
    <w:rsid w:val="000C7F0F"/>
    <w:rsid w:val="000D1730"/>
    <w:rsid w:val="000D1F5D"/>
    <w:rsid w:val="000D4475"/>
    <w:rsid w:val="000D49D1"/>
    <w:rsid w:val="000D4F11"/>
    <w:rsid w:val="000D7A22"/>
    <w:rsid w:val="000E0A01"/>
    <w:rsid w:val="000E1262"/>
    <w:rsid w:val="000E1C77"/>
    <w:rsid w:val="000E20E3"/>
    <w:rsid w:val="000E23EA"/>
    <w:rsid w:val="000E259C"/>
    <w:rsid w:val="000E280D"/>
    <w:rsid w:val="000E2D5D"/>
    <w:rsid w:val="000E2E15"/>
    <w:rsid w:val="000E3007"/>
    <w:rsid w:val="000E3C3A"/>
    <w:rsid w:val="000E3C71"/>
    <w:rsid w:val="000E41C6"/>
    <w:rsid w:val="000E4325"/>
    <w:rsid w:val="000E4695"/>
    <w:rsid w:val="000E488B"/>
    <w:rsid w:val="000E48CC"/>
    <w:rsid w:val="000E55C5"/>
    <w:rsid w:val="000E5658"/>
    <w:rsid w:val="000E5F4B"/>
    <w:rsid w:val="000E6BFF"/>
    <w:rsid w:val="000E6DBD"/>
    <w:rsid w:val="000E716A"/>
    <w:rsid w:val="000E730F"/>
    <w:rsid w:val="000E7AEE"/>
    <w:rsid w:val="000F0CDC"/>
    <w:rsid w:val="000F0E6C"/>
    <w:rsid w:val="000F146A"/>
    <w:rsid w:val="000F16BE"/>
    <w:rsid w:val="000F1A48"/>
    <w:rsid w:val="000F1CD9"/>
    <w:rsid w:val="000F256F"/>
    <w:rsid w:val="000F2A83"/>
    <w:rsid w:val="000F2EAB"/>
    <w:rsid w:val="000F35D8"/>
    <w:rsid w:val="000F36CE"/>
    <w:rsid w:val="000F3C1A"/>
    <w:rsid w:val="000F5942"/>
    <w:rsid w:val="000F5B29"/>
    <w:rsid w:val="000F5BBA"/>
    <w:rsid w:val="000F5C2A"/>
    <w:rsid w:val="000F5CF0"/>
    <w:rsid w:val="000F614A"/>
    <w:rsid w:val="000F6A35"/>
    <w:rsid w:val="000F713B"/>
    <w:rsid w:val="000F72CE"/>
    <w:rsid w:val="001001A5"/>
    <w:rsid w:val="00100232"/>
    <w:rsid w:val="001004AA"/>
    <w:rsid w:val="001009F5"/>
    <w:rsid w:val="00100BA4"/>
    <w:rsid w:val="00100F56"/>
    <w:rsid w:val="001018AB"/>
    <w:rsid w:val="00101A19"/>
    <w:rsid w:val="00101F25"/>
    <w:rsid w:val="001021BE"/>
    <w:rsid w:val="0010261E"/>
    <w:rsid w:val="0010288F"/>
    <w:rsid w:val="00102A42"/>
    <w:rsid w:val="00102BB7"/>
    <w:rsid w:val="00103523"/>
    <w:rsid w:val="00103A2F"/>
    <w:rsid w:val="0010437F"/>
    <w:rsid w:val="001046BB"/>
    <w:rsid w:val="00104E2E"/>
    <w:rsid w:val="001052DC"/>
    <w:rsid w:val="00106176"/>
    <w:rsid w:val="00107211"/>
    <w:rsid w:val="001074D5"/>
    <w:rsid w:val="001106B1"/>
    <w:rsid w:val="00110A04"/>
    <w:rsid w:val="00110A75"/>
    <w:rsid w:val="00110DA4"/>
    <w:rsid w:val="0011125B"/>
    <w:rsid w:val="0011169C"/>
    <w:rsid w:val="00111DD9"/>
    <w:rsid w:val="00112BC5"/>
    <w:rsid w:val="00112D17"/>
    <w:rsid w:val="00113115"/>
    <w:rsid w:val="0011385B"/>
    <w:rsid w:val="00113D25"/>
    <w:rsid w:val="0011413A"/>
    <w:rsid w:val="0011421B"/>
    <w:rsid w:val="0011473F"/>
    <w:rsid w:val="00114A4A"/>
    <w:rsid w:val="001153FA"/>
    <w:rsid w:val="00115BF2"/>
    <w:rsid w:val="00115FF6"/>
    <w:rsid w:val="0011628E"/>
    <w:rsid w:val="0011642E"/>
    <w:rsid w:val="001169E5"/>
    <w:rsid w:val="001173CF"/>
    <w:rsid w:val="00117B31"/>
    <w:rsid w:val="00120AA8"/>
    <w:rsid w:val="00122104"/>
    <w:rsid w:val="0012260B"/>
    <w:rsid w:val="00122868"/>
    <w:rsid w:val="00123B21"/>
    <w:rsid w:val="001240D6"/>
    <w:rsid w:val="00124B0F"/>
    <w:rsid w:val="00125C15"/>
    <w:rsid w:val="00125C63"/>
    <w:rsid w:val="00127239"/>
    <w:rsid w:val="0012738C"/>
    <w:rsid w:val="001306FF"/>
    <w:rsid w:val="001319C4"/>
    <w:rsid w:val="00131A81"/>
    <w:rsid w:val="00131C5B"/>
    <w:rsid w:val="0013208D"/>
    <w:rsid w:val="00132381"/>
    <w:rsid w:val="0013238E"/>
    <w:rsid w:val="0013269F"/>
    <w:rsid w:val="00132C31"/>
    <w:rsid w:val="00133FF7"/>
    <w:rsid w:val="0013433B"/>
    <w:rsid w:val="00134628"/>
    <w:rsid w:val="00135D7C"/>
    <w:rsid w:val="001363E0"/>
    <w:rsid w:val="0013653F"/>
    <w:rsid w:val="001405E5"/>
    <w:rsid w:val="00141B5E"/>
    <w:rsid w:val="00141DA7"/>
    <w:rsid w:val="001420AC"/>
    <w:rsid w:val="00142229"/>
    <w:rsid w:val="001428BF"/>
    <w:rsid w:val="00143123"/>
    <w:rsid w:val="00143139"/>
    <w:rsid w:val="00143420"/>
    <w:rsid w:val="0014425F"/>
    <w:rsid w:val="00144AF6"/>
    <w:rsid w:val="00145183"/>
    <w:rsid w:val="0014566C"/>
    <w:rsid w:val="001457EF"/>
    <w:rsid w:val="0014657B"/>
    <w:rsid w:val="00146992"/>
    <w:rsid w:val="0014788C"/>
    <w:rsid w:val="001500C5"/>
    <w:rsid w:val="00150AAE"/>
    <w:rsid w:val="001516A7"/>
    <w:rsid w:val="0015175D"/>
    <w:rsid w:val="00151B1D"/>
    <w:rsid w:val="00152BB9"/>
    <w:rsid w:val="00152F9F"/>
    <w:rsid w:val="001536B6"/>
    <w:rsid w:val="0015541C"/>
    <w:rsid w:val="0015554E"/>
    <w:rsid w:val="00155578"/>
    <w:rsid w:val="0015573D"/>
    <w:rsid w:val="00155A35"/>
    <w:rsid w:val="00156882"/>
    <w:rsid w:val="00156A58"/>
    <w:rsid w:val="00156F63"/>
    <w:rsid w:val="001576A8"/>
    <w:rsid w:val="00157A08"/>
    <w:rsid w:val="0016003B"/>
    <w:rsid w:val="0016090E"/>
    <w:rsid w:val="00160A7A"/>
    <w:rsid w:val="00160D51"/>
    <w:rsid w:val="00160E7D"/>
    <w:rsid w:val="00161858"/>
    <w:rsid w:val="00161B0D"/>
    <w:rsid w:val="00161D7C"/>
    <w:rsid w:val="00162163"/>
    <w:rsid w:val="00163335"/>
    <w:rsid w:val="00164D6A"/>
    <w:rsid w:val="00165E0F"/>
    <w:rsid w:val="00166E29"/>
    <w:rsid w:val="00167B0A"/>
    <w:rsid w:val="0017013E"/>
    <w:rsid w:val="001706CA"/>
    <w:rsid w:val="00170771"/>
    <w:rsid w:val="00171F4B"/>
    <w:rsid w:val="0017246C"/>
    <w:rsid w:val="00174431"/>
    <w:rsid w:val="0017457F"/>
    <w:rsid w:val="00174B80"/>
    <w:rsid w:val="00174C31"/>
    <w:rsid w:val="001751AF"/>
    <w:rsid w:val="001756DA"/>
    <w:rsid w:val="00175FE9"/>
    <w:rsid w:val="00176536"/>
    <w:rsid w:val="00176DDF"/>
    <w:rsid w:val="001774DA"/>
    <w:rsid w:val="001774FC"/>
    <w:rsid w:val="00177BEF"/>
    <w:rsid w:val="0018030F"/>
    <w:rsid w:val="0018092F"/>
    <w:rsid w:val="00180A61"/>
    <w:rsid w:val="001810DD"/>
    <w:rsid w:val="00181226"/>
    <w:rsid w:val="001819DC"/>
    <w:rsid w:val="00181B63"/>
    <w:rsid w:val="00181CB7"/>
    <w:rsid w:val="00182166"/>
    <w:rsid w:val="00182528"/>
    <w:rsid w:val="00184A55"/>
    <w:rsid w:val="00184D16"/>
    <w:rsid w:val="001852C4"/>
    <w:rsid w:val="001856B5"/>
    <w:rsid w:val="001856E6"/>
    <w:rsid w:val="0018632E"/>
    <w:rsid w:val="001868A1"/>
    <w:rsid w:val="00190976"/>
    <w:rsid w:val="00191B40"/>
    <w:rsid w:val="00192A44"/>
    <w:rsid w:val="00192D29"/>
    <w:rsid w:val="00193F70"/>
    <w:rsid w:val="001940C8"/>
    <w:rsid w:val="001940FC"/>
    <w:rsid w:val="0019468E"/>
    <w:rsid w:val="00194CC7"/>
    <w:rsid w:val="00195C5B"/>
    <w:rsid w:val="00195E5A"/>
    <w:rsid w:val="0019653A"/>
    <w:rsid w:val="00196858"/>
    <w:rsid w:val="00196E05"/>
    <w:rsid w:val="00197CE6"/>
    <w:rsid w:val="001A0388"/>
    <w:rsid w:val="001A0801"/>
    <w:rsid w:val="001A1D50"/>
    <w:rsid w:val="001A294B"/>
    <w:rsid w:val="001A2A3C"/>
    <w:rsid w:val="001A351F"/>
    <w:rsid w:val="001A3632"/>
    <w:rsid w:val="001A3833"/>
    <w:rsid w:val="001A3CBE"/>
    <w:rsid w:val="001A43B1"/>
    <w:rsid w:val="001A4411"/>
    <w:rsid w:val="001A5693"/>
    <w:rsid w:val="001A58EB"/>
    <w:rsid w:val="001A63C1"/>
    <w:rsid w:val="001A711E"/>
    <w:rsid w:val="001A7193"/>
    <w:rsid w:val="001A7D13"/>
    <w:rsid w:val="001A7D50"/>
    <w:rsid w:val="001A7F08"/>
    <w:rsid w:val="001B0878"/>
    <w:rsid w:val="001B0A83"/>
    <w:rsid w:val="001B0F06"/>
    <w:rsid w:val="001B1039"/>
    <w:rsid w:val="001B1B69"/>
    <w:rsid w:val="001B3880"/>
    <w:rsid w:val="001B3CAD"/>
    <w:rsid w:val="001B3CE1"/>
    <w:rsid w:val="001B4586"/>
    <w:rsid w:val="001B4629"/>
    <w:rsid w:val="001B4BAB"/>
    <w:rsid w:val="001B515E"/>
    <w:rsid w:val="001B66AE"/>
    <w:rsid w:val="001B755A"/>
    <w:rsid w:val="001B7792"/>
    <w:rsid w:val="001B77E6"/>
    <w:rsid w:val="001B7816"/>
    <w:rsid w:val="001B7910"/>
    <w:rsid w:val="001B7F26"/>
    <w:rsid w:val="001C046E"/>
    <w:rsid w:val="001C0513"/>
    <w:rsid w:val="001C0B10"/>
    <w:rsid w:val="001C103B"/>
    <w:rsid w:val="001C15B3"/>
    <w:rsid w:val="001C1F2B"/>
    <w:rsid w:val="001C260C"/>
    <w:rsid w:val="001C28B3"/>
    <w:rsid w:val="001C2B07"/>
    <w:rsid w:val="001C4B31"/>
    <w:rsid w:val="001C5370"/>
    <w:rsid w:val="001C59F8"/>
    <w:rsid w:val="001C5CCE"/>
    <w:rsid w:val="001C652D"/>
    <w:rsid w:val="001C67CC"/>
    <w:rsid w:val="001C6B1A"/>
    <w:rsid w:val="001C762E"/>
    <w:rsid w:val="001D010C"/>
    <w:rsid w:val="001D0EFF"/>
    <w:rsid w:val="001D1B59"/>
    <w:rsid w:val="001D1F9D"/>
    <w:rsid w:val="001D2C59"/>
    <w:rsid w:val="001D34A7"/>
    <w:rsid w:val="001D38EF"/>
    <w:rsid w:val="001D47D2"/>
    <w:rsid w:val="001D5A0B"/>
    <w:rsid w:val="001D6045"/>
    <w:rsid w:val="001D6632"/>
    <w:rsid w:val="001D71C4"/>
    <w:rsid w:val="001D7D95"/>
    <w:rsid w:val="001D7F70"/>
    <w:rsid w:val="001E0030"/>
    <w:rsid w:val="001E0531"/>
    <w:rsid w:val="001E06B2"/>
    <w:rsid w:val="001E07C2"/>
    <w:rsid w:val="001E08B2"/>
    <w:rsid w:val="001E0EBF"/>
    <w:rsid w:val="001E1C8E"/>
    <w:rsid w:val="001E1E28"/>
    <w:rsid w:val="001E2399"/>
    <w:rsid w:val="001E2440"/>
    <w:rsid w:val="001E2FEF"/>
    <w:rsid w:val="001E3C9E"/>
    <w:rsid w:val="001E50A2"/>
    <w:rsid w:val="001E57FB"/>
    <w:rsid w:val="001E5921"/>
    <w:rsid w:val="001E5BE4"/>
    <w:rsid w:val="001E5C9A"/>
    <w:rsid w:val="001E635F"/>
    <w:rsid w:val="001E63D0"/>
    <w:rsid w:val="001E6892"/>
    <w:rsid w:val="001E74F1"/>
    <w:rsid w:val="001E75BF"/>
    <w:rsid w:val="001E7783"/>
    <w:rsid w:val="001E7CD6"/>
    <w:rsid w:val="001F16A6"/>
    <w:rsid w:val="001F1B13"/>
    <w:rsid w:val="001F225B"/>
    <w:rsid w:val="001F30E1"/>
    <w:rsid w:val="001F3345"/>
    <w:rsid w:val="001F34E8"/>
    <w:rsid w:val="001F4A82"/>
    <w:rsid w:val="001F4CAD"/>
    <w:rsid w:val="001F4F94"/>
    <w:rsid w:val="001F57CA"/>
    <w:rsid w:val="001F5F72"/>
    <w:rsid w:val="001F67AB"/>
    <w:rsid w:val="001F6E34"/>
    <w:rsid w:val="001F73BC"/>
    <w:rsid w:val="002009C3"/>
    <w:rsid w:val="00200A5A"/>
    <w:rsid w:val="0020167C"/>
    <w:rsid w:val="00201CD9"/>
    <w:rsid w:val="00201E1C"/>
    <w:rsid w:val="002025E9"/>
    <w:rsid w:val="002045D3"/>
    <w:rsid w:val="0020472E"/>
    <w:rsid w:val="00204BD5"/>
    <w:rsid w:val="00205BCC"/>
    <w:rsid w:val="00205C71"/>
    <w:rsid w:val="00207371"/>
    <w:rsid w:val="002073B0"/>
    <w:rsid w:val="00207BB6"/>
    <w:rsid w:val="00207EAE"/>
    <w:rsid w:val="00211026"/>
    <w:rsid w:val="002115B8"/>
    <w:rsid w:val="00211999"/>
    <w:rsid w:val="00211AB5"/>
    <w:rsid w:val="00211B8A"/>
    <w:rsid w:val="00212209"/>
    <w:rsid w:val="00212727"/>
    <w:rsid w:val="002128D8"/>
    <w:rsid w:val="00212B3F"/>
    <w:rsid w:val="0021374F"/>
    <w:rsid w:val="00213ADA"/>
    <w:rsid w:val="002143EF"/>
    <w:rsid w:val="002146D5"/>
    <w:rsid w:val="002146DA"/>
    <w:rsid w:val="00215711"/>
    <w:rsid w:val="002170E5"/>
    <w:rsid w:val="002201B4"/>
    <w:rsid w:val="00222AA6"/>
    <w:rsid w:val="00223992"/>
    <w:rsid w:val="00223EFA"/>
    <w:rsid w:val="0022406E"/>
    <w:rsid w:val="0022421D"/>
    <w:rsid w:val="002248BC"/>
    <w:rsid w:val="002255D6"/>
    <w:rsid w:val="00225B34"/>
    <w:rsid w:val="00225D4A"/>
    <w:rsid w:val="00226731"/>
    <w:rsid w:val="0022723C"/>
    <w:rsid w:val="00230EBC"/>
    <w:rsid w:val="002310EA"/>
    <w:rsid w:val="002312FC"/>
    <w:rsid w:val="00231477"/>
    <w:rsid w:val="002320D4"/>
    <w:rsid w:val="002321CF"/>
    <w:rsid w:val="00232254"/>
    <w:rsid w:val="0023237A"/>
    <w:rsid w:val="002325D2"/>
    <w:rsid w:val="00232824"/>
    <w:rsid w:val="00232E20"/>
    <w:rsid w:val="00233BBE"/>
    <w:rsid w:val="002340FE"/>
    <w:rsid w:val="00234289"/>
    <w:rsid w:val="00234600"/>
    <w:rsid w:val="002346AC"/>
    <w:rsid w:val="002347F3"/>
    <w:rsid w:val="002348E5"/>
    <w:rsid w:val="00235408"/>
    <w:rsid w:val="00235725"/>
    <w:rsid w:val="002359CC"/>
    <w:rsid w:val="00235CFA"/>
    <w:rsid w:val="002377A4"/>
    <w:rsid w:val="00237A25"/>
    <w:rsid w:val="00237D3E"/>
    <w:rsid w:val="00237F23"/>
    <w:rsid w:val="00240310"/>
    <w:rsid w:val="0024074E"/>
    <w:rsid w:val="00240A95"/>
    <w:rsid w:val="00241FDA"/>
    <w:rsid w:val="00242329"/>
    <w:rsid w:val="002427BF"/>
    <w:rsid w:val="00242DC4"/>
    <w:rsid w:val="00243ECA"/>
    <w:rsid w:val="00244051"/>
    <w:rsid w:val="00244788"/>
    <w:rsid w:val="002451C7"/>
    <w:rsid w:val="0024530E"/>
    <w:rsid w:val="00245489"/>
    <w:rsid w:val="00245675"/>
    <w:rsid w:val="0024576D"/>
    <w:rsid w:val="00246F88"/>
    <w:rsid w:val="00247153"/>
    <w:rsid w:val="0024787E"/>
    <w:rsid w:val="002501DF"/>
    <w:rsid w:val="00250675"/>
    <w:rsid w:val="0025084E"/>
    <w:rsid w:val="002512D8"/>
    <w:rsid w:val="002518D1"/>
    <w:rsid w:val="00251FB3"/>
    <w:rsid w:val="00252208"/>
    <w:rsid w:val="002522C3"/>
    <w:rsid w:val="00253147"/>
    <w:rsid w:val="0025426D"/>
    <w:rsid w:val="002543DE"/>
    <w:rsid w:val="0025444A"/>
    <w:rsid w:val="00254A19"/>
    <w:rsid w:val="002553D9"/>
    <w:rsid w:val="0025584C"/>
    <w:rsid w:val="00255D2C"/>
    <w:rsid w:val="00255DCA"/>
    <w:rsid w:val="00256214"/>
    <w:rsid w:val="002565F5"/>
    <w:rsid w:val="002567BA"/>
    <w:rsid w:val="00257428"/>
    <w:rsid w:val="00257AE3"/>
    <w:rsid w:val="00257D03"/>
    <w:rsid w:val="00260685"/>
    <w:rsid w:val="00260BFD"/>
    <w:rsid w:val="00260F06"/>
    <w:rsid w:val="0026103B"/>
    <w:rsid w:val="00261C36"/>
    <w:rsid w:val="00261C67"/>
    <w:rsid w:val="00261CC0"/>
    <w:rsid w:val="00261F3F"/>
    <w:rsid w:val="00262032"/>
    <w:rsid w:val="00262224"/>
    <w:rsid w:val="00262417"/>
    <w:rsid w:val="002624A3"/>
    <w:rsid w:val="00262F53"/>
    <w:rsid w:val="00264292"/>
    <w:rsid w:val="00264726"/>
    <w:rsid w:val="00264D96"/>
    <w:rsid w:val="002650AA"/>
    <w:rsid w:val="00265864"/>
    <w:rsid w:val="00265B25"/>
    <w:rsid w:val="00265D4A"/>
    <w:rsid w:val="00266276"/>
    <w:rsid w:val="00266430"/>
    <w:rsid w:val="002667CD"/>
    <w:rsid w:val="002714BF"/>
    <w:rsid w:val="00271B62"/>
    <w:rsid w:val="0027260E"/>
    <w:rsid w:val="002729B6"/>
    <w:rsid w:val="00273198"/>
    <w:rsid w:val="00274BFE"/>
    <w:rsid w:val="00275AAB"/>
    <w:rsid w:val="00275B2A"/>
    <w:rsid w:val="0027605E"/>
    <w:rsid w:val="00276246"/>
    <w:rsid w:val="0027686B"/>
    <w:rsid w:val="002778D5"/>
    <w:rsid w:val="00277D41"/>
    <w:rsid w:val="0028046E"/>
    <w:rsid w:val="00281009"/>
    <w:rsid w:val="00281580"/>
    <w:rsid w:val="0028173E"/>
    <w:rsid w:val="00281F6D"/>
    <w:rsid w:val="00282629"/>
    <w:rsid w:val="002827E6"/>
    <w:rsid w:val="00282AF0"/>
    <w:rsid w:val="00282CC5"/>
    <w:rsid w:val="00283DBB"/>
    <w:rsid w:val="00284995"/>
    <w:rsid w:val="00284F1B"/>
    <w:rsid w:val="00285AA7"/>
    <w:rsid w:val="00285CA4"/>
    <w:rsid w:val="002865C3"/>
    <w:rsid w:val="00286B08"/>
    <w:rsid w:val="0028735A"/>
    <w:rsid w:val="0028743D"/>
    <w:rsid w:val="00287A1F"/>
    <w:rsid w:val="00287B06"/>
    <w:rsid w:val="00287FE2"/>
    <w:rsid w:val="002902F6"/>
    <w:rsid w:val="002907FD"/>
    <w:rsid w:val="002918FA"/>
    <w:rsid w:val="00291E36"/>
    <w:rsid w:val="0029297E"/>
    <w:rsid w:val="002940EF"/>
    <w:rsid w:val="002951A9"/>
    <w:rsid w:val="00295B70"/>
    <w:rsid w:val="00295EE0"/>
    <w:rsid w:val="00296191"/>
    <w:rsid w:val="002966A8"/>
    <w:rsid w:val="002977CA"/>
    <w:rsid w:val="00297B8C"/>
    <w:rsid w:val="002A0058"/>
    <w:rsid w:val="002A018E"/>
    <w:rsid w:val="002A03F3"/>
    <w:rsid w:val="002A0E05"/>
    <w:rsid w:val="002A12F9"/>
    <w:rsid w:val="002A1A69"/>
    <w:rsid w:val="002A25E7"/>
    <w:rsid w:val="002A2A10"/>
    <w:rsid w:val="002A2BC5"/>
    <w:rsid w:val="002A2F10"/>
    <w:rsid w:val="002A3476"/>
    <w:rsid w:val="002A45B6"/>
    <w:rsid w:val="002A4985"/>
    <w:rsid w:val="002A4DDC"/>
    <w:rsid w:val="002A4EF9"/>
    <w:rsid w:val="002A55C6"/>
    <w:rsid w:val="002A5AA1"/>
    <w:rsid w:val="002A5DDD"/>
    <w:rsid w:val="002A60BB"/>
    <w:rsid w:val="002B045D"/>
    <w:rsid w:val="002B0922"/>
    <w:rsid w:val="002B0CDF"/>
    <w:rsid w:val="002B1952"/>
    <w:rsid w:val="002B1D90"/>
    <w:rsid w:val="002B2626"/>
    <w:rsid w:val="002B2E0E"/>
    <w:rsid w:val="002B333B"/>
    <w:rsid w:val="002B34A7"/>
    <w:rsid w:val="002B35B9"/>
    <w:rsid w:val="002B35DA"/>
    <w:rsid w:val="002B364C"/>
    <w:rsid w:val="002B397C"/>
    <w:rsid w:val="002B42C3"/>
    <w:rsid w:val="002B4650"/>
    <w:rsid w:val="002B47D7"/>
    <w:rsid w:val="002B4EA6"/>
    <w:rsid w:val="002B5556"/>
    <w:rsid w:val="002B55A3"/>
    <w:rsid w:val="002B58C0"/>
    <w:rsid w:val="002B5D92"/>
    <w:rsid w:val="002B6556"/>
    <w:rsid w:val="002B6CBA"/>
    <w:rsid w:val="002B7A40"/>
    <w:rsid w:val="002B7F15"/>
    <w:rsid w:val="002C0234"/>
    <w:rsid w:val="002C0306"/>
    <w:rsid w:val="002C03FF"/>
    <w:rsid w:val="002C0802"/>
    <w:rsid w:val="002C09D7"/>
    <w:rsid w:val="002C0FF8"/>
    <w:rsid w:val="002C1729"/>
    <w:rsid w:val="002C2B88"/>
    <w:rsid w:val="002C2C5C"/>
    <w:rsid w:val="002C32D1"/>
    <w:rsid w:val="002C3571"/>
    <w:rsid w:val="002C38B8"/>
    <w:rsid w:val="002C4B35"/>
    <w:rsid w:val="002C53D9"/>
    <w:rsid w:val="002C5771"/>
    <w:rsid w:val="002C5796"/>
    <w:rsid w:val="002C5D51"/>
    <w:rsid w:val="002C68EE"/>
    <w:rsid w:val="002C7790"/>
    <w:rsid w:val="002D06BF"/>
    <w:rsid w:val="002D0D08"/>
    <w:rsid w:val="002D0F77"/>
    <w:rsid w:val="002D13B7"/>
    <w:rsid w:val="002D2E83"/>
    <w:rsid w:val="002D37C5"/>
    <w:rsid w:val="002D3BCC"/>
    <w:rsid w:val="002D3D91"/>
    <w:rsid w:val="002D3F1B"/>
    <w:rsid w:val="002D4FA8"/>
    <w:rsid w:val="002D51DA"/>
    <w:rsid w:val="002D5B17"/>
    <w:rsid w:val="002D7F83"/>
    <w:rsid w:val="002E0127"/>
    <w:rsid w:val="002E0BE6"/>
    <w:rsid w:val="002E0E5B"/>
    <w:rsid w:val="002E1818"/>
    <w:rsid w:val="002E1947"/>
    <w:rsid w:val="002E21F9"/>
    <w:rsid w:val="002E2770"/>
    <w:rsid w:val="002E2A64"/>
    <w:rsid w:val="002E3263"/>
    <w:rsid w:val="002E32EC"/>
    <w:rsid w:val="002E446E"/>
    <w:rsid w:val="002E4E71"/>
    <w:rsid w:val="002E5674"/>
    <w:rsid w:val="002E569F"/>
    <w:rsid w:val="002E6148"/>
    <w:rsid w:val="002E6959"/>
    <w:rsid w:val="002E6ECC"/>
    <w:rsid w:val="002E7CA3"/>
    <w:rsid w:val="002E7F35"/>
    <w:rsid w:val="002F037F"/>
    <w:rsid w:val="002F0A68"/>
    <w:rsid w:val="002F0D03"/>
    <w:rsid w:val="002F0FD4"/>
    <w:rsid w:val="002F1389"/>
    <w:rsid w:val="002F1400"/>
    <w:rsid w:val="002F184C"/>
    <w:rsid w:val="002F1BDB"/>
    <w:rsid w:val="002F1F03"/>
    <w:rsid w:val="002F2042"/>
    <w:rsid w:val="002F575B"/>
    <w:rsid w:val="002F5AEA"/>
    <w:rsid w:val="002F6496"/>
    <w:rsid w:val="002F6B7A"/>
    <w:rsid w:val="002F6F9F"/>
    <w:rsid w:val="002F765B"/>
    <w:rsid w:val="002F7849"/>
    <w:rsid w:val="003001D6"/>
    <w:rsid w:val="00300202"/>
    <w:rsid w:val="00300CDE"/>
    <w:rsid w:val="0030214F"/>
    <w:rsid w:val="00302687"/>
    <w:rsid w:val="00302DCC"/>
    <w:rsid w:val="00302DFD"/>
    <w:rsid w:val="00302ED0"/>
    <w:rsid w:val="003041E7"/>
    <w:rsid w:val="00304889"/>
    <w:rsid w:val="00304B40"/>
    <w:rsid w:val="00304B8F"/>
    <w:rsid w:val="00305E5C"/>
    <w:rsid w:val="00306387"/>
    <w:rsid w:val="003075A4"/>
    <w:rsid w:val="003075D4"/>
    <w:rsid w:val="00307BCC"/>
    <w:rsid w:val="0031030E"/>
    <w:rsid w:val="0031075B"/>
    <w:rsid w:val="003108DF"/>
    <w:rsid w:val="0031129E"/>
    <w:rsid w:val="003114D1"/>
    <w:rsid w:val="00311A16"/>
    <w:rsid w:val="003134F6"/>
    <w:rsid w:val="003148AD"/>
    <w:rsid w:val="00315166"/>
    <w:rsid w:val="003152A4"/>
    <w:rsid w:val="003154D1"/>
    <w:rsid w:val="003159E3"/>
    <w:rsid w:val="003160C7"/>
    <w:rsid w:val="00316569"/>
    <w:rsid w:val="00316993"/>
    <w:rsid w:val="00316EF5"/>
    <w:rsid w:val="00317941"/>
    <w:rsid w:val="00317D05"/>
    <w:rsid w:val="00320132"/>
    <w:rsid w:val="003201E1"/>
    <w:rsid w:val="00320562"/>
    <w:rsid w:val="0032099A"/>
    <w:rsid w:val="00320A7D"/>
    <w:rsid w:val="00320EDC"/>
    <w:rsid w:val="00320F77"/>
    <w:rsid w:val="00320FB1"/>
    <w:rsid w:val="00321BBB"/>
    <w:rsid w:val="0032212F"/>
    <w:rsid w:val="00322803"/>
    <w:rsid w:val="00322CB0"/>
    <w:rsid w:val="00322FEA"/>
    <w:rsid w:val="0032384F"/>
    <w:rsid w:val="00323852"/>
    <w:rsid w:val="003239FB"/>
    <w:rsid w:val="00323E90"/>
    <w:rsid w:val="003249C9"/>
    <w:rsid w:val="00324A7E"/>
    <w:rsid w:val="00324C12"/>
    <w:rsid w:val="00326156"/>
    <w:rsid w:val="00326766"/>
    <w:rsid w:val="00326A32"/>
    <w:rsid w:val="00326FAC"/>
    <w:rsid w:val="003277C8"/>
    <w:rsid w:val="0033014E"/>
    <w:rsid w:val="0033039E"/>
    <w:rsid w:val="003316A0"/>
    <w:rsid w:val="00332253"/>
    <w:rsid w:val="003322F6"/>
    <w:rsid w:val="00333A28"/>
    <w:rsid w:val="0033444F"/>
    <w:rsid w:val="003351A3"/>
    <w:rsid w:val="00335D13"/>
    <w:rsid w:val="00335F35"/>
    <w:rsid w:val="003374AD"/>
    <w:rsid w:val="00337B77"/>
    <w:rsid w:val="00340DE2"/>
    <w:rsid w:val="00341785"/>
    <w:rsid w:val="00343340"/>
    <w:rsid w:val="00343FB9"/>
    <w:rsid w:val="00344139"/>
    <w:rsid w:val="00345A62"/>
    <w:rsid w:val="00345A75"/>
    <w:rsid w:val="0034690F"/>
    <w:rsid w:val="0034710A"/>
    <w:rsid w:val="00350044"/>
    <w:rsid w:val="00350625"/>
    <w:rsid w:val="00350A36"/>
    <w:rsid w:val="00350D30"/>
    <w:rsid w:val="00352224"/>
    <w:rsid w:val="00352F56"/>
    <w:rsid w:val="003531D9"/>
    <w:rsid w:val="00353225"/>
    <w:rsid w:val="00353802"/>
    <w:rsid w:val="003538C9"/>
    <w:rsid w:val="003545D1"/>
    <w:rsid w:val="0035465A"/>
    <w:rsid w:val="00354876"/>
    <w:rsid w:val="003548CF"/>
    <w:rsid w:val="003552F4"/>
    <w:rsid w:val="003554D9"/>
    <w:rsid w:val="00355A45"/>
    <w:rsid w:val="00356BDF"/>
    <w:rsid w:val="00356F7B"/>
    <w:rsid w:val="00357016"/>
    <w:rsid w:val="003604D0"/>
    <w:rsid w:val="00360D1A"/>
    <w:rsid w:val="00360E07"/>
    <w:rsid w:val="00360EB6"/>
    <w:rsid w:val="00361450"/>
    <w:rsid w:val="00361A76"/>
    <w:rsid w:val="00362312"/>
    <w:rsid w:val="003628EA"/>
    <w:rsid w:val="0036291A"/>
    <w:rsid w:val="00362D12"/>
    <w:rsid w:val="00362DD7"/>
    <w:rsid w:val="003635A9"/>
    <w:rsid w:val="00363D0D"/>
    <w:rsid w:val="00363FB5"/>
    <w:rsid w:val="0036480B"/>
    <w:rsid w:val="00364BEB"/>
    <w:rsid w:val="00365315"/>
    <w:rsid w:val="0036559F"/>
    <w:rsid w:val="003657FE"/>
    <w:rsid w:val="00366215"/>
    <w:rsid w:val="0036654C"/>
    <w:rsid w:val="0036656D"/>
    <w:rsid w:val="00366A4F"/>
    <w:rsid w:val="003701F4"/>
    <w:rsid w:val="003702C2"/>
    <w:rsid w:val="003719BB"/>
    <w:rsid w:val="00371E0C"/>
    <w:rsid w:val="00374555"/>
    <w:rsid w:val="00374646"/>
    <w:rsid w:val="0037479A"/>
    <w:rsid w:val="00374840"/>
    <w:rsid w:val="0037485B"/>
    <w:rsid w:val="00374E19"/>
    <w:rsid w:val="00374FCB"/>
    <w:rsid w:val="00375CF9"/>
    <w:rsid w:val="00376664"/>
    <w:rsid w:val="00376718"/>
    <w:rsid w:val="00376816"/>
    <w:rsid w:val="00376C72"/>
    <w:rsid w:val="00376F8A"/>
    <w:rsid w:val="003770C5"/>
    <w:rsid w:val="003770CC"/>
    <w:rsid w:val="00377D34"/>
    <w:rsid w:val="00380206"/>
    <w:rsid w:val="0038067E"/>
    <w:rsid w:val="00380DB6"/>
    <w:rsid w:val="00380E9D"/>
    <w:rsid w:val="0038127A"/>
    <w:rsid w:val="00381368"/>
    <w:rsid w:val="0038169C"/>
    <w:rsid w:val="00381796"/>
    <w:rsid w:val="00381905"/>
    <w:rsid w:val="003820FB"/>
    <w:rsid w:val="00382AF5"/>
    <w:rsid w:val="00382DA9"/>
    <w:rsid w:val="00382EFC"/>
    <w:rsid w:val="00383635"/>
    <w:rsid w:val="003847BB"/>
    <w:rsid w:val="003848BA"/>
    <w:rsid w:val="00384F28"/>
    <w:rsid w:val="0038513C"/>
    <w:rsid w:val="00387807"/>
    <w:rsid w:val="003878E3"/>
    <w:rsid w:val="00387919"/>
    <w:rsid w:val="00387A99"/>
    <w:rsid w:val="0039077F"/>
    <w:rsid w:val="003907FB"/>
    <w:rsid w:val="0039089E"/>
    <w:rsid w:val="00390C54"/>
    <w:rsid w:val="00390D98"/>
    <w:rsid w:val="00391FD4"/>
    <w:rsid w:val="00392300"/>
    <w:rsid w:val="00392340"/>
    <w:rsid w:val="00392B3E"/>
    <w:rsid w:val="0039314B"/>
    <w:rsid w:val="00393231"/>
    <w:rsid w:val="003933D7"/>
    <w:rsid w:val="00393583"/>
    <w:rsid w:val="00393D82"/>
    <w:rsid w:val="003941AC"/>
    <w:rsid w:val="003942E9"/>
    <w:rsid w:val="00394C5B"/>
    <w:rsid w:val="0039550C"/>
    <w:rsid w:val="0039606F"/>
    <w:rsid w:val="00396240"/>
    <w:rsid w:val="00396D06"/>
    <w:rsid w:val="0039761A"/>
    <w:rsid w:val="00397F05"/>
    <w:rsid w:val="003A0250"/>
    <w:rsid w:val="003A0594"/>
    <w:rsid w:val="003A09C2"/>
    <w:rsid w:val="003A2910"/>
    <w:rsid w:val="003A2989"/>
    <w:rsid w:val="003A32DE"/>
    <w:rsid w:val="003A34C5"/>
    <w:rsid w:val="003A3E34"/>
    <w:rsid w:val="003A465D"/>
    <w:rsid w:val="003A4A08"/>
    <w:rsid w:val="003A4CB9"/>
    <w:rsid w:val="003A4FE5"/>
    <w:rsid w:val="003A50A4"/>
    <w:rsid w:val="003A564C"/>
    <w:rsid w:val="003A57A9"/>
    <w:rsid w:val="003A66D8"/>
    <w:rsid w:val="003A6C07"/>
    <w:rsid w:val="003A717E"/>
    <w:rsid w:val="003A7535"/>
    <w:rsid w:val="003A76AA"/>
    <w:rsid w:val="003A7F75"/>
    <w:rsid w:val="003B0079"/>
    <w:rsid w:val="003B0FB3"/>
    <w:rsid w:val="003B116B"/>
    <w:rsid w:val="003B1D25"/>
    <w:rsid w:val="003B461B"/>
    <w:rsid w:val="003B4E6C"/>
    <w:rsid w:val="003B52A1"/>
    <w:rsid w:val="003B56FD"/>
    <w:rsid w:val="003B5838"/>
    <w:rsid w:val="003B6067"/>
    <w:rsid w:val="003B657B"/>
    <w:rsid w:val="003B69F7"/>
    <w:rsid w:val="003B6BFF"/>
    <w:rsid w:val="003B77DA"/>
    <w:rsid w:val="003B7B1E"/>
    <w:rsid w:val="003C02F2"/>
    <w:rsid w:val="003C1D32"/>
    <w:rsid w:val="003C2736"/>
    <w:rsid w:val="003C2770"/>
    <w:rsid w:val="003C2861"/>
    <w:rsid w:val="003C3157"/>
    <w:rsid w:val="003C37DD"/>
    <w:rsid w:val="003C62D2"/>
    <w:rsid w:val="003C6661"/>
    <w:rsid w:val="003C6ADB"/>
    <w:rsid w:val="003C7097"/>
    <w:rsid w:val="003C742C"/>
    <w:rsid w:val="003C7DDB"/>
    <w:rsid w:val="003C7E69"/>
    <w:rsid w:val="003D09DB"/>
    <w:rsid w:val="003D2165"/>
    <w:rsid w:val="003D26DC"/>
    <w:rsid w:val="003D3256"/>
    <w:rsid w:val="003D36E5"/>
    <w:rsid w:val="003D4082"/>
    <w:rsid w:val="003D44A2"/>
    <w:rsid w:val="003D4749"/>
    <w:rsid w:val="003D4CB9"/>
    <w:rsid w:val="003D52ED"/>
    <w:rsid w:val="003D5C92"/>
    <w:rsid w:val="003D5F2B"/>
    <w:rsid w:val="003D5F41"/>
    <w:rsid w:val="003D6786"/>
    <w:rsid w:val="003D6DC4"/>
    <w:rsid w:val="003D6DCB"/>
    <w:rsid w:val="003E03C0"/>
    <w:rsid w:val="003E06B7"/>
    <w:rsid w:val="003E06CF"/>
    <w:rsid w:val="003E0A8A"/>
    <w:rsid w:val="003E0DCA"/>
    <w:rsid w:val="003E1991"/>
    <w:rsid w:val="003E1D0D"/>
    <w:rsid w:val="003E3A21"/>
    <w:rsid w:val="003E3AC3"/>
    <w:rsid w:val="003E4707"/>
    <w:rsid w:val="003E534F"/>
    <w:rsid w:val="003E5540"/>
    <w:rsid w:val="003E5ABC"/>
    <w:rsid w:val="003E7320"/>
    <w:rsid w:val="003E73B0"/>
    <w:rsid w:val="003E74F4"/>
    <w:rsid w:val="003E774A"/>
    <w:rsid w:val="003E79B8"/>
    <w:rsid w:val="003F05AA"/>
    <w:rsid w:val="003F07B7"/>
    <w:rsid w:val="003F086B"/>
    <w:rsid w:val="003F0DCE"/>
    <w:rsid w:val="003F11E2"/>
    <w:rsid w:val="003F144D"/>
    <w:rsid w:val="003F1899"/>
    <w:rsid w:val="003F2B95"/>
    <w:rsid w:val="003F2CC8"/>
    <w:rsid w:val="003F2DC1"/>
    <w:rsid w:val="003F2F4F"/>
    <w:rsid w:val="003F3161"/>
    <w:rsid w:val="003F32C6"/>
    <w:rsid w:val="003F3327"/>
    <w:rsid w:val="003F3DFD"/>
    <w:rsid w:val="003F59A7"/>
    <w:rsid w:val="003F5A49"/>
    <w:rsid w:val="003F5B49"/>
    <w:rsid w:val="003F6A81"/>
    <w:rsid w:val="00400AFB"/>
    <w:rsid w:val="00400EB7"/>
    <w:rsid w:val="00401BB8"/>
    <w:rsid w:val="0040217E"/>
    <w:rsid w:val="004022DC"/>
    <w:rsid w:val="004025F5"/>
    <w:rsid w:val="004029EE"/>
    <w:rsid w:val="0040310D"/>
    <w:rsid w:val="004040A3"/>
    <w:rsid w:val="0040476C"/>
    <w:rsid w:val="00404BFB"/>
    <w:rsid w:val="00405098"/>
    <w:rsid w:val="00405886"/>
    <w:rsid w:val="00406832"/>
    <w:rsid w:val="00407111"/>
    <w:rsid w:val="004073F5"/>
    <w:rsid w:val="00407522"/>
    <w:rsid w:val="00407A15"/>
    <w:rsid w:val="00407A76"/>
    <w:rsid w:val="00410C19"/>
    <w:rsid w:val="004111E5"/>
    <w:rsid w:val="00411273"/>
    <w:rsid w:val="00411D01"/>
    <w:rsid w:val="00411F66"/>
    <w:rsid w:val="004124AB"/>
    <w:rsid w:val="00412623"/>
    <w:rsid w:val="0041267A"/>
    <w:rsid w:val="004136C0"/>
    <w:rsid w:val="004139F7"/>
    <w:rsid w:val="00414080"/>
    <w:rsid w:val="00414B8D"/>
    <w:rsid w:val="00414D75"/>
    <w:rsid w:val="004157E0"/>
    <w:rsid w:val="00415B5B"/>
    <w:rsid w:val="00415B9A"/>
    <w:rsid w:val="00415EEE"/>
    <w:rsid w:val="004165BF"/>
    <w:rsid w:val="00416984"/>
    <w:rsid w:val="00416D6F"/>
    <w:rsid w:val="004171D3"/>
    <w:rsid w:val="00417626"/>
    <w:rsid w:val="00417898"/>
    <w:rsid w:val="0042072B"/>
    <w:rsid w:val="00420BB4"/>
    <w:rsid w:val="00421382"/>
    <w:rsid w:val="004228B4"/>
    <w:rsid w:val="004230EB"/>
    <w:rsid w:val="00423924"/>
    <w:rsid w:val="00423F35"/>
    <w:rsid w:val="00424979"/>
    <w:rsid w:val="00424C65"/>
    <w:rsid w:val="00424F72"/>
    <w:rsid w:val="00425240"/>
    <w:rsid w:val="004254AF"/>
    <w:rsid w:val="00426410"/>
    <w:rsid w:val="004264B8"/>
    <w:rsid w:val="0042668B"/>
    <w:rsid w:val="00430803"/>
    <w:rsid w:val="00430842"/>
    <w:rsid w:val="004308A8"/>
    <w:rsid w:val="00430E42"/>
    <w:rsid w:val="00432064"/>
    <w:rsid w:val="004328E0"/>
    <w:rsid w:val="00433638"/>
    <w:rsid w:val="00433C4A"/>
    <w:rsid w:val="00433E26"/>
    <w:rsid w:val="00434141"/>
    <w:rsid w:val="00434D78"/>
    <w:rsid w:val="00435064"/>
    <w:rsid w:val="00435BB5"/>
    <w:rsid w:val="00435C45"/>
    <w:rsid w:val="00436B47"/>
    <w:rsid w:val="00436D55"/>
    <w:rsid w:val="00436E15"/>
    <w:rsid w:val="0044084D"/>
    <w:rsid w:val="004410B5"/>
    <w:rsid w:val="0044137A"/>
    <w:rsid w:val="00442348"/>
    <w:rsid w:val="0044242A"/>
    <w:rsid w:val="00442629"/>
    <w:rsid w:val="00442869"/>
    <w:rsid w:val="004430B0"/>
    <w:rsid w:val="004431F1"/>
    <w:rsid w:val="00443A9C"/>
    <w:rsid w:val="0044485C"/>
    <w:rsid w:val="00444DED"/>
    <w:rsid w:val="00445586"/>
    <w:rsid w:val="0044569A"/>
    <w:rsid w:val="00445B24"/>
    <w:rsid w:val="00446916"/>
    <w:rsid w:val="00446B88"/>
    <w:rsid w:val="00446C07"/>
    <w:rsid w:val="004474E1"/>
    <w:rsid w:val="004476AC"/>
    <w:rsid w:val="00447896"/>
    <w:rsid w:val="0044796A"/>
    <w:rsid w:val="00447A2D"/>
    <w:rsid w:val="004504D4"/>
    <w:rsid w:val="004522D4"/>
    <w:rsid w:val="00452D02"/>
    <w:rsid w:val="00453223"/>
    <w:rsid w:val="00454C34"/>
    <w:rsid w:val="00454E7A"/>
    <w:rsid w:val="004553F9"/>
    <w:rsid w:val="00455BF1"/>
    <w:rsid w:val="00455D64"/>
    <w:rsid w:val="00455FE9"/>
    <w:rsid w:val="00456012"/>
    <w:rsid w:val="00456588"/>
    <w:rsid w:val="0045740E"/>
    <w:rsid w:val="00457D85"/>
    <w:rsid w:val="00457FDA"/>
    <w:rsid w:val="0046012E"/>
    <w:rsid w:val="0046161E"/>
    <w:rsid w:val="00461872"/>
    <w:rsid w:val="00461BAA"/>
    <w:rsid w:val="00461E9D"/>
    <w:rsid w:val="00462174"/>
    <w:rsid w:val="0046265F"/>
    <w:rsid w:val="00462CB5"/>
    <w:rsid w:val="004631F0"/>
    <w:rsid w:val="00464AC8"/>
    <w:rsid w:val="00464C12"/>
    <w:rsid w:val="004658CC"/>
    <w:rsid w:val="00465B66"/>
    <w:rsid w:val="004666DF"/>
    <w:rsid w:val="00466F21"/>
    <w:rsid w:val="0046742C"/>
    <w:rsid w:val="00467468"/>
    <w:rsid w:val="004676EF"/>
    <w:rsid w:val="00470D3B"/>
    <w:rsid w:val="00470EFC"/>
    <w:rsid w:val="004720E1"/>
    <w:rsid w:val="0047258B"/>
    <w:rsid w:val="00472B9F"/>
    <w:rsid w:val="00472D6C"/>
    <w:rsid w:val="00474282"/>
    <w:rsid w:val="004745E4"/>
    <w:rsid w:val="0047483A"/>
    <w:rsid w:val="00475BA2"/>
    <w:rsid w:val="00476DAB"/>
    <w:rsid w:val="004803DD"/>
    <w:rsid w:val="00480D2C"/>
    <w:rsid w:val="00480E63"/>
    <w:rsid w:val="00481ABB"/>
    <w:rsid w:val="00481E42"/>
    <w:rsid w:val="00482167"/>
    <w:rsid w:val="00482305"/>
    <w:rsid w:val="004829DF"/>
    <w:rsid w:val="00482E35"/>
    <w:rsid w:val="00483F84"/>
    <w:rsid w:val="004848F4"/>
    <w:rsid w:val="00484AAE"/>
    <w:rsid w:val="00485E2C"/>
    <w:rsid w:val="004869A2"/>
    <w:rsid w:val="00487267"/>
    <w:rsid w:val="00490B2A"/>
    <w:rsid w:val="004912E1"/>
    <w:rsid w:val="00491795"/>
    <w:rsid w:val="0049194E"/>
    <w:rsid w:val="00491DA2"/>
    <w:rsid w:val="00492A2F"/>
    <w:rsid w:val="00492B7A"/>
    <w:rsid w:val="00493A6F"/>
    <w:rsid w:val="004944FE"/>
    <w:rsid w:val="004947B8"/>
    <w:rsid w:val="00494ABA"/>
    <w:rsid w:val="00495147"/>
    <w:rsid w:val="0049591B"/>
    <w:rsid w:val="00495EC9"/>
    <w:rsid w:val="004961C1"/>
    <w:rsid w:val="00496824"/>
    <w:rsid w:val="00497958"/>
    <w:rsid w:val="004A01AB"/>
    <w:rsid w:val="004A04C7"/>
    <w:rsid w:val="004A0B0A"/>
    <w:rsid w:val="004A1487"/>
    <w:rsid w:val="004A2277"/>
    <w:rsid w:val="004A25C6"/>
    <w:rsid w:val="004A2996"/>
    <w:rsid w:val="004A2D91"/>
    <w:rsid w:val="004A3455"/>
    <w:rsid w:val="004A3CBE"/>
    <w:rsid w:val="004A46CC"/>
    <w:rsid w:val="004A4D66"/>
    <w:rsid w:val="004A4D74"/>
    <w:rsid w:val="004A5708"/>
    <w:rsid w:val="004A5FF7"/>
    <w:rsid w:val="004A6B16"/>
    <w:rsid w:val="004A7DB5"/>
    <w:rsid w:val="004B009D"/>
    <w:rsid w:val="004B08D8"/>
    <w:rsid w:val="004B0CFA"/>
    <w:rsid w:val="004B14D6"/>
    <w:rsid w:val="004B175F"/>
    <w:rsid w:val="004B1B1C"/>
    <w:rsid w:val="004B1DAF"/>
    <w:rsid w:val="004B2377"/>
    <w:rsid w:val="004B330E"/>
    <w:rsid w:val="004B4FCE"/>
    <w:rsid w:val="004B5EB0"/>
    <w:rsid w:val="004B6657"/>
    <w:rsid w:val="004B6BDC"/>
    <w:rsid w:val="004B7B8F"/>
    <w:rsid w:val="004B7CFB"/>
    <w:rsid w:val="004B7F5A"/>
    <w:rsid w:val="004C0895"/>
    <w:rsid w:val="004C10BC"/>
    <w:rsid w:val="004C1477"/>
    <w:rsid w:val="004C15A5"/>
    <w:rsid w:val="004C1888"/>
    <w:rsid w:val="004C18FB"/>
    <w:rsid w:val="004C1D8B"/>
    <w:rsid w:val="004C24EA"/>
    <w:rsid w:val="004C2950"/>
    <w:rsid w:val="004C298D"/>
    <w:rsid w:val="004C2B61"/>
    <w:rsid w:val="004C2C91"/>
    <w:rsid w:val="004C3469"/>
    <w:rsid w:val="004C3632"/>
    <w:rsid w:val="004C39E6"/>
    <w:rsid w:val="004C4049"/>
    <w:rsid w:val="004C4576"/>
    <w:rsid w:val="004C471B"/>
    <w:rsid w:val="004C6009"/>
    <w:rsid w:val="004C61F4"/>
    <w:rsid w:val="004C6E36"/>
    <w:rsid w:val="004C777B"/>
    <w:rsid w:val="004C7CF1"/>
    <w:rsid w:val="004D0EFC"/>
    <w:rsid w:val="004D1A62"/>
    <w:rsid w:val="004D1C2F"/>
    <w:rsid w:val="004D25C0"/>
    <w:rsid w:val="004D2786"/>
    <w:rsid w:val="004D3124"/>
    <w:rsid w:val="004D35DC"/>
    <w:rsid w:val="004D4344"/>
    <w:rsid w:val="004D46C0"/>
    <w:rsid w:val="004D4E70"/>
    <w:rsid w:val="004D552D"/>
    <w:rsid w:val="004D5E0C"/>
    <w:rsid w:val="004D6B1C"/>
    <w:rsid w:val="004D76B0"/>
    <w:rsid w:val="004E0EAE"/>
    <w:rsid w:val="004E186A"/>
    <w:rsid w:val="004E1BB8"/>
    <w:rsid w:val="004E1BF9"/>
    <w:rsid w:val="004E219A"/>
    <w:rsid w:val="004E2787"/>
    <w:rsid w:val="004E2DB1"/>
    <w:rsid w:val="004E35D3"/>
    <w:rsid w:val="004E41E6"/>
    <w:rsid w:val="004E4957"/>
    <w:rsid w:val="004E4FE3"/>
    <w:rsid w:val="004E503B"/>
    <w:rsid w:val="004E51D6"/>
    <w:rsid w:val="004E51EF"/>
    <w:rsid w:val="004E56CE"/>
    <w:rsid w:val="004E5B00"/>
    <w:rsid w:val="004E610A"/>
    <w:rsid w:val="004E63E9"/>
    <w:rsid w:val="004E6A29"/>
    <w:rsid w:val="004E6C4D"/>
    <w:rsid w:val="004E6E43"/>
    <w:rsid w:val="004E72F7"/>
    <w:rsid w:val="004E7FDD"/>
    <w:rsid w:val="004F1C10"/>
    <w:rsid w:val="004F212E"/>
    <w:rsid w:val="004F24FE"/>
    <w:rsid w:val="004F2AF8"/>
    <w:rsid w:val="004F2CBD"/>
    <w:rsid w:val="004F3921"/>
    <w:rsid w:val="004F3FBF"/>
    <w:rsid w:val="004F438E"/>
    <w:rsid w:val="004F481F"/>
    <w:rsid w:val="004F4E27"/>
    <w:rsid w:val="004F4E2C"/>
    <w:rsid w:val="004F584E"/>
    <w:rsid w:val="004F61C6"/>
    <w:rsid w:val="004F6213"/>
    <w:rsid w:val="004F6449"/>
    <w:rsid w:val="004F67D2"/>
    <w:rsid w:val="004F6B55"/>
    <w:rsid w:val="004F76C1"/>
    <w:rsid w:val="00500B86"/>
    <w:rsid w:val="00500C79"/>
    <w:rsid w:val="005018F6"/>
    <w:rsid w:val="00501B51"/>
    <w:rsid w:val="00501FF5"/>
    <w:rsid w:val="00503534"/>
    <w:rsid w:val="00503944"/>
    <w:rsid w:val="005039F1"/>
    <w:rsid w:val="00504407"/>
    <w:rsid w:val="005051D4"/>
    <w:rsid w:val="005053AC"/>
    <w:rsid w:val="00506730"/>
    <w:rsid w:val="005072FD"/>
    <w:rsid w:val="00507F74"/>
    <w:rsid w:val="0051009F"/>
    <w:rsid w:val="00510D6E"/>
    <w:rsid w:val="00511EDF"/>
    <w:rsid w:val="00512604"/>
    <w:rsid w:val="005127A9"/>
    <w:rsid w:val="00512E6C"/>
    <w:rsid w:val="00513654"/>
    <w:rsid w:val="005136B0"/>
    <w:rsid w:val="00513889"/>
    <w:rsid w:val="00513E12"/>
    <w:rsid w:val="005140A7"/>
    <w:rsid w:val="00514982"/>
    <w:rsid w:val="00514EF7"/>
    <w:rsid w:val="00515D4D"/>
    <w:rsid w:val="00515DEC"/>
    <w:rsid w:val="005162D8"/>
    <w:rsid w:val="005165DF"/>
    <w:rsid w:val="005169F4"/>
    <w:rsid w:val="00516F18"/>
    <w:rsid w:val="00517609"/>
    <w:rsid w:val="00520989"/>
    <w:rsid w:val="00520E1D"/>
    <w:rsid w:val="00520E6E"/>
    <w:rsid w:val="005217E0"/>
    <w:rsid w:val="00521F98"/>
    <w:rsid w:val="00521FC1"/>
    <w:rsid w:val="0052220F"/>
    <w:rsid w:val="005231B1"/>
    <w:rsid w:val="00523D46"/>
    <w:rsid w:val="005240ED"/>
    <w:rsid w:val="0052418C"/>
    <w:rsid w:val="005259BE"/>
    <w:rsid w:val="00525CC7"/>
    <w:rsid w:val="00526090"/>
    <w:rsid w:val="00526607"/>
    <w:rsid w:val="00526A18"/>
    <w:rsid w:val="00526D6B"/>
    <w:rsid w:val="00526DB5"/>
    <w:rsid w:val="00527525"/>
    <w:rsid w:val="005303D4"/>
    <w:rsid w:val="00530703"/>
    <w:rsid w:val="00530EB9"/>
    <w:rsid w:val="005326ED"/>
    <w:rsid w:val="00532E52"/>
    <w:rsid w:val="005330EE"/>
    <w:rsid w:val="00533B59"/>
    <w:rsid w:val="00533DD5"/>
    <w:rsid w:val="00533FED"/>
    <w:rsid w:val="005346F3"/>
    <w:rsid w:val="0053537E"/>
    <w:rsid w:val="00535DAE"/>
    <w:rsid w:val="00535F18"/>
    <w:rsid w:val="00536091"/>
    <w:rsid w:val="005371BB"/>
    <w:rsid w:val="005372F3"/>
    <w:rsid w:val="0053752E"/>
    <w:rsid w:val="00537DD0"/>
    <w:rsid w:val="00537F29"/>
    <w:rsid w:val="00540306"/>
    <w:rsid w:val="005407F5"/>
    <w:rsid w:val="005411A5"/>
    <w:rsid w:val="00541618"/>
    <w:rsid w:val="00542692"/>
    <w:rsid w:val="00542AC6"/>
    <w:rsid w:val="00543019"/>
    <w:rsid w:val="00544865"/>
    <w:rsid w:val="005448A6"/>
    <w:rsid w:val="005449C1"/>
    <w:rsid w:val="0054526A"/>
    <w:rsid w:val="0054529A"/>
    <w:rsid w:val="00545516"/>
    <w:rsid w:val="005455AF"/>
    <w:rsid w:val="0054667A"/>
    <w:rsid w:val="00546903"/>
    <w:rsid w:val="00547B25"/>
    <w:rsid w:val="00551CFF"/>
    <w:rsid w:val="005523C9"/>
    <w:rsid w:val="0055292E"/>
    <w:rsid w:val="00553000"/>
    <w:rsid w:val="00553212"/>
    <w:rsid w:val="0055369F"/>
    <w:rsid w:val="00553CAE"/>
    <w:rsid w:val="005550CA"/>
    <w:rsid w:val="005556CE"/>
    <w:rsid w:val="005557FC"/>
    <w:rsid w:val="00555CF1"/>
    <w:rsid w:val="00555D52"/>
    <w:rsid w:val="00555E12"/>
    <w:rsid w:val="00555E7A"/>
    <w:rsid w:val="00556159"/>
    <w:rsid w:val="00556F65"/>
    <w:rsid w:val="005575D7"/>
    <w:rsid w:val="00557D2A"/>
    <w:rsid w:val="005601C4"/>
    <w:rsid w:val="005608CB"/>
    <w:rsid w:val="005609B5"/>
    <w:rsid w:val="00560E8B"/>
    <w:rsid w:val="005619EA"/>
    <w:rsid w:val="00561EC9"/>
    <w:rsid w:val="005624D2"/>
    <w:rsid w:val="00562EE0"/>
    <w:rsid w:val="00563034"/>
    <w:rsid w:val="005644BC"/>
    <w:rsid w:val="0056493B"/>
    <w:rsid w:val="005652C1"/>
    <w:rsid w:val="005663EB"/>
    <w:rsid w:val="005665A7"/>
    <w:rsid w:val="00566881"/>
    <w:rsid w:val="00567017"/>
    <w:rsid w:val="005675C2"/>
    <w:rsid w:val="00567EF0"/>
    <w:rsid w:val="00570017"/>
    <w:rsid w:val="00571489"/>
    <w:rsid w:val="0057149F"/>
    <w:rsid w:val="00572611"/>
    <w:rsid w:val="005735A9"/>
    <w:rsid w:val="00574032"/>
    <w:rsid w:val="00574342"/>
    <w:rsid w:val="0057484B"/>
    <w:rsid w:val="005748CD"/>
    <w:rsid w:val="00574BFC"/>
    <w:rsid w:val="00574CBD"/>
    <w:rsid w:val="00574E0A"/>
    <w:rsid w:val="00574F72"/>
    <w:rsid w:val="005751CA"/>
    <w:rsid w:val="00575898"/>
    <w:rsid w:val="005759E3"/>
    <w:rsid w:val="00575E96"/>
    <w:rsid w:val="005764EF"/>
    <w:rsid w:val="0057656A"/>
    <w:rsid w:val="005765B3"/>
    <w:rsid w:val="00576716"/>
    <w:rsid w:val="00576B4E"/>
    <w:rsid w:val="0057745C"/>
    <w:rsid w:val="00577963"/>
    <w:rsid w:val="00577A2B"/>
    <w:rsid w:val="00580014"/>
    <w:rsid w:val="00580112"/>
    <w:rsid w:val="005826B1"/>
    <w:rsid w:val="00582D45"/>
    <w:rsid w:val="00582ECA"/>
    <w:rsid w:val="005834C0"/>
    <w:rsid w:val="00583921"/>
    <w:rsid w:val="00583D6C"/>
    <w:rsid w:val="00584A0D"/>
    <w:rsid w:val="00584CB9"/>
    <w:rsid w:val="00585ABF"/>
    <w:rsid w:val="00586567"/>
    <w:rsid w:val="0058713B"/>
    <w:rsid w:val="00587332"/>
    <w:rsid w:val="00587F55"/>
    <w:rsid w:val="00591037"/>
    <w:rsid w:val="00591690"/>
    <w:rsid w:val="00591752"/>
    <w:rsid w:val="00591C50"/>
    <w:rsid w:val="00592A34"/>
    <w:rsid w:val="005930A4"/>
    <w:rsid w:val="005931D8"/>
    <w:rsid w:val="005932CD"/>
    <w:rsid w:val="00593390"/>
    <w:rsid w:val="005935D8"/>
    <w:rsid w:val="00593AAC"/>
    <w:rsid w:val="00593BD4"/>
    <w:rsid w:val="0059468A"/>
    <w:rsid w:val="005946C6"/>
    <w:rsid w:val="005947B2"/>
    <w:rsid w:val="00594F10"/>
    <w:rsid w:val="00594F48"/>
    <w:rsid w:val="00595E2A"/>
    <w:rsid w:val="005967EE"/>
    <w:rsid w:val="00596BFB"/>
    <w:rsid w:val="00596E07"/>
    <w:rsid w:val="005972D8"/>
    <w:rsid w:val="00597854"/>
    <w:rsid w:val="005A0D55"/>
    <w:rsid w:val="005A125B"/>
    <w:rsid w:val="005A12CC"/>
    <w:rsid w:val="005A1800"/>
    <w:rsid w:val="005A187A"/>
    <w:rsid w:val="005A1D31"/>
    <w:rsid w:val="005A1FAE"/>
    <w:rsid w:val="005A20F4"/>
    <w:rsid w:val="005A31A7"/>
    <w:rsid w:val="005A3229"/>
    <w:rsid w:val="005A338A"/>
    <w:rsid w:val="005A33EB"/>
    <w:rsid w:val="005A352D"/>
    <w:rsid w:val="005A3FA5"/>
    <w:rsid w:val="005A46BC"/>
    <w:rsid w:val="005A4D64"/>
    <w:rsid w:val="005A4E8F"/>
    <w:rsid w:val="005A535B"/>
    <w:rsid w:val="005A5B1D"/>
    <w:rsid w:val="005A606E"/>
    <w:rsid w:val="005A66A5"/>
    <w:rsid w:val="005A6B62"/>
    <w:rsid w:val="005A741A"/>
    <w:rsid w:val="005B089F"/>
    <w:rsid w:val="005B09C2"/>
    <w:rsid w:val="005B17D5"/>
    <w:rsid w:val="005B1B88"/>
    <w:rsid w:val="005B1BAB"/>
    <w:rsid w:val="005B1E56"/>
    <w:rsid w:val="005B1EFD"/>
    <w:rsid w:val="005B2D02"/>
    <w:rsid w:val="005B2DAA"/>
    <w:rsid w:val="005B338F"/>
    <w:rsid w:val="005B343C"/>
    <w:rsid w:val="005B38AF"/>
    <w:rsid w:val="005B3D21"/>
    <w:rsid w:val="005B4CE6"/>
    <w:rsid w:val="005B4CE7"/>
    <w:rsid w:val="005B5468"/>
    <w:rsid w:val="005B5512"/>
    <w:rsid w:val="005B58E0"/>
    <w:rsid w:val="005B5DC3"/>
    <w:rsid w:val="005B684F"/>
    <w:rsid w:val="005B7B39"/>
    <w:rsid w:val="005B7D6A"/>
    <w:rsid w:val="005C00D1"/>
    <w:rsid w:val="005C06B9"/>
    <w:rsid w:val="005C0BFA"/>
    <w:rsid w:val="005C16B4"/>
    <w:rsid w:val="005C1736"/>
    <w:rsid w:val="005C18D5"/>
    <w:rsid w:val="005C1BC5"/>
    <w:rsid w:val="005C2823"/>
    <w:rsid w:val="005C2953"/>
    <w:rsid w:val="005C2A7A"/>
    <w:rsid w:val="005C2B80"/>
    <w:rsid w:val="005C2D6B"/>
    <w:rsid w:val="005C2E8A"/>
    <w:rsid w:val="005C2F66"/>
    <w:rsid w:val="005C37A4"/>
    <w:rsid w:val="005C38BD"/>
    <w:rsid w:val="005C3B2F"/>
    <w:rsid w:val="005C3E7F"/>
    <w:rsid w:val="005C4DE3"/>
    <w:rsid w:val="005C4E96"/>
    <w:rsid w:val="005C4F74"/>
    <w:rsid w:val="005C58B9"/>
    <w:rsid w:val="005C59C8"/>
    <w:rsid w:val="005C5A5E"/>
    <w:rsid w:val="005C5A6C"/>
    <w:rsid w:val="005C6A86"/>
    <w:rsid w:val="005C6C37"/>
    <w:rsid w:val="005C6C54"/>
    <w:rsid w:val="005C7C90"/>
    <w:rsid w:val="005D01C9"/>
    <w:rsid w:val="005D1548"/>
    <w:rsid w:val="005D1900"/>
    <w:rsid w:val="005D26FC"/>
    <w:rsid w:val="005D2BB4"/>
    <w:rsid w:val="005D4048"/>
    <w:rsid w:val="005D562B"/>
    <w:rsid w:val="005D5DF8"/>
    <w:rsid w:val="005D63FF"/>
    <w:rsid w:val="005D6504"/>
    <w:rsid w:val="005D6816"/>
    <w:rsid w:val="005D73B2"/>
    <w:rsid w:val="005D7450"/>
    <w:rsid w:val="005E02B0"/>
    <w:rsid w:val="005E131A"/>
    <w:rsid w:val="005E18C9"/>
    <w:rsid w:val="005E1BB7"/>
    <w:rsid w:val="005E2416"/>
    <w:rsid w:val="005E27BD"/>
    <w:rsid w:val="005E27EE"/>
    <w:rsid w:val="005E3BCB"/>
    <w:rsid w:val="005E4989"/>
    <w:rsid w:val="005E4C8F"/>
    <w:rsid w:val="005E4D15"/>
    <w:rsid w:val="005E4F05"/>
    <w:rsid w:val="005E54B4"/>
    <w:rsid w:val="005E5FC5"/>
    <w:rsid w:val="005E6D51"/>
    <w:rsid w:val="005E70B4"/>
    <w:rsid w:val="005E71B7"/>
    <w:rsid w:val="005E7A41"/>
    <w:rsid w:val="005E7C61"/>
    <w:rsid w:val="005F00FA"/>
    <w:rsid w:val="005F031C"/>
    <w:rsid w:val="005F0B66"/>
    <w:rsid w:val="005F0D41"/>
    <w:rsid w:val="005F133C"/>
    <w:rsid w:val="005F14F5"/>
    <w:rsid w:val="005F175D"/>
    <w:rsid w:val="005F1C57"/>
    <w:rsid w:val="005F2114"/>
    <w:rsid w:val="005F2219"/>
    <w:rsid w:val="005F2BCD"/>
    <w:rsid w:val="005F2CE0"/>
    <w:rsid w:val="005F37A6"/>
    <w:rsid w:val="005F3A72"/>
    <w:rsid w:val="005F469D"/>
    <w:rsid w:val="005F4BC4"/>
    <w:rsid w:val="005F4D44"/>
    <w:rsid w:val="005F4DED"/>
    <w:rsid w:val="005F4FC7"/>
    <w:rsid w:val="005F50BC"/>
    <w:rsid w:val="005F548F"/>
    <w:rsid w:val="005F55C8"/>
    <w:rsid w:val="005F5A62"/>
    <w:rsid w:val="005F6935"/>
    <w:rsid w:val="005F6EAF"/>
    <w:rsid w:val="005F7504"/>
    <w:rsid w:val="005F7839"/>
    <w:rsid w:val="005F79F5"/>
    <w:rsid w:val="005F7F2B"/>
    <w:rsid w:val="006001FB"/>
    <w:rsid w:val="0060054C"/>
    <w:rsid w:val="0060178B"/>
    <w:rsid w:val="00601939"/>
    <w:rsid w:val="006025E5"/>
    <w:rsid w:val="00602948"/>
    <w:rsid w:val="00602BE5"/>
    <w:rsid w:val="0060335B"/>
    <w:rsid w:val="006038D2"/>
    <w:rsid w:val="00604214"/>
    <w:rsid w:val="00605AD0"/>
    <w:rsid w:val="00605F05"/>
    <w:rsid w:val="00606540"/>
    <w:rsid w:val="00606ADA"/>
    <w:rsid w:val="0061090A"/>
    <w:rsid w:val="00610BEB"/>
    <w:rsid w:val="00611B32"/>
    <w:rsid w:val="00611C35"/>
    <w:rsid w:val="00611FC3"/>
    <w:rsid w:val="00612378"/>
    <w:rsid w:val="0061263D"/>
    <w:rsid w:val="00612F8A"/>
    <w:rsid w:val="006136FE"/>
    <w:rsid w:val="00613CD3"/>
    <w:rsid w:val="00614054"/>
    <w:rsid w:val="006147AD"/>
    <w:rsid w:val="00614F25"/>
    <w:rsid w:val="006151A9"/>
    <w:rsid w:val="00615BF8"/>
    <w:rsid w:val="00615D20"/>
    <w:rsid w:val="00616A90"/>
    <w:rsid w:val="0061746D"/>
    <w:rsid w:val="006179D0"/>
    <w:rsid w:val="00617A34"/>
    <w:rsid w:val="00620053"/>
    <w:rsid w:val="00620864"/>
    <w:rsid w:val="0062119E"/>
    <w:rsid w:val="0062145E"/>
    <w:rsid w:val="00621B8E"/>
    <w:rsid w:val="00621B8F"/>
    <w:rsid w:val="00622672"/>
    <w:rsid w:val="00622E7F"/>
    <w:rsid w:val="0062371F"/>
    <w:rsid w:val="00623C8F"/>
    <w:rsid w:val="006241C0"/>
    <w:rsid w:val="006243F9"/>
    <w:rsid w:val="006253AD"/>
    <w:rsid w:val="006256AA"/>
    <w:rsid w:val="006258C3"/>
    <w:rsid w:val="0062689D"/>
    <w:rsid w:val="00626971"/>
    <w:rsid w:val="00626D09"/>
    <w:rsid w:val="00626D88"/>
    <w:rsid w:val="0062797D"/>
    <w:rsid w:val="00627AC9"/>
    <w:rsid w:val="00627B24"/>
    <w:rsid w:val="00630725"/>
    <w:rsid w:val="00631435"/>
    <w:rsid w:val="00631E07"/>
    <w:rsid w:val="00631E32"/>
    <w:rsid w:val="00632077"/>
    <w:rsid w:val="0063209B"/>
    <w:rsid w:val="00632F38"/>
    <w:rsid w:val="006330F0"/>
    <w:rsid w:val="006338BC"/>
    <w:rsid w:val="00633963"/>
    <w:rsid w:val="00633A31"/>
    <w:rsid w:val="00635436"/>
    <w:rsid w:val="006358D4"/>
    <w:rsid w:val="00635943"/>
    <w:rsid w:val="006361E6"/>
    <w:rsid w:val="00636527"/>
    <w:rsid w:val="00636691"/>
    <w:rsid w:val="006368E4"/>
    <w:rsid w:val="006369B8"/>
    <w:rsid w:val="00636D1B"/>
    <w:rsid w:val="00637991"/>
    <w:rsid w:val="00637B25"/>
    <w:rsid w:val="00637E1B"/>
    <w:rsid w:val="0064001F"/>
    <w:rsid w:val="006406F5"/>
    <w:rsid w:val="00640737"/>
    <w:rsid w:val="00640AD5"/>
    <w:rsid w:val="00640B94"/>
    <w:rsid w:val="00640C3A"/>
    <w:rsid w:val="006415D2"/>
    <w:rsid w:val="0064432A"/>
    <w:rsid w:val="006445FB"/>
    <w:rsid w:val="006445FD"/>
    <w:rsid w:val="00644997"/>
    <w:rsid w:val="00646225"/>
    <w:rsid w:val="00646B54"/>
    <w:rsid w:val="00646E71"/>
    <w:rsid w:val="0064727E"/>
    <w:rsid w:val="006473DA"/>
    <w:rsid w:val="00647A5E"/>
    <w:rsid w:val="00647D60"/>
    <w:rsid w:val="00650ACC"/>
    <w:rsid w:val="0065181D"/>
    <w:rsid w:val="00651BE1"/>
    <w:rsid w:val="00651CC8"/>
    <w:rsid w:val="006521A5"/>
    <w:rsid w:val="006522E5"/>
    <w:rsid w:val="00652318"/>
    <w:rsid w:val="00652371"/>
    <w:rsid w:val="00652A32"/>
    <w:rsid w:val="0065314B"/>
    <w:rsid w:val="006534ED"/>
    <w:rsid w:val="006538A3"/>
    <w:rsid w:val="0065409C"/>
    <w:rsid w:val="00654584"/>
    <w:rsid w:val="00654BCC"/>
    <w:rsid w:val="00654EC2"/>
    <w:rsid w:val="00654EFE"/>
    <w:rsid w:val="00655701"/>
    <w:rsid w:val="00655E2D"/>
    <w:rsid w:val="006572BC"/>
    <w:rsid w:val="00657832"/>
    <w:rsid w:val="00657BB8"/>
    <w:rsid w:val="00660871"/>
    <w:rsid w:val="00660968"/>
    <w:rsid w:val="00660E78"/>
    <w:rsid w:val="00663536"/>
    <w:rsid w:val="00663B64"/>
    <w:rsid w:val="00663CDB"/>
    <w:rsid w:val="00664BAD"/>
    <w:rsid w:val="00664EF7"/>
    <w:rsid w:val="00665B16"/>
    <w:rsid w:val="00666D9F"/>
    <w:rsid w:val="00667166"/>
    <w:rsid w:val="0066753E"/>
    <w:rsid w:val="00670425"/>
    <w:rsid w:val="00670FD3"/>
    <w:rsid w:val="006710F9"/>
    <w:rsid w:val="006711B5"/>
    <w:rsid w:val="006712F2"/>
    <w:rsid w:val="006724C0"/>
    <w:rsid w:val="00672565"/>
    <w:rsid w:val="00673253"/>
    <w:rsid w:val="00673490"/>
    <w:rsid w:val="006734C6"/>
    <w:rsid w:val="00673C9F"/>
    <w:rsid w:val="00674605"/>
    <w:rsid w:val="006754CE"/>
    <w:rsid w:val="0067599B"/>
    <w:rsid w:val="006767B9"/>
    <w:rsid w:val="00676E31"/>
    <w:rsid w:val="00677187"/>
    <w:rsid w:val="006779D0"/>
    <w:rsid w:val="00680073"/>
    <w:rsid w:val="00680088"/>
    <w:rsid w:val="00680404"/>
    <w:rsid w:val="00680760"/>
    <w:rsid w:val="00680BD5"/>
    <w:rsid w:val="00680D30"/>
    <w:rsid w:val="00680E99"/>
    <w:rsid w:val="006813DF"/>
    <w:rsid w:val="00681B66"/>
    <w:rsid w:val="00681F28"/>
    <w:rsid w:val="0068272D"/>
    <w:rsid w:val="006837F8"/>
    <w:rsid w:val="00683A58"/>
    <w:rsid w:val="006841DD"/>
    <w:rsid w:val="0068489C"/>
    <w:rsid w:val="00684ABA"/>
    <w:rsid w:val="00685799"/>
    <w:rsid w:val="0068589A"/>
    <w:rsid w:val="006858BB"/>
    <w:rsid w:val="0068628B"/>
    <w:rsid w:val="0068639E"/>
    <w:rsid w:val="00687DB6"/>
    <w:rsid w:val="00690204"/>
    <w:rsid w:val="00690334"/>
    <w:rsid w:val="006913A0"/>
    <w:rsid w:val="00691595"/>
    <w:rsid w:val="006918B0"/>
    <w:rsid w:val="00691B97"/>
    <w:rsid w:val="00691B9C"/>
    <w:rsid w:val="0069210D"/>
    <w:rsid w:val="00692EE1"/>
    <w:rsid w:val="00693413"/>
    <w:rsid w:val="0069385B"/>
    <w:rsid w:val="00693E41"/>
    <w:rsid w:val="006941E5"/>
    <w:rsid w:val="00694CC6"/>
    <w:rsid w:val="00694D4A"/>
    <w:rsid w:val="006952DD"/>
    <w:rsid w:val="0069538E"/>
    <w:rsid w:val="0069578D"/>
    <w:rsid w:val="00695AFD"/>
    <w:rsid w:val="0069658A"/>
    <w:rsid w:val="0069661F"/>
    <w:rsid w:val="00696E85"/>
    <w:rsid w:val="0069718D"/>
    <w:rsid w:val="006976DC"/>
    <w:rsid w:val="006A0293"/>
    <w:rsid w:val="006A060C"/>
    <w:rsid w:val="006A0B76"/>
    <w:rsid w:val="006A0D54"/>
    <w:rsid w:val="006A0DF0"/>
    <w:rsid w:val="006A17FF"/>
    <w:rsid w:val="006A1965"/>
    <w:rsid w:val="006A256D"/>
    <w:rsid w:val="006A2B0F"/>
    <w:rsid w:val="006A320A"/>
    <w:rsid w:val="006A3366"/>
    <w:rsid w:val="006A3B96"/>
    <w:rsid w:val="006A452B"/>
    <w:rsid w:val="006A4653"/>
    <w:rsid w:val="006A4DF1"/>
    <w:rsid w:val="006A5858"/>
    <w:rsid w:val="006A6FC2"/>
    <w:rsid w:val="006A72B9"/>
    <w:rsid w:val="006A7352"/>
    <w:rsid w:val="006A7360"/>
    <w:rsid w:val="006A741F"/>
    <w:rsid w:val="006A7A79"/>
    <w:rsid w:val="006A7F05"/>
    <w:rsid w:val="006B0036"/>
    <w:rsid w:val="006B093B"/>
    <w:rsid w:val="006B18EB"/>
    <w:rsid w:val="006B1A4B"/>
    <w:rsid w:val="006B283A"/>
    <w:rsid w:val="006B2D3A"/>
    <w:rsid w:val="006B2F39"/>
    <w:rsid w:val="006B3514"/>
    <w:rsid w:val="006B39F8"/>
    <w:rsid w:val="006B3BE0"/>
    <w:rsid w:val="006B4D7C"/>
    <w:rsid w:val="006B54E7"/>
    <w:rsid w:val="006B60E2"/>
    <w:rsid w:val="006B6E9F"/>
    <w:rsid w:val="006B6EEB"/>
    <w:rsid w:val="006B735D"/>
    <w:rsid w:val="006B77DC"/>
    <w:rsid w:val="006B788C"/>
    <w:rsid w:val="006B79DD"/>
    <w:rsid w:val="006B7E1D"/>
    <w:rsid w:val="006C0A6D"/>
    <w:rsid w:val="006C126E"/>
    <w:rsid w:val="006C17D7"/>
    <w:rsid w:val="006C27DC"/>
    <w:rsid w:val="006C2B71"/>
    <w:rsid w:val="006C2DB5"/>
    <w:rsid w:val="006C327D"/>
    <w:rsid w:val="006C3347"/>
    <w:rsid w:val="006C35FE"/>
    <w:rsid w:val="006C3A5B"/>
    <w:rsid w:val="006C3E5E"/>
    <w:rsid w:val="006C42CF"/>
    <w:rsid w:val="006C4671"/>
    <w:rsid w:val="006C4EA9"/>
    <w:rsid w:val="006C4EB8"/>
    <w:rsid w:val="006C5286"/>
    <w:rsid w:val="006C541D"/>
    <w:rsid w:val="006C575C"/>
    <w:rsid w:val="006C64E6"/>
    <w:rsid w:val="006C67B9"/>
    <w:rsid w:val="006C6EE1"/>
    <w:rsid w:val="006C70B1"/>
    <w:rsid w:val="006C70F1"/>
    <w:rsid w:val="006C7DE3"/>
    <w:rsid w:val="006D0350"/>
    <w:rsid w:val="006D0E53"/>
    <w:rsid w:val="006D1185"/>
    <w:rsid w:val="006D14B8"/>
    <w:rsid w:val="006D1F42"/>
    <w:rsid w:val="006D21DE"/>
    <w:rsid w:val="006D2404"/>
    <w:rsid w:val="006D33D5"/>
    <w:rsid w:val="006D4168"/>
    <w:rsid w:val="006D467D"/>
    <w:rsid w:val="006D4AF7"/>
    <w:rsid w:val="006D4CA0"/>
    <w:rsid w:val="006D4FF5"/>
    <w:rsid w:val="006D52AC"/>
    <w:rsid w:val="006D5659"/>
    <w:rsid w:val="006D57F1"/>
    <w:rsid w:val="006D58BA"/>
    <w:rsid w:val="006D5A63"/>
    <w:rsid w:val="006D5D61"/>
    <w:rsid w:val="006D61A9"/>
    <w:rsid w:val="006D6586"/>
    <w:rsid w:val="006D72D5"/>
    <w:rsid w:val="006D7655"/>
    <w:rsid w:val="006D798D"/>
    <w:rsid w:val="006D7E35"/>
    <w:rsid w:val="006E006B"/>
    <w:rsid w:val="006E1045"/>
    <w:rsid w:val="006E12BE"/>
    <w:rsid w:val="006E15A1"/>
    <w:rsid w:val="006E164A"/>
    <w:rsid w:val="006E16B4"/>
    <w:rsid w:val="006E20AA"/>
    <w:rsid w:val="006E2A73"/>
    <w:rsid w:val="006E3FF6"/>
    <w:rsid w:val="006E50FA"/>
    <w:rsid w:val="006E5622"/>
    <w:rsid w:val="006E5968"/>
    <w:rsid w:val="006E6036"/>
    <w:rsid w:val="006E6755"/>
    <w:rsid w:val="006E6798"/>
    <w:rsid w:val="006E707E"/>
    <w:rsid w:val="006E7208"/>
    <w:rsid w:val="006E74B2"/>
    <w:rsid w:val="006E77AF"/>
    <w:rsid w:val="006E7816"/>
    <w:rsid w:val="006F03B7"/>
    <w:rsid w:val="006F1572"/>
    <w:rsid w:val="006F1C54"/>
    <w:rsid w:val="006F25B8"/>
    <w:rsid w:val="006F29B9"/>
    <w:rsid w:val="006F2AD7"/>
    <w:rsid w:val="006F32A2"/>
    <w:rsid w:val="006F3CEC"/>
    <w:rsid w:val="006F3D59"/>
    <w:rsid w:val="006F3F7C"/>
    <w:rsid w:val="006F5990"/>
    <w:rsid w:val="006F5F5E"/>
    <w:rsid w:val="006F7218"/>
    <w:rsid w:val="006F750C"/>
    <w:rsid w:val="006F7CE6"/>
    <w:rsid w:val="00700C8A"/>
    <w:rsid w:val="00700E84"/>
    <w:rsid w:val="00701E28"/>
    <w:rsid w:val="0070204C"/>
    <w:rsid w:val="00702811"/>
    <w:rsid w:val="00702D16"/>
    <w:rsid w:val="00703989"/>
    <w:rsid w:val="00703B74"/>
    <w:rsid w:val="007051AB"/>
    <w:rsid w:val="00705E85"/>
    <w:rsid w:val="00706627"/>
    <w:rsid w:val="0070674C"/>
    <w:rsid w:val="00706E25"/>
    <w:rsid w:val="00706EA8"/>
    <w:rsid w:val="00707591"/>
    <w:rsid w:val="00707B02"/>
    <w:rsid w:val="00707D5E"/>
    <w:rsid w:val="007105C3"/>
    <w:rsid w:val="00711E71"/>
    <w:rsid w:val="007122BE"/>
    <w:rsid w:val="00712F94"/>
    <w:rsid w:val="0071444A"/>
    <w:rsid w:val="0071448E"/>
    <w:rsid w:val="0071450E"/>
    <w:rsid w:val="00714607"/>
    <w:rsid w:val="0071495B"/>
    <w:rsid w:val="00714F0C"/>
    <w:rsid w:val="00715256"/>
    <w:rsid w:val="00716628"/>
    <w:rsid w:val="0071674E"/>
    <w:rsid w:val="007167C9"/>
    <w:rsid w:val="00716CBE"/>
    <w:rsid w:val="00716D30"/>
    <w:rsid w:val="00716D3A"/>
    <w:rsid w:val="007170FB"/>
    <w:rsid w:val="00717B21"/>
    <w:rsid w:val="0072052E"/>
    <w:rsid w:val="00720E83"/>
    <w:rsid w:val="007211CF"/>
    <w:rsid w:val="00721B73"/>
    <w:rsid w:val="00721FD7"/>
    <w:rsid w:val="007232ED"/>
    <w:rsid w:val="007236AC"/>
    <w:rsid w:val="00723912"/>
    <w:rsid w:val="00723C3B"/>
    <w:rsid w:val="00723C3C"/>
    <w:rsid w:val="00724550"/>
    <w:rsid w:val="007248D8"/>
    <w:rsid w:val="00726778"/>
    <w:rsid w:val="00727D45"/>
    <w:rsid w:val="007316B4"/>
    <w:rsid w:val="00731D98"/>
    <w:rsid w:val="00731EA6"/>
    <w:rsid w:val="00732736"/>
    <w:rsid w:val="0073292C"/>
    <w:rsid w:val="00732FE0"/>
    <w:rsid w:val="00733775"/>
    <w:rsid w:val="007342F6"/>
    <w:rsid w:val="00734494"/>
    <w:rsid w:val="0073452D"/>
    <w:rsid w:val="0073493A"/>
    <w:rsid w:val="007360D7"/>
    <w:rsid w:val="0073682A"/>
    <w:rsid w:val="007371E7"/>
    <w:rsid w:val="0073784A"/>
    <w:rsid w:val="00740037"/>
    <w:rsid w:val="0074021C"/>
    <w:rsid w:val="00740359"/>
    <w:rsid w:val="00740E26"/>
    <w:rsid w:val="00741AE1"/>
    <w:rsid w:val="00742406"/>
    <w:rsid w:val="00742710"/>
    <w:rsid w:val="0074330D"/>
    <w:rsid w:val="007436B9"/>
    <w:rsid w:val="007441A8"/>
    <w:rsid w:val="007445F7"/>
    <w:rsid w:val="007459A0"/>
    <w:rsid w:val="00745F3A"/>
    <w:rsid w:val="00746715"/>
    <w:rsid w:val="007470BA"/>
    <w:rsid w:val="007478F1"/>
    <w:rsid w:val="007505FD"/>
    <w:rsid w:val="007512F2"/>
    <w:rsid w:val="007513BF"/>
    <w:rsid w:val="00751888"/>
    <w:rsid w:val="007519A2"/>
    <w:rsid w:val="00751A5A"/>
    <w:rsid w:val="00751D39"/>
    <w:rsid w:val="00751EE9"/>
    <w:rsid w:val="00752443"/>
    <w:rsid w:val="00752FFB"/>
    <w:rsid w:val="00753909"/>
    <w:rsid w:val="0075392C"/>
    <w:rsid w:val="00754206"/>
    <w:rsid w:val="0075538E"/>
    <w:rsid w:val="007554B5"/>
    <w:rsid w:val="0075626C"/>
    <w:rsid w:val="007565FF"/>
    <w:rsid w:val="0075692C"/>
    <w:rsid w:val="007604CD"/>
    <w:rsid w:val="00760CE2"/>
    <w:rsid w:val="007610EF"/>
    <w:rsid w:val="007614F4"/>
    <w:rsid w:val="00761AA3"/>
    <w:rsid w:val="007621D2"/>
    <w:rsid w:val="00763841"/>
    <w:rsid w:val="00763B60"/>
    <w:rsid w:val="00763E45"/>
    <w:rsid w:val="00763E61"/>
    <w:rsid w:val="00764A1F"/>
    <w:rsid w:val="00764C26"/>
    <w:rsid w:val="007657E2"/>
    <w:rsid w:val="007665A5"/>
    <w:rsid w:val="007673EC"/>
    <w:rsid w:val="0076781E"/>
    <w:rsid w:val="0077033E"/>
    <w:rsid w:val="00770483"/>
    <w:rsid w:val="00770C67"/>
    <w:rsid w:val="00770E73"/>
    <w:rsid w:val="007719D5"/>
    <w:rsid w:val="00772A35"/>
    <w:rsid w:val="00772DA5"/>
    <w:rsid w:val="00773071"/>
    <w:rsid w:val="00773448"/>
    <w:rsid w:val="00773D5A"/>
    <w:rsid w:val="007756A8"/>
    <w:rsid w:val="007756EB"/>
    <w:rsid w:val="00775EAB"/>
    <w:rsid w:val="007764D4"/>
    <w:rsid w:val="007770FD"/>
    <w:rsid w:val="007773E2"/>
    <w:rsid w:val="00777FF6"/>
    <w:rsid w:val="0078067F"/>
    <w:rsid w:val="00780D93"/>
    <w:rsid w:val="007817D0"/>
    <w:rsid w:val="007830E8"/>
    <w:rsid w:val="0078312D"/>
    <w:rsid w:val="0078392E"/>
    <w:rsid w:val="00784B5F"/>
    <w:rsid w:val="00784D45"/>
    <w:rsid w:val="00784F04"/>
    <w:rsid w:val="00784FB8"/>
    <w:rsid w:val="00785458"/>
    <w:rsid w:val="00785C7D"/>
    <w:rsid w:val="00785E55"/>
    <w:rsid w:val="00786099"/>
    <w:rsid w:val="007861D5"/>
    <w:rsid w:val="00790DB8"/>
    <w:rsid w:val="0079168E"/>
    <w:rsid w:val="0079193F"/>
    <w:rsid w:val="00792560"/>
    <w:rsid w:val="0079268C"/>
    <w:rsid w:val="00792BA7"/>
    <w:rsid w:val="007930CB"/>
    <w:rsid w:val="00793E1E"/>
    <w:rsid w:val="00794149"/>
    <w:rsid w:val="00794E57"/>
    <w:rsid w:val="00795603"/>
    <w:rsid w:val="007956E2"/>
    <w:rsid w:val="00795D3C"/>
    <w:rsid w:val="00796362"/>
    <w:rsid w:val="00796701"/>
    <w:rsid w:val="00797F7C"/>
    <w:rsid w:val="00797F84"/>
    <w:rsid w:val="007A04F0"/>
    <w:rsid w:val="007A0AD2"/>
    <w:rsid w:val="007A0AD7"/>
    <w:rsid w:val="007A12FD"/>
    <w:rsid w:val="007A1A36"/>
    <w:rsid w:val="007A1B41"/>
    <w:rsid w:val="007A22CC"/>
    <w:rsid w:val="007A36FA"/>
    <w:rsid w:val="007A38D6"/>
    <w:rsid w:val="007A4170"/>
    <w:rsid w:val="007A4A60"/>
    <w:rsid w:val="007A51DB"/>
    <w:rsid w:val="007A55D0"/>
    <w:rsid w:val="007A5D94"/>
    <w:rsid w:val="007A5D97"/>
    <w:rsid w:val="007A64A7"/>
    <w:rsid w:val="007A6945"/>
    <w:rsid w:val="007B00D3"/>
    <w:rsid w:val="007B0219"/>
    <w:rsid w:val="007B04D5"/>
    <w:rsid w:val="007B1BA4"/>
    <w:rsid w:val="007B325C"/>
    <w:rsid w:val="007B3310"/>
    <w:rsid w:val="007B3B77"/>
    <w:rsid w:val="007B3E64"/>
    <w:rsid w:val="007B44B0"/>
    <w:rsid w:val="007B4576"/>
    <w:rsid w:val="007B4FF9"/>
    <w:rsid w:val="007B60C4"/>
    <w:rsid w:val="007B63F1"/>
    <w:rsid w:val="007B640B"/>
    <w:rsid w:val="007B6F25"/>
    <w:rsid w:val="007B6FBA"/>
    <w:rsid w:val="007B73EE"/>
    <w:rsid w:val="007C0A84"/>
    <w:rsid w:val="007C1F63"/>
    <w:rsid w:val="007C20ED"/>
    <w:rsid w:val="007C28F2"/>
    <w:rsid w:val="007C357C"/>
    <w:rsid w:val="007C3CF7"/>
    <w:rsid w:val="007C4129"/>
    <w:rsid w:val="007C45C9"/>
    <w:rsid w:val="007C5162"/>
    <w:rsid w:val="007C56D7"/>
    <w:rsid w:val="007C5B3B"/>
    <w:rsid w:val="007C6D34"/>
    <w:rsid w:val="007C6D81"/>
    <w:rsid w:val="007C71A3"/>
    <w:rsid w:val="007C71FC"/>
    <w:rsid w:val="007C7340"/>
    <w:rsid w:val="007C7668"/>
    <w:rsid w:val="007C7AA6"/>
    <w:rsid w:val="007D05D4"/>
    <w:rsid w:val="007D0C3F"/>
    <w:rsid w:val="007D0E91"/>
    <w:rsid w:val="007D1694"/>
    <w:rsid w:val="007D16E8"/>
    <w:rsid w:val="007D224E"/>
    <w:rsid w:val="007D240E"/>
    <w:rsid w:val="007D2AEA"/>
    <w:rsid w:val="007D31A4"/>
    <w:rsid w:val="007D3625"/>
    <w:rsid w:val="007D37FC"/>
    <w:rsid w:val="007D3816"/>
    <w:rsid w:val="007D3CBD"/>
    <w:rsid w:val="007D3FA8"/>
    <w:rsid w:val="007D4654"/>
    <w:rsid w:val="007D47D5"/>
    <w:rsid w:val="007D4866"/>
    <w:rsid w:val="007D5053"/>
    <w:rsid w:val="007D6427"/>
    <w:rsid w:val="007D6DBF"/>
    <w:rsid w:val="007D70AE"/>
    <w:rsid w:val="007D7B43"/>
    <w:rsid w:val="007D7C27"/>
    <w:rsid w:val="007E05D3"/>
    <w:rsid w:val="007E07CA"/>
    <w:rsid w:val="007E0E2F"/>
    <w:rsid w:val="007E0FAF"/>
    <w:rsid w:val="007E14A7"/>
    <w:rsid w:val="007E17A0"/>
    <w:rsid w:val="007E1901"/>
    <w:rsid w:val="007E1C4A"/>
    <w:rsid w:val="007E2641"/>
    <w:rsid w:val="007E2A1E"/>
    <w:rsid w:val="007E2BA6"/>
    <w:rsid w:val="007E3D22"/>
    <w:rsid w:val="007E495B"/>
    <w:rsid w:val="007E5AD3"/>
    <w:rsid w:val="007E5CE6"/>
    <w:rsid w:val="007E635F"/>
    <w:rsid w:val="007E6661"/>
    <w:rsid w:val="007E6724"/>
    <w:rsid w:val="007E6A8B"/>
    <w:rsid w:val="007E712E"/>
    <w:rsid w:val="007E7982"/>
    <w:rsid w:val="007E7A97"/>
    <w:rsid w:val="007E7B24"/>
    <w:rsid w:val="007E7C1C"/>
    <w:rsid w:val="007E7D82"/>
    <w:rsid w:val="007F09B4"/>
    <w:rsid w:val="007F11DE"/>
    <w:rsid w:val="007F11E1"/>
    <w:rsid w:val="007F1F88"/>
    <w:rsid w:val="007F2400"/>
    <w:rsid w:val="007F2821"/>
    <w:rsid w:val="007F46AA"/>
    <w:rsid w:val="007F4CC2"/>
    <w:rsid w:val="007F4F91"/>
    <w:rsid w:val="007F565D"/>
    <w:rsid w:val="007F56FF"/>
    <w:rsid w:val="007F5733"/>
    <w:rsid w:val="007F581B"/>
    <w:rsid w:val="007F5967"/>
    <w:rsid w:val="007F61A5"/>
    <w:rsid w:val="007F61DD"/>
    <w:rsid w:val="007F6467"/>
    <w:rsid w:val="007F6A76"/>
    <w:rsid w:val="007F752C"/>
    <w:rsid w:val="007F760C"/>
    <w:rsid w:val="007F779B"/>
    <w:rsid w:val="007F7C9B"/>
    <w:rsid w:val="00800619"/>
    <w:rsid w:val="00800E82"/>
    <w:rsid w:val="008010FC"/>
    <w:rsid w:val="008012E2"/>
    <w:rsid w:val="0080167A"/>
    <w:rsid w:val="008017CA"/>
    <w:rsid w:val="00802236"/>
    <w:rsid w:val="00802534"/>
    <w:rsid w:val="00802A0B"/>
    <w:rsid w:val="008033A5"/>
    <w:rsid w:val="00803B03"/>
    <w:rsid w:val="00803CEC"/>
    <w:rsid w:val="0080537F"/>
    <w:rsid w:val="008054C5"/>
    <w:rsid w:val="00805BED"/>
    <w:rsid w:val="00806543"/>
    <w:rsid w:val="00806625"/>
    <w:rsid w:val="00806804"/>
    <w:rsid w:val="008074AF"/>
    <w:rsid w:val="00810045"/>
    <w:rsid w:val="0081042E"/>
    <w:rsid w:val="00812E51"/>
    <w:rsid w:val="008137AA"/>
    <w:rsid w:val="00813ED1"/>
    <w:rsid w:val="008144B4"/>
    <w:rsid w:val="008144BF"/>
    <w:rsid w:val="008148A8"/>
    <w:rsid w:val="00815FF1"/>
    <w:rsid w:val="00816162"/>
    <w:rsid w:val="008161B3"/>
    <w:rsid w:val="00816DFE"/>
    <w:rsid w:val="008170EE"/>
    <w:rsid w:val="00817219"/>
    <w:rsid w:val="00820AAF"/>
    <w:rsid w:val="00820ABA"/>
    <w:rsid w:val="008218D7"/>
    <w:rsid w:val="008221D8"/>
    <w:rsid w:val="008223A2"/>
    <w:rsid w:val="0082271D"/>
    <w:rsid w:val="00822CB6"/>
    <w:rsid w:val="00823021"/>
    <w:rsid w:val="00823825"/>
    <w:rsid w:val="00823866"/>
    <w:rsid w:val="00823929"/>
    <w:rsid w:val="008240F8"/>
    <w:rsid w:val="008246DE"/>
    <w:rsid w:val="008247AD"/>
    <w:rsid w:val="00824A93"/>
    <w:rsid w:val="00825770"/>
    <w:rsid w:val="00825854"/>
    <w:rsid w:val="008272D5"/>
    <w:rsid w:val="00827662"/>
    <w:rsid w:val="00827E32"/>
    <w:rsid w:val="00830046"/>
    <w:rsid w:val="00830429"/>
    <w:rsid w:val="00830672"/>
    <w:rsid w:val="008309A4"/>
    <w:rsid w:val="00831635"/>
    <w:rsid w:val="0083252F"/>
    <w:rsid w:val="0083539B"/>
    <w:rsid w:val="008354FA"/>
    <w:rsid w:val="00835B03"/>
    <w:rsid w:val="00835BAD"/>
    <w:rsid w:val="0083668E"/>
    <w:rsid w:val="008366FA"/>
    <w:rsid w:val="00836E3C"/>
    <w:rsid w:val="00837720"/>
    <w:rsid w:val="00837748"/>
    <w:rsid w:val="008379E7"/>
    <w:rsid w:val="00837A0C"/>
    <w:rsid w:val="00837CBF"/>
    <w:rsid w:val="008406A6"/>
    <w:rsid w:val="00840BB4"/>
    <w:rsid w:val="00840E5F"/>
    <w:rsid w:val="0084130F"/>
    <w:rsid w:val="0084199F"/>
    <w:rsid w:val="00841A1E"/>
    <w:rsid w:val="00841F9B"/>
    <w:rsid w:val="00842940"/>
    <w:rsid w:val="00842F0C"/>
    <w:rsid w:val="0084307A"/>
    <w:rsid w:val="00843BC1"/>
    <w:rsid w:val="00843D23"/>
    <w:rsid w:val="00845E14"/>
    <w:rsid w:val="008464E5"/>
    <w:rsid w:val="00846F51"/>
    <w:rsid w:val="008477AB"/>
    <w:rsid w:val="00847A89"/>
    <w:rsid w:val="00847BE8"/>
    <w:rsid w:val="0085021C"/>
    <w:rsid w:val="0085033C"/>
    <w:rsid w:val="00850368"/>
    <w:rsid w:val="00850779"/>
    <w:rsid w:val="00850A8D"/>
    <w:rsid w:val="00850A9D"/>
    <w:rsid w:val="008517DC"/>
    <w:rsid w:val="00853947"/>
    <w:rsid w:val="00853B04"/>
    <w:rsid w:val="00853C27"/>
    <w:rsid w:val="008545A7"/>
    <w:rsid w:val="00854EE4"/>
    <w:rsid w:val="008552B9"/>
    <w:rsid w:val="00855EAD"/>
    <w:rsid w:val="00855EEB"/>
    <w:rsid w:val="0085600C"/>
    <w:rsid w:val="0085752B"/>
    <w:rsid w:val="00857BFD"/>
    <w:rsid w:val="00857FF2"/>
    <w:rsid w:val="00860301"/>
    <w:rsid w:val="0086045E"/>
    <w:rsid w:val="008604E3"/>
    <w:rsid w:val="00860A42"/>
    <w:rsid w:val="00860C5C"/>
    <w:rsid w:val="00861343"/>
    <w:rsid w:val="00861362"/>
    <w:rsid w:val="00861827"/>
    <w:rsid w:val="00861D92"/>
    <w:rsid w:val="00862256"/>
    <w:rsid w:val="008628F3"/>
    <w:rsid w:val="00862AD4"/>
    <w:rsid w:val="00862B96"/>
    <w:rsid w:val="008630E9"/>
    <w:rsid w:val="0086380E"/>
    <w:rsid w:val="00863BC0"/>
    <w:rsid w:val="00863E11"/>
    <w:rsid w:val="00864780"/>
    <w:rsid w:val="00864984"/>
    <w:rsid w:val="00865073"/>
    <w:rsid w:val="00866072"/>
    <w:rsid w:val="0086647B"/>
    <w:rsid w:val="00866D1B"/>
    <w:rsid w:val="00866E91"/>
    <w:rsid w:val="00867335"/>
    <w:rsid w:val="0086759A"/>
    <w:rsid w:val="00867CDD"/>
    <w:rsid w:val="00867E5C"/>
    <w:rsid w:val="00870109"/>
    <w:rsid w:val="0087013F"/>
    <w:rsid w:val="008702DA"/>
    <w:rsid w:val="00870360"/>
    <w:rsid w:val="008715A5"/>
    <w:rsid w:val="00871DB1"/>
    <w:rsid w:val="0087291F"/>
    <w:rsid w:val="00872E43"/>
    <w:rsid w:val="00873A22"/>
    <w:rsid w:val="00873B45"/>
    <w:rsid w:val="00874455"/>
    <w:rsid w:val="0087477E"/>
    <w:rsid w:val="00875D75"/>
    <w:rsid w:val="00875E1C"/>
    <w:rsid w:val="008762A9"/>
    <w:rsid w:val="00876820"/>
    <w:rsid w:val="00876AB9"/>
    <w:rsid w:val="00877D3D"/>
    <w:rsid w:val="00877E84"/>
    <w:rsid w:val="00880A90"/>
    <w:rsid w:val="00880E32"/>
    <w:rsid w:val="00880ED6"/>
    <w:rsid w:val="00882397"/>
    <w:rsid w:val="0088265D"/>
    <w:rsid w:val="008826F5"/>
    <w:rsid w:val="00883445"/>
    <w:rsid w:val="0088350D"/>
    <w:rsid w:val="008837AC"/>
    <w:rsid w:val="00883A2C"/>
    <w:rsid w:val="00883D0A"/>
    <w:rsid w:val="00885096"/>
    <w:rsid w:val="00885CCA"/>
    <w:rsid w:val="00886787"/>
    <w:rsid w:val="00886A1C"/>
    <w:rsid w:val="00886AC9"/>
    <w:rsid w:val="0088719E"/>
    <w:rsid w:val="00887EC4"/>
    <w:rsid w:val="008900D4"/>
    <w:rsid w:val="008916E1"/>
    <w:rsid w:val="008917CD"/>
    <w:rsid w:val="008920A9"/>
    <w:rsid w:val="008925BD"/>
    <w:rsid w:val="00892AC2"/>
    <w:rsid w:val="00892EA2"/>
    <w:rsid w:val="008930FF"/>
    <w:rsid w:val="00893445"/>
    <w:rsid w:val="00893457"/>
    <w:rsid w:val="008937F7"/>
    <w:rsid w:val="00893E1D"/>
    <w:rsid w:val="00894F70"/>
    <w:rsid w:val="00895376"/>
    <w:rsid w:val="00895747"/>
    <w:rsid w:val="008958BC"/>
    <w:rsid w:val="00895A3B"/>
    <w:rsid w:val="00896298"/>
    <w:rsid w:val="00896497"/>
    <w:rsid w:val="00896ADA"/>
    <w:rsid w:val="00896B4B"/>
    <w:rsid w:val="008973C8"/>
    <w:rsid w:val="0089741D"/>
    <w:rsid w:val="00897791"/>
    <w:rsid w:val="008978CB"/>
    <w:rsid w:val="008A16D1"/>
    <w:rsid w:val="008A20C8"/>
    <w:rsid w:val="008A36A5"/>
    <w:rsid w:val="008A3BD7"/>
    <w:rsid w:val="008A3BDE"/>
    <w:rsid w:val="008A3CDF"/>
    <w:rsid w:val="008A40F2"/>
    <w:rsid w:val="008A44F1"/>
    <w:rsid w:val="008A4ADD"/>
    <w:rsid w:val="008A571C"/>
    <w:rsid w:val="008A58B6"/>
    <w:rsid w:val="008A6387"/>
    <w:rsid w:val="008A658C"/>
    <w:rsid w:val="008A6A64"/>
    <w:rsid w:val="008A7560"/>
    <w:rsid w:val="008A78B4"/>
    <w:rsid w:val="008A7CEE"/>
    <w:rsid w:val="008B012C"/>
    <w:rsid w:val="008B0281"/>
    <w:rsid w:val="008B05C5"/>
    <w:rsid w:val="008B13C0"/>
    <w:rsid w:val="008B1477"/>
    <w:rsid w:val="008B1C27"/>
    <w:rsid w:val="008B3549"/>
    <w:rsid w:val="008B3C8C"/>
    <w:rsid w:val="008B3F19"/>
    <w:rsid w:val="008B45EB"/>
    <w:rsid w:val="008B5837"/>
    <w:rsid w:val="008B5BBF"/>
    <w:rsid w:val="008B5D98"/>
    <w:rsid w:val="008B6C4C"/>
    <w:rsid w:val="008B749B"/>
    <w:rsid w:val="008B7735"/>
    <w:rsid w:val="008B77C9"/>
    <w:rsid w:val="008B7941"/>
    <w:rsid w:val="008B7DAA"/>
    <w:rsid w:val="008C016A"/>
    <w:rsid w:val="008C0616"/>
    <w:rsid w:val="008C085F"/>
    <w:rsid w:val="008C1085"/>
    <w:rsid w:val="008C2CF1"/>
    <w:rsid w:val="008C31C3"/>
    <w:rsid w:val="008C33CF"/>
    <w:rsid w:val="008C35B9"/>
    <w:rsid w:val="008C3ABE"/>
    <w:rsid w:val="008C3F68"/>
    <w:rsid w:val="008C4214"/>
    <w:rsid w:val="008C490E"/>
    <w:rsid w:val="008C4991"/>
    <w:rsid w:val="008C4C0B"/>
    <w:rsid w:val="008C4C45"/>
    <w:rsid w:val="008C5520"/>
    <w:rsid w:val="008C5DAC"/>
    <w:rsid w:val="008C611A"/>
    <w:rsid w:val="008C6610"/>
    <w:rsid w:val="008C66C2"/>
    <w:rsid w:val="008C6B0E"/>
    <w:rsid w:val="008C6E3F"/>
    <w:rsid w:val="008C6E83"/>
    <w:rsid w:val="008C7046"/>
    <w:rsid w:val="008C7125"/>
    <w:rsid w:val="008C7804"/>
    <w:rsid w:val="008C7DA9"/>
    <w:rsid w:val="008D0764"/>
    <w:rsid w:val="008D111C"/>
    <w:rsid w:val="008D1F5D"/>
    <w:rsid w:val="008D1F9D"/>
    <w:rsid w:val="008D2009"/>
    <w:rsid w:val="008D2F9D"/>
    <w:rsid w:val="008D3583"/>
    <w:rsid w:val="008D3DB7"/>
    <w:rsid w:val="008D43F2"/>
    <w:rsid w:val="008D4DB1"/>
    <w:rsid w:val="008D4FED"/>
    <w:rsid w:val="008D5238"/>
    <w:rsid w:val="008D57BA"/>
    <w:rsid w:val="008D598A"/>
    <w:rsid w:val="008D5BF3"/>
    <w:rsid w:val="008D6122"/>
    <w:rsid w:val="008D6BAD"/>
    <w:rsid w:val="008D6BD7"/>
    <w:rsid w:val="008D71BB"/>
    <w:rsid w:val="008D728A"/>
    <w:rsid w:val="008D7375"/>
    <w:rsid w:val="008D77C3"/>
    <w:rsid w:val="008D7FC0"/>
    <w:rsid w:val="008E0292"/>
    <w:rsid w:val="008E077B"/>
    <w:rsid w:val="008E1186"/>
    <w:rsid w:val="008E163E"/>
    <w:rsid w:val="008E1B89"/>
    <w:rsid w:val="008E219A"/>
    <w:rsid w:val="008E2DA8"/>
    <w:rsid w:val="008E37E1"/>
    <w:rsid w:val="008E4351"/>
    <w:rsid w:val="008E5998"/>
    <w:rsid w:val="008E5A15"/>
    <w:rsid w:val="008E6804"/>
    <w:rsid w:val="008E6EE5"/>
    <w:rsid w:val="008E781A"/>
    <w:rsid w:val="008E7865"/>
    <w:rsid w:val="008E7929"/>
    <w:rsid w:val="008E7EE8"/>
    <w:rsid w:val="008F06B1"/>
    <w:rsid w:val="008F0E86"/>
    <w:rsid w:val="008F1152"/>
    <w:rsid w:val="008F16D6"/>
    <w:rsid w:val="008F2422"/>
    <w:rsid w:val="008F2988"/>
    <w:rsid w:val="008F5256"/>
    <w:rsid w:val="008F58F1"/>
    <w:rsid w:val="008F6680"/>
    <w:rsid w:val="00900059"/>
    <w:rsid w:val="009001E5"/>
    <w:rsid w:val="00900663"/>
    <w:rsid w:val="00900893"/>
    <w:rsid w:val="00901B7E"/>
    <w:rsid w:val="00901ECA"/>
    <w:rsid w:val="00903D1A"/>
    <w:rsid w:val="00904C39"/>
    <w:rsid w:val="009061F2"/>
    <w:rsid w:val="00906857"/>
    <w:rsid w:val="009077F5"/>
    <w:rsid w:val="00907C48"/>
    <w:rsid w:val="00910890"/>
    <w:rsid w:val="0091131F"/>
    <w:rsid w:val="00911A3E"/>
    <w:rsid w:val="00911B0E"/>
    <w:rsid w:val="00911D94"/>
    <w:rsid w:val="00911DB8"/>
    <w:rsid w:val="00912931"/>
    <w:rsid w:val="00913139"/>
    <w:rsid w:val="00913387"/>
    <w:rsid w:val="00913CBE"/>
    <w:rsid w:val="00913D11"/>
    <w:rsid w:val="00914115"/>
    <w:rsid w:val="009145BB"/>
    <w:rsid w:val="00914633"/>
    <w:rsid w:val="0091470F"/>
    <w:rsid w:val="00914A62"/>
    <w:rsid w:val="0091500C"/>
    <w:rsid w:val="00915EEC"/>
    <w:rsid w:val="00916627"/>
    <w:rsid w:val="0091720B"/>
    <w:rsid w:val="00917985"/>
    <w:rsid w:val="00917E0D"/>
    <w:rsid w:val="009205CD"/>
    <w:rsid w:val="00920721"/>
    <w:rsid w:val="0092108B"/>
    <w:rsid w:val="00921A6C"/>
    <w:rsid w:val="00921FAD"/>
    <w:rsid w:val="00921FF6"/>
    <w:rsid w:val="009220FD"/>
    <w:rsid w:val="00923499"/>
    <w:rsid w:val="0092397A"/>
    <w:rsid w:val="00923F39"/>
    <w:rsid w:val="009247EB"/>
    <w:rsid w:val="009248E1"/>
    <w:rsid w:val="00924B4C"/>
    <w:rsid w:val="009254CF"/>
    <w:rsid w:val="00925610"/>
    <w:rsid w:val="00926550"/>
    <w:rsid w:val="00926DF9"/>
    <w:rsid w:val="009271AF"/>
    <w:rsid w:val="00927537"/>
    <w:rsid w:val="00927FA4"/>
    <w:rsid w:val="00927FED"/>
    <w:rsid w:val="00930270"/>
    <w:rsid w:val="0093094E"/>
    <w:rsid w:val="009310E0"/>
    <w:rsid w:val="009312E3"/>
    <w:rsid w:val="00931756"/>
    <w:rsid w:val="00931F56"/>
    <w:rsid w:val="0093230E"/>
    <w:rsid w:val="009325A8"/>
    <w:rsid w:val="00932CF4"/>
    <w:rsid w:val="009334C2"/>
    <w:rsid w:val="00933716"/>
    <w:rsid w:val="00933768"/>
    <w:rsid w:val="00934136"/>
    <w:rsid w:val="00934484"/>
    <w:rsid w:val="009344FB"/>
    <w:rsid w:val="0093528F"/>
    <w:rsid w:val="00935E97"/>
    <w:rsid w:val="009368AC"/>
    <w:rsid w:val="00936CB5"/>
    <w:rsid w:val="00937369"/>
    <w:rsid w:val="00937972"/>
    <w:rsid w:val="00937BF3"/>
    <w:rsid w:val="0094022F"/>
    <w:rsid w:val="009403BE"/>
    <w:rsid w:val="0094102A"/>
    <w:rsid w:val="00941BB7"/>
    <w:rsid w:val="009424DE"/>
    <w:rsid w:val="00943BA6"/>
    <w:rsid w:val="00944029"/>
    <w:rsid w:val="009449BD"/>
    <w:rsid w:val="00944A40"/>
    <w:rsid w:val="00944A60"/>
    <w:rsid w:val="00944B44"/>
    <w:rsid w:val="00944BC6"/>
    <w:rsid w:val="00944C20"/>
    <w:rsid w:val="00944CA9"/>
    <w:rsid w:val="00944CD1"/>
    <w:rsid w:val="00944F79"/>
    <w:rsid w:val="00945579"/>
    <w:rsid w:val="009456E1"/>
    <w:rsid w:val="00945ED1"/>
    <w:rsid w:val="00945EE4"/>
    <w:rsid w:val="00946B76"/>
    <w:rsid w:val="009470C4"/>
    <w:rsid w:val="00947671"/>
    <w:rsid w:val="00947F19"/>
    <w:rsid w:val="0095024C"/>
    <w:rsid w:val="0095079F"/>
    <w:rsid w:val="00950A92"/>
    <w:rsid w:val="00950D5D"/>
    <w:rsid w:val="00951011"/>
    <w:rsid w:val="00951090"/>
    <w:rsid w:val="00951ACC"/>
    <w:rsid w:val="00951D96"/>
    <w:rsid w:val="00952100"/>
    <w:rsid w:val="00952BFC"/>
    <w:rsid w:val="00952F15"/>
    <w:rsid w:val="009545AA"/>
    <w:rsid w:val="0095469A"/>
    <w:rsid w:val="00955C0C"/>
    <w:rsid w:val="00956840"/>
    <w:rsid w:val="00956D0C"/>
    <w:rsid w:val="00956F92"/>
    <w:rsid w:val="0096051C"/>
    <w:rsid w:val="009611FE"/>
    <w:rsid w:val="009612A7"/>
    <w:rsid w:val="009613D6"/>
    <w:rsid w:val="009618F8"/>
    <w:rsid w:val="00962873"/>
    <w:rsid w:val="009628E0"/>
    <w:rsid w:val="00962E29"/>
    <w:rsid w:val="00962F7F"/>
    <w:rsid w:val="00963006"/>
    <w:rsid w:val="0096358F"/>
    <w:rsid w:val="00963B46"/>
    <w:rsid w:val="00963D5F"/>
    <w:rsid w:val="00963F00"/>
    <w:rsid w:val="00964A44"/>
    <w:rsid w:val="00964D15"/>
    <w:rsid w:val="00965110"/>
    <w:rsid w:val="00965A16"/>
    <w:rsid w:val="00965BAC"/>
    <w:rsid w:val="0096649D"/>
    <w:rsid w:val="00966986"/>
    <w:rsid w:val="00967446"/>
    <w:rsid w:val="0096776D"/>
    <w:rsid w:val="0096790A"/>
    <w:rsid w:val="00970F35"/>
    <w:rsid w:val="00970F4A"/>
    <w:rsid w:val="00970F5C"/>
    <w:rsid w:val="0097180E"/>
    <w:rsid w:val="00971F6C"/>
    <w:rsid w:val="00972151"/>
    <w:rsid w:val="00973192"/>
    <w:rsid w:val="00973424"/>
    <w:rsid w:val="00975358"/>
    <w:rsid w:val="00975842"/>
    <w:rsid w:val="0097669C"/>
    <w:rsid w:val="0097693F"/>
    <w:rsid w:val="00976942"/>
    <w:rsid w:val="00976CFE"/>
    <w:rsid w:val="00977EB4"/>
    <w:rsid w:val="00980E18"/>
    <w:rsid w:val="00980E7B"/>
    <w:rsid w:val="0098135F"/>
    <w:rsid w:val="0098183C"/>
    <w:rsid w:val="00981A3C"/>
    <w:rsid w:val="00982C43"/>
    <w:rsid w:val="00982EFE"/>
    <w:rsid w:val="0098384C"/>
    <w:rsid w:val="00983FBB"/>
    <w:rsid w:val="00984F02"/>
    <w:rsid w:val="009855E2"/>
    <w:rsid w:val="00986295"/>
    <w:rsid w:val="00987138"/>
    <w:rsid w:val="0098782D"/>
    <w:rsid w:val="00987E32"/>
    <w:rsid w:val="0099020F"/>
    <w:rsid w:val="009906CD"/>
    <w:rsid w:val="0099190E"/>
    <w:rsid w:val="00991D12"/>
    <w:rsid w:val="00991D14"/>
    <w:rsid w:val="00991D70"/>
    <w:rsid w:val="0099215B"/>
    <w:rsid w:val="00992301"/>
    <w:rsid w:val="00992338"/>
    <w:rsid w:val="009925AF"/>
    <w:rsid w:val="009927D3"/>
    <w:rsid w:val="00992DC8"/>
    <w:rsid w:val="00992E3F"/>
    <w:rsid w:val="00993D07"/>
    <w:rsid w:val="00993FCB"/>
    <w:rsid w:val="00994E9D"/>
    <w:rsid w:val="00995C03"/>
    <w:rsid w:val="00995DB0"/>
    <w:rsid w:val="00996217"/>
    <w:rsid w:val="0099676D"/>
    <w:rsid w:val="009969BD"/>
    <w:rsid w:val="00997A39"/>
    <w:rsid w:val="00997AC4"/>
    <w:rsid w:val="00997F39"/>
    <w:rsid w:val="009A1482"/>
    <w:rsid w:val="009A1E04"/>
    <w:rsid w:val="009A20C7"/>
    <w:rsid w:val="009A2F29"/>
    <w:rsid w:val="009A32FD"/>
    <w:rsid w:val="009A3F09"/>
    <w:rsid w:val="009A42A4"/>
    <w:rsid w:val="009A42B9"/>
    <w:rsid w:val="009A4939"/>
    <w:rsid w:val="009A49B3"/>
    <w:rsid w:val="009A4FBC"/>
    <w:rsid w:val="009A56C0"/>
    <w:rsid w:val="009A5CB7"/>
    <w:rsid w:val="009A650B"/>
    <w:rsid w:val="009A657B"/>
    <w:rsid w:val="009A665F"/>
    <w:rsid w:val="009A6AEC"/>
    <w:rsid w:val="009A74CA"/>
    <w:rsid w:val="009A7803"/>
    <w:rsid w:val="009A78FA"/>
    <w:rsid w:val="009B026E"/>
    <w:rsid w:val="009B0B4C"/>
    <w:rsid w:val="009B0C23"/>
    <w:rsid w:val="009B1907"/>
    <w:rsid w:val="009B2467"/>
    <w:rsid w:val="009B2B95"/>
    <w:rsid w:val="009B3C9E"/>
    <w:rsid w:val="009B4466"/>
    <w:rsid w:val="009B4948"/>
    <w:rsid w:val="009B4BB6"/>
    <w:rsid w:val="009B52CC"/>
    <w:rsid w:val="009B789F"/>
    <w:rsid w:val="009C0A0A"/>
    <w:rsid w:val="009C0E54"/>
    <w:rsid w:val="009C10CB"/>
    <w:rsid w:val="009C1102"/>
    <w:rsid w:val="009C123D"/>
    <w:rsid w:val="009C2F93"/>
    <w:rsid w:val="009C32B4"/>
    <w:rsid w:val="009C35C5"/>
    <w:rsid w:val="009C42A3"/>
    <w:rsid w:val="009C4A4D"/>
    <w:rsid w:val="009C4FAD"/>
    <w:rsid w:val="009C52A8"/>
    <w:rsid w:val="009C5E68"/>
    <w:rsid w:val="009C69DC"/>
    <w:rsid w:val="009C6D3C"/>
    <w:rsid w:val="009C6F33"/>
    <w:rsid w:val="009C7726"/>
    <w:rsid w:val="009C7C89"/>
    <w:rsid w:val="009D0E14"/>
    <w:rsid w:val="009D0F0C"/>
    <w:rsid w:val="009D1212"/>
    <w:rsid w:val="009D190B"/>
    <w:rsid w:val="009D271A"/>
    <w:rsid w:val="009D2AD3"/>
    <w:rsid w:val="009D3A8F"/>
    <w:rsid w:val="009D3E2D"/>
    <w:rsid w:val="009D4BB7"/>
    <w:rsid w:val="009D4C03"/>
    <w:rsid w:val="009D4EEF"/>
    <w:rsid w:val="009D51BD"/>
    <w:rsid w:val="009D5B1A"/>
    <w:rsid w:val="009D602D"/>
    <w:rsid w:val="009D63DF"/>
    <w:rsid w:val="009D6E68"/>
    <w:rsid w:val="009D74CA"/>
    <w:rsid w:val="009D787B"/>
    <w:rsid w:val="009E03FE"/>
    <w:rsid w:val="009E06BD"/>
    <w:rsid w:val="009E1453"/>
    <w:rsid w:val="009E1C9E"/>
    <w:rsid w:val="009E2B18"/>
    <w:rsid w:val="009E2DB0"/>
    <w:rsid w:val="009E3413"/>
    <w:rsid w:val="009E3E4A"/>
    <w:rsid w:val="009E45BB"/>
    <w:rsid w:val="009E5433"/>
    <w:rsid w:val="009E5436"/>
    <w:rsid w:val="009E5516"/>
    <w:rsid w:val="009E66D2"/>
    <w:rsid w:val="009E6896"/>
    <w:rsid w:val="009E72DF"/>
    <w:rsid w:val="009E79E7"/>
    <w:rsid w:val="009E7C96"/>
    <w:rsid w:val="009E7D10"/>
    <w:rsid w:val="009E7DD0"/>
    <w:rsid w:val="009F0091"/>
    <w:rsid w:val="009F0D0A"/>
    <w:rsid w:val="009F1A8F"/>
    <w:rsid w:val="009F1BDB"/>
    <w:rsid w:val="009F20F2"/>
    <w:rsid w:val="009F2128"/>
    <w:rsid w:val="009F2F3D"/>
    <w:rsid w:val="009F3620"/>
    <w:rsid w:val="009F3696"/>
    <w:rsid w:val="009F3A9D"/>
    <w:rsid w:val="009F3F2A"/>
    <w:rsid w:val="009F6038"/>
    <w:rsid w:val="009F68D3"/>
    <w:rsid w:val="009F697E"/>
    <w:rsid w:val="009F70B9"/>
    <w:rsid w:val="009F7475"/>
    <w:rsid w:val="00A0031B"/>
    <w:rsid w:val="00A00575"/>
    <w:rsid w:val="00A007FB"/>
    <w:rsid w:val="00A00BD3"/>
    <w:rsid w:val="00A00DE9"/>
    <w:rsid w:val="00A017D3"/>
    <w:rsid w:val="00A02DB5"/>
    <w:rsid w:val="00A02EE7"/>
    <w:rsid w:val="00A040D8"/>
    <w:rsid w:val="00A04264"/>
    <w:rsid w:val="00A04704"/>
    <w:rsid w:val="00A04BB6"/>
    <w:rsid w:val="00A05681"/>
    <w:rsid w:val="00A05895"/>
    <w:rsid w:val="00A05BFC"/>
    <w:rsid w:val="00A05EA4"/>
    <w:rsid w:val="00A063D2"/>
    <w:rsid w:val="00A06771"/>
    <w:rsid w:val="00A06FA4"/>
    <w:rsid w:val="00A074D0"/>
    <w:rsid w:val="00A079A4"/>
    <w:rsid w:val="00A07A7C"/>
    <w:rsid w:val="00A10187"/>
    <w:rsid w:val="00A10197"/>
    <w:rsid w:val="00A10328"/>
    <w:rsid w:val="00A10800"/>
    <w:rsid w:val="00A10C8E"/>
    <w:rsid w:val="00A10DDB"/>
    <w:rsid w:val="00A11991"/>
    <w:rsid w:val="00A11D08"/>
    <w:rsid w:val="00A1216A"/>
    <w:rsid w:val="00A1275C"/>
    <w:rsid w:val="00A12849"/>
    <w:rsid w:val="00A12C3F"/>
    <w:rsid w:val="00A145B8"/>
    <w:rsid w:val="00A15244"/>
    <w:rsid w:val="00A159FD"/>
    <w:rsid w:val="00A15DFD"/>
    <w:rsid w:val="00A16333"/>
    <w:rsid w:val="00A16AC1"/>
    <w:rsid w:val="00A171E2"/>
    <w:rsid w:val="00A17C90"/>
    <w:rsid w:val="00A2023B"/>
    <w:rsid w:val="00A20C42"/>
    <w:rsid w:val="00A215F6"/>
    <w:rsid w:val="00A229CB"/>
    <w:rsid w:val="00A22F42"/>
    <w:rsid w:val="00A2330E"/>
    <w:rsid w:val="00A248A0"/>
    <w:rsid w:val="00A25312"/>
    <w:rsid w:val="00A253C4"/>
    <w:rsid w:val="00A25742"/>
    <w:rsid w:val="00A26C3F"/>
    <w:rsid w:val="00A27576"/>
    <w:rsid w:val="00A279BF"/>
    <w:rsid w:val="00A27A92"/>
    <w:rsid w:val="00A27B8D"/>
    <w:rsid w:val="00A27D14"/>
    <w:rsid w:val="00A27E27"/>
    <w:rsid w:val="00A27E92"/>
    <w:rsid w:val="00A30175"/>
    <w:rsid w:val="00A30771"/>
    <w:rsid w:val="00A30C96"/>
    <w:rsid w:val="00A30FD9"/>
    <w:rsid w:val="00A31377"/>
    <w:rsid w:val="00A3165C"/>
    <w:rsid w:val="00A32372"/>
    <w:rsid w:val="00A33F38"/>
    <w:rsid w:val="00A343ED"/>
    <w:rsid w:val="00A346BC"/>
    <w:rsid w:val="00A34C0A"/>
    <w:rsid w:val="00A34DF4"/>
    <w:rsid w:val="00A35115"/>
    <w:rsid w:val="00A355B8"/>
    <w:rsid w:val="00A3578B"/>
    <w:rsid w:val="00A36451"/>
    <w:rsid w:val="00A36642"/>
    <w:rsid w:val="00A40299"/>
    <w:rsid w:val="00A40FB1"/>
    <w:rsid w:val="00A41278"/>
    <w:rsid w:val="00A41BBF"/>
    <w:rsid w:val="00A41FC4"/>
    <w:rsid w:val="00A42128"/>
    <w:rsid w:val="00A4232A"/>
    <w:rsid w:val="00A42538"/>
    <w:rsid w:val="00A42A16"/>
    <w:rsid w:val="00A42DD5"/>
    <w:rsid w:val="00A43269"/>
    <w:rsid w:val="00A433A0"/>
    <w:rsid w:val="00A43519"/>
    <w:rsid w:val="00A4446E"/>
    <w:rsid w:val="00A4527E"/>
    <w:rsid w:val="00A45D26"/>
    <w:rsid w:val="00A45D49"/>
    <w:rsid w:val="00A46D13"/>
    <w:rsid w:val="00A471D0"/>
    <w:rsid w:val="00A47C9B"/>
    <w:rsid w:val="00A50023"/>
    <w:rsid w:val="00A50695"/>
    <w:rsid w:val="00A51D09"/>
    <w:rsid w:val="00A51FAD"/>
    <w:rsid w:val="00A5218A"/>
    <w:rsid w:val="00A5274B"/>
    <w:rsid w:val="00A52A75"/>
    <w:rsid w:val="00A52E70"/>
    <w:rsid w:val="00A53488"/>
    <w:rsid w:val="00A54106"/>
    <w:rsid w:val="00A544DB"/>
    <w:rsid w:val="00A54E5E"/>
    <w:rsid w:val="00A559C1"/>
    <w:rsid w:val="00A55E66"/>
    <w:rsid w:val="00A55FCA"/>
    <w:rsid w:val="00A56580"/>
    <w:rsid w:val="00A56641"/>
    <w:rsid w:val="00A5667D"/>
    <w:rsid w:val="00A567D6"/>
    <w:rsid w:val="00A579EA"/>
    <w:rsid w:val="00A57F89"/>
    <w:rsid w:val="00A60E5E"/>
    <w:rsid w:val="00A6133B"/>
    <w:rsid w:val="00A6143A"/>
    <w:rsid w:val="00A62130"/>
    <w:rsid w:val="00A622E9"/>
    <w:rsid w:val="00A62932"/>
    <w:rsid w:val="00A63578"/>
    <w:rsid w:val="00A63878"/>
    <w:rsid w:val="00A63FB1"/>
    <w:rsid w:val="00A642CA"/>
    <w:rsid w:val="00A64775"/>
    <w:rsid w:val="00A649FD"/>
    <w:rsid w:val="00A64A0B"/>
    <w:rsid w:val="00A64A54"/>
    <w:rsid w:val="00A64C59"/>
    <w:rsid w:val="00A652B4"/>
    <w:rsid w:val="00A65BF9"/>
    <w:rsid w:val="00A660DA"/>
    <w:rsid w:val="00A66394"/>
    <w:rsid w:val="00A666CB"/>
    <w:rsid w:val="00A6757C"/>
    <w:rsid w:val="00A6762E"/>
    <w:rsid w:val="00A707B9"/>
    <w:rsid w:val="00A71937"/>
    <w:rsid w:val="00A72373"/>
    <w:rsid w:val="00A729FE"/>
    <w:rsid w:val="00A72BBB"/>
    <w:rsid w:val="00A72D06"/>
    <w:rsid w:val="00A7334E"/>
    <w:rsid w:val="00A73993"/>
    <w:rsid w:val="00A751CE"/>
    <w:rsid w:val="00A75C17"/>
    <w:rsid w:val="00A75C70"/>
    <w:rsid w:val="00A76AA9"/>
    <w:rsid w:val="00A77394"/>
    <w:rsid w:val="00A77772"/>
    <w:rsid w:val="00A77EB0"/>
    <w:rsid w:val="00A80450"/>
    <w:rsid w:val="00A8082E"/>
    <w:rsid w:val="00A80B94"/>
    <w:rsid w:val="00A80C6F"/>
    <w:rsid w:val="00A80E73"/>
    <w:rsid w:val="00A8126E"/>
    <w:rsid w:val="00A81EF4"/>
    <w:rsid w:val="00A828E4"/>
    <w:rsid w:val="00A83096"/>
    <w:rsid w:val="00A83221"/>
    <w:rsid w:val="00A8369B"/>
    <w:rsid w:val="00A83973"/>
    <w:rsid w:val="00A83ADB"/>
    <w:rsid w:val="00A83E4E"/>
    <w:rsid w:val="00A84500"/>
    <w:rsid w:val="00A84F3F"/>
    <w:rsid w:val="00A85A91"/>
    <w:rsid w:val="00A86B79"/>
    <w:rsid w:val="00A87AA1"/>
    <w:rsid w:val="00A90417"/>
    <w:rsid w:val="00A90780"/>
    <w:rsid w:val="00A909F8"/>
    <w:rsid w:val="00A90BB2"/>
    <w:rsid w:val="00A91303"/>
    <w:rsid w:val="00A91525"/>
    <w:rsid w:val="00A91748"/>
    <w:rsid w:val="00A918BF"/>
    <w:rsid w:val="00A92203"/>
    <w:rsid w:val="00A925D1"/>
    <w:rsid w:val="00A925FE"/>
    <w:rsid w:val="00A92995"/>
    <w:rsid w:val="00A92F96"/>
    <w:rsid w:val="00A9336F"/>
    <w:rsid w:val="00A94C1A"/>
    <w:rsid w:val="00A95317"/>
    <w:rsid w:val="00A955BC"/>
    <w:rsid w:val="00A959CE"/>
    <w:rsid w:val="00A96928"/>
    <w:rsid w:val="00A96A23"/>
    <w:rsid w:val="00A96B27"/>
    <w:rsid w:val="00A97263"/>
    <w:rsid w:val="00A97A59"/>
    <w:rsid w:val="00A97B37"/>
    <w:rsid w:val="00A97CA6"/>
    <w:rsid w:val="00A97E61"/>
    <w:rsid w:val="00AA010A"/>
    <w:rsid w:val="00AA04AB"/>
    <w:rsid w:val="00AA0AB7"/>
    <w:rsid w:val="00AA0FB8"/>
    <w:rsid w:val="00AA2030"/>
    <w:rsid w:val="00AA20F8"/>
    <w:rsid w:val="00AA29E2"/>
    <w:rsid w:val="00AA308C"/>
    <w:rsid w:val="00AA373D"/>
    <w:rsid w:val="00AA3B29"/>
    <w:rsid w:val="00AA43B6"/>
    <w:rsid w:val="00AA4499"/>
    <w:rsid w:val="00AA469A"/>
    <w:rsid w:val="00AA4B1F"/>
    <w:rsid w:val="00AA5FF9"/>
    <w:rsid w:val="00AA73CA"/>
    <w:rsid w:val="00AA7773"/>
    <w:rsid w:val="00AA7CBA"/>
    <w:rsid w:val="00AB0619"/>
    <w:rsid w:val="00AB0907"/>
    <w:rsid w:val="00AB0936"/>
    <w:rsid w:val="00AB0F9C"/>
    <w:rsid w:val="00AB1056"/>
    <w:rsid w:val="00AB1372"/>
    <w:rsid w:val="00AB1D02"/>
    <w:rsid w:val="00AB20DF"/>
    <w:rsid w:val="00AB241E"/>
    <w:rsid w:val="00AB28BC"/>
    <w:rsid w:val="00AB3AC9"/>
    <w:rsid w:val="00AB4E0B"/>
    <w:rsid w:val="00AB5FF7"/>
    <w:rsid w:val="00AB6500"/>
    <w:rsid w:val="00AB7CF4"/>
    <w:rsid w:val="00AC01F1"/>
    <w:rsid w:val="00AC05BD"/>
    <w:rsid w:val="00AC0C03"/>
    <w:rsid w:val="00AC1900"/>
    <w:rsid w:val="00AC1FFE"/>
    <w:rsid w:val="00AC226A"/>
    <w:rsid w:val="00AC2642"/>
    <w:rsid w:val="00AC3EE8"/>
    <w:rsid w:val="00AC50D0"/>
    <w:rsid w:val="00AC5554"/>
    <w:rsid w:val="00AC5FA0"/>
    <w:rsid w:val="00AC6361"/>
    <w:rsid w:val="00AC6656"/>
    <w:rsid w:val="00AC6B03"/>
    <w:rsid w:val="00AC6BFE"/>
    <w:rsid w:val="00AC70F7"/>
    <w:rsid w:val="00AC7208"/>
    <w:rsid w:val="00AC7276"/>
    <w:rsid w:val="00AC75C2"/>
    <w:rsid w:val="00AD0D4B"/>
    <w:rsid w:val="00AD1667"/>
    <w:rsid w:val="00AD1A76"/>
    <w:rsid w:val="00AD2546"/>
    <w:rsid w:val="00AD3214"/>
    <w:rsid w:val="00AD4C7B"/>
    <w:rsid w:val="00AD4E0C"/>
    <w:rsid w:val="00AD4EAA"/>
    <w:rsid w:val="00AD541F"/>
    <w:rsid w:val="00AD61AE"/>
    <w:rsid w:val="00AD6748"/>
    <w:rsid w:val="00AD6863"/>
    <w:rsid w:val="00AD6A7E"/>
    <w:rsid w:val="00AD74A7"/>
    <w:rsid w:val="00AD7C61"/>
    <w:rsid w:val="00AE0388"/>
    <w:rsid w:val="00AE0730"/>
    <w:rsid w:val="00AE0745"/>
    <w:rsid w:val="00AE0A5D"/>
    <w:rsid w:val="00AE2B5E"/>
    <w:rsid w:val="00AE2DA2"/>
    <w:rsid w:val="00AE3F47"/>
    <w:rsid w:val="00AE42C5"/>
    <w:rsid w:val="00AE43B1"/>
    <w:rsid w:val="00AE4DA6"/>
    <w:rsid w:val="00AE4E49"/>
    <w:rsid w:val="00AE565B"/>
    <w:rsid w:val="00AE58D7"/>
    <w:rsid w:val="00AE605A"/>
    <w:rsid w:val="00AE62B6"/>
    <w:rsid w:val="00AE6424"/>
    <w:rsid w:val="00AE650B"/>
    <w:rsid w:val="00AE662B"/>
    <w:rsid w:val="00AE676C"/>
    <w:rsid w:val="00AE6815"/>
    <w:rsid w:val="00AE776C"/>
    <w:rsid w:val="00AF02D2"/>
    <w:rsid w:val="00AF0BBA"/>
    <w:rsid w:val="00AF1504"/>
    <w:rsid w:val="00AF22A8"/>
    <w:rsid w:val="00AF3085"/>
    <w:rsid w:val="00AF32C1"/>
    <w:rsid w:val="00AF35CD"/>
    <w:rsid w:val="00AF44E5"/>
    <w:rsid w:val="00AF457A"/>
    <w:rsid w:val="00AF4B5E"/>
    <w:rsid w:val="00AF4BFB"/>
    <w:rsid w:val="00AF4D45"/>
    <w:rsid w:val="00AF4D65"/>
    <w:rsid w:val="00AF5627"/>
    <w:rsid w:val="00AF5B94"/>
    <w:rsid w:val="00AF6AD3"/>
    <w:rsid w:val="00AF6C56"/>
    <w:rsid w:val="00AF6F58"/>
    <w:rsid w:val="00B004BF"/>
    <w:rsid w:val="00B00651"/>
    <w:rsid w:val="00B0082C"/>
    <w:rsid w:val="00B00EF8"/>
    <w:rsid w:val="00B00F9F"/>
    <w:rsid w:val="00B0133B"/>
    <w:rsid w:val="00B0141F"/>
    <w:rsid w:val="00B01BAA"/>
    <w:rsid w:val="00B020AA"/>
    <w:rsid w:val="00B02C1A"/>
    <w:rsid w:val="00B03145"/>
    <w:rsid w:val="00B03486"/>
    <w:rsid w:val="00B03531"/>
    <w:rsid w:val="00B0394C"/>
    <w:rsid w:val="00B040EB"/>
    <w:rsid w:val="00B04306"/>
    <w:rsid w:val="00B0584E"/>
    <w:rsid w:val="00B058C9"/>
    <w:rsid w:val="00B05A95"/>
    <w:rsid w:val="00B06282"/>
    <w:rsid w:val="00B06380"/>
    <w:rsid w:val="00B067D6"/>
    <w:rsid w:val="00B06BA7"/>
    <w:rsid w:val="00B0794B"/>
    <w:rsid w:val="00B1069F"/>
    <w:rsid w:val="00B11211"/>
    <w:rsid w:val="00B1243C"/>
    <w:rsid w:val="00B12795"/>
    <w:rsid w:val="00B136D9"/>
    <w:rsid w:val="00B137BE"/>
    <w:rsid w:val="00B13ACD"/>
    <w:rsid w:val="00B13C58"/>
    <w:rsid w:val="00B145D1"/>
    <w:rsid w:val="00B148DB"/>
    <w:rsid w:val="00B14E81"/>
    <w:rsid w:val="00B154B0"/>
    <w:rsid w:val="00B160CD"/>
    <w:rsid w:val="00B1654B"/>
    <w:rsid w:val="00B16AA3"/>
    <w:rsid w:val="00B17356"/>
    <w:rsid w:val="00B17818"/>
    <w:rsid w:val="00B17EE3"/>
    <w:rsid w:val="00B215E0"/>
    <w:rsid w:val="00B220F3"/>
    <w:rsid w:val="00B22F71"/>
    <w:rsid w:val="00B231B0"/>
    <w:rsid w:val="00B2320A"/>
    <w:rsid w:val="00B23F9C"/>
    <w:rsid w:val="00B24254"/>
    <w:rsid w:val="00B249B8"/>
    <w:rsid w:val="00B26014"/>
    <w:rsid w:val="00B268F5"/>
    <w:rsid w:val="00B26B7F"/>
    <w:rsid w:val="00B27BFF"/>
    <w:rsid w:val="00B27CE5"/>
    <w:rsid w:val="00B3061B"/>
    <w:rsid w:val="00B319F4"/>
    <w:rsid w:val="00B32A2D"/>
    <w:rsid w:val="00B32D5D"/>
    <w:rsid w:val="00B33130"/>
    <w:rsid w:val="00B336B3"/>
    <w:rsid w:val="00B342ED"/>
    <w:rsid w:val="00B356DB"/>
    <w:rsid w:val="00B3570B"/>
    <w:rsid w:val="00B35813"/>
    <w:rsid w:val="00B35F71"/>
    <w:rsid w:val="00B36283"/>
    <w:rsid w:val="00B36796"/>
    <w:rsid w:val="00B378E5"/>
    <w:rsid w:val="00B37EA0"/>
    <w:rsid w:val="00B4049E"/>
    <w:rsid w:val="00B40AFC"/>
    <w:rsid w:val="00B417BF"/>
    <w:rsid w:val="00B41B9E"/>
    <w:rsid w:val="00B41FA0"/>
    <w:rsid w:val="00B425A2"/>
    <w:rsid w:val="00B4312C"/>
    <w:rsid w:val="00B43504"/>
    <w:rsid w:val="00B43BC7"/>
    <w:rsid w:val="00B446E5"/>
    <w:rsid w:val="00B45902"/>
    <w:rsid w:val="00B4602D"/>
    <w:rsid w:val="00B47471"/>
    <w:rsid w:val="00B477DC"/>
    <w:rsid w:val="00B477E8"/>
    <w:rsid w:val="00B50D0C"/>
    <w:rsid w:val="00B50E95"/>
    <w:rsid w:val="00B52B6B"/>
    <w:rsid w:val="00B52B7F"/>
    <w:rsid w:val="00B53596"/>
    <w:rsid w:val="00B53C27"/>
    <w:rsid w:val="00B549BA"/>
    <w:rsid w:val="00B54D97"/>
    <w:rsid w:val="00B54DF3"/>
    <w:rsid w:val="00B553C4"/>
    <w:rsid w:val="00B55AF7"/>
    <w:rsid w:val="00B55B62"/>
    <w:rsid w:val="00B564BC"/>
    <w:rsid w:val="00B56BAA"/>
    <w:rsid w:val="00B56E7B"/>
    <w:rsid w:val="00B56FA1"/>
    <w:rsid w:val="00B57618"/>
    <w:rsid w:val="00B57FD5"/>
    <w:rsid w:val="00B61FA1"/>
    <w:rsid w:val="00B6237C"/>
    <w:rsid w:val="00B62604"/>
    <w:rsid w:val="00B62A58"/>
    <w:rsid w:val="00B62B49"/>
    <w:rsid w:val="00B63A3F"/>
    <w:rsid w:val="00B64CDA"/>
    <w:rsid w:val="00B64DDD"/>
    <w:rsid w:val="00B656D9"/>
    <w:rsid w:val="00B657EF"/>
    <w:rsid w:val="00B668D3"/>
    <w:rsid w:val="00B67145"/>
    <w:rsid w:val="00B70EF6"/>
    <w:rsid w:val="00B71966"/>
    <w:rsid w:val="00B72290"/>
    <w:rsid w:val="00B73CEC"/>
    <w:rsid w:val="00B74032"/>
    <w:rsid w:val="00B74553"/>
    <w:rsid w:val="00B745A5"/>
    <w:rsid w:val="00B75A92"/>
    <w:rsid w:val="00B75B55"/>
    <w:rsid w:val="00B76105"/>
    <w:rsid w:val="00B767BE"/>
    <w:rsid w:val="00B76854"/>
    <w:rsid w:val="00B769BD"/>
    <w:rsid w:val="00B772B0"/>
    <w:rsid w:val="00B8021A"/>
    <w:rsid w:val="00B80A11"/>
    <w:rsid w:val="00B81447"/>
    <w:rsid w:val="00B8211F"/>
    <w:rsid w:val="00B822C2"/>
    <w:rsid w:val="00B82955"/>
    <w:rsid w:val="00B830EF"/>
    <w:rsid w:val="00B833B3"/>
    <w:rsid w:val="00B83FE5"/>
    <w:rsid w:val="00B84305"/>
    <w:rsid w:val="00B8434D"/>
    <w:rsid w:val="00B84437"/>
    <w:rsid w:val="00B84F4E"/>
    <w:rsid w:val="00B85467"/>
    <w:rsid w:val="00B8550B"/>
    <w:rsid w:val="00B85B24"/>
    <w:rsid w:val="00B85BE7"/>
    <w:rsid w:val="00B8609B"/>
    <w:rsid w:val="00B86339"/>
    <w:rsid w:val="00B86AB0"/>
    <w:rsid w:val="00B86DDE"/>
    <w:rsid w:val="00B872B2"/>
    <w:rsid w:val="00B87688"/>
    <w:rsid w:val="00B87C2B"/>
    <w:rsid w:val="00B90515"/>
    <w:rsid w:val="00B90621"/>
    <w:rsid w:val="00B91044"/>
    <w:rsid w:val="00B91426"/>
    <w:rsid w:val="00B91623"/>
    <w:rsid w:val="00B91BA3"/>
    <w:rsid w:val="00B91CD6"/>
    <w:rsid w:val="00B91ED0"/>
    <w:rsid w:val="00B93019"/>
    <w:rsid w:val="00B93070"/>
    <w:rsid w:val="00B9393B"/>
    <w:rsid w:val="00B93D1E"/>
    <w:rsid w:val="00B93D3D"/>
    <w:rsid w:val="00B94805"/>
    <w:rsid w:val="00B9486A"/>
    <w:rsid w:val="00B94B53"/>
    <w:rsid w:val="00B94B9A"/>
    <w:rsid w:val="00B9567A"/>
    <w:rsid w:val="00B95DC2"/>
    <w:rsid w:val="00B965BD"/>
    <w:rsid w:val="00B96F05"/>
    <w:rsid w:val="00B973DB"/>
    <w:rsid w:val="00B9760D"/>
    <w:rsid w:val="00BA09A5"/>
    <w:rsid w:val="00BA17CD"/>
    <w:rsid w:val="00BA1C70"/>
    <w:rsid w:val="00BA26D9"/>
    <w:rsid w:val="00BA2A75"/>
    <w:rsid w:val="00BA2E00"/>
    <w:rsid w:val="00BA2F36"/>
    <w:rsid w:val="00BA4EF6"/>
    <w:rsid w:val="00BA4F03"/>
    <w:rsid w:val="00BA56E6"/>
    <w:rsid w:val="00BA5838"/>
    <w:rsid w:val="00BA5FAD"/>
    <w:rsid w:val="00BA6594"/>
    <w:rsid w:val="00BA694A"/>
    <w:rsid w:val="00BA6E72"/>
    <w:rsid w:val="00BA7405"/>
    <w:rsid w:val="00BA77DD"/>
    <w:rsid w:val="00BA78E7"/>
    <w:rsid w:val="00BA798A"/>
    <w:rsid w:val="00BB0023"/>
    <w:rsid w:val="00BB023D"/>
    <w:rsid w:val="00BB0684"/>
    <w:rsid w:val="00BB07E2"/>
    <w:rsid w:val="00BB08C5"/>
    <w:rsid w:val="00BB0C60"/>
    <w:rsid w:val="00BB1147"/>
    <w:rsid w:val="00BB114F"/>
    <w:rsid w:val="00BB1D44"/>
    <w:rsid w:val="00BB1DD9"/>
    <w:rsid w:val="00BB2727"/>
    <w:rsid w:val="00BB3376"/>
    <w:rsid w:val="00BB3587"/>
    <w:rsid w:val="00BB39F3"/>
    <w:rsid w:val="00BB3DA7"/>
    <w:rsid w:val="00BB41E9"/>
    <w:rsid w:val="00BB468D"/>
    <w:rsid w:val="00BB498B"/>
    <w:rsid w:val="00BB49D3"/>
    <w:rsid w:val="00BB4F56"/>
    <w:rsid w:val="00BB5C81"/>
    <w:rsid w:val="00BB71BB"/>
    <w:rsid w:val="00BB7E3F"/>
    <w:rsid w:val="00BC08BF"/>
    <w:rsid w:val="00BC0F5A"/>
    <w:rsid w:val="00BC0F5D"/>
    <w:rsid w:val="00BC1695"/>
    <w:rsid w:val="00BC1805"/>
    <w:rsid w:val="00BC1C8F"/>
    <w:rsid w:val="00BC21BB"/>
    <w:rsid w:val="00BC336D"/>
    <w:rsid w:val="00BC3528"/>
    <w:rsid w:val="00BC3C2A"/>
    <w:rsid w:val="00BC3D55"/>
    <w:rsid w:val="00BC3E2A"/>
    <w:rsid w:val="00BC44D2"/>
    <w:rsid w:val="00BC4A52"/>
    <w:rsid w:val="00BC4E8D"/>
    <w:rsid w:val="00BC5519"/>
    <w:rsid w:val="00BC5BF9"/>
    <w:rsid w:val="00BC60A0"/>
    <w:rsid w:val="00BC6C77"/>
    <w:rsid w:val="00BC7027"/>
    <w:rsid w:val="00BC714C"/>
    <w:rsid w:val="00BC7D41"/>
    <w:rsid w:val="00BD06C7"/>
    <w:rsid w:val="00BD0774"/>
    <w:rsid w:val="00BD0C63"/>
    <w:rsid w:val="00BD16F4"/>
    <w:rsid w:val="00BD1AD9"/>
    <w:rsid w:val="00BD1ECB"/>
    <w:rsid w:val="00BD226A"/>
    <w:rsid w:val="00BD2683"/>
    <w:rsid w:val="00BD2C5A"/>
    <w:rsid w:val="00BD3466"/>
    <w:rsid w:val="00BD3926"/>
    <w:rsid w:val="00BD3D91"/>
    <w:rsid w:val="00BD45D2"/>
    <w:rsid w:val="00BD45E0"/>
    <w:rsid w:val="00BD4F0E"/>
    <w:rsid w:val="00BD5723"/>
    <w:rsid w:val="00BD577B"/>
    <w:rsid w:val="00BD577F"/>
    <w:rsid w:val="00BD608F"/>
    <w:rsid w:val="00BD69A6"/>
    <w:rsid w:val="00BD6ACE"/>
    <w:rsid w:val="00BD7A2A"/>
    <w:rsid w:val="00BE012D"/>
    <w:rsid w:val="00BE0150"/>
    <w:rsid w:val="00BE0A50"/>
    <w:rsid w:val="00BE0EC1"/>
    <w:rsid w:val="00BE1427"/>
    <w:rsid w:val="00BE1E26"/>
    <w:rsid w:val="00BE1F1E"/>
    <w:rsid w:val="00BE1F70"/>
    <w:rsid w:val="00BE360A"/>
    <w:rsid w:val="00BE37B9"/>
    <w:rsid w:val="00BE39AD"/>
    <w:rsid w:val="00BE3EAD"/>
    <w:rsid w:val="00BE415C"/>
    <w:rsid w:val="00BE4516"/>
    <w:rsid w:val="00BE5E43"/>
    <w:rsid w:val="00BE5F79"/>
    <w:rsid w:val="00BE638C"/>
    <w:rsid w:val="00BE68A0"/>
    <w:rsid w:val="00BE6FC7"/>
    <w:rsid w:val="00BE7063"/>
    <w:rsid w:val="00BE74EF"/>
    <w:rsid w:val="00BE7743"/>
    <w:rsid w:val="00BE7E5F"/>
    <w:rsid w:val="00BE7E83"/>
    <w:rsid w:val="00BF0108"/>
    <w:rsid w:val="00BF0246"/>
    <w:rsid w:val="00BF040C"/>
    <w:rsid w:val="00BF055E"/>
    <w:rsid w:val="00BF063F"/>
    <w:rsid w:val="00BF24DD"/>
    <w:rsid w:val="00BF3595"/>
    <w:rsid w:val="00BF3596"/>
    <w:rsid w:val="00BF38A2"/>
    <w:rsid w:val="00BF3EE7"/>
    <w:rsid w:val="00BF4057"/>
    <w:rsid w:val="00BF4253"/>
    <w:rsid w:val="00BF4430"/>
    <w:rsid w:val="00BF4809"/>
    <w:rsid w:val="00BF4B81"/>
    <w:rsid w:val="00BF51E7"/>
    <w:rsid w:val="00BF58B6"/>
    <w:rsid w:val="00BF5A17"/>
    <w:rsid w:val="00BF5F2D"/>
    <w:rsid w:val="00BF61FA"/>
    <w:rsid w:val="00BF6275"/>
    <w:rsid w:val="00BF6A46"/>
    <w:rsid w:val="00BF6B49"/>
    <w:rsid w:val="00BF730C"/>
    <w:rsid w:val="00BF766D"/>
    <w:rsid w:val="00BF7791"/>
    <w:rsid w:val="00BF7B8C"/>
    <w:rsid w:val="00BF7EA2"/>
    <w:rsid w:val="00C01069"/>
    <w:rsid w:val="00C01560"/>
    <w:rsid w:val="00C01DAC"/>
    <w:rsid w:val="00C0218D"/>
    <w:rsid w:val="00C03125"/>
    <w:rsid w:val="00C03ABA"/>
    <w:rsid w:val="00C03ACB"/>
    <w:rsid w:val="00C04337"/>
    <w:rsid w:val="00C04EF3"/>
    <w:rsid w:val="00C05749"/>
    <w:rsid w:val="00C06CFA"/>
    <w:rsid w:val="00C070F4"/>
    <w:rsid w:val="00C070F8"/>
    <w:rsid w:val="00C076A5"/>
    <w:rsid w:val="00C07A46"/>
    <w:rsid w:val="00C07A83"/>
    <w:rsid w:val="00C101B7"/>
    <w:rsid w:val="00C10A56"/>
    <w:rsid w:val="00C1205E"/>
    <w:rsid w:val="00C12EFE"/>
    <w:rsid w:val="00C13542"/>
    <w:rsid w:val="00C1359F"/>
    <w:rsid w:val="00C138BC"/>
    <w:rsid w:val="00C139C2"/>
    <w:rsid w:val="00C13B79"/>
    <w:rsid w:val="00C13E39"/>
    <w:rsid w:val="00C149F6"/>
    <w:rsid w:val="00C14BEA"/>
    <w:rsid w:val="00C14D57"/>
    <w:rsid w:val="00C1557F"/>
    <w:rsid w:val="00C1573F"/>
    <w:rsid w:val="00C157F7"/>
    <w:rsid w:val="00C15E7A"/>
    <w:rsid w:val="00C173B5"/>
    <w:rsid w:val="00C17542"/>
    <w:rsid w:val="00C20CC4"/>
    <w:rsid w:val="00C20E85"/>
    <w:rsid w:val="00C2164E"/>
    <w:rsid w:val="00C220D0"/>
    <w:rsid w:val="00C23306"/>
    <w:rsid w:val="00C2353B"/>
    <w:rsid w:val="00C246B9"/>
    <w:rsid w:val="00C24EFC"/>
    <w:rsid w:val="00C24FB9"/>
    <w:rsid w:val="00C25768"/>
    <w:rsid w:val="00C2592D"/>
    <w:rsid w:val="00C25F2C"/>
    <w:rsid w:val="00C262AC"/>
    <w:rsid w:val="00C2663B"/>
    <w:rsid w:val="00C266DA"/>
    <w:rsid w:val="00C306C1"/>
    <w:rsid w:val="00C30700"/>
    <w:rsid w:val="00C3097F"/>
    <w:rsid w:val="00C310FE"/>
    <w:rsid w:val="00C3122A"/>
    <w:rsid w:val="00C313C2"/>
    <w:rsid w:val="00C329DA"/>
    <w:rsid w:val="00C329FC"/>
    <w:rsid w:val="00C32A70"/>
    <w:rsid w:val="00C32DE9"/>
    <w:rsid w:val="00C33471"/>
    <w:rsid w:val="00C33E84"/>
    <w:rsid w:val="00C3474E"/>
    <w:rsid w:val="00C347C9"/>
    <w:rsid w:val="00C35A22"/>
    <w:rsid w:val="00C3624B"/>
    <w:rsid w:val="00C36E14"/>
    <w:rsid w:val="00C37278"/>
    <w:rsid w:val="00C376E6"/>
    <w:rsid w:val="00C379A2"/>
    <w:rsid w:val="00C4009E"/>
    <w:rsid w:val="00C412E2"/>
    <w:rsid w:val="00C41F7E"/>
    <w:rsid w:val="00C420F1"/>
    <w:rsid w:val="00C42A33"/>
    <w:rsid w:val="00C430BB"/>
    <w:rsid w:val="00C43D41"/>
    <w:rsid w:val="00C44EBC"/>
    <w:rsid w:val="00C45077"/>
    <w:rsid w:val="00C452AF"/>
    <w:rsid w:val="00C458A6"/>
    <w:rsid w:val="00C45B30"/>
    <w:rsid w:val="00C45DEC"/>
    <w:rsid w:val="00C468CF"/>
    <w:rsid w:val="00C476F5"/>
    <w:rsid w:val="00C477C1"/>
    <w:rsid w:val="00C5022E"/>
    <w:rsid w:val="00C50382"/>
    <w:rsid w:val="00C515B0"/>
    <w:rsid w:val="00C519B8"/>
    <w:rsid w:val="00C519DC"/>
    <w:rsid w:val="00C522B5"/>
    <w:rsid w:val="00C530CE"/>
    <w:rsid w:val="00C5319B"/>
    <w:rsid w:val="00C5326F"/>
    <w:rsid w:val="00C536F2"/>
    <w:rsid w:val="00C5384C"/>
    <w:rsid w:val="00C53CC4"/>
    <w:rsid w:val="00C53EDC"/>
    <w:rsid w:val="00C544A4"/>
    <w:rsid w:val="00C54576"/>
    <w:rsid w:val="00C54906"/>
    <w:rsid w:val="00C54B1B"/>
    <w:rsid w:val="00C54F84"/>
    <w:rsid w:val="00C5504C"/>
    <w:rsid w:val="00C55273"/>
    <w:rsid w:val="00C5538F"/>
    <w:rsid w:val="00C55559"/>
    <w:rsid w:val="00C55EE7"/>
    <w:rsid w:val="00C5625B"/>
    <w:rsid w:val="00C56BF4"/>
    <w:rsid w:val="00C56C88"/>
    <w:rsid w:val="00C574E0"/>
    <w:rsid w:val="00C57699"/>
    <w:rsid w:val="00C5771C"/>
    <w:rsid w:val="00C579BB"/>
    <w:rsid w:val="00C60331"/>
    <w:rsid w:val="00C61436"/>
    <w:rsid w:val="00C61C95"/>
    <w:rsid w:val="00C61F86"/>
    <w:rsid w:val="00C62041"/>
    <w:rsid w:val="00C6291D"/>
    <w:rsid w:val="00C64893"/>
    <w:rsid w:val="00C64F37"/>
    <w:rsid w:val="00C65971"/>
    <w:rsid w:val="00C65FCF"/>
    <w:rsid w:val="00C66495"/>
    <w:rsid w:val="00C66AF5"/>
    <w:rsid w:val="00C67152"/>
    <w:rsid w:val="00C67193"/>
    <w:rsid w:val="00C67504"/>
    <w:rsid w:val="00C67B71"/>
    <w:rsid w:val="00C70FB1"/>
    <w:rsid w:val="00C71AA7"/>
    <w:rsid w:val="00C71C1D"/>
    <w:rsid w:val="00C71DEB"/>
    <w:rsid w:val="00C72169"/>
    <w:rsid w:val="00C73028"/>
    <w:rsid w:val="00C73680"/>
    <w:rsid w:val="00C73CAE"/>
    <w:rsid w:val="00C7470D"/>
    <w:rsid w:val="00C74849"/>
    <w:rsid w:val="00C7499B"/>
    <w:rsid w:val="00C74EE1"/>
    <w:rsid w:val="00C754F3"/>
    <w:rsid w:val="00C756A5"/>
    <w:rsid w:val="00C75BEC"/>
    <w:rsid w:val="00C76241"/>
    <w:rsid w:val="00C76ADA"/>
    <w:rsid w:val="00C76C60"/>
    <w:rsid w:val="00C779EB"/>
    <w:rsid w:val="00C77ACD"/>
    <w:rsid w:val="00C8009B"/>
    <w:rsid w:val="00C8018C"/>
    <w:rsid w:val="00C8024D"/>
    <w:rsid w:val="00C808CE"/>
    <w:rsid w:val="00C80BAE"/>
    <w:rsid w:val="00C8109A"/>
    <w:rsid w:val="00C81F40"/>
    <w:rsid w:val="00C8236D"/>
    <w:rsid w:val="00C823D4"/>
    <w:rsid w:val="00C830A6"/>
    <w:rsid w:val="00C83936"/>
    <w:rsid w:val="00C843BA"/>
    <w:rsid w:val="00C84457"/>
    <w:rsid w:val="00C84B60"/>
    <w:rsid w:val="00C8522A"/>
    <w:rsid w:val="00C85330"/>
    <w:rsid w:val="00C85C89"/>
    <w:rsid w:val="00C85F12"/>
    <w:rsid w:val="00C86560"/>
    <w:rsid w:val="00C8746B"/>
    <w:rsid w:val="00C8756C"/>
    <w:rsid w:val="00C8764C"/>
    <w:rsid w:val="00C87D78"/>
    <w:rsid w:val="00C87E9B"/>
    <w:rsid w:val="00C907DA"/>
    <w:rsid w:val="00C90827"/>
    <w:rsid w:val="00C90DE1"/>
    <w:rsid w:val="00C91979"/>
    <w:rsid w:val="00C91C38"/>
    <w:rsid w:val="00C92097"/>
    <w:rsid w:val="00C92D35"/>
    <w:rsid w:val="00C92E68"/>
    <w:rsid w:val="00C9344F"/>
    <w:rsid w:val="00C942F3"/>
    <w:rsid w:val="00C943EE"/>
    <w:rsid w:val="00C94491"/>
    <w:rsid w:val="00C94556"/>
    <w:rsid w:val="00C95185"/>
    <w:rsid w:val="00C95420"/>
    <w:rsid w:val="00C95656"/>
    <w:rsid w:val="00C957F2"/>
    <w:rsid w:val="00C95B35"/>
    <w:rsid w:val="00C95E4D"/>
    <w:rsid w:val="00C95EB0"/>
    <w:rsid w:val="00C963B5"/>
    <w:rsid w:val="00C96EA1"/>
    <w:rsid w:val="00C97587"/>
    <w:rsid w:val="00C97762"/>
    <w:rsid w:val="00C97B35"/>
    <w:rsid w:val="00C97FB2"/>
    <w:rsid w:val="00CA0290"/>
    <w:rsid w:val="00CA0B5B"/>
    <w:rsid w:val="00CA0C8F"/>
    <w:rsid w:val="00CA0D61"/>
    <w:rsid w:val="00CA0D8C"/>
    <w:rsid w:val="00CA0F4D"/>
    <w:rsid w:val="00CA1164"/>
    <w:rsid w:val="00CA16B4"/>
    <w:rsid w:val="00CA18F0"/>
    <w:rsid w:val="00CA2584"/>
    <w:rsid w:val="00CA2F05"/>
    <w:rsid w:val="00CA4A2F"/>
    <w:rsid w:val="00CA5804"/>
    <w:rsid w:val="00CA589B"/>
    <w:rsid w:val="00CA5F88"/>
    <w:rsid w:val="00CA732F"/>
    <w:rsid w:val="00CA75D2"/>
    <w:rsid w:val="00CA7ECB"/>
    <w:rsid w:val="00CB2A26"/>
    <w:rsid w:val="00CB2A8B"/>
    <w:rsid w:val="00CB2CC5"/>
    <w:rsid w:val="00CB35AC"/>
    <w:rsid w:val="00CB37F7"/>
    <w:rsid w:val="00CB4352"/>
    <w:rsid w:val="00CB4485"/>
    <w:rsid w:val="00CB4AF6"/>
    <w:rsid w:val="00CB4B85"/>
    <w:rsid w:val="00CB52FA"/>
    <w:rsid w:val="00CB539B"/>
    <w:rsid w:val="00CB5DA2"/>
    <w:rsid w:val="00CB5E8E"/>
    <w:rsid w:val="00CB656E"/>
    <w:rsid w:val="00CB6939"/>
    <w:rsid w:val="00CB6BD5"/>
    <w:rsid w:val="00CB6DB2"/>
    <w:rsid w:val="00CB74DA"/>
    <w:rsid w:val="00CC0848"/>
    <w:rsid w:val="00CC1358"/>
    <w:rsid w:val="00CC1BE0"/>
    <w:rsid w:val="00CC2C2F"/>
    <w:rsid w:val="00CC2D73"/>
    <w:rsid w:val="00CC31B0"/>
    <w:rsid w:val="00CC4BF3"/>
    <w:rsid w:val="00CC5026"/>
    <w:rsid w:val="00CC597B"/>
    <w:rsid w:val="00CC772D"/>
    <w:rsid w:val="00CC7AC2"/>
    <w:rsid w:val="00CD03F3"/>
    <w:rsid w:val="00CD05F8"/>
    <w:rsid w:val="00CD0F2E"/>
    <w:rsid w:val="00CD0FE2"/>
    <w:rsid w:val="00CD1062"/>
    <w:rsid w:val="00CD126E"/>
    <w:rsid w:val="00CD1667"/>
    <w:rsid w:val="00CD20A3"/>
    <w:rsid w:val="00CD22C4"/>
    <w:rsid w:val="00CD2BD1"/>
    <w:rsid w:val="00CD3004"/>
    <w:rsid w:val="00CD3075"/>
    <w:rsid w:val="00CD317C"/>
    <w:rsid w:val="00CD36D9"/>
    <w:rsid w:val="00CD3B9B"/>
    <w:rsid w:val="00CD3CDF"/>
    <w:rsid w:val="00CD3D8E"/>
    <w:rsid w:val="00CD436C"/>
    <w:rsid w:val="00CD44AA"/>
    <w:rsid w:val="00CD4C1F"/>
    <w:rsid w:val="00CD50AB"/>
    <w:rsid w:val="00CD560C"/>
    <w:rsid w:val="00CD5DEF"/>
    <w:rsid w:val="00CD6724"/>
    <w:rsid w:val="00CD6ED1"/>
    <w:rsid w:val="00CD71EA"/>
    <w:rsid w:val="00CE0881"/>
    <w:rsid w:val="00CE1955"/>
    <w:rsid w:val="00CE1B5E"/>
    <w:rsid w:val="00CE22F7"/>
    <w:rsid w:val="00CE2A19"/>
    <w:rsid w:val="00CE2C69"/>
    <w:rsid w:val="00CE39E7"/>
    <w:rsid w:val="00CE41B4"/>
    <w:rsid w:val="00CE4536"/>
    <w:rsid w:val="00CE4A71"/>
    <w:rsid w:val="00CE512A"/>
    <w:rsid w:val="00CE5209"/>
    <w:rsid w:val="00CE5386"/>
    <w:rsid w:val="00CE5847"/>
    <w:rsid w:val="00CE6F5C"/>
    <w:rsid w:val="00CE72B3"/>
    <w:rsid w:val="00CE7955"/>
    <w:rsid w:val="00CF0B47"/>
    <w:rsid w:val="00CF118D"/>
    <w:rsid w:val="00CF150C"/>
    <w:rsid w:val="00CF220A"/>
    <w:rsid w:val="00CF2CD9"/>
    <w:rsid w:val="00CF2E6D"/>
    <w:rsid w:val="00CF3230"/>
    <w:rsid w:val="00CF398E"/>
    <w:rsid w:val="00CF3A47"/>
    <w:rsid w:val="00CF3BA3"/>
    <w:rsid w:val="00CF40CF"/>
    <w:rsid w:val="00CF4A14"/>
    <w:rsid w:val="00CF4F6A"/>
    <w:rsid w:val="00CF50D7"/>
    <w:rsid w:val="00CF511F"/>
    <w:rsid w:val="00CF5432"/>
    <w:rsid w:val="00CF55A0"/>
    <w:rsid w:val="00CF56CD"/>
    <w:rsid w:val="00CF5B5A"/>
    <w:rsid w:val="00CF6F28"/>
    <w:rsid w:val="00CF7101"/>
    <w:rsid w:val="00CF7204"/>
    <w:rsid w:val="00CF794B"/>
    <w:rsid w:val="00CF7B1E"/>
    <w:rsid w:val="00CF7F0D"/>
    <w:rsid w:val="00D00084"/>
    <w:rsid w:val="00D00273"/>
    <w:rsid w:val="00D00764"/>
    <w:rsid w:val="00D00E5E"/>
    <w:rsid w:val="00D01978"/>
    <w:rsid w:val="00D019F1"/>
    <w:rsid w:val="00D02100"/>
    <w:rsid w:val="00D02304"/>
    <w:rsid w:val="00D0292E"/>
    <w:rsid w:val="00D02F5E"/>
    <w:rsid w:val="00D030DB"/>
    <w:rsid w:val="00D0322C"/>
    <w:rsid w:val="00D0399F"/>
    <w:rsid w:val="00D040C0"/>
    <w:rsid w:val="00D047DE"/>
    <w:rsid w:val="00D051DD"/>
    <w:rsid w:val="00D05453"/>
    <w:rsid w:val="00D05478"/>
    <w:rsid w:val="00D0603E"/>
    <w:rsid w:val="00D06316"/>
    <w:rsid w:val="00D063C6"/>
    <w:rsid w:val="00D07A45"/>
    <w:rsid w:val="00D07DC9"/>
    <w:rsid w:val="00D10706"/>
    <w:rsid w:val="00D10B21"/>
    <w:rsid w:val="00D118AD"/>
    <w:rsid w:val="00D11CF7"/>
    <w:rsid w:val="00D124D6"/>
    <w:rsid w:val="00D12611"/>
    <w:rsid w:val="00D1266C"/>
    <w:rsid w:val="00D12873"/>
    <w:rsid w:val="00D12C3B"/>
    <w:rsid w:val="00D1336C"/>
    <w:rsid w:val="00D134D4"/>
    <w:rsid w:val="00D1352C"/>
    <w:rsid w:val="00D14CE8"/>
    <w:rsid w:val="00D15133"/>
    <w:rsid w:val="00D152B2"/>
    <w:rsid w:val="00D15485"/>
    <w:rsid w:val="00D15AB6"/>
    <w:rsid w:val="00D15B55"/>
    <w:rsid w:val="00D168AB"/>
    <w:rsid w:val="00D16962"/>
    <w:rsid w:val="00D16C5E"/>
    <w:rsid w:val="00D16EA8"/>
    <w:rsid w:val="00D16EFE"/>
    <w:rsid w:val="00D17425"/>
    <w:rsid w:val="00D17D91"/>
    <w:rsid w:val="00D2079B"/>
    <w:rsid w:val="00D213DF"/>
    <w:rsid w:val="00D21ABA"/>
    <w:rsid w:val="00D21DB0"/>
    <w:rsid w:val="00D22BBD"/>
    <w:rsid w:val="00D23946"/>
    <w:rsid w:val="00D23970"/>
    <w:rsid w:val="00D24823"/>
    <w:rsid w:val="00D24B9E"/>
    <w:rsid w:val="00D25F26"/>
    <w:rsid w:val="00D268FE"/>
    <w:rsid w:val="00D26E57"/>
    <w:rsid w:val="00D27390"/>
    <w:rsid w:val="00D2778F"/>
    <w:rsid w:val="00D300C1"/>
    <w:rsid w:val="00D302D3"/>
    <w:rsid w:val="00D3041A"/>
    <w:rsid w:val="00D310DA"/>
    <w:rsid w:val="00D318CD"/>
    <w:rsid w:val="00D31B64"/>
    <w:rsid w:val="00D31B69"/>
    <w:rsid w:val="00D31C1C"/>
    <w:rsid w:val="00D321F1"/>
    <w:rsid w:val="00D33BA4"/>
    <w:rsid w:val="00D33F45"/>
    <w:rsid w:val="00D342E3"/>
    <w:rsid w:val="00D3472B"/>
    <w:rsid w:val="00D34B82"/>
    <w:rsid w:val="00D34EAA"/>
    <w:rsid w:val="00D3503C"/>
    <w:rsid w:val="00D353C5"/>
    <w:rsid w:val="00D35542"/>
    <w:rsid w:val="00D36167"/>
    <w:rsid w:val="00D36349"/>
    <w:rsid w:val="00D3693C"/>
    <w:rsid w:val="00D36BF4"/>
    <w:rsid w:val="00D36D59"/>
    <w:rsid w:val="00D36E8E"/>
    <w:rsid w:val="00D410B8"/>
    <w:rsid w:val="00D411D8"/>
    <w:rsid w:val="00D4125F"/>
    <w:rsid w:val="00D4130B"/>
    <w:rsid w:val="00D4254D"/>
    <w:rsid w:val="00D42DF8"/>
    <w:rsid w:val="00D42FF7"/>
    <w:rsid w:val="00D435E6"/>
    <w:rsid w:val="00D4447C"/>
    <w:rsid w:val="00D450BE"/>
    <w:rsid w:val="00D454C0"/>
    <w:rsid w:val="00D456AC"/>
    <w:rsid w:val="00D45C1C"/>
    <w:rsid w:val="00D45E93"/>
    <w:rsid w:val="00D46917"/>
    <w:rsid w:val="00D46D4F"/>
    <w:rsid w:val="00D46EA0"/>
    <w:rsid w:val="00D4789E"/>
    <w:rsid w:val="00D50A1E"/>
    <w:rsid w:val="00D515E6"/>
    <w:rsid w:val="00D52164"/>
    <w:rsid w:val="00D52D31"/>
    <w:rsid w:val="00D530E0"/>
    <w:rsid w:val="00D540A5"/>
    <w:rsid w:val="00D5495F"/>
    <w:rsid w:val="00D54DAC"/>
    <w:rsid w:val="00D553DF"/>
    <w:rsid w:val="00D555CC"/>
    <w:rsid w:val="00D55667"/>
    <w:rsid w:val="00D55B71"/>
    <w:rsid w:val="00D56BE6"/>
    <w:rsid w:val="00D56C02"/>
    <w:rsid w:val="00D56D72"/>
    <w:rsid w:val="00D57404"/>
    <w:rsid w:val="00D57423"/>
    <w:rsid w:val="00D57506"/>
    <w:rsid w:val="00D5783E"/>
    <w:rsid w:val="00D578B7"/>
    <w:rsid w:val="00D57CD5"/>
    <w:rsid w:val="00D57EEC"/>
    <w:rsid w:val="00D603E2"/>
    <w:rsid w:val="00D607A3"/>
    <w:rsid w:val="00D60877"/>
    <w:rsid w:val="00D60AF5"/>
    <w:rsid w:val="00D60DD7"/>
    <w:rsid w:val="00D6107B"/>
    <w:rsid w:val="00D61D22"/>
    <w:rsid w:val="00D62070"/>
    <w:rsid w:val="00D62329"/>
    <w:rsid w:val="00D6277C"/>
    <w:rsid w:val="00D628A2"/>
    <w:rsid w:val="00D6363B"/>
    <w:rsid w:val="00D641B5"/>
    <w:rsid w:val="00D644C8"/>
    <w:rsid w:val="00D6480A"/>
    <w:rsid w:val="00D6497A"/>
    <w:rsid w:val="00D658FE"/>
    <w:rsid w:val="00D67B11"/>
    <w:rsid w:val="00D7048A"/>
    <w:rsid w:val="00D7093A"/>
    <w:rsid w:val="00D70A75"/>
    <w:rsid w:val="00D70DD3"/>
    <w:rsid w:val="00D7113F"/>
    <w:rsid w:val="00D7244E"/>
    <w:rsid w:val="00D72687"/>
    <w:rsid w:val="00D72BFA"/>
    <w:rsid w:val="00D72D98"/>
    <w:rsid w:val="00D72DEC"/>
    <w:rsid w:val="00D734E8"/>
    <w:rsid w:val="00D73F87"/>
    <w:rsid w:val="00D75257"/>
    <w:rsid w:val="00D754F8"/>
    <w:rsid w:val="00D7589D"/>
    <w:rsid w:val="00D75B1F"/>
    <w:rsid w:val="00D75CCC"/>
    <w:rsid w:val="00D7649F"/>
    <w:rsid w:val="00D76996"/>
    <w:rsid w:val="00D76A33"/>
    <w:rsid w:val="00D7735A"/>
    <w:rsid w:val="00D80CBB"/>
    <w:rsid w:val="00D81414"/>
    <w:rsid w:val="00D8192F"/>
    <w:rsid w:val="00D824C6"/>
    <w:rsid w:val="00D829E3"/>
    <w:rsid w:val="00D82C8A"/>
    <w:rsid w:val="00D83490"/>
    <w:rsid w:val="00D8404D"/>
    <w:rsid w:val="00D843B3"/>
    <w:rsid w:val="00D8463F"/>
    <w:rsid w:val="00D84A87"/>
    <w:rsid w:val="00D84D90"/>
    <w:rsid w:val="00D856B4"/>
    <w:rsid w:val="00D859BD"/>
    <w:rsid w:val="00D85A5B"/>
    <w:rsid w:val="00D85C7F"/>
    <w:rsid w:val="00D870AD"/>
    <w:rsid w:val="00D87182"/>
    <w:rsid w:val="00D871C8"/>
    <w:rsid w:val="00D8755D"/>
    <w:rsid w:val="00D9014C"/>
    <w:rsid w:val="00D909B1"/>
    <w:rsid w:val="00D91A4D"/>
    <w:rsid w:val="00D91EC3"/>
    <w:rsid w:val="00D92643"/>
    <w:rsid w:val="00D931A1"/>
    <w:rsid w:val="00D93417"/>
    <w:rsid w:val="00D93821"/>
    <w:rsid w:val="00D939FF"/>
    <w:rsid w:val="00D93B01"/>
    <w:rsid w:val="00D93DD9"/>
    <w:rsid w:val="00D93E1E"/>
    <w:rsid w:val="00D93E23"/>
    <w:rsid w:val="00D944DB"/>
    <w:rsid w:val="00D951F9"/>
    <w:rsid w:val="00D95AD0"/>
    <w:rsid w:val="00D965B5"/>
    <w:rsid w:val="00D965C9"/>
    <w:rsid w:val="00D96708"/>
    <w:rsid w:val="00DA00B2"/>
    <w:rsid w:val="00DA01F0"/>
    <w:rsid w:val="00DA0943"/>
    <w:rsid w:val="00DA0C66"/>
    <w:rsid w:val="00DA1250"/>
    <w:rsid w:val="00DA13A0"/>
    <w:rsid w:val="00DA13DD"/>
    <w:rsid w:val="00DA1FAD"/>
    <w:rsid w:val="00DA1FBA"/>
    <w:rsid w:val="00DA20D8"/>
    <w:rsid w:val="00DA2A59"/>
    <w:rsid w:val="00DA3D13"/>
    <w:rsid w:val="00DA426E"/>
    <w:rsid w:val="00DA44E9"/>
    <w:rsid w:val="00DA47D3"/>
    <w:rsid w:val="00DA5684"/>
    <w:rsid w:val="00DA5E81"/>
    <w:rsid w:val="00DA5FAF"/>
    <w:rsid w:val="00DA6239"/>
    <w:rsid w:val="00DA6E94"/>
    <w:rsid w:val="00DA707D"/>
    <w:rsid w:val="00DB04D5"/>
    <w:rsid w:val="00DB05D0"/>
    <w:rsid w:val="00DB137D"/>
    <w:rsid w:val="00DB229E"/>
    <w:rsid w:val="00DB2349"/>
    <w:rsid w:val="00DB2598"/>
    <w:rsid w:val="00DB2E86"/>
    <w:rsid w:val="00DB3130"/>
    <w:rsid w:val="00DB379C"/>
    <w:rsid w:val="00DB3BF1"/>
    <w:rsid w:val="00DB4B30"/>
    <w:rsid w:val="00DB4BE2"/>
    <w:rsid w:val="00DB50AC"/>
    <w:rsid w:val="00DB5EEE"/>
    <w:rsid w:val="00DB6C4A"/>
    <w:rsid w:val="00DB7056"/>
    <w:rsid w:val="00DB7208"/>
    <w:rsid w:val="00DC0164"/>
    <w:rsid w:val="00DC0A20"/>
    <w:rsid w:val="00DC1436"/>
    <w:rsid w:val="00DC19D1"/>
    <w:rsid w:val="00DC2B4E"/>
    <w:rsid w:val="00DC32F6"/>
    <w:rsid w:val="00DC34D7"/>
    <w:rsid w:val="00DC3F9E"/>
    <w:rsid w:val="00DC4513"/>
    <w:rsid w:val="00DC4D3E"/>
    <w:rsid w:val="00DC56B7"/>
    <w:rsid w:val="00DC57F5"/>
    <w:rsid w:val="00DC6062"/>
    <w:rsid w:val="00DC63D8"/>
    <w:rsid w:val="00DC6539"/>
    <w:rsid w:val="00DC6AA0"/>
    <w:rsid w:val="00DC6B0E"/>
    <w:rsid w:val="00DC7DC9"/>
    <w:rsid w:val="00DD0B60"/>
    <w:rsid w:val="00DD0DFE"/>
    <w:rsid w:val="00DD1B65"/>
    <w:rsid w:val="00DD1E7E"/>
    <w:rsid w:val="00DD2008"/>
    <w:rsid w:val="00DD219E"/>
    <w:rsid w:val="00DD220F"/>
    <w:rsid w:val="00DD26AE"/>
    <w:rsid w:val="00DD2A83"/>
    <w:rsid w:val="00DD3374"/>
    <w:rsid w:val="00DD361C"/>
    <w:rsid w:val="00DD4F90"/>
    <w:rsid w:val="00DD4FD8"/>
    <w:rsid w:val="00DD5A22"/>
    <w:rsid w:val="00DD655E"/>
    <w:rsid w:val="00DD7168"/>
    <w:rsid w:val="00DD7550"/>
    <w:rsid w:val="00DE029F"/>
    <w:rsid w:val="00DE1547"/>
    <w:rsid w:val="00DE19F3"/>
    <w:rsid w:val="00DE21AB"/>
    <w:rsid w:val="00DE230A"/>
    <w:rsid w:val="00DE2982"/>
    <w:rsid w:val="00DE2F99"/>
    <w:rsid w:val="00DE2FF2"/>
    <w:rsid w:val="00DE34E4"/>
    <w:rsid w:val="00DE44EE"/>
    <w:rsid w:val="00DE4D61"/>
    <w:rsid w:val="00DE5495"/>
    <w:rsid w:val="00DE5EF4"/>
    <w:rsid w:val="00DE620B"/>
    <w:rsid w:val="00DE6299"/>
    <w:rsid w:val="00DE71CA"/>
    <w:rsid w:val="00DE7649"/>
    <w:rsid w:val="00DE76B4"/>
    <w:rsid w:val="00DE7930"/>
    <w:rsid w:val="00DE7AD9"/>
    <w:rsid w:val="00DF03AC"/>
    <w:rsid w:val="00DF05F8"/>
    <w:rsid w:val="00DF0847"/>
    <w:rsid w:val="00DF09D0"/>
    <w:rsid w:val="00DF16A4"/>
    <w:rsid w:val="00DF1A73"/>
    <w:rsid w:val="00DF1D41"/>
    <w:rsid w:val="00DF1F85"/>
    <w:rsid w:val="00DF235F"/>
    <w:rsid w:val="00DF2A58"/>
    <w:rsid w:val="00DF2B35"/>
    <w:rsid w:val="00DF2EC2"/>
    <w:rsid w:val="00DF2EE2"/>
    <w:rsid w:val="00DF33F4"/>
    <w:rsid w:val="00DF3561"/>
    <w:rsid w:val="00DF36FD"/>
    <w:rsid w:val="00DF51DA"/>
    <w:rsid w:val="00DF561F"/>
    <w:rsid w:val="00DF5681"/>
    <w:rsid w:val="00DF5A6B"/>
    <w:rsid w:val="00DF67FE"/>
    <w:rsid w:val="00DF6DC2"/>
    <w:rsid w:val="00DF75F9"/>
    <w:rsid w:val="00DF7956"/>
    <w:rsid w:val="00DF7D67"/>
    <w:rsid w:val="00E016C3"/>
    <w:rsid w:val="00E01E52"/>
    <w:rsid w:val="00E03F91"/>
    <w:rsid w:val="00E04873"/>
    <w:rsid w:val="00E05CB4"/>
    <w:rsid w:val="00E062DC"/>
    <w:rsid w:val="00E06C0A"/>
    <w:rsid w:val="00E07F18"/>
    <w:rsid w:val="00E1075B"/>
    <w:rsid w:val="00E10AFE"/>
    <w:rsid w:val="00E10F00"/>
    <w:rsid w:val="00E116DC"/>
    <w:rsid w:val="00E11B4C"/>
    <w:rsid w:val="00E11C4B"/>
    <w:rsid w:val="00E12334"/>
    <w:rsid w:val="00E12EEC"/>
    <w:rsid w:val="00E13D0A"/>
    <w:rsid w:val="00E14DDA"/>
    <w:rsid w:val="00E15155"/>
    <w:rsid w:val="00E15728"/>
    <w:rsid w:val="00E15B83"/>
    <w:rsid w:val="00E15D47"/>
    <w:rsid w:val="00E15F29"/>
    <w:rsid w:val="00E16316"/>
    <w:rsid w:val="00E165D3"/>
    <w:rsid w:val="00E1681C"/>
    <w:rsid w:val="00E169CD"/>
    <w:rsid w:val="00E17BAF"/>
    <w:rsid w:val="00E17F4F"/>
    <w:rsid w:val="00E20B61"/>
    <w:rsid w:val="00E20CB7"/>
    <w:rsid w:val="00E21031"/>
    <w:rsid w:val="00E21DAB"/>
    <w:rsid w:val="00E220CC"/>
    <w:rsid w:val="00E222C7"/>
    <w:rsid w:val="00E22B4D"/>
    <w:rsid w:val="00E22C86"/>
    <w:rsid w:val="00E23410"/>
    <w:rsid w:val="00E23671"/>
    <w:rsid w:val="00E2389E"/>
    <w:rsid w:val="00E2424B"/>
    <w:rsid w:val="00E24B1D"/>
    <w:rsid w:val="00E24B9E"/>
    <w:rsid w:val="00E25A76"/>
    <w:rsid w:val="00E26898"/>
    <w:rsid w:val="00E27BDF"/>
    <w:rsid w:val="00E30E64"/>
    <w:rsid w:val="00E3177C"/>
    <w:rsid w:val="00E318AD"/>
    <w:rsid w:val="00E32AEA"/>
    <w:rsid w:val="00E32D97"/>
    <w:rsid w:val="00E33235"/>
    <w:rsid w:val="00E3345E"/>
    <w:rsid w:val="00E335B2"/>
    <w:rsid w:val="00E33F05"/>
    <w:rsid w:val="00E34B29"/>
    <w:rsid w:val="00E36090"/>
    <w:rsid w:val="00E36454"/>
    <w:rsid w:val="00E36790"/>
    <w:rsid w:val="00E3776A"/>
    <w:rsid w:val="00E37ABD"/>
    <w:rsid w:val="00E4013D"/>
    <w:rsid w:val="00E40461"/>
    <w:rsid w:val="00E4047F"/>
    <w:rsid w:val="00E41713"/>
    <w:rsid w:val="00E425C3"/>
    <w:rsid w:val="00E4381F"/>
    <w:rsid w:val="00E443D7"/>
    <w:rsid w:val="00E448CD"/>
    <w:rsid w:val="00E44B49"/>
    <w:rsid w:val="00E458FE"/>
    <w:rsid w:val="00E4660B"/>
    <w:rsid w:val="00E4787F"/>
    <w:rsid w:val="00E4797F"/>
    <w:rsid w:val="00E47B21"/>
    <w:rsid w:val="00E50FF0"/>
    <w:rsid w:val="00E5165A"/>
    <w:rsid w:val="00E51BC2"/>
    <w:rsid w:val="00E51EAF"/>
    <w:rsid w:val="00E525DC"/>
    <w:rsid w:val="00E52FBE"/>
    <w:rsid w:val="00E53915"/>
    <w:rsid w:val="00E53E7B"/>
    <w:rsid w:val="00E54249"/>
    <w:rsid w:val="00E54901"/>
    <w:rsid w:val="00E549A8"/>
    <w:rsid w:val="00E5567D"/>
    <w:rsid w:val="00E56556"/>
    <w:rsid w:val="00E56CEF"/>
    <w:rsid w:val="00E57038"/>
    <w:rsid w:val="00E572DF"/>
    <w:rsid w:val="00E57450"/>
    <w:rsid w:val="00E57479"/>
    <w:rsid w:val="00E57D3B"/>
    <w:rsid w:val="00E608B3"/>
    <w:rsid w:val="00E60DF9"/>
    <w:rsid w:val="00E60E8D"/>
    <w:rsid w:val="00E611AE"/>
    <w:rsid w:val="00E61751"/>
    <w:rsid w:val="00E61808"/>
    <w:rsid w:val="00E62065"/>
    <w:rsid w:val="00E62E57"/>
    <w:rsid w:val="00E6445B"/>
    <w:rsid w:val="00E65557"/>
    <w:rsid w:val="00E65E17"/>
    <w:rsid w:val="00E66339"/>
    <w:rsid w:val="00E66B9F"/>
    <w:rsid w:val="00E66CB3"/>
    <w:rsid w:val="00E67026"/>
    <w:rsid w:val="00E67C37"/>
    <w:rsid w:val="00E7039F"/>
    <w:rsid w:val="00E703F8"/>
    <w:rsid w:val="00E71328"/>
    <w:rsid w:val="00E71AB2"/>
    <w:rsid w:val="00E71BB1"/>
    <w:rsid w:val="00E71F59"/>
    <w:rsid w:val="00E728FA"/>
    <w:rsid w:val="00E72BF9"/>
    <w:rsid w:val="00E73459"/>
    <w:rsid w:val="00E7359E"/>
    <w:rsid w:val="00E736C9"/>
    <w:rsid w:val="00E737C0"/>
    <w:rsid w:val="00E73899"/>
    <w:rsid w:val="00E73A3E"/>
    <w:rsid w:val="00E73B44"/>
    <w:rsid w:val="00E73E84"/>
    <w:rsid w:val="00E74021"/>
    <w:rsid w:val="00E74CBC"/>
    <w:rsid w:val="00E756AB"/>
    <w:rsid w:val="00E76BF1"/>
    <w:rsid w:val="00E76C4F"/>
    <w:rsid w:val="00E77D6A"/>
    <w:rsid w:val="00E808FC"/>
    <w:rsid w:val="00E813D2"/>
    <w:rsid w:val="00E81D80"/>
    <w:rsid w:val="00E825DC"/>
    <w:rsid w:val="00E82999"/>
    <w:rsid w:val="00E82D30"/>
    <w:rsid w:val="00E82E58"/>
    <w:rsid w:val="00E839AB"/>
    <w:rsid w:val="00E83C2F"/>
    <w:rsid w:val="00E84C01"/>
    <w:rsid w:val="00E84F0E"/>
    <w:rsid w:val="00E853B1"/>
    <w:rsid w:val="00E85B26"/>
    <w:rsid w:val="00E86197"/>
    <w:rsid w:val="00E862F9"/>
    <w:rsid w:val="00E8643C"/>
    <w:rsid w:val="00E87078"/>
    <w:rsid w:val="00E872E5"/>
    <w:rsid w:val="00E87F39"/>
    <w:rsid w:val="00E905D3"/>
    <w:rsid w:val="00E9077B"/>
    <w:rsid w:val="00E90815"/>
    <w:rsid w:val="00E90843"/>
    <w:rsid w:val="00E908D1"/>
    <w:rsid w:val="00E91524"/>
    <w:rsid w:val="00E91638"/>
    <w:rsid w:val="00E9174C"/>
    <w:rsid w:val="00E917BB"/>
    <w:rsid w:val="00E91F50"/>
    <w:rsid w:val="00E9292B"/>
    <w:rsid w:val="00E93686"/>
    <w:rsid w:val="00E940C4"/>
    <w:rsid w:val="00E94E49"/>
    <w:rsid w:val="00E95607"/>
    <w:rsid w:val="00E9574D"/>
    <w:rsid w:val="00E96962"/>
    <w:rsid w:val="00E96BB7"/>
    <w:rsid w:val="00E96FD8"/>
    <w:rsid w:val="00E970DC"/>
    <w:rsid w:val="00E979C2"/>
    <w:rsid w:val="00E97F8A"/>
    <w:rsid w:val="00EA02EE"/>
    <w:rsid w:val="00EA0AD1"/>
    <w:rsid w:val="00EA0B45"/>
    <w:rsid w:val="00EA1317"/>
    <w:rsid w:val="00EA1689"/>
    <w:rsid w:val="00EA1803"/>
    <w:rsid w:val="00EA1996"/>
    <w:rsid w:val="00EA1C12"/>
    <w:rsid w:val="00EA1D1E"/>
    <w:rsid w:val="00EA25F2"/>
    <w:rsid w:val="00EA301F"/>
    <w:rsid w:val="00EA3779"/>
    <w:rsid w:val="00EA3A06"/>
    <w:rsid w:val="00EA4357"/>
    <w:rsid w:val="00EA4735"/>
    <w:rsid w:val="00EA4778"/>
    <w:rsid w:val="00EA47B7"/>
    <w:rsid w:val="00EA49E4"/>
    <w:rsid w:val="00EA4CA8"/>
    <w:rsid w:val="00EA59E1"/>
    <w:rsid w:val="00EA5DB8"/>
    <w:rsid w:val="00EA645A"/>
    <w:rsid w:val="00EA681C"/>
    <w:rsid w:val="00EA6ED0"/>
    <w:rsid w:val="00EA6FA2"/>
    <w:rsid w:val="00EB02F9"/>
    <w:rsid w:val="00EB094E"/>
    <w:rsid w:val="00EB0ACB"/>
    <w:rsid w:val="00EB0C8C"/>
    <w:rsid w:val="00EB19B0"/>
    <w:rsid w:val="00EB238E"/>
    <w:rsid w:val="00EB2548"/>
    <w:rsid w:val="00EB2A8B"/>
    <w:rsid w:val="00EB2F21"/>
    <w:rsid w:val="00EB3AD3"/>
    <w:rsid w:val="00EB3FAC"/>
    <w:rsid w:val="00EB4A1D"/>
    <w:rsid w:val="00EB5791"/>
    <w:rsid w:val="00EB5D68"/>
    <w:rsid w:val="00EB69F2"/>
    <w:rsid w:val="00EB6EAB"/>
    <w:rsid w:val="00EB7B8D"/>
    <w:rsid w:val="00EC0407"/>
    <w:rsid w:val="00EC0C1D"/>
    <w:rsid w:val="00EC0E3D"/>
    <w:rsid w:val="00EC131F"/>
    <w:rsid w:val="00EC1482"/>
    <w:rsid w:val="00EC1DA8"/>
    <w:rsid w:val="00EC2B2F"/>
    <w:rsid w:val="00EC2D8C"/>
    <w:rsid w:val="00EC3D68"/>
    <w:rsid w:val="00EC40CB"/>
    <w:rsid w:val="00EC43AC"/>
    <w:rsid w:val="00EC4AD7"/>
    <w:rsid w:val="00EC5AAA"/>
    <w:rsid w:val="00EC6DEE"/>
    <w:rsid w:val="00EC6E0E"/>
    <w:rsid w:val="00EC77B2"/>
    <w:rsid w:val="00EC7837"/>
    <w:rsid w:val="00ED02C8"/>
    <w:rsid w:val="00ED04D7"/>
    <w:rsid w:val="00ED0659"/>
    <w:rsid w:val="00ED07EC"/>
    <w:rsid w:val="00ED095F"/>
    <w:rsid w:val="00ED1257"/>
    <w:rsid w:val="00ED1E5E"/>
    <w:rsid w:val="00ED2910"/>
    <w:rsid w:val="00ED3132"/>
    <w:rsid w:val="00ED31FF"/>
    <w:rsid w:val="00ED3557"/>
    <w:rsid w:val="00ED469C"/>
    <w:rsid w:val="00ED495F"/>
    <w:rsid w:val="00ED4C90"/>
    <w:rsid w:val="00ED541C"/>
    <w:rsid w:val="00ED5CB9"/>
    <w:rsid w:val="00ED6137"/>
    <w:rsid w:val="00ED694C"/>
    <w:rsid w:val="00ED741F"/>
    <w:rsid w:val="00ED7EE7"/>
    <w:rsid w:val="00ED7F37"/>
    <w:rsid w:val="00EE000F"/>
    <w:rsid w:val="00EE135B"/>
    <w:rsid w:val="00EE31AA"/>
    <w:rsid w:val="00EE32EF"/>
    <w:rsid w:val="00EE3671"/>
    <w:rsid w:val="00EE4101"/>
    <w:rsid w:val="00EE431F"/>
    <w:rsid w:val="00EE4572"/>
    <w:rsid w:val="00EE4FA8"/>
    <w:rsid w:val="00EE5138"/>
    <w:rsid w:val="00EE5FE9"/>
    <w:rsid w:val="00EE68CD"/>
    <w:rsid w:val="00EE690B"/>
    <w:rsid w:val="00EE69D5"/>
    <w:rsid w:val="00EE7A73"/>
    <w:rsid w:val="00EE7C67"/>
    <w:rsid w:val="00EE7CFD"/>
    <w:rsid w:val="00EF0448"/>
    <w:rsid w:val="00EF0C82"/>
    <w:rsid w:val="00EF121A"/>
    <w:rsid w:val="00EF1762"/>
    <w:rsid w:val="00EF18A4"/>
    <w:rsid w:val="00EF1FAB"/>
    <w:rsid w:val="00EF21D2"/>
    <w:rsid w:val="00EF2C5D"/>
    <w:rsid w:val="00EF2EEE"/>
    <w:rsid w:val="00EF30A6"/>
    <w:rsid w:val="00EF3782"/>
    <w:rsid w:val="00EF3ACC"/>
    <w:rsid w:val="00EF3F25"/>
    <w:rsid w:val="00EF5109"/>
    <w:rsid w:val="00EF5229"/>
    <w:rsid w:val="00EF52F9"/>
    <w:rsid w:val="00EF5C92"/>
    <w:rsid w:val="00EF61F7"/>
    <w:rsid w:val="00EF74FD"/>
    <w:rsid w:val="00EF78D3"/>
    <w:rsid w:val="00EF7FA0"/>
    <w:rsid w:val="00F002A9"/>
    <w:rsid w:val="00F00B20"/>
    <w:rsid w:val="00F00F60"/>
    <w:rsid w:val="00F013CB"/>
    <w:rsid w:val="00F01479"/>
    <w:rsid w:val="00F01D52"/>
    <w:rsid w:val="00F020CB"/>
    <w:rsid w:val="00F024A3"/>
    <w:rsid w:val="00F025C6"/>
    <w:rsid w:val="00F0288B"/>
    <w:rsid w:val="00F02B23"/>
    <w:rsid w:val="00F03332"/>
    <w:rsid w:val="00F0395B"/>
    <w:rsid w:val="00F044A5"/>
    <w:rsid w:val="00F044D9"/>
    <w:rsid w:val="00F04618"/>
    <w:rsid w:val="00F04721"/>
    <w:rsid w:val="00F04B0E"/>
    <w:rsid w:val="00F04CED"/>
    <w:rsid w:val="00F055C3"/>
    <w:rsid w:val="00F05B07"/>
    <w:rsid w:val="00F05E69"/>
    <w:rsid w:val="00F0628C"/>
    <w:rsid w:val="00F06CB7"/>
    <w:rsid w:val="00F06D5B"/>
    <w:rsid w:val="00F06E60"/>
    <w:rsid w:val="00F075E7"/>
    <w:rsid w:val="00F07868"/>
    <w:rsid w:val="00F07AA2"/>
    <w:rsid w:val="00F07D2F"/>
    <w:rsid w:val="00F07D35"/>
    <w:rsid w:val="00F10272"/>
    <w:rsid w:val="00F10EC2"/>
    <w:rsid w:val="00F11864"/>
    <w:rsid w:val="00F11EDA"/>
    <w:rsid w:val="00F1232E"/>
    <w:rsid w:val="00F12387"/>
    <w:rsid w:val="00F123D1"/>
    <w:rsid w:val="00F133D4"/>
    <w:rsid w:val="00F14835"/>
    <w:rsid w:val="00F14C5A"/>
    <w:rsid w:val="00F14D05"/>
    <w:rsid w:val="00F166CC"/>
    <w:rsid w:val="00F16E26"/>
    <w:rsid w:val="00F20096"/>
    <w:rsid w:val="00F204C4"/>
    <w:rsid w:val="00F20ED6"/>
    <w:rsid w:val="00F21503"/>
    <w:rsid w:val="00F22103"/>
    <w:rsid w:val="00F24C3F"/>
    <w:rsid w:val="00F24D7C"/>
    <w:rsid w:val="00F25244"/>
    <w:rsid w:val="00F2534E"/>
    <w:rsid w:val="00F2571C"/>
    <w:rsid w:val="00F25B2B"/>
    <w:rsid w:val="00F260FF"/>
    <w:rsid w:val="00F26851"/>
    <w:rsid w:val="00F26EE6"/>
    <w:rsid w:val="00F2784E"/>
    <w:rsid w:val="00F309D5"/>
    <w:rsid w:val="00F30C0A"/>
    <w:rsid w:val="00F30C28"/>
    <w:rsid w:val="00F30EA6"/>
    <w:rsid w:val="00F31825"/>
    <w:rsid w:val="00F31D30"/>
    <w:rsid w:val="00F323BE"/>
    <w:rsid w:val="00F32667"/>
    <w:rsid w:val="00F32A0A"/>
    <w:rsid w:val="00F32AD2"/>
    <w:rsid w:val="00F32CDE"/>
    <w:rsid w:val="00F334E6"/>
    <w:rsid w:val="00F3467D"/>
    <w:rsid w:val="00F3497D"/>
    <w:rsid w:val="00F35016"/>
    <w:rsid w:val="00F352D4"/>
    <w:rsid w:val="00F359E4"/>
    <w:rsid w:val="00F36B09"/>
    <w:rsid w:val="00F36DD6"/>
    <w:rsid w:val="00F3735F"/>
    <w:rsid w:val="00F3755F"/>
    <w:rsid w:val="00F37E3D"/>
    <w:rsid w:val="00F408C8"/>
    <w:rsid w:val="00F42D94"/>
    <w:rsid w:val="00F42F23"/>
    <w:rsid w:val="00F43DE2"/>
    <w:rsid w:val="00F44ED6"/>
    <w:rsid w:val="00F453B6"/>
    <w:rsid w:val="00F4597C"/>
    <w:rsid w:val="00F45C64"/>
    <w:rsid w:val="00F46485"/>
    <w:rsid w:val="00F47E37"/>
    <w:rsid w:val="00F5028C"/>
    <w:rsid w:val="00F50A73"/>
    <w:rsid w:val="00F50C46"/>
    <w:rsid w:val="00F50F6D"/>
    <w:rsid w:val="00F51510"/>
    <w:rsid w:val="00F51D29"/>
    <w:rsid w:val="00F51F12"/>
    <w:rsid w:val="00F52269"/>
    <w:rsid w:val="00F52401"/>
    <w:rsid w:val="00F52896"/>
    <w:rsid w:val="00F528B9"/>
    <w:rsid w:val="00F528BD"/>
    <w:rsid w:val="00F530B6"/>
    <w:rsid w:val="00F533C3"/>
    <w:rsid w:val="00F537AB"/>
    <w:rsid w:val="00F53C66"/>
    <w:rsid w:val="00F54181"/>
    <w:rsid w:val="00F5428D"/>
    <w:rsid w:val="00F54F4E"/>
    <w:rsid w:val="00F55108"/>
    <w:rsid w:val="00F55C80"/>
    <w:rsid w:val="00F55CA2"/>
    <w:rsid w:val="00F55CEE"/>
    <w:rsid w:val="00F56CDF"/>
    <w:rsid w:val="00F574B3"/>
    <w:rsid w:val="00F5777B"/>
    <w:rsid w:val="00F57DBD"/>
    <w:rsid w:val="00F6024F"/>
    <w:rsid w:val="00F604AE"/>
    <w:rsid w:val="00F604AF"/>
    <w:rsid w:val="00F612CA"/>
    <w:rsid w:val="00F6267A"/>
    <w:rsid w:val="00F6341B"/>
    <w:rsid w:val="00F63453"/>
    <w:rsid w:val="00F6403E"/>
    <w:rsid w:val="00F646B7"/>
    <w:rsid w:val="00F64872"/>
    <w:rsid w:val="00F64DD7"/>
    <w:rsid w:val="00F64F17"/>
    <w:rsid w:val="00F64FB8"/>
    <w:rsid w:val="00F65087"/>
    <w:rsid w:val="00F65332"/>
    <w:rsid w:val="00F65C77"/>
    <w:rsid w:val="00F65F57"/>
    <w:rsid w:val="00F661E9"/>
    <w:rsid w:val="00F667E2"/>
    <w:rsid w:val="00F6702D"/>
    <w:rsid w:val="00F671CB"/>
    <w:rsid w:val="00F6737E"/>
    <w:rsid w:val="00F678FB"/>
    <w:rsid w:val="00F70FEC"/>
    <w:rsid w:val="00F7114F"/>
    <w:rsid w:val="00F71270"/>
    <w:rsid w:val="00F717DA"/>
    <w:rsid w:val="00F72081"/>
    <w:rsid w:val="00F72224"/>
    <w:rsid w:val="00F722AE"/>
    <w:rsid w:val="00F723DE"/>
    <w:rsid w:val="00F72824"/>
    <w:rsid w:val="00F72AD9"/>
    <w:rsid w:val="00F73779"/>
    <w:rsid w:val="00F739B3"/>
    <w:rsid w:val="00F73E95"/>
    <w:rsid w:val="00F73F7C"/>
    <w:rsid w:val="00F75133"/>
    <w:rsid w:val="00F755DA"/>
    <w:rsid w:val="00F75C3D"/>
    <w:rsid w:val="00F75D23"/>
    <w:rsid w:val="00F75DED"/>
    <w:rsid w:val="00F761E5"/>
    <w:rsid w:val="00F766FD"/>
    <w:rsid w:val="00F76DB0"/>
    <w:rsid w:val="00F7734A"/>
    <w:rsid w:val="00F77E98"/>
    <w:rsid w:val="00F802E3"/>
    <w:rsid w:val="00F80B33"/>
    <w:rsid w:val="00F811CA"/>
    <w:rsid w:val="00F81473"/>
    <w:rsid w:val="00F817AD"/>
    <w:rsid w:val="00F81B57"/>
    <w:rsid w:val="00F82C99"/>
    <w:rsid w:val="00F830D6"/>
    <w:rsid w:val="00F8356C"/>
    <w:rsid w:val="00F83B73"/>
    <w:rsid w:val="00F84551"/>
    <w:rsid w:val="00F84EAA"/>
    <w:rsid w:val="00F850BA"/>
    <w:rsid w:val="00F85522"/>
    <w:rsid w:val="00F8564A"/>
    <w:rsid w:val="00F85F29"/>
    <w:rsid w:val="00F86913"/>
    <w:rsid w:val="00F86EDA"/>
    <w:rsid w:val="00F870F7"/>
    <w:rsid w:val="00F877C7"/>
    <w:rsid w:val="00F9080D"/>
    <w:rsid w:val="00F90E57"/>
    <w:rsid w:val="00F91B34"/>
    <w:rsid w:val="00F91C3B"/>
    <w:rsid w:val="00F937E3"/>
    <w:rsid w:val="00F94F44"/>
    <w:rsid w:val="00F952FB"/>
    <w:rsid w:val="00F955C1"/>
    <w:rsid w:val="00F956F1"/>
    <w:rsid w:val="00F957F9"/>
    <w:rsid w:val="00F966BD"/>
    <w:rsid w:val="00F96FB8"/>
    <w:rsid w:val="00F97611"/>
    <w:rsid w:val="00FA104D"/>
    <w:rsid w:val="00FA10CF"/>
    <w:rsid w:val="00FA14C1"/>
    <w:rsid w:val="00FA16BA"/>
    <w:rsid w:val="00FA2D49"/>
    <w:rsid w:val="00FA3EBB"/>
    <w:rsid w:val="00FA4B09"/>
    <w:rsid w:val="00FA4E04"/>
    <w:rsid w:val="00FA5763"/>
    <w:rsid w:val="00FA60B8"/>
    <w:rsid w:val="00FA640B"/>
    <w:rsid w:val="00FA696A"/>
    <w:rsid w:val="00FA6A7F"/>
    <w:rsid w:val="00FA6B6B"/>
    <w:rsid w:val="00FA6FE1"/>
    <w:rsid w:val="00FA789A"/>
    <w:rsid w:val="00FA7968"/>
    <w:rsid w:val="00FA79E5"/>
    <w:rsid w:val="00FA7C90"/>
    <w:rsid w:val="00FA7EA6"/>
    <w:rsid w:val="00FB0037"/>
    <w:rsid w:val="00FB00DC"/>
    <w:rsid w:val="00FB11B5"/>
    <w:rsid w:val="00FB1518"/>
    <w:rsid w:val="00FB219E"/>
    <w:rsid w:val="00FB284D"/>
    <w:rsid w:val="00FB2B45"/>
    <w:rsid w:val="00FB41FC"/>
    <w:rsid w:val="00FB449E"/>
    <w:rsid w:val="00FB4BE8"/>
    <w:rsid w:val="00FB4C2D"/>
    <w:rsid w:val="00FB4E5D"/>
    <w:rsid w:val="00FB5B4B"/>
    <w:rsid w:val="00FB67CB"/>
    <w:rsid w:val="00FB6E43"/>
    <w:rsid w:val="00FB7A62"/>
    <w:rsid w:val="00FB7DF1"/>
    <w:rsid w:val="00FC0489"/>
    <w:rsid w:val="00FC156A"/>
    <w:rsid w:val="00FC305B"/>
    <w:rsid w:val="00FC338C"/>
    <w:rsid w:val="00FC4063"/>
    <w:rsid w:val="00FC4A3A"/>
    <w:rsid w:val="00FC4AB5"/>
    <w:rsid w:val="00FC6B96"/>
    <w:rsid w:val="00FC6C10"/>
    <w:rsid w:val="00FC6D1E"/>
    <w:rsid w:val="00FD0281"/>
    <w:rsid w:val="00FD06FE"/>
    <w:rsid w:val="00FD14B7"/>
    <w:rsid w:val="00FD14F5"/>
    <w:rsid w:val="00FD2EFA"/>
    <w:rsid w:val="00FD2FB8"/>
    <w:rsid w:val="00FD3420"/>
    <w:rsid w:val="00FD36AB"/>
    <w:rsid w:val="00FD3C16"/>
    <w:rsid w:val="00FD4274"/>
    <w:rsid w:val="00FD58EF"/>
    <w:rsid w:val="00FD59E7"/>
    <w:rsid w:val="00FD732D"/>
    <w:rsid w:val="00FD73A2"/>
    <w:rsid w:val="00FD7F49"/>
    <w:rsid w:val="00FD7F91"/>
    <w:rsid w:val="00FE02C8"/>
    <w:rsid w:val="00FE0BAF"/>
    <w:rsid w:val="00FE17C4"/>
    <w:rsid w:val="00FE2484"/>
    <w:rsid w:val="00FE282A"/>
    <w:rsid w:val="00FE37A1"/>
    <w:rsid w:val="00FE475C"/>
    <w:rsid w:val="00FE4B1C"/>
    <w:rsid w:val="00FE4E83"/>
    <w:rsid w:val="00FE55DB"/>
    <w:rsid w:val="00FE5A4C"/>
    <w:rsid w:val="00FE6E96"/>
    <w:rsid w:val="00FE7AEE"/>
    <w:rsid w:val="00FE7FD0"/>
    <w:rsid w:val="00FF0106"/>
    <w:rsid w:val="00FF0421"/>
    <w:rsid w:val="00FF09E8"/>
    <w:rsid w:val="00FF1555"/>
    <w:rsid w:val="00FF24AD"/>
    <w:rsid w:val="00FF2BAE"/>
    <w:rsid w:val="00FF2CF7"/>
    <w:rsid w:val="00FF377C"/>
    <w:rsid w:val="00FF3C2B"/>
    <w:rsid w:val="00FF418B"/>
    <w:rsid w:val="00FF4398"/>
    <w:rsid w:val="00FF5045"/>
    <w:rsid w:val="00FF5363"/>
    <w:rsid w:val="00FF5B78"/>
    <w:rsid w:val="00FF6303"/>
    <w:rsid w:val="00FF659D"/>
    <w:rsid w:val="00FF7881"/>
    <w:rsid w:val="00FF7F5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60EB6"/>
  <w15:docId w15:val="{43B89DD7-1D90-43E0-92D7-7012FB4B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C95"/>
    <w:rPr>
      <w:lang w:val="es-ES"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5Car">
    <w:name w:val="Título 5 Car"/>
    <w:link w:val="Ttulo5"/>
    <w:rsid w:val="002321CF"/>
    <w:rPr>
      <w:rFonts w:ascii="Times New Roman Bold" w:hAnsi="Times New Roman Bold"/>
      <w:b/>
      <w:snapToGrid w:val="0"/>
      <w:sz w:val="28"/>
      <w:lang w:val="es-ES_tradnl" w:eastAsia="en-US"/>
    </w:rPr>
  </w:style>
  <w:style w:type="character" w:customStyle="1" w:styleId="Ttulo6Car">
    <w:name w:val="Título 6 Car"/>
    <w:link w:val="Ttulo6"/>
    <w:rsid w:val="00A544DB"/>
    <w:rPr>
      <w:b/>
      <w:lang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Puesto">
    <w:name w:val="Title"/>
    <w:basedOn w:val="Normal"/>
    <w:link w:val="PuestoCar"/>
    <w:qFormat/>
    <w:rsid w:val="00C779EB"/>
    <w:pPr>
      <w:spacing w:before="240" w:after="60"/>
      <w:jc w:val="center"/>
      <w:outlineLvl w:val="0"/>
    </w:pPr>
    <w:rPr>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uiPriority w:val="99"/>
    <w:rsid w:val="00952F15"/>
    <w:pPr>
      <w:tabs>
        <w:tab w:val="center" w:pos="4419"/>
        <w:tab w:val="right" w:pos="8838"/>
      </w:tabs>
    </w:pPr>
  </w:style>
  <w:style w:type="character" w:customStyle="1" w:styleId="EncabezadoCar">
    <w:name w:val="Encabezado Car"/>
    <w:aliases w:val="encabezado Car,Encabezado Linea 1 Ca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aliases w:val="본문1,titulo 5"/>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9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uiPriority w:val="99"/>
    <w:rsid w:val="00A544DB"/>
  </w:style>
  <w:style w:type="character" w:customStyle="1" w:styleId="TextonotapieCar">
    <w:name w:val="Texto nota pie Car"/>
    <w:link w:val="Textonotapie"/>
    <w:uiPriority w:val="99"/>
    <w:rsid w:val="00A544DB"/>
    <w:rPr>
      <w:lang w:eastAsia="en-US"/>
    </w:rPr>
  </w:style>
  <w:style w:type="character" w:styleId="Refdenotaalpie">
    <w:name w:val="footnote reference"/>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semiHidden/>
    <w:rsid w:val="006241C0"/>
    <w:rPr>
      <w:color w:val="808080"/>
    </w:rPr>
  </w:style>
  <w:style w:type="table" w:styleId="Tablaconcuadrcula">
    <w:name w:val="Table Grid"/>
    <w:basedOn w:val="Tablanormal"/>
    <w:uiPriority w:val="59"/>
    <w:rsid w:val="00546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A05895"/>
    <w:rPr>
      <w:rFonts w:ascii="Tahoma" w:hAnsi="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Hipervnculo">
    <w:name w:val="Hyperlink"/>
    <w:uiPriority w:val="99"/>
    <w:rsid w:val="006179D0"/>
    <w:rPr>
      <w:color w:val="0000FF"/>
      <w:u w:val="single"/>
    </w:rPr>
  </w:style>
  <w:style w:type="character" w:customStyle="1" w:styleId="apple-style-span">
    <w:name w:val="apple-style-span"/>
    <w:basedOn w:val="Fuentedeprrafopredeter"/>
    <w:rsid w:val="002321CF"/>
  </w:style>
  <w:style w:type="numbering" w:customStyle="1" w:styleId="Estilo1">
    <w:name w:val="Estilo1"/>
    <w:uiPriority w:val="99"/>
    <w:rsid w:val="00E73E84"/>
    <w:pPr>
      <w:numPr>
        <w:numId w:val="3"/>
      </w:numPr>
    </w:pPr>
  </w:style>
  <w:style w:type="paragraph" w:styleId="TDC2">
    <w:name w:val="toc 2"/>
    <w:basedOn w:val="Normal"/>
    <w:next w:val="Normal"/>
    <w:autoRedefine/>
    <w:uiPriority w:val="39"/>
    <w:rsid w:val="00E73E84"/>
    <w:pPr>
      <w:spacing w:after="100"/>
      <w:ind w:left="200"/>
    </w:pPr>
  </w:style>
  <w:style w:type="paragraph" w:customStyle="1" w:styleId="titulo7">
    <w:name w:val="titulo7"/>
    <w:basedOn w:val="Ttulo7"/>
    <w:autoRedefine/>
    <w:rsid w:val="00E73E84"/>
    <w:pPr>
      <w:keepNext/>
      <w:spacing w:before="0" w:after="0"/>
      <w:jc w:val="both"/>
    </w:pPr>
    <w:rPr>
      <w:b/>
      <w:bCs/>
      <w:kern w:val="28"/>
      <w:lang w:eastAsia="es-ES"/>
    </w:rPr>
  </w:style>
  <w:style w:type="paragraph" w:styleId="TDC3">
    <w:name w:val="toc 3"/>
    <w:basedOn w:val="Normal"/>
    <w:next w:val="Normal"/>
    <w:autoRedefine/>
    <w:rsid w:val="00E73E84"/>
    <w:pPr>
      <w:ind w:left="400"/>
    </w:pPr>
    <w:rPr>
      <w:lang w:eastAsia="es-ES"/>
    </w:rPr>
  </w:style>
  <w:style w:type="paragraph" w:customStyle="1" w:styleId="TITULOPRINCIPAL">
    <w:name w:val="TITULO PRINCIPAL"/>
    <w:basedOn w:val="Normal"/>
    <w:rsid w:val="00E73E84"/>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E73E84"/>
    <w:rPr>
      <w:lang w:eastAsia="es-ES"/>
    </w:rPr>
  </w:style>
  <w:style w:type="paragraph" w:styleId="ndice1">
    <w:name w:val="index 1"/>
    <w:basedOn w:val="Normal"/>
    <w:next w:val="Normal"/>
    <w:autoRedefine/>
    <w:rsid w:val="00E73E84"/>
    <w:pPr>
      <w:ind w:left="200" w:hanging="200"/>
    </w:pPr>
    <w:rPr>
      <w:lang w:eastAsia="es-ES"/>
    </w:rPr>
  </w:style>
  <w:style w:type="character" w:customStyle="1" w:styleId="PuestoCar">
    <w:name w:val="Puesto Car"/>
    <w:link w:val="Puesto"/>
    <w:rsid w:val="00E73E84"/>
    <w:rPr>
      <w:rFonts w:cs="Arial"/>
      <w:b/>
      <w:bCs/>
      <w:kern w:val="28"/>
      <w:szCs w:val="32"/>
      <w:lang w:val="es-ES" w:eastAsia="es-ES"/>
    </w:rPr>
  </w:style>
  <w:style w:type="paragraph" w:customStyle="1" w:styleId="texto">
    <w:name w:val="texto"/>
    <w:basedOn w:val="Normal"/>
    <w:rsid w:val="00E73E84"/>
    <w:pPr>
      <w:spacing w:after="101" w:line="216" w:lineRule="atLeast"/>
      <w:ind w:firstLine="288"/>
      <w:jc w:val="both"/>
    </w:pPr>
    <w:rPr>
      <w:rFonts w:ascii="Arial" w:hAnsi="Arial"/>
      <w:sz w:val="18"/>
      <w:lang w:eastAsia="es-ES"/>
    </w:rPr>
  </w:style>
  <w:style w:type="character" w:styleId="Textoennegrita">
    <w:name w:val="Strong"/>
    <w:uiPriority w:val="22"/>
    <w:qFormat/>
    <w:rsid w:val="00E73E84"/>
    <w:rPr>
      <w:b/>
      <w:bCs/>
    </w:rPr>
  </w:style>
  <w:style w:type="character" w:customStyle="1" w:styleId="TextodegloboCar">
    <w:name w:val="Texto de globo Car"/>
    <w:link w:val="Textodeglobo"/>
    <w:uiPriority w:val="99"/>
    <w:rsid w:val="00E73E84"/>
    <w:rPr>
      <w:rFonts w:ascii="Tahoma" w:hAnsi="Tahoma" w:cs="Tahoma"/>
      <w:sz w:val="16"/>
      <w:szCs w:val="16"/>
      <w:lang w:val="es-ES" w:eastAsia="en-US"/>
    </w:rPr>
  </w:style>
  <w:style w:type="paragraph" w:customStyle="1" w:styleId="Textodenotaalfinal">
    <w:name w:val="Texto de nota al final"/>
    <w:basedOn w:val="Normal"/>
    <w:rsid w:val="00E73E84"/>
    <w:rPr>
      <w:rFonts w:ascii="Courier New" w:hAnsi="Courier New"/>
      <w:sz w:val="24"/>
      <w:lang w:val="es-ES_tradnl" w:eastAsia="es-ES"/>
    </w:rPr>
  </w:style>
  <w:style w:type="paragraph" w:customStyle="1" w:styleId="PrrNormal">
    <w:name w:val="Párr.Normal"/>
    <w:basedOn w:val="Normal"/>
    <w:rsid w:val="00E73E84"/>
    <w:pPr>
      <w:widowControl w:val="0"/>
      <w:jc w:val="both"/>
    </w:pPr>
    <w:rPr>
      <w:rFonts w:ascii="Arial" w:hAnsi="Arial"/>
      <w:snapToGrid w:val="0"/>
      <w:sz w:val="24"/>
      <w:lang w:val="en-US" w:eastAsia="es-ES"/>
    </w:rPr>
  </w:style>
  <w:style w:type="paragraph" w:customStyle="1" w:styleId="Tit1">
    <w:name w:val="Tit1"/>
    <w:basedOn w:val="Normal"/>
    <w:rsid w:val="00E73E84"/>
    <w:pPr>
      <w:spacing w:line="360" w:lineRule="auto"/>
    </w:pPr>
    <w:rPr>
      <w:b/>
      <w:bCs/>
      <w:sz w:val="24"/>
      <w:u w:val="single"/>
      <w:lang w:val="es-ES_tradnl" w:eastAsia="es-ES"/>
    </w:rPr>
  </w:style>
  <w:style w:type="paragraph" w:customStyle="1" w:styleId="Default">
    <w:name w:val="Default"/>
    <w:rsid w:val="00E73E84"/>
    <w:pPr>
      <w:autoSpaceDE w:val="0"/>
      <w:autoSpaceDN w:val="0"/>
      <w:adjustRightInd w:val="0"/>
    </w:pPr>
    <w:rPr>
      <w:rFonts w:ascii="EDKGCG+TimesNewRoman,Bold" w:hAnsi="EDKGCG+TimesNewRoman,Bold" w:cs="EDKGCG+TimesNewRoman,Bold"/>
      <w:color w:val="000000"/>
      <w:sz w:val="24"/>
      <w:szCs w:val="24"/>
      <w:lang w:val="es-ES" w:eastAsia="es-ES"/>
    </w:rPr>
  </w:style>
  <w:style w:type="character" w:customStyle="1" w:styleId="style6style11">
    <w:name w:val="style6 style11"/>
    <w:basedOn w:val="Fuentedeprrafopredeter"/>
    <w:rsid w:val="00E73E84"/>
  </w:style>
  <w:style w:type="paragraph" w:customStyle="1" w:styleId="WW-Sangra2detindependiente">
    <w:name w:val="WW-Sangría 2 de t. independiente"/>
    <w:basedOn w:val="Normal"/>
    <w:rsid w:val="00E73E84"/>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E73E84"/>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E73E84"/>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E73E84"/>
  </w:style>
  <w:style w:type="paragraph" w:customStyle="1" w:styleId="Parra-Uno">
    <w:name w:val="Parra-Uno"/>
    <w:basedOn w:val="Normal"/>
    <w:rsid w:val="00E73E84"/>
    <w:pPr>
      <w:spacing w:before="40" w:after="40" w:line="240" w:lineRule="exact"/>
      <w:ind w:left="284" w:hanging="284"/>
      <w:jc w:val="both"/>
    </w:pPr>
    <w:rPr>
      <w:rFonts w:ascii="Garamond BookCondensed" w:hAnsi="Garamond BookCondensed"/>
      <w:lang w:val="es-ES_tradnl" w:eastAsia="es-ES"/>
    </w:rPr>
  </w:style>
  <w:style w:type="character" w:customStyle="1" w:styleId="Ttulo8Car">
    <w:name w:val="Título 8 Car"/>
    <w:link w:val="Ttulo8"/>
    <w:rsid w:val="00E73E84"/>
    <w:rPr>
      <w:rFonts w:ascii="Tahoma" w:hAnsi="Tahoma"/>
      <w:b/>
      <w:u w:val="single"/>
      <w:lang w:val="es-MX" w:eastAsia="en-US"/>
    </w:rPr>
  </w:style>
  <w:style w:type="character" w:customStyle="1" w:styleId="SangradetextonormalCar">
    <w:name w:val="Sangría de texto normal Car"/>
    <w:link w:val="Sangradetextonormal"/>
    <w:rsid w:val="00E73E84"/>
    <w:rPr>
      <w:lang w:val="es-ES" w:eastAsia="en-US"/>
    </w:rPr>
  </w:style>
  <w:style w:type="character" w:customStyle="1" w:styleId="AsuntodelcomentarioCar">
    <w:name w:val="Asunto del comentario Car"/>
    <w:link w:val="Asuntodelcomentario"/>
    <w:uiPriority w:val="99"/>
    <w:rsid w:val="00E73E84"/>
    <w:rPr>
      <w:b/>
      <w:bCs/>
      <w:lang w:val="es-ES" w:eastAsia="en-US"/>
    </w:rPr>
  </w:style>
  <w:style w:type="paragraph" w:styleId="Subttulo">
    <w:name w:val="Subtitle"/>
    <w:basedOn w:val="Normal"/>
    <w:next w:val="Normal"/>
    <w:link w:val="SubttuloCar"/>
    <w:qFormat/>
    <w:rsid w:val="00E73E84"/>
    <w:pPr>
      <w:spacing w:after="60"/>
      <w:jc w:val="center"/>
      <w:outlineLvl w:val="1"/>
    </w:pPr>
    <w:rPr>
      <w:rFonts w:ascii="Cambria" w:hAnsi="Cambria"/>
      <w:sz w:val="24"/>
      <w:szCs w:val="24"/>
      <w:lang w:eastAsia="es-ES"/>
    </w:rPr>
  </w:style>
  <w:style w:type="character" w:customStyle="1" w:styleId="SubttuloCar">
    <w:name w:val="Subtítulo Car"/>
    <w:link w:val="Subttulo"/>
    <w:rsid w:val="00E73E84"/>
    <w:rPr>
      <w:rFonts w:ascii="Cambria" w:hAnsi="Cambria"/>
      <w:sz w:val="24"/>
      <w:szCs w:val="24"/>
      <w:lang w:val="es-ES" w:eastAsia="es-ES"/>
    </w:rPr>
  </w:style>
  <w:style w:type="numbering" w:customStyle="1" w:styleId="Estilo2">
    <w:name w:val="Estilo2"/>
    <w:uiPriority w:val="99"/>
    <w:rsid w:val="00430803"/>
    <w:pPr>
      <w:numPr>
        <w:numId w:val="4"/>
      </w:numPr>
    </w:pPr>
  </w:style>
  <w:style w:type="character" w:customStyle="1" w:styleId="Textoindependiente3Car1">
    <w:name w:val="Texto independiente 3 Car1"/>
    <w:uiPriority w:val="99"/>
    <w:semiHidden/>
    <w:rsid w:val="00BE1E26"/>
    <w:rPr>
      <w:rFonts w:ascii="Verdana" w:eastAsia="Times New Roman" w:hAnsi="Verdana"/>
      <w:sz w:val="16"/>
      <w:szCs w:val="16"/>
    </w:rPr>
  </w:style>
  <w:style w:type="character" w:customStyle="1" w:styleId="TextodegloboCar1">
    <w:name w:val="Texto de globo Car1"/>
    <w:uiPriority w:val="99"/>
    <w:semiHidden/>
    <w:rsid w:val="00BE1E26"/>
    <w:rPr>
      <w:rFonts w:ascii="Tahoma" w:eastAsia="Times New Roman" w:hAnsi="Tahoma" w:cs="Tahoma"/>
      <w:sz w:val="16"/>
      <w:szCs w:val="16"/>
    </w:rPr>
  </w:style>
  <w:style w:type="character" w:customStyle="1" w:styleId="TextocomentarioCar1">
    <w:name w:val="Texto comentario Car1"/>
    <w:uiPriority w:val="99"/>
    <w:semiHidden/>
    <w:rsid w:val="00BE1E26"/>
    <w:rPr>
      <w:rFonts w:ascii="Verdana" w:eastAsia="Times New Roman" w:hAnsi="Verdana"/>
    </w:rPr>
  </w:style>
  <w:style w:type="paragraph" w:styleId="Revisin">
    <w:name w:val="Revision"/>
    <w:hidden/>
    <w:uiPriority w:val="99"/>
    <w:semiHidden/>
    <w:rsid w:val="00BE1E26"/>
    <w:rPr>
      <w:rFonts w:ascii="Verdana" w:hAnsi="Verdana"/>
      <w:sz w:val="16"/>
      <w:szCs w:val="16"/>
      <w:lang w:val="es-ES" w:eastAsia="es-ES"/>
    </w:rPr>
  </w:style>
  <w:style w:type="character" w:styleId="Hipervnculovisitado">
    <w:name w:val="FollowedHyperlink"/>
    <w:uiPriority w:val="99"/>
    <w:unhideWhenUsed/>
    <w:rsid w:val="0086647B"/>
    <w:rPr>
      <w:color w:val="800080"/>
      <w:u w:val="single"/>
    </w:rPr>
  </w:style>
  <w:style w:type="paragraph" w:customStyle="1" w:styleId="xl61">
    <w:name w:val="xl61"/>
    <w:basedOn w:val="Normal"/>
    <w:rsid w:val="0086647B"/>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86647B"/>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86647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8664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86647B"/>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86647B"/>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86647B"/>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86647B"/>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86647B"/>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86647B"/>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86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8664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86647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86647B"/>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86647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FE7AEE"/>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FE7AEE"/>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FE7AEE"/>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3A0594"/>
    <w:pPr>
      <w:spacing w:after="240"/>
      <w:ind w:left="720" w:firstLine="720"/>
      <w:jc w:val="both"/>
    </w:pPr>
    <w:rPr>
      <w:rFonts w:ascii="Times New Roman" w:hAnsi="Times New Roman"/>
      <w:sz w:val="24"/>
    </w:rPr>
  </w:style>
  <w:style w:type="paragraph" w:customStyle="1" w:styleId="Prrafodelista1">
    <w:name w:val="Párrafo de lista1"/>
    <w:basedOn w:val="Normal"/>
    <w:rsid w:val="00AE6424"/>
    <w:pPr>
      <w:ind w:left="720"/>
      <w:contextualSpacing/>
    </w:pPr>
    <w:rPr>
      <w:rFonts w:eastAsia="Calibri"/>
    </w:rPr>
  </w:style>
  <w:style w:type="paragraph" w:customStyle="1" w:styleId="SectionVHeader">
    <w:name w:val="Section V. Header"/>
    <w:basedOn w:val="Normal"/>
    <w:rsid w:val="00AE6424"/>
    <w:pPr>
      <w:jc w:val="center"/>
    </w:pPr>
    <w:rPr>
      <w:b/>
      <w:sz w:val="36"/>
      <w:lang w:val="en-US"/>
    </w:rPr>
  </w:style>
  <w:style w:type="paragraph" w:customStyle="1" w:styleId="Outline">
    <w:name w:val="Outline"/>
    <w:basedOn w:val="Normal"/>
    <w:rsid w:val="00AE6424"/>
    <w:pPr>
      <w:spacing w:before="240"/>
    </w:pPr>
    <w:rPr>
      <w:kern w:val="28"/>
      <w:sz w:val="24"/>
      <w:lang w:val="en-US"/>
    </w:rPr>
  </w:style>
  <w:style w:type="paragraph" w:customStyle="1" w:styleId="Norma">
    <w:name w:val="Norma"/>
    <w:qFormat/>
    <w:rsid w:val="00E15F29"/>
    <w:pPr>
      <w:spacing w:after="200" w:line="276" w:lineRule="auto"/>
    </w:pPr>
    <w:rPr>
      <w:rFonts w:ascii="Calibri" w:hAnsi="Calibri"/>
      <w:sz w:val="22"/>
      <w:szCs w:val="22"/>
    </w:rPr>
  </w:style>
  <w:style w:type="paragraph" w:customStyle="1" w:styleId="font6">
    <w:name w:val="font6"/>
    <w:basedOn w:val="Normal"/>
    <w:rsid w:val="007E14A7"/>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7E14A7"/>
    <w:pPr>
      <w:widowControl w:val="0"/>
      <w:jc w:val="center"/>
    </w:pPr>
    <w:rPr>
      <w:rFonts w:ascii="Arial" w:hAnsi="Arial"/>
      <w:b/>
      <w:sz w:val="16"/>
      <w:lang w:val="es-ES_tradnl" w:eastAsia="es-ES"/>
    </w:rPr>
  </w:style>
  <w:style w:type="character" w:styleId="MquinadeescribirHTML">
    <w:name w:val="HTML Typewriter"/>
    <w:uiPriority w:val="99"/>
    <w:rsid w:val="00BA798A"/>
    <w:rPr>
      <w:rFonts w:ascii="Arial Unicode MS" w:eastAsia="Arial Unicode MS" w:hAnsi="Arial Unicode MS" w:cs="Arial Unicode MS"/>
      <w:sz w:val="20"/>
      <w:szCs w:val="20"/>
    </w:rPr>
  </w:style>
  <w:style w:type="paragraph" w:styleId="Listaconvietas">
    <w:name w:val="List Bullet"/>
    <w:basedOn w:val="Normal"/>
    <w:uiPriority w:val="99"/>
    <w:unhideWhenUsed/>
    <w:rsid w:val="00BA798A"/>
    <w:pPr>
      <w:numPr>
        <w:numId w:val="5"/>
      </w:numPr>
      <w:contextualSpacing/>
    </w:pPr>
    <w:rPr>
      <w:rFonts w:ascii="Verdana" w:hAnsi="Verdana"/>
      <w:sz w:val="16"/>
      <w:szCs w:val="16"/>
      <w:lang w:eastAsia="es-ES"/>
    </w:rPr>
  </w:style>
  <w:style w:type="table" w:customStyle="1" w:styleId="Sombreadoclaro1">
    <w:name w:val="Sombreado claro1"/>
    <w:basedOn w:val="Tablanormal"/>
    <w:uiPriority w:val="60"/>
    <w:rsid w:val="00C907DA"/>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C907DA"/>
    <w:rPr>
      <w:rFonts w:ascii="Calibri" w:eastAsia="Calibri" w:hAnsi="Calibri"/>
      <w:sz w:val="22"/>
      <w:szCs w:val="22"/>
      <w:lang w:eastAsia="en-US"/>
    </w:rPr>
  </w:style>
  <w:style w:type="character" w:customStyle="1" w:styleId="hps">
    <w:name w:val="hps"/>
    <w:basedOn w:val="Fuentedeprrafopredeter"/>
    <w:rsid w:val="00C907DA"/>
  </w:style>
  <w:style w:type="paragraph" w:customStyle="1" w:styleId="TableSmallCenter">
    <w:name w:val="Table Small Center"/>
    <w:basedOn w:val="Normal"/>
    <w:rsid w:val="00C907DA"/>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F24C3F"/>
    <w:rPr>
      <w:rFonts w:ascii="Calibri" w:eastAsia="Calibri" w:hAnsi="Calibri"/>
      <w:sz w:val="22"/>
      <w:szCs w:val="22"/>
      <w:lang w:eastAsia="en-US"/>
    </w:rPr>
  </w:style>
  <w:style w:type="paragraph" w:customStyle="1" w:styleId="Sinespaciado3">
    <w:name w:val="Sin espaciado3"/>
    <w:uiPriority w:val="1"/>
    <w:qFormat/>
    <w:rsid w:val="002045D3"/>
    <w:rPr>
      <w:rFonts w:ascii="Calibri" w:eastAsia="Calibri" w:hAnsi="Calibri"/>
      <w:sz w:val="22"/>
      <w:szCs w:val="22"/>
      <w:lang w:eastAsia="en-US"/>
    </w:rPr>
  </w:style>
  <w:style w:type="paragraph" w:customStyle="1" w:styleId="Sinespaciado4">
    <w:name w:val="Sin espaciado4"/>
    <w:uiPriority w:val="1"/>
    <w:qFormat/>
    <w:rsid w:val="00917985"/>
    <w:rPr>
      <w:rFonts w:ascii="Calibri" w:eastAsia="Calibri" w:hAnsi="Calibri"/>
      <w:sz w:val="22"/>
      <w:szCs w:val="22"/>
      <w:lang w:eastAsia="en-US"/>
    </w:rPr>
  </w:style>
  <w:style w:type="paragraph" w:styleId="Textosinformato">
    <w:name w:val="Plain Text"/>
    <w:basedOn w:val="Normal"/>
    <w:link w:val="TextosinformatoCar"/>
    <w:uiPriority w:val="99"/>
    <w:unhideWhenUsed/>
    <w:rsid w:val="00DE21AB"/>
    <w:rPr>
      <w:rFonts w:ascii="Calibri" w:eastAsiaTheme="minorHAnsi" w:hAnsi="Calibri" w:cs="Calibri"/>
      <w:sz w:val="22"/>
      <w:szCs w:val="22"/>
      <w:lang w:val="es-BO"/>
    </w:rPr>
  </w:style>
  <w:style w:type="character" w:customStyle="1" w:styleId="TextosinformatoCar">
    <w:name w:val="Texto sin formato Car"/>
    <w:basedOn w:val="Fuentedeprrafopredeter"/>
    <w:link w:val="Textosinformato"/>
    <w:uiPriority w:val="99"/>
    <w:rsid w:val="00DE21AB"/>
    <w:rPr>
      <w:rFonts w:ascii="Calibri" w:eastAsiaTheme="minorHAnsi" w:hAnsi="Calibri" w:cs="Calibri"/>
      <w:sz w:val="22"/>
      <w:szCs w:val="22"/>
      <w:lang w:eastAsia="en-US"/>
    </w:rPr>
  </w:style>
  <w:style w:type="character" w:customStyle="1" w:styleId="PrrafodelistaCar">
    <w:name w:val="Párrafo de lista Car"/>
    <w:aliases w:val="본문1 Car,titulo 5 Car"/>
    <w:link w:val="Prrafodelista"/>
    <w:uiPriority w:val="34"/>
    <w:locked/>
    <w:rsid w:val="00836E3C"/>
    <w:rPr>
      <w:lang w:val="es-ES" w:eastAsia="en-US"/>
    </w:rPr>
  </w:style>
  <w:style w:type="character" w:styleId="nfasis">
    <w:name w:val="Emphasis"/>
    <w:basedOn w:val="Fuentedeprrafopredeter"/>
    <w:uiPriority w:val="20"/>
    <w:qFormat/>
    <w:rsid w:val="009B789F"/>
    <w:rPr>
      <w:i/>
      <w:iCs/>
    </w:rPr>
  </w:style>
  <w:style w:type="paragraph" w:customStyle="1" w:styleId="ss">
    <w:name w:val="ss"/>
    <w:basedOn w:val="Textoindependiente"/>
    <w:qFormat/>
    <w:rsid w:val="00CC5026"/>
    <w:pPr>
      <w:spacing w:after="240"/>
      <w:ind w:firstLine="720"/>
      <w:jc w:val="both"/>
    </w:pPr>
    <w:rPr>
      <w:rFonts w:ascii="Times New Roman" w:hAnsi="Times New Roman"/>
      <w:sz w:val="24"/>
    </w:rPr>
  </w:style>
  <w:style w:type="paragraph" w:customStyle="1" w:styleId="Textosinformato1">
    <w:name w:val="Texto sin formato1"/>
    <w:basedOn w:val="Normal"/>
    <w:uiPriority w:val="99"/>
    <w:rsid w:val="007A51DB"/>
    <w:rPr>
      <w:rFonts w:ascii="Courier New" w:hAnsi="Courier New"/>
      <w:lang w:eastAsia="es-ES"/>
    </w:rPr>
  </w:style>
  <w:style w:type="paragraph" w:customStyle="1" w:styleId="ApendiceA2">
    <w:name w:val="Apendice A2"/>
    <w:basedOn w:val="Normal"/>
    <w:link w:val="ApendiceA2Car"/>
    <w:rsid w:val="00050B12"/>
    <w:pPr>
      <w:jc w:val="both"/>
    </w:pPr>
    <w:rPr>
      <w:rFonts w:ascii="Arial" w:hAnsi="Arial"/>
      <w:sz w:val="22"/>
      <w:szCs w:val="22"/>
      <w:lang w:eastAsia="es-ES"/>
    </w:rPr>
  </w:style>
  <w:style w:type="character" w:customStyle="1" w:styleId="ApendiceA2Car">
    <w:name w:val="Apendice A2 Car"/>
    <w:link w:val="ApendiceA2"/>
    <w:rsid w:val="00050B12"/>
    <w:rPr>
      <w:rFonts w:ascii="Arial" w:hAnsi="Arial"/>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3229">
      <w:bodyDiv w:val="1"/>
      <w:marLeft w:val="0"/>
      <w:marRight w:val="0"/>
      <w:marTop w:val="0"/>
      <w:marBottom w:val="0"/>
      <w:divBdr>
        <w:top w:val="none" w:sz="0" w:space="0" w:color="auto"/>
        <w:left w:val="none" w:sz="0" w:space="0" w:color="auto"/>
        <w:bottom w:val="none" w:sz="0" w:space="0" w:color="auto"/>
        <w:right w:val="none" w:sz="0" w:space="0" w:color="auto"/>
      </w:divBdr>
    </w:div>
    <w:div w:id="60105034">
      <w:bodyDiv w:val="1"/>
      <w:marLeft w:val="0"/>
      <w:marRight w:val="0"/>
      <w:marTop w:val="0"/>
      <w:marBottom w:val="0"/>
      <w:divBdr>
        <w:top w:val="none" w:sz="0" w:space="0" w:color="auto"/>
        <w:left w:val="none" w:sz="0" w:space="0" w:color="auto"/>
        <w:bottom w:val="none" w:sz="0" w:space="0" w:color="auto"/>
        <w:right w:val="none" w:sz="0" w:space="0" w:color="auto"/>
      </w:divBdr>
    </w:div>
    <w:div w:id="72818868">
      <w:bodyDiv w:val="1"/>
      <w:marLeft w:val="0"/>
      <w:marRight w:val="0"/>
      <w:marTop w:val="0"/>
      <w:marBottom w:val="0"/>
      <w:divBdr>
        <w:top w:val="none" w:sz="0" w:space="0" w:color="auto"/>
        <w:left w:val="none" w:sz="0" w:space="0" w:color="auto"/>
        <w:bottom w:val="none" w:sz="0" w:space="0" w:color="auto"/>
        <w:right w:val="none" w:sz="0" w:space="0" w:color="auto"/>
      </w:divBdr>
    </w:div>
    <w:div w:id="129254322">
      <w:bodyDiv w:val="1"/>
      <w:marLeft w:val="0"/>
      <w:marRight w:val="0"/>
      <w:marTop w:val="0"/>
      <w:marBottom w:val="0"/>
      <w:divBdr>
        <w:top w:val="none" w:sz="0" w:space="0" w:color="auto"/>
        <w:left w:val="none" w:sz="0" w:space="0" w:color="auto"/>
        <w:bottom w:val="none" w:sz="0" w:space="0" w:color="auto"/>
        <w:right w:val="none" w:sz="0" w:space="0" w:color="auto"/>
      </w:divBdr>
    </w:div>
    <w:div w:id="156576726">
      <w:bodyDiv w:val="1"/>
      <w:marLeft w:val="0"/>
      <w:marRight w:val="0"/>
      <w:marTop w:val="0"/>
      <w:marBottom w:val="0"/>
      <w:divBdr>
        <w:top w:val="none" w:sz="0" w:space="0" w:color="auto"/>
        <w:left w:val="none" w:sz="0" w:space="0" w:color="auto"/>
        <w:bottom w:val="none" w:sz="0" w:space="0" w:color="auto"/>
        <w:right w:val="none" w:sz="0" w:space="0" w:color="auto"/>
      </w:divBdr>
    </w:div>
    <w:div w:id="193463774">
      <w:bodyDiv w:val="1"/>
      <w:marLeft w:val="0"/>
      <w:marRight w:val="0"/>
      <w:marTop w:val="0"/>
      <w:marBottom w:val="0"/>
      <w:divBdr>
        <w:top w:val="none" w:sz="0" w:space="0" w:color="auto"/>
        <w:left w:val="none" w:sz="0" w:space="0" w:color="auto"/>
        <w:bottom w:val="none" w:sz="0" w:space="0" w:color="auto"/>
        <w:right w:val="none" w:sz="0" w:space="0" w:color="auto"/>
      </w:divBdr>
    </w:div>
    <w:div w:id="254675573">
      <w:bodyDiv w:val="1"/>
      <w:marLeft w:val="0"/>
      <w:marRight w:val="0"/>
      <w:marTop w:val="0"/>
      <w:marBottom w:val="0"/>
      <w:divBdr>
        <w:top w:val="none" w:sz="0" w:space="0" w:color="auto"/>
        <w:left w:val="none" w:sz="0" w:space="0" w:color="auto"/>
        <w:bottom w:val="none" w:sz="0" w:space="0" w:color="auto"/>
        <w:right w:val="none" w:sz="0" w:space="0" w:color="auto"/>
      </w:divBdr>
    </w:div>
    <w:div w:id="257561623">
      <w:bodyDiv w:val="1"/>
      <w:marLeft w:val="0"/>
      <w:marRight w:val="0"/>
      <w:marTop w:val="0"/>
      <w:marBottom w:val="0"/>
      <w:divBdr>
        <w:top w:val="none" w:sz="0" w:space="0" w:color="auto"/>
        <w:left w:val="none" w:sz="0" w:space="0" w:color="auto"/>
        <w:bottom w:val="none" w:sz="0" w:space="0" w:color="auto"/>
        <w:right w:val="none" w:sz="0" w:space="0" w:color="auto"/>
      </w:divBdr>
    </w:div>
    <w:div w:id="272834002">
      <w:bodyDiv w:val="1"/>
      <w:marLeft w:val="0"/>
      <w:marRight w:val="0"/>
      <w:marTop w:val="0"/>
      <w:marBottom w:val="0"/>
      <w:divBdr>
        <w:top w:val="none" w:sz="0" w:space="0" w:color="auto"/>
        <w:left w:val="none" w:sz="0" w:space="0" w:color="auto"/>
        <w:bottom w:val="none" w:sz="0" w:space="0" w:color="auto"/>
        <w:right w:val="none" w:sz="0" w:space="0" w:color="auto"/>
      </w:divBdr>
    </w:div>
    <w:div w:id="288780925">
      <w:bodyDiv w:val="1"/>
      <w:marLeft w:val="0"/>
      <w:marRight w:val="0"/>
      <w:marTop w:val="0"/>
      <w:marBottom w:val="0"/>
      <w:divBdr>
        <w:top w:val="none" w:sz="0" w:space="0" w:color="auto"/>
        <w:left w:val="none" w:sz="0" w:space="0" w:color="auto"/>
        <w:bottom w:val="none" w:sz="0" w:space="0" w:color="auto"/>
        <w:right w:val="none" w:sz="0" w:space="0" w:color="auto"/>
      </w:divBdr>
    </w:div>
    <w:div w:id="327711357">
      <w:bodyDiv w:val="1"/>
      <w:marLeft w:val="0"/>
      <w:marRight w:val="0"/>
      <w:marTop w:val="0"/>
      <w:marBottom w:val="0"/>
      <w:divBdr>
        <w:top w:val="none" w:sz="0" w:space="0" w:color="auto"/>
        <w:left w:val="none" w:sz="0" w:space="0" w:color="auto"/>
        <w:bottom w:val="none" w:sz="0" w:space="0" w:color="auto"/>
        <w:right w:val="none" w:sz="0" w:space="0" w:color="auto"/>
      </w:divBdr>
    </w:div>
    <w:div w:id="341444636">
      <w:bodyDiv w:val="1"/>
      <w:marLeft w:val="0"/>
      <w:marRight w:val="0"/>
      <w:marTop w:val="0"/>
      <w:marBottom w:val="0"/>
      <w:divBdr>
        <w:top w:val="none" w:sz="0" w:space="0" w:color="auto"/>
        <w:left w:val="none" w:sz="0" w:space="0" w:color="auto"/>
        <w:bottom w:val="none" w:sz="0" w:space="0" w:color="auto"/>
        <w:right w:val="none" w:sz="0" w:space="0" w:color="auto"/>
      </w:divBdr>
    </w:div>
    <w:div w:id="37604720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1029969">
      <w:bodyDiv w:val="1"/>
      <w:marLeft w:val="0"/>
      <w:marRight w:val="0"/>
      <w:marTop w:val="0"/>
      <w:marBottom w:val="0"/>
      <w:divBdr>
        <w:top w:val="none" w:sz="0" w:space="0" w:color="auto"/>
        <w:left w:val="none" w:sz="0" w:space="0" w:color="auto"/>
        <w:bottom w:val="none" w:sz="0" w:space="0" w:color="auto"/>
        <w:right w:val="none" w:sz="0" w:space="0" w:color="auto"/>
      </w:divBdr>
    </w:div>
    <w:div w:id="403574320">
      <w:bodyDiv w:val="1"/>
      <w:marLeft w:val="0"/>
      <w:marRight w:val="0"/>
      <w:marTop w:val="0"/>
      <w:marBottom w:val="0"/>
      <w:divBdr>
        <w:top w:val="none" w:sz="0" w:space="0" w:color="auto"/>
        <w:left w:val="none" w:sz="0" w:space="0" w:color="auto"/>
        <w:bottom w:val="none" w:sz="0" w:space="0" w:color="auto"/>
        <w:right w:val="none" w:sz="0" w:space="0" w:color="auto"/>
      </w:divBdr>
    </w:div>
    <w:div w:id="409815989">
      <w:bodyDiv w:val="1"/>
      <w:marLeft w:val="30"/>
      <w:marRight w:val="30"/>
      <w:marTop w:val="0"/>
      <w:marBottom w:val="0"/>
      <w:divBdr>
        <w:top w:val="none" w:sz="0" w:space="0" w:color="auto"/>
        <w:left w:val="none" w:sz="0" w:space="0" w:color="auto"/>
        <w:bottom w:val="none" w:sz="0" w:space="0" w:color="auto"/>
        <w:right w:val="none" w:sz="0" w:space="0" w:color="auto"/>
      </w:divBdr>
      <w:divsChild>
        <w:div w:id="561524773">
          <w:marLeft w:val="0"/>
          <w:marRight w:val="0"/>
          <w:marTop w:val="0"/>
          <w:marBottom w:val="0"/>
          <w:divBdr>
            <w:top w:val="none" w:sz="0" w:space="0" w:color="auto"/>
            <w:left w:val="none" w:sz="0" w:space="0" w:color="auto"/>
            <w:bottom w:val="none" w:sz="0" w:space="0" w:color="auto"/>
            <w:right w:val="none" w:sz="0" w:space="0" w:color="auto"/>
          </w:divBdr>
          <w:divsChild>
            <w:div w:id="233396214">
              <w:marLeft w:val="0"/>
              <w:marRight w:val="0"/>
              <w:marTop w:val="0"/>
              <w:marBottom w:val="0"/>
              <w:divBdr>
                <w:top w:val="none" w:sz="0" w:space="0" w:color="auto"/>
                <w:left w:val="none" w:sz="0" w:space="0" w:color="auto"/>
                <w:bottom w:val="none" w:sz="0" w:space="0" w:color="auto"/>
                <w:right w:val="none" w:sz="0" w:space="0" w:color="auto"/>
              </w:divBdr>
              <w:divsChild>
                <w:div w:id="1584799349">
                  <w:marLeft w:val="180"/>
                  <w:marRight w:val="0"/>
                  <w:marTop w:val="0"/>
                  <w:marBottom w:val="0"/>
                  <w:divBdr>
                    <w:top w:val="none" w:sz="0" w:space="0" w:color="auto"/>
                    <w:left w:val="none" w:sz="0" w:space="0" w:color="auto"/>
                    <w:bottom w:val="none" w:sz="0" w:space="0" w:color="auto"/>
                    <w:right w:val="none" w:sz="0" w:space="0" w:color="auto"/>
                  </w:divBdr>
                  <w:divsChild>
                    <w:div w:id="1633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92858">
      <w:bodyDiv w:val="1"/>
      <w:marLeft w:val="0"/>
      <w:marRight w:val="0"/>
      <w:marTop w:val="0"/>
      <w:marBottom w:val="0"/>
      <w:divBdr>
        <w:top w:val="none" w:sz="0" w:space="0" w:color="auto"/>
        <w:left w:val="none" w:sz="0" w:space="0" w:color="auto"/>
        <w:bottom w:val="none" w:sz="0" w:space="0" w:color="auto"/>
        <w:right w:val="none" w:sz="0" w:space="0" w:color="auto"/>
      </w:divBdr>
    </w:div>
    <w:div w:id="464202315">
      <w:bodyDiv w:val="1"/>
      <w:marLeft w:val="0"/>
      <w:marRight w:val="0"/>
      <w:marTop w:val="0"/>
      <w:marBottom w:val="0"/>
      <w:divBdr>
        <w:top w:val="none" w:sz="0" w:space="0" w:color="auto"/>
        <w:left w:val="none" w:sz="0" w:space="0" w:color="auto"/>
        <w:bottom w:val="none" w:sz="0" w:space="0" w:color="auto"/>
        <w:right w:val="none" w:sz="0" w:space="0" w:color="auto"/>
      </w:divBdr>
    </w:div>
    <w:div w:id="486897048">
      <w:bodyDiv w:val="1"/>
      <w:marLeft w:val="30"/>
      <w:marRight w:val="30"/>
      <w:marTop w:val="0"/>
      <w:marBottom w:val="0"/>
      <w:divBdr>
        <w:top w:val="none" w:sz="0" w:space="0" w:color="auto"/>
        <w:left w:val="none" w:sz="0" w:space="0" w:color="auto"/>
        <w:bottom w:val="none" w:sz="0" w:space="0" w:color="auto"/>
        <w:right w:val="none" w:sz="0" w:space="0" w:color="auto"/>
      </w:divBdr>
      <w:divsChild>
        <w:div w:id="1108548894">
          <w:marLeft w:val="0"/>
          <w:marRight w:val="0"/>
          <w:marTop w:val="0"/>
          <w:marBottom w:val="0"/>
          <w:divBdr>
            <w:top w:val="none" w:sz="0" w:space="0" w:color="auto"/>
            <w:left w:val="none" w:sz="0" w:space="0" w:color="auto"/>
            <w:bottom w:val="none" w:sz="0" w:space="0" w:color="auto"/>
            <w:right w:val="none" w:sz="0" w:space="0" w:color="auto"/>
          </w:divBdr>
          <w:divsChild>
            <w:div w:id="1416779924">
              <w:marLeft w:val="0"/>
              <w:marRight w:val="0"/>
              <w:marTop w:val="0"/>
              <w:marBottom w:val="0"/>
              <w:divBdr>
                <w:top w:val="none" w:sz="0" w:space="0" w:color="auto"/>
                <w:left w:val="none" w:sz="0" w:space="0" w:color="auto"/>
                <w:bottom w:val="none" w:sz="0" w:space="0" w:color="auto"/>
                <w:right w:val="none" w:sz="0" w:space="0" w:color="auto"/>
              </w:divBdr>
              <w:divsChild>
                <w:div w:id="173111807">
                  <w:marLeft w:val="180"/>
                  <w:marRight w:val="0"/>
                  <w:marTop w:val="0"/>
                  <w:marBottom w:val="0"/>
                  <w:divBdr>
                    <w:top w:val="none" w:sz="0" w:space="0" w:color="auto"/>
                    <w:left w:val="none" w:sz="0" w:space="0" w:color="auto"/>
                    <w:bottom w:val="none" w:sz="0" w:space="0" w:color="auto"/>
                    <w:right w:val="none" w:sz="0" w:space="0" w:color="auto"/>
                  </w:divBdr>
                  <w:divsChild>
                    <w:div w:id="13922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2009">
      <w:bodyDiv w:val="1"/>
      <w:marLeft w:val="0"/>
      <w:marRight w:val="0"/>
      <w:marTop w:val="0"/>
      <w:marBottom w:val="0"/>
      <w:divBdr>
        <w:top w:val="none" w:sz="0" w:space="0" w:color="auto"/>
        <w:left w:val="none" w:sz="0" w:space="0" w:color="auto"/>
        <w:bottom w:val="none" w:sz="0" w:space="0" w:color="auto"/>
        <w:right w:val="none" w:sz="0" w:space="0" w:color="auto"/>
      </w:divBdr>
    </w:div>
    <w:div w:id="509680510">
      <w:bodyDiv w:val="1"/>
      <w:marLeft w:val="0"/>
      <w:marRight w:val="0"/>
      <w:marTop w:val="0"/>
      <w:marBottom w:val="0"/>
      <w:divBdr>
        <w:top w:val="none" w:sz="0" w:space="0" w:color="auto"/>
        <w:left w:val="none" w:sz="0" w:space="0" w:color="auto"/>
        <w:bottom w:val="none" w:sz="0" w:space="0" w:color="auto"/>
        <w:right w:val="none" w:sz="0" w:space="0" w:color="auto"/>
      </w:divBdr>
    </w:div>
    <w:div w:id="534270349">
      <w:bodyDiv w:val="1"/>
      <w:marLeft w:val="0"/>
      <w:marRight w:val="0"/>
      <w:marTop w:val="0"/>
      <w:marBottom w:val="0"/>
      <w:divBdr>
        <w:top w:val="none" w:sz="0" w:space="0" w:color="auto"/>
        <w:left w:val="none" w:sz="0" w:space="0" w:color="auto"/>
        <w:bottom w:val="none" w:sz="0" w:space="0" w:color="auto"/>
        <w:right w:val="none" w:sz="0" w:space="0" w:color="auto"/>
      </w:divBdr>
    </w:div>
    <w:div w:id="535125059">
      <w:bodyDiv w:val="1"/>
      <w:marLeft w:val="0"/>
      <w:marRight w:val="0"/>
      <w:marTop w:val="0"/>
      <w:marBottom w:val="0"/>
      <w:divBdr>
        <w:top w:val="none" w:sz="0" w:space="0" w:color="auto"/>
        <w:left w:val="none" w:sz="0" w:space="0" w:color="auto"/>
        <w:bottom w:val="none" w:sz="0" w:space="0" w:color="auto"/>
        <w:right w:val="none" w:sz="0" w:space="0" w:color="auto"/>
      </w:divBdr>
    </w:div>
    <w:div w:id="539167146">
      <w:bodyDiv w:val="1"/>
      <w:marLeft w:val="0"/>
      <w:marRight w:val="0"/>
      <w:marTop w:val="0"/>
      <w:marBottom w:val="0"/>
      <w:divBdr>
        <w:top w:val="none" w:sz="0" w:space="0" w:color="auto"/>
        <w:left w:val="none" w:sz="0" w:space="0" w:color="auto"/>
        <w:bottom w:val="none" w:sz="0" w:space="0" w:color="auto"/>
        <w:right w:val="none" w:sz="0" w:space="0" w:color="auto"/>
      </w:divBdr>
    </w:div>
    <w:div w:id="549346738">
      <w:bodyDiv w:val="1"/>
      <w:marLeft w:val="0"/>
      <w:marRight w:val="0"/>
      <w:marTop w:val="0"/>
      <w:marBottom w:val="0"/>
      <w:divBdr>
        <w:top w:val="none" w:sz="0" w:space="0" w:color="auto"/>
        <w:left w:val="none" w:sz="0" w:space="0" w:color="auto"/>
        <w:bottom w:val="none" w:sz="0" w:space="0" w:color="auto"/>
        <w:right w:val="none" w:sz="0" w:space="0" w:color="auto"/>
      </w:divBdr>
    </w:div>
    <w:div w:id="582647593">
      <w:bodyDiv w:val="1"/>
      <w:marLeft w:val="0"/>
      <w:marRight w:val="0"/>
      <w:marTop w:val="0"/>
      <w:marBottom w:val="0"/>
      <w:divBdr>
        <w:top w:val="none" w:sz="0" w:space="0" w:color="auto"/>
        <w:left w:val="none" w:sz="0" w:space="0" w:color="auto"/>
        <w:bottom w:val="none" w:sz="0" w:space="0" w:color="auto"/>
        <w:right w:val="none" w:sz="0" w:space="0" w:color="auto"/>
      </w:divBdr>
    </w:div>
    <w:div w:id="585722461">
      <w:bodyDiv w:val="1"/>
      <w:marLeft w:val="0"/>
      <w:marRight w:val="0"/>
      <w:marTop w:val="0"/>
      <w:marBottom w:val="0"/>
      <w:divBdr>
        <w:top w:val="none" w:sz="0" w:space="0" w:color="auto"/>
        <w:left w:val="none" w:sz="0" w:space="0" w:color="auto"/>
        <w:bottom w:val="none" w:sz="0" w:space="0" w:color="auto"/>
        <w:right w:val="none" w:sz="0" w:space="0" w:color="auto"/>
      </w:divBdr>
    </w:div>
    <w:div w:id="586379410">
      <w:bodyDiv w:val="1"/>
      <w:marLeft w:val="0"/>
      <w:marRight w:val="0"/>
      <w:marTop w:val="0"/>
      <w:marBottom w:val="0"/>
      <w:divBdr>
        <w:top w:val="none" w:sz="0" w:space="0" w:color="auto"/>
        <w:left w:val="none" w:sz="0" w:space="0" w:color="auto"/>
        <w:bottom w:val="none" w:sz="0" w:space="0" w:color="auto"/>
        <w:right w:val="none" w:sz="0" w:space="0" w:color="auto"/>
      </w:divBdr>
    </w:div>
    <w:div w:id="626468536">
      <w:bodyDiv w:val="1"/>
      <w:marLeft w:val="0"/>
      <w:marRight w:val="0"/>
      <w:marTop w:val="0"/>
      <w:marBottom w:val="0"/>
      <w:divBdr>
        <w:top w:val="none" w:sz="0" w:space="0" w:color="auto"/>
        <w:left w:val="none" w:sz="0" w:space="0" w:color="auto"/>
        <w:bottom w:val="none" w:sz="0" w:space="0" w:color="auto"/>
        <w:right w:val="none" w:sz="0" w:space="0" w:color="auto"/>
      </w:divBdr>
    </w:div>
    <w:div w:id="667367976">
      <w:bodyDiv w:val="1"/>
      <w:marLeft w:val="0"/>
      <w:marRight w:val="0"/>
      <w:marTop w:val="0"/>
      <w:marBottom w:val="0"/>
      <w:divBdr>
        <w:top w:val="none" w:sz="0" w:space="0" w:color="auto"/>
        <w:left w:val="none" w:sz="0" w:space="0" w:color="auto"/>
        <w:bottom w:val="none" w:sz="0" w:space="0" w:color="auto"/>
        <w:right w:val="none" w:sz="0" w:space="0" w:color="auto"/>
      </w:divBdr>
    </w:div>
    <w:div w:id="681471670">
      <w:bodyDiv w:val="1"/>
      <w:marLeft w:val="0"/>
      <w:marRight w:val="0"/>
      <w:marTop w:val="0"/>
      <w:marBottom w:val="0"/>
      <w:divBdr>
        <w:top w:val="none" w:sz="0" w:space="0" w:color="auto"/>
        <w:left w:val="none" w:sz="0" w:space="0" w:color="auto"/>
        <w:bottom w:val="none" w:sz="0" w:space="0" w:color="auto"/>
        <w:right w:val="none" w:sz="0" w:space="0" w:color="auto"/>
      </w:divBdr>
    </w:div>
    <w:div w:id="754516561">
      <w:bodyDiv w:val="1"/>
      <w:marLeft w:val="0"/>
      <w:marRight w:val="0"/>
      <w:marTop w:val="0"/>
      <w:marBottom w:val="0"/>
      <w:divBdr>
        <w:top w:val="none" w:sz="0" w:space="0" w:color="auto"/>
        <w:left w:val="none" w:sz="0" w:space="0" w:color="auto"/>
        <w:bottom w:val="none" w:sz="0" w:space="0" w:color="auto"/>
        <w:right w:val="none" w:sz="0" w:space="0" w:color="auto"/>
      </w:divBdr>
    </w:div>
    <w:div w:id="760875255">
      <w:bodyDiv w:val="1"/>
      <w:marLeft w:val="0"/>
      <w:marRight w:val="0"/>
      <w:marTop w:val="0"/>
      <w:marBottom w:val="0"/>
      <w:divBdr>
        <w:top w:val="none" w:sz="0" w:space="0" w:color="auto"/>
        <w:left w:val="none" w:sz="0" w:space="0" w:color="auto"/>
        <w:bottom w:val="none" w:sz="0" w:space="0" w:color="auto"/>
        <w:right w:val="none" w:sz="0" w:space="0" w:color="auto"/>
      </w:divBdr>
    </w:div>
    <w:div w:id="766659603">
      <w:bodyDiv w:val="1"/>
      <w:marLeft w:val="0"/>
      <w:marRight w:val="0"/>
      <w:marTop w:val="0"/>
      <w:marBottom w:val="0"/>
      <w:divBdr>
        <w:top w:val="none" w:sz="0" w:space="0" w:color="auto"/>
        <w:left w:val="none" w:sz="0" w:space="0" w:color="auto"/>
        <w:bottom w:val="none" w:sz="0" w:space="0" w:color="auto"/>
        <w:right w:val="none" w:sz="0" w:space="0" w:color="auto"/>
      </w:divBdr>
    </w:div>
    <w:div w:id="776146842">
      <w:bodyDiv w:val="1"/>
      <w:marLeft w:val="0"/>
      <w:marRight w:val="0"/>
      <w:marTop w:val="0"/>
      <w:marBottom w:val="0"/>
      <w:divBdr>
        <w:top w:val="none" w:sz="0" w:space="0" w:color="auto"/>
        <w:left w:val="none" w:sz="0" w:space="0" w:color="auto"/>
        <w:bottom w:val="none" w:sz="0" w:space="0" w:color="auto"/>
        <w:right w:val="none" w:sz="0" w:space="0" w:color="auto"/>
      </w:divBdr>
    </w:div>
    <w:div w:id="778111823">
      <w:bodyDiv w:val="1"/>
      <w:marLeft w:val="0"/>
      <w:marRight w:val="0"/>
      <w:marTop w:val="0"/>
      <w:marBottom w:val="0"/>
      <w:divBdr>
        <w:top w:val="none" w:sz="0" w:space="0" w:color="auto"/>
        <w:left w:val="none" w:sz="0" w:space="0" w:color="auto"/>
        <w:bottom w:val="none" w:sz="0" w:space="0" w:color="auto"/>
        <w:right w:val="none" w:sz="0" w:space="0" w:color="auto"/>
      </w:divBdr>
    </w:div>
    <w:div w:id="783958567">
      <w:bodyDiv w:val="1"/>
      <w:marLeft w:val="0"/>
      <w:marRight w:val="0"/>
      <w:marTop w:val="0"/>
      <w:marBottom w:val="0"/>
      <w:divBdr>
        <w:top w:val="none" w:sz="0" w:space="0" w:color="auto"/>
        <w:left w:val="none" w:sz="0" w:space="0" w:color="auto"/>
        <w:bottom w:val="none" w:sz="0" w:space="0" w:color="auto"/>
        <w:right w:val="none" w:sz="0" w:space="0" w:color="auto"/>
      </w:divBdr>
    </w:div>
    <w:div w:id="793329615">
      <w:bodyDiv w:val="1"/>
      <w:marLeft w:val="0"/>
      <w:marRight w:val="0"/>
      <w:marTop w:val="0"/>
      <w:marBottom w:val="0"/>
      <w:divBdr>
        <w:top w:val="none" w:sz="0" w:space="0" w:color="auto"/>
        <w:left w:val="none" w:sz="0" w:space="0" w:color="auto"/>
        <w:bottom w:val="none" w:sz="0" w:space="0" w:color="auto"/>
        <w:right w:val="none" w:sz="0" w:space="0" w:color="auto"/>
      </w:divBdr>
    </w:div>
    <w:div w:id="805396557">
      <w:bodyDiv w:val="1"/>
      <w:marLeft w:val="0"/>
      <w:marRight w:val="0"/>
      <w:marTop w:val="0"/>
      <w:marBottom w:val="0"/>
      <w:divBdr>
        <w:top w:val="none" w:sz="0" w:space="0" w:color="auto"/>
        <w:left w:val="none" w:sz="0" w:space="0" w:color="auto"/>
        <w:bottom w:val="none" w:sz="0" w:space="0" w:color="auto"/>
        <w:right w:val="none" w:sz="0" w:space="0" w:color="auto"/>
      </w:divBdr>
    </w:div>
    <w:div w:id="816452692">
      <w:bodyDiv w:val="1"/>
      <w:marLeft w:val="0"/>
      <w:marRight w:val="0"/>
      <w:marTop w:val="0"/>
      <w:marBottom w:val="0"/>
      <w:divBdr>
        <w:top w:val="none" w:sz="0" w:space="0" w:color="auto"/>
        <w:left w:val="none" w:sz="0" w:space="0" w:color="auto"/>
        <w:bottom w:val="none" w:sz="0" w:space="0" w:color="auto"/>
        <w:right w:val="none" w:sz="0" w:space="0" w:color="auto"/>
      </w:divBdr>
    </w:div>
    <w:div w:id="836578404">
      <w:bodyDiv w:val="1"/>
      <w:marLeft w:val="0"/>
      <w:marRight w:val="0"/>
      <w:marTop w:val="0"/>
      <w:marBottom w:val="0"/>
      <w:divBdr>
        <w:top w:val="none" w:sz="0" w:space="0" w:color="auto"/>
        <w:left w:val="none" w:sz="0" w:space="0" w:color="auto"/>
        <w:bottom w:val="none" w:sz="0" w:space="0" w:color="auto"/>
        <w:right w:val="none" w:sz="0" w:space="0" w:color="auto"/>
      </w:divBdr>
    </w:div>
    <w:div w:id="840126868">
      <w:bodyDiv w:val="1"/>
      <w:marLeft w:val="0"/>
      <w:marRight w:val="0"/>
      <w:marTop w:val="0"/>
      <w:marBottom w:val="0"/>
      <w:divBdr>
        <w:top w:val="none" w:sz="0" w:space="0" w:color="auto"/>
        <w:left w:val="none" w:sz="0" w:space="0" w:color="auto"/>
        <w:bottom w:val="none" w:sz="0" w:space="0" w:color="auto"/>
        <w:right w:val="none" w:sz="0" w:space="0" w:color="auto"/>
      </w:divBdr>
    </w:div>
    <w:div w:id="857423404">
      <w:bodyDiv w:val="1"/>
      <w:marLeft w:val="0"/>
      <w:marRight w:val="0"/>
      <w:marTop w:val="0"/>
      <w:marBottom w:val="0"/>
      <w:divBdr>
        <w:top w:val="none" w:sz="0" w:space="0" w:color="auto"/>
        <w:left w:val="none" w:sz="0" w:space="0" w:color="auto"/>
        <w:bottom w:val="none" w:sz="0" w:space="0" w:color="auto"/>
        <w:right w:val="none" w:sz="0" w:space="0" w:color="auto"/>
      </w:divBdr>
    </w:div>
    <w:div w:id="870338348">
      <w:bodyDiv w:val="1"/>
      <w:marLeft w:val="0"/>
      <w:marRight w:val="0"/>
      <w:marTop w:val="0"/>
      <w:marBottom w:val="0"/>
      <w:divBdr>
        <w:top w:val="none" w:sz="0" w:space="0" w:color="auto"/>
        <w:left w:val="none" w:sz="0" w:space="0" w:color="auto"/>
        <w:bottom w:val="none" w:sz="0" w:space="0" w:color="auto"/>
        <w:right w:val="none" w:sz="0" w:space="0" w:color="auto"/>
      </w:divBdr>
    </w:div>
    <w:div w:id="891427365">
      <w:bodyDiv w:val="1"/>
      <w:marLeft w:val="0"/>
      <w:marRight w:val="0"/>
      <w:marTop w:val="0"/>
      <w:marBottom w:val="0"/>
      <w:divBdr>
        <w:top w:val="none" w:sz="0" w:space="0" w:color="auto"/>
        <w:left w:val="none" w:sz="0" w:space="0" w:color="auto"/>
        <w:bottom w:val="none" w:sz="0" w:space="0" w:color="auto"/>
        <w:right w:val="none" w:sz="0" w:space="0" w:color="auto"/>
      </w:divBdr>
    </w:div>
    <w:div w:id="935481493">
      <w:bodyDiv w:val="1"/>
      <w:marLeft w:val="0"/>
      <w:marRight w:val="0"/>
      <w:marTop w:val="0"/>
      <w:marBottom w:val="0"/>
      <w:divBdr>
        <w:top w:val="none" w:sz="0" w:space="0" w:color="auto"/>
        <w:left w:val="none" w:sz="0" w:space="0" w:color="auto"/>
        <w:bottom w:val="none" w:sz="0" w:space="0" w:color="auto"/>
        <w:right w:val="none" w:sz="0" w:space="0" w:color="auto"/>
      </w:divBdr>
    </w:div>
    <w:div w:id="943802423">
      <w:bodyDiv w:val="1"/>
      <w:marLeft w:val="0"/>
      <w:marRight w:val="0"/>
      <w:marTop w:val="0"/>
      <w:marBottom w:val="0"/>
      <w:divBdr>
        <w:top w:val="none" w:sz="0" w:space="0" w:color="auto"/>
        <w:left w:val="none" w:sz="0" w:space="0" w:color="auto"/>
        <w:bottom w:val="none" w:sz="0" w:space="0" w:color="auto"/>
        <w:right w:val="none" w:sz="0" w:space="0" w:color="auto"/>
      </w:divBdr>
    </w:div>
    <w:div w:id="972910802">
      <w:bodyDiv w:val="1"/>
      <w:marLeft w:val="0"/>
      <w:marRight w:val="0"/>
      <w:marTop w:val="0"/>
      <w:marBottom w:val="0"/>
      <w:divBdr>
        <w:top w:val="none" w:sz="0" w:space="0" w:color="auto"/>
        <w:left w:val="none" w:sz="0" w:space="0" w:color="auto"/>
        <w:bottom w:val="none" w:sz="0" w:space="0" w:color="auto"/>
        <w:right w:val="none" w:sz="0" w:space="0" w:color="auto"/>
      </w:divBdr>
    </w:div>
    <w:div w:id="981619733">
      <w:bodyDiv w:val="1"/>
      <w:marLeft w:val="0"/>
      <w:marRight w:val="0"/>
      <w:marTop w:val="0"/>
      <w:marBottom w:val="0"/>
      <w:divBdr>
        <w:top w:val="none" w:sz="0" w:space="0" w:color="auto"/>
        <w:left w:val="none" w:sz="0" w:space="0" w:color="auto"/>
        <w:bottom w:val="none" w:sz="0" w:space="0" w:color="auto"/>
        <w:right w:val="none" w:sz="0" w:space="0" w:color="auto"/>
      </w:divBdr>
    </w:div>
    <w:div w:id="990518975">
      <w:bodyDiv w:val="1"/>
      <w:marLeft w:val="0"/>
      <w:marRight w:val="0"/>
      <w:marTop w:val="0"/>
      <w:marBottom w:val="0"/>
      <w:divBdr>
        <w:top w:val="none" w:sz="0" w:space="0" w:color="auto"/>
        <w:left w:val="none" w:sz="0" w:space="0" w:color="auto"/>
        <w:bottom w:val="none" w:sz="0" w:space="0" w:color="auto"/>
        <w:right w:val="none" w:sz="0" w:space="0" w:color="auto"/>
      </w:divBdr>
    </w:div>
    <w:div w:id="1028682599">
      <w:bodyDiv w:val="1"/>
      <w:marLeft w:val="0"/>
      <w:marRight w:val="0"/>
      <w:marTop w:val="0"/>
      <w:marBottom w:val="0"/>
      <w:divBdr>
        <w:top w:val="none" w:sz="0" w:space="0" w:color="auto"/>
        <w:left w:val="none" w:sz="0" w:space="0" w:color="auto"/>
        <w:bottom w:val="none" w:sz="0" w:space="0" w:color="auto"/>
        <w:right w:val="none" w:sz="0" w:space="0" w:color="auto"/>
      </w:divBdr>
    </w:div>
    <w:div w:id="1068334815">
      <w:bodyDiv w:val="1"/>
      <w:marLeft w:val="0"/>
      <w:marRight w:val="0"/>
      <w:marTop w:val="0"/>
      <w:marBottom w:val="0"/>
      <w:divBdr>
        <w:top w:val="none" w:sz="0" w:space="0" w:color="auto"/>
        <w:left w:val="none" w:sz="0" w:space="0" w:color="auto"/>
        <w:bottom w:val="none" w:sz="0" w:space="0" w:color="auto"/>
        <w:right w:val="none" w:sz="0" w:space="0" w:color="auto"/>
      </w:divBdr>
    </w:div>
    <w:div w:id="1080327630">
      <w:bodyDiv w:val="1"/>
      <w:marLeft w:val="0"/>
      <w:marRight w:val="0"/>
      <w:marTop w:val="0"/>
      <w:marBottom w:val="0"/>
      <w:divBdr>
        <w:top w:val="none" w:sz="0" w:space="0" w:color="auto"/>
        <w:left w:val="none" w:sz="0" w:space="0" w:color="auto"/>
        <w:bottom w:val="none" w:sz="0" w:space="0" w:color="auto"/>
        <w:right w:val="none" w:sz="0" w:space="0" w:color="auto"/>
      </w:divBdr>
    </w:div>
    <w:div w:id="1084455120">
      <w:bodyDiv w:val="1"/>
      <w:marLeft w:val="0"/>
      <w:marRight w:val="0"/>
      <w:marTop w:val="0"/>
      <w:marBottom w:val="0"/>
      <w:divBdr>
        <w:top w:val="none" w:sz="0" w:space="0" w:color="auto"/>
        <w:left w:val="none" w:sz="0" w:space="0" w:color="auto"/>
        <w:bottom w:val="none" w:sz="0" w:space="0" w:color="auto"/>
        <w:right w:val="none" w:sz="0" w:space="0" w:color="auto"/>
      </w:divBdr>
    </w:div>
    <w:div w:id="1095906020">
      <w:bodyDiv w:val="1"/>
      <w:marLeft w:val="0"/>
      <w:marRight w:val="0"/>
      <w:marTop w:val="0"/>
      <w:marBottom w:val="0"/>
      <w:divBdr>
        <w:top w:val="none" w:sz="0" w:space="0" w:color="auto"/>
        <w:left w:val="none" w:sz="0" w:space="0" w:color="auto"/>
        <w:bottom w:val="none" w:sz="0" w:space="0" w:color="auto"/>
        <w:right w:val="none" w:sz="0" w:space="0" w:color="auto"/>
      </w:divBdr>
    </w:div>
    <w:div w:id="1117024455">
      <w:bodyDiv w:val="1"/>
      <w:marLeft w:val="0"/>
      <w:marRight w:val="0"/>
      <w:marTop w:val="0"/>
      <w:marBottom w:val="0"/>
      <w:divBdr>
        <w:top w:val="none" w:sz="0" w:space="0" w:color="auto"/>
        <w:left w:val="none" w:sz="0" w:space="0" w:color="auto"/>
        <w:bottom w:val="none" w:sz="0" w:space="0" w:color="auto"/>
        <w:right w:val="none" w:sz="0" w:space="0" w:color="auto"/>
      </w:divBdr>
    </w:div>
    <w:div w:id="1147286495">
      <w:bodyDiv w:val="1"/>
      <w:marLeft w:val="0"/>
      <w:marRight w:val="0"/>
      <w:marTop w:val="0"/>
      <w:marBottom w:val="0"/>
      <w:divBdr>
        <w:top w:val="none" w:sz="0" w:space="0" w:color="auto"/>
        <w:left w:val="none" w:sz="0" w:space="0" w:color="auto"/>
        <w:bottom w:val="none" w:sz="0" w:space="0" w:color="auto"/>
        <w:right w:val="none" w:sz="0" w:space="0" w:color="auto"/>
      </w:divBdr>
    </w:div>
    <w:div w:id="1165821513">
      <w:bodyDiv w:val="1"/>
      <w:marLeft w:val="0"/>
      <w:marRight w:val="0"/>
      <w:marTop w:val="0"/>
      <w:marBottom w:val="0"/>
      <w:divBdr>
        <w:top w:val="none" w:sz="0" w:space="0" w:color="auto"/>
        <w:left w:val="none" w:sz="0" w:space="0" w:color="auto"/>
        <w:bottom w:val="none" w:sz="0" w:space="0" w:color="auto"/>
        <w:right w:val="none" w:sz="0" w:space="0" w:color="auto"/>
      </w:divBdr>
    </w:div>
    <w:div w:id="1189564005">
      <w:bodyDiv w:val="1"/>
      <w:marLeft w:val="0"/>
      <w:marRight w:val="0"/>
      <w:marTop w:val="0"/>
      <w:marBottom w:val="0"/>
      <w:divBdr>
        <w:top w:val="none" w:sz="0" w:space="0" w:color="auto"/>
        <w:left w:val="none" w:sz="0" w:space="0" w:color="auto"/>
        <w:bottom w:val="none" w:sz="0" w:space="0" w:color="auto"/>
        <w:right w:val="none" w:sz="0" w:space="0" w:color="auto"/>
      </w:divBdr>
    </w:div>
    <w:div w:id="1205560630">
      <w:bodyDiv w:val="1"/>
      <w:marLeft w:val="0"/>
      <w:marRight w:val="0"/>
      <w:marTop w:val="0"/>
      <w:marBottom w:val="0"/>
      <w:divBdr>
        <w:top w:val="none" w:sz="0" w:space="0" w:color="auto"/>
        <w:left w:val="none" w:sz="0" w:space="0" w:color="auto"/>
        <w:bottom w:val="none" w:sz="0" w:space="0" w:color="auto"/>
        <w:right w:val="none" w:sz="0" w:space="0" w:color="auto"/>
      </w:divBdr>
    </w:div>
    <w:div w:id="1217279847">
      <w:bodyDiv w:val="1"/>
      <w:marLeft w:val="0"/>
      <w:marRight w:val="0"/>
      <w:marTop w:val="0"/>
      <w:marBottom w:val="0"/>
      <w:divBdr>
        <w:top w:val="none" w:sz="0" w:space="0" w:color="auto"/>
        <w:left w:val="none" w:sz="0" w:space="0" w:color="auto"/>
        <w:bottom w:val="none" w:sz="0" w:space="0" w:color="auto"/>
        <w:right w:val="none" w:sz="0" w:space="0" w:color="auto"/>
      </w:divBdr>
    </w:div>
    <w:div w:id="1224373387">
      <w:bodyDiv w:val="1"/>
      <w:marLeft w:val="0"/>
      <w:marRight w:val="0"/>
      <w:marTop w:val="0"/>
      <w:marBottom w:val="0"/>
      <w:divBdr>
        <w:top w:val="none" w:sz="0" w:space="0" w:color="auto"/>
        <w:left w:val="none" w:sz="0" w:space="0" w:color="auto"/>
        <w:bottom w:val="none" w:sz="0" w:space="0" w:color="auto"/>
        <w:right w:val="none" w:sz="0" w:space="0" w:color="auto"/>
      </w:divBdr>
    </w:div>
    <w:div w:id="1258558311">
      <w:bodyDiv w:val="1"/>
      <w:marLeft w:val="0"/>
      <w:marRight w:val="0"/>
      <w:marTop w:val="0"/>
      <w:marBottom w:val="0"/>
      <w:divBdr>
        <w:top w:val="none" w:sz="0" w:space="0" w:color="auto"/>
        <w:left w:val="none" w:sz="0" w:space="0" w:color="auto"/>
        <w:bottom w:val="none" w:sz="0" w:space="0" w:color="auto"/>
        <w:right w:val="none" w:sz="0" w:space="0" w:color="auto"/>
      </w:divBdr>
    </w:div>
    <w:div w:id="1266039782">
      <w:bodyDiv w:val="1"/>
      <w:marLeft w:val="0"/>
      <w:marRight w:val="0"/>
      <w:marTop w:val="0"/>
      <w:marBottom w:val="0"/>
      <w:divBdr>
        <w:top w:val="none" w:sz="0" w:space="0" w:color="auto"/>
        <w:left w:val="none" w:sz="0" w:space="0" w:color="auto"/>
        <w:bottom w:val="none" w:sz="0" w:space="0" w:color="auto"/>
        <w:right w:val="none" w:sz="0" w:space="0" w:color="auto"/>
      </w:divBdr>
    </w:div>
    <w:div w:id="1285886555">
      <w:bodyDiv w:val="1"/>
      <w:marLeft w:val="0"/>
      <w:marRight w:val="0"/>
      <w:marTop w:val="0"/>
      <w:marBottom w:val="0"/>
      <w:divBdr>
        <w:top w:val="none" w:sz="0" w:space="0" w:color="auto"/>
        <w:left w:val="none" w:sz="0" w:space="0" w:color="auto"/>
        <w:bottom w:val="none" w:sz="0" w:space="0" w:color="auto"/>
        <w:right w:val="none" w:sz="0" w:space="0" w:color="auto"/>
      </w:divBdr>
    </w:div>
    <w:div w:id="1298074323">
      <w:bodyDiv w:val="1"/>
      <w:marLeft w:val="0"/>
      <w:marRight w:val="0"/>
      <w:marTop w:val="0"/>
      <w:marBottom w:val="0"/>
      <w:divBdr>
        <w:top w:val="none" w:sz="0" w:space="0" w:color="auto"/>
        <w:left w:val="none" w:sz="0" w:space="0" w:color="auto"/>
        <w:bottom w:val="none" w:sz="0" w:space="0" w:color="auto"/>
        <w:right w:val="none" w:sz="0" w:space="0" w:color="auto"/>
      </w:divBdr>
    </w:div>
    <w:div w:id="1304118969">
      <w:bodyDiv w:val="1"/>
      <w:marLeft w:val="0"/>
      <w:marRight w:val="0"/>
      <w:marTop w:val="0"/>
      <w:marBottom w:val="0"/>
      <w:divBdr>
        <w:top w:val="none" w:sz="0" w:space="0" w:color="auto"/>
        <w:left w:val="none" w:sz="0" w:space="0" w:color="auto"/>
        <w:bottom w:val="none" w:sz="0" w:space="0" w:color="auto"/>
        <w:right w:val="none" w:sz="0" w:space="0" w:color="auto"/>
      </w:divBdr>
    </w:div>
    <w:div w:id="1343631331">
      <w:bodyDiv w:val="1"/>
      <w:marLeft w:val="0"/>
      <w:marRight w:val="0"/>
      <w:marTop w:val="0"/>
      <w:marBottom w:val="0"/>
      <w:divBdr>
        <w:top w:val="none" w:sz="0" w:space="0" w:color="auto"/>
        <w:left w:val="none" w:sz="0" w:space="0" w:color="auto"/>
        <w:bottom w:val="none" w:sz="0" w:space="0" w:color="auto"/>
        <w:right w:val="none" w:sz="0" w:space="0" w:color="auto"/>
      </w:divBdr>
    </w:div>
    <w:div w:id="1363356594">
      <w:bodyDiv w:val="1"/>
      <w:marLeft w:val="0"/>
      <w:marRight w:val="0"/>
      <w:marTop w:val="0"/>
      <w:marBottom w:val="0"/>
      <w:divBdr>
        <w:top w:val="none" w:sz="0" w:space="0" w:color="auto"/>
        <w:left w:val="none" w:sz="0" w:space="0" w:color="auto"/>
        <w:bottom w:val="none" w:sz="0" w:space="0" w:color="auto"/>
        <w:right w:val="none" w:sz="0" w:space="0" w:color="auto"/>
      </w:divBdr>
    </w:div>
    <w:div w:id="1366980993">
      <w:bodyDiv w:val="1"/>
      <w:marLeft w:val="0"/>
      <w:marRight w:val="0"/>
      <w:marTop w:val="0"/>
      <w:marBottom w:val="0"/>
      <w:divBdr>
        <w:top w:val="none" w:sz="0" w:space="0" w:color="auto"/>
        <w:left w:val="none" w:sz="0" w:space="0" w:color="auto"/>
        <w:bottom w:val="none" w:sz="0" w:space="0" w:color="auto"/>
        <w:right w:val="none" w:sz="0" w:space="0" w:color="auto"/>
      </w:divBdr>
    </w:div>
    <w:div w:id="1367104231">
      <w:bodyDiv w:val="1"/>
      <w:marLeft w:val="0"/>
      <w:marRight w:val="0"/>
      <w:marTop w:val="0"/>
      <w:marBottom w:val="0"/>
      <w:divBdr>
        <w:top w:val="none" w:sz="0" w:space="0" w:color="auto"/>
        <w:left w:val="none" w:sz="0" w:space="0" w:color="auto"/>
        <w:bottom w:val="none" w:sz="0" w:space="0" w:color="auto"/>
        <w:right w:val="none" w:sz="0" w:space="0" w:color="auto"/>
      </w:divBdr>
    </w:div>
    <w:div w:id="1368064216">
      <w:bodyDiv w:val="1"/>
      <w:marLeft w:val="0"/>
      <w:marRight w:val="0"/>
      <w:marTop w:val="0"/>
      <w:marBottom w:val="0"/>
      <w:divBdr>
        <w:top w:val="none" w:sz="0" w:space="0" w:color="auto"/>
        <w:left w:val="none" w:sz="0" w:space="0" w:color="auto"/>
        <w:bottom w:val="none" w:sz="0" w:space="0" w:color="auto"/>
        <w:right w:val="none" w:sz="0" w:space="0" w:color="auto"/>
      </w:divBdr>
    </w:div>
    <w:div w:id="1375159929">
      <w:bodyDiv w:val="1"/>
      <w:marLeft w:val="0"/>
      <w:marRight w:val="0"/>
      <w:marTop w:val="0"/>
      <w:marBottom w:val="0"/>
      <w:divBdr>
        <w:top w:val="none" w:sz="0" w:space="0" w:color="auto"/>
        <w:left w:val="none" w:sz="0" w:space="0" w:color="auto"/>
        <w:bottom w:val="none" w:sz="0" w:space="0" w:color="auto"/>
        <w:right w:val="none" w:sz="0" w:space="0" w:color="auto"/>
      </w:divBdr>
    </w:div>
    <w:div w:id="1388918017">
      <w:bodyDiv w:val="1"/>
      <w:marLeft w:val="0"/>
      <w:marRight w:val="0"/>
      <w:marTop w:val="0"/>
      <w:marBottom w:val="0"/>
      <w:divBdr>
        <w:top w:val="none" w:sz="0" w:space="0" w:color="auto"/>
        <w:left w:val="none" w:sz="0" w:space="0" w:color="auto"/>
        <w:bottom w:val="none" w:sz="0" w:space="0" w:color="auto"/>
        <w:right w:val="none" w:sz="0" w:space="0" w:color="auto"/>
      </w:divBdr>
    </w:div>
    <w:div w:id="1402361713">
      <w:bodyDiv w:val="1"/>
      <w:marLeft w:val="0"/>
      <w:marRight w:val="0"/>
      <w:marTop w:val="0"/>
      <w:marBottom w:val="0"/>
      <w:divBdr>
        <w:top w:val="none" w:sz="0" w:space="0" w:color="auto"/>
        <w:left w:val="none" w:sz="0" w:space="0" w:color="auto"/>
        <w:bottom w:val="none" w:sz="0" w:space="0" w:color="auto"/>
        <w:right w:val="none" w:sz="0" w:space="0" w:color="auto"/>
      </w:divBdr>
    </w:div>
    <w:div w:id="1431513333">
      <w:bodyDiv w:val="1"/>
      <w:marLeft w:val="0"/>
      <w:marRight w:val="0"/>
      <w:marTop w:val="0"/>
      <w:marBottom w:val="0"/>
      <w:divBdr>
        <w:top w:val="none" w:sz="0" w:space="0" w:color="auto"/>
        <w:left w:val="none" w:sz="0" w:space="0" w:color="auto"/>
        <w:bottom w:val="none" w:sz="0" w:space="0" w:color="auto"/>
        <w:right w:val="none" w:sz="0" w:space="0" w:color="auto"/>
      </w:divBdr>
    </w:div>
    <w:div w:id="1448040857">
      <w:bodyDiv w:val="1"/>
      <w:marLeft w:val="0"/>
      <w:marRight w:val="0"/>
      <w:marTop w:val="0"/>
      <w:marBottom w:val="0"/>
      <w:divBdr>
        <w:top w:val="none" w:sz="0" w:space="0" w:color="auto"/>
        <w:left w:val="none" w:sz="0" w:space="0" w:color="auto"/>
        <w:bottom w:val="none" w:sz="0" w:space="0" w:color="auto"/>
        <w:right w:val="none" w:sz="0" w:space="0" w:color="auto"/>
      </w:divBdr>
    </w:div>
    <w:div w:id="1450081240">
      <w:bodyDiv w:val="1"/>
      <w:marLeft w:val="0"/>
      <w:marRight w:val="0"/>
      <w:marTop w:val="0"/>
      <w:marBottom w:val="0"/>
      <w:divBdr>
        <w:top w:val="none" w:sz="0" w:space="0" w:color="auto"/>
        <w:left w:val="none" w:sz="0" w:space="0" w:color="auto"/>
        <w:bottom w:val="none" w:sz="0" w:space="0" w:color="auto"/>
        <w:right w:val="none" w:sz="0" w:space="0" w:color="auto"/>
      </w:divBdr>
    </w:div>
    <w:div w:id="1456217914">
      <w:bodyDiv w:val="1"/>
      <w:marLeft w:val="0"/>
      <w:marRight w:val="0"/>
      <w:marTop w:val="0"/>
      <w:marBottom w:val="0"/>
      <w:divBdr>
        <w:top w:val="none" w:sz="0" w:space="0" w:color="auto"/>
        <w:left w:val="none" w:sz="0" w:space="0" w:color="auto"/>
        <w:bottom w:val="none" w:sz="0" w:space="0" w:color="auto"/>
        <w:right w:val="none" w:sz="0" w:space="0" w:color="auto"/>
      </w:divBdr>
    </w:div>
    <w:div w:id="1495999024">
      <w:bodyDiv w:val="1"/>
      <w:marLeft w:val="0"/>
      <w:marRight w:val="0"/>
      <w:marTop w:val="0"/>
      <w:marBottom w:val="0"/>
      <w:divBdr>
        <w:top w:val="none" w:sz="0" w:space="0" w:color="auto"/>
        <w:left w:val="none" w:sz="0" w:space="0" w:color="auto"/>
        <w:bottom w:val="none" w:sz="0" w:space="0" w:color="auto"/>
        <w:right w:val="none" w:sz="0" w:space="0" w:color="auto"/>
      </w:divBdr>
    </w:div>
    <w:div w:id="1511750893">
      <w:bodyDiv w:val="1"/>
      <w:marLeft w:val="0"/>
      <w:marRight w:val="0"/>
      <w:marTop w:val="0"/>
      <w:marBottom w:val="0"/>
      <w:divBdr>
        <w:top w:val="none" w:sz="0" w:space="0" w:color="auto"/>
        <w:left w:val="none" w:sz="0" w:space="0" w:color="auto"/>
        <w:bottom w:val="none" w:sz="0" w:space="0" w:color="auto"/>
        <w:right w:val="none" w:sz="0" w:space="0" w:color="auto"/>
      </w:divBdr>
    </w:div>
    <w:div w:id="1515723234">
      <w:bodyDiv w:val="1"/>
      <w:marLeft w:val="0"/>
      <w:marRight w:val="0"/>
      <w:marTop w:val="0"/>
      <w:marBottom w:val="0"/>
      <w:divBdr>
        <w:top w:val="none" w:sz="0" w:space="0" w:color="auto"/>
        <w:left w:val="none" w:sz="0" w:space="0" w:color="auto"/>
        <w:bottom w:val="none" w:sz="0" w:space="0" w:color="auto"/>
        <w:right w:val="none" w:sz="0" w:space="0" w:color="auto"/>
      </w:divBdr>
    </w:div>
    <w:div w:id="1520699982">
      <w:bodyDiv w:val="1"/>
      <w:marLeft w:val="0"/>
      <w:marRight w:val="0"/>
      <w:marTop w:val="0"/>
      <w:marBottom w:val="0"/>
      <w:divBdr>
        <w:top w:val="none" w:sz="0" w:space="0" w:color="auto"/>
        <w:left w:val="none" w:sz="0" w:space="0" w:color="auto"/>
        <w:bottom w:val="none" w:sz="0" w:space="0" w:color="auto"/>
        <w:right w:val="none" w:sz="0" w:space="0" w:color="auto"/>
      </w:divBdr>
    </w:div>
    <w:div w:id="1544053311">
      <w:bodyDiv w:val="1"/>
      <w:marLeft w:val="0"/>
      <w:marRight w:val="0"/>
      <w:marTop w:val="0"/>
      <w:marBottom w:val="0"/>
      <w:divBdr>
        <w:top w:val="none" w:sz="0" w:space="0" w:color="auto"/>
        <w:left w:val="none" w:sz="0" w:space="0" w:color="auto"/>
        <w:bottom w:val="none" w:sz="0" w:space="0" w:color="auto"/>
        <w:right w:val="none" w:sz="0" w:space="0" w:color="auto"/>
      </w:divBdr>
    </w:div>
    <w:div w:id="1588803796">
      <w:bodyDiv w:val="1"/>
      <w:marLeft w:val="134"/>
      <w:marRight w:val="134"/>
      <w:marTop w:val="134"/>
      <w:marBottom w:val="134"/>
      <w:divBdr>
        <w:top w:val="none" w:sz="0" w:space="0" w:color="auto"/>
        <w:left w:val="none" w:sz="0" w:space="0" w:color="auto"/>
        <w:bottom w:val="none" w:sz="0" w:space="0" w:color="auto"/>
        <w:right w:val="none" w:sz="0" w:space="0" w:color="auto"/>
      </w:divBdr>
    </w:div>
    <w:div w:id="1591810028">
      <w:bodyDiv w:val="1"/>
      <w:marLeft w:val="0"/>
      <w:marRight w:val="0"/>
      <w:marTop w:val="0"/>
      <w:marBottom w:val="0"/>
      <w:divBdr>
        <w:top w:val="none" w:sz="0" w:space="0" w:color="auto"/>
        <w:left w:val="none" w:sz="0" w:space="0" w:color="auto"/>
        <w:bottom w:val="none" w:sz="0" w:space="0" w:color="auto"/>
        <w:right w:val="none" w:sz="0" w:space="0" w:color="auto"/>
      </w:divBdr>
      <w:divsChild>
        <w:div w:id="1531146324">
          <w:marLeft w:val="0"/>
          <w:marRight w:val="0"/>
          <w:marTop w:val="0"/>
          <w:marBottom w:val="0"/>
          <w:divBdr>
            <w:top w:val="none" w:sz="0" w:space="0" w:color="auto"/>
            <w:left w:val="none" w:sz="0" w:space="0" w:color="auto"/>
            <w:bottom w:val="none" w:sz="0" w:space="0" w:color="auto"/>
            <w:right w:val="none" w:sz="0" w:space="0" w:color="auto"/>
          </w:divBdr>
          <w:divsChild>
            <w:div w:id="1402869524">
              <w:marLeft w:val="0"/>
              <w:marRight w:val="0"/>
              <w:marTop w:val="0"/>
              <w:marBottom w:val="0"/>
              <w:divBdr>
                <w:top w:val="none" w:sz="0" w:space="0" w:color="auto"/>
                <w:left w:val="none" w:sz="0" w:space="0" w:color="auto"/>
                <w:bottom w:val="none" w:sz="0" w:space="0" w:color="auto"/>
                <w:right w:val="none" w:sz="0" w:space="0" w:color="auto"/>
              </w:divBdr>
              <w:divsChild>
                <w:div w:id="2139451415">
                  <w:marLeft w:val="0"/>
                  <w:marRight w:val="0"/>
                  <w:marTop w:val="0"/>
                  <w:marBottom w:val="0"/>
                  <w:divBdr>
                    <w:top w:val="none" w:sz="0" w:space="0" w:color="auto"/>
                    <w:left w:val="none" w:sz="0" w:space="0" w:color="auto"/>
                    <w:bottom w:val="none" w:sz="0" w:space="0" w:color="auto"/>
                    <w:right w:val="none" w:sz="0" w:space="0" w:color="auto"/>
                  </w:divBdr>
                  <w:divsChild>
                    <w:div w:id="624654424">
                      <w:marLeft w:val="0"/>
                      <w:marRight w:val="0"/>
                      <w:marTop w:val="0"/>
                      <w:marBottom w:val="0"/>
                      <w:divBdr>
                        <w:top w:val="none" w:sz="0" w:space="0" w:color="auto"/>
                        <w:left w:val="none" w:sz="0" w:space="0" w:color="auto"/>
                        <w:bottom w:val="none" w:sz="0" w:space="0" w:color="auto"/>
                        <w:right w:val="none" w:sz="0" w:space="0" w:color="auto"/>
                      </w:divBdr>
                      <w:divsChild>
                        <w:div w:id="1355762744">
                          <w:marLeft w:val="0"/>
                          <w:marRight w:val="0"/>
                          <w:marTop w:val="0"/>
                          <w:marBottom w:val="0"/>
                          <w:divBdr>
                            <w:top w:val="none" w:sz="0" w:space="0" w:color="auto"/>
                            <w:left w:val="none" w:sz="0" w:space="0" w:color="auto"/>
                            <w:bottom w:val="none" w:sz="0" w:space="0" w:color="auto"/>
                            <w:right w:val="none" w:sz="0" w:space="0" w:color="auto"/>
                          </w:divBdr>
                          <w:divsChild>
                            <w:div w:id="752623727">
                              <w:marLeft w:val="0"/>
                              <w:marRight w:val="0"/>
                              <w:marTop w:val="0"/>
                              <w:marBottom w:val="0"/>
                              <w:divBdr>
                                <w:top w:val="none" w:sz="0" w:space="0" w:color="auto"/>
                                <w:left w:val="none" w:sz="0" w:space="0" w:color="auto"/>
                                <w:bottom w:val="none" w:sz="0" w:space="0" w:color="auto"/>
                                <w:right w:val="none" w:sz="0" w:space="0" w:color="auto"/>
                              </w:divBdr>
                              <w:divsChild>
                                <w:div w:id="506940439">
                                  <w:marLeft w:val="0"/>
                                  <w:marRight w:val="0"/>
                                  <w:marTop w:val="0"/>
                                  <w:marBottom w:val="0"/>
                                  <w:divBdr>
                                    <w:top w:val="none" w:sz="0" w:space="0" w:color="auto"/>
                                    <w:left w:val="none" w:sz="0" w:space="0" w:color="auto"/>
                                    <w:bottom w:val="none" w:sz="0" w:space="0" w:color="auto"/>
                                    <w:right w:val="none" w:sz="0" w:space="0" w:color="auto"/>
                                  </w:divBdr>
                                  <w:divsChild>
                                    <w:div w:id="833182734">
                                      <w:marLeft w:val="0"/>
                                      <w:marRight w:val="0"/>
                                      <w:marTop w:val="0"/>
                                      <w:marBottom w:val="0"/>
                                      <w:divBdr>
                                        <w:top w:val="none" w:sz="0" w:space="0" w:color="auto"/>
                                        <w:left w:val="none" w:sz="0" w:space="0" w:color="auto"/>
                                        <w:bottom w:val="none" w:sz="0" w:space="0" w:color="auto"/>
                                        <w:right w:val="none" w:sz="0" w:space="0" w:color="auto"/>
                                      </w:divBdr>
                                      <w:divsChild>
                                        <w:div w:id="988636448">
                                          <w:marLeft w:val="0"/>
                                          <w:marRight w:val="0"/>
                                          <w:marTop w:val="0"/>
                                          <w:marBottom w:val="0"/>
                                          <w:divBdr>
                                            <w:top w:val="none" w:sz="0" w:space="0" w:color="auto"/>
                                            <w:left w:val="none" w:sz="0" w:space="0" w:color="auto"/>
                                            <w:bottom w:val="none" w:sz="0" w:space="0" w:color="auto"/>
                                            <w:right w:val="none" w:sz="0" w:space="0" w:color="auto"/>
                                          </w:divBdr>
                                          <w:divsChild>
                                            <w:div w:id="522980234">
                                              <w:marLeft w:val="0"/>
                                              <w:marRight w:val="0"/>
                                              <w:marTop w:val="0"/>
                                              <w:marBottom w:val="0"/>
                                              <w:divBdr>
                                                <w:top w:val="none" w:sz="0" w:space="0" w:color="auto"/>
                                                <w:left w:val="none" w:sz="0" w:space="0" w:color="auto"/>
                                                <w:bottom w:val="none" w:sz="0" w:space="0" w:color="auto"/>
                                                <w:right w:val="none" w:sz="0" w:space="0" w:color="auto"/>
                                              </w:divBdr>
                                              <w:divsChild>
                                                <w:div w:id="851914342">
                                                  <w:marLeft w:val="0"/>
                                                  <w:marRight w:val="0"/>
                                                  <w:marTop w:val="0"/>
                                                  <w:marBottom w:val="0"/>
                                                  <w:divBdr>
                                                    <w:top w:val="none" w:sz="0" w:space="0" w:color="auto"/>
                                                    <w:left w:val="none" w:sz="0" w:space="0" w:color="auto"/>
                                                    <w:bottom w:val="none" w:sz="0" w:space="0" w:color="auto"/>
                                                    <w:right w:val="none" w:sz="0" w:space="0" w:color="auto"/>
                                                  </w:divBdr>
                                                  <w:divsChild>
                                                    <w:div w:id="1391684356">
                                                      <w:marLeft w:val="0"/>
                                                      <w:marRight w:val="0"/>
                                                      <w:marTop w:val="0"/>
                                                      <w:marBottom w:val="0"/>
                                                      <w:divBdr>
                                                        <w:top w:val="none" w:sz="0" w:space="0" w:color="auto"/>
                                                        <w:left w:val="none" w:sz="0" w:space="0" w:color="auto"/>
                                                        <w:bottom w:val="none" w:sz="0" w:space="0" w:color="auto"/>
                                                        <w:right w:val="none" w:sz="0" w:space="0" w:color="auto"/>
                                                      </w:divBdr>
                                                      <w:divsChild>
                                                        <w:div w:id="140536228">
                                                          <w:marLeft w:val="0"/>
                                                          <w:marRight w:val="0"/>
                                                          <w:marTop w:val="0"/>
                                                          <w:marBottom w:val="0"/>
                                                          <w:divBdr>
                                                            <w:top w:val="none" w:sz="0" w:space="0" w:color="auto"/>
                                                            <w:left w:val="none" w:sz="0" w:space="0" w:color="auto"/>
                                                            <w:bottom w:val="none" w:sz="0" w:space="0" w:color="auto"/>
                                                            <w:right w:val="none" w:sz="0" w:space="0" w:color="auto"/>
                                                          </w:divBdr>
                                                          <w:divsChild>
                                                            <w:div w:id="1825467283">
                                                              <w:marLeft w:val="0"/>
                                                              <w:marRight w:val="150"/>
                                                              <w:marTop w:val="0"/>
                                                              <w:marBottom w:val="150"/>
                                                              <w:divBdr>
                                                                <w:top w:val="none" w:sz="0" w:space="0" w:color="auto"/>
                                                                <w:left w:val="none" w:sz="0" w:space="0" w:color="auto"/>
                                                                <w:bottom w:val="none" w:sz="0" w:space="0" w:color="auto"/>
                                                                <w:right w:val="none" w:sz="0" w:space="0" w:color="auto"/>
                                                              </w:divBdr>
                                                              <w:divsChild>
                                                                <w:div w:id="969482348">
                                                                  <w:marLeft w:val="0"/>
                                                                  <w:marRight w:val="0"/>
                                                                  <w:marTop w:val="0"/>
                                                                  <w:marBottom w:val="0"/>
                                                                  <w:divBdr>
                                                                    <w:top w:val="none" w:sz="0" w:space="0" w:color="auto"/>
                                                                    <w:left w:val="none" w:sz="0" w:space="0" w:color="auto"/>
                                                                    <w:bottom w:val="none" w:sz="0" w:space="0" w:color="auto"/>
                                                                    <w:right w:val="none" w:sz="0" w:space="0" w:color="auto"/>
                                                                  </w:divBdr>
                                                                  <w:divsChild>
                                                                    <w:div w:id="1403411043">
                                                                      <w:marLeft w:val="0"/>
                                                                      <w:marRight w:val="0"/>
                                                                      <w:marTop w:val="0"/>
                                                                      <w:marBottom w:val="0"/>
                                                                      <w:divBdr>
                                                                        <w:top w:val="none" w:sz="0" w:space="0" w:color="auto"/>
                                                                        <w:left w:val="none" w:sz="0" w:space="0" w:color="auto"/>
                                                                        <w:bottom w:val="none" w:sz="0" w:space="0" w:color="auto"/>
                                                                        <w:right w:val="none" w:sz="0" w:space="0" w:color="auto"/>
                                                                      </w:divBdr>
                                                                      <w:divsChild>
                                                                        <w:div w:id="970742465">
                                                                          <w:marLeft w:val="0"/>
                                                                          <w:marRight w:val="0"/>
                                                                          <w:marTop w:val="0"/>
                                                                          <w:marBottom w:val="0"/>
                                                                          <w:divBdr>
                                                                            <w:top w:val="none" w:sz="0" w:space="0" w:color="auto"/>
                                                                            <w:left w:val="none" w:sz="0" w:space="0" w:color="auto"/>
                                                                            <w:bottom w:val="none" w:sz="0" w:space="0" w:color="auto"/>
                                                                            <w:right w:val="none" w:sz="0" w:space="0" w:color="auto"/>
                                                                          </w:divBdr>
                                                                          <w:divsChild>
                                                                            <w:div w:id="1535071640">
                                                                              <w:marLeft w:val="0"/>
                                                                              <w:marRight w:val="0"/>
                                                                              <w:marTop w:val="0"/>
                                                                              <w:marBottom w:val="0"/>
                                                                              <w:divBdr>
                                                                                <w:top w:val="none" w:sz="0" w:space="0" w:color="auto"/>
                                                                                <w:left w:val="none" w:sz="0" w:space="0" w:color="auto"/>
                                                                                <w:bottom w:val="none" w:sz="0" w:space="0" w:color="auto"/>
                                                                                <w:right w:val="none" w:sz="0" w:space="0" w:color="auto"/>
                                                                              </w:divBdr>
                                                                              <w:divsChild>
                                                                                <w:div w:id="381830671">
                                                                                  <w:marLeft w:val="0"/>
                                                                                  <w:marRight w:val="0"/>
                                                                                  <w:marTop w:val="0"/>
                                                                                  <w:marBottom w:val="0"/>
                                                                                  <w:divBdr>
                                                                                    <w:top w:val="none" w:sz="0" w:space="0" w:color="auto"/>
                                                                                    <w:left w:val="none" w:sz="0" w:space="0" w:color="auto"/>
                                                                                    <w:bottom w:val="none" w:sz="0" w:space="0" w:color="auto"/>
                                                                                    <w:right w:val="none" w:sz="0" w:space="0" w:color="auto"/>
                                                                                  </w:divBdr>
                                                                                  <w:divsChild>
                                                                                    <w:div w:id="1528828793">
                                                                                      <w:marLeft w:val="0"/>
                                                                                      <w:marRight w:val="0"/>
                                                                                      <w:marTop w:val="0"/>
                                                                                      <w:marBottom w:val="0"/>
                                                                                      <w:divBdr>
                                                                                        <w:top w:val="none" w:sz="0" w:space="0" w:color="auto"/>
                                                                                        <w:left w:val="none" w:sz="0" w:space="0" w:color="auto"/>
                                                                                        <w:bottom w:val="none" w:sz="0" w:space="0" w:color="auto"/>
                                                                                        <w:right w:val="none" w:sz="0" w:space="0" w:color="auto"/>
                                                                                      </w:divBdr>
                                                                                      <w:divsChild>
                                                                                        <w:div w:id="1319459646">
                                                                                          <w:marLeft w:val="1134"/>
                                                                                          <w:marRight w:val="0"/>
                                                                                          <w:marTop w:val="0"/>
                                                                                          <w:marBottom w:val="0"/>
                                                                                          <w:divBdr>
                                                                                            <w:top w:val="none" w:sz="0" w:space="0" w:color="auto"/>
                                                                                            <w:left w:val="none" w:sz="0" w:space="0" w:color="auto"/>
                                                                                            <w:bottom w:val="none" w:sz="0" w:space="0" w:color="auto"/>
                                                                                            <w:right w:val="none" w:sz="0" w:space="0" w:color="auto"/>
                                                                                          </w:divBdr>
                                                                                        </w:div>
                                                                                        <w:div w:id="2065595327">
                                                                                          <w:marLeft w:val="1134"/>
                                                                                          <w:marRight w:val="0"/>
                                                                                          <w:marTop w:val="0"/>
                                                                                          <w:marBottom w:val="0"/>
                                                                                          <w:divBdr>
                                                                                            <w:top w:val="none" w:sz="0" w:space="0" w:color="auto"/>
                                                                                            <w:left w:val="none" w:sz="0" w:space="0" w:color="auto"/>
                                                                                            <w:bottom w:val="none" w:sz="0" w:space="0" w:color="auto"/>
                                                                                            <w:right w:val="none" w:sz="0" w:space="0" w:color="auto"/>
                                                                                          </w:divBdr>
                                                                                        </w:div>
                                                                                        <w:div w:id="2032949854">
                                                                                          <w:marLeft w:val="11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93383">
      <w:bodyDiv w:val="1"/>
      <w:marLeft w:val="0"/>
      <w:marRight w:val="0"/>
      <w:marTop w:val="0"/>
      <w:marBottom w:val="0"/>
      <w:divBdr>
        <w:top w:val="none" w:sz="0" w:space="0" w:color="auto"/>
        <w:left w:val="none" w:sz="0" w:space="0" w:color="auto"/>
        <w:bottom w:val="none" w:sz="0" w:space="0" w:color="auto"/>
        <w:right w:val="none" w:sz="0" w:space="0" w:color="auto"/>
      </w:divBdr>
    </w:div>
    <w:div w:id="1636448364">
      <w:bodyDiv w:val="1"/>
      <w:marLeft w:val="0"/>
      <w:marRight w:val="0"/>
      <w:marTop w:val="0"/>
      <w:marBottom w:val="0"/>
      <w:divBdr>
        <w:top w:val="none" w:sz="0" w:space="0" w:color="auto"/>
        <w:left w:val="none" w:sz="0" w:space="0" w:color="auto"/>
        <w:bottom w:val="none" w:sz="0" w:space="0" w:color="auto"/>
        <w:right w:val="none" w:sz="0" w:space="0" w:color="auto"/>
      </w:divBdr>
    </w:div>
    <w:div w:id="1648244039">
      <w:bodyDiv w:val="1"/>
      <w:marLeft w:val="0"/>
      <w:marRight w:val="0"/>
      <w:marTop w:val="0"/>
      <w:marBottom w:val="0"/>
      <w:divBdr>
        <w:top w:val="none" w:sz="0" w:space="0" w:color="auto"/>
        <w:left w:val="none" w:sz="0" w:space="0" w:color="auto"/>
        <w:bottom w:val="none" w:sz="0" w:space="0" w:color="auto"/>
        <w:right w:val="none" w:sz="0" w:space="0" w:color="auto"/>
      </w:divBdr>
    </w:div>
    <w:div w:id="1651443438">
      <w:bodyDiv w:val="1"/>
      <w:marLeft w:val="0"/>
      <w:marRight w:val="0"/>
      <w:marTop w:val="0"/>
      <w:marBottom w:val="0"/>
      <w:divBdr>
        <w:top w:val="none" w:sz="0" w:space="0" w:color="auto"/>
        <w:left w:val="none" w:sz="0" w:space="0" w:color="auto"/>
        <w:bottom w:val="none" w:sz="0" w:space="0" w:color="auto"/>
        <w:right w:val="none" w:sz="0" w:space="0" w:color="auto"/>
      </w:divBdr>
    </w:div>
    <w:div w:id="1658991030">
      <w:bodyDiv w:val="1"/>
      <w:marLeft w:val="0"/>
      <w:marRight w:val="0"/>
      <w:marTop w:val="0"/>
      <w:marBottom w:val="0"/>
      <w:divBdr>
        <w:top w:val="none" w:sz="0" w:space="0" w:color="auto"/>
        <w:left w:val="none" w:sz="0" w:space="0" w:color="auto"/>
        <w:bottom w:val="none" w:sz="0" w:space="0" w:color="auto"/>
        <w:right w:val="none" w:sz="0" w:space="0" w:color="auto"/>
      </w:divBdr>
    </w:div>
    <w:div w:id="1673408196">
      <w:bodyDiv w:val="1"/>
      <w:marLeft w:val="0"/>
      <w:marRight w:val="0"/>
      <w:marTop w:val="0"/>
      <w:marBottom w:val="0"/>
      <w:divBdr>
        <w:top w:val="none" w:sz="0" w:space="0" w:color="auto"/>
        <w:left w:val="none" w:sz="0" w:space="0" w:color="auto"/>
        <w:bottom w:val="none" w:sz="0" w:space="0" w:color="auto"/>
        <w:right w:val="none" w:sz="0" w:space="0" w:color="auto"/>
      </w:divBdr>
    </w:div>
    <w:div w:id="1691881378">
      <w:bodyDiv w:val="1"/>
      <w:marLeft w:val="0"/>
      <w:marRight w:val="0"/>
      <w:marTop w:val="0"/>
      <w:marBottom w:val="0"/>
      <w:divBdr>
        <w:top w:val="none" w:sz="0" w:space="0" w:color="auto"/>
        <w:left w:val="none" w:sz="0" w:space="0" w:color="auto"/>
        <w:bottom w:val="none" w:sz="0" w:space="0" w:color="auto"/>
        <w:right w:val="none" w:sz="0" w:space="0" w:color="auto"/>
      </w:divBdr>
    </w:div>
    <w:div w:id="1713071925">
      <w:bodyDiv w:val="1"/>
      <w:marLeft w:val="0"/>
      <w:marRight w:val="0"/>
      <w:marTop w:val="0"/>
      <w:marBottom w:val="0"/>
      <w:divBdr>
        <w:top w:val="none" w:sz="0" w:space="0" w:color="auto"/>
        <w:left w:val="none" w:sz="0" w:space="0" w:color="auto"/>
        <w:bottom w:val="none" w:sz="0" w:space="0" w:color="auto"/>
        <w:right w:val="none" w:sz="0" w:space="0" w:color="auto"/>
      </w:divBdr>
    </w:div>
    <w:div w:id="1718966514">
      <w:bodyDiv w:val="1"/>
      <w:marLeft w:val="0"/>
      <w:marRight w:val="0"/>
      <w:marTop w:val="0"/>
      <w:marBottom w:val="0"/>
      <w:divBdr>
        <w:top w:val="none" w:sz="0" w:space="0" w:color="auto"/>
        <w:left w:val="none" w:sz="0" w:space="0" w:color="auto"/>
        <w:bottom w:val="none" w:sz="0" w:space="0" w:color="auto"/>
        <w:right w:val="none" w:sz="0" w:space="0" w:color="auto"/>
      </w:divBdr>
    </w:div>
    <w:div w:id="1721975523">
      <w:bodyDiv w:val="1"/>
      <w:marLeft w:val="0"/>
      <w:marRight w:val="0"/>
      <w:marTop w:val="0"/>
      <w:marBottom w:val="0"/>
      <w:divBdr>
        <w:top w:val="none" w:sz="0" w:space="0" w:color="auto"/>
        <w:left w:val="none" w:sz="0" w:space="0" w:color="auto"/>
        <w:bottom w:val="none" w:sz="0" w:space="0" w:color="auto"/>
        <w:right w:val="none" w:sz="0" w:space="0" w:color="auto"/>
      </w:divBdr>
    </w:div>
    <w:div w:id="1733117007">
      <w:bodyDiv w:val="1"/>
      <w:marLeft w:val="0"/>
      <w:marRight w:val="0"/>
      <w:marTop w:val="0"/>
      <w:marBottom w:val="0"/>
      <w:divBdr>
        <w:top w:val="none" w:sz="0" w:space="0" w:color="auto"/>
        <w:left w:val="none" w:sz="0" w:space="0" w:color="auto"/>
        <w:bottom w:val="none" w:sz="0" w:space="0" w:color="auto"/>
        <w:right w:val="none" w:sz="0" w:space="0" w:color="auto"/>
      </w:divBdr>
    </w:div>
    <w:div w:id="1755131699">
      <w:bodyDiv w:val="1"/>
      <w:marLeft w:val="0"/>
      <w:marRight w:val="0"/>
      <w:marTop w:val="0"/>
      <w:marBottom w:val="0"/>
      <w:divBdr>
        <w:top w:val="none" w:sz="0" w:space="0" w:color="auto"/>
        <w:left w:val="none" w:sz="0" w:space="0" w:color="auto"/>
        <w:bottom w:val="none" w:sz="0" w:space="0" w:color="auto"/>
        <w:right w:val="none" w:sz="0" w:space="0" w:color="auto"/>
      </w:divBdr>
    </w:div>
    <w:div w:id="1768962535">
      <w:bodyDiv w:val="1"/>
      <w:marLeft w:val="0"/>
      <w:marRight w:val="0"/>
      <w:marTop w:val="0"/>
      <w:marBottom w:val="0"/>
      <w:divBdr>
        <w:top w:val="none" w:sz="0" w:space="0" w:color="auto"/>
        <w:left w:val="none" w:sz="0" w:space="0" w:color="auto"/>
        <w:bottom w:val="none" w:sz="0" w:space="0" w:color="auto"/>
        <w:right w:val="none" w:sz="0" w:space="0" w:color="auto"/>
      </w:divBdr>
    </w:div>
    <w:div w:id="1811048118">
      <w:bodyDiv w:val="1"/>
      <w:marLeft w:val="0"/>
      <w:marRight w:val="0"/>
      <w:marTop w:val="0"/>
      <w:marBottom w:val="0"/>
      <w:divBdr>
        <w:top w:val="none" w:sz="0" w:space="0" w:color="auto"/>
        <w:left w:val="none" w:sz="0" w:space="0" w:color="auto"/>
        <w:bottom w:val="none" w:sz="0" w:space="0" w:color="auto"/>
        <w:right w:val="none" w:sz="0" w:space="0" w:color="auto"/>
      </w:divBdr>
    </w:div>
    <w:div w:id="1815179228">
      <w:bodyDiv w:val="1"/>
      <w:marLeft w:val="0"/>
      <w:marRight w:val="0"/>
      <w:marTop w:val="0"/>
      <w:marBottom w:val="0"/>
      <w:divBdr>
        <w:top w:val="none" w:sz="0" w:space="0" w:color="auto"/>
        <w:left w:val="none" w:sz="0" w:space="0" w:color="auto"/>
        <w:bottom w:val="none" w:sz="0" w:space="0" w:color="auto"/>
        <w:right w:val="none" w:sz="0" w:space="0" w:color="auto"/>
      </w:divBdr>
    </w:div>
    <w:div w:id="1847551885">
      <w:bodyDiv w:val="1"/>
      <w:marLeft w:val="0"/>
      <w:marRight w:val="0"/>
      <w:marTop w:val="0"/>
      <w:marBottom w:val="0"/>
      <w:divBdr>
        <w:top w:val="none" w:sz="0" w:space="0" w:color="auto"/>
        <w:left w:val="none" w:sz="0" w:space="0" w:color="auto"/>
        <w:bottom w:val="none" w:sz="0" w:space="0" w:color="auto"/>
        <w:right w:val="none" w:sz="0" w:space="0" w:color="auto"/>
      </w:divBdr>
    </w:div>
    <w:div w:id="1876311602">
      <w:bodyDiv w:val="1"/>
      <w:marLeft w:val="0"/>
      <w:marRight w:val="0"/>
      <w:marTop w:val="0"/>
      <w:marBottom w:val="0"/>
      <w:divBdr>
        <w:top w:val="none" w:sz="0" w:space="0" w:color="auto"/>
        <w:left w:val="none" w:sz="0" w:space="0" w:color="auto"/>
        <w:bottom w:val="none" w:sz="0" w:space="0" w:color="auto"/>
        <w:right w:val="none" w:sz="0" w:space="0" w:color="auto"/>
      </w:divBdr>
    </w:div>
    <w:div w:id="1916889534">
      <w:bodyDiv w:val="1"/>
      <w:marLeft w:val="0"/>
      <w:marRight w:val="0"/>
      <w:marTop w:val="0"/>
      <w:marBottom w:val="0"/>
      <w:divBdr>
        <w:top w:val="none" w:sz="0" w:space="0" w:color="auto"/>
        <w:left w:val="none" w:sz="0" w:space="0" w:color="auto"/>
        <w:bottom w:val="none" w:sz="0" w:space="0" w:color="auto"/>
        <w:right w:val="none" w:sz="0" w:space="0" w:color="auto"/>
      </w:divBdr>
    </w:div>
    <w:div w:id="1974166723">
      <w:bodyDiv w:val="1"/>
      <w:marLeft w:val="0"/>
      <w:marRight w:val="0"/>
      <w:marTop w:val="0"/>
      <w:marBottom w:val="0"/>
      <w:divBdr>
        <w:top w:val="none" w:sz="0" w:space="0" w:color="auto"/>
        <w:left w:val="none" w:sz="0" w:space="0" w:color="auto"/>
        <w:bottom w:val="none" w:sz="0" w:space="0" w:color="auto"/>
        <w:right w:val="none" w:sz="0" w:space="0" w:color="auto"/>
      </w:divBdr>
    </w:div>
    <w:div w:id="1984576289">
      <w:bodyDiv w:val="1"/>
      <w:marLeft w:val="0"/>
      <w:marRight w:val="0"/>
      <w:marTop w:val="0"/>
      <w:marBottom w:val="0"/>
      <w:divBdr>
        <w:top w:val="none" w:sz="0" w:space="0" w:color="auto"/>
        <w:left w:val="none" w:sz="0" w:space="0" w:color="auto"/>
        <w:bottom w:val="none" w:sz="0" w:space="0" w:color="auto"/>
        <w:right w:val="none" w:sz="0" w:space="0" w:color="auto"/>
      </w:divBdr>
    </w:div>
    <w:div w:id="1990092769">
      <w:bodyDiv w:val="1"/>
      <w:marLeft w:val="0"/>
      <w:marRight w:val="0"/>
      <w:marTop w:val="0"/>
      <w:marBottom w:val="0"/>
      <w:divBdr>
        <w:top w:val="none" w:sz="0" w:space="0" w:color="auto"/>
        <w:left w:val="none" w:sz="0" w:space="0" w:color="auto"/>
        <w:bottom w:val="none" w:sz="0" w:space="0" w:color="auto"/>
        <w:right w:val="none" w:sz="0" w:space="0" w:color="auto"/>
      </w:divBdr>
    </w:div>
    <w:div w:id="2025596401">
      <w:bodyDiv w:val="1"/>
      <w:marLeft w:val="30"/>
      <w:marRight w:val="30"/>
      <w:marTop w:val="0"/>
      <w:marBottom w:val="0"/>
      <w:divBdr>
        <w:top w:val="none" w:sz="0" w:space="0" w:color="auto"/>
        <w:left w:val="none" w:sz="0" w:space="0" w:color="auto"/>
        <w:bottom w:val="none" w:sz="0" w:space="0" w:color="auto"/>
        <w:right w:val="none" w:sz="0" w:space="0" w:color="auto"/>
      </w:divBdr>
      <w:divsChild>
        <w:div w:id="1710300018">
          <w:marLeft w:val="0"/>
          <w:marRight w:val="0"/>
          <w:marTop w:val="0"/>
          <w:marBottom w:val="0"/>
          <w:divBdr>
            <w:top w:val="none" w:sz="0" w:space="0" w:color="auto"/>
            <w:left w:val="none" w:sz="0" w:space="0" w:color="auto"/>
            <w:bottom w:val="none" w:sz="0" w:space="0" w:color="auto"/>
            <w:right w:val="none" w:sz="0" w:space="0" w:color="auto"/>
          </w:divBdr>
          <w:divsChild>
            <w:div w:id="581913164">
              <w:marLeft w:val="0"/>
              <w:marRight w:val="0"/>
              <w:marTop w:val="0"/>
              <w:marBottom w:val="0"/>
              <w:divBdr>
                <w:top w:val="none" w:sz="0" w:space="0" w:color="auto"/>
                <w:left w:val="none" w:sz="0" w:space="0" w:color="auto"/>
                <w:bottom w:val="none" w:sz="0" w:space="0" w:color="auto"/>
                <w:right w:val="none" w:sz="0" w:space="0" w:color="auto"/>
              </w:divBdr>
              <w:divsChild>
                <w:div w:id="160850778">
                  <w:marLeft w:val="180"/>
                  <w:marRight w:val="0"/>
                  <w:marTop w:val="0"/>
                  <w:marBottom w:val="0"/>
                  <w:divBdr>
                    <w:top w:val="none" w:sz="0" w:space="0" w:color="auto"/>
                    <w:left w:val="none" w:sz="0" w:space="0" w:color="auto"/>
                    <w:bottom w:val="none" w:sz="0" w:space="0" w:color="auto"/>
                    <w:right w:val="none" w:sz="0" w:space="0" w:color="auto"/>
                  </w:divBdr>
                  <w:divsChild>
                    <w:div w:id="19136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34491">
      <w:bodyDiv w:val="1"/>
      <w:marLeft w:val="0"/>
      <w:marRight w:val="0"/>
      <w:marTop w:val="0"/>
      <w:marBottom w:val="0"/>
      <w:divBdr>
        <w:top w:val="none" w:sz="0" w:space="0" w:color="auto"/>
        <w:left w:val="none" w:sz="0" w:space="0" w:color="auto"/>
        <w:bottom w:val="none" w:sz="0" w:space="0" w:color="auto"/>
        <w:right w:val="none" w:sz="0" w:space="0" w:color="auto"/>
      </w:divBdr>
    </w:div>
    <w:div w:id="2067100755">
      <w:bodyDiv w:val="1"/>
      <w:marLeft w:val="0"/>
      <w:marRight w:val="0"/>
      <w:marTop w:val="0"/>
      <w:marBottom w:val="0"/>
      <w:divBdr>
        <w:top w:val="none" w:sz="0" w:space="0" w:color="auto"/>
        <w:left w:val="none" w:sz="0" w:space="0" w:color="auto"/>
        <w:bottom w:val="none" w:sz="0" w:space="0" w:color="auto"/>
        <w:right w:val="none" w:sz="0" w:space="0" w:color="auto"/>
      </w:divBdr>
    </w:div>
    <w:div w:id="211702239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3FFD7-2E73-407D-AB1E-ECD58DAD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56</Pages>
  <Words>21175</Words>
  <Characters>116468</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137369</CharactersWithSpaces>
  <SharedDoc>false</SharedDoc>
  <HLinks>
    <vt:vector size="42" baseType="variant">
      <vt:variant>
        <vt:i4>3407909</vt:i4>
      </vt:variant>
      <vt:variant>
        <vt:i4>18</vt:i4>
      </vt:variant>
      <vt:variant>
        <vt:i4>0</vt:i4>
      </vt:variant>
      <vt:variant>
        <vt:i4>5</vt:i4>
      </vt:variant>
      <vt:variant>
        <vt:lpwstr>http://www.ypfb.gob.bo/</vt:lpwstr>
      </vt:variant>
      <vt:variant>
        <vt:lpwstr/>
      </vt:variant>
      <vt:variant>
        <vt:i4>3407909</vt:i4>
      </vt:variant>
      <vt:variant>
        <vt:i4>15</vt:i4>
      </vt:variant>
      <vt:variant>
        <vt:i4>0</vt:i4>
      </vt:variant>
      <vt:variant>
        <vt:i4>5</vt:i4>
      </vt:variant>
      <vt:variant>
        <vt:lpwstr>http://www.ypfb.gob.bo/</vt:lpwstr>
      </vt:variant>
      <vt:variant>
        <vt:lpwstr/>
      </vt:variant>
      <vt:variant>
        <vt:i4>3735620</vt:i4>
      </vt:variant>
      <vt:variant>
        <vt:i4>12</vt:i4>
      </vt:variant>
      <vt:variant>
        <vt:i4>0</vt:i4>
      </vt:variant>
      <vt:variant>
        <vt:i4>5</vt:i4>
      </vt:variant>
      <vt:variant>
        <vt:lpwstr>mailto:consultacontrataciones@ypfb.gob.bo</vt:lpwstr>
      </vt:variant>
      <vt:variant>
        <vt:lpwstr/>
      </vt:variant>
      <vt:variant>
        <vt:i4>5177395</vt:i4>
      </vt:variant>
      <vt:variant>
        <vt:i4>9</vt:i4>
      </vt:variant>
      <vt:variant>
        <vt:i4>0</vt:i4>
      </vt:variant>
      <vt:variant>
        <vt:i4>5</vt:i4>
      </vt:variant>
      <vt:variant>
        <vt:lpwstr>mailto:estimacionderecursos@ypfb.gob.bo</vt:lpwstr>
      </vt:variant>
      <vt:variant>
        <vt:lpwstr/>
      </vt:variant>
      <vt:variant>
        <vt:i4>3407909</vt:i4>
      </vt:variant>
      <vt:variant>
        <vt:i4>6</vt:i4>
      </vt:variant>
      <vt:variant>
        <vt:i4>0</vt:i4>
      </vt:variant>
      <vt:variant>
        <vt:i4>5</vt:i4>
      </vt:variant>
      <vt:variant>
        <vt:lpwstr>http://www.ypfb.gob.bo/</vt:lpwstr>
      </vt:variant>
      <vt:variant>
        <vt:lpwstr/>
      </vt:variant>
      <vt:variant>
        <vt:i4>3735620</vt:i4>
      </vt:variant>
      <vt:variant>
        <vt:i4>3</vt:i4>
      </vt:variant>
      <vt:variant>
        <vt:i4>0</vt:i4>
      </vt:variant>
      <vt:variant>
        <vt:i4>5</vt:i4>
      </vt:variant>
      <vt:variant>
        <vt:lpwstr>mailto:consultacontrataciones@ypfb.gob.bo</vt:lpwstr>
      </vt:variant>
      <vt:variant>
        <vt:lpwstr/>
      </vt: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Alfredo Soliz Lopez</dc:creator>
  <cp:lastModifiedBy>Nelson Ireneo Mamani Choque</cp:lastModifiedBy>
  <cp:revision>6</cp:revision>
  <cp:lastPrinted>2018-06-06T15:02:00Z</cp:lastPrinted>
  <dcterms:created xsi:type="dcterms:W3CDTF">2018-05-24T15:02:00Z</dcterms:created>
  <dcterms:modified xsi:type="dcterms:W3CDTF">2018-06-06T15:02:00Z</dcterms:modified>
</cp:coreProperties>
</file>