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8D9" w:rsidRDefault="00A518D9" w:rsidP="00A518D9">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A518D9" w:rsidRPr="00A518D9" w:rsidRDefault="00A518D9" w:rsidP="00A518D9">
      <w:pPr>
        <w:jc w:val="center"/>
        <w:rPr>
          <w:rFonts w:ascii="Cambria" w:hAnsi="Cambria" w:cs="Verdana"/>
          <w:bCs/>
          <w:color w:val="000000"/>
          <w:sz w:val="22"/>
          <w:szCs w:val="22"/>
        </w:rPr>
      </w:pPr>
    </w:p>
    <w:p w:rsidR="003D4AC9" w:rsidRPr="002537B3" w:rsidRDefault="003D4AC9" w:rsidP="00A518D9">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r w:rsidRPr="002537B3">
        <w:rPr>
          <w:rFonts w:ascii="Cambria" w:hAnsi="Cambria" w:cs="Verdana"/>
          <w:b/>
          <w:bCs/>
          <w:color w:val="000000"/>
          <w:sz w:val="22"/>
          <w:szCs w:val="22"/>
        </w:rPr>
        <w:t xml:space="preserve"> </w:t>
      </w:r>
    </w:p>
    <w:p w:rsidR="003D4AC9" w:rsidRPr="002537B3" w:rsidRDefault="003D4AC9" w:rsidP="003D4AC9">
      <w:pPr>
        <w:ind w:left="792"/>
        <w:jc w:val="both"/>
        <w:rPr>
          <w:rFonts w:ascii="Cambria" w:hAnsi="Cambria" w:cs="Verdana"/>
          <w:bCs/>
          <w:color w:val="000000"/>
          <w:sz w:val="22"/>
          <w:szCs w:val="22"/>
          <w:lang w:val="es-BO"/>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rPr>
        <w:t xml:space="preserve">ESTÁNDARES Y REQUISITOS DE </w:t>
      </w:r>
      <w:proofErr w:type="spellStart"/>
      <w:r w:rsidRPr="002537B3">
        <w:rPr>
          <w:rFonts w:ascii="Cambria" w:hAnsi="Cambria" w:cs="Verdana"/>
          <w:b/>
          <w:bCs/>
          <w:color w:val="000000"/>
          <w:sz w:val="22"/>
          <w:szCs w:val="22"/>
        </w:rPr>
        <w:t>SySO</w:t>
      </w:r>
      <w:proofErr w:type="spellEnd"/>
      <w:r w:rsidRPr="002537B3">
        <w:rPr>
          <w:rFonts w:ascii="Cambria" w:hAnsi="Cambria" w:cs="Verdana"/>
          <w:b/>
          <w:bCs/>
          <w:color w:val="000000"/>
          <w:sz w:val="22"/>
          <w:szCs w:val="22"/>
        </w:rPr>
        <w:t xml:space="preserve"> PARA CONTRATISTAS DE YPFB CORPORACIÓN.</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de acuerdo a las actividades del proyecto u obra.</w:t>
      </w:r>
    </w:p>
    <w:p w:rsidR="003D4AC9" w:rsidRPr="002537B3" w:rsidRDefault="003D4AC9" w:rsidP="003D4AC9">
      <w:pPr>
        <w:ind w:left="792"/>
        <w:jc w:val="both"/>
        <w:rPr>
          <w:rFonts w:ascii="Cambria" w:hAnsi="Cambria" w:cs="Verdana"/>
          <w:bCs/>
          <w:color w:val="000000"/>
          <w:sz w:val="22"/>
          <w:szCs w:val="22"/>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2537B3">
        <w:rPr>
          <w:rFonts w:ascii="Cambria" w:hAnsi="Cambria" w:cs="Verdana"/>
          <w:bCs/>
          <w:color w:val="000000"/>
          <w:sz w:val="22"/>
          <w:szCs w:val="22"/>
        </w:rPr>
        <w:t xml:space="preserve"> </w:t>
      </w:r>
      <w:r w:rsidR="00D05E04">
        <w:rPr>
          <w:rFonts w:ascii="Cambria" w:hAnsi="Cambria" w:cs="Verdana"/>
          <w:b/>
          <w:bCs/>
          <w:color w:val="000000"/>
          <w:sz w:val="22"/>
          <w:szCs w:val="22"/>
        </w:rPr>
        <w:t>6</w:t>
      </w:r>
      <w:r w:rsidR="00300519" w:rsidRPr="00300519">
        <w:rPr>
          <w:rFonts w:ascii="Cambria" w:hAnsi="Cambria" w:cs="Verdana"/>
          <w:b/>
          <w:bCs/>
          <w:color w:val="000000"/>
          <w:sz w:val="22"/>
          <w:szCs w:val="22"/>
        </w:rPr>
        <w:t xml:space="preserve">.1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3D4AC9" w:rsidRDefault="003D4AC9" w:rsidP="003D4AC9">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En cumplimiento a la LGT Art.73, se establece que todo proye</w:t>
      </w:r>
      <w:r w:rsidR="00764916">
        <w:rPr>
          <w:rFonts w:ascii="Cambria" w:hAnsi="Cambria" w:cs="Verdana"/>
          <w:bCs/>
          <w:color w:val="000000"/>
          <w:sz w:val="22"/>
          <w:szCs w:val="22"/>
        </w:rPr>
        <w:t xml:space="preserve">cto con más de 80 trabajadores </w:t>
      </w:r>
      <w:r w:rsidRPr="002537B3">
        <w:rPr>
          <w:rFonts w:ascii="Cambria" w:hAnsi="Cambria" w:cs="Verdana"/>
          <w:bCs/>
          <w:color w:val="000000"/>
          <w:sz w:val="22"/>
          <w:szCs w:val="22"/>
        </w:rPr>
        <w:t xml:space="preserve">deberá contar necesariamente con personal médico (in situ). </w:t>
      </w:r>
    </w:p>
    <w:p w:rsidR="003D4AC9" w:rsidRPr="002537B3" w:rsidRDefault="003D4AC9" w:rsidP="004164F9">
      <w:pPr>
        <w:pStyle w:val="Prrafodelista"/>
        <w:ind w:left="151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3D4AC9" w:rsidRPr="002537B3" w:rsidRDefault="003D4AC9" w:rsidP="003D4AC9">
      <w:pPr>
        <w:ind w:left="792"/>
        <w:jc w:val="both"/>
        <w:rPr>
          <w:rFonts w:ascii="Cambria" w:hAnsi="Cambria" w:cs="Verdana"/>
          <w:bCs/>
          <w:color w:val="000000"/>
          <w:sz w:val="22"/>
          <w:szCs w:val="22"/>
        </w:rPr>
      </w:pPr>
    </w:p>
    <w:p w:rsidR="003D4AC9" w:rsidRPr="002537B3" w:rsidRDefault="001C5A39" w:rsidP="003D4AC9">
      <w:pPr>
        <w:numPr>
          <w:ilvl w:val="1"/>
          <w:numId w:val="4"/>
        </w:numPr>
        <w:jc w:val="both"/>
        <w:rPr>
          <w:rFonts w:ascii="Cambria" w:hAnsi="Cambria" w:cs="Verdana"/>
          <w:b/>
          <w:bCs/>
          <w:color w:val="000000"/>
          <w:sz w:val="22"/>
          <w:szCs w:val="22"/>
        </w:rPr>
      </w:pPr>
      <w:r>
        <w:rPr>
          <w:rFonts w:ascii="Cambria" w:hAnsi="Cambria" w:cs="Verdana"/>
          <w:b/>
          <w:bCs/>
          <w:color w:val="000000"/>
          <w:sz w:val="22"/>
          <w:szCs w:val="22"/>
        </w:rPr>
        <w:t xml:space="preserve">Proyectos de </w:t>
      </w:r>
      <w:r w:rsidR="00D05E04">
        <w:rPr>
          <w:rFonts w:ascii="Cambria" w:hAnsi="Cambria" w:cs="Verdana"/>
          <w:b/>
          <w:bCs/>
          <w:color w:val="000000"/>
          <w:sz w:val="22"/>
          <w:szCs w:val="22"/>
        </w:rPr>
        <w:t xml:space="preserve">City </w:t>
      </w:r>
      <w:proofErr w:type="spellStart"/>
      <w:r w:rsidR="00D05E04">
        <w:rPr>
          <w:rFonts w:ascii="Cambria" w:hAnsi="Cambria" w:cs="Verdana"/>
          <w:b/>
          <w:bCs/>
          <w:color w:val="000000"/>
          <w:sz w:val="22"/>
          <w:szCs w:val="22"/>
        </w:rPr>
        <w:t>Gate</w:t>
      </w:r>
      <w:proofErr w:type="spellEnd"/>
      <w:r w:rsidR="00D05E04">
        <w:rPr>
          <w:rFonts w:ascii="Cambria" w:hAnsi="Cambria" w:cs="Verdana"/>
          <w:b/>
          <w:bCs/>
          <w:color w:val="000000"/>
          <w:sz w:val="22"/>
          <w:szCs w:val="22"/>
        </w:rPr>
        <w:t>/EMO/Red Primaria</w:t>
      </w:r>
      <w:r w:rsidR="003D4AC9" w:rsidRPr="002537B3">
        <w:rPr>
          <w:rFonts w:ascii="Cambria" w:hAnsi="Cambria" w:cs="Verdana"/>
          <w:b/>
          <w:bCs/>
          <w:color w:val="000000"/>
          <w:sz w:val="22"/>
          <w:szCs w:val="22"/>
        </w:rPr>
        <w:t>:</w:t>
      </w:r>
    </w:p>
    <w:p w:rsidR="00220A52" w:rsidRDefault="00220A52" w:rsidP="003D4AC9">
      <w:pPr>
        <w:numPr>
          <w:ilvl w:val="0"/>
          <w:numId w:val="5"/>
        </w:numPr>
        <w:jc w:val="both"/>
        <w:rPr>
          <w:rFonts w:ascii="Cambria" w:hAnsi="Cambria" w:cs="Verdana"/>
          <w:bCs/>
          <w:color w:val="000000"/>
          <w:sz w:val="22"/>
          <w:szCs w:val="22"/>
        </w:rPr>
      </w:pPr>
      <w:r>
        <w:rPr>
          <w:rFonts w:ascii="Cambria" w:hAnsi="Cambria" w:cs="Verdana"/>
          <w:bCs/>
          <w:color w:val="000000"/>
          <w:sz w:val="22"/>
          <w:szCs w:val="22"/>
        </w:rPr>
        <w:t>1 Supervisor o Coordinador SMS</w:t>
      </w:r>
    </w:p>
    <w:p w:rsidR="003D4AC9" w:rsidRDefault="003D4AC9" w:rsidP="003D4AC9">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3D4AC9" w:rsidRPr="002537B3" w:rsidRDefault="003D4AC9" w:rsidP="003D4AC9">
      <w:pPr>
        <w:ind w:left="1440"/>
        <w:jc w:val="both"/>
        <w:rPr>
          <w:rFonts w:ascii="Cambria" w:hAnsi="Cambria" w:cs="Verdana"/>
          <w:bCs/>
          <w:color w:val="000000"/>
          <w:sz w:val="22"/>
          <w:szCs w:val="22"/>
        </w:rPr>
      </w:pPr>
    </w:p>
    <w:p w:rsidR="003D4AC9" w:rsidRDefault="003D4AC9" w:rsidP="003D4AC9">
      <w:pPr>
        <w:numPr>
          <w:ilvl w:val="1"/>
          <w:numId w:val="4"/>
        </w:numPr>
        <w:jc w:val="both"/>
        <w:rPr>
          <w:rFonts w:ascii="Cambria" w:hAnsi="Cambria" w:cs="Verdana"/>
          <w:bCs/>
          <w:color w:val="000000"/>
          <w:sz w:val="22"/>
          <w:szCs w:val="22"/>
        </w:rPr>
      </w:pPr>
      <w:proofErr w:type="spellStart"/>
      <w:r w:rsidRPr="002537B3">
        <w:rPr>
          <w:rFonts w:ascii="Cambria" w:hAnsi="Cambria" w:cs="Verdana"/>
          <w:b/>
          <w:bCs/>
          <w:color w:val="000000"/>
          <w:sz w:val="22"/>
          <w:szCs w:val="22"/>
        </w:rPr>
        <w:t>Curriculum</w:t>
      </w:r>
      <w:proofErr w:type="spellEnd"/>
      <w:r w:rsidRPr="002537B3">
        <w:rPr>
          <w:rFonts w:ascii="Cambria" w:hAnsi="Cambria" w:cs="Verdana"/>
          <w:b/>
          <w:bCs/>
          <w:color w:val="000000"/>
          <w:sz w:val="22"/>
          <w:szCs w:val="22"/>
        </w:rPr>
        <w:t xml:space="preserve"> Vitae de Personal SMS</w:t>
      </w:r>
      <w:r>
        <w:rPr>
          <w:rFonts w:ascii="Cambria" w:hAnsi="Cambria" w:cs="Verdana"/>
          <w:bCs/>
          <w:color w:val="000000"/>
          <w:sz w:val="22"/>
          <w:szCs w:val="22"/>
        </w:rPr>
        <w:t>:</w:t>
      </w:r>
    </w:p>
    <w:p w:rsidR="003D4AC9" w:rsidRDefault="00220A52" w:rsidP="003D4AC9">
      <w:pPr>
        <w:ind w:left="1080"/>
        <w:jc w:val="both"/>
        <w:rPr>
          <w:rFonts w:ascii="Cambria" w:hAnsi="Cambria" w:cs="Verdana"/>
          <w:bCs/>
          <w:color w:val="000000"/>
          <w:sz w:val="22"/>
          <w:szCs w:val="22"/>
        </w:rPr>
      </w:pPr>
      <w:r>
        <w:rPr>
          <w:rFonts w:ascii="Cambria" w:hAnsi="Cambria" w:cs="Verdana"/>
          <w:bCs/>
          <w:color w:val="000000"/>
          <w:sz w:val="22"/>
          <w:szCs w:val="22"/>
        </w:rPr>
        <w:t>Supervisor/Coordinador/</w:t>
      </w:r>
      <w:r w:rsidR="003D4AC9" w:rsidRPr="002537B3">
        <w:rPr>
          <w:rFonts w:ascii="Cambria" w:hAnsi="Cambria" w:cs="Verdana"/>
          <w:bCs/>
          <w:color w:val="000000"/>
          <w:sz w:val="22"/>
          <w:szCs w:val="22"/>
        </w:rPr>
        <w:t xml:space="preserve">Monitor SMS, asignado al proyecto. Posterior a la adjudicación, la empresa contratista deberá presentar los respaldos </w:t>
      </w:r>
      <w:r w:rsidR="003D4AC9" w:rsidRPr="002537B3">
        <w:rPr>
          <w:rFonts w:ascii="Cambria" w:hAnsi="Cambria" w:cs="Verdana"/>
          <w:bCs/>
          <w:color w:val="000000"/>
          <w:sz w:val="22"/>
          <w:szCs w:val="22"/>
        </w:rPr>
        <w:lastRenderedPageBreak/>
        <w:t>correspondientes para evaluación y aprobación de YPFB. Se aclara como personal SMS a las actividades desarrolladas en Seguridad Industrial, Salud Ocupacional y/o Medio Ambiente.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3D4AC9" w:rsidRPr="002537B3" w:rsidRDefault="003D4AC9" w:rsidP="003D4AC9">
      <w:pPr>
        <w:ind w:left="1080"/>
        <w:jc w:val="both"/>
        <w:rPr>
          <w:rFonts w:ascii="Cambria" w:hAnsi="Cambria" w:cs="Verdana"/>
          <w:bCs/>
          <w:color w:val="000000"/>
          <w:sz w:val="22"/>
          <w:szCs w:val="22"/>
        </w:rPr>
      </w:pPr>
    </w:p>
    <w:p w:rsidR="00220A52" w:rsidRDefault="00220A52" w:rsidP="00220A52">
      <w:pPr>
        <w:numPr>
          <w:ilvl w:val="2"/>
          <w:numId w:val="4"/>
        </w:numPr>
        <w:jc w:val="both"/>
        <w:rPr>
          <w:rFonts w:ascii="Cambria" w:hAnsi="Cambria" w:cs="Verdana"/>
          <w:b/>
          <w:bCs/>
          <w:color w:val="000000"/>
          <w:sz w:val="22"/>
          <w:szCs w:val="22"/>
        </w:rPr>
      </w:pPr>
      <w:r>
        <w:rPr>
          <w:rFonts w:ascii="Cambria" w:hAnsi="Cambria" w:cs="Verdana"/>
          <w:b/>
          <w:bCs/>
          <w:color w:val="000000"/>
          <w:sz w:val="22"/>
          <w:szCs w:val="22"/>
        </w:rPr>
        <w:t>Supervisor o Coordinador de SMS</w:t>
      </w:r>
    </w:p>
    <w:p w:rsidR="00220A52" w:rsidRDefault="00220A52" w:rsidP="00220A52">
      <w:pPr>
        <w:ind w:left="1080"/>
        <w:jc w:val="both"/>
        <w:rPr>
          <w:rFonts w:ascii="Cambria" w:hAnsi="Cambria" w:cs="Verdana"/>
          <w:b/>
          <w:bCs/>
          <w:color w:val="000000"/>
          <w:sz w:val="22"/>
          <w:szCs w:val="22"/>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220A52" w:rsidTr="00220A52">
        <w:trPr>
          <w:jc w:val="center"/>
        </w:trPr>
        <w:tc>
          <w:tcPr>
            <w:tcW w:w="1269" w:type="pct"/>
            <w:shd w:val="clear" w:color="auto" w:fill="auto"/>
          </w:tcPr>
          <w:p w:rsidR="00220A52" w:rsidRPr="00220A52" w:rsidRDefault="00220A52" w:rsidP="001C5A39">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Nivel</w:t>
            </w:r>
          </w:p>
        </w:tc>
        <w:tc>
          <w:tcPr>
            <w:tcW w:w="3731" w:type="pct"/>
            <w:shd w:val="clear" w:color="auto" w:fill="auto"/>
          </w:tcPr>
          <w:p w:rsidR="00220A52" w:rsidRPr="00220A52" w:rsidRDefault="00220A52" w:rsidP="001C5A39">
            <w:pPr>
              <w:spacing w:before="120" w:after="120"/>
              <w:jc w:val="center"/>
              <w:rPr>
                <w:rFonts w:ascii="Cambria" w:hAnsi="Cambria" w:cstheme="minorHAnsi"/>
                <w:b/>
                <w:sz w:val="20"/>
                <w:szCs w:val="20"/>
                <w:lang w:val="es-BO"/>
              </w:rPr>
            </w:pPr>
            <w:r w:rsidRPr="00220A52">
              <w:rPr>
                <w:rFonts w:ascii="Cambria" w:hAnsi="Cambria" w:cstheme="minorHAnsi"/>
                <w:b/>
                <w:sz w:val="20"/>
                <w:szCs w:val="20"/>
                <w:lang w:val="es-BO"/>
              </w:rPr>
              <w:t>Requisitos</w:t>
            </w:r>
          </w:p>
        </w:tc>
      </w:tr>
      <w:tr w:rsidR="00220A52" w:rsidRPr="00220A52" w:rsidTr="001C5A39">
        <w:trPr>
          <w:trHeight w:val="404"/>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Educación </w:t>
            </w:r>
          </w:p>
        </w:tc>
        <w:tc>
          <w:tcPr>
            <w:tcW w:w="3731" w:type="pct"/>
            <w:shd w:val="clear" w:color="auto" w:fill="auto"/>
            <w:vAlign w:val="center"/>
          </w:tcPr>
          <w:p w:rsidR="00220A52" w:rsidRPr="00220A52" w:rsidRDefault="00220A52" w:rsidP="001C5A39">
            <w:pPr>
              <w:pStyle w:val="Sinespaciado"/>
              <w:rPr>
                <w:rFonts w:ascii="Cambria" w:hAnsi="Cambria"/>
                <w:sz w:val="20"/>
                <w:szCs w:val="20"/>
                <w:lang w:val="es-BO"/>
              </w:rPr>
            </w:pPr>
            <w:r w:rsidRPr="00220A52">
              <w:rPr>
                <w:rFonts w:ascii="Cambria" w:hAnsi="Cambria"/>
                <w:sz w:val="20"/>
                <w:szCs w:val="20"/>
                <w:lang w:val="es-BO"/>
              </w:rPr>
              <w:t>Profesional a nivel licenciatura en ingeniería o ramas afines.</w:t>
            </w:r>
          </w:p>
        </w:tc>
      </w:tr>
      <w:tr w:rsidR="00220A52" w:rsidRPr="00220A52" w:rsidTr="001C5A39">
        <w:trPr>
          <w:trHeight w:val="28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Formación OBLIGATORIA </w:t>
            </w:r>
            <w:r w:rsidRPr="00220A52">
              <w:rPr>
                <w:rFonts w:ascii="Cambria" w:hAnsi="Cambria" w:cstheme="minorHAnsi"/>
                <w:sz w:val="20"/>
                <w:szCs w:val="20"/>
                <w:lang w:val="es-BO"/>
              </w:rPr>
              <w:t>(Cursos, seminarios, talleres, etc.)</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Seguridad Industrial, Salud Ocupacional &amp; Medio Ambiente</w:t>
            </w:r>
          </w:p>
          <w:p w:rsidR="00220A52" w:rsidRPr="00220A52" w:rsidRDefault="00220A52" w:rsidP="001C5A39">
            <w:pPr>
              <w:pStyle w:val="Sinespaciado"/>
              <w:rPr>
                <w:rFonts w:ascii="Cambria" w:hAnsi="Cambria"/>
                <w:sz w:val="20"/>
                <w:szCs w:val="20"/>
              </w:rPr>
            </w:pPr>
            <w:r w:rsidRPr="00220A52">
              <w:rPr>
                <w:rFonts w:ascii="Cambria" w:hAnsi="Cambria"/>
                <w:sz w:val="20"/>
                <w:szCs w:val="20"/>
              </w:rPr>
              <w:t>Cursos relacio</w:t>
            </w:r>
            <w:r w:rsidR="00764916">
              <w:rPr>
                <w:rFonts w:ascii="Cambria" w:hAnsi="Cambria"/>
                <w:sz w:val="20"/>
                <w:szCs w:val="20"/>
              </w:rPr>
              <w:t xml:space="preserve">nados con “Sistemas de Gestión </w:t>
            </w:r>
            <w:r w:rsidRPr="00220A52">
              <w:rPr>
                <w:rFonts w:ascii="Cambria" w:hAnsi="Cambria"/>
                <w:sz w:val="20"/>
                <w:szCs w:val="20"/>
              </w:rPr>
              <w:t>de Seguridad, Salud Ocupacional y Medio Ambiente” (OHSAS 18001 - ISO 14001).</w:t>
            </w:r>
          </w:p>
        </w:tc>
      </w:tr>
      <w:tr w:rsidR="00220A52" w:rsidRPr="00220A52" w:rsidTr="001C5A39">
        <w:trPr>
          <w:trHeight w:val="121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Formación</w:t>
            </w:r>
          </w:p>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 xml:space="preserve">DESEABLE </w:t>
            </w:r>
            <w:r w:rsidRPr="00220A52">
              <w:rPr>
                <w:rFonts w:ascii="Cambria" w:hAnsi="Cambria" w:cstheme="minorHAnsi"/>
                <w:sz w:val="20"/>
                <w:szCs w:val="20"/>
                <w:lang w:val="es-BO"/>
              </w:rPr>
              <w:t>(Cursos, seminarios, talleres, etc.)</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Legislación en Seguridad, Salud Ocupacional y Medio Ambiente.</w:t>
            </w:r>
          </w:p>
          <w:p w:rsidR="00220A52" w:rsidRPr="00220A52" w:rsidRDefault="00220A52" w:rsidP="001C5A39">
            <w:pPr>
              <w:pStyle w:val="Sinespaciado"/>
              <w:rPr>
                <w:rFonts w:ascii="Cambria" w:hAnsi="Cambria"/>
                <w:sz w:val="20"/>
                <w:szCs w:val="20"/>
              </w:rPr>
            </w:pPr>
            <w:r w:rsidRPr="00220A52">
              <w:rPr>
                <w:rFonts w:ascii="Cambria" w:hAnsi="Cambria"/>
                <w:sz w:val="20"/>
                <w:szCs w:val="20"/>
              </w:rPr>
              <w:t xml:space="preserve">Seguridad para trabajo en espacios confinados, trabajos de </w:t>
            </w:r>
            <w:proofErr w:type="spellStart"/>
            <w:r w:rsidRPr="00220A52">
              <w:rPr>
                <w:rFonts w:ascii="Cambria" w:hAnsi="Cambria"/>
                <w:sz w:val="20"/>
                <w:szCs w:val="20"/>
              </w:rPr>
              <w:t>izaje</w:t>
            </w:r>
            <w:proofErr w:type="spellEnd"/>
            <w:r w:rsidRPr="00220A52">
              <w:rPr>
                <w:rFonts w:ascii="Cambria" w:hAnsi="Cambria"/>
                <w:sz w:val="20"/>
                <w:szCs w:val="20"/>
              </w:rPr>
              <w:t xml:space="preserve"> de cargas, trabajo en excavaciones, trabajos en altura, Bloqueo y etiquetado, Identificación y control de factores de riesgo para la Salud.</w:t>
            </w:r>
          </w:p>
          <w:p w:rsidR="00220A52" w:rsidRPr="00220A52" w:rsidRDefault="00220A52" w:rsidP="001C5A39">
            <w:pPr>
              <w:pStyle w:val="Sinespaciado"/>
              <w:rPr>
                <w:rFonts w:ascii="Cambria" w:hAnsi="Cambria"/>
                <w:sz w:val="20"/>
                <w:szCs w:val="20"/>
              </w:rPr>
            </w:pPr>
            <w:r w:rsidRPr="00220A52">
              <w:rPr>
                <w:rFonts w:ascii="Cambria" w:hAnsi="Cambria"/>
                <w:sz w:val="20"/>
                <w:szCs w:val="20"/>
              </w:rPr>
              <w:t>Manejo de sustancias peligrosas, lucha contra incendios, Primeros Auxilios Básicos. Manejo Defensivo.</w:t>
            </w:r>
          </w:p>
        </w:tc>
      </w:tr>
      <w:tr w:rsidR="00220A52" w:rsidRPr="00220A52" w:rsidTr="001C5A39">
        <w:trPr>
          <w:trHeight w:val="678"/>
          <w:jc w:val="center"/>
        </w:trPr>
        <w:tc>
          <w:tcPr>
            <w:tcW w:w="1269" w:type="pct"/>
            <w:shd w:val="clear" w:color="auto" w:fill="auto"/>
          </w:tcPr>
          <w:p w:rsidR="00220A52" w:rsidRPr="00220A52" w:rsidRDefault="00220A52" w:rsidP="001C5A39">
            <w:pPr>
              <w:spacing w:before="120" w:after="120"/>
              <w:jc w:val="both"/>
              <w:rPr>
                <w:rFonts w:ascii="Cambria" w:hAnsi="Cambria" w:cstheme="minorHAnsi"/>
                <w:b/>
                <w:sz w:val="20"/>
                <w:szCs w:val="20"/>
                <w:lang w:val="es-BO"/>
              </w:rPr>
            </w:pPr>
            <w:r w:rsidRPr="00220A52">
              <w:rPr>
                <w:rFonts w:ascii="Cambria" w:hAnsi="Cambria" w:cstheme="minorHAnsi"/>
                <w:b/>
                <w:sz w:val="20"/>
                <w:szCs w:val="20"/>
                <w:lang w:val="es-BO"/>
              </w:rPr>
              <w:t>Experiencia</w:t>
            </w:r>
          </w:p>
        </w:tc>
        <w:tc>
          <w:tcPr>
            <w:tcW w:w="3731" w:type="pct"/>
            <w:shd w:val="clear" w:color="auto" w:fill="auto"/>
            <w:vAlign w:val="center"/>
          </w:tcPr>
          <w:p w:rsidR="00220A52" w:rsidRPr="00220A52" w:rsidRDefault="00220A52" w:rsidP="001C5A39">
            <w:pPr>
              <w:pStyle w:val="Sinespaciado"/>
              <w:rPr>
                <w:rFonts w:ascii="Cambria" w:hAnsi="Cambria"/>
                <w:sz w:val="20"/>
                <w:szCs w:val="20"/>
              </w:rPr>
            </w:pPr>
            <w:r w:rsidRPr="00220A52">
              <w:rPr>
                <w:rFonts w:ascii="Cambria" w:hAnsi="Cambria"/>
                <w:sz w:val="20"/>
                <w:szCs w:val="20"/>
              </w:rPr>
              <w:t>Experiencia general de 3 años y experiencia específica de 2 años en cargos similares en proyectos de gas y petróleo, construcción, y/o rubro industrial.</w:t>
            </w:r>
          </w:p>
          <w:p w:rsidR="00220A52" w:rsidRPr="00220A52" w:rsidRDefault="00220A52" w:rsidP="001C5A39">
            <w:pPr>
              <w:pStyle w:val="Sinespaciado"/>
              <w:rPr>
                <w:rFonts w:ascii="Cambria" w:hAnsi="Cambria"/>
                <w:sz w:val="20"/>
                <w:szCs w:val="20"/>
              </w:rPr>
            </w:pPr>
            <w:r w:rsidRPr="00220A52">
              <w:rPr>
                <w:rFonts w:ascii="Cambria" w:hAnsi="Cambria"/>
                <w:sz w:val="20"/>
                <w:szCs w:val="20"/>
              </w:rPr>
              <w:t>Experiencia especifica:</w:t>
            </w:r>
          </w:p>
          <w:p w:rsidR="00220A52" w:rsidRPr="00220A52" w:rsidRDefault="00220A52" w:rsidP="001C5A39">
            <w:pPr>
              <w:pStyle w:val="Sinespaciado"/>
              <w:rPr>
                <w:rFonts w:ascii="Cambria" w:hAnsi="Cambria"/>
                <w:sz w:val="20"/>
                <w:szCs w:val="20"/>
              </w:rPr>
            </w:pPr>
            <w:r w:rsidRPr="00220A52">
              <w:rPr>
                <w:rFonts w:ascii="Cambria" w:hAnsi="Cambria"/>
                <w:sz w:val="20"/>
                <w:szCs w:val="20"/>
                <w:lang w:val="es-BO"/>
              </w:rPr>
              <w:t>Manejo y/o supervisión de personal</w:t>
            </w:r>
          </w:p>
          <w:p w:rsidR="00220A52" w:rsidRPr="00220A52" w:rsidRDefault="00220A52" w:rsidP="001C5A39">
            <w:pPr>
              <w:pStyle w:val="Sinespaciado"/>
              <w:rPr>
                <w:rFonts w:ascii="Cambria" w:hAnsi="Cambria"/>
                <w:sz w:val="20"/>
                <w:szCs w:val="20"/>
              </w:rPr>
            </w:pPr>
            <w:r w:rsidRPr="00220A52">
              <w:rPr>
                <w:rFonts w:ascii="Cambria" w:hAnsi="Cambria"/>
                <w:sz w:val="20"/>
                <w:szCs w:val="20"/>
                <w:lang w:val="es-BO"/>
              </w:rPr>
              <w:t xml:space="preserve">Gestión de indicadores de </w:t>
            </w:r>
            <w:proofErr w:type="spellStart"/>
            <w:r w:rsidRPr="00220A52">
              <w:rPr>
                <w:rFonts w:ascii="Cambria" w:hAnsi="Cambria"/>
                <w:sz w:val="20"/>
                <w:szCs w:val="20"/>
                <w:lang w:val="es-BO"/>
              </w:rPr>
              <w:t>SySO</w:t>
            </w:r>
            <w:proofErr w:type="spellEnd"/>
          </w:p>
        </w:tc>
      </w:tr>
    </w:tbl>
    <w:p w:rsidR="00220A52" w:rsidRPr="00220A52" w:rsidRDefault="00220A52" w:rsidP="00220A52">
      <w:pPr>
        <w:ind w:left="1080"/>
        <w:jc w:val="both"/>
        <w:rPr>
          <w:rFonts w:ascii="Cambria" w:hAnsi="Cambria" w:cs="Verdana"/>
          <w:bCs/>
          <w:color w:val="000000"/>
          <w:sz w:val="22"/>
          <w:szCs w:val="22"/>
        </w:rPr>
      </w:pPr>
    </w:p>
    <w:p w:rsidR="003D4AC9" w:rsidRDefault="003D4AC9" w:rsidP="00220A52">
      <w:pPr>
        <w:numPr>
          <w:ilvl w:val="2"/>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3D4AC9" w:rsidRPr="002537B3" w:rsidRDefault="003D4AC9" w:rsidP="003D4AC9">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2537B3" w:rsidTr="001C5A39">
        <w:trPr>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3D4AC9" w:rsidRPr="002537B3" w:rsidTr="001C5A39">
        <w:trPr>
          <w:trHeight w:val="404"/>
          <w:jc w:val="center"/>
        </w:trPr>
        <w:tc>
          <w:tcPr>
            <w:tcW w:w="1489" w:type="pct"/>
            <w:shd w:val="clear" w:color="auto" w:fill="auto"/>
            <w:vAlign w:val="center"/>
          </w:tcPr>
          <w:p w:rsidR="003D4AC9" w:rsidRPr="002537B3" w:rsidRDefault="003D4AC9" w:rsidP="001C5A39">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2537B3" w:rsidRDefault="003D4AC9" w:rsidP="001C5A39">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3D4AC9" w:rsidRPr="002537B3" w:rsidTr="001C5A39">
        <w:trPr>
          <w:trHeight w:val="28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rPr>
                <w:rFonts w:ascii="Cambria" w:hAnsi="Cambria"/>
                <w:sz w:val="20"/>
                <w:szCs w:val="20"/>
              </w:rPr>
            </w:pPr>
            <w:r w:rsidRPr="002537B3">
              <w:rPr>
                <w:rFonts w:ascii="Cambria" w:hAnsi="Cambria"/>
                <w:sz w:val="20"/>
                <w:szCs w:val="20"/>
              </w:rPr>
              <w:t>Seguridad Industrial, Salud Ocupacional y/o Medio Ambiente.</w:t>
            </w:r>
          </w:p>
          <w:p w:rsidR="003D4AC9" w:rsidRPr="002537B3" w:rsidRDefault="003D4AC9" w:rsidP="00764916">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3D4AC9" w:rsidRPr="002537B3" w:rsidTr="001C5A39">
        <w:trPr>
          <w:trHeight w:val="270"/>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lastRenderedPageBreak/>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 xml:space="preserve">Legislación en Seguridad, salud ocupacional y Medio Ambiente. Seguridad para trabajo en espacios confinados, trabajos de </w:t>
            </w:r>
            <w:proofErr w:type="spellStart"/>
            <w:r w:rsidRPr="002537B3">
              <w:rPr>
                <w:rFonts w:ascii="Cambria" w:hAnsi="Cambria"/>
                <w:sz w:val="20"/>
                <w:szCs w:val="20"/>
              </w:rPr>
              <w:t>izaje</w:t>
            </w:r>
            <w:proofErr w:type="spellEnd"/>
            <w:r w:rsidRPr="002537B3">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2537B3" w:rsidRDefault="003D4AC9" w:rsidP="001C5A39">
            <w:pPr>
              <w:pStyle w:val="Sinespaciado"/>
              <w:jc w:val="both"/>
              <w:rPr>
                <w:rFonts w:ascii="Cambria" w:hAnsi="Cambria"/>
                <w:sz w:val="20"/>
                <w:szCs w:val="20"/>
              </w:rPr>
            </w:pPr>
            <w:r w:rsidRPr="002537B3">
              <w:rPr>
                <w:rFonts w:ascii="Cambria" w:hAnsi="Cambria"/>
                <w:sz w:val="20"/>
                <w:szCs w:val="20"/>
              </w:rPr>
              <w:t>Lucha contra incendios, Primeros Auxilios Básicos, Manejo Defensivo.</w:t>
            </w:r>
          </w:p>
        </w:tc>
      </w:tr>
      <w:tr w:rsidR="003D4AC9" w:rsidRPr="002537B3" w:rsidTr="001C5A39">
        <w:trPr>
          <w:trHeight w:val="678"/>
          <w:jc w:val="center"/>
        </w:trPr>
        <w:tc>
          <w:tcPr>
            <w:tcW w:w="1489" w:type="pct"/>
            <w:shd w:val="clear" w:color="auto" w:fill="auto"/>
            <w:vAlign w:val="center"/>
          </w:tcPr>
          <w:p w:rsidR="003D4AC9" w:rsidRPr="002537B3" w:rsidRDefault="003D4AC9" w:rsidP="001C5A39">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Experiencia especifica:</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Inspección y Auditoría de actos y/o condiciones inseguras</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Equipos de protección personal (EPP)</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de Permisos de trabajo</w:t>
            </w:r>
          </w:p>
          <w:p w:rsidR="003D4AC9" w:rsidRPr="002537B3" w:rsidRDefault="003D4AC9" w:rsidP="001C5A39">
            <w:pPr>
              <w:pStyle w:val="Sinespaciado"/>
              <w:jc w:val="both"/>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3D4AC9"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3D4AC9" w:rsidRDefault="003D4AC9" w:rsidP="003D4AC9">
      <w:pPr>
        <w:ind w:left="792"/>
        <w:jc w:val="both"/>
        <w:rPr>
          <w:rFonts w:ascii="Cambria" w:hAnsi="Cambria" w:cs="Verdana"/>
          <w:bCs/>
          <w:i/>
          <w:color w:val="000000"/>
          <w:sz w:val="22"/>
          <w:szCs w:val="22"/>
        </w:rPr>
      </w:pPr>
      <w:r w:rsidRPr="002537B3">
        <w:rPr>
          <w:rFonts w:ascii="Cambria" w:hAnsi="Cambria" w:cs="Verdana"/>
          <w:bCs/>
          <w:color w:val="000000"/>
          <w:sz w:val="22"/>
          <w:szCs w:val="22"/>
        </w:rPr>
        <w:t>Antes del inicio de las actividades (orden de proceder) la Empresa adjudicada deberá presentar los siguientes documentos</w:t>
      </w:r>
      <w:r w:rsidRPr="002537B3">
        <w:rPr>
          <w:rFonts w:ascii="Cambria" w:hAnsi="Cambria" w:cs="Verdana"/>
          <w:b/>
          <w:bCs/>
          <w:i/>
          <w:color w:val="000000"/>
          <w:sz w:val="22"/>
          <w:szCs w:val="22"/>
        </w:rPr>
        <w:t xml:space="preserve"> </w:t>
      </w:r>
      <w:r w:rsidRPr="002537B3">
        <w:rPr>
          <w:rFonts w:ascii="Cambria" w:hAnsi="Cambria" w:cs="Verdana"/>
          <w:bCs/>
          <w:color w:val="000000"/>
          <w:sz w:val="22"/>
          <w:szCs w:val="22"/>
        </w:rPr>
        <w:t xml:space="preserve">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proofErr w:type="spellStart"/>
      <w:r w:rsidRPr="002537B3">
        <w:rPr>
          <w:rFonts w:ascii="Cambria" w:hAnsi="Cambria" w:cs="Verdana"/>
          <w:b/>
          <w:bCs/>
          <w:color w:val="000000"/>
          <w:sz w:val="22"/>
          <w:szCs w:val="22"/>
        </w:rPr>
        <w:t>VoBo</w:t>
      </w:r>
      <w:proofErr w:type="spellEnd"/>
      <w:r w:rsidRPr="002537B3">
        <w:rPr>
          <w:rFonts w:ascii="Cambria" w:hAnsi="Cambria" w:cs="Verdana"/>
          <w:b/>
          <w:bCs/>
          <w:color w:val="000000"/>
          <w:sz w:val="22"/>
          <w:szCs w:val="22"/>
        </w:rPr>
        <w:t xml:space="preserve">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4164F9" w:rsidRPr="00B34A16" w:rsidRDefault="004164F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t>Declaración jurada “Compromiso de SMS” para Cumplimiento de requisitos de Seguridad Industrial, Salud Ocupacional y Medio Ambiente para contratistas de YPFB Corporación.</w:t>
      </w:r>
    </w:p>
    <w:p w:rsidR="003D4AC9" w:rsidRPr="002537B3"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Default="003D4AC9" w:rsidP="003D4AC9">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300519" w:rsidRPr="002537B3" w:rsidRDefault="0030051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obra</w:t>
      </w:r>
      <w:r w:rsidR="001C5A39">
        <w:rPr>
          <w:rFonts w:ascii="Cambria" w:hAnsi="Cambria" w:cs="Verdana"/>
          <w:bCs/>
          <w:color w:val="000000"/>
          <w:sz w:val="22"/>
          <w:szCs w:val="22"/>
          <w:u w:val="single"/>
        </w:rPr>
        <w:t>)</w:t>
      </w:r>
      <w:r w:rsidRPr="002537B3">
        <w:rPr>
          <w:rFonts w:ascii="Cambria" w:hAnsi="Cambria" w:cs="Verdana"/>
          <w:bCs/>
          <w:color w:val="000000"/>
          <w:sz w:val="22"/>
          <w:szCs w:val="22"/>
        </w:rPr>
        <w:t>.</w:t>
      </w:r>
    </w:p>
    <w:p w:rsidR="003D4AC9" w:rsidRDefault="003D4AC9" w:rsidP="003D4AC9">
      <w:pPr>
        <w:ind w:left="792"/>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3D4AC9"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3D4AC9" w:rsidRPr="002537B3" w:rsidRDefault="003D4AC9" w:rsidP="003D4AC9">
      <w:pPr>
        <w:ind w:left="792"/>
        <w:jc w:val="both"/>
        <w:rPr>
          <w:rFonts w:ascii="Cambria" w:hAnsi="Cambria" w:cs="Verdana"/>
          <w:b/>
          <w:bCs/>
          <w:color w:val="000000"/>
          <w:sz w:val="22"/>
          <w:szCs w:val="22"/>
        </w:rPr>
      </w:pP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3D4AC9" w:rsidRPr="002537B3" w:rsidRDefault="003D4AC9" w:rsidP="003D4AC9">
      <w:pPr>
        <w:ind w:left="720"/>
        <w:jc w:val="both"/>
        <w:rPr>
          <w:rFonts w:ascii="Cambria" w:hAnsi="Cambria" w:cs="Verdana"/>
          <w:b/>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3D4AC9" w:rsidRDefault="003D4AC9" w:rsidP="003D4AC9">
      <w:pPr>
        <w:ind w:left="792"/>
        <w:jc w:val="both"/>
        <w:rPr>
          <w:rFonts w:ascii="Cambria" w:hAnsi="Cambria" w:cs="Verdana"/>
          <w:bCs/>
          <w:color w:val="000000"/>
          <w:sz w:val="22"/>
          <w:szCs w:val="22"/>
        </w:rPr>
      </w:pP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3D4AC9" w:rsidRDefault="003D4AC9" w:rsidP="003D4AC9">
      <w:pPr>
        <w:ind w:left="792"/>
        <w:jc w:val="both"/>
        <w:rPr>
          <w:rFonts w:ascii="Cambria" w:hAnsi="Cambria" w:cs="Verdana"/>
          <w:b/>
          <w:bCs/>
          <w:color w:val="000000"/>
          <w:sz w:val="22"/>
          <w:szCs w:val="22"/>
          <w:u w:val="single"/>
        </w:rPr>
      </w:pPr>
    </w:p>
    <w:p w:rsidR="003D4AC9"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3D4AC9" w:rsidRDefault="003D4AC9"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Default="00B34A16" w:rsidP="003D4AC9">
      <w:pPr>
        <w:ind w:left="792"/>
        <w:jc w:val="both"/>
        <w:rPr>
          <w:rFonts w:ascii="Cambria" w:hAnsi="Cambria" w:cs="Verdana"/>
          <w:bCs/>
          <w:color w:val="000000"/>
          <w:sz w:val="22"/>
          <w:szCs w:val="22"/>
        </w:rPr>
      </w:pPr>
    </w:p>
    <w:p w:rsidR="00B34A16" w:rsidRPr="002537B3" w:rsidRDefault="00B34A16"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SUSTANCIAS PELIGROSAS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3D4AC9" w:rsidRDefault="003D4AC9" w:rsidP="003D4AC9">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w:t>
      </w:r>
      <w:proofErr w:type="gramStart"/>
      <w:r w:rsidRPr="002537B3">
        <w:rPr>
          <w:rFonts w:ascii="Cambria" w:hAnsi="Cambria" w:cs="Verdana"/>
          <w:bCs/>
          <w:color w:val="000000"/>
          <w:sz w:val="22"/>
          <w:szCs w:val="22"/>
        </w:rPr>
        <w:t>;  debiendo</w:t>
      </w:r>
      <w:proofErr w:type="gramEnd"/>
      <w:r w:rsidRPr="002537B3">
        <w:rPr>
          <w:rFonts w:ascii="Cambria" w:hAnsi="Cambria" w:cs="Verdana"/>
          <w:bCs/>
          <w:color w:val="000000"/>
          <w:sz w:val="22"/>
          <w:szCs w:val="22"/>
        </w:rPr>
        <w:t xml:space="preserve"> ser validados por la </w:t>
      </w:r>
      <w:r w:rsidRPr="002537B3">
        <w:rPr>
          <w:rFonts w:ascii="Cambria" w:hAnsi="Cambria" w:cs="Verdana"/>
          <w:b/>
          <w:bCs/>
          <w:color w:val="000000"/>
          <w:sz w:val="22"/>
          <w:szCs w:val="22"/>
        </w:rPr>
        <w:t>Unidad de SMS de YPFB.</w:t>
      </w:r>
    </w:p>
    <w:p w:rsidR="003D4AC9" w:rsidRPr="002537B3" w:rsidRDefault="003D4AC9" w:rsidP="003D4AC9">
      <w:pPr>
        <w:ind w:left="792"/>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3D4AC9" w:rsidRPr="002537B3" w:rsidRDefault="003D4AC9" w:rsidP="003D4AC9">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Lentes de seguridad</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3D4AC9" w:rsidRPr="002537B3" w:rsidRDefault="003D4AC9" w:rsidP="003D4AC9">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3D4AC9" w:rsidRPr="002537B3" w:rsidRDefault="003D4AC9" w:rsidP="003D4AC9">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 xml:space="preserve">(altura, espacios confinados,      eléctricos, trabajos en caliente, </w:t>
      </w:r>
      <w:proofErr w:type="spellStart"/>
      <w:r w:rsidRPr="002537B3">
        <w:rPr>
          <w:rFonts w:ascii="Cambria" w:hAnsi="Cambria" w:cs="Verdana"/>
          <w:bCs/>
          <w:color w:val="000000"/>
          <w:sz w:val="22"/>
          <w:szCs w:val="22"/>
          <w:lang w:val="es-BO"/>
        </w:rPr>
        <w:t>etc</w:t>
      </w:r>
      <w:proofErr w:type="spellEnd"/>
      <w:r w:rsidRPr="002537B3">
        <w:rPr>
          <w:rFonts w:ascii="Cambria" w:hAnsi="Cambria" w:cs="Verdana"/>
          <w:bCs/>
          <w:color w:val="000000"/>
          <w:sz w:val="22"/>
          <w:szCs w:val="22"/>
          <w:lang w:val="es-BO"/>
        </w:rPr>
        <w:t>,)</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3D4AC9" w:rsidRPr="002537B3"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3D4AC9" w:rsidRDefault="003D4AC9" w:rsidP="003D4AC9">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3D4AC9" w:rsidRPr="002537B3" w:rsidRDefault="003D4AC9" w:rsidP="003D4AC9">
      <w:pPr>
        <w:ind w:left="2508"/>
        <w:jc w:val="both"/>
        <w:rPr>
          <w:rFonts w:ascii="Cambria" w:hAnsi="Cambria" w:cs="Verdana"/>
          <w:bCs/>
          <w:color w:val="000000"/>
          <w:sz w:val="22"/>
          <w:szCs w:val="22"/>
          <w:lang w:val="es-BO"/>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3D4AC9" w:rsidRPr="002537B3" w:rsidRDefault="003D4AC9" w:rsidP="003D4AC9">
      <w:pPr>
        <w:ind w:left="108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3D4AC9" w:rsidRPr="002537B3"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3D4AC9" w:rsidRDefault="003D4AC9" w:rsidP="003D4AC9">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3D4AC9" w:rsidRPr="002537B3" w:rsidRDefault="003D4AC9" w:rsidP="003D4AC9">
      <w:pPr>
        <w:ind w:left="1080"/>
        <w:jc w:val="both"/>
        <w:rPr>
          <w:rFonts w:ascii="Cambria" w:hAnsi="Cambria" w:cs="Verdana"/>
          <w:bCs/>
          <w:color w:val="000000"/>
          <w:sz w:val="22"/>
          <w:szCs w:val="22"/>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3D4AC9" w:rsidRPr="002537B3" w:rsidRDefault="003D4AC9" w:rsidP="003D4AC9">
      <w:pPr>
        <w:ind w:left="720"/>
        <w:jc w:val="both"/>
        <w:rPr>
          <w:rFonts w:ascii="Cambria" w:hAnsi="Cambria" w:cs="Verdana"/>
          <w:bCs/>
          <w:color w:val="000000"/>
          <w:sz w:val="22"/>
          <w:szCs w:val="22"/>
        </w:rPr>
      </w:pPr>
    </w:p>
    <w:p w:rsidR="003D4AC9" w:rsidRPr="00EA34F9" w:rsidRDefault="003D4AC9" w:rsidP="003D4AC9">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w:t>
      </w:r>
      <w:r w:rsidR="00764916">
        <w:rPr>
          <w:rFonts w:ascii="Cambria" w:hAnsi="Cambria" w:cs="Verdana"/>
          <w:bCs/>
          <w:color w:val="000000"/>
          <w:sz w:val="22"/>
          <w:szCs w:val="22"/>
        </w:rPr>
        <w:t xml:space="preserve"> ocupacional y medio ambiente, </w:t>
      </w:r>
      <w:r w:rsidRPr="002537B3">
        <w:rPr>
          <w:rFonts w:ascii="Cambria" w:hAnsi="Cambria" w:cs="Verdana"/>
          <w:bCs/>
          <w:color w:val="000000"/>
          <w:sz w:val="22"/>
          <w:szCs w:val="22"/>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2537B3" w:rsidRDefault="003D4AC9" w:rsidP="003D4AC9">
      <w:pPr>
        <w:ind w:left="720"/>
        <w:jc w:val="both"/>
        <w:rPr>
          <w:rFonts w:ascii="Cambria" w:hAnsi="Cambria" w:cs="Verdana"/>
          <w:b/>
          <w:bCs/>
          <w:color w:val="000000"/>
          <w:sz w:val="22"/>
          <w:szCs w:val="22"/>
          <w:u w:val="single"/>
        </w:rPr>
      </w:pPr>
    </w:p>
    <w:p w:rsidR="003D4AC9"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3D4AC9" w:rsidRPr="002537B3" w:rsidRDefault="003D4AC9" w:rsidP="003D4AC9">
      <w:pPr>
        <w:ind w:left="720"/>
        <w:jc w:val="both"/>
        <w:rPr>
          <w:rFonts w:ascii="Cambria" w:hAnsi="Cambria" w:cs="Verdana"/>
          <w:bCs/>
          <w:color w:val="000000"/>
          <w:sz w:val="22"/>
          <w:szCs w:val="22"/>
        </w:rPr>
      </w:pPr>
    </w:p>
    <w:p w:rsidR="003D4AC9" w:rsidRPr="002537B3" w:rsidRDefault="003D4AC9" w:rsidP="003D4AC9">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YPFB Corporación se reserva el derecho de solicitar nuevos requisitos de </w:t>
      </w:r>
      <w:proofErr w:type="spellStart"/>
      <w:r w:rsidRPr="002537B3">
        <w:rPr>
          <w:rFonts w:ascii="Cambria" w:hAnsi="Cambria" w:cs="Verdana"/>
          <w:bCs/>
          <w:color w:val="000000"/>
          <w:sz w:val="22"/>
          <w:szCs w:val="22"/>
        </w:rPr>
        <w:t>SySO</w:t>
      </w:r>
      <w:proofErr w:type="spellEnd"/>
      <w:r w:rsidRPr="002537B3">
        <w:rPr>
          <w:rFonts w:ascii="Cambria" w:hAnsi="Cambria" w:cs="Verdana"/>
          <w:bCs/>
          <w:color w:val="000000"/>
          <w:sz w:val="22"/>
          <w:szCs w:val="22"/>
        </w:rPr>
        <w:t xml:space="preserve">   que sean necesarios para garantizar la correcta ejecución de la actividad, cuyo objetivo es prevenir accidentes e incidentes.</w:t>
      </w:r>
      <w:r w:rsidRPr="002537B3">
        <w:rPr>
          <w:rFonts w:ascii="Cambria" w:hAnsi="Cambria" w:cs="Verdana"/>
          <w:b/>
          <w:bCs/>
          <w:color w:val="000000"/>
          <w:sz w:val="22"/>
          <w:szCs w:val="22"/>
          <w:u w:val="single"/>
        </w:rPr>
        <w:t xml:space="preserve"> </w:t>
      </w:r>
    </w:p>
    <w:p w:rsidR="003D4AC9" w:rsidRDefault="003D4AC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En caso de otorgarse un anticipo el proveedor no está obligado a emitir factura, debiendo cumplir con lo dispuesto por el Artículo 19 del Decreto Supremo No. 181</w:t>
      </w:r>
    </w:p>
    <w:p w:rsidR="00A518D9" w:rsidRPr="00705FDF" w:rsidRDefault="00A518D9" w:rsidP="00A518D9">
      <w:pPr>
        <w:ind w:left="792"/>
        <w:jc w:val="both"/>
        <w:rPr>
          <w:rFonts w:ascii="Cambria" w:hAnsi="Cambria" w:cs="Verdana"/>
          <w:b/>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4164F9" w:rsidRDefault="004164F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 xml:space="preserve">Durante la ejecución de la obra, el Contratista deberá mantener por su cuenta y cargo una póliza de Seguro adecuada, para asegurar contra todo riesgo, las obras </w:t>
      </w:r>
      <w:r w:rsidR="001C5A39">
        <w:rPr>
          <w:rFonts w:ascii="Cambria" w:hAnsi="Cambria" w:cs="Verdana"/>
          <w:bCs/>
          <w:color w:val="000000"/>
          <w:sz w:val="22"/>
          <w:szCs w:val="22"/>
        </w:rPr>
        <w:t>en ejecución y</w:t>
      </w:r>
      <w:r w:rsidRPr="00705FDF">
        <w:rPr>
          <w:rFonts w:ascii="Cambria" w:hAnsi="Cambria" w:cs="Verdana"/>
          <w:bCs/>
          <w:color w:val="000000"/>
          <w:sz w:val="22"/>
          <w:szCs w:val="22"/>
        </w:rPr>
        <w:t xml:space="preserve">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w:t>
      </w:r>
      <w:r w:rsidR="001C5A39">
        <w:rPr>
          <w:rFonts w:ascii="Cambria" w:hAnsi="Cambria" w:cs="Verdana"/>
          <w:bCs/>
          <w:color w:val="000000"/>
          <w:sz w:val="22"/>
          <w:szCs w:val="22"/>
        </w:rPr>
        <w:t>s</w:t>
      </w:r>
      <w:r w:rsidRPr="00705FDF">
        <w:rPr>
          <w:rFonts w:ascii="Cambria" w:hAnsi="Cambria" w:cs="Verdana"/>
          <w:bCs/>
          <w:color w:val="000000"/>
          <w:sz w:val="22"/>
          <w:szCs w:val="22"/>
        </w:rPr>
        <w:t xml:space="preserve">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w:t>
      </w:r>
      <w:proofErr w:type="spellStart"/>
      <w:r w:rsidRPr="00705FDF">
        <w:rPr>
          <w:rFonts w:ascii="Cambria" w:hAnsi="Cambria" w:cs="Verdana"/>
          <w:bCs/>
          <w:color w:val="000000"/>
          <w:sz w:val="22"/>
          <w:szCs w:val="22"/>
        </w:rPr>
        <w:t>us</w:t>
      </w:r>
      <w:proofErr w:type="spellEnd"/>
      <w:r w:rsidRPr="00705FDF">
        <w:rPr>
          <w:rFonts w:ascii="Cambria" w:hAnsi="Cambria" w:cs="Verdana"/>
          <w:bCs/>
          <w:color w:val="000000"/>
          <w:sz w:val="22"/>
          <w:szCs w:val="22"/>
        </w:rPr>
        <w:t>.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lastRenderedPageBreak/>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 xml:space="preserve"> </w:t>
      </w: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Al momento de adjudicarse el servicio, YPFB entregará a la CONTRATISTA el Procedimiento Gerencial de Residuos Sólidos para su aplicación, según corresponda durante la ejecución de sus actividades.</w:t>
      </w:r>
    </w:p>
    <w:tbl>
      <w:tblPr>
        <w:tblW w:w="4994" w:type="pct"/>
        <w:tblInd w:w="5" w:type="dxa"/>
        <w:tblCellMar>
          <w:left w:w="70" w:type="dxa"/>
          <w:right w:w="70" w:type="dxa"/>
        </w:tblCellMar>
        <w:tblLook w:val="04A0" w:firstRow="1" w:lastRow="0" w:firstColumn="1" w:lastColumn="0" w:noHBand="0" w:noVBand="1"/>
      </w:tblPr>
      <w:tblGrid>
        <w:gridCol w:w="1150"/>
        <w:gridCol w:w="703"/>
        <w:gridCol w:w="3026"/>
        <w:gridCol w:w="1049"/>
        <w:gridCol w:w="2885"/>
      </w:tblGrid>
      <w:tr w:rsidR="00D05E04" w:rsidRPr="004C270B" w:rsidTr="00D05E04">
        <w:trPr>
          <w:trHeight w:val="561"/>
        </w:trPr>
        <w:tc>
          <w:tcPr>
            <w:tcW w:w="6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Default="00D05E04" w:rsidP="00D05E04">
            <w:pPr>
              <w:rPr>
                <w:rFonts w:ascii="Calibri" w:hAnsi="Calibri" w:cs="Calibri"/>
                <w:color w:val="000000"/>
                <w:lang w:eastAsia="es-BO"/>
              </w:rPr>
            </w:pPr>
            <w:r w:rsidRPr="002F0A3E">
              <w:rPr>
                <w:rFonts w:ascii="Calibri" w:hAnsi="Calibri" w:cs="Calibri"/>
                <w:noProof/>
                <w:color w:val="000000"/>
                <w:lang w:eastAsia="es-BO"/>
              </w:rPr>
              <w:lastRenderedPageBreak/>
              <w:drawing>
                <wp:anchor distT="0" distB="0" distL="114300" distR="114300" simplePos="0" relativeHeight="251665408" behindDoc="0" locked="0" layoutInCell="1" allowOverlap="1" wp14:anchorId="44EC3C07" wp14:editId="35C79F34">
                  <wp:simplePos x="0" y="0"/>
                  <wp:positionH relativeFrom="column">
                    <wp:posOffset>50800</wp:posOffset>
                  </wp:positionH>
                  <wp:positionV relativeFrom="paragraph">
                    <wp:posOffset>38100</wp:posOffset>
                  </wp:positionV>
                  <wp:extent cx="670560" cy="44513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Default="00D05E04" w:rsidP="00D05E04">
            <w:pPr>
              <w:rPr>
                <w:rFonts w:ascii="Calibri" w:hAnsi="Calibri" w:cs="Calibri"/>
                <w:color w:val="000000"/>
                <w:lang w:eastAsia="es-BO"/>
              </w:rPr>
            </w:pPr>
          </w:p>
          <w:p w:rsidR="00D05E04" w:rsidRPr="004C270B" w:rsidRDefault="00D05E04" w:rsidP="00D05E04">
            <w:pPr>
              <w:rPr>
                <w:rFonts w:ascii="Calibri" w:hAnsi="Calibri" w:cs="Calibri"/>
                <w:color w:val="000000"/>
                <w:lang w:eastAsia="es-BO"/>
              </w:rPr>
            </w:pPr>
          </w:p>
        </w:tc>
        <w:tc>
          <w:tcPr>
            <w:tcW w:w="2778"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REQUISITOS DE PROTECCION AMBIENTAL CONTRATISTAS</w:t>
            </w:r>
          </w:p>
          <w:p w:rsidR="00D05E04" w:rsidRPr="004C270B" w:rsidRDefault="00D05E04" w:rsidP="00D05E04">
            <w:pPr>
              <w:jc w:val="center"/>
              <w:rPr>
                <w:color w:val="000000"/>
                <w:sz w:val="20"/>
                <w:szCs w:val="20"/>
                <w:lang w:eastAsia="es-BO"/>
              </w:rPr>
            </w:pPr>
            <w:r>
              <w:rPr>
                <w:color w:val="000000"/>
                <w:sz w:val="20"/>
                <w:szCs w:val="20"/>
                <w:lang w:eastAsia="es-BO"/>
              </w:rPr>
              <w:t>CONSTRUCCIONES</w:t>
            </w:r>
          </w:p>
        </w:tc>
        <w:tc>
          <w:tcPr>
            <w:tcW w:w="15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USSMSG/GRGD</w:t>
            </w:r>
          </w:p>
          <w:p w:rsidR="00D05E04" w:rsidRPr="004C270B" w:rsidRDefault="00D05E04" w:rsidP="00D05E04">
            <w:pPr>
              <w:jc w:val="center"/>
              <w:rPr>
                <w:color w:val="000000"/>
                <w:sz w:val="20"/>
                <w:szCs w:val="20"/>
                <w:lang w:eastAsia="es-BO"/>
              </w:rPr>
            </w:pPr>
            <w:r>
              <w:rPr>
                <w:color w:val="000000"/>
                <w:sz w:val="20"/>
                <w:szCs w:val="20"/>
                <w:lang w:eastAsia="es-BO"/>
              </w:rPr>
              <w:t>Versión 2</w:t>
            </w:r>
          </w:p>
        </w:tc>
      </w:tr>
      <w:tr w:rsidR="00D05E04" w:rsidRPr="00FF282D" w:rsidTr="00D05E04">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D05E04" w:rsidRPr="00FF282D" w:rsidRDefault="00D05E04" w:rsidP="00D05E04">
            <w:pPr>
              <w:jc w:val="both"/>
              <w:rPr>
                <w:b/>
                <w:color w:val="FFFFFF" w:themeColor="background1"/>
                <w:lang w:eastAsia="es-BO"/>
              </w:rPr>
            </w:pPr>
            <w:r w:rsidRPr="00FF282D">
              <w:rPr>
                <w:b/>
                <w:color w:val="FFFFFF" w:themeColor="background1"/>
                <w:lang w:eastAsia="es-BO"/>
              </w:rPr>
              <w:t>1.- REQUISITOS DE PROTECCION AMBIENTAL CONTRATISTAS OBRAS CIVILES</w:t>
            </w:r>
          </w:p>
        </w:tc>
      </w:tr>
      <w:tr w:rsidR="00D05E04" w:rsidRPr="00FF282D" w:rsidTr="00D05E04">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D05E04" w:rsidRPr="00FF282D" w:rsidRDefault="00D05E04" w:rsidP="00D05E04">
            <w:pPr>
              <w:jc w:val="both"/>
              <w:rPr>
                <w:b/>
                <w:color w:val="FFFFFF" w:themeColor="background1"/>
                <w:lang w:eastAsia="es-BO"/>
              </w:rPr>
            </w:pPr>
            <w:r w:rsidRPr="00FF282D">
              <w:rPr>
                <w:b/>
                <w:color w:val="FFFFFF" w:themeColor="background1"/>
                <w:lang w:eastAsia="es-BO"/>
              </w:rPr>
              <w:t>1.1 OBRAS CIVILES RED PRIMARIA</w:t>
            </w:r>
            <w:r>
              <w:rPr>
                <w:b/>
                <w:color w:val="FFFFFF" w:themeColor="background1"/>
                <w:lang w:eastAsia="es-BO"/>
              </w:rPr>
              <w:t xml:space="preserve"> (CONSTRUCCIÓN, MANTENIMIENTO)</w:t>
            </w:r>
          </w:p>
        </w:tc>
      </w:tr>
      <w:tr w:rsidR="00D05E04" w:rsidRPr="00E8489F" w:rsidTr="00D05E04">
        <w:trPr>
          <w:trHeight w:val="207"/>
        </w:trPr>
        <w:tc>
          <w:tcPr>
            <w:tcW w:w="5000" w:type="pct"/>
            <w:gridSpan w:val="5"/>
            <w:tcBorders>
              <w:top w:val="single" w:sz="4" w:space="0" w:color="auto"/>
              <w:left w:val="single" w:sz="4" w:space="0" w:color="auto"/>
              <w:bottom w:val="single" w:sz="4" w:space="0" w:color="auto"/>
              <w:right w:val="single" w:sz="4" w:space="0" w:color="auto"/>
            </w:tcBorders>
            <w:vAlign w:val="center"/>
          </w:tcPr>
          <w:p w:rsidR="00D05E04" w:rsidRPr="00E8489F" w:rsidRDefault="00D05E04" w:rsidP="00D05E04">
            <w:pPr>
              <w:jc w:val="both"/>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D05E04">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D05E04" w:rsidRPr="00E8489F" w:rsidTr="00D05E04">
        <w:trPr>
          <w:trHeight w:val="207"/>
        </w:trPr>
        <w:tc>
          <w:tcPr>
            <w:tcW w:w="287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69"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D05E04">
        <w:trPr>
          <w:trHeight w:val="210"/>
        </w:trPr>
        <w:tc>
          <w:tcPr>
            <w:tcW w:w="2874"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709DE" w:rsidRDefault="00D05E04" w:rsidP="00D05E04">
            <w:pPr>
              <w:jc w:val="both"/>
              <w:rPr>
                <w:rFonts w:ascii="Times" w:hAnsi="Times" w:cs="Times"/>
                <w:color w:val="000000"/>
                <w:sz w:val="18"/>
                <w:szCs w:val="16"/>
                <w:lang w:eastAsia="es-BO"/>
              </w:rPr>
            </w:pPr>
            <w:r w:rsidRPr="005709DE">
              <w:rPr>
                <w:rFonts w:ascii="Times" w:hAnsi="Times" w:cs="Times"/>
                <w:color w:val="000000"/>
                <w:sz w:val="18"/>
                <w:szCs w:val="16"/>
                <w:lang w:eastAsia="es-BO"/>
              </w:rPr>
              <w:t>1.- INFORME DE LA SITUACIÓN AMBIENTAL INICIAL DEL ÁREA INCLUYE REGISTRO FOTOGRÁFICO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24"/>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DE CONSUMO DE AGREGADOS, ÁRIDOS Y/O MADERA</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66"/>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3.-INFORME DE PLAN DE DESMONTE PRESENTADO A LA ABT (SI APLICA Y CUANDO SE REALICE DESMONTE)*</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000000"/>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HASTA 10 DIAS HABILES DESPUES DE CONCLUIDO EL DESMONTE</w:t>
            </w: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GENERACION DE RESIDUOS SÓLIDOS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INFORME DE LA GESTIÓN DE RESIDUOS SÓLIDOS RELACIONADO AL PUNTO ANTERIOR</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UTILIZADA PARA RIEGO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CONSUMO DE COMBUSTIBLES Y LUBRICANTES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 DE CONSUMO DE SUSTANCIAS PELIGROSAS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9.- INFORME SOBRE EL MANEJO,ALMACENAMIENTO Y TRANSPORTE DE COMBUSTIBLE, LUBRICANTES Y OTRAS SUSTANCIAS PELIGROSAS</w:t>
            </w:r>
          </w:p>
        </w:tc>
        <w:tc>
          <w:tcPr>
            <w:tcW w:w="56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PLANILLAS DE INDUCCION Y CAPACITACION AL PERSONAL EN TEMAS DE SEGURIDAD, SALUD, AMBIENTE Y SOCIAL</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highlight w:val="yellow"/>
                <w:lang w:eastAsia="es-BO"/>
              </w:rPr>
            </w:pPr>
            <w:r w:rsidRPr="00E8489F">
              <w:rPr>
                <w:rFonts w:ascii="Times" w:hAnsi="Times" w:cs="Times"/>
                <w:color w:val="000000"/>
                <w:sz w:val="18"/>
                <w:szCs w:val="16"/>
                <w:lang w:eastAsia="es-BO"/>
              </w:rPr>
              <w:t>11.- AUTORIZACIONES DE TRABAJO OTORGADOS POR EL GOBIERNO MUNICIPAL (USOS DE DDV, CERTIFICADOS DE SERVIDUMBRE, ETC)</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12.- REGISTROS Y ACTAS DE ACTIVIDADES DE RELACIONAMIENTO COMUNITARIO O INFORMES QUE INDIQUEN QUE NO FUE REQUERIDA ESTA ACTIVIDAD (COPIAS LEGALIZADAS)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13.- INSTRUCTIVO DE HORARIOS DE TRABAJO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14.- INFORME DE SIMULACRO DE EMERGENCIAS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PLANILLAS DE INSPECCION Y MANTENIMIENTO DE VEHICULOS Y EQUIPOS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16.- REGISTRO DE EXTINTORES Y SU MANTENIMIENTO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17.- MONITOREO DE RUIDO EN AL MENOS 3 PUNTOS PARA CADA UNA DE LAS SIGUIENTES ACTIVIDADES CUANDO APLIQUE: 1) CORTADO DE ACERA, 2) RUPTURA DE ACERA, 3) APERTURA DE ZANJA (3.1 MANUAL Y 3.2 MECÁNICA) Y 4)COMPACTADO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000000"/>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787"/>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18.- PLANILLA DE DOTACIÓN DE EPP E INFORME DE SEÑALIZACION PARA MEDIO AMBIENTE Y SEGURIDAD CON EL RESPECTIVO REGISTRO FOTOGRÁFICO EN TODAS LAS ACTIVIDADES QUE VAYAN A REALIZARSE</w:t>
            </w:r>
          </w:p>
          <w:p w:rsidR="00D05E04" w:rsidRPr="00E8489F" w:rsidRDefault="00D05E04" w:rsidP="00D05E04">
            <w:pPr>
              <w:jc w:val="both"/>
              <w:rPr>
                <w:rFonts w:ascii="Times" w:hAnsi="Times" w:cs="Times"/>
                <w:color w:val="000000"/>
                <w:sz w:val="18"/>
                <w:szCs w:val="16"/>
                <w:lang w:eastAsia="es-BO"/>
              </w:rPr>
            </w:pP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19.- INFORME DE LA GESTIÓN DE RESIDUOS LÍQUIDOS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63"/>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709DE" w:rsidRDefault="00D05E04" w:rsidP="00D05E04">
            <w:pPr>
              <w:jc w:val="both"/>
              <w:rPr>
                <w:rFonts w:ascii="Times" w:hAnsi="Times" w:cs="Times"/>
                <w:color w:val="000000"/>
                <w:sz w:val="18"/>
                <w:szCs w:val="16"/>
                <w:lang w:eastAsia="es-BO"/>
              </w:rPr>
            </w:pPr>
            <w:r w:rsidRPr="005709DE">
              <w:rPr>
                <w:rFonts w:ascii="Times" w:hAnsi="Times" w:cs="Times"/>
                <w:color w:val="000000"/>
                <w:sz w:val="18"/>
                <w:szCs w:val="16"/>
                <w:lang w:eastAsia="es-BO"/>
              </w:rPr>
              <w:t>20.- INFORME DE LA SITUACIÓN AMBIENTAL FINAL DEL ÁREA INCLUYE REGISTRO FOTOGRÁFICO Y MEDIDAS DE RESTAURACIÓN</w:t>
            </w:r>
          </w:p>
          <w:p w:rsidR="00D05E04" w:rsidRPr="00E8489F" w:rsidRDefault="00D05E04" w:rsidP="00D05E04">
            <w:pPr>
              <w:jc w:val="both"/>
              <w:rPr>
                <w:rFonts w:ascii="Times" w:hAnsi="Times" w:cs="Times"/>
                <w:color w:val="000000"/>
                <w:sz w:val="18"/>
                <w:szCs w:val="16"/>
                <w:lang w:eastAsia="es-BO"/>
              </w:rPr>
            </w:pP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FF282D" w:rsidTr="00D05E04">
        <w:trPr>
          <w:trHeight w:val="280"/>
        </w:trPr>
        <w:tc>
          <w:tcPr>
            <w:tcW w:w="1054" w:type="pct"/>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21" w:type="pct"/>
            <w:vMerge w:val="restart"/>
            <w:tcBorders>
              <w:top w:val="nil"/>
              <w:left w:val="single" w:sz="4" w:space="0" w:color="auto"/>
              <w:bottom w:val="single" w:sz="8" w:space="0" w:color="000000"/>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69" w:type="pct"/>
            <w:vMerge w:val="restart"/>
            <w:tcBorders>
              <w:top w:val="nil"/>
              <w:left w:val="single" w:sz="4" w:space="0" w:color="auto"/>
              <w:bottom w:val="single" w:sz="8" w:space="0" w:color="000000"/>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557" w:type="pct"/>
            <w:vMerge w:val="restart"/>
            <w:tcBorders>
              <w:top w:val="nil"/>
              <w:left w:val="single" w:sz="4" w:space="0" w:color="auto"/>
              <w:bottom w:val="single" w:sz="8" w:space="0" w:color="000000"/>
              <w:right w:val="single" w:sz="8" w:space="0" w:color="000000"/>
            </w:tcBorders>
            <w:shd w:val="clear" w:color="000000" w:fill="E2EFDA"/>
            <w:vAlign w:val="center"/>
            <w:hideMark/>
          </w:tcPr>
          <w:p w:rsidR="00D05E04" w:rsidRPr="00E8489F" w:rsidRDefault="00D05E04" w:rsidP="00D05E04">
            <w:pPr>
              <w:jc w:val="center"/>
              <w:rPr>
                <w:b/>
                <w:color w:val="000000"/>
                <w:sz w:val="18"/>
                <w:szCs w:val="16"/>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w:t>
            </w:r>
          </w:p>
          <w:p w:rsidR="00D05E04" w:rsidRPr="00E8489F" w:rsidRDefault="00D05E04" w:rsidP="00D05E04">
            <w:pPr>
              <w:jc w:val="center"/>
              <w:rPr>
                <w:b/>
                <w:color w:val="000000"/>
                <w:sz w:val="18"/>
                <w:szCs w:val="16"/>
                <w:lang w:eastAsia="es-BO"/>
              </w:rPr>
            </w:pPr>
          </w:p>
        </w:tc>
      </w:tr>
      <w:tr w:rsidR="00D05E04" w:rsidRPr="004C270B" w:rsidTr="00D05E04">
        <w:trPr>
          <w:trHeight w:val="294"/>
        </w:trPr>
        <w:tc>
          <w:tcPr>
            <w:tcW w:w="1054" w:type="pct"/>
            <w:gridSpan w:val="2"/>
            <w:vMerge/>
            <w:tcBorders>
              <w:top w:val="nil"/>
              <w:left w:val="single" w:sz="8" w:space="0" w:color="auto"/>
              <w:bottom w:val="single" w:sz="8" w:space="0" w:color="000000"/>
              <w:right w:val="single" w:sz="4" w:space="0" w:color="auto"/>
            </w:tcBorders>
            <w:vAlign w:val="center"/>
            <w:hideMark/>
          </w:tcPr>
          <w:p w:rsidR="00D05E04" w:rsidRPr="004C270B" w:rsidRDefault="00D05E04" w:rsidP="00D05E04">
            <w:pPr>
              <w:rPr>
                <w:color w:val="000000"/>
                <w:sz w:val="16"/>
                <w:szCs w:val="16"/>
                <w:lang w:eastAsia="es-BO"/>
              </w:rPr>
            </w:pPr>
          </w:p>
        </w:tc>
        <w:tc>
          <w:tcPr>
            <w:tcW w:w="1821" w:type="pct"/>
            <w:vMerge/>
            <w:tcBorders>
              <w:top w:val="nil"/>
              <w:left w:val="single" w:sz="4" w:space="0" w:color="auto"/>
              <w:bottom w:val="single" w:sz="8" w:space="0" w:color="000000"/>
              <w:right w:val="single" w:sz="4" w:space="0" w:color="auto"/>
            </w:tcBorders>
            <w:vAlign w:val="center"/>
            <w:hideMark/>
          </w:tcPr>
          <w:p w:rsidR="00D05E04" w:rsidRPr="004C270B" w:rsidRDefault="00D05E04" w:rsidP="00D05E04">
            <w:pPr>
              <w:rPr>
                <w:color w:val="000000"/>
                <w:sz w:val="16"/>
                <w:szCs w:val="16"/>
                <w:lang w:eastAsia="es-BO"/>
              </w:rPr>
            </w:pPr>
          </w:p>
        </w:tc>
        <w:tc>
          <w:tcPr>
            <w:tcW w:w="569" w:type="pct"/>
            <w:vMerge/>
            <w:tcBorders>
              <w:top w:val="nil"/>
              <w:left w:val="single" w:sz="4" w:space="0" w:color="auto"/>
              <w:bottom w:val="single" w:sz="8" w:space="0" w:color="000000"/>
              <w:right w:val="single" w:sz="4" w:space="0" w:color="auto"/>
            </w:tcBorders>
            <w:vAlign w:val="center"/>
            <w:hideMark/>
          </w:tcPr>
          <w:p w:rsidR="00D05E04" w:rsidRPr="004C270B" w:rsidRDefault="00D05E04" w:rsidP="00D05E04">
            <w:pPr>
              <w:rPr>
                <w:color w:val="000000"/>
                <w:sz w:val="16"/>
                <w:szCs w:val="16"/>
                <w:lang w:eastAsia="es-BO"/>
              </w:rPr>
            </w:pPr>
          </w:p>
        </w:tc>
        <w:tc>
          <w:tcPr>
            <w:tcW w:w="1557" w:type="pct"/>
            <w:vMerge/>
            <w:tcBorders>
              <w:top w:val="nil"/>
              <w:left w:val="single" w:sz="4" w:space="0" w:color="auto"/>
              <w:bottom w:val="single" w:sz="8" w:space="0" w:color="000000"/>
              <w:right w:val="single" w:sz="8" w:space="0" w:color="000000"/>
            </w:tcBorders>
            <w:vAlign w:val="center"/>
            <w:hideMark/>
          </w:tcPr>
          <w:p w:rsidR="00D05E04" w:rsidRPr="004C270B" w:rsidRDefault="00D05E04" w:rsidP="00D05E04">
            <w:pPr>
              <w:rPr>
                <w:color w:val="000000"/>
                <w:sz w:val="16"/>
                <w:szCs w:val="16"/>
                <w:lang w:eastAsia="es-BO"/>
              </w:rPr>
            </w:pPr>
          </w:p>
        </w:tc>
      </w:tr>
      <w:tr w:rsidR="00D05E04" w:rsidRPr="00FF282D" w:rsidTr="00D05E04">
        <w:trPr>
          <w:trHeight w:val="280"/>
        </w:trPr>
        <w:tc>
          <w:tcPr>
            <w:tcW w:w="5000" w:type="pct"/>
            <w:gridSpan w:val="5"/>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D05E04" w:rsidRPr="00FF282D" w:rsidRDefault="00D05E04" w:rsidP="00D05E04">
            <w:pPr>
              <w:rPr>
                <w:b/>
                <w:color w:val="FFFFFF" w:themeColor="background1"/>
                <w:lang w:eastAsia="es-BO"/>
              </w:rPr>
            </w:pPr>
            <w:r w:rsidRPr="00FF282D">
              <w:rPr>
                <w:b/>
                <w:color w:val="FFFFFF" w:themeColor="background1"/>
                <w:lang w:eastAsia="es-BO"/>
              </w:rPr>
              <w:t>1.2 OBRAS CIVILES CITY GATE</w:t>
            </w:r>
          </w:p>
        </w:tc>
      </w:tr>
      <w:tr w:rsidR="00D05E04" w:rsidRPr="00E8489F" w:rsidTr="00D05E04">
        <w:trPr>
          <w:trHeight w:val="207"/>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rPr>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D05E04">
        <w:trPr>
          <w:trHeight w:val="280"/>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color w:val="000000"/>
                <w:sz w:val="18"/>
                <w:szCs w:val="16"/>
                <w:lang w:eastAsia="es-BO"/>
              </w:rPr>
            </w:pPr>
          </w:p>
        </w:tc>
      </w:tr>
      <w:tr w:rsidR="00D05E04" w:rsidRPr="00E8489F" w:rsidTr="00D05E04">
        <w:trPr>
          <w:trHeight w:val="280"/>
        </w:trPr>
        <w:tc>
          <w:tcPr>
            <w:tcW w:w="5000" w:type="pct"/>
            <w:gridSpan w:val="5"/>
            <w:tcBorders>
              <w:top w:val="single" w:sz="4" w:space="0" w:color="auto"/>
              <w:left w:val="single" w:sz="4" w:space="0" w:color="auto"/>
              <w:bottom w:val="single" w:sz="4" w:space="0" w:color="auto"/>
              <w:right w:val="single" w:sz="4" w:space="0" w:color="auto"/>
            </w:tcBorders>
            <w:vAlign w:val="center"/>
          </w:tcPr>
          <w:p w:rsidR="00D05E04" w:rsidRPr="00E8489F" w:rsidRDefault="00D05E04" w:rsidP="00D05E04">
            <w:pPr>
              <w:rPr>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p>
        </w:tc>
      </w:tr>
      <w:tr w:rsidR="00D05E04" w:rsidRPr="00E8489F" w:rsidTr="00D05E04">
        <w:trPr>
          <w:trHeight w:val="280"/>
        </w:trPr>
        <w:tc>
          <w:tcPr>
            <w:tcW w:w="287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69"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D05E04">
        <w:trPr>
          <w:trHeight w:val="210"/>
        </w:trPr>
        <w:tc>
          <w:tcPr>
            <w:tcW w:w="2874"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D05E04">
        <w:trPr>
          <w:trHeight w:val="224"/>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CONSUMO DE AGREGADOS, ÁRIDOS Y/O MADERA</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38"/>
        </w:trPr>
        <w:tc>
          <w:tcPr>
            <w:tcW w:w="287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SÓLIDOS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3.- INFORME DE LA GESTIÓN DE RESIDUOS SÓLIDOS </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PERMISOS DE TRABAJO OTORGADOS POR EL GOBIERNO MUNICIPAL</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52"/>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56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DOTACCION DE EPP</w:t>
            </w:r>
          </w:p>
        </w:tc>
        <w:tc>
          <w:tcPr>
            <w:tcW w:w="56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420"/>
        </w:trPr>
        <w:tc>
          <w:tcPr>
            <w:tcW w:w="287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INDUCCION Y CAPACITACION AL PERSONAL EN TEMAS DE SEGURIDAD, SALUD, AMBIENTE Y SOCIAL</w:t>
            </w:r>
          </w:p>
        </w:tc>
        <w:tc>
          <w:tcPr>
            <w:tcW w:w="56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557"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0"/>
        </w:trPr>
        <w:tc>
          <w:tcPr>
            <w:tcW w:w="1054" w:type="pct"/>
            <w:gridSpan w:val="2"/>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821" w:type="pct"/>
            <w:vMerge w:val="restart"/>
            <w:tcBorders>
              <w:top w:val="nil"/>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69" w:type="pct"/>
            <w:vMerge w:val="restart"/>
            <w:tcBorders>
              <w:top w:val="nil"/>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w:t>
            </w:r>
            <w:r w:rsidRPr="00E8489F">
              <w:rPr>
                <w:b/>
                <w:color w:val="000000"/>
                <w:sz w:val="18"/>
                <w:szCs w:val="16"/>
                <w:lang w:eastAsia="es-BO"/>
              </w:rPr>
              <w:lastRenderedPageBreak/>
              <w:t>ción:</w:t>
            </w:r>
            <w:r w:rsidRPr="00E8489F">
              <w:rPr>
                <w:b/>
                <w:color w:val="000000"/>
                <w:sz w:val="18"/>
                <w:szCs w:val="16"/>
                <w:lang w:eastAsia="es-BO"/>
              </w:rPr>
              <w:br/>
              <w:t>TSIMA-DTRG</w:t>
            </w:r>
          </w:p>
        </w:tc>
        <w:tc>
          <w:tcPr>
            <w:tcW w:w="1557" w:type="pct"/>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lastRenderedPageBreak/>
              <w:t xml:space="preserve"> Distrital de Redes de Gas</w:t>
            </w:r>
          </w:p>
          <w:p w:rsidR="00D05E04" w:rsidRPr="00E8489F" w:rsidRDefault="00D05E04" w:rsidP="00D05E04">
            <w:pPr>
              <w:jc w:val="center"/>
              <w:rPr>
                <w:b/>
                <w:color w:val="000000"/>
                <w:sz w:val="18"/>
                <w:szCs w:val="16"/>
                <w:lang w:eastAsia="es-BO"/>
              </w:rPr>
            </w:pPr>
            <w:r w:rsidRPr="00E8489F">
              <w:rPr>
                <w:b/>
                <w:color w:val="000000"/>
                <w:sz w:val="18"/>
                <w:szCs w:val="16"/>
                <w:lang w:eastAsia="es-BO"/>
              </w:rPr>
              <w:t> </w:t>
            </w:r>
          </w:p>
        </w:tc>
      </w:tr>
      <w:tr w:rsidR="00D05E04" w:rsidRPr="004C270B" w:rsidTr="00D05E04">
        <w:trPr>
          <w:trHeight w:val="294"/>
        </w:trPr>
        <w:tc>
          <w:tcPr>
            <w:tcW w:w="1054" w:type="pct"/>
            <w:gridSpan w:val="2"/>
            <w:vMerge/>
            <w:tcBorders>
              <w:top w:val="single" w:sz="4" w:space="0" w:color="auto"/>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1821" w:type="pct"/>
            <w:vMerge/>
            <w:tcBorders>
              <w:top w:val="nil"/>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r>
      <w:tr w:rsidR="00D05E04" w:rsidRPr="004C270B" w:rsidTr="00D05E04">
        <w:trPr>
          <w:trHeight w:val="442"/>
        </w:trPr>
        <w:tc>
          <w:tcPr>
            <w:tcW w:w="1054" w:type="pct"/>
            <w:gridSpan w:val="2"/>
            <w:vMerge/>
            <w:tcBorders>
              <w:top w:val="nil"/>
              <w:left w:val="single" w:sz="8"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1821" w:type="pct"/>
            <w:vMerge/>
            <w:tcBorders>
              <w:top w:val="nil"/>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569" w:type="pct"/>
            <w:vMerge/>
            <w:tcBorders>
              <w:top w:val="nil"/>
              <w:left w:val="single" w:sz="4" w:space="0" w:color="auto"/>
              <w:bottom w:val="single" w:sz="4" w:space="0" w:color="auto"/>
              <w:right w:val="single" w:sz="4" w:space="0" w:color="auto"/>
            </w:tcBorders>
            <w:vAlign w:val="center"/>
            <w:hideMark/>
          </w:tcPr>
          <w:p w:rsidR="00D05E04" w:rsidRPr="004C270B" w:rsidRDefault="00D05E04" w:rsidP="00D05E04">
            <w:pPr>
              <w:rPr>
                <w:color w:val="000000"/>
                <w:sz w:val="16"/>
                <w:szCs w:val="16"/>
                <w:lang w:eastAsia="es-BO"/>
              </w:rPr>
            </w:pPr>
          </w:p>
        </w:tc>
        <w:tc>
          <w:tcPr>
            <w:tcW w:w="1557" w:type="pct"/>
            <w:vMerge/>
            <w:tcBorders>
              <w:top w:val="nil"/>
              <w:left w:val="single" w:sz="4" w:space="0" w:color="auto"/>
              <w:bottom w:val="single" w:sz="4" w:space="0" w:color="auto"/>
              <w:right w:val="single" w:sz="8" w:space="0" w:color="000000"/>
            </w:tcBorders>
            <w:vAlign w:val="center"/>
            <w:hideMark/>
          </w:tcPr>
          <w:p w:rsidR="00D05E04" w:rsidRPr="004C270B" w:rsidRDefault="00D05E04" w:rsidP="00D05E04">
            <w:pPr>
              <w:rPr>
                <w:color w:val="000000"/>
                <w:sz w:val="16"/>
                <w:szCs w:val="16"/>
                <w:lang w:eastAsia="es-BO"/>
              </w:rPr>
            </w:pPr>
          </w:p>
        </w:tc>
      </w:tr>
    </w:tbl>
    <w:p w:rsidR="00D05E04" w:rsidRPr="00D05E04" w:rsidRDefault="00D05E04" w:rsidP="00132ED7">
      <w:pPr>
        <w:pStyle w:val="Prrafodelista"/>
        <w:ind w:left="360"/>
        <w:jc w:val="both"/>
        <w:rPr>
          <w:rFonts w:ascii="Cambria" w:hAnsi="Cambria" w:cs="Verdana"/>
          <w:bCs/>
          <w:color w:val="000000"/>
          <w:sz w:val="22"/>
          <w:szCs w:val="22"/>
        </w:rPr>
      </w:pPr>
    </w:p>
    <w:p w:rsidR="00D05E04" w:rsidRDefault="00D05E04" w:rsidP="00132ED7">
      <w:pPr>
        <w:pStyle w:val="Prrafodelista"/>
        <w:ind w:left="360"/>
        <w:jc w:val="both"/>
        <w:rPr>
          <w:rFonts w:ascii="Cambria" w:hAnsi="Cambria" w:cs="Verdana"/>
          <w:bCs/>
          <w:color w:val="000000"/>
          <w:sz w:val="22"/>
          <w:szCs w:val="22"/>
          <w:lang w:val="es-BO"/>
        </w:rPr>
      </w:pPr>
    </w:p>
    <w:tbl>
      <w:tblPr>
        <w:tblW w:w="4994" w:type="pct"/>
        <w:tblInd w:w="5" w:type="dxa"/>
        <w:tblCellMar>
          <w:left w:w="70" w:type="dxa"/>
          <w:right w:w="70" w:type="dxa"/>
        </w:tblCellMar>
        <w:tblLook w:val="04A0" w:firstRow="1" w:lastRow="0" w:firstColumn="1" w:lastColumn="0" w:noHBand="0" w:noVBand="1"/>
      </w:tblPr>
      <w:tblGrid>
        <w:gridCol w:w="1681"/>
        <w:gridCol w:w="1065"/>
        <w:gridCol w:w="3918"/>
        <w:gridCol w:w="717"/>
        <w:gridCol w:w="188"/>
        <w:gridCol w:w="1244"/>
      </w:tblGrid>
      <w:tr w:rsidR="00D05E04" w:rsidRPr="004C270B" w:rsidTr="00D05E04">
        <w:trPr>
          <w:trHeight w:val="561"/>
        </w:trPr>
        <w:tc>
          <w:tcPr>
            <w:tcW w:w="9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Default="00D05E04" w:rsidP="00D05E04">
            <w:pPr>
              <w:rPr>
                <w:rFonts w:ascii="Calibri" w:hAnsi="Calibri" w:cs="Calibri"/>
                <w:color w:val="000000"/>
                <w:lang w:eastAsia="es-BO"/>
              </w:rPr>
            </w:pPr>
            <w:r w:rsidRPr="002F0A3E">
              <w:rPr>
                <w:rFonts w:ascii="Calibri" w:hAnsi="Calibri" w:cs="Calibri"/>
                <w:noProof/>
                <w:color w:val="000000"/>
                <w:lang w:eastAsia="es-BO"/>
              </w:rPr>
              <w:drawing>
                <wp:anchor distT="0" distB="0" distL="114300" distR="114300" simplePos="0" relativeHeight="251667456" behindDoc="0" locked="0" layoutInCell="1" allowOverlap="1" wp14:anchorId="6DD9B394" wp14:editId="53CB3065">
                  <wp:simplePos x="0" y="0"/>
                  <wp:positionH relativeFrom="column">
                    <wp:posOffset>50800</wp:posOffset>
                  </wp:positionH>
                  <wp:positionV relativeFrom="paragraph">
                    <wp:posOffset>38100</wp:posOffset>
                  </wp:positionV>
                  <wp:extent cx="670560" cy="445135"/>
                  <wp:effectExtent l="0" t="0" r="0" b="0"/>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Default="00D05E04" w:rsidP="00D05E04">
            <w:pPr>
              <w:rPr>
                <w:rFonts w:ascii="Calibri" w:hAnsi="Calibri" w:cs="Calibri"/>
                <w:color w:val="000000"/>
                <w:lang w:eastAsia="es-BO"/>
              </w:rPr>
            </w:pPr>
          </w:p>
          <w:p w:rsidR="00D05E04" w:rsidRPr="004C270B" w:rsidRDefault="00D05E04" w:rsidP="00D05E04">
            <w:pPr>
              <w:rPr>
                <w:rFonts w:ascii="Calibri" w:hAnsi="Calibri" w:cs="Calibri"/>
                <w:color w:val="000000"/>
                <w:lang w:eastAsia="es-BO"/>
              </w:rPr>
            </w:pPr>
          </w:p>
        </w:tc>
        <w:tc>
          <w:tcPr>
            <w:tcW w:w="328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REQUISITOS DE PROTECCION AMBIENTAL CONTRATISTAS</w:t>
            </w:r>
          </w:p>
          <w:p w:rsidR="00D05E04" w:rsidRPr="004C270B" w:rsidRDefault="00D05E04" w:rsidP="00D05E04">
            <w:pPr>
              <w:jc w:val="center"/>
              <w:rPr>
                <w:color w:val="000000"/>
                <w:sz w:val="20"/>
                <w:szCs w:val="20"/>
                <w:lang w:eastAsia="es-BO"/>
              </w:rPr>
            </w:pPr>
            <w:r>
              <w:rPr>
                <w:color w:val="000000"/>
                <w:sz w:val="20"/>
                <w:szCs w:val="20"/>
                <w:lang w:eastAsia="es-BO"/>
              </w:rPr>
              <w:t>CONSTRUCCIONES</w:t>
            </w:r>
          </w:p>
        </w:tc>
        <w:tc>
          <w:tcPr>
            <w:tcW w:w="7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USSMSG/GRGD</w:t>
            </w:r>
          </w:p>
          <w:p w:rsidR="00D05E04" w:rsidRPr="004C270B" w:rsidRDefault="00D05E04" w:rsidP="00D05E04">
            <w:pPr>
              <w:jc w:val="center"/>
              <w:rPr>
                <w:color w:val="000000"/>
                <w:sz w:val="20"/>
                <w:szCs w:val="20"/>
                <w:lang w:eastAsia="es-BO"/>
              </w:rPr>
            </w:pPr>
            <w:r>
              <w:rPr>
                <w:color w:val="000000"/>
                <w:sz w:val="20"/>
                <w:szCs w:val="20"/>
                <w:lang w:eastAsia="es-BO"/>
              </w:rPr>
              <w:t>Versión 2</w:t>
            </w:r>
          </w:p>
        </w:tc>
      </w:tr>
      <w:tr w:rsidR="00D05E04" w:rsidRPr="009907E3" w:rsidTr="00D05E04">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D05E04" w:rsidRPr="00FF282D" w:rsidRDefault="00D05E04" w:rsidP="00D05E04">
            <w:pPr>
              <w:rPr>
                <w:b/>
                <w:bCs/>
                <w:color w:val="FFFFFF"/>
                <w:lang w:eastAsia="es-BO"/>
              </w:rPr>
            </w:pPr>
            <w:r w:rsidRPr="009907E3">
              <w:rPr>
                <w:b/>
                <w:bCs/>
                <w:color w:val="FFFFFF"/>
                <w:lang w:eastAsia="es-BO"/>
              </w:rPr>
              <w:t>2</w:t>
            </w:r>
            <w:r w:rsidRPr="00FF282D">
              <w:rPr>
                <w:b/>
                <w:bCs/>
                <w:color w:val="FFFFFF"/>
                <w:lang w:eastAsia="es-BO"/>
              </w:rPr>
              <w:t>.- REQUISITOS DE PROTECCION AMBIENTAL CONTRATISTAS OBRAS MECANICAS</w:t>
            </w:r>
          </w:p>
        </w:tc>
      </w:tr>
      <w:tr w:rsidR="00D05E04" w:rsidRPr="0051317B" w:rsidTr="00D05E04">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D05E04" w:rsidRPr="0051317B" w:rsidRDefault="00D05E04" w:rsidP="00D05E04">
            <w:pPr>
              <w:rPr>
                <w:b/>
                <w:color w:val="FFFFFF"/>
                <w:lang w:eastAsia="es-BO"/>
              </w:rPr>
            </w:pPr>
            <w:r w:rsidRPr="0051317B">
              <w:rPr>
                <w:b/>
                <w:color w:val="FFFFFF"/>
                <w:lang w:eastAsia="es-BO"/>
              </w:rPr>
              <w:t>2.1  OBRAS MECANICAS RED PRIMARIA</w:t>
            </w:r>
          </w:p>
        </w:tc>
      </w:tr>
      <w:tr w:rsidR="00D05E04" w:rsidRPr="00E8489F" w:rsidTr="00D05E04">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E8489F" w:rsidRDefault="00D05E04" w:rsidP="00D05E04">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D05E04">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D05E04">
        <w:trPr>
          <w:trHeight w:val="275"/>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D05E04">
        <w:trPr>
          <w:trHeight w:val="207"/>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D05E04">
        <w:trPr>
          <w:trHeight w:val="17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w:t>
            </w:r>
            <w:r w:rsidRPr="00E8489F">
              <w:rPr>
                <w:rFonts w:ascii="Times" w:hAnsi="Times" w:cs="Times"/>
                <w:b/>
                <w:color w:val="000000"/>
                <w:sz w:val="18"/>
                <w:szCs w:val="16"/>
                <w:lang w:eastAsia="es-BO"/>
              </w:rPr>
              <w:t xml:space="preserve">.- </w:t>
            </w:r>
            <w:r w:rsidRPr="005709DE">
              <w:rPr>
                <w:rFonts w:ascii="Times" w:hAnsi="Times" w:cs="Times"/>
                <w:color w:val="000000"/>
                <w:sz w:val="18"/>
                <w:szCs w:val="16"/>
                <w:lang w:eastAsia="es-BO"/>
              </w:rPr>
              <w:t>INFORME DE LA SITUACIÓN AMBIENTAL INICIAL DEL ÁREA INCLUYE REGISTRO FOTOGRÁFICO</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GENERACION DE RESIDUOS (COMUNES, RESIDUOS DE SOLDADURA, LIJAS, RESIDUOS DE RADIOGRAFIADO, ESPONJAS DE PRIMER, RESTOS DE MANTEO, Y OTROS PELIGROSOS.)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CONSUMO Y ALMACENAMIENTO DE SUSTANCIAS PELIGROSAS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REALIZACIÓN DE MEDICIONES DE CAUDAL DE CUERPOS DE AGUA QUE SE EMPLEARAN PARA LA PRUEBA HIDRAULICA (CUANDO CORRESPONDA) PARA CUMPLIMIENTO DEL INCISO D) ART. 71 DEL RASH</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PREVIO A LA PRUEBA HIDRAULICA</w:t>
            </w:r>
          </w:p>
        </w:tc>
      </w:tr>
      <w:tr w:rsidR="00D05E04" w:rsidRPr="00E8489F" w:rsidTr="00D05E04">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AGUA CORRESPONDIENTE A LA PRUEBA HIDRAÚLICA</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07"/>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RESULTADOS DE LABORATORIO DESPUES DEL USO DE AGUA EN PRUEBA HIDRAULICA CONSIDERANDO EL ARTICULO 71 DEL RASH PREVINIENDO LA EXISTENCIA DE CONTAMINANTES TALES COMO: INHIBIDORES, BIOCIDA Y GLICOL</w:t>
            </w:r>
          </w:p>
        </w:tc>
        <w:tc>
          <w:tcPr>
            <w:tcW w:w="514"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07"/>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jc w:val="both"/>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jc w:val="cente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jc w:val="center"/>
              <w:rPr>
                <w:rFonts w:ascii="Times" w:hAnsi="Times" w:cs="Times"/>
                <w:color w:val="000000"/>
                <w:sz w:val="18"/>
                <w:szCs w:val="16"/>
                <w:lang w:eastAsia="es-BO"/>
              </w:rPr>
            </w:pPr>
          </w:p>
        </w:tc>
      </w:tr>
      <w:tr w:rsidR="00D05E04" w:rsidRPr="00E8489F" w:rsidTr="00D05E04">
        <w:trPr>
          <w:trHeight w:val="42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jc w:val="both"/>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jc w:val="cente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jc w:val="center"/>
              <w:rPr>
                <w:rFonts w:ascii="Times" w:hAnsi="Times" w:cs="Times"/>
                <w:color w:val="000000"/>
                <w:sz w:val="18"/>
                <w:szCs w:val="16"/>
                <w:lang w:eastAsia="es-BO"/>
              </w:rPr>
            </w:pPr>
          </w:p>
        </w:tc>
      </w:tr>
      <w:tr w:rsidR="00D05E04" w:rsidRPr="00E8489F" w:rsidTr="00D05E04">
        <w:trPr>
          <w:trHeight w:val="420"/>
        </w:trPr>
        <w:tc>
          <w:tcPr>
            <w:tcW w:w="3780" w:type="pct"/>
            <w:gridSpan w:val="3"/>
            <w:tcBorders>
              <w:top w:val="single" w:sz="4" w:space="0" w:color="auto"/>
              <w:left w:val="single" w:sz="4" w:space="0" w:color="auto"/>
              <w:bottom w:val="single" w:sz="4" w:space="0" w:color="auto"/>
              <w:right w:val="single" w:sz="4" w:space="0" w:color="auto"/>
            </w:tcBorders>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8.- INFORME DE PRUEBA HIDRAÚLICA (FUENTE DE ABASTECIMIENTO, CALIDAD DE DESCARGA DEL AGUA Y LUGAR DE DESCARGA)</w:t>
            </w:r>
          </w:p>
        </w:tc>
        <w:tc>
          <w:tcPr>
            <w:tcW w:w="514" w:type="pct"/>
            <w:gridSpan w:val="2"/>
            <w:tcBorders>
              <w:top w:val="nil"/>
              <w:left w:val="single" w:sz="4" w:space="0" w:color="auto"/>
              <w:bottom w:val="single" w:sz="4" w:space="0" w:color="auto"/>
              <w:right w:val="single" w:sz="4" w:space="0" w:color="auto"/>
            </w:tcBorders>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single" w:sz="4" w:space="0" w:color="auto"/>
              <w:bottom w:val="single" w:sz="4" w:space="0" w:color="auto"/>
              <w:right w:val="single" w:sz="4" w:space="0" w:color="auto"/>
            </w:tcBorders>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9.- PLANILLA DE CONSUMO DE COMBUSTIBLES Y LUBRICANTES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CONSUMO DE SUSTANCIAS PELIGROSAS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SOBRE EL MANEJO, ALMACENAMIENTO Y TRANSPORTE DE COMBUSTIBLE, LUBRICANTES, GRASAS, ETC)</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Calibri" w:hAnsi="Calibri" w:cs="Calibri"/>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INDUCCION Y CAPACITACION AL PERSONAL EN TEMAS DE SEGURIDAD, SALUD, AMBIENTE Y SOCIAL</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13.- AUTORIZACIONES DE TRABAJO OTORGADOS POR EL GOBIERNO MUNICIPAL (USOS DE DDV, CERTIFICADOS DE SERVIDUMBRE, ETC)</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14.- INSTRUCTIVO DE HORARIOS DE TRABAJO</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16.- PLANILLA DE DOTACIÓN DE EPP E INFORME DE SEÑALIZACION PARA MEDIO AMBIENTE Y SEGURIDAD CON EL RESPECTIVO REGISTRO FOTOGRÁFICO EN TODAS LAS ACTIVIDADES QUE VAYAN A REALIZARSE</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17.- INFORME DE LA GESTIÓN DE RESIDUOS LÍQUIDOS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18.- INFORME DE SIMULACRO DE EMERGENCIAS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19.- PLANILLAS DE INSPECCION Y MANTENIMIENTO DE VEHICULOS Y EQUIPOS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20.- REGISTRO DE EMISIONES RADIOACTIVAS</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709DE" w:rsidRDefault="00D05E04" w:rsidP="00D05E04">
            <w:pPr>
              <w:jc w:val="both"/>
              <w:rPr>
                <w:rFonts w:ascii="Times" w:hAnsi="Times" w:cs="Times"/>
                <w:color w:val="000000"/>
                <w:sz w:val="18"/>
                <w:szCs w:val="16"/>
                <w:lang w:eastAsia="es-BO"/>
              </w:rPr>
            </w:pPr>
            <w:r w:rsidRPr="005709DE">
              <w:rPr>
                <w:rFonts w:ascii="Times" w:hAnsi="Times" w:cs="Times"/>
                <w:color w:val="000000"/>
                <w:sz w:val="18"/>
                <w:szCs w:val="16"/>
                <w:lang w:eastAsia="es-BO"/>
              </w:rPr>
              <w:t xml:space="preserve">21.- INFORME DE ACCIONES DE SEGURIDAD PARA LA PRUEBA DE RADIOGRAFIADO </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D05E04">
        <w:trPr>
          <w:trHeight w:val="207"/>
        </w:trPr>
        <w:tc>
          <w:tcPr>
            <w:tcW w:w="1517"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263" w:type="pct"/>
            <w:vMerge w:val="restart"/>
            <w:tcBorders>
              <w:top w:val="nil"/>
              <w:left w:val="single" w:sz="4" w:space="0" w:color="auto"/>
              <w:bottom w:val="single" w:sz="4" w:space="0" w:color="auto"/>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D05E04" w:rsidRPr="00E8489F" w:rsidRDefault="00D05E04" w:rsidP="00D05E04">
            <w:pPr>
              <w:rPr>
                <w:b/>
                <w:color w:val="000000"/>
                <w:sz w:val="18"/>
                <w:szCs w:val="16"/>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 </w:t>
            </w:r>
          </w:p>
        </w:tc>
      </w:tr>
      <w:tr w:rsidR="00D05E04" w:rsidRPr="002F0A3E" w:rsidTr="00D05E04">
        <w:trPr>
          <w:trHeight w:val="304"/>
        </w:trPr>
        <w:tc>
          <w:tcPr>
            <w:tcW w:w="1517" w:type="pct"/>
            <w:gridSpan w:val="2"/>
            <w:vMerge/>
            <w:tcBorders>
              <w:top w:val="single" w:sz="4" w:space="0" w:color="auto"/>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2263" w:type="pct"/>
            <w:vMerge/>
            <w:tcBorders>
              <w:top w:val="nil"/>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r>
      <w:tr w:rsidR="00D05E04" w:rsidRPr="002F0A3E" w:rsidTr="00D05E04">
        <w:trPr>
          <w:trHeight w:val="289"/>
        </w:trPr>
        <w:tc>
          <w:tcPr>
            <w:tcW w:w="5000" w:type="pct"/>
            <w:gridSpan w:val="6"/>
            <w:tcBorders>
              <w:top w:val="single" w:sz="8" w:space="0" w:color="auto"/>
              <w:left w:val="single" w:sz="8" w:space="0" w:color="auto"/>
              <w:bottom w:val="nil"/>
              <w:right w:val="single" w:sz="8" w:space="0" w:color="000000"/>
            </w:tcBorders>
            <w:shd w:val="clear" w:color="000000" w:fill="44546A"/>
            <w:noWrap/>
            <w:vAlign w:val="center"/>
            <w:hideMark/>
          </w:tcPr>
          <w:p w:rsidR="00D05E04" w:rsidRPr="002F0A3E" w:rsidRDefault="00D05E04" w:rsidP="00D05E04">
            <w:pPr>
              <w:rPr>
                <w:color w:val="FFFFFF"/>
                <w:lang w:eastAsia="es-BO"/>
              </w:rPr>
            </w:pPr>
            <w:r>
              <w:rPr>
                <w:color w:val="FFFFFF"/>
                <w:lang w:eastAsia="es-BO"/>
              </w:rPr>
              <w:t>2</w:t>
            </w:r>
            <w:r w:rsidRPr="002F0A3E">
              <w:rPr>
                <w:color w:val="FFFFFF"/>
                <w:lang w:eastAsia="es-BO"/>
              </w:rPr>
              <w:t>.2 OBRAS MECANICAS CITY GATE</w:t>
            </w:r>
          </w:p>
        </w:tc>
      </w:tr>
      <w:tr w:rsidR="00D05E04" w:rsidRPr="00E8489F" w:rsidTr="00D05E04">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D05E04">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D05E04">
        <w:trPr>
          <w:trHeight w:val="289"/>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514"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D05E04">
        <w:trPr>
          <w:trHeight w:val="207"/>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D05E04">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514" w:type="pct"/>
            <w:gridSpan w:val="2"/>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5.- PLANILLAS DE INDUCCION Y CAPACITACION AL PERSONAL EN TEMAS DE SEGURIDAD, SALUD, AMBIENTE Y SOCIAL</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D05E04">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E8489F" w:rsidRDefault="00D05E04" w:rsidP="00D05E04">
            <w:pPr>
              <w:rPr>
                <w:rFonts w:ascii="Times" w:hAnsi="Times" w:cs="Times"/>
                <w:color w:val="000000"/>
                <w:sz w:val="18"/>
                <w:szCs w:val="16"/>
                <w:lang w:eastAsia="es-BO"/>
              </w:rPr>
            </w:pPr>
            <w:r w:rsidRPr="00E8489F">
              <w:rPr>
                <w:rFonts w:ascii="Times" w:hAnsi="Times" w:cs="Times"/>
                <w:color w:val="000000"/>
                <w:sz w:val="18"/>
                <w:szCs w:val="16"/>
                <w:lang w:eastAsia="es-BO"/>
              </w:rPr>
              <w:t>6.- PLANILLA DE DOTACCION DE EPP</w:t>
            </w:r>
          </w:p>
        </w:tc>
        <w:tc>
          <w:tcPr>
            <w:tcW w:w="514" w:type="pct"/>
            <w:gridSpan w:val="2"/>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D05E04">
        <w:trPr>
          <w:trHeight w:val="289"/>
        </w:trPr>
        <w:tc>
          <w:tcPr>
            <w:tcW w:w="1517" w:type="pct"/>
            <w:gridSpan w:val="2"/>
            <w:vMerge w:val="restart"/>
            <w:tcBorders>
              <w:top w:val="nil"/>
              <w:left w:val="single" w:sz="8" w:space="0" w:color="auto"/>
              <w:bottom w:val="single" w:sz="8" w:space="0" w:color="000000"/>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2263" w:type="pct"/>
            <w:vMerge w:val="restart"/>
            <w:tcBorders>
              <w:top w:val="nil"/>
              <w:left w:val="single" w:sz="4" w:space="0" w:color="auto"/>
              <w:bottom w:val="single" w:sz="8" w:space="0" w:color="000000"/>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o Director de Obra/DTRG</w:t>
            </w:r>
          </w:p>
        </w:tc>
        <w:tc>
          <w:tcPr>
            <w:tcW w:w="514" w:type="pct"/>
            <w:gridSpan w:val="2"/>
            <w:vMerge w:val="restart"/>
            <w:tcBorders>
              <w:top w:val="nil"/>
              <w:left w:val="single" w:sz="4" w:space="0" w:color="auto"/>
              <w:bottom w:val="single" w:sz="8" w:space="0" w:color="000000"/>
              <w:right w:val="single" w:sz="4" w:space="0" w:color="auto"/>
            </w:tcBorders>
            <w:shd w:val="clear" w:color="000000" w:fill="D6DCE4"/>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w:t>
            </w:r>
            <w:r w:rsidRPr="00E8489F">
              <w:rPr>
                <w:b/>
                <w:color w:val="000000"/>
                <w:sz w:val="18"/>
                <w:szCs w:val="16"/>
                <w:lang w:eastAsia="es-BO"/>
              </w:rPr>
              <w:lastRenderedPageBreak/>
              <w:t>ación:</w:t>
            </w:r>
            <w:r w:rsidRPr="00E8489F">
              <w:rPr>
                <w:b/>
                <w:color w:val="000000"/>
                <w:sz w:val="18"/>
                <w:szCs w:val="16"/>
                <w:lang w:eastAsia="es-BO"/>
              </w:rPr>
              <w:br/>
              <w:t>TSIMA-DTRG</w:t>
            </w:r>
          </w:p>
        </w:tc>
        <w:tc>
          <w:tcPr>
            <w:tcW w:w="706" w:type="pct"/>
            <w:vMerge w:val="restart"/>
            <w:tcBorders>
              <w:top w:val="nil"/>
              <w:left w:val="single" w:sz="4" w:space="0" w:color="auto"/>
              <w:bottom w:val="single" w:sz="8" w:space="0" w:color="000000"/>
              <w:right w:val="single" w:sz="8" w:space="0" w:color="000000"/>
            </w:tcBorders>
            <w:shd w:val="clear" w:color="000000" w:fill="D6DCE4"/>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lastRenderedPageBreak/>
              <w:t xml:space="preserve"> Distrital de Redes de Gas</w:t>
            </w:r>
          </w:p>
          <w:p w:rsidR="00D05E04" w:rsidRPr="00E8489F" w:rsidRDefault="00D05E04" w:rsidP="00D05E04">
            <w:pPr>
              <w:jc w:val="center"/>
              <w:rPr>
                <w:b/>
                <w:color w:val="000000"/>
                <w:sz w:val="18"/>
                <w:szCs w:val="16"/>
                <w:lang w:eastAsia="es-BO"/>
              </w:rPr>
            </w:pPr>
            <w:r w:rsidRPr="00E8489F">
              <w:rPr>
                <w:b/>
                <w:color w:val="000000"/>
                <w:sz w:val="18"/>
                <w:szCs w:val="16"/>
                <w:lang w:eastAsia="es-BO"/>
              </w:rPr>
              <w:t> </w:t>
            </w:r>
          </w:p>
        </w:tc>
      </w:tr>
      <w:tr w:rsidR="00D05E04" w:rsidRPr="002F0A3E" w:rsidTr="00D05E04">
        <w:trPr>
          <w:trHeight w:val="304"/>
        </w:trPr>
        <w:tc>
          <w:tcPr>
            <w:tcW w:w="1517" w:type="pct"/>
            <w:gridSpan w:val="2"/>
            <w:vMerge/>
            <w:tcBorders>
              <w:top w:val="nil"/>
              <w:left w:val="single" w:sz="8" w:space="0" w:color="auto"/>
              <w:bottom w:val="single" w:sz="8" w:space="0" w:color="000000"/>
              <w:right w:val="single" w:sz="4" w:space="0" w:color="auto"/>
            </w:tcBorders>
            <w:vAlign w:val="center"/>
            <w:hideMark/>
          </w:tcPr>
          <w:p w:rsidR="00D05E04" w:rsidRPr="002F0A3E" w:rsidRDefault="00D05E04" w:rsidP="00D05E04">
            <w:pPr>
              <w:rPr>
                <w:color w:val="000000"/>
                <w:sz w:val="16"/>
                <w:szCs w:val="16"/>
                <w:lang w:eastAsia="es-BO"/>
              </w:rPr>
            </w:pPr>
          </w:p>
        </w:tc>
        <w:tc>
          <w:tcPr>
            <w:tcW w:w="2263" w:type="pct"/>
            <w:vMerge/>
            <w:tcBorders>
              <w:top w:val="nil"/>
              <w:left w:val="single" w:sz="4" w:space="0" w:color="auto"/>
              <w:bottom w:val="single" w:sz="8" w:space="0" w:color="000000"/>
              <w:right w:val="single" w:sz="4" w:space="0" w:color="auto"/>
            </w:tcBorders>
            <w:vAlign w:val="center"/>
            <w:hideMark/>
          </w:tcPr>
          <w:p w:rsidR="00D05E04" w:rsidRPr="002F0A3E" w:rsidRDefault="00D05E04" w:rsidP="00D05E04">
            <w:pPr>
              <w:rPr>
                <w:color w:val="000000"/>
                <w:sz w:val="16"/>
                <w:szCs w:val="16"/>
                <w:lang w:eastAsia="es-BO"/>
              </w:rPr>
            </w:pPr>
          </w:p>
        </w:tc>
        <w:tc>
          <w:tcPr>
            <w:tcW w:w="514" w:type="pct"/>
            <w:gridSpan w:val="2"/>
            <w:vMerge/>
            <w:tcBorders>
              <w:top w:val="nil"/>
              <w:left w:val="single" w:sz="4" w:space="0" w:color="auto"/>
              <w:bottom w:val="single" w:sz="8" w:space="0" w:color="000000"/>
              <w:right w:val="single" w:sz="4" w:space="0" w:color="auto"/>
            </w:tcBorders>
            <w:vAlign w:val="center"/>
            <w:hideMark/>
          </w:tcPr>
          <w:p w:rsidR="00D05E04" w:rsidRPr="002F0A3E" w:rsidRDefault="00D05E04" w:rsidP="00D05E04">
            <w:pPr>
              <w:rPr>
                <w:color w:val="000000"/>
                <w:sz w:val="16"/>
                <w:szCs w:val="16"/>
                <w:lang w:eastAsia="es-BO"/>
              </w:rPr>
            </w:pPr>
          </w:p>
        </w:tc>
        <w:tc>
          <w:tcPr>
            <w:tcW w:w="706" w:type="pct"/>
            <w:vMerge/>
            <w:tcBorders>
              <w:top w:val="nil"/>
              <w:left w:val="single" w:sz="4" w:space="0" w:color="auto"/>
              <w:bottom w:val="single" w:sz="8" w:space="0" w:color="000000"/>
              <w:right w:val="single" w:sz="8" w:space="0" w:color="000000"/>
            </w:tcBorders>
            <w:vAlign w:val="center"/>
            <w:hideMark/>
          </w:tcPr>
          <w:p w:rsidR="00D05E04" w:rsidRPr="002F0A3E" w:rsidRDefault="00D05E04" w:rsidP="00D05E04">
            <w:pPr>
              <w:rPr>
                <w:color w:val="000000"/>
                <w:sz w:val="16"/>
                <w:szCs w:val="16"/>
                <w:lang w:eastAsia="es-BO"/>
              </w:rPr>
            </w:pPr>
          </w:p>
        </w:tc>
      </w:tr>
      <w:tr w:rsidR="00D05E04" w:rsidRPr="002F0A3E" w:rsidTr="00D05E04">
        <w:trPr>
          <w:trHeight w:val="246"/>
        </w:trPr>
        <w:tc>
          <w:tcPr>
            <w:tcW w:w="1517" w:type="pct"/>
            <w:gridSpan w:val="2"/>
            <w:vMerge/>
            <w:tcBorders>
              <w:top w:val="nil"/>
              <w:left w:val="single" w:sz="8"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2263" w:type="pct"/>
            <w:vMerge/>
            <w:tcBorders>
              <w:top w:val="nil"/>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514" w:type="pct"/>
            <w:gridSpan w:val="2"/>
            <w:vMerge/>
            <w:tcBorders>
              <w:top w:val="nil"/>
              <w:left w:val="single" w:sz="4" w:space="0" w:color="auto"/>
              <w:bottom w:val="single" w:sz="4" w:space="0" w:color="auto"/>
              <w:right w:val="single" w:sz="4" w:space="0" w:color="auto"/>
            </w:tcBorders>
            <w:vAlign w:val="center"/>
            <w:hideMark/>
          </w:tcPr>
          <w:p w:rsidR="00D05E04" w:rsidRPr="002F0A3E" w:rsidRDefault="00D05E04" w:rsidP="00D05E04">
            <w:pPr>
              <w:rPr>
                <w:color w:val="000000"/>
                <w:sz w:val="16"/>
                <w:szCs w:val="16"/>
                <w:lang w:eastAsia="es-BO"/>
              </w:rPr>
            </w:pPr>
          </w:p>
        </w:tc>
        <w:tc>
          <w:tcPr>
            <w:tcW w:w="706" w:type="pct"/>
            <w:vMerge/>
            <w:tcBorders>
              <w:top w:val="nil"/>
              <w:left w:val="single" w:sz="4" w:space="0" w:color="auto"/>
              <w:bottom w:val="single" w:sz="4" w:space="0" w:color="auto"/>
              <w:right w:val="single" w:sz="8" w:space="0" w:color="000000"/>
            </w:tcBorders>
            <w:vAlign w:val="center"/>
            <w:hideMark/>
          </w:tcPr>
          <w:p w:rsidR="00D05E04" w:rsidRPr="002F0A3E" w:rsidRDefault="00D05E04" w:rsidP="00D05E04">
            <w:pPr>
              <w:rPr>
                <w:color w:val="000000"/>
                <w:sz w:val="16"/>
                <w:szCs w:val="16"/>
                <w:lang w:eastAsia="es-BO"/>
              </w:rPr>
            </w:pPr>
          </w:p>
        </w:tc>
      </w:tr>
    </w:tbl>
    <w:p w:rsidR="00D05E04" w:rsidRPr="00D05E04" w:rsidRDefault="00D05E04" w:rsidP="00132ED7">
      <w:pPr>
        <w:pStyle w:val="Prrafodelista"/>
        <w:ind w:left="360"/>
        <w:jc w:val="both"/>
        <w:rPr>
          <w:rFonts w:ascii="Cambria" w:hAnsi="Cambria" w:cs="Verdana"/>
          <w:bCs/>
          <w:color w:val="000000"/>
          <w:sz w:val="22"/>
          <w:szCs w:val="22"/>
        </w:rPr>
      </w:pPr>
    </w:p>
    <w:p w:rsidR="00D05E04" w:rsidRDefault="00D05E04" w:rsidP="00132ED7">
      <w:pPr>
        <w:pStyle w:val="Prrafodelista"/>
        <w:ind w:left="360"/>
        <w:jc w:val="both"/>
        <w:rPr>
          <w:rFonts w:ascii="Cambria" w:hAnsi="Cambria" w:cs="Verdana"/>
          <w:bCs/>
          <w:color w:val="000000"/>
          <w:sz w:val="22"/>
          <w:szCs w:val="22"/>
        </w:rPr>
      </w:pPr>
    </w:p>
    <w:tbl>
      <w:tblPr>
        <w:tblW w:w="4992" w:type="pct"/>
        <w:tblInd w:w="10" w:type="dxa"/>
        <w:tblCellMar>
          <w:left w:w="70" w:type="dxa"/>
          <w:right w:w="70" w:type="dxa"/>
        </w:tblCellMar>
        <w:tblLook w:val="04A0" w:firstRow="1" w:lastRow="0" w:firstColumn="1" w:lastColumn="0" w:noHBand="0" w:noVBand="1"/>
      </w:tblPr>
      <w:tblGrid>
        <w:gridCol w:w="1451"/>
        <w:gridCol w:w="813"/>
        <w:gridCol w:w="2853"/>
        <w:gridCol w:w="1727"/>
        <w:gridCol w:w="1964"/>
      </w:tblGrid>
      <w:tr w:rsidR="00D05E04" w:rsidRPr="004C270B" w:rsidTr="00AB510B">
        <w:trPr>
          <w:trHeight w:val="755"/>
        </w:trPr>
        <w:tc>
          <w:tcPr>
            <w:tcW w:w="81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Default="00D05E04" w:rsidP="00D05E04">
            <w:pPr>
              <w:rPr>
                <w:rFonts w:ascii="Calibri" w:hAnsi="Calibri" w:cs="Calibri"/>
                <w:color w:val="000000"/>
                <w:lang w:eastAsia="es-BO"/>
              </w:rPr>
            </w:pPr>
            <w:r w:rsidRPr="002F0A3E">
              <w:rPr>
                <w:rFonts w:ascii="Calibri" w:hAnsi="Calibri" w:cs="Calibri"/>
                <w:noProof/>
                <w:color w:val="000000"/>
                <w:lang w:eastAsia="es-BO"/>
              </w:rPr>
              <w:drawing>
                <wp:anchor distT="0" distB="0" distL="114300" distR="114300" simplePos="0" relativeHeight="251669504" behindDoc="0" locked="0" layoutInCell="1" allowOverlap="1" wp14:anchorId="4AEE68C0" wp14:editId="3735668A">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Default="00D05E04" w:rsidP="00D05E04">
            <w:pPr>
              <w:rPr>
                <w:rFonts w:ascii="Calibri" w:hAnsi="Calibri" w:cs="Calibri"/>
                <w:color w:val="000000"/>
                <w:lang w:eastAsia="es-BO"/>
              </w:rPr>
            </w:pPr>
          </w:p>
          <w:p w:rsidR="00D05E04" w:rsidRPr="004C270B" w:rsidRDefault="00D05E04" w:rsidP="00D05E04">
            <w:pPr>
              <w:rPr>
                <w:rFonts w:ascii="Calibri" w:hAnsi="Calibri" w:cs="Calibri"/>
                <w:color w:val="000000"/>
                <w:lang w:eastAsia="es-BO"/>
              </w:rPr>
            </w:pPr>
          </w:p>
        </w:tc>
        <w:tc>
          <w:tcPr>
            <w:tcW w:w="3065"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REQUISITOS DE PROTECCION AMBIENTAL CONTRATISTAS</w:t>
            </w:r>
          </w:p>
          <w:p w:rsidR="00D05E04" w:rsidRPr="004C270B" w:rsidRDefault="00D05E04" w:rsidP="00D05E04">
            <w:pPr>
              <w:jc w:val="center"/>
              <w:rPr>
                <w:color w:val="000000"/>
                <w:sz w:val="20"/>
                <w:szCs w:val="20"/>
                <w:lang w:eastAsia="es-BO"/>
              </w:rPr>
            </w:pPr>
            <w:r>
              <w:rPr>
                <w:color w:val="000000"/>
                <w:sz w:val="20"/>
                <w:szCs w:val="20"/>
                <w:lang w:eastAsia="es-BO"/>
              </w:rPr>
              <w:t>MANTENIMIENTO</w:t>
            </w:r>
          </w:p>
        </w:tc>
        <w:tc>
          <w:tcPr>
            <w:tcW w:w="11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Default="00D05E04" w:rsidP="00D05E04">
            <w:pPr>
              <w:jc w:val="center"/>
              <w:rPr>
                <w:color w:val="000000"/>
                <w:sz w:val="20"/>
                <w:szCs w:val="20"/>
                <w:lang w:eastAsia="es-BO"/>
              </w:rPr>
            </w:pPr>
            <w:r w:rsidRPr="004C270B">
              <w:rPr>
                <w:color w:val="000000"/>
                <w:sz w:val="20"/>
                <w:szCs w:val="20"/>
                <w:lang w:eastAsia="es-BO"/>
              </w:rPr>
              <w:t>USSMSG/GRGD</w:t>
            </w:r>
          </w:p>
          <w:p w:rsidR="00D05E04" w:rsidRPr="004C270B" w:rsidRDefault="00D05E04" w:rsidP="00D05E04">
            <w:pPr>
              <w:jc w:val="center"/>
              <w:rPr>
                <w:color w:val="000000"/>
                <w:sz w:val="20"/>
                <w:szCs w:val="20"/>
                <w:lang w:eastAsia="es-BO"/>
              </w:rPr>
            </w:pPr>
            <w:r>
              <w:rPr>
                <w:color w:val="000000"/>
                <w:sz w:val="20"/>
                <w:szCs w:val="20"/>
                <w:lang w:eastAsia="es-BO"/>
              </w:rPr>
              <w:t>Versión 2</w:t>
            </w:r>
          </w:p>
        </w:tc>
      </w:tr>
      <w:tr w:rsidR="00D05E04" w:rsidRPr="00183699" w:rsidTr="00AB510B">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D05E04" w:rsidRPr="00183699" w:rsidRDefault="00D05E04" w:rsidP="00D05E04">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 REQUISITOS DE PROTECCION AMBIENTAL CONTRATISTAS SERVICIOS DE MANTENIMIENTO</w:t>
            </w:r>
          </w:p>
        </w:tc>
      </w:tr>
      <w:tr w:rsidR="00D05E04" w:rsidRPr="00183699" w:rsidTr="00AB510B">
        <w:trPr>
          <w:trHeight w:val="272"/>
        </w:trPr>
        <w:tc>
          <w:tcPr>
            <w:tcW w:w="5000" w:type="pct"/>
            <w:gridSpan w:val="5"/>
            <w:tcBorders>
              <w:top w:val="single" w:sz="4" w:space="0" w:color="auto"/>
              <w:left w:val="single" w:sz="4" w:space="0" w:color="auto"/>
              <w:bottom w:val="single" w:sz="4" w:space="0" w:color="auto"/>
              <w:right w:val="single" w:sz="4" w:space="0" w:color="auto"/>
            </w:tcBorders>
            <w:shd w:val="clear" w:color="auto" w:fill="767171" w:themeFill="background2" w:themeFillShade="80"/>
            <w:noWrap/>
            <w:vAlign w:val="center"/>
            <w:hideMark/>
          </w:tcPr>
          <w:p w:rsidR="00D05E04" w:rsidRPr="00183699" w:rsidRDefault="00D05E04" w:rsidP="00D05E04">
            <w:pPr>
              <w:jc w:val="both"/>
              <w:rPr>
                <w:b/>
                <w:color w:val="FFFFFF" w:themeColor="background1"/>
                <w:lang w:eastAsia="es-BO"/>
              </w:rPr>
            </w:pPr>
            <w:r>
              <w:rPr>
                <w:b/>
                <w:color w:val="FFFFFF" w:themeColor="background1"/>
                <w:lang w:eastAsia="es-BO"/>
              </w:rPr>
              <w:t>3</w:t>
            </w:r>
            <w:r w:rsidRPr="00183699">
              <w:rPr>
                <w:b/>
                <w:color w:val="FFFFFF" w:themeColor="background1"/>
                <w:lang w:eastAsia="es-BO"/>
              </w:rPr>
              <w:t>.1 OBRAS ELECTRICAS CITY GATE</w:t>
            </w:r>
          </w:p>
        </w:tc>
      </w:tr>
      <w:tr w:rsidR="00D05E04" w:rsidRPr="00E8489F" w:rsidTr="00AB510B">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b/>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AB510B">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AB510B">
        <w:trPr>
          <w:trHeight w:val="207"/>
        </w:trPr>
        <w:tc>
          <w:tcPr>
            <w:tcW w:w="2899"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AB510B">
        <w:trPr>
          <w:trHeight w:val="207"/>
        </w:trPr>
        <w:tc>
          <w:tcPr>
            <w:tcW w:w="2899"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AB510B">
        <w:trPr>
          <w:trHeight w:val="238"/>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GENERACION DE RESIDUOS SÓLIDOS</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52"/>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INFORME DE LA GESTIÓN DE RESIDUOS SÓLIDOS RELACIONADO AL PUNTO ANTERIOR</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INDUCCION Y CAPACITACION AL PERSONAL EN TEMAS DE SEGURIDAD, SALUD, AMBIENTE Y SOCIAL</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38"/>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INSTRUCTIVO DE HORARIOS DE TRABAJO</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AB510B">
        <w:trPr>
          <w:trHeight w:val="252"/>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PLANILLAS DE INSPECCION Y MANTENIMIENTO DE VEHICULOS Y EQUIPOS</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42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REGISTRO DE EXTINTORES Y SU MANTENIMIENTO</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42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PLANILLA DE DOTACIÓN DE EPP E INFORME DE SEÑALIZACION PARA MEDIO AMBIENTE Y SEGURIDAD CON EL RESPECTIVO REGISTRO FOTOGRÁFICO EN TODAS LAS ACTIVIDADES QUE VAYAN A REALIZARSE</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42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FB448F" w:rsidRDefault="00D05E04" w:rsidP="00D05E04">
            <w:pPr>
              <w:jc w:val="both"/>
              <w:rPr>
                <w:rFonts w:ascii="Times" w:hAnsi="Times" w:cs="Times"/>
                <w:color w:val="000000"/>
                <w:sz w:val="18"/>
                <w:szCs w:val="16"/>
                <w:lang w:eastAsia="es-BO"/>
              </w:rPr>
            </w:pPr>
            <w:r w:rsidRPr="00FB448F">
              <w:rPr>
                <w:rFonts w:ascii="Times" w:hAnsi="Times" w:cs="Times"/>
                <w:color w:val="000000"/>
                <w:sz w:val="18"/>
                <w:szCs w:val="16"/>
                <w:lang w:eastAsia="es-BO"/>
              </w:rPr>
              <w:t>8.- INFORME DE LA SITUACIÓN AMBIENTAL FINAL DEL ÁREA INCLUYE REGISTRO FOTOGRÁFICO Y MEDIDAS DE RESTAURACIÓN</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1241" w:type="pct"/>
            <w:gridSpan w:val="2"/>
            <w:vMerge w:val="restart"/>
            <w:tcBorders>
              <w:top w:val="nil"/>
              <w:left w:val="single" w:sz="8" w:space="0" w:color="auto"/>
              <w:bottom w:val="single" w:sz="8" w:space="0" w:color="000000"/>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58" w:type="pct"/>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79" w:type="pct"/>
            <w:vMerge w:val="restart"/>
            <w:tcBorders>
              <w:top w:val="nil"/>
              <w:left w:val="single" w:sz="4" w:space="0" w:color="auto"/>
              <w:bottom w:val="single" w:sz="8" w:space="0" w:color="000000"/>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22" w:type="pct"/>
            <w:vMerge w:val="restart"/>
            <w:tcBorders>
              <w:top w:val="nil"/>
              <w:left w:val="single" w:sz="4" w:space="0" w:color="auto"/>
              <w:bottom w:val="single" w:sz="8" w:space="0" w:color="000000"/>
              <w:right w:val="single" w:sz="8" w:space="0" w:color="000000"/>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w:t>
            </w:r>
          </w:p>
          <w:p w:rsidR="00D05E04" w:rsidRPr="00E8489F" w:rsidRDefault="00D05E04" w:rsidP="00D05E04">
            <w:pPr>
              <w:jc w:val="center"/>
              <w:rPr>
                <w:b/>
                <w:color w:val="000000"/>
                <w:sz w:val="18"/>
                <w:szCs w:val="16"/>
                <w:lang w:eastAsia="es-BO"/>
              </w:rPr>
            </w:pPr>
          </w:p>
        </w:tc>
      </w:tr>
      <w:tr w:rsidR="00D05E04" w:rsidRPr="004C270B" w:rsidTr="00AB510B">
        <w:trPr>
          <w:trHeight w:val="276"/>
        </w:trPr>
        <w:tc>
          <w:tcPr>
            <w:tcW w:w="1241" w:type="pct"/>
            <w:gridSpan w:val="2"/>
            <w:vMerge/>
            <w:tcBorders>
              <w:top w:val="nil"/>
              <w:left w:val="single" w:sz="8" w:space="0" w:color="auto"/>
              <w:bottom w:val="single" w:sz="8" w:space="0" w:color="000000"/>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8" w:space="0" w:color="000000"/>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8" w:space="0" w:color="000000"/>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8" w:space="0" w:color="000000"/>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4C270B" w:rsidTr="00AB510B">
        <w:trPr>
          <w:trHeight w:val="294"/>
        </w:trPr>
        <w:tc>
          <w:tcPr>
            <w:tcW w:w="1241" w:type="pct"/>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960D1C" w:rsidTr="00AB510B">
        <w:trPr>
          <w:trHeight w:val="472"/>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05E04" w:rsidRPr="00960D1C" w:rsidRDefault="00AB510B" w:rsidP="00D05E04">
            <w:pPr>
              <w:jc w:val="both"/>
              <w:rPr>
                <w:b/>
                <w:color w:val="FFFFFF" w:themeColor="background1"/>
                <w:lang w:eastAsia="es-BO"/>
              </w:rPr>
            </w:pPr>
            <w:r>
              <w:rPr>
                <w:b/>
                <w:color w:val="FFFFFF" w:themeColor="background1"/>
                <w:lang w:eastAsia="es-BO"/>
              </w:rPr>
              <w:t>3.2</w:t>
            </w:r>
            <w:r w:rsidR="00D05E04" w:rsidRPr="00960D1C">
              <w:rPr>
                <w:b/>
                <w:color w:val="FFFFFF" w:themeColor="background1"/>
                <w:lang w:eastAsia="es-BO"/>
              </w:rPr>
              <w:t xml:space="preserve"> OBRAS CIVILES  EN MANTENIMIENTO, VARIANTES Y PROFUNDIZACIONES DE RED PRIMARIA E INSTALACIONES DE SEÑALIZACION VERTICAL</w:t>
            </w:r>
            <w:r w:rsidR="00D05E04">
              <w:rPr>
                <w:b/>
                <w:color w:val="FFFFFF" w:themeColor="background1"/>
                <w:lang w:eastAsia="es-BO"/>
              </w:rPr>
              <w:t>, SEÑALIZACIÓN DE RED PRIMARIA</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AB510B">
        <w:trPr>
          <w:trHeight w:val="280"/>
        </w:trPr>
        <w:tc>
          <w:tcPr>
            <w:tcW w:w="2899"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lastRenderedPageBreak/>
              <w:t>RESPALDO</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AB510B">
        <w:trPr>
          <w:trHeight w:val="207"/>
        </w:trPr>
        <w:tc>
          <w:tcPr>
            <w:tcW w:w="2899"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DE GENERACION DE RESIDUOS SÓLIDOS (ÉNFASIS EN LOS ESCOMBROS)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2.- INFORME DE LA GESTIÓN DE RESIDUOS SÓLIDOS RELACIONADO AL PUNTO ANTERIOR</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 DE CONSUMO DE AGUA UTILIZADA PARA RIEGO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COMBUSTIBLES Y LUBRICANTES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SUSTANCIAS PELIGROSAS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INSTRUCTIVO DE HORARIOS DE TRABAJO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INSPECCION Y MANTENIMIENTO DE VEHICULOS Y EQUIPOS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9.- REGISTRO DE EXTINTORES Y SU MANTENIMIENTO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10.- PLANILLA DE DOTACIÓN DE EPP E INFORME DE SEÑALIZACION PARA MEDIO AMBIENTE Y SEGURIDAD CON EL RESPECTIVO REGISTRO FOTOGRÁFICO EN TODAS LAS ACTIVIDADES QUE VAYAN A REALIZARSE</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3"/>
        </w:trPr>
        <w:tc>
          <w:tcPr>
            <w:tcW w:w="2899"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D05E04" w:rsidRPr="00D35A9C" w:rsidRDefault="00D05E04" w:rsidP="00D05E04">
            <w:pPr>
              <w:jc w:val="both"/>
              <w:rPr>
                <w:rFonts w:ascii="Times" w:hAnsi="Times" w:cs="Times"/>
                <w:color w:val="000000"/>
                <w:sz w:val="18"/>
                <w:szCs w:val="16"/>
                <w:lang w:eastAsia="es-BO"/>
              </w:rPr>
            </w:pPr>
            <w:r w:rsidRPr="00D35A9C">
              <w:rPr>
                <w:rFonts w:ascii="Times" w:hAnsi="Times" w:cs="Times"/>
                <w:color w:val="000000"/>
                <w:sz w:val="18"/>
                <w:szCs w:val="16"/>
                <w:lang w:eastAsia="es-BO"/>
              </w:rPr>
              <w:t>11.- INFORME DE LA SITUACIÓN AMBIENTAL FINAL DEL ÁREA INCLUYE REGISTRO FOTOGRÁFICO Y MEDIDAS DE RESTAURACIÓN</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8" w:space="0" w:color="000000"/>
            </w:tcBorders>
            <w:shd w:val="clear" w:color="auto" w:fill="auto"/>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1241"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58"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22"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 </w:t>
            </w:r>
          </w:p>
        </w:tc>
      </w:tr>
      <w:tr w:rsidR="00D05E04" w:rsidRPr="004C270B" w:rsidTr="00AB510B">
        <w:trPr>
          <w:trHeight w:val="412"/>
        </w:trPr>
        <w:tc>
          <w:tcPr>
            <w:tcW w:w="1241"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183699" w:rsidTr="00AB510B">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05E04" w:rsidRPr="00183699" w:rsidRDefault="00AB510B" w:rsidP="00D05E04">
            <w:pPr>
              <w:jc w:val="both"/>
              <w:rPr>
                <w:b/>
                <w:color w:val="FFFFFF" w:themeColor="background1"/>
                <w:lang w:eastAsia="es-BO"/>
              </w:rPr>
            </w:pPr>
            <w:r>
              <w:rPr>
                <w:b/>
                <w:color w:val="FFFFFF" w:themeColor="background1"/>
                <w:lang w:eastAsia="es-BO"/>
              </w:rPr>
              <w:t>3.3</w:t>
            </w:r>
            <w:r w:rsidR="00D05E04" w:rsidRPr="00183699">
              <w:rPr>
                <w:b/>
                <w:color w:val="FFFFFF" w:themeColor="background1"/>
                <w:lang w:eastAsia="es-BO"/>
              </w:rPr>
              <w:t xml:space="preserve"> OBRAS CIVILES  EN MANTENIMIENTO,VARIANTES, PROFUNDIZACIONES EN RED SECUNDARIA</w:t>
            </w:r>
            <w:r w:rsidR="00D05E04">
              <w:rPr>
                <w:b/>
                <w:color w:val="FFFFFF" w:themeColor="background1"/>
                <w:lang w:eastAsia="es-BO"/>
              </w:rPr>
              <w:t xml:space="preserve">, IMPLEMENTACIÓN DE PUNTOS DE REGISTRO, </w:t>
            </w:r>
            <w:r w:rsidR="00D05E04" w:rsidRPr="00183699">
              <w:rPr>
                <w:b/>
                <w:color w:val="FFFFFF" w:themeColor="background1"/>
                <w:lang w:eastAsia="es-BO"/>
              </w:rPr>
              <w:t>ESTUDIO DE INTEGRIDAD DE DUCTOS E INSTALACIONES DE SEÑALIZACION VERTICAL</w:t>
            </w:r>
            <w:r w:rsidR="00D05E04">
              <w:rPr>
                <w:b/>
                <w:color w:val="FFFFFF" w:themeColor="background1"/>
                <w:lang w:eastAsia="es-BO"/>
              </w:rPr>
              <w:t>, SEÑALIZACIÓN SOBRE LA RED SECUNDARIA Y GABINETES NO VISIBLES, INSTALACIÓN DE PARARRAYOS</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AB510B">
        <w:trPr>
          <w:trHeight w:val="280"/>
        </w:trPr>
        <w:tc>
          <w:tcPr>
            <w:tcW w:w="2899"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AB510B">
        <w:trPr>
          <w:trHeight w:val="207"/>
        </w:trPr>
        <w:tc>
          <w:tcPr>
            <w:tcW w:w="2899"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AB510B">
        <w:trPr>
          <w:trHeight w:val="20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64"/>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REGISTRO DE EXTINTORES Y SU MANTENIMIENTO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lastRenderedPageBreak/>
              <w:t>5.- PLANILLA DE DOTACIÓN DE EPP E INFORME DE SEÑALIZACION PARA MEDIO AMBIENTE Y SEGURIDAD CON EL RESPECTIVO REGISTRO FOTOGRÁFICO EN TODAS LAS ACTIVIDADES QUE VAYAN A REALIZARSE</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PLANILLAS DE INDUCCION Y CAPACITACION AL PERSONAL EN TEMAS DE SEGURIDAD, SALUD, AMBIENTE Y SOCIAL</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07"/>
        </w:trPr>
        <w:tc>
          <w:tcPr>
            <w:tcW w:w="1241"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58"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22"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w:t>
            </w:r>
          </w:p>
          <w:p w:rsidR="00D05E04" w:rsidRPr="00E8489F" w:rsidRDefault="00D05E04" w:rsidP="00D05E04">
            <w:pPr>
              <w:jc w:val="center"/>
              <w:rPr>
                <w:b/>
                <w:color w:val="000000"/>
                <w:sz w:val="18"/>
                <w:szCs w:val="16"/>
                <w:lang w:eastAsia="es-BO"/>
              </w:rPr>
            </w:pPr>
            <w:r w:rsidRPr="00E8489F">
              <w:rPr>
                <w:b/>
                <w:color w:val="000000"/>
                <w:sz w:val="18"/>
                <w:szCs w:val="16"/>
                <w:lang w:eastAsia="es-BO"/>
              </w:rPr>
              <w:t> </w:t>
            </w:r>
          </w:p>
        </w:tc>
      </w:tr>
      <w:tr w:rsidR="00D05E04" w:rsidRPr="004C270B" w:rsidTr="00AB510B">
        <w:trPr>
          <w:trHeight w:val="442"/>
        </w:trPr>
        <w:tc>
          <w:tcPr>
            <w:tcW w:w="1241"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183699" w:rsidTr="00AB510B">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05E04" w:rsidRPr="00183699" w:rsidRDefault="00AB510B" w:rsidP="00D05E04">
            <w:pPr>
              <w:jc w:val="both"/>
              <w:rPr>
                <w:b/>
                <w:color w:val="FFFFFF" w:themeColor="background1"/>
                <w:lang w:eastAsia="es-BO"/>
              </w:rPr>
            </w:pPr>
            <w:r>
              <w:rPr>
                <w:b/>
                <w:color w:val="FFFFFF" w:themeColor="background1"/>
                <w:lang w:eastAsia="es-BO"/>
              </w:rPr>
              <w:t>3.4</w:t>
            </w:r>
            <w:r w:rsidR="00D05E04" w:rsidRPr="00183699">
              <w:rPr>
                <w:b/>
                <w:color w:val="FFFFFF" w:themeColor="background1"/>
                <w:lang w:eastAsia="es-BO"/>
              </w:rPr>
              <w:t xml:space="preserve"> SERVICIOS DE INSTALACION DE VALVULAS</w:t>
            </w:r>
            <w:r w:rsidR="00D05E04">
              <w:rPr>
                <w:b/>
                <w:color w:val="FFFFFF" w:themeColor="background1"/>
                <w:lang w:eastAsia="es-BO"/>
              </w:rPr>
              <w:t xml:space="preserve"> RED PRIMARIA</w:t>
            </w:r>
            <w:r w:rsidR="00D05E04" w:rsidRPr="00183699">
              <w:rPr>
                <w:b/>
                <w:color w:val="FFFFFF" w:themeColor="background1"/>
                <w:lang w:eastAsia="es-BO"/>
              </w:rPr>
              <w:t>, IMPLEMENTACION DE SISTEMAS DE PROTECCIÓN CATÓDICA, SISTEMA DE ODORIZACIÓN, PUESTA EN MARCHA DE CITY GATE,</w:t>
            </w:r>
            <w:r w:rsidR="00D05E04">
              <w:rPr>
                <w:b/>
                <w:color w:val="FFFFFF" w:themeColor="background1"/>
                <w:lang w:eastAsia="es-BO"/>
              </w:rPr>
              <w:t xml:space="preserve"> SUMINISTRO DE ENERGÍA ELÉCTRICA,</w:t>
            </w:r>
            <w:r w:rsidR="00D05E04" w:rsidRPr="00183699">
              <w:rPr>
                <w:b/>
                <w:color w:val="FFFFFF" w:themeColor="background1"/>
                <w:lang w:eastAsia="es-BO"/>
              </w:rPr>
              <w:t xml:space="preserve"> ODORIZADOR, EDR Y EJECUCION DE HOT TAP</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D05E04" w:rsidRPr="00E8489F" w:rsidTr="00AB510B">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E8489F" w:rsidRDefault="00D05E04" w:rsidP="00D05E04">
            <w:pPr>
              <w:jc w:val="both"/>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D05E04" w:rsidRPr="00E8489F" w:rsidTr="00AB510B">
        <w:trPr>
          <w:trHeight w:val="280"/>
        </w:trPr>
        <w:tc>
          <w:tcPr>
            <w:tcW w:w="2899"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1122"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E8489F" w:rsidRDefault="00D05E04" w:rsidP="00D05E04">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PRESENTACION</w:t>
            </w:r>
          </w:p>
        </w:tc>
      </w:tr>
      <w:tr w:rsidR="00D05E04" w:rsidRPr="00E8489F" w:rsidTr="00AB510B">
        <w:trPr>
          <w:trHeight w:val="207"/>
        </w:trPr>
        <w:tc>
          <w:tcPr>
            <w:tcW w:w="2899"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c>
          <w:tcPr>
            <w:tcW w:w="1122"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rPr>
                <w:rFonts w:ascii="Times" w:hAnsi="Times" w:cs="Times"/>
                <w:color w:val="000000"/>
                <w:sz w:val="18"/>
                <w:szCs w:val="16"/>
                <w:lang w:eastAsia="es-BO"/>
              </w:rPr>
            </w:pP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1.- PLANILLA MENSUAL DE GENERACION DE RESIDUOS SÓLIDOS</w:t>
            </w:r>
          </w:p>
        </w:tc>
        <w:tc>
          <w:tcPr>
            <w:tcW w:w="979" w:type="pct"/>
            <w:tcBorders>
              <w:top w:val="nil"/>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hideMark/>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 xml:space="preserve">2.- INFORME DE LA GESTIÓN DE RESIDUOS SÓLIDOS </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3.- PLANILLAS DE INSPECCION Y MANTENIMIENTO DE VEHICULOS Y EQUIPOS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PLANILLAS DE INDUCCION Y CAPACITACION AL PERSONAL EN TEMAS DE SEGURIDAD, SALUD, AMBIENTE Y SOCIAL</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5.- INSTRUCTIVO DE HORARIOS DE TRABAJO</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6.- INFORME DE SIMULACRO DE EMERGENCIAS</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D05E04" w:rsidRPr="00E8489F" w:rsidRDefault="00D05E04" w:rsidP="00D05E04">
            <w:pPr>
              <w:jc w:val="center"/>
              <w:rPr>
                <w:rFonts w:ascii="Times" w:hAnsi="Times" w:cs="Times"/>
                <w:color w:val="000000"/>
                <w:sz w:val="18"/>
                <w:szCs w:val="16"/>
                <w:lang w:eastAsia="es-BO"/>
              </w:rPr>
            </w:pP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D05E04" w:rsidRPr="00E8489F" w:rsidRDefault="00D05E04" w:rsidP="00D05E04">
            <w:pPr>
              <w:jc w:val="center"/>
              <w:rPr>
                <w:rFonts w:ascii="Times" w:hAnsi="Times" w:cs="Times"/>
                <w:color w:val="000000"/>
                <w:sz w:val="18"/>
                <w:szCs w:val="16"/>
                <w:lang w:eastAsia="es-BO"/>
              </w:rPr>
            </w:pP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E8489F" w:rsidRDefault="00D05E04" w:rsidP="00D05E04">
            <w:pPr>
              <w:jc w:val="both"/>
              <w:rPr>
                <w:rFonts w:ascii="Times" w:hAnsi="Times" w:cs="Times"/>
                <w:color w:val="000000"/>
                <w:sz w:val="18"/>
                <w:szCs w:val="16"/>
                <w:lang w:eastAsia="es-BO"/>
              </w:rPr>
            </w:pPr>
            <w:r w:rsidRPr="00E8489F">
              <w:rPr>
                <w:rFonts w:ascii="Times" w:hAnsi="Times" w:cs="Times"/>
                <w:color w:val="000000"/>
                <w:sz w:val="18"/>
                <w:szCs w:val="16"/>
                <w:lang w:eastAsia="es-BO"/>
              </w:rPr>
              <w:t>7.- MONITOREO DE RUIDO EN AL MENOS 3 PUNTOS EN LA ACTIVIDAD DE VENTEOS EN PUESTA EN MARCHA Y OTROS CUANDO APLIQUE</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p w:rsidR="00D05E04" w:rsidRPr="00E8489F" w:rsidRDefault="00D05E04" w:rsidP="00D05E04">
            <w:pPr>
              <w:jc w:val="center"/>
              <w:rPr>
                <w:rFonts w:ascii="Times" w:hAnsi="Times" w:cs="Times"/>
                <w:color w:val="000000"/>
                <w:sz w:val="18"/>
                <w:szCs w:val="16"/>
                <w:lang w:eastAsia="es-BO"/>
              </w:rPr>
            </w:pP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p w:rsidR="00D05E04" w:rsidRPr="00E8489F" w:rsidRDefault="00D05E04" w:rsidP="00D05E04">
            <w:pPr>
              <w:jc w:val="center"/>
              <w:rPr>
                <w:rFonts w:ascii="Times" w:hAnsi="Times" w:cs="Times"/>
                <w:color w:val="000000"/>
                <w:sz w:val="18"/>
                <w:szCs w:val="16"/>
                <w:lang w:eastAsia="es-BO"/>
              </w:rPr>
            </w:pPr>
          </w:p>
        </w:tc>
      </w:tr>
      <w:tr w:rsidR="00D05E04" w:rsidRPr="00E8489F" w:rsidTr="00AB510B">
        <w:trPr>
          <w:trHeight w:val="280"/>
        </w:trPr>
        <w:tc>
          <w:tcPr>
            <w:tcW w:w="289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042BAF" w:rsidRDefault="00D05E04" w:rsidP="00D05E04">
            <w:pPr>
              <w:jc w:val="both"/>
              <w:rPr>
                <w:rFonts w:ascii="Times" w:hAnsi="Times" w:cs="Times"/>
                <w:color w:val="000000"/>
                <w:sz w:val="18"/>
                <w:szCs w:val="16"/>
                <w:lang w:eastAsia="es-BO"/>
              </w:rPr>
            </w:pPr>
            <w:r w:rsidRPr="00042BAF">
              <w:rPr>
                <w:rFonts w:ascii="Times" w:hAnsi="Times" w:cs="Times"/>
                <w:color w:val="000000"/>
                <w:sz w:val="18"/>
                <w:szCs w:val="16"/>
                <w:lang w:eastAsia="es-BO"/>
              </w:rPr>
              <w:t>8.- INFORME DE LA SITUACIÓN AMBIENTAL FINAL DEL ÁREA INCLUYE REGISTRO FOTOGRÁFICO Y MEDIDAS DE RESTAURACIÓN</w:t>
            </w:r>
          </w:p>
        </w:tc>
        <w:tc>
          <w:tcPr>
            <w:tcW w:w="979" w:type="pct"/>
            <w:tcBorders>
              <w:top w:val="nil"/>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FISICO/DIGITAL</w:t>
            </w:r>
          </w:p>
        </w:tc>
        <w:tc>
          <w:tcPr>
            <w:tcW w:w="1122" w:type="pct"/>
            <w:tcBorders>
              <w:top w:val="single" w:sz="4" w:space="0" w:color="auto"/>
              <w:left w:val="nil"/>
              <w:bottom w:val="single" w:sz="4" w:space="0" w:color="auto"/>
              <w:right w:val="single" w:sz="4" w:space="0" w:color="auto"/>
            </w:tcBorders>
            <w:shd w:val="clear" w:color="auto" w:fill="auto"/>
            <w:noWrap/>
            <w:vAlign w:val="center"/>
          </w:tcPr>
          <w:p w:rsidR="00D05E04" w:rsidRPr="00E8489F" w:rsidRDefault="00D05E04" w:rsidP="00D05E04">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D05E04" w:rsidRPr="00E8489F" w:rsidTr="00AB510B">
        <w:trPr>
          <w:trHeight w:val="280"/>
        </w:trPr>
        <w:tc>
          <w:tcPr>
            <w:tcW w:w="1241"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Elabora y Presenta: </w:t>
            </w:r>
            <w:r w:rsidRPr="00E8489F">
              <w:rPr>
                <w:b/>
                <w:color w:val="000000"/>
                <w:sz w:val="18"/>
                <w:szCs w:val="16"/>
                <w:lang w:eastAsia="es-BO"/>
              </w:rPr>
              <w:br/>
              <w:t>Contratista</w:t>
            </w:r>
          </w:p>
        </w:tc>
        <w:tc>
          <w:tcPr>
            <w:tcW w:w="1658"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Verifica en obra: </w:t>
            </w:r>
            <w:r w:rsidRPr="00E8489F">
              <w:rPr>
                <w:b/>
                <w:color w:val="000000"/>
                <w:sz w:val="18"/>
                <w:szCs w:val="16"/>
                <w:lang w:eastAsia="es-BO"/>
              </w:rPr>
              <w:br/>
              <w:t>Supervisor DTRG</w:t>
            </w:r>
          </w:p>
        </w:tc>
        <w:tc>
          <w:tcPr>
            <w:tcW w:w="979"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E8489F" w:rsidRDefault="00D05E04" w:rsidP="00D05E04">
            <w:pPr>
              <w:jc w:val="center"/>
              <w:rPr>
                <w:b/>
                <w:color w:val="000000"/>
                <w:sz w:val="18"/>
                <w:szCs w:val="16"/>
                <w:lang w:eastAsia="es-BO"/>
              </w:rPr>
            </w:pPr>
            <w:r w:rsidRPr="00E8489F">
              <w:rPr>
                <w:b/>
                <w:color w:val="000000"/>
                <w:sz w:val="18"/>
                <w:szCs w:val="16"/>
                <w:lang w:eastAsia="es-BO"/>
              </w:rPr>
              <w:t>Revisa documentación:</w:t>
            </w:r>
            <w:r w:rsidRPr="00E8489F">
              <w:rPr>
                <w:b/>
                <w:color w:val="000000"/>
                <w:sz w:val="18"/>
                <w:szCs w:val="16"/>
                <w:lang w:eastAsia="es-BO"/>
              </w:rPr>
              <w:br/>
              <w:t>TSIMA-DTRG</w:t>
            </w:r>
          </w:p>
        </w:tc>
        <w:tc>
          <w:tcPr>
            <w:tcW w:w="1122"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E8489F" w:rsidRDefault="00D05E04" w:rsidP="00D05E04">
            <w:pPr>
              <w:jc w:val="center"/>
              <w:rPr>
                <w:b/>
                <w:color w:val="000000"/>
                <w:sz w:val="18"/>
                <w:szCs w:val="16"/>
                <w:highlight w:val="yellow"/>
                <w:lang w:eastAsia="es-BO"/>
              </w:rPr>
            </w:pPr>
          </w:p>
          <w:p w:rsidR="00D05E04" w:rsidRPr="00E8489F" w:rsidRDefault="00D05E04" w:rsidP="00D05E04">
            <w:pPr>
              <w:jc w:val="center"/>
              <w:rPr>
                <w:b/>
                <w:color w:val="000000"/>
                <w:sz w:val="18"/>
                <w:szCs w:val="16"/>
                <w:lang w:eastAsia="es-BO"/>
              </w:rPr>
            </w:pPr>
            <w:r w:rsidRPr="00E8489F">
              <w:rPr>
                <w:b/>
                <w:color w:val="000000"/>
                <w:sz w:val="18"/>
                <w:szCs w:val="16"/>
                <w:lang w:eastAsia="es-BO"/>
              </w:rPr>
              <w:t>Aprueba:</w:t>
            </w:r>
          </w:p>
          <w:p w:rsidR="00D05E04" w:rsidRPr="00E8489F" w:rsidRDefault="00D05E04" w:rsidP="00D05E04">
            <w:pPr>
              <w:jc w:val="center"/>
              <w:rPr>
                <w:b/>
                <w:color w:val="000000"/>
                <w:sz w:val="18"/>
                <w:szCs w:val="16"/>
                <w:lang w:eastAsia="es-BO"/>
              </w:rPr>
            </w:pPr>
            <w:r w:rsidRPr="00E8489F">
              <w:rPr>
                <w:b/>
                <w:color w:val="000000"/>
                <w:sz w:val="18"/>
                <w:szCs w:val="16"/>
                <w:lang w:eastAsia="es-BO"/>
              </w:rPr>
              <w:t xml:space="preserve"> Distrital de Redes de Gas</w:t>
            </w:r>
          </w:p>
          <w:p w:rsidR="00D05E04" w:rsidRPr="00E8489F" w:rsidRDefault="00D05E04" w:rsidP="00D05E04">
            <w:pPr>
              <w:jc w:val="center"/>
              <w:rPr>
                <w:b/>
                <w:color w:val="000000"/>
                <w:sz w:val="18"/>
                <w:szCs w:val="16"/>
                <w:lang w:eastAsia="es-BO"/>
              </w:rPr>
            </w:pPr>
            <w:r w:rsidRPr="00E8489F">
              <w:rPr>
                <w:b/>
                <w:color w:val="000000"/>
                <w:sz w:val="18"/>
                <w:szCs w:val="16"/>
                <w:lang w:eastAsia="es-BO"/>
              </w:rPr>
              <w:t> </w:t>
            </w:r>
          </w:p>
        </w:tc>
      </w:tr>
      <w:tr w:rsidR="00D05E04" w:rsidRPr="004C270B" w:rsidTr="00AB510B">
        <w:trPr>
          <w:trHeight w:val="442"/>
        </w:trPr>
        <w:tc>
          <w:tcPr>
            <w:tcW w:w="1241"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r w:rsidR="00D05E04" w:rsidRPr="004C270B" w:rsidTr="00AB510B">
        <w:trPr>
          <w:trHeight w:val="442"/>
        </w:trPr>
        <w:tc>
          <w:tcPr>
            <w:tcW w:w="1241"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658"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979"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4C270B" w:rsidRDefault="00D05E04" w:rsidP="00D05E04">
            <w:pPr>
              <w:rPr>
                <w:color w:val="000000"/>
                <w:sz w:val="16"/>
                <w:szCs w:val="16"/>
                <w:lang w:eastAsia="es-BO"/>
              </w:rPr>
            </w:pPr>
          </w:p>
        </w:tc>
        <w:tc>
          <w:tcPr>
            <w:tcW w:w="1122"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4C270B" w:rsidRDefault="00D05E04" w:rsidP="00D05E04">
            <w:pPr>
              <w:rPr>
                <w:color w:val="000000"/>
                <w:sz w:val="16"/>
                <w:szCs w:val="16"/>
                <w:lang w:eastAsia="es-BO"/>
              </w:rPr>
            </w:pPr>
          </w:p>
        </w:tc>
      </w:tr>
    </w:tbl>
    <w:p w:rsidR="00D05E04" w:rsidRDefault="00D05E04"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p w:rsidR="00AD599A" w:rsidRDefault="00AD599A" w:rsidP="00132ED7">
      <w:pPr>
        <w:pStyle w:val="Prrafodelista"/>
        <w:ind w:left="360"/>
        <w:jc w:val="both"/>
        <w:rPr>
          <w:rFonts w:ascii="Cambria" w:hAnsi="Cambria" w:cs="Verdana"/>
          <w:bCs/>
          <w:color w:val="000000"/>
          <w:sz w:val="22"/>
          <w:szCs w:val="22"/>
        </w:rPr>
      </w:pPr>
    </w:p>
    <w:tbl>
      <w:tblPr>
        <w:tblW w:w="5000" w:type="pct"/>
        <w:tblCellMar>
          <w:left w:w="70" w:type="dxa"/>
          <w:right w:w="70" w:type="dxa"/>
        </w:tblCellMar>
        <w:tblLook w:val="04A0" w:firstRow="1" w:lastRow="0" w:firstColumn="1" w:lastColumn="0" w:noHBand="0" w:noVBand="1"/>
      </w:tblPr>
      <w:tblGrid>
        <w:gridCol w:w="2300"/>
        <w:gridCol w:w="516"/>
        <w:gridCol w:w="264"/>
        <w:gridCol w:w="2367"/>
        <w:gridCol w:w="203"/>
        <w:gridCol w:w="1097"/>
        <w:gridCol w:w="158"/>
        <w:gridCol w:w="247"/>
        <w:gridCol w:w="1666"/>
      </w:tblGrid>
      <w:tr w:rsidR="00AD599A" w:rsidRPr="004C270B"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Default="00AD599A" w:rsidP="001C5A39">
            <w:pPr>
              <w:rPr>
                <w:rFonts w:ascii="Calibri" w:hAnsi="Calibri" w:cs="Calibri"/>
                <w:color w:val="000000"/>
                <w:lang w:eastAsia="es-BO"/>
              </w:rPr>
            </w:pPr>
            <w:r w:rsidRPr="002F0A3E">
              <w:rPr>
                <w:rFonts w:ascii="Calibri" w:hAnsi="Calibri" w:cs="Calibri"/>
                <w:noProof/>
                <w:color w:val="00000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Default="00AD599A" w:rsidP="001C5A39">
            <w:pPr>
              <w:rPr>
                <w:rFonts w:ascii="Calibri" w:hAnsi="Calibri" w:cs="Calibri"/>
                <w:color w:val="000000"/>
                <w:lang w:eastAsia="es-BO"/>
              </w:rPr>
            </w:pPr>
          </w:p>
          <w:p w:rsidR="00AD599A" w:rsidRPr="004C270B" w:rsidRDefault="00AD599A" w:rsidP="001C5A39">
            <w:pPr>
              <w:rPr>
                <w:rFonts w:ascii="Calibri" w:hAnsi="Calibri" w:cs="Calibri"/>
                <w:color w:val="00000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4C270B" w:rsidRDefault="00AD599A" w:rsidP="001C5A39">
            <w:pPr>
              <w:jc w:val="center"/>
              <w:rPr>
                <w:color w:val="000000"/>
                <w:sz w:val="20"/>
                <w:szCs w:val="20"/>
                <w:lang w:eastAsia="es-BO"/>
              </w:rPr>
            </w:pPr>
            <w:r w:rsidRPr="004C270B">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Default="00AD599A" w:rsidP="001C5A39">
            <w:pPr>
              <w:jc w:val="center"/>
              <w:rPr>
                <w:color w:val="000000"/>
                <w:sz w:val="20"/>
                <w:szCs w:val="20"/>
                <w:lang w:eastAsia="es-BO"/>
              </w:rPr>
            </w:pPr>
            <w:r w:rsidRPr="004C270B">
              <w:rPr>
                <w:color w:val="000000"/>
                <w:sz w:val="20"/>
                <w:szCs w:val="20"/>
                <w:lang w:eastAsia="es-BO"/>
              </w:rPr>
              <w:t>USSMSG/GRGD</w:t>
            </w:r>
          </w:p>
          <w:p w:rsidR="00AD599A" w:rsidRPr="004C270B" w:rsidRDefault="00AD599A" w:rsidP="001C5A39">
            <w:pPr>
              <w:jc w:val="center"/>
              <w:rPr>
                <w:color w:val="000000"/>
                <w:sz w:val="20"/>
                <w:szCs w:val="20"/>
                <w:lang w:eastAsia="es-BO"/>
              </w:rPr>
            </w:pPr>
            <w:r>
              <w:rPr>
                <w:color w:val="000000"/>
                <w:sz w:val="20"/>
                <w:szCs w:val="20"/>
                <w:lang w:eastAsia="es-BO"/>
              </w:rPr>
              <w:t>Versión 2</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183699" w:rsidRDefault="008E45A1" w:rsidP="001C5A39">
            <w:pPr>
              <w:rPr>
                <w:b/>
                <w:lang w:eastAsia="es-BO"/>
              </w:rPr>
            </w:pPr>
            <w:r>
              <w:rPr>
                <w:b/>
                <w:lang w:eastAsia="es-BO"/>
              </w:rPr>
              <w:t>4</w:t>
            </w:r>
            <w:r w:rsidR="00AD599A" w:rsidRPr="003B0EB8">
              <w:rPr>
                <w:b/>
                <w:lang w:eastAsia="es-BO"/>
              </w:rPr>
              <w:t>.- INFORME AMBIENTAL</w:t>
            </w:r>
            <w:r w:rsidR="00AD599A" w:rsidRPr="00183699">
              <w:rPr>
                <w:b/>
                <w:lang w:eastAsia="es-BO"/>
              </w:rPr>
              <w:t xml:space="preserve"> </w:t>
            </w:r>
            <w:r w:rsidR="00AD599A">
              <w:rPr>
                <w:b/>
                <w:lang w:eastAsia="es-BO"/>
              </w:rPr>
              <w:t xml:space="preserve"> </w:t>
            </w:r>
          </w:p>
        </w:tc>
      </w:tr>
      <w:tr w:rsidR="00AD599A" w:rsidRPr="00183699"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183699" w:rsidRDefault="00AD599A" w:rsidP="001C5A39">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lang w:eastAsia="es-BO"/>
              </w:rPr>
              <w:t xml:space="preserve"> </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AD599A" w:rsidRPr="00464913" w:rsidTr="008E45A1">
        <w:trPr>
          <w:trHeight w:val="1293"/>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AD599A" w:rsidRPr="00042BAF"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0"/>
              <w:gridCol w:w="2048"/>
              <w:gridCol w:w="1359"/>
              <w:gridCol w:w="1359"/>
              <w:gridCol w:w="1050"/>
              <w:gridCol w:w="1019"/>
            </w:tblGrid>
            <w:tr w:rsidR="00AD599A" w:rsidRPr="00042BAF" w:rsidTr="00AB510B">
              <w:trPr>
                <w:jc w:val="center"/>
              </w:trPr>
              <w:tc>
                <w:tcPr>
                  <w:tcW w:w="783"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1050"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2048"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359"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359"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050"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019" w:type="dxa"/>
                </w:tcPr>
                <w:p w:rsidR="00AD599A" w:rsidRPr="00042BAF" w:rsidRDefault="00AD599A" w:rsidP="001C5A39">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AD599A" w:rsidRPr="00042BAF" w:rsidTr="00AB510B">
              <w:trPr>
                <w:jc w:val="center"/>
              </w:trPr>
              <w:tc>
                <w:tcPr>
                  <w:tcW w:w="783"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050"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2048"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359"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359"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050"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c>
                <w:tcPr>
                  <w:tcW w:w="1019" w:type="dxa"/>
                </w:tcPr>
                <w:p w:rsidR="00AD599A" w:rsidRPr="00042BAF" w:rsidRDefault="00AD599A" w:rsidP="001C5A39">
                  <w:pPr>
                    <w:spacing w:before="100" w:beforeAutospacing="1" w:after="100" w:afterAutospacing="1"/>
                    <w:jc w:val="center"/>
                    <w:rPr>
                      <w:rFonts w:ascii="Times" w:hAnsi="Times" w:cs="Times"/>
                      <w:sz w:val="20"/>
                      <w:szCs w:val="20"/>
                      <w:lang w:eastAsia="es-BO"/>
                    </w:rPr>
                  </w:pPr>
                </w:p>
              </w:tc>
            </w:tr>
          </w:tbl>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AD599A"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AD599A"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042BAF"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AD599A" w:rsidRPr="00042BAF"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AD599A"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8E45A1" w:rsidRPr="00042BAF"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042BAF"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AD599A" w:rsidRPr="00042BAF" w:rsidRDefault="00AD599A" w:rsidP="001C5A39">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AD599A" w:rsidRPr="00042BAF"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AD599A" w:rsidRPr="00464913" w:rsidRDefault="00AD599A" w:rsidP="00AD599A">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Default="00AD599A" w:rsidP="001C5A39">
            <w:pPr>
              <w:rPr>
                <w:color w:val="000000"/>
                <w:sz w:val="20"/>
                <w:szCs w:val="20"/>
                <w:lang w:eastAsia="es-BO"/>
              </w:rPr>
            </w:pPr>
          </w:p>
          <w:p w:rsidR="00AD599A" w:rsidRPr="004C270B" w:rsidRDefault="00AD599A" w:rsidP="001C5A39">
            <w:pPr>
              <w:rPr>
                <w:color w:val="000000"/>
                <w:sz w:val="20"/>
                <w:szCs w:val="20"/>
                <w:lang w:eastAsia="es-BO"/>
              </w:rPr>
            </w:pPr>
            <w:r w:rsidRPr="004C270B">
              <w:rPr>
                <w:color w:val="000000"/>
                <w:sz w:val="20"/>
                <w:szCs w:val="20"/>
                <w:lang w:eastAsia="es-BO"/>
              </w:rPr>
              <w:t>ELABORADO POR</w:t>
            </w:r>
          </w:p>
          <w:p w:rsidR="00AD599A" w:rsidRPr="004C270B" w:rsidRDefault="00AD599A" w:rsidP="001C5A39">
            <w:pPr>
              <w:rPr>
                <w:color w:val="000000"/>
                <w:sz w:val="20"/>
                <w:szCs w:val="20"/>
                <w:lang w:eastAsia="es-BO"/>
              </w:rPr>
            </w:pPr>
            <w:r w:rsidRPr="004C270B">
              <w:rPr>
                <w:color w:val="000000"/>
                <w:sz w:val="20"/>
                <w:szCs w:val="20"/>
                <w:lang w:eastAsia="es-BO"/>
              </w:rPr>
              <w:t> </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4C270B" w:rsidRDefault="00AD599A" w:rsidP="001C5A39">
            <w:pPr>
              <w:rPr>
                <w:color w:val="000000"/>
                <w:sz w:val="20"/>
                <w:szCs w:val="20"/>
                <w:lang w:eastAsia="es-BO"/>
              </w:rPr>
            </w:pPr>
            <w:r w:rsidRPr="004C270B">
              <w:rPr>
                <w:color w:val="000000"/>
                <w:sz w:val="20"/>
                <w:szCs w:val="20"/>
                <w:lang w:eastAsia="es-BO"/>
              </w:rPr>
              <w:t>APROBADO POR</w:t>
            </w:r>
          </w:p>
        </w:tc>
      </w:tr>
      <w:tr w:rsidR="00AD599A" w:rsidRPr="004C270B" w:rsidTr="001C5A39">
        <w:trPr>
          <w:trHeight w:val="28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ING. JOSE M. BERNAL </w:t>
            </w: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VIVIANA MENDIETA</w:t>
            </w: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MIGUEL ANGEL ROJAS</w:t>
            </w:r>
          </w:p>
        </w:tc>
      </w:tr>
      <w:tr w:rsidR="00AD599A" w:rsidRPr="004C270B" w:rsidTr="001C5A39">
        <w:trPr>
          <w:trHeight w:val="28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 xml:space="preserve">RESPONSABLE SISTEMA DE GESTION </w:t>
            </w:r>
            <w:r w:rsidRPr="004C270B">
              <w:rPr>
                <w:color w:val="000000"/>
                <w:sz w:val="20"/>
                <w:szCs w:val="20"/>
                <w:lang w:eastAsia="es-BO"/>
              </w:rPr>
              <w:br/>
              <w:t>USSMSG - GRGD</w:t>
            </w:r>
          </w:p>
        </w:tc>
        <w:tc>
          <w:tcPr>
            <w:tcW w:w="1821" w:type="pct"/>
            <w:gridSpan w:val="2"/>
            <w:tcBorders>
              <w:top w:val="nil"/>
              <w:left w:val="single" w:sz="4" w:space="0" w:color="auto"/>
              <w:bottom w:val="nil"/>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ULAM-DMAC</w:t>
            </w:r>
          </w:p>
        </w:tc>
        <w:tc>
          <w:tcPr>
            <w:tcW w:w="2129" w:type="pct"/>
            <w:gridSpan w:val="5"/>
            <w:tcBorders>
              <w:top w:val="nil"/>
              <w:left w:val="single" w:sz="4" w:space="0" w:color="auto"/>
              <w:bottom w:val="nil"/>
              <w:right w:val="single" w:sz="4" w:space="0" w:color="000000"/>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GSAC - YPFB CORPORACION</w:t>
            </w: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hideMark/>
          </w:tcPr>
          <w:p w:rsidR="00AD599A" w:rsidRDefault="00AD599A" w:rsidP="001C5A39">
            <w:pPr>
              <w:jc w:val="center"/>
              <w:rPr>
                <w:color w:val="000000"/>
                <w:sz w:val="20"/>
                <w:szCs w:val="20"/>
                <w:lang w:eastAsia="es-BO"/>
              </w:rPr>
            </w:pPr>
          </w:p>
          <w:p w:rsidR="00AD599A" w:rsidRPr="004C270B" w:rsidRDefault="00AD599A" w:rsidP="001C5A39">
            <w:pPr>
              <w:jc w:val="center"/>
              <w:rPr>
                <w:color w:val="000000"/>
                <w:sz w:val="20"/>
                <w:szCs w:val="20"/>
                <w:lang w:eastAsia="es-BO"/>
              </w:rPr>
            </w:pPr>
            <w:r w:rsidRPr="004C270B">
              <w:rPr>
                <w:color w:val="000000"/>
                <w:sz w:val="20"/>
                <w:szCs w:val="20"/>
                <w:lang w:eastAsia="es-BO"/>
              </w:rPr>
              <w:t>ING. HELMUDT MULLER</w:t>
            </w: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4C270B" w:rsidRDefault="00AD599A" w:rsidP="001C5A39">
            <w:pPr>
              <w:jc w:val="center"/>
              <w:rPr>
                <w:color w:val="000000"/>
                <w:sz w:val="20"/>
                <w:szCs w:val="20"/>
                <w:lang w:eastAsia="es-BO"/>
              </w:rPr>
            </w:pPr>
          </w:p>
        </w:tc>
      </w:tr>
      <w:tr w:rsidR="00AD599A" w:rsidRPr="004C270B" w:rsidTr="001C5A39">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4C270B"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hideMark/>
          </w:tcPr>
          <w:p w:rsidR="00AD599A" w:rsidRPr="004C270B" w:rsidRDefault="00AD599A" w:rsidP="001C5A39">
            <w:pPr>
              <w:jc w:val="center"/>
              <w:rPr>
                <w:color w:val="000000"/>
                <w:sz w:val="20"/>
                <w:szCs w:val="20"/>
                <w:lang w:eastAsia="es-BO"/>
              </w:rPr>
            </w:pPr>
            <w:r w:rsidRPr="004C270B">
              <w:rPr>
                <w:color w:val="000000"/>
                <w:sz w:val="20"/>
                <w:szCs w:val="20"/>
                <w:lang w:eastAsia="es-BO"/>
              </w:rPr>
              <w:t>DMAC-GSAC</w:t>
            </w: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4C270B" w:rsidRDefault="00AD599A" w:rsidP="001C5A39">
            <w:pPr>
              <w:jc w:val="center"/>
              <w:rPr>
                <w:color w:val="000000"/>
                <w:sz w:val="20"/>
                <w:szCs w:val="20"/>
                <w:lang w:eastAsia="es-BO"/>
              </w:rPr>
            </w:pPr>
          </w:p>
        </w:tc>
      </w:tr>
      <w:tr w:rsidR="00AD599A" w:rsidRPr="002F0A3E"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2F0A3E" w:rsidRDefault="00AD599A" w:rsidP="001C5A39">
            <w:pPr>
              <w:rPr>
                <w:color w:val="000000"/>
                <w:sz w:val="18"/>
                <w:szCs w:val="18"/>
                <w:lang w:eastAsia="es-BO"/>
              </w:rPr>
            </w:pPr>
            <w:r w:rsidRPr="002F0A3E">
              <w:rPr>
                <w:color w:val="000000"/>
                <w:sz w:val="18"/>
                <w:szCs w:val="18"/>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2F0A3E" w:rsidRDefault="00AD599A" w:rsidP="001C5A39">
            <w:pPr>
              <w:jc w:val="right"/>
              <w:rPr>
                <w:color w:val="000000"/>
                <w:sz w:val="18"/>
                <w:szCs w:val="18"/>
                <w:lang w:eastAsia="es-BO"/>
              </w:rPr>
            </w:pPr>
            <w:r>
              <w:rPr>
                <w:color w:val="000000"/>
                <w:sz w:val="18"/>
                <w:szCs w:val="18"/>
                <w:lang w:eastAsia="es-BO"/>
              </w:rPr>
              <w:t>VERSION 2</w:t>
            </w:r>
          </w:p>
        </w:tc>
      </w:tr>
    </w:tbl>
    <w:p w:rsidR="00E14924" w:rsidRPr="00E14924" w:rsidRDefault="00E14924" w:rsidP="00132ED7">
      <w:pPr>
        <w:pStyle w:val="Prrafodelista"/>
        <w:ind w:left="360"/>
        <w:jc w:val="both"/>
        <w:rPr>
          <w:rFonts w:ascii="Cambria" w:hAnsi="Cambria" w:cs="Verdana"/>
          <w:bCs/>
          <w:color w:val="000000"/>
          <w:sz w:val="22"/>
          <w:szCs w:val="22"/>
        </w:rPr>
      </w:pPr>
    </w:p>
    <w:p w:rsidR="00132ED7" w:rsidRDefault="00132ED7" w:rsidP="00132ED7">
      <w:pPr>
        <w:pStyle w:val="Prrafodelista"/>
        <w:ind w:left="360"/>
        <w:jc w:val="both"/>
        <w:rPr>
          <w:rFonts w:ascii="Cambria" w:hAnsi="Cambria" w:cs="Verdana"/>
          <w:bCs/>
          <w:color w:val="000000"/>
          <w:sz w:val="22"/>
          <w:szCs w:val="22"/>
          <w:lang w:val="es-BO"/>
        </w:rPr>
      </w:pPr>
    </w:p>
    <w:p w:rsidR="00132ED7" w:rsidRDefault="00132ED7" w:rsidP="00E14924">
      <w:pPr>
        <w:jc w:val="both"/>
        <w:rPr>
          <w:rFonts w:ascii="Cambria" w:hAnsi="Cambria" w:cs="Verdana"/>
          <w:bCs/>
          <w:color w:val="000000"/>
          <w:sz w:val="22"/>
          <w:szCs w:val="22"/>
          <w:lang w:val="es-BO"/>
        </w:rPr>
      </w:pPr>
    </w:p>
    <w:p w:rsidR="00AD599A" w:rsidRDefault="00AD599A" w:rsidP="00E14924">
      <w:pPr>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DD6087" w:rsidRPr="00BC5727" w:rsidTr="00D05E04">
        <w:tc>
          <w:tcPr>
            <w:tcW w:w="9544" w:type="dxa"/>
            <w:shd w:val="clear" w:color="auto" w:fill="8DB3E2"/>
            <w:vAlign w:val="center"/>
          </w:tcPr>
          <w:p w:rsidR="00DD6087" w:rsidRPr="00BC5727" w:rsidRDefault="00DD6087" w:rsidP="00D05E04">
            <w:pPr>
              <w:rPr>
                <w:rFonts w:ascii="Cambria" w:hAnsi="Cambria"/>
                <w:b/>
                <w:sz w:val="22"/>
                <w:szCs w:val="22"/>
              </w:rPr>
            </w:pPr>
            <w:r w:rsidRPr="00BC5727">
              <w:rPr>
                <w:rFonts w:ascii="Cambria" w:hAnsi="Cambria"/>
                <w:b/>
                <w:sz w:val="22"/>
                <w:szCs w:val="22"/>
              </w:rPr>
              <w:t>1.- GARANTIAS FINANCIERAS</w:t>
            </w:r>
          </w:p>
        </w:tc>
      </w:tr>
      <w:tr w:rsidR="00DD6087" w:rsidRPr="00BC5727" w:rsidTr="00D05E04">
        <w:tc>
          <w:tcPr>
            <w:tcW w:w="9544" w:type="dxa"/>
            <w:shd w:val="clear" w:color="auto" w:fill="8DB3E2"/>
            <w:vAlign w:val="center"/>
          </w:tcPr>
          <w:p w:rsidR="00DD6087" w:rsidRPr="00BC5727" w:rsidRDefault="00DD6087" w:rsidP="00D05E04">
            <w:pPr>
              <w:rPr>
                <w:rFonts w:ascii="Cambria" w:hAnsi="Cambria"/>
                <w:b/>
                <w:sz w:val="22"/>
                <w:szCs w:val="22"/>
              </w:rPr>
            </w:pPr>
            <w:r w:rsidRPr="00BC5727">
              <w:rPr>
                <w:rFonts w:ascii="Cambria" w:hAnsi="Cambria"/>
                <w:b/>
                <w:sz w:val="22"/>
                <w:szCs w:val="22"/>
              </w:rPr>
              <w:t>GARANTÍA DE SERIEDAD DE PROPUESTA</w:t>
            </w:r>
          </w:p>
        </w:tc>
      </w:tr>
      <w:tr w:rsidR="00DD6087" w:rsidRPr="00BC5727" w:rsidTr="00D05E04">
        <w:tc>
          <w:tcPr>
            <w:tcW w:w="9544" w:type="dxa"/>
            <w:shd w:val="clear" w:color="auto" w:fill="auto"/>
            <w:vAlign w:val="center"/>
          </w:tcPr>
          <w:p w:rsidR="00DD6087" w:rsidRPr="00BC5727" w:rsidRDefault="00DD6087" w:rsidP="00D05E04">
            <w:pPr>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proponente </w:t>
            </w:r>
            <w:r w:rsidRPr="00BC5727">
              <w:rPr>
                <w:rFonts w:ascii="Cambria" w:hAnsi="Cambria"/>
                <w:sz w:val="22"/>
                <w:szCs w:val="22"/>
              </w:rPr>
              <w:t xml:space="preserve">podrá optar por uno de los siguientes instrumentos financieros: </w:t>
            </w:r>
          </w:p>
          <w:p w:rsidR="00DD6087" w:rsidRPr="00BC5727" w:rsidRDefault="00DD6087" w:rsidP="00D05E04">
            <w:pPr>
              <w:rPr>
                <w:rFonts w:ascii="Cambria" w:hAnsi="Cambria"/>
                <w:sz w:val="22"/>
                <w:szCs w:val="22"/>
              </w:rPr>
            </w:pPr>
          </w:p>
          <w:p w:rsidR="00DD6087" w:rsidRPr="00BC5727" w:rsidRDefault="00DD6087" w:rsidP="00D05E04">
            <w:pPr>
              <w:spacing w:after="240"/>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b/>
                <w:bCs/>
                <w:sz w:val="22"/>
                <w:szCs w:val="22"/>
              </w:rPr>
              <w:t>,</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de la propuesta económica.</w:t>
            </w: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partir de la fecha de Presentación de Propuestas, por un monto equivalente de  al menos 1 % del valor total la propuesta económica.</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 xml:space="preserve">Póliza de caución a Primer requerimiento para Entidades </w:t>
            </w:r>
            <w:r w:rsidR="00113033" w:rsidRPr="00BC5727">
              <w:rPr>
                <w:rFonts w:ascii="Cambria" w:hAnsi="Cambria"/>
                <w:b/>
                <w:bCs/>
                <w:sz w:val="22"/>
                <w:szCs w:val="22"/>
                <w:u w:val="single"/>
              </w:rPr>
              <w:t>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496C8B">
              <w:rPr>
                <w:rFonts w:ascii="Cambria" w:hAnsi="Cambria"/>
                <w:sz w:val="22"/>
                <w:szCs w:val="22"/>
              </w:rPr>
              <w:t>120</w:t>
            </w:r>
            <w:r w:rsidRPr="00BC5727">
              <w:rPr>
                <w:rFonts w:ascii="Cambria" w:hAnsi="Cambria"/>
                <w:sz w:val="22"/>
                <w:szCs w:val="22"/>
              </w:rPr>
              <w:t xml:space="preserve"> días calendario computables a </w:t>
            </w:r>
            <w:bookmarkStart w:id="0" w:name="_GoBack"/>
            <w:bookmarkEnd w:id="0"/>
            <w:r w:rsidRPr="00BC5727">
              <w:rPr>
                <w:rFonts w:ascii="Cambria" w:hAnsi="Cambria"/>
                <w:sz w:val="22"/>
                <w:szCs w:val="22"/>
              </w:rPr>
              <w:t>partir de la fecha de Presentación de Propuestas, por un monto equivalente de  al menos  1 % del valor total de la propuesta económica.</w:t>
            </w:r>
          </w:p>
          <w:p w:rsidR="00DD6087" w:rsidRPr="00BC5727" w:rsidRDefault="00DD6087" w:rsidP="00D05E04">
            <w:pPr>
              <w:jc w:val="both"/>
              <w:rPr>
                <w:rFonts w:ascii="Cambria" w:hAnsi="Cambria"/>
                <w:sz w:val="22"/>
                <w:szCs w:val="22"/>
              </w:rPr>
            </w:pPr>
          </w:p>
        </w:tc>
      </w:tr>
      <w:tr w:rsidR="00DD6087" w:rsidRPr="00BC5727" w:rsidTr="00D05E04">
        <w:tc>
          <w:tcPr>
            <w:tcW w:w="9544" w:type="dxa"/>
            <w:shd w:val="clear" w:color="auto" w:fill="8DB3E2"/>
            <w:vAlign w:val="center"/>
          </w:tcPr>
          <w:p w:rsidR="00DD6087" w:rsidRPr="00BC5727" w:rsidRDefault="00DD6087" w:rsidP="00D05E04">
            <w:pPr>
              <w:rPr>
                <w:rFonts w:ascii="Cambria" w:hAnsi="Cambria"/>
                <w:sz w:val="22"/>
                <w:szCs w:val="22"/>
              </w:rPr>
            </w:pPr>
            <w:r w:rsidRPr="00BC5727">
              <w:rPr>
                <w:rFonts w:ascii="Cambria" w:hAnsi="Cambria"/>
                <w:b/>
                <w:sz w:val="22"/>
                <w:szCs w:val="22"/>
              </w:rPr>
              <w:t>GARANTÍA DE CORRECTA INVERSIÓN DE ANTICIPO</w:t>
            </w:r>
            <w:r w:rsidRPr="00BC5727">
              <w:rPr>
                <w:rFonts w:ascii="Cambria" w:hAnsi="Cambria"/>
                <w:sz w:val="22"/>
                <w:szCs w:val="22"/>
              </w:rPr>
              <w:t xml:space="preserve"> </w:t>
            </w:r>
          </w:p>
        </w:tc>
      </w:tr>
      <w:tr w:rsidR="00DD6087" w:rsidRPr="00BC5727" w:rsidTr="00D05E04">
        <w:tc>
          <w:tcPr>
            <w:tcW w:w="9544" w:type="dxa"/>
            <w:shd w:val="clear" w:color="auto" w:fill="auto"/>
            <w:vAlign w:val="center"/>
          </w:tcPr>
          <w:p w:rsidR="00DD6087" w:rsidRPr="00BC5727" w:rsidRDefault="00DD6087" w:rsidP="00D05E04">
            <w:pPr>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sz w:val="22"/>
                <w:szCs w:val="22"/>
              </w:rPr>
              <w:t xml:space="preserve">A elección de la empresa </w:t>
            </w:r>
            <w:r>
              <w:rPr>
                <w:rFonts w:ascii="Cambria" w:hAnsi="Cambria"/>
                <w:sz w:val="22"/>
                <w:szCs w:val="22"/>
              </w:rPr>
              <w:t xml:space="preserve">adjudicada, </w:t>
            </w:r>
            <w:r w:rsidRPr="00BC5727">
              <w:rPr>
                <w:rFonts w:ascii="Cambria" w:hAnsi="Cambria"/>
                <w:sz w:val="22"/>
                <w:szCs w:val="22"/>
              </w:rPr>
              <w:t xml:space="preserve">podrá optar por uno de los siguientes instrumentos financieros: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lastRenderedPageBreak/>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w:t>
            </w:r>
            <w:r>
              <w:rPr>
                <w:rFonts w:ascii="Cambria" w:hAnsi="Cambria"/>
                <w:sz w:val="22"/>
                <w:szCs w:val="22"/>
              </w:rPr>
              <w:t>de 90</w:t>
            </w:r>
            <w:r w:rsidRPr="00BC5727">
              <w:rPr>
                <w:rFonts w:ascii="Cambria" w:hAnsi="Cambria"/>
                <w:sz w:val="22"/>
                <w:szCs w:val="22"/>
              </w:rPr>
              <w:t xml:space="preserve"> días calendario, computables a partir de la fecha de su emisión,  por un monto equivalente al cien por ciento (100%) del anticipo otorgado.</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mbria" w:hAnsi="Cambria"/>
                <w:sz w:val="22"/>
                <w:szCs w:val="22"/>
              </w:rPr>
              <w:t>de 90</w:t>
            </w:r>
            <w:r w:rsidRPr="00BC5727">
              <w:rPr>
                <w:rFonts w:ascii="Cambria" w:hAnsi="Cambria"/>
                <w:sz w:val="22"/>
                <w:szCs w:val="22"/>
              </w:rPr>
              <w:t xml:space="preserve"> días, computables a partir de la fecha de su emisión, por un monto equivalente al cien por ciento (100%) del anticipo otorgado.</w:t>
            </w:r>
          </w:p>
          <w:p w:rsidR="00DD6087" w:rsidRPr="00BC5727" w:rsidRDefault="00DD6087" w:rsidP="00D05E04">
            <w:pPr>
              <w:jc w:val="both"/>
              <w:rPr>
                <w:rFonts w:ascii="Cambria" w:hAnsi="Cambria"/>
                <w:sz w:val="22"/>
                <w:szCs w:val="22"/>
              </w:rPr>
            </w:pPr>
          </w:p>
        </w:tc>
      </w:tr>
      <w:tr w:rsidR="00DD6087" w:rsidRPr="00BC5727" w:rsidTr="00D05E04">
        <w:tc>
          <w:tcPr>
            <w:tcW w:w="9544" w:type="dxa"/>
            <w:shd w:val="clear" w:color="auto" w:fill="8DB3E2"/>
            <w:vAlign w:val="center"/>
          </w:tcPr>
          <w:p w:rsidR="00DD6087" w:rsidRPr="00BC5727" w:rsidRDefault="00DD6087" w:rsidP="00D05E04">
            <w:pPr>
              <w:rPr>
                <w:rFonts w:ascii="Cambria" w:hAnsi="Cambria"/>
                <w:sz w:val="22"/>
                <w:szCs w:val="22"/>
              </w:rPr>
            </w:pPr>
            <w:r w:rsidRPr="00BC5727">
              <w:rPr>
                <w:rFonts w:ascii="Cambria" w:hAnsi="Cambria"/>
                <w:b/>
                <w:sz w:val="22"/>
                <w:szCs w:val="22"/>
              </w:rPr>
              <w:lastRenderedPageBreak/>
              <w:t>GARANTÍA DE CUMPLIMIENTO DE CONTRATO</w:t>
            </w:r>
          </w:p>
        </w:tc>
      </w:tr>
      <w:tr w:rsidR="00DD6087" w:rsidRPr="00BC5727" w:rsidTr="00D05E04">
        <w:tc>
          <w:tcPr>
            <w:tcW w:w="9544" w:type="dxa"/>
            <w:shd w:val="clear" w:color="auto" w:fill="auto"/>
            <w:vAlign w:val="center"/>
          </w:tcPr>
          <w:p w:rsidR="00DD6087" w:rsidRPr="00BC5727" w:rsidRDefault="00DD6087" w:rsidP="00D05E04">
            <w:pPr>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sz w:val="22"/>
                <w:szCs w:val="22"/>
              </w:rPr>
              <w:t xml:space="preserve">A elección de la empresa adjudicada, </w:t>
            </w:r>
            <w:r>
              <w:rPr>
                <w:rFonts w:ascii="Cambria" w:hAnsi="Cambria"/>
                <w:sz w:val="22"/>
                <w:szCs w:val="22"/>
              </w:rPr>
              <w:t>p</w:t>
            </w:r>
            <w:r w:rsidRPr="00BC5727">
              <w:rPr>
                <w:rFonts w:ascii="Cambria" w:hAnsi="Cambria"/>
                <w:sz w:val="22"/>
                <w:szCs w:val="22"/>
              </w:rPr>
              <w:t xml:space="preserve">odrá optar por uno de los siguientes instrumentos financieros: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Póliza de caución a Primer requerimiento para Entidades Públicas</w:t>
            </w:r>
            <w:r w:rsidRPr="00BC5727">
              <w:rPr>
                <w:rFonts w:ascii="Cambria" w:hAnsi="Cambria"/>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Pr="00BC5727">
              <w:rPr>
                <w:rFonts w:ascii="Cambria" w:hAnsi="Cambria"/>
                <w:sz w:val="22"/>
                <w:szCs w:val="22"/>
              </w:rPr>
              <w:lastRenderedPageBreak/>
              <w:t>requerimiento con vigencia de 60 días calendario adicionales a la vigencia del contrato, por un monto equivalente al 7% del valor total del contrato.</w:t>
            </w:r>
          </w:p>
          <w:p w:rsidR="00DD6087" w:rsidRPr="00BC5727" w:rsidRDefault="00DD6087" w:rsidP="00D05E04">
            <w:pPr>
              <w:jc w:val="both"/>
              <w:rPr>
                <w:rFonts w:ascii="Cambria" w:hAnsi="Cambria"/>
                <w:sz w:val="22"/>
                <w:szCs w:val="22"/>
              </w:rPr>
            </w:pPr>
          </w:p>
        </w:tc>
      </w:tr>
      <w:tr w:rsidR="00DD6087" w:rsidRPr="00BC5727" w:rsidTr="00D05E04">
        <w:tc>
          <w:tcPr>
            <w:tcW w:w="9544" w:type="dxa"/>
            <w:shd w:val="clear" w:color="auto" w:fill="8DB3E2"/>
            <w:vAlign w:val="center"/>
          </w:tcPr>
          <w:p w:rsidR="00DD6087" w:rsidRPr="00BC5727" w:rsidRDefault="00DD6087" w:rsidP="00D05E04">
            <w:pPr>
              <w:rPr>
                <w:rFonts w:ascii="Cambria" w:hAnsi="Cambria"/>
                <w:sz w:val="22"/>
                <w:szCs w:val="22"/>
              </w:rPr>
            </w:pPr>
            <w:r w:rsidRPr="00BC5727">
              <w:rPr>
                <w:rFonts w:ascii="Cambria" w:hAnsi="Cambria"/>
                <w:b/>
                <w:sz w:val="22"/>
                <w:szCs w:val="22"/>
              </w:rPr>
              <w:lastRenderedPageBreak/>
              <w:t>GARANTÍA ADICIONAL A LA GARANTÍA DE CUMPLIMIENTO DE CONTRATO DE OBRAS</w:t>
            </w:r>
          </w:p>
        </w:tc>
      </w:tr>
      <w:tr w:rsidR="00DD6087" w:rsidRPr="00BC5727" w:rsidTr="00D05E04">
        <w:tc>
          <w:tcPr>
            <w:tcW w:w="9544" w:type="dxa"/>
            <w:shd w:val="clear" w:color="auto" w:fill="auto"/>
            <w:vAlign w:val="center"/>
          </w:tcPr>
          <w:p w:rsidR="00DD6087" w:rsidRPr="00BC5727" w:rsidRDefault="00DD6087" w:rsidP="00D05E04">
            <w:pPr>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sz w:val="22"/>
                <w:szCs w:val="22"/>
              </w:rPr>
              <w:t xml:space="preserve">A elección de la empresa adjudicada, podrá optar por uno de los siguientes instrumentos financieros: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sz w:val="22"/>
                <w:szCs w:val="22"/>
              </w:rPr>
            </w:pPr>
            <w:r w:rsidRPr="00BC5727">
              <w:rPr>
                <w:rFonts w:ascii="Cambria" w:hAnsi="Cambria"/>
                <w:b/>
                <w:bCs/>
                <w:sz w:val="22"/>
                <w:szCs w:val="22"/>
                <w:u w:val="single"/>
              </w:rPr>
              <w:t>Boleta de Garantía</w:t>
            </w:r>
            <w:r w:rsidRPr="00BC5727">
              <w:rPr>
                <w:rFonts w:ascii="Cambria" w:hAnsi="Cambria"/>
                <w:sz w:val="22"/>
                <w:szCs w:val="22"/>
              </w:rPr>
              <w:t xml:space="preserve">,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6087" w:rsidRPr="00BC5727" w:rsidRDefault="00DD6087" w:rsidP="00D05E04">
            <w:pPr>
              <w:jc w:val="both"/>
              <w:rPr>
                <w:rFonts w:ascii="Cambria" w:hAnsi="Cambria"/>
                <w:sz w:val="22"/>
                <w:szCs w:val="22"/>
              </w:rPr>
            </w:pPr>
          </w:p>
          <w:p w:rsidR="00DD6087" w:rsidRPr="00BC5727" w:rsidRDefault="00DD6087" w:rsidP="00D05E04">
            <w:pPr>
              <w:jc w:val="both"/>
              <w:rPr>
                <w:rFonts w:ascii="Cambria" w:hAnsi="Cambria"/>
                <w:color w:val="FF0000"/>
                <w:sz w:val="22"/>
                <w:szCs w:val="22"/>
              </w:rPr>
            </w:pPr>
            <w:r w:rsidRPr="00BC5727">
              <w:rPr>
                <w:rFonts w:ascii="Cambria" w:hAnsi="Cambria"/>
                <w:b/>
                <w:bCs/>
                <w:sz w:val="22"/>
                <w:szCs w:val="22"/>
                <w:u w:val="single"/>
              </w:rPr>
              <w:t>Garantía a Primer Requerimiento</w:t>
            </w:r>
            <w:r w:rsidRPr="00BC5727">
              <w:rPr>
                <w:rFonts w:ascii="Cambria" w:hAnsi="Cambria"/>
                <w:sz w:val="22"/>
                <w:szCs w:val="22"/>
              </w:rPr>
              <w:t>, emitida por una Entidad de Intermediación Financiera (</w:t>
            </w:r>
            <w:r w:rsidRPr="00BC5727">
              <w:rPr>
                <w:rFonts w:ascii="Cambria" w:hAnsi="Cambria"/>
                <w:b/>
                <w:bCs/>
                <w:sz w:val="22"/>
                <w:szCs w:val="22"/>
                <w:u w:val="single"/>
              </w:rPr>
              <w:t>Bancaria)</w:t>
            </w:r>
            <w:r w:rsidRPr="00BC5727">
              <w:rPr>
                <w:rFonts w:ascii="Cambria" w:hAnsi="Cambria"/>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BC5727">
              <w:rPr>
                <w:rFonts w:ascii="Cambria" w:hAnsi="Cambria"/>
                <w:color w:val="FF0000"/>
                <w:sz w:val="22"/>
                <w:szCs w:val="22"/>
              </w:rPr>
              <w:tab/>
            </w:r>
            <w:r w:rsidRPr="00BC5727">
              <w:rPr>
                <w:rFonts w:ascii="Cambria" w:hAnsi="Cambria"/>
                <w:color w:val="FF0000"/>
                <w:sz w:val="22"/>
                <w:szCs w:val="22"/>
              </w:rPr>
              <w:tab/>
            </w:r>
            <w:r w:rsidRPr="00BC5727">
              <w:rPr>
                <w:rFonts w:ascii="Cambria" w:hAnsi="Cambria"/>
                <w:color w:val="FF0000"/>
                <w:sz w:val="22"/>
                <w:szCs w:val="22"/>
              </w:rPr>
              <w:tab/>
            </w:r>
          </w:p>
          <w:p w:rsidR="00DD6087" w:rsidRPr="00BC5727" w:rsidRDefault="00DD6087" w:rsidP="00D05E04">
            <w:pPr>
              <w:rPr>
                <w:rFonts w:ascii="Cambria" w:hAnsi="Cambria"/>
                <w:sz w:val="22"/>
                <w:szCs w:val="22"/>
              </w:rPr>
            </w:pPr>
          </w:p>
        </w:tc>
      </w:tr>
      <w:tr w:rsidR="00496C8B" w:rsidRPr="00BC5727" w:rsidTr="00246314">
        <w:tc>
          <w:tcPr>
            <w:tcW w:w="9544" w:type="dxa"/>
            <w:shd w:val="clear" w:color="auto" w:fill="8EAADB" w:themeFill="accent5" w:themeFillTint="99"/>
            <w:vAlign w:val="center"/>
          </w:tcPr>
          <w:p w:rsidR="00496C8B" w:rsidRPr="00246314" w:rsidRDefault="00246314" w:rsidP="00D05E04">
            <w:pPr>
              <w:rPr>
                <w:rFonts w:ascii="Cambria" w:hAnsi="Cambria"/>
                <w:b/>
                <w:sz w:val="22"/>
                <w:szCs w:val="22"/>
              </w:rPr>
            </w:pPr>
            <w:r w:rsidRPr="00246314">
              <w:rPr>
                <w:rFonts w:ascii="Cambria" w:hAnsi="Cambria"/>
                <w:b/>
                <w:sz w:val="22"/>
                <w:szCs w:val="22"/>
              </w:rPr>
              <w:t>GARANTÍA DE BUENA EJECUCIÓN DE OBRA</w:t>
            </w:r>
          </w:p>
        </w:tc>
      </w:tr>
      <w:tr w:rsidR="00496C8B" w:rsidRPr="00BC5727" w:rsidTr="00D05E04">
        <w:tc>
          <w:tcPr>
            <w:tcW w:w="9544" w:type="dxa"/>
            <w:shd w:val="clear" w:color="auto" w:fill="auto"/>
            <w:vAlign w:val="center"/>
          </w:tcPr>
          <w:p w:rsidR="00246314" w:rsidRPr="00246314" w:rsidRDefault="00246314" w:rsidP="00246314">
            <w:pPr>
              <w:jc w:val="both"/>
              <w:rPr>
                <w:rFonts w:ascii="Cambria" w:hAnsi="Cambria"/>
                <w:sz w:val="22"/>
                <w:szCs w:val="22"/>
              </w:rPr>
            </w:pPr>
            <w:r w:rsidRPr="00246314">
              <w:rPr>
                <w:rFonts w:ascii="Cambria" w:hAnsi="Cambria"/>
                <w:sz w:val="22"/>
                <w:szCs w:val="22"/>
              </w:rPr>
              <w:t>A elección de la empresa adjudicada esta podrá optar por uno de los siguientes instrumentos financieros: (en caso de incorporar más de un instrumento de Garantía)</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Boleta de Garantía</w:t>
            </w:r>
            <w:r w:rsidRPr="00246314">
              <w:rPr>
                <w:rFonts w:ascii="Cambria" w:hAnsi="Cambria"/>
                <w:sz w:val="22"/>
                <w:szCs w:val="22"/>
              </w:rPr>
              <w:t>, emitida por una Entidad de Intermediación Financiera (</w:t>
            </w:r>
            <w:r w:rsidRPr="00246314">
              <w:rPr>
                <w:rFonts w:ascii="Cambria" w:hAnsi="Cambria"/>
                <w:b/>
                <w:sz w:val="22"/>
                <w:szCs w:val="22"/>
                <w:u w:val="single"/>
              </w:rPr>
              <w:t>Bancaria</w:t>
            </w:r>
            <w:r w:rsidRPr="00246314">
              <w:rPr>
                <w:rFonts w:ascii="Cambria" w:hAnsi="Cambria"/>
                <w:sz w:val="22"/>
                <w:szCs w:val="22"/>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246314" w:rsidRDefault="00246314" w:rsidP="00246314">
            <w:pPr>
              <w:jc w:val="both"/>
              <w:rPr>
                <w:rFonts w:ascii="Cambria" w:hAnsi="Cambria"/>
                <w:sz w:val="22"/>
                <w:szCs w:val="22"/>
              </w:rPr>
            </w:pPr>
            <w:r w:rsidRPr="00246314">
              <w:rPr>
                <w:rFonts w:ascii="Cambria" w:hAnsi="Cambria"/>
                <w:b/>
                <w:sz w:val="22"/>
                <w:szCs w:val="22"/>
                <w:u w:val="single"/>
              </w:rPr>
              <w:t>Garantía a Primer Requerimiento</w:t>
            </w:r>
            <w:r w:rsidRPr="00246314">
              <w:rPr>
                <w:rFonts w:ascii="Cambria" w:hAnsi="Cambria"/>
                <w:sz w:val="22"/>
                <w:szCs w:val="22"/>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246314">
              <w:rPr>
                <w:rFonts w:ascii="Cambria" w:hAnsi="Cambria"/>
                <w:sz w:val="22"/>
                <w:szCs w:val="22"/>
              </w:rPr>
              <w:lastRenderedPageBreak/>
              <w:t>con características expresas de renovable, irrevocable y de ejecución a primer requerimiento con vigencia de 12 meses computables desde el día siguiente a la recepción definitiva de la obra, por un monto equivalente al 2% del valor total del contrato.</w:t>
            </w:r>
          </w:p>
          <w:p w:rsidR="00246314" w:rsidRPr="00246314" w:rsidRDefault="00246314" w:rsidP="00246314">
            <w:pPr>
              <w:jc w:val="both"/>
              <w:rPr>
                <w:rFonts w:ascii="Cambria" w:hAnsi="Cambria"/>
                <w:sz w:val="22"/>
                <w:szCs w:val="22"/>
              </w:rPr>
            </w:pPr>
          </w:p>
          <w:p w:rsidR="00496C8B" w:rsidRPr="00BC5727" w:rsidRDefault="00246314" w:rsidP="00246314">
            <w:pPr>
              <w:jc w:val="both"/>
              <w:rPr>
                <w:rFonts w:ascii="Cambria" w:hAnsi="Cambria"/>
                <w:sz w:val="22"/>
                <w:szCs w:val="22"/>
              </w:rPr>
            </w:pPr>
            <w:r w:rsidRPr="00246314">
              <w:rPr>
                <w:rFonts w:ascii="Cambria" w:hAnsi="Cambria"/>
                <w:b/>
                <w:sz w:val="22"/>
                <w:szCs w:val="22"/>
                <w:u w:val="single"/>
              </w:rPr>
              <w:t>Póliza de caución a Primer Requerimiento para Entidades Públicas</w:t>
            </w:r>
            <w:r w:rsidRPr="00246314">
              <w:rPr>
                <w:rFonts w:ascii="Cambria" w:hAnsi="Cambria"/>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970E61" w:rsidRPr="00DD6087" w:rsidRDefault="00970E61" w:rsidP="00DD6087">
      <w:pPr>
        <w:jc w:val="both"/>
        <w:rPr>
          <w:rFonts w:ascii="Cambria" w:hAnsi="Cambria" w:cs="Verdana"/>
          <w:bCs/>
          <w:color w:val="000000"/>
          <w:sz w:val="22"/>
          <w:szCs w:val="22"/>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Default="00246314" w:rsidP="00246314">
      <w:pPr>
        <w:spacing w:line="360" w:lineRule="auto"/>
        <w:jc w:val="center"/>
        <w:rPr>
          <w:rFonts w:ascii="Cambria" w:hAnsi="Cambria" w:cs="Arial"/>
          <w:b/>
          <w:bCs/>
        </w:rPr>
      </w:pPr>
    </w:p>
    <w:p w:rsidR="00246314" w:rsidRPr="00246314" w:rsidRDefault="00246314" w:rsidP="00246314">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DE INSTRUMENTOS FINANCIEROS – V.2</w:t>
      </w:r>
    </w:p>
    <w:p w:rsidR="00246314" w:rsidRPr="00246314" w:rsidRDefault="00246314" w:rsidP="00246314">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246314" w:rsidRPr="00246314" w:rsidRDefault="00246314" w:rsidP="00246314">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246314" w:rsidRPr="00246314" w:rsidTr="00D05E04">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D05E04">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46314" w:rsidRPr="00246314" w:rsidRDefault="00246314" w:rsidP="00D05E04">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Style w:val="nfasis"/>
                <w:rFonts w:ascii="Cambria" w:hAnsi="Cambria" w:cstheme="minorHAnsi"/>
                <w:sz w:val="20"/>
                <w:szCs w:val="20"/>
              </w:rPr>
            </w:pPr>
            <w:r w:rsidRPr="00246314">
              <w:rPr>
                <w:rFonts w:ascii="Cambria" w:hAnsi="Cambria" w:cstheme="minorHAnsi"/>
                <w:sz w:val="20"/>
                <w:szCs w:val="20"/>
              </w:rPr>
              <w:t xml:space="preserve">Se aceptará </w:t>
            </w:r>
            <w:r w:rsidRPr="00246314">
              <w:rPr>
                <w:rFonts w:ascii="Cambria" w:hAnsi="Cambria" w:cstheme="minorHAnsi"/>
                <w:b/>
                <w:sz w:val="20"/>
                <w:szCs w:val="20"/>
                <w:u w:val="single"/>
              </w:rPr>
              <w:t>únicamente</w:t>
            </w:r>
            <w:r w:rsidRPr="00246314">
              <w:rPr>
                <w:rFonts w:ascii="Cambria" w:hAnsi="Cambria" w:cstheme="minorHAnsi"/>
                <w:sz w:val="20"/>
                <w:szCs w:val="20"/>
              </w:rPr>
              <w:t xml:space="preserve"> los instrumentos detallados en el presente anexo.</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246314" w:rsidRPr="00246314" w:rsidRDefault="00246314" w:rsidP="00D05E04">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246314" w:rsidRPr="00246314" w:rsidRDefault="00246314" w:rsidP="00246314">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conforme lo requerido en el presente anexo.</w:t>
            </w:r>
          </w:p>
          <w:p w:rsidR="00246314" w:rsidRPr="00246314" w:rsidRDefault="00246314" w:rsidP="00246314">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246314" w:rsidRPr="00246314" w:rsidRDefault="00246314" w:rsidP="00D05E04">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 xml:space="preserve">Debe consignar el nombre </w:t>
            </w:r>
            <w:r w:rsidRPr="00246314">
              <w:rPr>
                <w:rFonts w:ascii="Cambria" w:hAnsi="Cambria" w:cstheme="minorHAnsi"/>
                <w:sz w:val="20"/>
                <w:szCs w:val="20"/>
                <w:u w:val="single"/>
              </w:rPr>
              <w:t>plenamente</w:t>
            </w:r>
            <w:r w:rsidRPr="00246314">
              <w:rPr>
                <w:rFonts w:ascii="Cambria" w:hAnsi="Cambria" w:cstheme="minorHAnsi"/>
                <w:sz w:val="20"/>
                <w:szCs w:val="20"/>
              </w:rPr>
              <w:t xml:space="preserve"> consistente o concordante con el registrado en el Formulario A-1 (campo: </w:t>
            </w:r>
            <w:r w:rsidRPr="00246314">
              <w:rPr>
                <w:rFonts w:ascii="Cambria" w:hAnsi="Cambria" w:cstheme="minorHAnsi"/>
                <w:i/>
                <w:sz w:val="20"/>
                <w:szCs w:val="20"/>
              </w:rPr>
              <w:t>Nombre o Razón Social del Proponente</w:t>
            </w:r>
            <w:r w:rsidRPr="00246314">
              <w:rPr>
                <w:rFonts w:ascii="Cambria" w:hAnsi="Cambria" w:cstheme="minorHAnsi"/>
                <w:sz w:val="20"/>
                <w:szCs w:val="20"/>
              </w:rPr>
              <w:t xml:space="preserve">). Para </w:t>
            </w:r>
            <w:r w:rsidRPr="00246314">
              <w:rPr>
                <w:rFonts w:ascii="Cambria" w:hAnsi="Cambria" w:cstheme="minorHAnsi"/>
                <w:sz w:val="20"/>
                <w:szCs w:val="20"/>
                <w:u w:val="single"/>
              </w:rPr>
              <w:t>empresas unipersonales</w:t>
            </w:r>
            <w:r w:rsidRPr="00246314">
              <w:rPr>
                <w:rFonts w:ascii="Cambria" w:hAnsi="Cambria" w:cstheme="minorHAnsi"/>
                <w:sz w:val="20"/>
                <w:szCs w:val="20"/>
              </w:rPr>
              <w:t xml:space="preserve"> podrá figurar alternativamente el nombre del Contribuyente (NIT).</w:t>
            </w:r>
          </w:p>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 xml:space="preserve">Asimismo, el </w:t>
            </w:r>
            <w:r w:rsidRPr="00246314">
              <w:rPr>
                <w:rFonts w:ascii="Cambria" w:hAnsi="Cambria" w:cstheme="minorHAnsi"/>
                <w:i/>
                <w:sz w:val="20"/>
                <w:szCs w:val="20"/>
              </w:rPr>
              <w:t>Nombre o</w:t>
            </w:r>
            <w:r w:rsidRPr="00246314">
              <w:rPr>
                <w:rFonts w:ascii="Cambria" w:hAnsi="Cambria" w:cstheme="minorHAnsi"/>
                <w:sz w:val="20"/>
                <w:szCs w:val="20"/>
              </w:rPr>
              <w:t xml:space="preserve"> </w:t>
            </w:r>
            <w:r w:rsidRPr="00246314">
              <w:rPr>
                <w:rFonts w:ascii="Cambria" w:hAnsi="Cambria" w:cstheme="minorHAnsi"/>
                <w:i/>
                <w:sz w:val="20"/>
                <w:szCs w:val="20"/>
              </w:rPr>
              <w:t xml:space="preserve">Razón Social del Proponente </w:t>
            </w:r>
            <w:r w:rsidRPr="00246314">
              <w:rPr>
                <w:rFonts w:ascii="Cambria" w:hAnsi="Cambria" w:cstheme="minorHAnsi"/>
                <w:sz w:val="20"/>
                <w:szCs w:val="20"/>
              </w:rPr>
              <w:t xml:space="preserve">(Empresa) deberá estar respaldado por los registrados en los siguientes documentos, según corresponda al documento requerido en el DBC o DCD o EETT o </w:t>
            </w:r>
            <w:proofErr w:type="spellStart"/>
            <w:r w:rsidRPr="00246314">
              <w:rPr>
                <w:rFonts w:ascii="Cambria" w:hAnsi="Cambria" w:cstheme="minorHAnsi"/>
                <w:sz w:val="20"/>
                <w:szCs w:val="20"/>
              </w:rPr>
              <w:t>TDRs</w:t>
            </w:r>
            <w:proofErr w:type="spellEnd"/>
            <w:r w:rsidRPr="00246314">
              <w:rPr>
                <w:rFonts w:ascii="Cambria" w:hAnsi="Cambria" w:cstheme="minorHAnsi"/>
                <w:sz w:val="20"/>
                <w:szCs w:val="20"/>
              </w:rPr>
              <w:t>:</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Registros FUNDEMPRESA, (o equivalente en el país de origen); o</w:t>
            </w:r>
          </w:p>
          <w:p w:rsidR="00246314" w:rsidRPr="00246314" w:rsidRDefault="00246314" w:rsidP="00246314">
            <w:pPr>
              <w:numPr>
                <w:ilvl w:val="0"/>
                <w:numId w:val="19"/>
              </w:numPr>
              <w:jc w:val="both"/>
              <w:rPr>
                <w:rFonts w:ascii="Cambria" w:hAnsi="Cambria" w:cstheme="minorHAnsi"/>
                <w:sz w:val="20"/>
                <w:szCs w:val="20"/>
              </w:rPr>
            </w:pPr>
            <w:r w:rsidRPr="00246314">
              <w:rPr>
                <w:rFonts w:ascii="Cambria" w:hAnsi="Cambria" w:cstheme="minorHAnsi"/>
                <w:sz w:val="20"/>
                <w:szCs w:val="20"/>
              </w:rPr>
              <w:t>Instrumento de Constitución.</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Debe consignar:</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sz w:val="20"/>
                <w:szCs w:val="20"/>
              </w:rPr>
            </w:pPr>
            <w:r w:rsidRPr="00246314">
              <w:rPr>
                <w:rFonts w:ascii="Cambria" w:hAnsi="Cambria" w:cstheme="minorHAnsi"/>
                <w:sz w:val="20"/>
                <w:szCs w:val="20"/>
              </w:rPr>
              <w:t>YACIMIENTOS PETROLIFEROS FISCALES BOLIVIANOS;</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YPFB;</w:t>
            </w:r>
          </w:p>
          <w:p w:rsidR="00246314" w:rsidRPr="00246314" w:rsidRDefault="00246314" w:rsidP="00246314">
            <w:pPr>
              <w:pStyle w:val="Prrafodelista"/>
              <w:numPr>
                <w:ilvl w:val="0"/>
                <w:numId w:val="20"/>
              </w:numPr>
              <w:spacing w:line="276" w:lineRule="auto"/>
              <w:ind w:left="357" w:hanging="357"/>
              <w:jc w:val="both"/>
              <w:rPr>
                <w:rFonts w:ascii="Cambria" w:hAnsi="Cambria" w:cstheme="minorHAnsi"/>
                <w:i/>
                <w:sz w:val="20"/>
                <w:szCs w:val="20"/>
              </w:rPr>
            </w:pPr>
            <w:r w:rsidRPr="00246314">
              <w:rPr>
                <w:rFonts w:ascii="Cambria" w:hAnsi="Cambria" w:cstheme="minorHAnsi"/>
                <w:i/>
                <w:sz w:val="20"/>
                <w:szCs w:val="20"/>
              </w:rPr>
              <w:t>o ambos.</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Debe consignar el valor/importe/monto correctamente calculado, conforme el presente anexo y la “</w:t>
            </w:r>
            <w:r w:rsidRPr="00246314">
              <w:rPr>
                <w:rFonts w:ascii="Cambria" w:hAnsi="Cambria" w:cstheme="minorHAnsi"/>
                <w:i/>
                <w:sz w:val="20"/>
                <w:szCs w:val="20"/>
              </w:rPr>
              <w:t>Garantía según el objeto</w:t>
            </w:r>
            <w:r w:rsidRPr="00246314">
              <w:rPr>
                <w:rFonts w:ascii="Cambria" w:hAnsi="Cambria" w:cstheme="minorHAnsi"/>
                <w:sz w:val="20"/>
                <w:szCs w:val="20"/>
              </w:rPr>
              <w:t xml:space="preserve">” requerida, considerando el </w:t>
            </w:r>
            <w:proofErr w:type="spellStart"/>
            <w:r w:rsidRPr="00246314">
              <w:rPr>
                <w:rFonts w:ascii="Cambria" w:hAnsi="Cambria" w:cstheme="minorHAnsi"/>
                <w:sz w:val="20"/>
                <w:szCs w:val="20"/>
              </w:rPr>
              <w:t>inc</w:t>
            </w:r>
            <w:proofErr w:type="spellEnd"/>
            <w:r w:rsidRPr="00246314">
              <w:rPr>
                <w:rFonts w:ascii="Cambria" w:hAnsi="Cambria" w:cstheme="minorHAnsi"/>
                <w:sz w:val="20"/>
                <w:szCs w:val="20"/>
              </w:rPr>
              <w:t xml:space="preserve"> c) de los Aspectos Subsanables del DBC o DCD.</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el presente Anexo,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(120 días) computable a partir de la </w:t>
            </w:r>
            <w:r w:rsidRPr="00246314">
              <w:rPr>
                <w:rFonts w:ascii="Cambria" w:hAnsi="Cambria" w:cstheme="minorHAnsi"/>
                <w:i/>
                <w:sz w:val="20"/>
                <w:szCs w:val="20"/>
              </w:rPr>
              <w:t>“Fecha de presentación de propuesta”</w:t>
            </w:r>
            <w:r w:rsidRPr="00246314">
              <w:rPr>
                <w:rFonts w:ascii="Cambria" w:hAnsi="Cambria" w:cstheme="minorHAnsi"/>
                <w:sz w:val="20"/>
                <w:szCs w:val="20"/>
              </w:rPr>
              <w:t xml:space="preserve">, establecida en el </w:t>
            </w:r>
            <w:r w:rsidRPr="00246314">
              <w:rPr>
                <w:rFonts w:ascii="Cambria" w:hAnsi="Cambria" w:cstheme="minorHAnsi"/>
                <w:b/>
                <w:sz w:val="20"/>
                <w:szCs w:val="20"/>
              </w:rPr>
              <w:t>“</w:t>
            </w:r>
            <w:r w:rsidRPr="00246314">
              <w:rPr>
                <w:rFonts w:ascii="Cambria" w:hAnsi="Cambria" w:cstheme="minorHAnsi"/>
                <w:i/>
                <w:sz w:val="20"/>
                <w:szCs w:val="20"/>
              </w:rPr>
              <w:t>Cronograma de Plazos”</w:t>
            </w:r>
            <w:r w:rsidRPr="00246314">
              <w:rPr>
                <w:rFonts w:ascii="Cambria" w:hAnsi="Cambria" w:cstheme="minorHAnsi"/>
                <w:sz w:val="20"/>
                <w:szCs w:val="20"/>
              </w:rPr>
              <w:t xml:space="preserve"> incluidos como parte del DBC y considerando los Aspectos Subsanables admisibles en dicho documento. </w:t>
            </w:r>
          </w:p>
          <w:p w:rsidR="00246314" w:rsidRPr="00246314" w:rsidRDefault="00246314" w:rsidP="00246314">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246314">
              <w:rPr>
                <w:rFonts w:ascii="Cambria" w:hAnsi="Cambria" w:cstheme="minorHAnsi"/>
                <w:sz w:val="20"/>
                <w:szCs w:val="20"/>
              </w:rPr>
              <w:t xml:space="preserve">conforme los días requeridos en el presente anexo, computables a partir de la </w:t>
            </w:r>
            <w:r w:rsidRPr="00246314">
              <w:rPr>
                <w:rFonts w:ascii="Cambria" w:hAnsi="Cambria" w:cstheme="minorHAnsi"/>
                <w:sz w:val="20"/>
                <w:szCs w:val="20"/>
                <w:u w:val="single"/>
              </w:rPr>
              <w:t>fecha de emisión de los instrumentos financieros</w:t>
            </w:r>
            <w:r w:rsidRPr="00246314">
              <w:rPr>
                <w:rFonts w:ascii="Cambria" w:hAnsi="Cambria" w:cstheme="minorHAnsi"/>
                <w:sz w:val="20"/>
                <w:szCs w:val="20"/>
              </w:rPr>
              <w:t>, entendiéndose la “</w:t>
            </w:r>
            <w:r w:rsidRPr="00246314">
              <w:rPr>
                <w:rFonts w:ascii="Cambria" w:hAnsi="Cambria" w:cstheme="minorHAnsi"/>
                <w:b/>
                <w:i/>
                <w:sz w:val="20"/>
                <w:szCs w:val="20"/>
                <w:u w:val="single"/>
              </w:rPr>
              <w:t>Vigencia del contrato</w:t>
            </w:r>
            <w:r w:rsidRPr="00246314">
              <w:rPr>
                <w:rFonts w:ascii="Cambria" w:hAnsi="Cambria" w:cstheme="minorHAnsi"/>
                <w:b/>
                <w:sz w:val="20"/>
                <w:szCs w:val="20"/>
              </w:rPr>
              <w:t xml:space="preserve">” </w:t>
            </w:r>
            <w:r w:rsidRPr="00246314">
              <w:rPr>
                <w:rFonts w:ascii="Cambria" w:hAnsi="Cambria" w:cstheme="minorHAnsi"/>
                <w:sz w:val="20"/>
                <w:szCs w:val="20"/>
              </w:rPr>
              <w:t xml:space="preserve">como </w:t>
            </w:r>
            <w:r w:rsidRPr="00246314">
              <w:rPr>
                <w:rFonts w:ascii="Cambria" w:hAnsi="Cambria" w:cstheme="minorHAnsi"/>
                <w:sz w:val="20"/>
                <w:szCs w:val="20"/>
                <w:u w:val="single"/>
              </w:rPr>
              <w:t xml:space="preserve">la fecha </w:t>
            </w:r>
            <w:r w:rsidRPr="00246314">
              <w:rPr>
                <w:rFonts w:ascii="Cambria" w:hAnsi="Cambria" w:cstheme="minorHAnsi"/>
                <w:sz w:val="20"/>
                <w:szCs w:val="20"/>
                <w:u w:val="single"/>
              </w:rPr>
              <w:lastRenderedPageBreak/>
              <w:t xml:space="preserve">resultante de </w:t>
            </w:r>
            <w:r w:rsidRPr="00246314">
              <w:rPr>
                <w:rFonts w:ascii="Cambria" w:hAnsi="Cambria" w:cstheme="minorHAnsi"/>
                <w:b/>
                <w:sz w:val="20"/>
                <w:szCs w:val="20"/>
                <w:u w:val="single"/>
              </w:rPr>
              <w:t>adicionar</w:t>
            </w:r>
            <w:r w:rsidRPr="00246314">
              <w:rPr>
                <w:rFonts w:ascii="Cambria" w:hAnsi="Cambria" w:cstheme="minorHAnsi"/>
                <w:sz w:val="20"/>
                <w:szCs w:val="20"/>
                <w:u w:val="single"/>
              </w:rPr>
              <w:t xml:space="preserve"> el “</w:t>
            </w:r>
            <w:r w:rsidRPr="00246314">
              <w:rPr>
                <w:rFonts w:ascii="Cambria" w:hAnsi="Cambria" w:cstheme="minorHAnsi"/>
                <w:i/>
                <w:sz w:val="20"/>
                <w:szCs w:val="20"/>
                <w:u w:val="single"/>
              </w:rPr>
              <w:t>Plazo de entrega”</w:t>
            </w:r>
            <w:r w:rsidRPr="00246314">
              <w:rPr>
                <w:rFonts w:ascii="Cambria" w:hAnsi="Cambria" w:cstheme="minorHAnsi"/>
                <w:sz w:val="20"/>
                <w:szCs w:val="20"/>
                <w:u w:val="single"/>
              </w:rPr>
              <w:t xml:space="preserve"> establecido en el DBC o DCD, a dicha fecha de emisión.</w:t>
            </w:r>
          </w:p>
        </w:tc>
      </w:tr>
      <w:tr w:rsidR="00246314" w:rsidRPr="00246314" w:rsidTr="00D05E04">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6314" w:rsidRPr="00246314" w:rsidRDefault="00246314" w:rsidP="00D05E04">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46314" w:rsidRPr="00246314" w:rsidRDefault="00246314" w:rsidP="00D05E04">
            <w:pPr>
              <w:jc w:val="both"/>
              <w:rPr>
                <w:rFonts w:ascii="Cambria" w:hAnsi="Cambria" w:cstheme="minorHAnsi"/>
                <w:sz w:val="20"/>
                <w:szCs w:val="20"/>
              </w:rPr>
            </w:pPr>
            <w:r w:rsidRPr="00246314">
              <w:rPr>
                <w:rFonts w:ascii="Cambria" w:hAnsi="Cambria" w:cstheme="minorHAnsi"/>
                <w:sz w:val="20"/>
                <w:szCs w:val="20"/>
              </w:rPr>
              <w:t>Debe incluir las cláusulas de:</w:t>
            </w:r>
          </w:p>
          <w:p w:rsidR="00246314" w:rsidRPr="00246314" w:rsidRDefault="00246314" w:rsidP="00246314">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en el presente Anexo. </w:t>
            </w:r>
          </w:p>
        </w:tc>
      </w:tr>
    </w:tbl>
    <w:p w:rsidR="00246314" w:rsidRDefault="00246314" w:rsidP="00246314">
      <w:pPr>
        <w:widowControl w:val="0"/>
        <w:jc w:val="center"/>
        <w:rPr>
          <w:rFonts w:ascii="Cambria" w:hAnsi="Cambria"/>
          <w:b/>
          <w:sz w:val="22"/>
          <w:szCs w:val="22"/>
        </w:rPr>
      </w:pPr>
    </w:p>
    <w:p w:rsidR="00246314" w:rsidRPr="00246314" w:rsidRDefault="00246314" w:rsidP="00246314">
      <w:pPr>
        <w:widowControl w:val="0"/>
        <w:jc w:val="center"/>
        <w:rPr>
          <w:rFonts w:ascii="Cambria" w:hAnsi="Cambria"/>
          <w:sz w:val="22"/>
          <w:szCs w:val="22"/>
        </w:rPr>
      </w:pPr>
      <w:r w:rsidRPr="00246314">
        <w:rPr>
          <w:rFonts w:ascii="Cambria" w:hAnsi="Cambria"/>
          <w:b/>
          <w:sz w:val="22"/>
          <w:szCs w:val="22"/>
        </w:rPr>
        <w:t xml:space="preserve">NOTA: EL INCUMPLIMIENTO DE LOS PARAMETROS ESTABLECIDOS PRECEDENTEMENTE,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Pr="00246314" w:rsidRDefault="00970E61" w:rsidP="00246314">
      <w:pPr>
        <w:jc w:val="both"/>
        <w:rPr>
          <w:rFonts w:ascii="Cambria" w:hAnsi="Cambria" w:cs="Verdana"/>
          <w:bCs/>
          <w:color w:val="000000"/>
          <w:sz w:val="22"/>
          <w:szCs w:val="22"/>
        </w:rPr>
      </w:pPr>
    </w:p>
    <w:sectPr w:rsidR="00970E61" w:rsidRPr="0024631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C55" w:rsidRDefault="00743C55" w:rsidP="00FA1896">
      <w:r>
        <w:separator/>
      </w:r>
    </w:p>
  </w:endnote>
  <w:endnote w:type="continuationSeparator" w:id="0">
    <w:p w:rsidR="00743C55" w:rsidRDefault="00743C55"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080" w:type="dxa"/>
      <w:tblInd w:w="420" w:type="dxa"/>
      <w:tblLook w:val="04A0" w:firstRow="1" w:lastRow="0" w:firstColumn="1" w:lastColumn="0" w:noHBand="0" w:noVBand="1"/>
    </w:tblPr>
    <w:tblGrid>
      <w:gridCol w:w="4111"/>
      <w:gridCol w:w="3969"/>
    </w:tblGrid>
    <w:tr w:rsidR="00D05E04" w:rsidRPr="00BD2B53" w:rsidTr="001B4D31">
      <w:tc>
        <w:tcPr>
          <w:tcW w:w="4111" w:type="dxa"/>
          <w:vAlign w:val="center"/>
        </w:tcPr>
        <w:p w:rsidR="00D05E04" w:rsidRPr="00BD2B53" w:rsidRDefault="00D05E04"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D05E04" w:rsidRPr="00BD2B53" w:rsidRDefault="00D05E04"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D05E04" w:rsidRPr="00BD2B53" w:rsidTr="001B4D31">
      <w:tc>
        <w:tcPr>
          <w:tcW w:w="4111" w:type="dxa"/>
          <w:vAlign w:val="center"/>
        </w:tcPr>
        <w:p w:rsidR="00D05E04" w:rsidRDefault="00D05E04" w:rsidP="001B4D31">
          <w:pPr>
            <w:pStyle w:val="Piedepgina"/>
            <w:jc w:val="center"/>
            <w:rPr>
              <w:rFonts w:ascii="Cambria" w:hAnsi="Cambria"/>
              <w:sz w:val="16"/>
              <w:szCs w:val="20"/>
            </w:rPr>
          </w:pPr>
        </w:p>
        <w:p w:rsidR="00D05E04" w:rsidRDefault="00D05E04" w:rsidP="001B4D31">
          <w:pPr>
            <w:pStyle w:val="Piedepgina"/>
            <w:jc w:val="center"/>
            <w:rPr>
              <w:rFonts w:ascii="Cambria" w:hAnsi="Cambria"/>
              <w:sz w:val="16"/>
              <w:szCs w:val="20"/>
            </w:rPr>
          </w:pPr>
        </w:p>
        <w:p w:rsidR="00D05E04" w:rsidRDefault="00D05E04" w:rsidP="001B4D31">
          <w:pPr>
            <w:pStyle w:val="Piedepgina"/>
            <w:jc w:val="center"/>
            <w:rPr>
              <w:rFonts w:ascii="Cambria" w:hAnsi="Cambria"/>
              <w:sz w:val="16"/>
              <w:szCs w:val="20"/>
            </w:rPr>
          </w:pPr>
        </w:p>
        <w:p w:rsidR="00D05E04" w:rsidRDefault="00D05E04" w:rsidP="001B4D31">
          <w:pPr>
            <w:pStyle w:val="Piedepgina"/>
            <w:jc w:val="center"/>
            <w:rPr>
              <w:rFonts w:ascii="Cambria" w:hAnsi="Cambria"/>
              <w:sz w:val="16"/>
              <w:szCs w:val="20"/>
            </w:rPr>
          </w:pPr>
        </w:p>
        <w:p w:rsidR="00D05E04" w:rsidRDefault="00D05E04" w:rsidP="001B4D31">
          <w:pPr>
            <w:pStyle w:val="Piedepgina"/>
            <w:jc w:val="center"/>
            <w:rPr>
              <w:rFonts w:ascii="Cambria" w:hAnsi="Cambria"/>
              <w:sz w:val="16"/>
              <w:szCs w:val="20"/>
            </w:rPr>
          </w:pPr>
        </w:p>
        <w:p w:rsidR="00D05E04" w:rsidRPr="00BD2B53" w:rsidRDefault="00D05E04" w:rsidP="001B4D31">
          <w:pPr>
            <w:pStyle w:val="Piedepgina"/>
            <w:jc w:val="center"/>
            <w:rPr>
              <w:rFonts w:ascii="Cambria" w:hAnsi="Cambria"/>
              <w:sz w:val="16"/>
              <w:szCs w:val="20"/>
            </w:rPr>
          </w:pPr>
        </w:p>
      </w:tc>
      <w:tc>
        <w:tcPr>
          <w:tcW w:w="3969" w:type="dxa"/>
          <w:vAlign w:val="center"/>
        </w:tcPr>
        <w:p w:rsidR="00D05E04" w:rsidRPr="00BD2B53" w:rsidRDefault="00D05E04" w:rsidP="001B4D31">
          <w:pPr>
            <w:pStyle w:val="Piedepgina"/>
            <w:jc w:val="center"/>
            <w:rPr>
              <w:rFonts w:ascii="Cambria" w:hAnsi="Cambria"/>
              <w:sz w:val="16"/>
              <w:szCs w:val="20"/>
            </w:rPr>
          </w:pPr>
        </w:p>
      </w:tc>
    </w:tr>
    <w:tr w:rsidR="00D05E04" w:rsidRPr="00BD2B53" w:rsidTr="001B4D31">
      <w:tc>
        <w:tcPr>
          <w:tcW w:w="4111" w:type="dxa"/>
          <w:vAlign w:val="center"/>
        </w:tcPr>
        <w:p w:rsidR="00D05E04" w:rsidRPr="00BD2B53" w:rsidRDefault="00D05E04"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D05E04" w:rsidRPr="00BD2B53" w:rsidRDefault="00D05E04"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D05E04" w:rsidRDefault="00D05E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C55" w:rsidRDefault="00743C55" w:rsidP="00FA1896">
      <w:r>
        <w:separator/>
      </w:r>
    </w:p>
  </w:footnote>
  <w:footnote w:type="continuationSeparator" w:id="0">
    <w:p w:rsidR="00743C55" w:rsidRDefault="00743C55" w:rsidP="00FA1896">
      <w:r>
        <w:continuationSeparator/>
      </w:r>
    </w:p>
  </w:footnote>
  <w:footnote w:id="1">
    <w:p w:rsidR="00D05E04" w:rsidRPr="00246314" w:rsidRDefault="00D05E04" w:rsidP="00246314">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D05E04" w:rsidRPr="00FA0D94" w:rsidTr="001C5A39">
      <w:tc>
        <w:tcPr>
          <w:tcW w:w="1446" w:type="dxa"/>
          <w:vMerge w:val="restart"/>
          <w:vAlign w:val="center"/>
        </w:tcPr>
        <w:p w:rsidR="00D05E04" w:rsidRPr="00FA0D94" w:rsidRDefault="00D05E04"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D05E04" w:rsidRDefault="00D05E04"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D05E04" w:rsidRDefault="00D05E04"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D05E04" w:rsidRPr="0076024C" w:rsidRDefault="00D05E04"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D05E04" w:rsidRPr="0076024C" w:rsidRDefault="00D05E04"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D05E04" w:rsidRDefault="00D05E04"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6</w:t>
          </w:r>
        </w:p>
        <w:p w:rsidR="00D05E04" w:rsidRPr="0076024C" w:rsidRDefault="00D05E04" w:rsidP="00FA1896">
          <w:pPr>
            <w:pStyle w:val="Encabezado"/>
            <w:jc w:val="center"/>
            <w:rPr>
              <w:rFonts w:ascii="Calibri" w:eastAsia="Arial Unicode MS" w:hAnsi="Calibri" w:cs="Arial"/>
              <w:b/>
              <w:sz w:val="14"/>
              <w:szCs w:val="14"/>
              <w:lang w:val="es-MX"/>
            </w:rPr>
          </w:pPr>
        </w:p>
      </w:tc>
    </w:tr>
    <w:tr w:rsidR="00D05E04" w:rsidRPr="00FA0D94" w:rsidTr="001C5A39">
      <w:trPr>
        <w:trHeight w:val="478"/>
      </w:trPr>
      <w:tc>
        <w:tcPr>
          <w:tcW w:w="1446" w:type="dxa"/>
          <w:vMerge/>
          <w:vAlign w:val="center"/>
        </w:tcPr>
        <w:p w:rsidR="00D05E04" w:rsidRPr="00FA0D94" w:rsidRDefault="00D05E04" w:rsidP="00FA1896">
          <w:pPr>
            <w:pStyle w:val="Encabezado"/>
            <w:jc w:val="center"/>
            <w:rPr>
              <w:rFonts w:ascii="Arial Narrow" w:eastAsia="Arial Unicode MS" w:hAnsi="Arial Narrow"/>
              <w:szCs w:val="12"/>
              <w:lang w:val="es-MX"/>
            </w:rPr>
          </w:pPr>
        </w:p>
      </w:tc>
      <w:tc>
        <w:tcPr>
          <w:tcW w:w="6209" w:type="dxa"/>
          <w:vAlign w:val="center"/>
        </w:tcPr>
        <w:p w:rsidR="00D05E04" w:rsidRPr="00FA1896" w:rsidRDefault="00D05E04"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D05E04" w:rsidRPr="0076024C" w:rsidRDefault="00D05E04"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D05E04" w:rsidRPr="0076024C" w:rsidRDefault="00D05E04"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13033">
            <w:rPr>
              <w:rStyle w:val="Nmerodepgina"/>
              <w:rFonts w:ascii="Calibri" w:eastAsiaTheme="majorEastAsia" w:hAnsi="Calibri"/>
              <w:noProof/>
              <w:sz w:val="16"/>
              <w:szCs w:val="16"/>
            </w:rPr>
            <w:t>24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13033">
            <w:rPr>
              <w:rStyle w:val="Nmerodepgina"/>
              <w:rFonts w:ascii="Calibri" w:eastAsiaTheme="majorEastAsia" w:hAnsi="Calibri"/>
              <w:noProof/>
              <w:sz w:val="16"/>
              <w:szCs w:val="16"/>
            </w:rPr>
            <w:t>25</w:t>
          </w:r>
          <w:r w:rsidRPr="0076024C">
            <w:rPr>
              <w:rStyle w:val="Nmerodepgina"/>
              <w:rFonts w:ascii="Calibri" w:eastAsiaTheme="majorEastAsia" w:hAnsi="Calibri"/>
              <w:sz w:val="16"/>
              <w:szCs w:val="16"/>
            </w:rPr>
            <w:fldChar w:fldCharType="end"/>
          </w:r>
        </w:p>
      </w:tc>
    </w:tr>
  </w:tbl>
  <w:p w:rsidR="00D05E04" w:rsidRDefault="00D05E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874"/>
    <w:rsid w:val="00113033"/>
    <w:rsid w:val="00132ED7"/>
    <w:rsid w:val="00156656"/>
    <w:rsid w:val="001B4D31"/>
    <w:rsid w:val="001C5A39"/>
    <w:rsid w:val="00220A52"/>
    <w:rsid w:val="00246314"/>
    <w:rsid w:val="002C200B"/>
    <w:rsid w:val="00300519"/>
    <w:rsid w:val="00384E3C"/>
    <w:rsid w:val="003B6307"/>
    <w:rsid w:val="003D4AC9"/>
    <w:rsid w:val="004164F9"/>
    <w:rsid w:val="00493101"/>
    <w:rsid w:val="00496C8B"/>
    <w:rsid w:val="004E7424"/>
    <w:rsid w:val="00570F9B"/>
    <w:rsid w:val="005E042E"/>
    <w:rsid w:val="00743C55"/>
    <w:rsid w:val="00764916"/>
    <w:rsid w:val="007A5043"/>
    <w:rsid w:val="00863BE1"/>
    <w:rsid w:val="008764E9"/>
    <w:rsid w:val="00895B7A"/>
    <w:rsid w:val="00896D10"/>
    <w:rsid w:val="008E45A1"/>
    <w:rsid w:val="00961EDF"/>
    <w:rsid w:val="00966E9D"/>
    <w:rsid w:val="00970E61"/>
    <w:rsid w:val="00986D2E"/>
    <w:rsid w:val="00A518D9"/>
    <w:rsid w:val="00A81546"/>
    <w:rsid w:val="00AB510B"/>
    <w:rsid w:val="00AD599A"/>
    <w:rsid w:val="00B34A16"/>
    <w:rsid w:val="00B8079D"/>
    <w:rsid w:val="00B84EC3"/>
    <w:rsid w:val="00B967CD"/>
    <w:rsid w:val="00BF1968"/>
    <w:rsid w:val="00D05E04"/>
    <w:rsid w:val="00D9355E"/>
    <w:rsid w:val="00DA4580"/>
    <w:rsid w:val="00DD6087"/>
    <w:rsid w:val="00E14924"/>
    <w:rsid w:val="00E57185"/>
    <w:rsid w:val="00EC49D4"/>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25</Pages>
  <Words>7360</Words>
  <Characters>40482</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4</cp:revision>
  <dcterms:created xsi:type="dcterms:W3CDTF">2018-05-16T20:14:00Z</dcterms:created>
  <dcterms:modified xsi:type="dcterms:W3CDTF">2018-05-16T20:30:00Z</dcterms:modified>
</cp:coreProperties>
</file>