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38BD" w:rsidRDefault="002738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738BD" w:rsidRPr="00196858" w:rsidRDefault="002738BD" w:rsidP="008537B0"/>
                          <w:p w:rsidR="002738BD" w:rsidRDefault="002738BD" w:rsidP="008537B0">
                            <w:pPr>
                              <w:ind w:left="142"/>
                              <w:jc w:val="center"/>
                              <w:rPr>
                                <w:rFonts w:ascii="Verdana" w:hAnsi="Verdana"/>
                                <w:b/>
                              </w:rPr>
                            </w:pPr>
                          </w:p>
                          <w:p w:rsidR="002738BD" w:rsidRDefault="002738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38BD" w:rsidRPr="00103622" w:rsidRDefault="002738BD" w:rsidP="008537B0">
                            <w:pPr>
                              <w:ind w:left="142"/>
                              <w:jc w:val="center"/>
                              <w:rPr>
                                <w:rFonts w:ascii="Century Gothic" w:hAnsi="Century Gothic" w:cs="Arial"/>
                                <w:b/>
                                <w:sz w:val="32"/>
                                <w:szCs w:val="32"/>
                                <w:lang w:val="es-MX"/>
                              </w:rPr>
                            </w:pPr>
                          </w:p>
                          <w:p w:rsidR="002738BD" w:rsidRDefault="002738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738BD" w:rsidRDefault="002738BD" w:rsidP="008537B0">
                            <w:pPr>
                              <w:jc w:val="center"/>
                              <w:rPr>
                                <w:rFonts w:ascii="Century Gothic" w:hAnsi="Century Gothic" w:cs="Arial"/>
                                <w:b/>
                                <w:sz w:val="28"/>
                                <w:szCs w:val="32"/>
                              </w:rPr>
                            </w:pPr>
                          </w:p>
                          <w:p w:rsidR="002738BD" w:rsidRPr="00D94CE2" w:rsidRDefault="002738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38BD" w:rsidRDefault="002738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738BD" w:rsidRDefault="002738BD" w:rsidP="008537B0">
                            <w:pPr>
                              <w:ind w:left="142" w:right="-118"/>
                              <w:jc w:val="center"/>
                              <w:rPr>
                                <w:rFonts w:ascii="Century Gothic" w:hAnsi="Century Gothic" w:cs="Arial"/>
                                <w:b/>
                                <w:sz w:val="28"/>
                                <w:szCs w:val="28"/>
                                <w:lang w:val="es-MX"/>
                              </w:rPr>
                            </w:pPr>
                          </w:p>
                          <w:p w:rsidR="002738BD" w:rsidRPr="00103622" w:rsidRDefault="002738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38BD" w:rsidRPr="00103622" w:rsidRDefault="002738BD" w:rsidP="008537B0">
                            <w:pPr>
                              <w:ind w:left="142" w:right="-118"/>
                              <w:rPr>
                                <w:rFonts w:ascii="Century Gothic" w:hAnsi="Century Gothic"/>
                                <w:b/>
                                <w:sz w:val="28"/>
                                <w:szCs w:val="28"/>
                              </w:rPr>
                            </w:pPr>
                          </w:p>
                          <w:p w:rsidR="002738BD" w:rsidRPr="00D94CE2" w:rsidRDefault="002738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MECANICAS Y ELECTRICAS PARA LA INSTALACION DE SISTEMA DE MEDICION Y ODORIZACION EN LA LOCALIDAD DE SURIMA – DEPARTAMENTO DE CHUQUISACA”.</w:t>
                            </w:r>
                          </w:p>
                          <w:p w:rsidR="002738BD" w:rsidRPr="00D94CE2" w:rsidRDefault="002738BD" w:rsidP="008537B0">
                            <w:pPr>
                              <w:ind w:right="-118"/>
                              <w:jc w:val="center"/>
                              <w:rPr>
                                <w:rFonts w:ascii="Century Gothic" w:hAnsi="Century Gothic" w:cs="Century Gothic"/>
                                <w:b/>
                                <w:bCs/>
                                <w:color w:val="FF0000"/>
                                <w:sz w:val="28"/>
                                <w:szCs w:val="28"/>
                              </w:rPr>
                            </w:pPr>
                          </w:p>
                          <w:p w:rsidR="002738BD" w:rsidRPr="002635F9" w:rsidRDefault="002738BD" w:rsidP="008537B0">
                            <w:pPr>
                              <w:ind w:right="-118"/>
                              <w:jc w:val="center"/>
                              <w:rPr>
                                <w:rFonts w:ascii="Century Gothic" w:hAnsi="Century Gothic" w:cs="Century Gothic"/>
                                <w:b/>
                                <w:bCs/>
                                <w:sz w:val="28"/>
                                <w:szCs w:val="28"/>
                              </w:rPr>
                            </w:pPr>
                            <w:r w:rsidRPr="002635F9">
                              <w:rPr>
                                <w:rFonts w:ascii="Century Gothic" w:hAnsi="Century Gothic" w:cs="Century Gothic"/>
                                <w:b/>
                                <w:bCs/>
                                <w:sz w:val="28"/>
                                <w:szCs w:val="28"/>
                              </w:rPr>
                              <w:t>CODIGO: GCC-CDL-DRCH-</w:t>
                            </w:r>
                            <w:r w:rsidR="002635F9" w:rsidRPr="002635F9">
                              <w:rPr>
                                <w:rFonts w:ascii="Century Gothic" w:hAnsi="Century Gothic" w:cs="Century Gothic"/>
                                <w:b/>
                                <w:bCs/>
                                <w:sz w:val="28"/>
                                <w:szCs w:val="28"/>
                              </w:rPr>
                              <w:t>30</w:t>
                            </w:r>
                            <w:r w:rsidRPr="002635F9">
                              <w:rPr>
                                <w:rFonts w:ascii="Century Gothic" w:hAnsi="Century Gothic" w:cs="Century Gothic"/>
                                <w:b/>
                                <w:bCs/>
                                <w:sz w:val="28"/>
                                <w:szCs w:val="28"/>
                              </w:rPr>
                              <w:t>-18</w:t>
                            </w:r>
                          </w:p>
                          <w:p w:rsidR="002738BD" w:rsidRPr="002635F9" w:rsidRDefault="002738BD" w:rsidP="008537B0">
                            <w:pPr>
                              <w:ind w:right="-118"/>
                              <w:jc w:val="center"/>
                              <w:rPr>
                                <w:rFonts w:ascii="Century Gothic" w:hAnsi="Century Gothic" w:cs="Century Gothic"/>
                                <w:b/>
                                <w:bCs/>
                                <w:sz w:val="28"/>
                                <w:szCs w:val="28"/>
                              </w:rPr>
                            </w:pPr>
                          </w:p>
                          <w:p w:rsidR="002738BD" w:rsidRPr="002635F9" w:rsidRDefault="002738BD" w:rsidP="008537B0">
                            <w:pPr>
                              <w:ind w:right="-118"/>
                              <w:jc w:val="center"/>
                              <w:rPr>
                                <w:rFonts w:ascii="Century Gothic" w:hAnsi="Century Gothic"/>
                                <w:b/>
                                <w:sz w:val="28"/>
                                <w:szCs w:val="28"/>
                                <w:lang w:val="es-ES_tradnl"/>
                              </w:rPr>
                            </w:pPr>
                            <w:r w:rsidRPr="002635F9">
                              <w:rPr>
                                <w:rFonts w:ascii="Century Gothic" w:hAnsi="Century Gothic" w:cs="Century Gothic"/>
                                <w:b/>
                                <w:bCs/>
                                <w:sz w:val="28"/>
                                <w:szCs w:val="28"/>
                              </w:rPr>
                              <w:t>Primera Convocatoria</w:t>
                            </w:r>
                          </w:p>
                          <w:p w:rsidR="002738BD" w:rsidRPr="00103622" w:rsidRDefault="002738BD" w:rsidP="008537B0">
                            <w:pPr>
                              <w:ind w:right="930"/>
                              <w:jc w:val="center"/>
                              <w:rPr>
                                <w:rFonts w:ascii="Century Gothic" w:hAnsi="Century Gothic"/>
                                <w:sz w:val="32"/>
                                <w:szCs w:val="32"/>
                                <w:lang w:val="es-ES_tradnl"/>
                              </w:rPr>
                            </w:pPr>
                          </w:p>
                          <w:p w:rsidR="002738BD" w:rsidRPr="00103622" w:rsidRDefault="002738BD" w:rsidP="008537B0">
                            <w:pPr>
                              <w:ind w:right="930"/>
                              <w:jc w:val="center"/>
                              <w:rPr>
                                <w:rFonts w:ascii="Century Gothic" w:hAnsi="Century Gothic"/>
                                <w:sz w:val="32"/>
                                <w:szCs w:val="32"/>
                                <w:lang w:val="es-ES_tradnl"/>
                              </w:rPr>
                            </w:pPr>
                          </w:p>
                          <w:p w:rsidR="002738BD" w:rsidRPr="00103622" w:rsidRDefault="002738BD" w:rsidP="008537B0">
                            <w:pPr>
                              <w:ind w:right="930"/>
                              <w:jc w:val="center"/>
                              <w:rPr>
                                <w:rFonts w:ascii="Century Gothic" w:hAnsi="Century Gothic"/>
                                <w:sz w:val="32"/>
                                <w:szCs w:val="32"/>
                                <w:lang w:val="es-ES_tradnl"/>
                              </w:rPr>
                            </w:pPr>
                          </w:p>
                          <w:p w:rsidR="002738BD" w:rsidRDefault="002738BD" w:rsidP="008537B0">
                            <w:pPr>
                              <w:ind w:right="930"/>
                              <w:jc w:val="center"/>
                              <w:rPr>
                                <w:rFonts w:ascii="Century Gothic" w:hAnsi="Century Gothic"/>
                                <w:lang w:val="es-ES_tradnl"/>
                              </w:rPr>
                            </w:pPr>
                          </w:p>
                          <w:p w:rsidR="002738BD" w:rsidRPr="009C5A35" w:rsidRDefault="002738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738BD" w:rsidRDefault="002738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738BD" w:rsidRPr="00196858" w:rsidRDefault="002738BD" w:rsidP="008537B0"/>
                    <w:p w:rsidR="002738BD" w:rsidRDefault="002738BD" w:rsidP="008537B0">
                      <w:pPr>
                        <w:ind w:left="142"/>
                        <w:jc w:val="center"/>
                        <w:rPr>
                          <w:rFonts w:ascii="Verdana" w:hAnsi="Verdana"/>
                          <w:b/>
                        </w:rPr>
                      </w:pPr>
                    </w:p>
                    <w:p w:rsidR="002738BD" w:rsidRDefault="002738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38BD" w:rsidRPr="00103622" w:rsidRDefault="002738BD" w:rsidP="008537B0">
                      <w:pPr>
                        <w:ind w:left="142"/>
                        <w:jc w:val="center"/>
                        <w:rPr>
                          <w:rFonts w:ascii="Century Gothic" w:hAnsi="Century Gothic" w:cs="Arial"/>
                          <w:b/>
                          <w:sz w:val="32"/>
                          <w:szCs w:val="32"/>
                          <w:lang w:val="es-MX"/>
                        </w:rPr>
                      </w:pPr>
                    </w:p>
                    <w:p w:rsidR="002738BD" w:rsidRDefault="002738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738BD" w:rsidRDefault="002738BD" w:rsidP="008537B0">
                      <w:pPr>
                        <w:jc w:val="center"/>
                        <w:rPr>
                          <w:rFonts w:ascii="Century Gothic" w:hAnsi="Century Gothic" w:cs="Arial"/>
                          <w:b/>
                          <w:sz w:val="28"/>
                          <w:szCs w:val="32"/>
                        </w:rPr>
                      </w:pPr>
                    </w:p>
                    <w:p w:rsidR="002738BD" w:rsidRPr="00D94CE2" w:rsidRDefault="002738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38BD" w:rsidRDefault="002738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738BD" w:rsidRDefault="002738BD" w:rsidP="008537B0">
                      <w:pPr>
                        <w:ind w:left="142" w:right="-118"/>
                        <w:jc w:val="center"/>
                        <w:rPr>
                          <w:rFonts w:ascii="Century Gothic" w:hAnsi="Century Gothic" w:cs="Arial"/>
                          <w:b/>
                          <w:sz w:val="28"/>
                          <w:szCs w:val="28"/>
                          <w:lang w:val="es-MX"/>
                        </w:rPr>
                      </w:pPr>
                    </w:p>
                    <w:p w:rsidR="002738BD" w:rsidRPr="00103622" w:rsidRDefault="002738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38BD" w:rsidRPr="00103622" w:rsidRDefault="002738BD" w:rsidP="008537B0">
                      <w:pPr>
                        <w:ind w:left="142" w:right="-118"/>
                        <w:rPr>
                          <w:rFonts w:ascii="Century Gothic" w:hAnsi="Century Gothic"/>
                          <w:b/>
                          <w:sz w:val="28"/>
                          <w:szCs w:val="28"/>
                        </w:rPr>
                      </w:pPr>
                    </w:p>
                    <w:p w:rsidR="002738BD" w:rsidRPr="00D94CE2" w:rsidRDefault="002738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MECANICAS Y ELECTRICAS PARA LA INSTALACION DE SISTEMA DE MEDICION Y ODORIZACION EN LA LOCALIDAD DE SURIMA – DEPARTAMENTO DE CHUQUISACA”.</w:t>
                      </w:r>
                    </w:p>
                    <w:p w:rsidR="002738BD" w:rsidRPr="00D94CE2" w:rsidRDefault="002738BD" w:rsidP="008537B0">
                      <w:pPr>
                        <w:ind w:right="-118"/>
                        <w:jc w:val="center"/>
                        <w:rPr>
                          <w:rFonts w:ascii="Century Gothic" w:hAnsi="Century Gothic" w:cs="Century Gothic"/>
                          <w:b/>
                          <w:bCs/>
                          <w:color w:val="FF0000"/>
                          <w:sz w:val="28"/>
                          <w:szCs w:val="28"/>
                        </w:rPr>
                      </w:pPr>
                    </w:p>
                    <w:p w:rsidR="002738BD" w:rsidRPr="002635F9" w:rsidRDefault="002738BD" w:rsidP="008537B0">
                      <w:pPr>
                        <w:ind w:right="-118"/>
                        <w:jc w:val="center"/>
                        <w:rPr>
                          <w:rFonts w:ascii="Century Gothic" w:hAnsi="Century Gothic" w:cs="Century Gothic"/>
                          <w:b/>
                          <w:bCs/>
                          <w:sz w:val="28"/>
                          <w:szCs w:val="28"/>
                        </w:rPr>
                      </w:pPr>
                      <w:r w:rsidRPr="002635F9">
                        <w:rPr>
                          <w:rFonts w:ascii="Century Gothic" w:hAnsi="Century Gothic" w:cs="Century Gothic"/>
                          <w:b/>
                          <w:bCs/>
                          <w:sz w:val="28"/>
                          <w:szCs w:val="28"/>
                        </w:rPr>
                        <w:t>CODIGO: GCC-CDL-DRCH-</w:t>
                      </w:r>
                      <w:r w:rsidR="002635F9" w:rsidRPr="002635F9">
                        <w:rPr>
                          <w:rFonts w:ascii="Century Gothic" w:hAnsi="Century Gothic" w:cs="Century Gothic"/>
                          <w:b/>
                          <w:bCs/>
                          <w:sz w:val="28"/>
                          <w:szCs w:val="28"/>
                        </w:rPr>
                        <w:t>30</w:t>
                      </w:r>
                      <w:r w:rsidRPr="002635F9">
                        <w:rPr>
                          <w:rFonts w:ascii="Century Gothic" w:hAnsi="Century Gothic" w:cs="Century Gothic"/>
                          <w:b/>
                          <w:bCs/>
                          <w:sz w:val="28"/>
                          <w:szCs w:val="28"/>
                        </w:rPr>
                        <w:t>-18</w:t>
                      </w:r>
                    </w:p>
                    <w:p w:rsidR="002738BD" w:rsidRPr="002635F9" w:rsidRDefault="002738BD" w:rsidP="008537B0">
                      <w:pPr>
                        <w:ind w:right="-118"/>
                        <w:jc w:val="center"/>
                        <w:rPr>
                          <w:rFonts w:ascii="Century Gothic" w:hAnsi="Century Gothic" w:cs="Century Gothic"/>
                          <w:b/>
                          <w:bCs/>
                          <w:sz w:val="28"/>
                          <w:szCs w:val="28"/>
                        </w:rPr>
                      </w:pPr>
                    </w:p>
                    <w:p w:rsidR="002738BD" w:rsidRPr="002635F9" w:rsidRDefault="002738BD" w:rsidP="008537B0">
                      <w:pPr>
                        <w:ind w:right="-118"/>
                        <w:jc w:val="center"/>
                        <w:rPr>
                          <w:rFonts w:ascii="Century Gothic" w:hAnsi="Century Gothic"/>
                          <w:b/>
                          <w:sz w:val="28"/>
                          <w:szCs w:val="28"/>
                          <w:lang w:val="es-ES_tradnl"/>
                        </w:rPr>
                      </w:pPr>
                      <w:r w:rsidRPr="002635F9">
                        <w:rPr>
                          <w:rFonts w:ascii="Century Gothic" w:hAnsi="Century Gothic" w:cs="Century Gothic"/>
                          <w:b/>
                          <w:bCs/>
                          <w:sz w:val="28"/>
                          <w:szCs w:val="28"/>
                        </w:rPr>
                        <w:t>Primera Convocatoria</w:t>
                      </w:r>
                    </w:p>
                    <w:p w:rsidR="002738BD" w:rsidRPr="00103622" w:rsidRDefault="002738BD" w:rsidP="008537B0">
                      <w:pPr>
                        <w:ind w:right="930"/>
                        <w:jc w:val="center"/>
                        <w:rPr>
                          <w:rFonts w:ascii="Century Gothic" w:hAnsi="Century Gothic"/>
                          <w:sz w:val="32"/>
                          <w:szCs w:val="32"/>
                          <w:lang w:val="es-ES_tradnl"/>
                        </w:rPr>
                      </w:pPr>
                    </w:p>
                    <w:p w:rsidR="002738BD" w:rsidRPr="00103622" w:rsidRDefault="002738BD" w:rsidP="008537B0">
                      <w:pPr>
                        <w:ind w:right="930"/>
                        <w:jc w:val="center"/>
                        <w:rPr>
                          <w:rFonts w:ascii="Century Gothic" w:hAnsi="Century Gothic"/>
                          <w:sz w:val="32"/>
                          <w:szCs w:val="32"/>
                          <w:lang w:val="es-ES_tradnl"/>
                        </w:rPr>
                      </w:pPr>
                    </w:p>
                    <w:p w:rsidR="002738BD" w:rsidRPr="00103622" w:rsidRDefault="002738BD" w:rsidP="008537B0">
                      <w:pPr>
                        <w:ind w:right="930"/>
                        <w:jc w:val="center"/>
                        <w:rPr>
                          <w:rFonts w:ascii="Century Gothic" w:hAnsi="Century Gothic"/>
                          <w:sz w:val="32"/>
                          <w:szCs w:val="32"/>
                          <w:lang w:val="es-ES_tradnl"/>
                        </w:rPr>
                      </w:pPr>
                    </w:p>
                    <w:p w:rsidR="002738BD" w:rsidRDefault="002738BD" w:rsidP="008537B0">
                      <w:pPr>
                        <w:ind w:right="930"/>
                        <w:jc w:val="center"/>
                        <w:rPr>
                          <w:rFonts w:ascii="Century Gothic" w:hAnsi="Century Gothic"/>
                          <w:lang w:val="es-ES_tradnl"/>
                        </w:rPr>
                      </w:pPr>
                    </w:p>
                    <w:p w:rsidR="002738BD" w:rsidRPr="009C5A35" w:rsidRDefault="002738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38BD" w:rsidRPr="00AD6AF2" w:rsidRDefault="002738BD" w:rsidP="008537B0">
                            <w:pPr>
                              <w:ind w:right="930"/>
                              <w:jc w:val="center"/>
                              <w:rPr>
                                <w:rFonts w:ascii="Century Gothic" w:hAnsi="Century Gothic"/>
                                <w:sz w:val="14"/>
                                <w:lang w:val="es-ES_tradnl"/>
                              </w:rPr>
                            </w:pPr>
                          </w:p>
                          <w:p w:rsidR="002738BD" w:rsidRDefault="002738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738BD" w:rsidRPr="00AD6AF2" w:rsidRDefault="002738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738BD" w:rsidRPr="00AD6AF2" w:rsidRDefault="002738BD" w:rsidP="008537B0">
                      <w:pPr>
                        <w:ind w:right="930"/>
                        <w:jc w:val="center"/>
                        <w:rPr>
                          <w:rFonts w:ascii="Century Gothic" w:hAnsi="Century Gothic"/>
                          <w:sz w:val="14"/>
                          <w:lang w:val="es-ES_tradnl"/>
                        </w:rPr>
                      </w:pPr>
                    </w:p>
                    <w:p w:rsidR="002738BD" w:rsidRDefault="002738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738BD" w:rsidRPr="00AD6AF2" w:rsidRDefault="002738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33D6D">
              <w:rPr>
                <w:rFonts w:asciiTheme="minorHAnsi" w:hAnsiTheme="minorHAnsi" w:cstheme="minorHAnsi"/>
                <w:sz w:val="22"/>
                <w:szCs w:val="22"/>
              </w:rPr>
              <w:t xml:space="preserve"> 27/06/2018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C926F6">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33D6D" w:rsidP="00533D6D">
            <w:pPr>
              <w:jc w:val="center"/>
              <w:rPr>
                <w:rFonts w:asciiTheme="minorHAnsi" w:hAnsiTheme="minorHAnsi" w:cstheme="minorHAnsi"/>
                <w:sz w:val="22"/>
                <w:szCs w:val="22"/>
              </w:rPr>
            </w:pPr>
            <w:r>
              <w:rPr>
                <w:rFonts w:asciiTheme="minorHAnsi" w:hAnsiTheme="minorHAnsi" w:cstheme="minorHAnsi"/>
                <w:sz w:val="22"/>
                <w:szCs w:val="22"/>
              </w:rPr>
              <w:t>05/07/2018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33D6D" w:rsidP="00533D6D">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C926F6">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33D6D" w:rsidP="00533D6D">
            <w:pPr>
              <w:jc w:val="center"/>
              <w:rPr>
                <w:rFonts w:asciiTheme="minorHAnsi" w:hAnsiTheme="minorHAnsi" w:cstheme="minorHAnsi"/>
                <w:sz w:val="22"/>
                <w:szCs w:val="22"/>
              </w:rPr>
            </w:pPr>
            <w:r>
              <w:rPr>
                <w:rFonts w:asciiTheme="minorHAnsi" w:hAnsiTheme="minorHAnsi" w:cstheme="minorHAnsi"/>
                <w:sz w:val="22"/>
                <w:szCs w:val="22"/>
              </w:rPr>
              <w:t>05/07/2018</w:t>
            </w: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33D6D" w:rsidP="00533D6D">
            <w:pPr>
              <w:jc w:val="center"/>
              <w:rPr>
                <w:rFonts w:asciiTheme="minorHAnsi" w:hAnsiTheme="minorHAnsi" w:cstheme="minorHAnsi"/>
                <w:sz w:val="22"/>
                <w:szCs w:val="22"/>
              </w:rPr>
            </w:pPr>
            <w:r>
              <w:rPr>
                <w:rFonts w:asciiTheme="minorHAnsi" w:hAnsiTheme="minorHAnsi" w:cstheme="minorHAnsi"/>
                <w:sz w:val="22"/>
                <w:szCs w:val="22"/>
              </w:rPr>
              <w:t>10</w:t>
            </w:r>
            <w:bookmarkStart w:id="0" w:name="_GoBack"/>
            <w:bookmarkEnd w:id="0"/>
            <w:r>
              <w:rPr>
                <w:rFonts w:asciiTheme="minorHAnsi" w:hAnsiTheme="minorHAnsi" w:cstheme="minorHAnsi"/>
                <w:sz w:val="22"/>
                <w:szCs w:val="22"/>
              </w:rPr>
              <w:t>:30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C926F6">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533D6D">
              <w:rPr>
                <w:rFonts w:asciiTheme="minorHAnsi" w:hAnsiTheme="minorHAnsi" w:cstheme="minorHAnsi"/>
                <w:szCs w:val="22"/>
              </w:rPr>
              <w:t>31/07/2018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7A034C" w:rsidP="00533D6D">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533D6D">
              <w:rPr>
                <w:rFonts w:asciiTheme="minorHAnsi" w:hAnsiTheme="minorHAnsi" w:cstheme="minorHAnsi"/>
                <w:sz w:val="22"/>
                <w:szCs w:val="22"/>
              </w:rPr>
              <w:t>15/08/2018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C926F6">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951C92" w:rsidRPr="00C926F6" w:rsidRDefault="00C926F6" w:rsidP="00951C92">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951C92" w:rsidRPr="00C926F6" w:rsidRDefault="00C926F6" w:rsidP="00C926F6">
            <w:pPr>
              <w:jc w:val="both"/>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OBRAS CIVILES, MECANICAS Y ELECTRICAS PARA LA INSTALACION DE SISTEMA DE MEDICION Y ODORIZACION EN LOCALIDAD DE SURIMA – DEPARTAMENTO DE CHUQUISACA</w:t>
            </w:r>
          </w:p>
        </w:tc>
        <w:tc>
          <w:tcPr>
            <w:tcW w:w="1772" w:type="dxa"/>
            <w:tcBorders>
              <w:top w:val="nil"/>
              <w:left w:val="nil"/>
              <w:bottom w:val="single" w:sz="8" w:space="0" w:color="auto"/>
              <w:right w:val="single" w:sz="8" w:space="0" w:color="auto"/>
            </w:tcBorders>
            <w:shd w:val="clear" w:color="auto" w:fill="auto"/>
            <w:noWrap/>
            <w:vAlign w:val="center"/>
          </w:tcPr>
          <w:p w:rsidR="00951C92" w:rsidRPr="00C926F6" w:rsidRDefault="00C926F6" w:rsidP="00951C92">
            <w:pPr>
              <w:jc w:val="right"/>
              <w:rPr>
                <w:rFonts w:asciiTheme="minorHAnsi" w:hAnsiTheme="minorHAnsi" w:cstheme="minorHAnsi"/>
                <w:b/>
                <w:color w:val="000000"/>
                <w:sz w:val="18"/>
                <w:szCs w:val="22"/>
                <w:lang w:val="es-BO" w:eastAsia="es-BO"/>
              </w:rPr>
            </w:pPr>
            <w:r w:rsidRPr="00C926F6">
              <w:rPr>
                <w:rFonts w:asciiTheme="minorHAnsi" w:hAnsiTheme="minorHAnsi" w:cstheme="minorHAnsi"/>
                <w:b/>
                <w:color w:val="000000"/>
                <w:szCs w:val="22"/>
                <w:lang w:val="es-BO" w:eastAsia="es-BO"/>
              </w:rPr>
              <w:t>712.358,04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C926F6" w:rsidP="00951C92">
            <w:pPr>
              <w:jc w:val="right"/>
              <w:rPr>
                <w:rFonts w:asciiTheme="minorHAnsi" w:hAnsiTheme="minorHAnsi" w:cstheme="minorHAnsi"/>
                <w:b/>
                <w:color w:val="000000"/>
                <w:sz w:val="22"/>
                <w:szCs w:val="22"/>
                <w:lang w:val="es-BO" w:eastAsia="es-BO"/>
              </w:rPr>
            </w:pPr>
            <w:r w:rsidRPr="00C926F6">
              <w:rPr>
                <w:rFonts w:asciiTheme="minorHAnsi" w:hAnsiTheme="minorHAnsi" w:cstheme="minorHAnsi"/>
                <w:b/>
                <w:color w:val="000000"/>
                <w:sz w:val="22"/>
                <w:szCs w:val="22"/>
                <w:lang w:val="es-BO" w:eastAsia="es-BO"/>
              </w:rPr>
              <w:t>712.358,04</w:t>
            </w:r>
          </w:p>
        </w:tc>
      </w:tr>
    </w:tbl>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C926F6" w:rsidRDefault="00C926F6" w:rsidP="007C3380">
      <w:pPr>
        <w:pStyle w:val="Sinespaciado4"/>
        <w:ind w:left="1276"/>
        <w:jc w:val="both"/>
      </w:pPr>
    </w:p>
    <w:p w:rsidR="00C926F6" w:rsidRDefault="00C926F6"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p>
    <w:p w:rsidR="00442B7C" w:rsidRPr="00C926F6" w:rsidRDefault="00F233F1" w:rsidP="00C926F6">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PREVIA. -</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DBC.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9622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9622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9622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9622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9622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9622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9622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9622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9622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9622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9622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9622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9622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A1913">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9622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2738BD" w:rsidRDefault="002738BD" w:rsidP="002738BD">
      <w:pPr>
        <w:tabs>
          <w:tab w:val="left" w:pos="426"/>
        </w:tabs>
        <w:spacing w:line="276" w:lineRule="auto"/>
        <w:ind w:right="-1"/>
        <w:jc w:val="center"/>
        <w:rPr>
          <w:rFonts w:asciiTheme="minorHAnsi" w:hAnsiTheme="minorHAnsi" w:cstheme="minorHAnsi"/>
          <w:b/>
          <w:sz w:val="22"/>
          <w:szCs w:val="22"/>
        </w:rPr>
      </w:pPr>
    </w:p>
    <w:p w:rsidR="002738BD" w:rsidRPr="008D6BD3" w:rsidRDefault="002738BD" w:rsidP="002738BD">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w:t>
      </w:r>
      <w:r>
        <w:rPr>
          <w:rFonts w:asciiTheme="minorHAnsi" w:hAnsiTheme="minorHAnsi" w:cstheme="minorHAnsi"/>
          <w:b/>
          <w:sz w:val="22"/>
          <w:szCs w:val="22"/>
        </w:rPr>
        <w:t>DE CONSTRUCCIÓN</w:t>
      </w:r>
    </w:p>
    <w:p w:rsidR="002738BD" w:rsidRDefault="002738BD" w:rsidP="000872B0">
      <w:pPr>
        <w:pStyle w:val="Prrafodelista"/>
        <w:numPr>
          <w:ilvl w:val="0"/>
          <w:numId w:val="40"/>
        </w:numPr>
        <w:tabs>
          <w:tab w:val="left" w:pos="567"/>
        </w:tabs>
        <w:spacing w:line="276" w:lineRule="auto"/>
        <w:ind w:left="142" w:hanging="142"/>
        <w:contextualSpacing/>
        <w:jc w:val="both"/>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3" w:name="_Toc314666488"/>
    </w:p>
    <w:p w:rsidR="002738BD" w:rsidRPr="005B5F95" w:rsidRDefault="002738BD" w:rsidP="000872B0">
      <w:pPr>
        <w:pStyle w:val="Prrafodelista"/>
        <w:numPr>
          <w:ilvl w:val="1"/>
          <w:numId w:val="40"/>
        </w:numPr>
        <w:tabs>
          <w:tab w:val="left" w:pos="851"/>
        </w:tabs>
        <w:spacing w:line="276" w:lineRule="auto"/>
        <w:contextualSpacing/>
        <w:jc w:val="both"/>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2738BD" w:rsidRPr="00622011"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2738BD" w:rsidRPr="007557DB" w:rsidTr="002738BD">
        <w:trPr>
          <w:trHeight w:val="189"/>
        </w:trPr>
        <w:tc>
          <w:tcPr>
            <w:tcW w:w="2647" w:type="pct"/>
            <w:shd w:val="clear" w:color="auto" w:fill="1F497D" w:themeFill="text2"/>
            <w:vAlign w:val="center"/>
          </w:tcPr>
          <w:p w:rsidR="002738BD" w:rsidRPr="005B5F95" w:rsidRDefault="002738BD" w:rsidP="002738BD">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2738BD" w:rsidRPr="005B5F95" w:rsidRDefault="002738BD" w:rsidP="002738BD">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2738BD" w:rsidRPr="007557DB" w:rsidTr="002738BD">
        <w:trPr>
          <w:trHeight w:val="189"/>
        </w:trPr>
        <w:tc>
          <w:tcPr>
            <w:tcW w:w="2647" w:type="pct"/>
            <w:vAlign w:val="center"/>
          </w:tcPr>
          <w:p w:rsidR="002738BD" w:rsidRPr="00622011"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Municipio</w:t>
            </w:r>
          </w:p>
        </w:tc>
        <w:tc>
          <w:tcPr>
            <w:tcW w:w="2353" w:type="pct"/>
            <w:vAlign w:val="center"/>
          </w:tcPr>
          <w:p w:rsidR="002738BD" w:rsidRPr="00215BFB"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Sucre</w:t>
            </w:r>
          </w:p>
        </w:tc>
      </w:tr>
      <w:tr w:rsidR="002738BD" w:rsidRPr="007557DB" w:rsidTr="002738BD">
        <w:trPr>
          <w:trHeight w:val="189"/>
        </w:trPr>
        <w:tc>
          <w:tcPr>
            <w:tcW w:w="2647" w:type="pct"/>
            <w:vAlign w:val="center"/>
          </w:tcPr>
          <w:p w:rsidR="002738BD" w:rsidRPr="00622011"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Distrito </w:t>
            </w:r>
            <w:r>
              <w:rPr>
                <w:rFonts w:asciiTheme="minorHAnsi" w:eastAsiaTheme="minorHAnsi" w:hAnsiTheme="minorHAnsi" w:cstheme="minorHAnsi"/>
                <w:sz w:val="22"/>
                <w:szCs w:val="22"/>
                <w:lang w:val="es-BO"/>
              </w:rPr>
              <w:t>municipal</w:t>
            </w:r>
          </w:p>
        </w:tc>
        <w:tc>
          <w:tcPr>
            <w:tcW w:w="2353" w:type="pct"/>
            <w:vAlign w:val="center"/>
          </w:tcPr>
          <w:p w:rsidR="002738BD" w:rsidRPr="00215BFB"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Distrito Rural No. 7</w:t>
            </w:r>
          </w:p>
        </w:tc>
      </w:tr>
      <w:tr w:rsidR="002738BD" w:rsidRPr="007557DB" w:rsidTr="002738BD">
        <w:trPr>
          <w:trHeight w:val="189"/>
        </w:trPr>
        <w:tc>
          <w:tcPr>
            <w:tcW w:w="2647" w:type="pct"/>
            <w:vAlign w:val="center"/>
          </w:tcPr>
          <w:p w:rsidR="002738BD" w:rsidRPr="00622011"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OTB/zona /UV</w:t>
            </w:r>
          </w:p>
        </w:tc>
        <w:tc>
          <w:tcPr>
            <w:tcW w:w="2353" w:type="pct"/>
            <w:vAlign w:val="center"/>
          </w:tcPr>
          <w:p w:rsidR="002738BD" w:rsidRPr="00215BFB" w:rsidRDefault="002738BD" w:rsidP="002738B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Surima</w:t>
            </w:r>
          </w:p>
        </w:tc>
      </w:tr>
      <w:tr w:rsidR="002738BD" w:rsidRPr="007557DB" w:rsidTr="002738BD">
        <w:trPr>
          <w:trHeight w:val="1104"/>
        </w:trPr>
        <w:tc>
          <w:tcPr>
            <w:tcW w:w="5000" w:type="pct"/>
            <w:gridSpan w:val="2"/>
            <w:vAlign w:val="center"/>
          </w:tcPr>
          <w:p w:rsidR="002738BD" w:rsidRPr="00622011" w:rsidRDefault="002738BD" w:rsidP="002738BD">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lastRenderedPageBreak/>
              <mc:AlternateContent>
                <mc:Choice Requires="wps">
                  <w:drawing>
                    <wp:anchor distT="0" distB="0" distL="114300" distR="114300" simplePos="0" relativeHeight="251677184" behindDoc="0" locked="0" layoutInCell="1" allowOverlap="1" wp14:anchorId="65B4E167" wp14:editId="67381C5C">
                      <wp:simplePos x="0" y="0"/>
                      <wp:positionH relativeFrom="column">
                        <wp:posOffset>3072765</wp:posOffset>
                      </wp:positionH>
                      <wp:positionV relativeFrom="paragraph">
                        <wp:posOffset>226060</wp:posOffset>
                      </wp:positionV>
                      <wp:extent cx="638175" cy="552450"/>
                      <wp:effectExtent l="0" t="0" r="28575" b="19050"/>
                      <wp:wrapNone/>
                      <wp:docPr id="2" name="Elipse 2"/>
                      <wp:cNvGraphicFramePr/>
                      <a:graphic xmlns:a="http://schemas.openxmlformats.org/drawingml/2006/main">
                        <a:graphicData uri="http://schemas.microsoft.com/office/word/2010/wordprocessingShape">
                          <wps:wsp>
                            <wps:cNvSpPr/>
                            <wps:spPr>
                              <a:xfrm>
                                <a:off x="0" y="0"/>
                                <a:ext cx="638175" cy="552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0AD1D9" id="Elipse 2" o:spid="_x0000_s1026" style="position:absolute;margin-left:241.95pt;margin-top:17.8pt;width:50.25pt;height:43.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" filled="f" strokecolor="red" strokeweight="2pt"/>
                  </w:pict>
                </mc:Fallback>
              </mc:AlternateContent>
            </w:r>
            <w:r>
              <w:rPr>
                <w:noProof/>
                <w:lang w:val="es-BO" w:eastAsia="es-BO"/>
              </w:rPr>
              <w:drawing>
                <wp:inline distT="0" distB="0" distL="0" distR="0" wp14:anchorId="6EA4DD7F" wp14:editId="45D23671">
                  <wp:extent cx="4267200" cy="3617229"/>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2597" t="13186" r="25310" b="8319"/>
                          <a:stretch/>
                        </pic:blipFill>
                        <pic:spPr bwMode="auto">
                          <a:xfrm>
                            <a:off x="0" y="0"/>
                            <a:ext cx="4276924" cy="3625472"/>
                          </a:xfrm>
                          <a:prstGeom prst="rect">
                            <a:avLst/>
                          </a:prstGeom>
                          <a:ln>
                            <a:noFill/>
                          </a:ln>
                          <a:extLst>
                            <a:ext uri="{53640926-AAD7-44D8-BBD7-CCE9431645EC}">
                              <a14:shadowObscured xmlns:a14="http://schemas.microsoft.com/office/drawing/2010/main"/>
                            </a:ext>
                          </a:extLst>
                        </pic:spPr>
                      </pic:pic>
                    </a:graphicData>
                  </a:graphic>
                </wp:inline>
              </w:drawing>
            </w:r>
          </w:p>
        </w:tc>
      </w:tr>
      <w:tr w:rsidR="002738BD" w:rsidRPr="007557DB" w:rsidTr="002738BD">
        <w:trPr>
          <w:trHeight w:val="1104"/>
        </w:trPr>
        <w:tc>
          <w:tcPr>
            <w:tcW w:w="5000" w:type="pct"/>
            <w:gridSpan w:val="2"/>
            <w:vAlign w:val="center"/>
          </w:tcPr>
          <w:p w:rsidR="002738BD" w:rsidRPr="005B5F95" w:rsidRDefault="002738BD" w:rsidP="002738BD">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Pr>
                <w:rFonts w:asciiTheme="minorHAnsi" w:eastAsiaTheme="minorHAnsi" w:hAnsiTheme="minorHAnsi" w:cstheme="minorHAnsi"/>
                <w:sz w:val="22"/>
                <w:szCs w:val="22"/>
                <w:lang w:val="es-BO"/>
              </w:rPr>
              <w:t>debe</w:t>
            </w:r>
            <w:r w:rsidRPr="005B5F95">
              <w:rPr>
                <w:rFonts w:asciiTheme="minorHAnsi" w:eastAsiaTheme="minorHAnsi" w:hAnsiTheme="minorHAnsi" w:cstheme="minorHAnsi"/>
                <w:sz w:val="22"/>
                <w:szCs w:val="22"/>
                <w:lang w:val="es-BO"/>
              </w:rPr>
              <w:t>rán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p>
        </w:tc>
      </w:tr>
    </w:tbl>
    <w:p w:rsidR="002738BD" w:rsidRDefault="002738BD" w:rsidP="002738BD">
      <w:pPr>
        <w:autoSpaceDE w:val="0"/>
        <w:autoSpaceDN w:val="0"/>
        <w:adjustRightInd w:val="0"/>
        <w:jc w:val="both"/>
        <w:rPr>
          <w:rFonts w:asciiTheme="minorHAnsi" w:eastAsiaTheme="minorHAnsi" w:hAnsiTheme="minorHAnsi" w:cstheme="minorHAnsi"/>
          <w:sz w:val="22"/>
          <w:szCs w:val="22"/>
          <w:lang w:val="es-BO"/>
        </w:rPr>
      </w:pPr>
    </w:p>
    <w:p w:rsidR="002738BD" w:rsidRPr="005B5F95" w:rsidRDefault="002738BD" w:rsidP="000872B0">
      <w:pPr>
        <w:pStyle w:val="Prrafodelista"/>
        <w:numPr>
          <w:ilvl w:val="1"/>
          <w:numId w:val="40"/>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2738BD" w:rsidRPr="00622011" w:rsidRDefault="002738BD" w:rsidP="002738BD">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2738BD" w:rsidRDefault="002738BD" w:rsidP="002738BD">
      <w:pPr>
        <w:spacing w:line="276" w:lineRule="auto"/>
        <w:jc w:val="both"/>
        <w:rPr>
          <w:rFonts w:asciiTheme="minorHAnsi" w:eastAsiaTheme="minorHAnsi" w:hAnsiTheme="minorHAnsi" w:cstheme="minorHAnsi"/>
          <w:sz w:val="22"/>
          <w:szCs w:val="22"/>
          <w:lang w:val="es-BO"/>
        </w:rPr>
      </w:pPr>
    </w:p>
    <w:p w:rsidR="002738BD" w:rsidRPr="00622011" w:rsidRDefault="002738BD" w:rsidP="002738BD">
      <w:pPr>
        <w:spacing w:line="276" w:lineRule="auto"/>
        <w:jc w:val="both"/>
        <w:rPr>
          <w:rFonts w:asciiTheme="minorHAnsi" w:eastAsiaTheme="minorHAnsi" w:hAnsiTheme="minorHAnsi" w:cstheme="minorHAnsi"/>
          <w:sz w:val="22"/>
          <w:szCs w:val="22"/>
          <w:lang w:val="es-BO"/>
        </w:rPr>
      </w:pP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7282"/>
        <w:gridCol w:w="2134"/>
      </w:tblGrid>
      <w:tr w:rsidR="002738BD" w:rsidRPr="00E62DE5" w:rsidTr="002738BD">
        <w:trPr>
          <w:trHeight w:val="189"/>
          <w:jc w:val="center"/>
        </w:trPr>
        <w:tc>
          <w:tcPr>
            <w:tcW w:w="3867" w:type="pct"/>
            <w:shd w:val="clear" w:color="auto" w:fill="1F497D" w:themeFill="text2"/>
            <w:vAlign w:val="center"/>
          </w:tcPr>
          <w:p w:rsidR="002738BD" w:rsidRPr="00E62DE5" w:rsidRDefault="002738BD" w:rsidP="002738BD">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t>DESCRIPCIÓN DEL OBJETO DE CONTRATACIÓN</w:t>
            </w:r>
          </w:p>
        </w:tc>
        <w:tc>
          <w:tcPr>
            <w:tcW w:w="1133" w:type="pct"/>
            <w:shd w:val="clear" w:color="auto" w:fill="1F497D" w:themeFill="text2"/>
            <w:vAlign w:val="center"/>
          </w:tcPr>
          <w:p w:rsidR="002738BD" w:rsidRPr="00E62DE5" w:rsidRDefault="002738BD" w:rsidP="002738BD">
            <w:pPr>
              <w:pStyle w:val="Default"/>
              <w:spacing w:line="276" w:lineRule="auto"/>
              <w:jc w:val="center"/>
              <w:rPr>
                <w:rFonts w:asciiTheme="minorHAnsi" w:hAnsiTheme="minorHAnsi" w:cstheme="minorHAnsi"/>
                <w:color w:val="FFFFFF" w:themeColor="background1"/>
                <w:sz w:val="20"/>
                <w:szCs w:val="22"/>
              </w:rPr>
            </w:pPr>
            <w:r w:rsidRPr="00E62DE5">
              <w:rPr>
                <w:rFonts w:asciiTheme="minorHAnsi" w:hAnsiTheme="minorHAnsi" w:cstheme="minorHAnsi"/>
                <w:b/>
                <w:bCs/>
                <w:color w:val="FFFFFF" w:themeColor="background1"/>
                <w:sz w:val="20"/>
                <w:szCs w:val="22"/>
              </w:rPr>
              <w:t>PLAZO DE EJECUCION</w:t>
            </w:r>
          </w:p>
          <w:p w:rsidR="002738BD" w:rsidRPr="00E62DE5" w:rsidRDefault="002738BD" w:rsidP="002738BD">
            <w:pPr>
              <w:autoSpaceDE w:val="0"/>
              <w:autoSpaceDN w:val="0"/>
              <w:adjustRightInd w:val="0"/>
              <w:spacing w:line="276" w:lineRule="auto"/>
              <w:jc w:val="center"/>
              <w:rPr>
                <w:rFonts w:asciiTheme="minorHAnsi" w:eastAsiaTheme="minorHAnsi" w:hAnsiTheme="minorHAnsi" w:cstheme="minorHAnsi"/>
                <w:color w:val="FFFFFF" w:themeColor="background1"/>
                <w:szCs w:val="22"/>
                <w:lang w:val="es-BO"/>
              </w:rPr>
            </w:pPr>
            <w:r w:rsidRPr="00E62DE5">
              <w:rPr>
                <w:rFonts w:asciiTheme="minorHAnsi" w:hAnsiTheme="minorHAnsi" w:cstheme="minorHAnsi"/>
                <w:b/>
                <w:bCs/>
                <w:color w:val="FFFFFF" w:themeColor="background1"/>
                <w:szCs w:val="22"/>
              </w:rPr>
              <w:t>[Días Calendario]</w:t>
            </w:r>
          </w:p>
        </w:tc>
      </w:tr>
      <w:tr w:rsidR="002738BD" w:rsidRPr="00E62DE5" w:rsidTr="002738BD">
        <w:trPr>
          <w:trHeight w:val="189"/>
          <w:jc w:val="center"/>
        </w:trPr>
        <w:tc>
          <w:tcPr>
            <w:tcW w:w="3867" w:type="pct"/>
            <w:shd w:val="clear" w:color="auto" w:fill="FFFFFF" w:themeFill="background1"/>
            <w:vAlign w:val="center"/>
          </w:tcPr>
          <w:p w:rsidR="002738BD" w:rsidRPr="00E62DE5" w:rsidRDefault="002738BD" w:rsidP="002738BD">
            <w:pPr>
              <w:autoSpaceDE w:val="0"/>
              <w:autoSpaceDN w:val="0"/>
              <w:adjustRightInd w:val="0"/>
              <w:spacing w:line="276" w:lineRule="auto"/>
              <w:jc w:val="center"/>
              <w:rPr>
                <w:rFonts w:asciiTheme="minorHAnsi" w:eastAsiaTheme="minorHAnsi" w:hAnsiTheme="minorHAnsi" w:cstheme="minorHAnsi"/>
                <w:szCs w:val="22"/>
                <w:lang w:val="es-BO"/>
              </w:rPr>
            </w:pPr>
            <w:r w:rsidRPr="00E62DE5">
              <w:rPr>
                <w:rFonts w:asciiTheme="minorHAnsi" w:eastAsiaTheme="minorHAnsi" w:hAnsiTheme="minorHAnsi" w:cstheme="minorHAnsi"/>
                <w:szCs w:val="22"/>
                <w:lang w:val="es-BO"/>
              </w:rPr>
              <w:t>OBRAS CIVILES, MECÁNICAS Y ELÉCTRICAS PARA LA INSTALACIÓN DE SISTEMA DE MEDICIÓN Y ODORIZACIÓN EN LA LOCALIDAD DE SURIMA - DEPARTAMENTO DE CHUQUISACA</w:t>
            </w:r>
          </w:p>
        </w:tc>
        <w:tc>
          <w:tcPr>
            <w:tcW w:w="1133" w:type="pct"/>
            <w:vAlign w:val="center"/>
          </w:tcPr>
          <w:p w:rsidR="002738BD" w:rsidRPr="00E62DE5" w:rsidRDefault="002738BD" w:rsidP="002738BD">
            <w:pPr>
              <w:autoSpaceDE w:val="0"/>
              <w:autoSpaceDN w:val="0"/>
              <w:adjustRightInd w:val="0"/>
              <w:spacing w:line="276" w:lineRule="auto"/>
              <w:jc w:val="center"/>
              <w:rPr>
                <w:rFonts w:asciiTheme="minorHAnsi" w:eastAsiaTheme="minorHAnsi" w:hAnsiTheme="minorHAnsi" w:cstheme="minorHAnsi"/>
                <w:szCs w:val="22"/>
                <w:lang w:val="es-BO"/>
              </w:rPr>
            </w:pPr>
            <w:r w:rsidRPr="00E62DE5">
              <w:rPr>
                <w:rFonts w:asciiTheme="minorHAnsi" w:eastAsiaTheme="minorHAnsi" w:hAnsiTheme="minorHAnsi" w:cstheme="minorHAnsi"/>
                <w:szCs w:val="22"/>
                <w:lang w:val="es-BO"/>
              </w:rPr>
              <w:t>100</w:t>
            </w:r>
          </w:p>
        </w:tc>
      </w:tr>
    </w:tbl>
    <w:p w:rsidR="002738BD"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2738BD" w:rsidRPr="00622011"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Desde la recepción provisional hasta la recepción definitiva se otorgar</w:t>
      </w:r>
      <w:r>
        <w:rPr>
          <w:rFonts w:asciiTheme="minorHAnsi" w:eastAsiaTheme="minorHAnsi" w:hAnsiTheme="minorHAnsi" w:cstheme="minorHAnsi"/>
          <w:sz w:val="22"/>
          <w:szCs w:val="22"/>
          <w:lang w:val="es-BO"/>
        </w:rPr>
        <w:t>á</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como plazo </w:t>
      </w:r>
      <w:r w:rsidRPr="00622011">
        <w:rPr>
          <w:rFonts w:asciiTheme="minorHAnsi" w:eastAsiaTheme="minorHAnsi" w:hAnsiTheme="minorHAnsi" w:cstheme="minorHAnsi"/>
          <w:sz w:val="22"/>
          <w:szCs w:val="22"/>
          <w:lang w:val="es-BO"/>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rPr>
        <w:t xml:space="preserve"> En casos excepcionales previa justificación técnica el Comité de Recepción podrá solicitar un plazo mayor.</w:t>
      </w:r>
    </w:p>
    <w:p w:rsidR="002738BD" w:rsidRPr="008638D8" w:rsidRDefault="002738BD" w:rsidP="002738BD">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val="es-BO" w:eastAsia="es-BO"/>
        </w:rPr>
      </w:pPr>
    </w:p>
    <w:bookmarkEnd w:id="3"/>
    <w:p w:rsidR="002738BD" w:rsidRPr="005B5F95" w:rsidRDefault="002738BD" w:rsidP="000872B0">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rsidR="002738BD" w:rsidRDefault="002738BD" w:rsidP="002738BD">
      <w:pPr>
        <w:autoSpaceDE w:val="0"/>
        <w:autoSpaceDN w:val="0"/>
        <w:adjustRightInd w:val="0"/>
        <w:jc w:val="both"/>
        <w:rPr>
          <w:rFonts w:asciiTheme="minorHAnsi" w:hAnsiTheme="minorHAnsi" w:cstheme="minorHAnsi"/>
          <w:color w:val="000000" w:themeColor="text1"/>
          <w:sz w:val="22"/>
          <w:szCs w:val="22"/>
        </w:rPr>
      </w:pPr>
    </w:p>
    <w:tbl>
      <w:tblPr>
        <w:tblW w:w="5219" w:type="pct"/>
        <w:tblLayout w:type="fixed"/>
        <w:tblCellMar>
          <w:left w:w="70" w:type="dxa"/>
          <w:right w:w="70" w:type="dxa"/>
        </w:tblCellMar>
        <w:tblLook w:val="04A0" w:firstRow="1" w:lastRow="0" w:firstColumn="1" w:lastColumn="0" w:noHBand="0" w:noVBand="1"/>
      </w:tblPr>
      <w:tblGrid>
        <w:gridCol w:w="888"/>
        <w:gridCol w:w="6394"/>
        <w:gridCol w:w="1189"/>
        <w:gridCol w:w="1041"/>
      </w:tblGrid>
      <w:tr w:rsidR="002738BD" w:rsidRPr="00650646" w:rsidTr="002738BD">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ITEM</w:t>
            </w:r>
          </w:p>
        </w:tc>
        <w:tc>
          <w:tcPr>
            <w:tcW w:w="3361"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DESCRIPCION</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CANTIDAD</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UNIDAD</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OBRAS CIVILES</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TRABAJOS GENERALES</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MOVILIZACIÓN Y DESMOVILIZACIÓN DE EQUIPO, MATERIAL, HERRAMIENTAS Y PERSONAL</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89"/>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INSTALACIÓN DE FAENAS - PROVISIÓN Y COLOCADO DE LETREROS DE OBRA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REPLANTEO Y TRAZADO DE SUPERFICIE</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446,55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Y COLOCADO DE GRAVA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19,05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CONSTRUCCIÓN DE ACERA PERIMETRAL</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122,04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CORDONES DE HORMIGÓN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49,70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RELLENO Y COMPACTADO DE CAPA BASE</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15,81</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CONSTRUCCIÓN DE PAVIMENTO RÍGIDO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79,05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EXCAVACIÓN TERRENO SEMIDURO A DURO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7,16</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CORTE Y NIVELACIÓN DE TERRENO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110,64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11</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RELLENO Y COMPACTADO CON MATERIAL SELECCIONADO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493,19</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12</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APERTURA DE VÍA, ACCESO Y DESBROCE</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798,00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13</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OBRAS DE MEJORAMIENTO DE VÍA </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14</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LETREROS DE SEÑALIZACIÓN INDUSTRIAL</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MURO DE CONTENCIÓN </w:t>
            </w:r>
            <w:proofErr w:type="spellStart"/>
            <w:r w:rsidRPr="00650646">
              <w:rPr>
                <w:rFonts w:ascii="Cambria" w:hAnsi="Cambria" w:cs="Calibri"/>
                <w:color w:val="000000"/>
                <w:lang w:val="es-BO" w:eastAsia="es-BO"/>
              </w:rPr>
              <w:t>HºCº</w:t>
            </w:r>
            <w:proofErr w:type="spellEnd"/>
            <w:r w:rsidRPr="00650646">
              <w:rPr>
                <w:rFonts w:ascii="Cambria" w:hAnsi="Cambria" w:cs="Calibri"/>
                <w:color w:val="000000"/>
                <w:lang w:val="es-BO" w:eastAsia="es-BO"/>
              </w:rPr>
              <w:t xml:space="preserve"> H-21 50% PIEDRA DESPLAZADORA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97,81</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HORMIGON POBRE DOSIF. 1:5:5 BASE DE E = 5CM</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22,50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CIMIENTOS DE </w:t>
            </w:r>
            <w:proofErr w:type="spellStart"/>
            <w:r w:rsidRPr="00650646">
              <w:rPr>
                <w:rFonts w:ascii="Cambria" w:hAnsi="Cambria" w:cs="Calibri"/>
                <w:color w:val="000000"/>
                <w:lang w:val="es-BO" w:eastAsia="es-BO"/>
              </w:rPr>
              <w:t>HºCº</w:t>
            </w:r>
            <w:proofErr w:type="spellEnd"/>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8,57</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SOBRECIMIENTOS DE </w:t>
            </w:r>
            <w:proofErr w:type="spellStart"/>
            <w:r w:rsidRPr="00650646">
              <w:rPr>
                <w:rFonts w:ascii="Cambria" w:hAnsi="Cambria" w:cs="Calibri"/>
                <w:color w:val="000000"/>
                <w:lang w:val="es-BO" w:eastAsia="es-BO"/>
              </w:rPr>
              <w:t>HºCº</w:t>
            </w:r>
            <w:proofErr w:type="spellEnd"/>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6,09</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MALLA PERIMETRAL</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2"/>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Y COLOCADO DE PUERTA ENMALLADA PROVISTA DE CANDADO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21</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ALAMBRE DE PUAS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81,20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22</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LIMPIEZA Y RETIRO DE ESCOMBROS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23</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ELABORACIÓN DE PLANOS AS -BUILT</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24</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ELABORACIÓN DATA BOOK</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CONSTRUCCIÒN DE CASETA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EXCAVACIÓN TERRENO SEMIDURO A DURO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4,32</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CIMIENTOS DE </w:t>
            </w:r>
            <w:proofErr w:type="spellStart"/>
            <w:r w:rsidRPr="00650646">
              <w:rPr>
                <w:rFonts w:ascii="Cambria" w:hAnsi="Cambria" w:cs="Calibri"/>
                <w:color w:val="000000"/>
                <w:lang w:val="es-BO" w:eastAsia="es-BO"/>
              </w:rPr>
              <w:t>HºCº</w:t>
            </w:r>
            <w:proofErr w:type="spellEnd"/>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4,32</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SOBRECIMIENTOS DE </w:t>
            </w:r>
            <w:proofErr w:type="spellStart"/>
            <w:r w:rsidRPr="00650646">
              <w:rPr>
                <w:rFonts w:ascii="Cambria" w:hAnsi="Cambria" w:cs="Calibri"/>
                <w:color w:val="000000"/>
                <w:lang w:val="es-BO" w:eastAsia="es-BO"/>
              </w:rPr>
              <w:t>HºCº</w:t>
            </w:r>
            <w:proofErr w:type="spellEnd"/>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1,35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PUERTA METÁLICA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2,10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VENTANA DE ALUMINIO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0,70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MURO DE LADRILLO GAMBOTE</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38,34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31</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IMPERMEABILIZACIÓN DE SOBRECIMIENTOS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15,80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32</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VIGA CADENA DE </w:t>
            </w:r>
            <w:proofErr w:type="spellStart"/>
            <w:r w:rsidRPr="00650646">
              <w:rPr>
                <w:rFonts w:ascii="Cambria" w:hAnsi="Cambria" w:cs="Calibri"/>
                <w:color w:val="000000"/>
                <w:lang w:val="es-BO" w:eastAsia="es-BO"/>
              </w:rPr>
              <w:t>HºAº</w:t>
            </w:r>
            <w:proofErr w:type="spellEnd"/>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0,90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33</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BOTAGUAS DE </w:t>
            </w:r>
            <w:proofErr w:type="spellStart"/>
            <w:r w:rsidRPr="00650646">
              <w:rPr>
                <w:rFonts w:ascii="Cambria" w:hAnsi="Cambria" w:cs="Calibri"/>
                <w:color w:val="000000"/>
                <w:lang w:val="es-BO" w:eastAsia="es-BO"/>
              </w:rPr>
              <w:t>HºAº</w:t>
            </w:r>
            <w:proofErr w:type="spellEnd"/>
            <w:r w:rsidRPr="00650646">
              <w:rPr>
                <w:rFonts w:ascii="Cambria" w:hAnsi="Cambria" w:cs="Calibri"/>
                <w:color w:val="000000"/>
                <w:lang w:val="es-BO" w:eastAsia="es-BO"/>
              </w:rPr>
              <w:t xml:space="preserve"> PARA VENTANAS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4,60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34</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LOSA ALIVIANADA DE </w:t>
            </w:r>
            <w:proofErr w:type="spellStart"/>
            <w:r w:rsidRPr="00650646">
              <w:rPr>
                <w:rFonts w:ascii="Cambria" w:hAnsi="Cambria" w:cs="Calibri"/>
                <w:color w:val="000000"/>
                <w:lang w:val="es-BO" w:eastAsia="es-BO"/>
              </w:rPr>
              <w:t>H°A°</w:t>
            </w:r>
            <w:proofErr w:type="spellEnd"/>
            <w:r w:rsidRPr="00650646">
              <w:rPr>
                <w:rFonts w:ascii="Cambria" w:hAnsi="Cambria" w:cs="Calibri"/>
                <w:color w:val="000000"/>
                <w:lang w:val="es-BO" w:eastAsia="es-BO"/>
              </w:rPr>
              <w:t xml:space="preserve"> PARA CUBIERTA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30,00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EMPEDRADO Y CONTRAPISO DE HORMIGON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REVOQUE INTERIOR</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38,94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PINTURA LATEX INTERIOR</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38,94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REVOQUE EXTERIOR DE CEMENTO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42,18</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PINTURA LATEX EXTERIOR</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42,18</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lastRenderedPageBreak/>
              <w:t>ESTRUCTURA PARA INSTALACIÓN DE SISTEMA DE MEDICIÓN Y ODORIZACIÓN</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EXCAVACIÓN TERRENO SEMIDURO A DURO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19,50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41</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ZAPATAS DE HORMIGÓN ARMADO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0,77</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42</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COLUMNA DE HORMIGÓN ARMADO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0,24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43</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LOSA DE FUNDACIÓN DE </w:t>
            </w:r>
            <w:proofErr w:type="spellStart"/>
            <w:r w:rsidRPr="00650646">
              <w:rPr>
                <w:rFonts w:ascii="Cambria" w:hAnsi="Cambria" w:cs="Calibri"/>
                <w:color w:val="000000"/>
                <w:lang w:val="es-BO" w:eastAsia="es-BO"/>
              </w:rPr>
              <w:t>HºAº</w:t>
            </w:r>
            <w:proofErr w:type="spellEnd"/>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44</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ESTRUCTURA METÁLICA SISTEMA DE MEDICIÓN Y ODORIZACIÓN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45</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CUBIERTA DE CALAMINA GALVANIZADA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29,25</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46</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CUMBRERA DE CALAMINA PLANA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47</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CANALETA DE CALAMINA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13,00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48</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BAJANTE CALAMINA PLANA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5,04</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ACOMETIDA DE DERIVACIÓN Y RED PRIMARIA DE INTERCONEXIÓN</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49</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REPLANTEO Y TRAZADO TOPOGRÁFICO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EXCAVACIÓN DE ZANJA TERRENO SEMIDURO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40,50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51</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RELLENO Y COMPACTADO DE ZANJA CON TIERRA CERNIDA S/PROVISIÓN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10,80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52</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RELLENO Y COMPACTADO DE ZANJA CON TIERRA COMÚN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29,70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m3</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53</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Y COLOCADO DE CINTA DE SEÑALIZACIÓN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45,00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OBRAS ELÉCTRICAS</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SISTEMA PARARRAYOS</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54</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 SISTEMA PARARRAYOS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INSTALACIÓN ELÉCTRICA E ILUMINACIÓN PERIMETRAL</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55</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 SISTEMA ELÉCTRICO ANTIEXPLOSIVO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56</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POSTES DE A.G. H= 4M</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Pza</w:t>
            </w:r>
            <w:proofErr w:type="spellEnd"/>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57</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LUMINARIAS ANTIEXPLOSIVAS LED PARA EXTERIORES</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Pza</w:t>
            </w:r>
            <w:proofErr w:type="spellEnd"/>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SISTEMA DE ATERRAMIENTO</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58</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DEL SISTEMA PUESTA A TIERRA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SISTEMA DE RESPALDO PARA SISTEMA DE MEDICIÓN Y ODORIZACIÓN</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59</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DEL SISTEMA DE RESPALDO PARA PANEL SOLAR</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OBRAS MECÁNICAS</w:t>
            </w:r>
          </w:p>
        </w:tc>
      </w:tr>
      <w:tr w:rsidR="002738BD" w:rsidRPr="00650646" w:rsidTr="002738BD">
        <w:trPr>
          <w:trHeight w:val="255"/>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ACOMETIDA DE DERIVACIÓN Y RED PRIMARIA DE INTERCONEXIÓN</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60</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CARGUÍO, TRANSPORTE Y DESCARGUÍO DE TUBERÍA Y ACCESORIOS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0,19</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Tn</w:t>
            </w:r>
            <w:proofErr w:type="spellEnd"/>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61</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CARGUÍO, TRANSPORTE Y DESCARGUÍO DE TUBERÍA Y ACCESORIOS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0,16</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Tn</w:t>
            </w:r>
            <w:proofErr w:type="spellEnd"/>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62</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CARGUIO, TRANSPORTE Y DESCARGUIO DE SISTEMA DE MEDICIÓN Y ODORIZACIÓN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63</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DESFILE Y BAJADO DE TUBERÍA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64</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DESFILE Y  BAJADO DE TUBERÍA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65</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CURVADO DE TUBERÍA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Pza</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66</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CURVADO DE TUBERÍA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Pza</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67</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CORTE DE TUBERÍA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Pto</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68</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CORTE DE TUBERÍA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Pto</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69</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SOLDADURA DE TUBERÍA Y ACCESORIOS DE ANC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70</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SOLDADURA DE TUBERÍA Y ACCESORIOS DE ANC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71</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END POR RADIOGRAFIA DE JUNTAS SOLDADAS DN 2"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72</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END POR RADIOGRAFIA DE JUNTAS SOLDADAS DN 4" SCH 40</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510"/>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lastRenderedPageBreak/>
              <w:t>73</w:t>
            </w:r>
          </w:p>
        </w:tc>
        <w:tc>
          <w:tcPr>
            <w:tcW w:w="3361" w:type="pct"/>
            <w:tcBorders>
              <w:top w:val="single" w:sz="4" w:space="0" w:color="auto"/>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LIMPIEZA Y REVESTIMIENTO DE JUNTAS C/ MANTA TERMOCONTRAIBLE DN 4" (CON PROVISION DE MANTAS)</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2,00</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Junta</w:t>
            </w:r>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74</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LIMPIEZA Y REVESTIMIENTO DE TUBERÍA Y ACCESORIOS DE ANC DN 2"  C/CINTA DE REVESTIMIENTO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26,00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m2</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75</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PRUEBA HIDROSTATICA DE TUBERÍA ANC DN 2" </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35,00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76</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 xml:space="preserve">PRUEBA HIDROSTATICA DE TUBERÍA ANC DN 4" </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r w:rsidRPr="00650646">
              <w:rPr>
                <w:rFonts w:ascii="Cambria" w:hAnsi="Cambria" w:cs="Calibri"/>
                <w:color w:val="000000"/>
                <w:lang w:val="es-BO" w:eastAsia="es-BO"/>
              </w:rPr>
              <w:t>m</w:t>
            </w:r>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77</w:t>
            </w:r>
          </w:p>
        </w:tc>
        <w:tc>
          <w:tcPr>
            <w:tcW w:w="3361" w:type="pct"/>
            <w:tcBorders>
              <w:top w:val="nil"/>
              <w:left w:val="nil"/>
              <w:bottom w:val="single" w:sz="4" w:space="0" w:color="auto"/>
              <w:right w:val="single" w:sz="4" w:space="0" w:color="auto"/>
            </w:tcBorders>
            <w:shd w:val="clear" w:color="000000" w:fill="FFFFFF"/>
            <w:vAlign w:val="center"/>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ESTUDIO E IMPLEMENTACION DE PROTECCION CATODICA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78</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PROVISIÓN E INSTALACIÓN DE ACCESORIOS DE ACERO NEGRO</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510"/>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79</w:t>
            </w:r>
          </w:p>
        </w:tc>
        <w:tc>
          <w:tcPr>
            <w:tcW w:w="3361" w:type="pct"/>
            <w:tcBorders>
              <w:top w:val="nil"/>
              <w:left w:val="nil"/>
              <w:bottom w:val="single" w:sz="4" w:space="0" w:color="auto"/>
              <w:right w:val="single" w:sz="4" w:space="0" w:color="auto"/>
            </w:tcBorders>
            <w:shd w:val="clear" w:color="auto" w:fill="auto"/>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MONTAJE , CALIBRACIÓN Y PUESTA EN MARCHA DE SISTEMA DE MEDICIÓN Y ODORIZACIÓN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5000" w:type="pct"/>
            <w:gridSpan w:val="4"/>
            <w:tcBorders>
              <w:top w:val="single" w:sz="4" w:space="0" w:color="auto"/>
              <w:left w:val="single" w:sz="4" w:space="0" w:color="auto"/>
              <w:bottom w:val="nil"/>
              <w:right w:val="single" w:sz="4" w:space="0" w:color="auto"/>
            </w:tcBorders>
            <w:shd w:val="clear" w:color="000000" w:fill="BFBFBF"/>
            <w:noWrap/>
            <w:vAlign w:val="center"/>
            <w:hideMark/>
          </w:tcPr>
          <w:p w:rsidR="002738BD" w:rsidRPr="00650646" w:rsidRDefault="002738BD" w:rsidP="002738BD">
            <w:pPr>
              <w:jc w:val="center"/>
              <w:rPr>
                <w:rFonts w:ascii="Cambria" w:hAnsi="Cambria" w:cs="Calibri"/>
                <w:b/>
                <w:bCs/>
                <w:color w:val="000000"/>
                <w:lang w:val="es-BO" w:eastAsia="es-BO"/>
              </w:rPr>
            </w:pPr>
            <w:r w:rsidRPr="00650646">
              <w:rPr>
                <w:rFonts w:ascii="Cambria" w:hAnsi="Cambria" w:cs="Calibri"/>
                <w:b/>
                <w:bCs/>
                <w:color w:val="000000"/>
                <w:lang w:val="es-BO" w:eastAsia="es-BO"/>
              </w:rPr>
              <w:t>PUESTA EN MARCHA DE ESTACIÓN DISTRITAL DE REGULACIÓN</w:t>
            </w:r>
          </w:p>
        </w:tc>
      </w:tr>
      <w:tr w:rsidR="002738BD" w:rsidRPr="00650646" w:rsidTr="002738BD">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80</w:t>
            </w:r>
          </w:p>
        </w:tc>
        <w:tc>
          <w:tcPr>
            <w:tcW w:w="3361" w:type="pct"/>
            <w:tcBorders>
              <w:top w:val="single" w:sz="4" w:space="0" w:color="auto"/>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 SISTEMA ELÉCTRICO ANTIEXPLOSIVO</w:t>
            </w:r>
          </w:p>
        </w:tc>
        <w:tc>
          <w:tcPr>
            <w:tcW w:w="625" w:type="pct"/>
            <w:tcBorders>
              <w:top w:val="single" w:sz="4" w:space="0" w:color="auto"/>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81</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DISEÑO, PROVISIÓN E INSTALACIÓN DE SISTEMA PUESTA A TIERRA</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r w:rsidR="002738BD" w:rsidRPr="00650646" w:rsidTr="002738BD">
        <w:trPr>
          <w:trHeight w:val="25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82</w:t>
            </w:r>
          </w:p>
        </w:tc>
        <w:tc>
          <w:tcPr>
            <w:tcW w:w="3361"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rPr>
                <w:rFonts w:ascii="Cambria" w:hAnsi="Cambria" w:cs="Calibri"/>
                <w:color w:val="000000"/>
                <w:lang w:val="es-BO" w:eastAsia="es-BO"/>
              </w:rPr>
            </w:pPr>
            <w:r w:rsidRPr="00650646">
              <w:rPr>
                <w:rFonts w:ascii="Cambria" w:hAnsi="Cambria" w:cs="Calibri"/>
                <w:color w:val="000000"/>
                <w:lang w:val="es-BO" w:eastAsia="es-BO"/>
              </w:rPr>
              <w:t>PUESTA EN MARCHA DE ESTACIÓN DISTRITAL DE REGULACIÓN</w:t>
            </w:r>
          </w:p>
        </w:tc>
        <w:tc>
          <w:tcPr>
            <w:tcW w:w="625" w:type="pct"/>
            <w:tcBorders>
              <w:top w:val="nil"/>
              <w:left w:val="nil"/>
              <w:bottom w:val="single" w:sz="4" w:space="0" w:color="auto"/>
              <w:right w:val="single" w:sz="4" w:space="0" w:color="auto"/>
            </w:tcBorders>
            <w:shd w:val="clear" w:color="auto" w:fill="auto"/>
            <w:noWrap/>
            <w:vAlign w:val="bottom"/>
            <w:hideMark/>
          </w:tcPr>
          <w:p w:rsidR="002738BD" w:rsidRPr="00650646" w:rsidRDefault="002738BD" w:rsidP="002738BD">
            <w:pPr>
              <w:jc w:val="right"/>
              <w:rPr>
                <w:rFonts w:ascii="Cambria" w:hAnsi="Cambria" w:cs="Calibri"/>
                <w:color w:val="000000"/>
                <w:lang w:val="es-BO" w:eastAsia="es-BO"/>
              </w:rPr>
            </w:pPr>
            <w:r w:rsidRPr="00650646">
              <w:rPr>
                <w:rFonts w:ascii="Cambria" w:hAnsi="Cambria" w:cs="Calibri"/>
                <w:color w:val="000000"/>
                <w:lang w:val="es-BO" w:eastAsia="es-BO"/>
              </w:rPr>
              <w:t>1,00</w:t>
            </w:r>
          </w:p>
        </w:tc>
        <w:tc>
          <w:tcPr>
            <w:tcW w:w="547" w:type="pct"/>
            <w:tcBorders>
              <w:top w:val="nil"/>
              <w:left w:val="nil"/>
              <w:bottom w:val="single" w:sz="4" w:space="0" w:color="auto"/>
              <w:right w:val="single" w:sz="4" w:space="0" w:color="auto"/>
            </w:tcBorders>
            <w:shd w:val="clear" w:color="auto" w:fill="auto"/>
            <w:noWrap/>
            <w:vAlign w:val="center"/>
            <w:hideMark/>
          </w:tcPr>
          <w:p w:rsidR="002738BD" w:rsidRPr="00650646" w:rsidRDefault="002738BD" w:rsidP="002738BD">
            <w:pPr>
              <w:jc w:val="center"/>
              <w:rPr>
                <w:rFonts w:ascii="Cambria" w:hAnsi="Cambria" w:cs="Calibri"/>
                <w:color w:val="000000"/>
                <w:lang w:val="es-BO" w:eastAsia="es-BO"/>
              </w:rPr>
            </w:pPr>
            <w:proofErr w:type="spellStart"/>
            <w:r w:rsidRPr="00650646">
              <w:rPr>
                <w:rFonts w:ascii="Cambria" w:hAnsi="Cambria" w:cs="Calibri"/>
                <w:color w:val="000000"/>
                <w:lang w:val="es-BO" w:eastAsia="es-BO"/>
              </w:rPr>
              <w:t>Glb</w:t>
            </w:r>
            <w:proofErr w:type="spellEnd"/>
          </w:p>
        </w:tc>
      </w:tr>
    </w:tbl>
    <w:p w:rsidR="002738BD" w:rsidRDefault="002738BD" w:rsidP="002738BD">
      <w:pPr>
        <w:autoSpaceDE w:val="0"/>
        <w:autoSpaceDN w:val="0"/>
        <w:adjustRightInd w:val="0"/>
        <w:jc w:val="both"/>
        <w:rPr>
          <w:rFonts w:asciiTheme="minorHAnsi" w:hAnsiTheme="minorHAnsi" w:cstheme="minorHAnsi"/>
          <w:color w:val="000000" w:themeColor="text1"/>
          <w:sz w:val="22"/>
          <w:szCs w:val="22"/>
        </w:rPr>
      </w:pPr>
    </w:p>
    <w:p w:rsidR="002738BD" w:rsidRPr="009E20B4" w:rsidRDefault="002738BD" w:rsidP="002738BD">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rsidR="002738BD" w:rsidRDefault="002738BD" w:rsidP="002738BD">
      <w:pPr>
        <w:tabs>
          <w:tab w:val="left" w:pos="426"/>
        </w:tabs>
        <w:spacing w:line="276" w:lineRule="auto"/>
        <w:contextualSpacing/>
        <w:jc w:val="both"/>
        <w:rPr>
          <w:rFonts w:asciiTheme="minorHAnsi" w:hAnsiTheme="minorHAnsi" w:cstheme="minorHAnsi"/>
          <w:color w:val="000000" w:themeColor="text1"/>
          <w:sz w:val="22"/>
          <w:szCs w:val="22"/>
        </w:rPr>
      </w:pPr>
    </w:p>
    <w:p w:rsidR="002738BD" w:rsidRPr="005B5F95" w:rsidRDefault="002738BD" w:rsidP="000872B0">
      <w:pPr>
        <w:pStyle w:val="Prrafodelista"/>
        <w:numPr>
          <w:ilvl w:val="1"/>
          <w:numId w:val="40"/>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2738BD" w:rsidRPr="005B5F95" w:rsidRDefault="002738BD" w:rsidP="000872B0">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2738BD" w:rsidRPr="009E20B4" w:rsidRDefault="002738BD" w:rsidP="002738BD">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rsidR="002738BD" w:rsidRPr="009E20B4" w:rsidRDefault="002738BD" w:rsidP="002738BD">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5"/>
        <w:gridCol w:w="3994"/>
        <w:gridCol w:w="1372"/>
        <w:gridCol w:w="3166"/>
      </w:tblGrid>
      <w:tr w:rsidR="002738BD" w:rsidRPr="001B2C3D" w:rsidTr="002738BD">
        <w:trPr>
          <w:trHeight w:val="135"/>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b/>
                <w:bCs/>
                <w:color w:val="000000"/>
                <w:lang w:val="es-BO" w:eastAsia="es-BO"/>
              </w:rPr>
            </w:pPr>
            <w:r w:rsidRPr="001B2C3D">
              <w:rPr>
                <w:rFonts w:asciiTheme="minorHAnsi" w:hAnsiTheme="minorHAnsi" w:cstheme="minorHAnsi"/>
                <w:b/>
                <w:bCs/>
                <w:color w:val="000000"/>
                <w:lang w:eastAsia="es-BO"/>
              </w:rPr>
              <w:t>N°</w:t>
            </w:r>
          </w:p>
        </w:tc>
        <w:tc>
          <w:tcPr>
            <w:tcW w:w="2193" w:type="pct"/>
            <w:shd w:val="clear" w:color="auto" w:fill="auto"/>
            <w:vAlign w:val="center"/>
            <w:hideMark/>
          </w:tcPr>
          <w:p w:rsidR="002738BD" w:rsidRPr="001B2C3D" w:rsidRDefault="002738BD" w:rsidP="002738BD">
            <w:pPr>
              <w:jc w:val="center"/>
              <w:rPr>
                <w:rFonts w:asciiTheme="minorHAnsi" w:hAnsiTheme="minorHAnsi" w:cstheme="minorHAnsi"/>
                <w:b/>
                <w:bCs/>
                <w:color w:val="000000"/>
                <w:lang w:val="es-BO" w:eastAsia="es-BO"/>
              </w:rPr>
            </w:pPr>
            <w:r w:rsidRPr="001B2C3D">
              <w:rPr>
                <w:rFonts w:asciiTheme="minorHAnsi" w:hAnsiTheme="minorHAnsi" w:cstheme="minorHAnsi"/>
                <w:b/>
                <w:bCs/>
                <w:color w:val="000000"/>
                <w:lang w:eastAsia="es-BO"/>
              </w:rPr>
              <w:t>DESCRIPCIÓN</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b/>
                <w:bCs/>
                <w:color w:val="000000"/>
                <w:lang w:val="es-BO" w:eastAsia="es-BO"/>
              </w:rPr>
            </w:pPr>
            <w:r w:rsidRPr="001B2C3D">
              <w:rPr>
                <w:rFonts w:asciiTheme="minorHAnsi" w:hAnsiTheme="minorHAnsi" w:cstheme="minorHAnsi"/>
                <w:b/>
                <w:bCs/>
                <w:color w:val="000000"/>
                <w:lang w:eastAsia="es-BO"/>
              </w:rPr>
              <w:t>UNIDAD</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b/>
                <w:bCs/>
                <w:color w:val="000000"/>
                <w:lang w:val="es-BO" w:eastAsia="es-BO"/>
              </w:rPr>
            </w:pPr>
            <w:r w:rsidRPr="001B2C3D">
              <w:rPr>
                <w:rFonts w:asciiTheme="minorHAnsi" w:hAnsiTheme="minorHAnsi" w:cstheme="minorHAnsi"/>
                <w:b/>
                <w:bCs/>
                <w:color w:val="000000"/>
                <w:lang w:eastAsia="es-BO"/>
              </w:rPr>
              <w:t>CANTIDAD</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1</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Balizas de señalización (diurnas y nocturnas)</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Pieza </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Suficientes para todos los frentes de trabajo </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2</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 Cintas de medición</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Pieza</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Suficientes para todos los frentes de trabajo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3</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Conos y cinta de señalización de hombres trabajando</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Pieza</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Suficientes para todos los frentes de trabajo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4</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Equipos de protección personal (guantes, cascos, botas de seguridad, overoles, lentes de protección, etc.)</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Suficientes para todo el personal involucrado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5</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Generador de energía eléctrica</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2</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6</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Letreros de señalización</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Pieza</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Suficientes para todos los frentes de trabajo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7</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 xml:space="preserve">Vehículos livianos y pesados para transporte de materiales, herramientas, etc. (Camión, camioneta, volqueta, camión </w:t>
            </w:r>
            <w:proofErr w:type="spellStart"/>
            <w:r w:rsidRPr="001B2C3D">
              <w:rPr>
                <w:rFonts w:asciiTheme="minorHAnsi" w:hAnsiTheme="minorHAnsi" w:cstheme="minorHAnsi"/>
                <w:color w:val="000000"/>
                <w:lang w:eastAsia="es-BO"/>
              </w:rPr>
              <w:t>grua</w:t>
            </w:r>
            <w:proofErr w:type="spellEnd"/>
            <w:r w:rsidRPr="001B2C3D">
              <w:rPr>
                <w:rFonts w:asciiTheme="minorHAnsi" w:hAnsiTheme="minorHAnsi" w:cstheme="minorHAnsi"/>
                <w:color w:val="000000"/>
                <w:lang w:eastAsia="es-BO"/>
              </w:rPr>
              <w:t xml:space="preserve">, </w:t>
            </w:r>
            <w:proofErr w:type="spellStart"/>
            <w:r w:rsidRPr="001B2C3D">
              <w:rPr>
                <w:rFonts w:asciiTheme="minorHAnsi" w:hAnsiTheme="minorHAnsi" w:cstheme="minorHAnsi"/>
                <w:color w:val="000000"/>
                <w:lang w:eastAsia="es-BO"/>
              </w:rPr>
              <w:t>etc</w:t>
            </w:r>
            <w:proofErr w:type="spellEnd"/>
            <w:r w:rsidRPr="001B2C3D">
              <w:rPr>
                <w:rFonts w:asciiTheme="minorHAnsi" w:hAnsiTheme="minorHAnsi" w:cstheme="minorHAnsi"/>
                <w:color w:val="000000"/>
                <w:lang w:eastAsia="es-BO"/>
              </w:rPr>
              <w:t>) provistos de combustible (gasolina, diésel)</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Vehículos</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Suficientes para la ejecución de la obra</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8</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Mezcladora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9</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Compactadora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10</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Vibradora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11</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Perforadora neumática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12</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Martillo eléctrico/neumático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13</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 Apisonador</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14</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Zarandas</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Herramienta</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lastRenderedPageBreak/>
              <w:t>15</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Compresora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16</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Retroexcavadora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17</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Bombas de agua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18</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Equipos de computación (Computadora, impresora, plotter, etc.)</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Suficientes para el personal administrativo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19</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proofErr w:type="spellStart"/>
            <w:r w:rsidRPr="001B2C3D">
              <w:rPr>
                <w:rFonts w:asciiTheme="minorHAnsi" w:hAnsiTheme="minorHAnsi" w:cstheme="minorHAnsi"/>
                <w:color w:val="000000"/>
                <w:lang w:eastAsia="es-BO"/>
              </w:rPr>
              <w:t>Rugosímetro</w:t>
            </w:r>
            <w:proofErr w:type="spellEnd"/>
            <w:r w:rsidRPr="001B2C3D">
              <w:rPr>
                <w:rFonts w:asciiTheme="minorHAnsi" w:hAnsiTheme="minorHAnsi" w:cstheme="minorHAnsi"/>
                <w:color w:val="000000"/>
                <w:lang w:eastAsia="es-BO"/>
              </w:rPr>
              <w:t xml:space="preserve"> y cinta testigo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proofErr w:type="spellStart"/>
            <w:r w:rsidRPr="001B2C3D">
              <w:rPr>
                <w:rFonts w:asciiTheme="minorHAnsi" w:hAnsiTheme="minorHAnsi" w:cstheme="minorHAnsi"/>
                <w:color w:val="000000"/>
                <w:lang w:eastAsia="es-BO"/>
              </w:rPr>
              <w:t>Heramienta</w:t>
            </w:r>
            <w:proofErr w:type="spellEnd"/>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20</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Cargadora frontal</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21</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Tractor Oruga D6</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22</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Camión Hormigonero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Vehículo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23</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 de soldadura (</w:t>
            </w:r>
            <w:proofErr w:type="spellStart"/>
            <w:r w:rsidRPr="001B2C3D">
              <w:rPr>
                <w:rFonts w:asciiTheme="minorHAnsi" w:hAnsiTheme="minorHAnsi" w:cstheme="minorHAnsi"/>
                <w:color w:val="000000"/>
                <w:lang w:eastAsia="es-BO"/>
              </w:rPr>
              <w:t>Motosoldador</w:t>
            </w:r>
            <w:proofErr w:type="spellEnd"/>
            <w:r w:rsidRPr="001B2C3D">
              <w:rPr>
                <w:rFonts w:asciiTheme="minorHAnsi" w:hAnsiTheme="minorHAnsi" w:cstheme="minorHAnsi"/>
                <w:color w:val="000000"/>
                <w:lang w:eastAsia="es-BO"/>
              </w:rPr>
              <w:t>, arco eléctrico. Etc.)</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(mínimo 1 por cuadrilla de soldadura)</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24</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Amoladora de 9”</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(mínimo 1 por cuadrilla de soldadura)</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25</w:t>
            </w:r>
          </w:p>
        </w:tc>
        <w:tc>
          <w:tcPr>
            <w:tcW w:w="2193" w:type="pct"/>
            <w:shd w:val="clear" w:color="auto" w:fill="auto"/>
            <w:vAlign w:val="center"/>
          </w:tcPr>
          <w:p w:rsidR="002738BD" w:rsidRPr="001B2C3D" w:rsidRDefault="002738BD" w:rsidP="002738BD">
            <w:pPr>
              <w:rPr>
                <w:rFonts w:asciiTheme="minorHAnsi" w:hAnsiTheme="minorHAnsi" w:cstheme="minorHAnsi"/>
              </w:rPr>
            </w:pPr>
            <w:r w:rsidRPr="001B2C3D">
              <w:rPr>
                <w:rFonts w:asciiTheme="minorHAnsi" w:hAnsiTheme="minorHAnsi" w:cstheme="minorHAnsi"/>
              </w:rPr>
              <w:t>Equipo Topográfico (Estación total)</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shd w:val="clear" w:color="auto" w:fill="FFFFFF"/>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rPr>
              <w:t>Mínimo 1 para levantamiento y replanteo topográfico</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26</w:t>
            </w:r>
          </w:p>
        </w:tc>
        <w:tc>
          <w:tcPr>
            <w:tcW w:w="2193" w:type="pct"/>
            <w:shd w:val="clear" w:color="auto" w:fill="auto"/>
            <w:vAlign w:val="center"/>
          </w:tcPr>
          <w:p w:rsidR="002738BD" w:rsidRPr="001B2C3D" w:rsidRDefault="002738BD" w:rsidP="002738BD">
            <w:pPr>
              <w:rPr>
                <w:rFonts w:asciiTheme="minorHAnsi" w:hAnsiTheme="minorHAnsi" w:cstheme="minorHAnsi"/>
              </w:rPr>
            </w:pPr>
            <w:r w:rsidRPr="001B2C3D">
              <w:rPr>
                <w:rFonts w:asciiTheme="minorHAnsi" w:hAnsiTheme="minorHAnsi" w:cstheme="minorHAnsi"/>
              </w:rPr>
              <w:t>Dinamómetro</w:t>
            </w:r>
          </w:p>
        </w:tc>
        <w:tc>
          <w:tcPr>
            <w:tcW w:w="753" w:type="pct"/>
            <w:shd w:val="clear" w:color="auto" w:fill="auto"/>
            <w:vAlign w:val="center"/>
          </w:tcPr>
          <w:p w:rsidR="002738BD" w:rsidRPr="001B2C3D" w:rsidRDefault="002738BD" w:rsidP="002738BD">
            <w:pPr>
              <w:jc w:val="center"/>
              <w:rPr>
                <w:rFonts w:asciiTheme="minorHAnsi" w:hAnsiTheme="minorHAnsi" w:cstheme="minorHAnsi"/>
                <w:shd w:val="clear" w:color="auto" w:fill="FFFFFF"/>
                <w:lang w:eastAsia="es-BO"/>
              </w:rPr>
            </w:pPr>
            <w:r w:rsidRPr="001B2C3D">
              <w:rPr>
                <w:rFonts w:asciiTheme="minorHAnsi" w:hAnsiTheme="minorHAnsi" w:cstheme="minorHAnsi"/>
                <w:shd w:val="clear" w:color="auto" w:fill="FFFFFF"/>
                <w:lang w:eastAsia="es-BO"/>
              </w:rPr>
              <w:t>Pieza</w:t>
            </w:r>
          </w:p>
        </w:tc>
        <w:tc>
          <w:tcPr>
            <w:tcW w:w="1738" w:type="pct"/>
            <w:shd w:val="clear" w:color="auto" w:fill="auto"/>
            <w:vAlign w:val="center"/>
          </w:tcPr>
          <w:p w:rsidR="002738BD" w:rsidRPr="001B2C3D" w:rsidRDefault="002738BD" w:rsidP="002738BD">
            <w:pPr>
              <w:jc w:val="center"/>
              <w:rPr>
                <w:rFonts w:asciiTheme="minorHAnsi" w:hAnsiTheme="minorHAnsi" w:cstheme="minorHAnsi"/>
              </w:rPr>
            </w:pPr>
            <w:r w:rsidRPr="001B2C3D">
              <w:rPr>
                <w:rFonts w:asciiTheme="minorHAnsi" w:hAnsiTheme="minorHAnsi" w:cstheme="minorHAnsi"/>
              </w:rPr>
              <w:t>1</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27</w:t>
            </w:r>
          </w:p>
        </w:tc>
        <w:tc>
          <w:tcPr>
            <w:tcW w:w="2193" w:type="pct"/>
            <w:shd w:val="clear" w:color="auto" w:fill="auto"/>
            <w:vAlign w:val="center"/>
          </w:tcPr>
          <w:p w:rsidR="002738BD" w:rsidRPr="001B2C3D" w:rsidRDefault="002738BD" w:rsidP="002738BD">
            <w:pPr>
              <w:rPr>
                <w:rFonts w:asciiTheme="minorHAnsi" w:hAnsiTheme="minorHAnsi" w:cstheme="minorHAnsi"/>
              </w:rPr>
            </w:pPr>
            <w:r w:rsidRPr="001B2C3D">
              <w:rPr>
                <w:rFonts w:asciiTheme="minorHAnsi" w:hAnsiTheme="minorHAnsi" w:cstheme="minorHAnsi"/>
              </w:rPr>
              <w:t>Pirómetro</w:t>
            </w:r>
          </w:p>
        </w:tc>
        <w:tc>
          <w:tcPr>
            <w:tcW w:w="753" w:type="pct"/>
            <w:shd w:val="clear" w:color="auto" w:fill="auto"/>
            <w:vAlign w:val="center"/>
          </w:tcPr>
          <w:p w:rsidR="002738BD" w:rsidRPr="001B2C3D" w:rsidRDefault="002738BD" w:rsidP="002738BD">
            <w:pPr>
              <w:jc w:val="center"/>
              <w:rPr>
                <w:rFonts w:asciiTheme="minorHAnsi" w:hAnsiTheme="minorHAnsi" w:cstheme="minorHAnsi"/>
                <w:shd w:val="clear" w:color="auto" w:fill="FFFFFF"/>
                <w:lang w:eastAsia="es-BO"/>
              </w:rPr>
            </w:pPr>
            <w:r w:rsidRPr="001B2C3D">
              <w:rPr>
                <w:rFonts w:asciiTheme="minorHAnsi" w:hAnsiTheme="minorHAnsi" w:cstheme="minorHAnsi"/>
                <w:shd w:val="clear" w:color="auto" w:fill="FFFFFF"/>
                <w:lang w:eastAsia="es-BO"/>
              </w:rPr>
              <w:t>Pieza</w:t>
            </w:r>
          </w:p>
        </w:tc>
        <w:tc>
          <w:tcPr>
            <w:tcW w:w="1738" w:type="pct"/>
            <w:shd w:val="clear" w:color="auto" w:fill="auto"/>
            <w:vAlign w:val="center"/>
          </w:tcPr>
          <w:p w:rsidR="002738BD" w:rsidRPr="001B2C3D" w:rsidRDefault="002738BD" w:rsidP="002738BD">
            <w:pPr>
              <w:jc w:val="center"/>
              <w:rPr>
                <w:rFonts w:asciiTheme="minorHAnsi" w:hAnsiTheme="minorHAnsi" w:cstheme="minorHAnsi"/>
              </w:rPr>
            </w:pPr>
            <w:r w:rsidRPr="001B2C3D">
              <w:rPr>
                <w:rFonts w:asciiTheme="minorHAnsi" w:hAnsiTheme="minorHAnsi" w:cstheme="minorHAnsi"/>
              </w:rPr>
              <w:t>1</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28</w:t>
            </w:r>
          </w:p>
        </w:tc>
        <w:tc>
          <w:tcPr>
            <w:tcW w:w="2193" w:type="pct"/>
            <w:shd w:val="clear" w:color="auto" w:fill="auto"/>
            <w:vAlign w:val="center"/>
          </w:tcPr>
          <w:p w:rsidR="002738BD" w:rsidRPr="001B2C3D" w:rsidRDefault="002738BD" w:rsidP="002738BD">
            <w:pPr>
              <w:rPr>
                <w:rFonts w:asciiTheme="minorHAnsi" w:hAnsiTheme="minorHAnsi" w:cstheme="minorHAnsi"/>
              </w:rPr>
            </w:pPr>
            <w:r w:rsidRPr="001B2C3D">
              <w:rPr>
                <w:rFonts w:asciiTheme="minorHAnsi" w:hAnsiTheme="minorHAnsi" w:cstheme="minorHAnsi"/>
              </w:rPr>
              <w:t>Multímetro digital</w:t>
            </w:r>
          </w:p>
        </w:tc>
        <w:tc>
          <w:tcPr>
            <w:tcW w:w="753" w:type="pct"/>
            <w:shd w:val="clear" w:color="auto" w:fill="auto"/>
            <w:vAlign w:val="center"/>
          </w:tcPr>
          <w:p w:rsidR="002738BD" w:rsidRPr="001B2C3D" w:rsidRDefault="002738BD" w:rsidP="002738BD">
            <w:pPr>
              <w:jc w:val="center"/>
              <w:rPr>
                <w:rFonts w:asciiTheme="minorHAnsi" w:hAnsiTheme="minorHAnsi" w:cstheme="minorHAnsi"/>
                <w:shd w:val="clear" w:color="auto" w:fill="FFFFFF"/>
                <w:lang w:eastAsia="es-BO"/>
              </w:rPr>
            </w:pPr>
            <w:r w:rsidRPr="001B2C3D">
              <w:rPr>
                <w:rFonts w:asciiTheme="minorHAnsi" w:hAnsiTheme="minorHAnsi" w:cstheme="minorHAnsi"/>
                <w:shd w:val="clear" w:color="auto" w:fill="FFFFFF"/>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rPr>
            </w:pPr>
            <w:r w:rsidRPr="001B2C3D">
              <w:rPr>
                <w:rFonts w:asciiTheme="minorHAnsi" w:hAnsiTheme="minorHAnsi" w:cstheme="minorHAnsi"/>
              </w:rPr>
              <w:t>1</w:t>
            </w:r>
          </w:p>
        </w:tc>
      </w:tr>
      <w:tr w:rsidR="002738BD" w:rsidRPr="001B2C3D" w:rsidTr="002738BD">
        <w:trPr>
          <w:trHeight w:val="96"/>
          <w:jc w:val="center"/>
        </w:trPr>
        <w:tc>
          <w:tcPr>
            <w:tcW w:w="316" w:type="pct"/>
            <w:shd w:val="clear" w:color="auto" w:fill="auto"/>
            <w:vAlign w:val="center"/>
          </w:tcPr>
          <w:p w:rsidR="002738BD" w:rsidRPr="001B2C3D" w:rsidRDefault="002738BD" w:rsidP="002738BD">
            <w:pPr>
              <w:spacing w:line="276" w:lineRule="auto"/>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29</w:t>
            </w:r>
          </w:p>
        </w:tc>
        <w:tc>
          <w:tcPr>
            <w:tcW w:w="2193" w:type="pct"/>
            <w:shd w:val="clear" w:color="auto" w:fill="auto"/>
            <w:vAlign w:val="center"/>
          </w:tcPr>
          <w:p w:rsidR="002738BD" w:rsidRPr="001B2C3D" w:rsidRDefault="002738BD" w:rsidP="002738BD">
            <w:pPr>
              <w:rPr>
                <w:rFonts w:asciiTheme="minorHAnsi" w:hAnsiTheme="minorHAnsi" w:cstheme="minorHAnsi"/>
              </w:rPr>
            </w:pPr>
            <w:proofErr w:type="spellStart"/>
            <w:r w:rsidRPr="001B2C3D">
              <w:rPr>
                <w:rFonts w:asciiTheme="minorHAnsi" w:hAnsiTheme="minorHAnsi" w:cstheme="minorHAnsi"/>
              </w:rPr>
              <w:t>Telurómetro</w:t>
            </w:r>
            <w:proofErr w:type="spellEnd"/>
          </w:p>
        </w:tc>
        <w:tc>
          <w:tcPr>
            <w:tcW w:w="753" w:type="pct"/>
            <w:shd w:val="clear" w:color="auto" w:fill="auto"/>
            <w:vAlign w:val="center"/>
          </w:tcPr>
          <w:p w:rsidR="002738BD" w:rsidRPr="001B2C3D" w:rsidRDefault="002738BD" w:rsidP="002738BD">
            <w:pPr>
              <w:jc w:val="center"/>
              <w:rPr>
                <w:rFonts w:asciiTheme="minorHAnsi" w:hAnsiTheme="minorHAnsi" w:cstheme="minorHAnsi"/>
                <w:shd w:val="clear" w:color="auto" w:fill="FFFFFF"/>
                <w:lang w:eastAsia="es-BO"/>
              </w:rPr>
            </w:pPr>
            <w:r w:rsidRPr="001B2C3D">
              <w:rPr>
                <w:rFonts w:asciiTheme="minorHAnsi" w:hAnsiTheme="minorHAnsi" w:cstheme="minorHAnsi"/>
                <w:shd w:val="clear" w:color="auto" w:fill="FFFFFF"/>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rPr>
            </w:pPr>
            <w:r w:rsidRPr="001B2C3D">
              <w:rPr>
                <w:rFonts w:asciiTheme="minorHAnsi" w:hAnsiTheme="minorHAnsi" w:cstheme="minorHAnsi"/>
              </w:rPr>
              <w:t>1</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30</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 completo para reparación de líneas de alcantarillado</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Equipo</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1</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31</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proofErr w:type="spellStart"/>
            <w:r w:rsidRPr="001B2C3D">
              <w:rPr>
                <w:rFonts w:asciiTheme="minorHAnsi" w:hAnsiTheme="minorHAnsi" w:cstheme="minorHAnsi"/>
                <w:color w:val="000000"/>
                <w:lang w:eastAsia="es-BO"/>
              </w:rPr>
              <w:t>Blister</w:t>
            </w:r>
            <w:proofErr w:type="spellEnd"/>
            <w:r w:rsidRPr="001B2C3D">
              <w:rPr>
                <w:rFonts w:asciiTheme="minorHAnsi" w:hAnsiTheme="minorHAnsi" w:cstheme="minorHAnsi"/>
                <w:color w:val="000000"/>
                <w:lang w:eastAsia="es-BO"/>
              </w:rPr>
              <w:t xml:space="preserve"> </w:t>
            </w:r>
            <w:proofErr w:type="spellStart"/>
            <w:r w:rsidRPr="001B2C3D">
              <w:rPr>
                <w:rFonts w:asciiTheme="minorHAnsi" w:hAnsiTheme="minorHAnsi" w:cstheme="minorHAnsi"/>
                <w:color w:val="000000"/>
                <w:lang w:eastAsia="es-BO"/>
              </w:rPr>
              <w:t>Blaster</w:t>
            </w:r>
            <w:proofErr w:type="spellEnd"/>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(mínimo 1 por cuadrilla de limpieza y revestimiento)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32</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proofErr w:type="spellStart"/>
            <w:r w:rsidRPr="001B2C3D">
              <w:rPr>
                <w:rFonts w:asciiTheme="minorHAnsi" w:hAnsiTheme="minorHAnsi" w:cstheme="minorHAnsi"/>
                <w:color w:val="000000"/>
                <w:lang w:eastAsia="es-BO"/>
              </w:rPr>
              <w:t>Hollyday</w:t>
            </w:r>
            <w:proofErr w:type="spellEnd"/>
            <w:r w:rsidRPr="001B2C3D">
              <w:rPr>
                <w:rFonts w:asciiTheme="minorHAnsi" w:hAnsiTheme="minorHAnsi" w:cstheme="minorHAnsi"/>
                <w:color w:val="000000"/>
                <w:lang w:eastAsia="es-BO"/>
              </w:rPr>
              <w:t xml:space="preserve"> detector</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33</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 xml:space="preserve">Equipo </w:t>
            </w:r>
            <w:proofErr w:type="spellStart"/>
            <w:r w:rsidRPr="001B2C3D">
              <w:rPr>
                <w:rFonts w:asciiTheme="minorHAnsi" w:hAnsiTheme="minorHAnsi" w:cstheme="minorHAnsi"/>
                <w:color w:val="000000"/>
                <w:lang w:eastAsia="es-BO"/>
              </w:rPr>
              <w:t>arenador</w:t>
            </w:r>
            <w:proofErr w:type="spellEnd"/>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34</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Calentador para gas propano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(mínimo 1 por cuadrilla de limpieza y revestimiento)</w:t>
            </w:r>
          </w:p>
        </w:tc>
      </w:tr>
      <w:tr w:rsidR="002738BD" w:rsidRPr="001B2C3D" w:rsidTr="002738BD">
        <w:trPr>
          <w:trHeight w:val="300"/>
          <w:jc w:val="center"/>
        </w:trPr>
        <w:tc>
          <w:tcPr>
            <w:tcW w:w="316"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35</w:t>
            </w:r>
          </w:p>
        </w:tc>
        <w:tc>
          <w:tcPr>
            <w:tcW w:w="2193" w:type="pct"/>
            <w:shd w:val="clear" w:color="auto" w:fill="auto"/>
            <w:vAlign w:val="center"/>
            <w:hideMark/>
          </w:tcPr>
          <w:p w:rsidR="002738BD" w:rsidRPr="001B2C3D" w:rsidRDefault="002738BD" w:rsidP="002738BD">
            <w:pP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 completo para prueba hidrostática (incluye compresor de aire, manómetros, registrador de presión, registrador de temperatura y cabezal de prueba)</w:t>
            </w:r>
          </w:p>
        </w:tc>
        <w:tc>
          <w:tcPr>
            <w:tcW w:w="753"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 Equipo</w:t>
            </w:r>
          </w:p>
        </w:tc>
        <w:tc>
          <w:tcPr>
            <w:tcW w:w="1738" w:type="pct"/>
            <w:shd w:val="clear" w:color="auto" w:fill="auto"/>
            <w:vAlign w:val="center"/>
            <w:hideMark/>
          </w:tcPr>
          <w:p w:rsidR="002738BD" w:rsidRPr="001B2C3D" w:rsidRDefault="002738BD" w:rsidP="002738BD">
            <w:pPr>
              <w:jc w:val="center"/>
              <w:rPr>
                <w:rFonts w:asciiTheme="minorHAnsi" w:hAnsiTheme="minorHAnsi" w:cstheme="minorHAnsi"/>
                <w:color w:val="000000"/>
                <w:lang w:val="es-BO" w:eastAsia="es-BO"/>
              </w:rPr>
            </w:pPr>
            <w:r w:rsidRPr="001B2C3D">
              <w:rPr>
                <w:rFonts w:asciiTheme="minorHAnsi" w:hAnsiTheme="minorHAnsi" w:cstheme="minorHAnsi"/>
                <w:color w:val="000000"/>
                <w:lang w:eastAsia="es-BO"/>
              </w:rPr>
              <w:t>Mínimo 1 equipo (de acuerdo a tramos de prueba)</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36</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proofErr w:type="spellStart"/>
            <w:r w:rsidRPr="001B2C3D">
              <w:rPr>
                <w:rFonts w:asciiTheme="minorHAnsi" w:hAnsiTheme="minorHAnsi" w:cstheme="minorHAnsi"/>
                <w:color w:val="000000"/>
                <w:lang w:eastAsia="es-BO"/>
              </w:rPr>
              <w:t>Torquímetro</w:t>
            </w:r>
            <w:proofErr w:type="spellEnd"/>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Herramienta</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37</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Alineador de tubería y grampas manuales</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De acuerdo a la organización de los frentes de trabajo (2 como mínimo)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38</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 de radiografiado y END</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rPr>
              <w:t>Mínimo 1 equipo para radiografiado de juntas, además de los materiales e instrumental para la ejecución de tintes penetrantes para accesorios</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t>39</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 xml:space="preserve">Equipo completo para la implementación de protección catódica (Medidor de espesores, equipo de medición de resistividades, Equipo </w:t>
            </w:r>
            <w:r w:rsidRPr="001B2C3D">
              <w:rPr>
                <w:rFonts w:asciiTheme="minorHAnsi" w:hAnsiTheme="minorHAnsi" w:cstheme="minorHAnsi"/>
                <w:color w:val="000000"/>
                <w:lang w:eastAsia="es-BO"/>
              </w:rPr>
              <w:lastRenderedPageBreak/>
              <w:t>de medición de PH, Rectificador portátil, amperímetro, multímetro de precisión, electrodos de referencia)</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lastRenderedPageBreak/>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 (equipo completo)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lastRenderedPageBreak/>
              <w:t>40</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Barógrafo completo</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Unidad</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A requerimiento del supervisor de obra</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t>41</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 completo de soldadura para estructuras metálicas</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 (Equipo completo)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t>42</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Equipo completo para instalaciones eléctricas</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Equipo</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1 como mínimo (Equipo completo)</w:t>
            </w:r>
          </w:p>
        </w:tc>
      </w:tr>
      <w:tr w:rsidR="002738BD" w:rsidRPr="001B2C3D" w:rsidTr="002738BD">
        <w:trPr>
          <w:trHeight w:val="300"/>
          <w:jc w:val="center"/>
        </w:trPr>
        <w:tc>
          <w:tcPr>
            <w:tcW w:w="316"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Pr>
                <w:rFonts w:asciiTheme="minorHAnsi" w:hAnsiTheme="minorHAnsi" w:cstheme="minorHAnsi"/>
                <w:color w:val="000000"/>
                <w:lang w:eastAsia="es-BO"/>
              </w:rPr>
              <w:t>43</w:t>
            </w:r>
          </w:p>
        </w:tc>
        <w:tc>
          <w:tcPr>
            <w:tcW w:w="2193" w:type="pct"/>
            <w:shd w:val="clear" w:color="auto" w:fill="auto"/>
            <w:vAlign w:val="center"/>
          </w:tcPr>
          <w:p w:rsidR="002738BD" w:rsidRPr="001B2C3D" w:rsidRDefault="002738BD" w:rsidP="002738BD">
            <w:pPr>
              <w:rPr>
                <w:rFonts w:asciiTheme="minorHAnsi" w:hAnsiTheme="minorHAnsi" w:cstheme="minorHAnsi"/>
                <w:color w:val="000000"/>
                <w:lang w:eastAsia="es-BO"/>
              </w:rPr>
            </w:pPr>
            <w:r w:rsidRPr="001B2C3D">
              <w:rPr>
                <w:rFonts w:asciiTheme="minorHAnsi" w:hAnsiTheme="minorHAnsi" w:cstheme="minorHAnsi"/>
                <w:color w:val="000000"/>
                <w:lang w:eastAsia="es-BO"/>
              </w:rPr>
              <w:t>Otros equipos solicitados (a requerimiento del Supervisor de Obra de acuerdo a la ejecución de ítems y al cronograma de ejecución)</w:t>
            </w:r>
          </w:p>
        </w:tc>
        <w:tc>
          <w:tcPr>
            <w:tcW w:w="753"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w:t>
            </w:r>
          </w:p>
        </w:tc>
        <w:tc>
          <w:tcPr>
            <w:tcW w:w="1738" w:type="pct"/>
            <w:shd w:val="clear" w:color="auto" w:fill="auto"/>
            <w:vAlign w:val="center"/>
          </w:tcPr>
          <w:p w:rsidR="002738BD" w:rsidRPr="001B2C3D" w:rsidRDefault="002738BD" w:rsidP="002738BD">
            <w:pPr>
              <w:jc w:val="center"/>
              <w:rPr>
                <w:rFonts w:asciiTheme="minorHAnsi" w:hAnsiTheme="minorHAnsi" w:cstheme="minorHAnsi"/>
                <w:color w:val="000000"/>
                <w:lang w:eastAsia="es-BO"/>
              </w:rPr>
            </w:pPr>
            <w:r w:rsidRPr="001B2C3D">
              <w:rPr>
                <w:rFonts w:asciiTheme="minorHAnsi" w:hAnsiTheme="minorHAnsi" w:cstheme="minorHAnsi"/>
                <w:color w:val="000000"/>
                <w:lang w:eastAsia="es-BO"/>
              </w:rPr>
              <w:t>A requerimiento del supervisor de obra</w:t>
            </w:r>
          </w:p>
        </w:tc>
      </w:tr>
      <w:tr w:rsidR="002738BD" w:rsidRPr="00CB7426" w:rsidTr="002738BD">
        <w:trPr>
          <w:trHeight w:val="300"/>
          <w:jc w:val="center"/>
        </w:trPr>
        <w:tc>
          <w:tcPr>
            <w:tcW w:w="5000" w:type="pct"/>
            <w:gridSpan w:val="4"/>
            <w:shd w:val="clear" w:color="auto" w:fill="auto"/>
            <w:vAlign w:val="center"/>
          </w:tcPr>
          <w:p w:rsidR="002738BD" w:rsidRPr="00CB7426" w:rsidRDefault="002738BD" w:rsidP="002738BD">
            <w:pPr>
              <w:rPr>
                <w:rFonts w:asciiTheme="minorHAnsi" w:hAnsiTheme="minorHAnsi" w:cstheme="minorHAnsi"/>
                <w:color w:val="000000"/>
                <w:lang w:eastAsia="es-BO"/>
              </w:rPr>
            </w:pPr>
            <w:r w:rsidRPr="001B2C3D">
              <w:rPr>
                <w:rFonts w:asciiTheme="minorHAnsi" w:hAnsiTheme="minorHAnsi" w:cstheme="minorHAnsi"/>
                <w:iCs/>
                <w:shd w:val="clear" w:color="auto" w:fill="FFFFFF"/>
                <w:lang w:eastAsia="es-BO"/>
              </w:rPr>
              <w:t>Los equipos listados podrán ser requeridos por la supervisión en función a los requerimientos de la obra.</w:t>
            </w:r>
          </w:p>
        </w:tc>
      </w:tr>
    </w:tbl>
    <w:p w:rsidR="002738BD" w:rsidRPr="009E20B4" w:rsidRDefault="002738BD" w:rsidP="002738BD">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2738BD" w:rsidRPr="00D328C5"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w:t>
      </w:r>
      <w:proofErr w:type="gramStart"/>
      <w:r w:rsidRPr="00D328C5">
        <w:rPr>
          <w:rFonts w:asciiTheme="minorHAnsi" w:hAnsiTheme="minorHAnsi" w:cstheme="minorHAnsi"/>
          <w:b/>
          <w:bCs/>
          <w:sz w:val="22"/>
          <w:szCs w:val="22"/>
        </w:rPr>
        <w:t>OBLIGATORIO</w:t>
      </w:r>
      <w:proofErr w:type="gramEnd"/>
      <w:r w:rsidRPr="00D328C5">
        <w:rPr>
          <w:rFonts w:asciiTheme="minorHAnsi" w:hAnsiTheme="minorHAnsi" w:cstheme="minorHAnsi"/>
          <w:b/>
          <w:bCs/>
          <w:sz w:val="22"/>
          <w:szCs w:val="22"/>
        </w:rPr>
        <w:t xml:space="preserve"> PERO NO SUJETO A EVALUACION)</w:t>
      </w:r>
    </w:p>
    <w:p w:rsidR="002738BD" w:rsidRPr="00BA2529" w:rsidRDefault="002738BD" w:rsidP="002738BD">
      <w:pPr>
        <w:tabs>
          <w:tab w:val="left" w:pos="851"/>
        </w:tabs>
        <w:spacing w:line="276" w:lineRule="auto"/>
        <w:contextualSpacing/>
        <w:rPr>
          <w:rFonts w:asciiTheme="minorHAnsi" w:hAnsiTheme="minorHAnsi" w:cstheme="minorHAnsi"/>
          <w:b/>
          <w:bCs/>
          <w:sz w:val="22"/>
          <w:szCs w:val="22"/>
          <w:u w:val="single"/>
        </w:rPr>
      </w:pPr>
    </w:p>
    <w:p w:rsidR="002738BD" w:rsidRPr="009E20B4" w:rsidRDefault="002738BD" w:rsidP="002738BD">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4"/>
        <w:gridCol w:w="2622"/>
        <w:gridCol w:w="3526"/>
        <w:gridCol w:w="2378"/>
      </w:tblGrid>
      <w:tr w:rsidR="002738BD" w:rsidRPr="00ED11E4" w:rsidTr="002738BD">
        <w:trPr>
          <w:trHeight w:val="45"/>
          <w:tblHeader/>
          <w:jc w:val="center"/>
        </w:trPr>
        <w:tc>
          <w:tcPr>
            <w:tcW w:w="139" w:type="pct"/>
            <w:shd w:val="clear" w:color="auto" w:fill="F2F2F2"/>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b/>
                <w:lang w:val="es-BO"/>
              </w:rPr>
            </w:pPr>
            <w:r w:rsidRPr="00ED11E4">
              <w:rPr>
                <w:rFonts w:asciiTheme="minorHAnsi" w:hAnsiTheme="minorHAnsi" w:cstheme="minorHAnsi"/>
                <w:b/>
                <w:lang w:val="es-BO"/>
              </w:rPr>
              <w:t>N°</w:t>
            </w:r>
          </w:p>
        </w:tc>
        <w:tc>
          <w:tcPr>
            <w:tcW w:w="1495" w:type="pct"/>
            <w:shd w:val="clear" w:color="auto" w:fill="F2F2F2"/>
            <w:vAlign w:val="center"/>
          </w:tcPr>
          <w:p w:rsidR="002738BD" w:rsidRPr="00ED11E4" w:rsidRDefault="002738BD" w:rsidP="002738BD">
            <w:pPr>
              <w:spacing w:line="276" w:lineRule="auto"/>
              <w:jc w:val="center"/>
              <w:rPr>
                <w:rFonts w:asciiTheme="minorHAnsi" w:hAnsiTheme="minorHAnsi" w:cstheme="minorHAnsi"/>
                <w:b/>
                <w:lang w:val="es-BO"/>
              </w:rPr>
            </w:pPr>
            <w:r w:rsidRPr="00ED11E4">
              <w:rPr>
                <w:rFonts w:asciiTheme="minorHAnsi" w:hAnsiTheme="minorHAnsi" w:cstheme="minorHAnsi"/>
                <w:b/>
                <w:lang w:val="es-BO"/>
              </w:rPr>
              <w:t>CARGO</w:t>
            </w:r>
          </w:p>
        </w:tc>
        <w:tc>
          <w:tcPr>
            <w:tcW w:w="2010" w:type="pct"/>
            <w:shd w:val="clear" w:color="auto" w:fill="F2F2F2"/>
            <w:vAlign w:val="center"/>
          </w:tcPr>
          <w:p w:rsidR="002738BD" w:rsidRPr="00ED11E4" w:rsidRDefault="002738BD" w:rsidP="002738BD">
            <w:pPr>
              <w:spacing w:line="276" w:lineRule="auto"/>
              <w:jc w:val="center"/>
              <w:rPr>
                <w:rFonts w:asciiTheme="minorHAnsi" w:hAnsiTheme="minorHAnsi" w:cstheme="minorHAnsi"/>
                <w:b/>
                <w:lang w:val="es-BO"/>
              </w:rPr>
            </w:pPr>
            <w:r w:rsidRPr="00ED11E4">
              <w:rPr>
                <w:rFonts w:asciiTheme="minorHAnsi" w:hAnsiTheme="minorHAnsi" w:cstheme="minorHAnsi"/>
                <w:b/>
                <w:lang w:val="es-BO"/>
              </w:rPr>
              <w:t>FORMACIÓN</w:t>
            </w:r>
          </w:p>
        </w:tc>
        <w:tc>
          <w:tcPr>
            <w:tcW w:w="1356" w:type="pct"/>
            <w:shd w:val="clear" w:color="auto" w:fill="F2F2F2"/>
            <w:vAlign w:val="center"/>
          </w:tcPr>
          <w:p w:rsidR="002738BD" w:rsidRPr="00ED11E4" w:rsidRDefault="002738BD" w:rsidP="002738BD">
            <w:pPr>
              <w:spacing w:line="276" w:lineRule="auto"/>
              <w:jc w:val="center"/>
              <w:rPr>
                <w:rFonts w:asciiTheme="minorHAnsi" w:hAnsiTheme="minorHAnsi" w:cstheme="minorHAnsi"/>
                <w:b/>
                <w:lang w:val="es-BO"/>
              </w:rPr>
            </w:pPr>
            <w:r w:rsidRPr="00ED11E4">
              <w:rPr>
                <w:rFonts w:asciiTheme="minorHAnsi" w:hAnsiTheme="minorHAnsi" w:cstheme="minorHAnsi"/>
                <w:b/>
                <w:lang w:val="es-BO"/>
              </w:rPr>
              <w:t xml:space="preserve">NUMERO DE PERSONAS </w:t>
            </w:r>
          </w:p>
        </w:tc>
      </w:tr>
      <w:tr w:rsidR="002738BD" w:rsidRPr="00ED11E4" w:rsidTr="002738BD">
        <w:trPr>
          <w:trHeight w:val="45"/>
          <w:jc w:val="center"/>
        </w:trPr>
        <w:tc>
          <w:tcPr>
            <w:tcW w:w="139" w:type="pct"/>
            <w:shd w:val="clear" w:color="auto" w:fill="FFFFFF" w:themeFill="background1"/>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lang w:val="es-BO"/>
              </w:rPr>
            </w:pPr>
            <w:r w:rsidRPr="00ED11E4">
              <w:rPr>
                <w:rFonts w:asciiTheme="minorHAnsi" w:hAnsiTheme="minorHAnsi" w:cstheme="minorHAnsi"/>
                <w:lang w:val="es-BO"/>
              </w:rPr>
              <w:t>1</w:t>
            </w:r>
          </w:p>
        </w:tc>
        <w:tc>
          <w:tcPr>
            <w:tcW w:w="1495" w:type="pct"/>
            <w:shd w:val="clear" w:color="auto" w:fill="FFFFFF" w:themeFill="background1"/>
            <w:vAlign w:val="center"/>
          </w:tcPr>
          <w:p w:rsidR="002738BD" w:rsidRPr="00ED11E4" w:rsidRDefault="002738BD" w:rsidP="002738BD">
            <w:pPr>
              <w:spacing w:line="276" w:lineRule="auto"/>
              <w:jc w:val="both"/>
              <w:rPr>
                <w:rFonts w:asciiTheme="minorHAnsi" w:hAnsiTheme="minorHAnsi" w:cstheme="minorHAnsi"/>
                <w:lang w:val="es-BO"/>
              </w:rPr>
            </w:pPr>
            <w:r w:rsidRPr="00ED11E4">
              <w:rPr>
                <w:rFonts w:asciiTheme="minorHAnsi" w:eastAsia="Calibri" w:hAnsiTheme="minorHAnsi" w:cstheme="minorHAnsi"/>
                <w:lang w:val="es-MX"/>
              </w:rPr>
              <w:t>Capataz</w:t>
            </w:r>
          </w:p>
        </w:tc>
        <w:tc>
          <w:tcPr>
            <w:tcW w:w="2010" w:type="pct"/>
            <w:shd w:val="clear" w:color="auto" w:fill="FFFFFF" w:themeFill="background1"/>
            <w:vAlign w:val="center"/>
          </w:tcPr>
          <w:p w:rsidR="002738BD" w:rsidRPr="00ED11E4" w:rsidRDefault="002738BD" w:rsidP="002738BD">
            <w:pPr>
              <w:spacing w:line="276" w:lineRule="auto"/>
              <w:jc w:val="center"/>
              <w:rPr>
                <w:rFonts w:asciiTheme="minorHAnsi" w:hAnsiTheme="minorHAnsi" w:cstheme="minorHAnsi"/>
                <w:lang w:val="es-BO"/>
              </w:rPr>
            </w:pPr>
            <w:r w:rsidRPr="00ED11E4">
              <w:rPr>
                <w:rFonts w:asciiTheme="minorHAnsi" w:hAnsiTheme="minorHAnsi" w:cstheme="minorHAnsi"/>
                <w:lang w:val="es-BO"/>
              </w:rPr>
              <w:t>-</w:t>
            </w:r>
          </w:p>
        </w:tc>
        <w:tc>
          <w:tcPr>
            <w:tcW w:w="1356" w:type="pct"/>
            <w:shd w:val="clear" w:color="auto" w:fill="FFFFFF" w:themeFill="background1"/>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Chofer</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3</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Albañil</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4</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Ayudante</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4</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5</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 xml:space="preserve">Plomero Calificado </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6</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Topógrafo</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Técnico o Lic. en topografía</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7</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Alarife</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8</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Operador de Perforadora Neumática</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lang w:val="es-MX"/>
              </w:rPr>
            </w:pPr>
            <w:r w:rsidRPr="00ED11E4">
              <w:rPr>
                <w:rFonts w:asciiTheme="minorHAnsi" w:hAnsiTheme="minorHAnsi" w:cstheme="minorHAnsi"/>
                <w:lang w:val="es-MX"/>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9</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Operador de compresora</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10</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eastAsia="Calibri" w:hAnsiTheme="minorHAnsi" w:cstheme="minorHAnsi"/>
                <w:lang w:val="es-MX"/>
              </w:rPr>
              <w:t>Operador de Compactadora</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11</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Armador</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12</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Encofrador</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13</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Inspector de Soldadura</w:t>
            </w:r>
          </w:p>
        </w:tc>
        <w:tc>
          <w:tcPr>
            <w:tcW w:w="2010" w:type="pct"/>
            <w:shd w:val="clear" w:color="auto" w:fill="auto"/>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 xml:space="preserve">Personal certificado como inspector de soldadura nivel II AWS o equivalente </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14</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Inspector de radiografía</w:t>
            </w:r>
          </w:p>
        </w:tc>
        <w:tc>
          <w:tcPr>
            <w:tcW w:w="2010" w:type="pct"/>
            <w:shd w:val="clear" w:color="auto" w:fill="auto"/>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 xml:space="preserve">Persona certificada como inspector de nivel II ASNT o equivalente </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15</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Inspector en tintes penetrantes</w:t>
            </w:r>
          </w:p>
        </w:tc>
        <w:tc>
          <w:tcPr>
            <w:tcW w:w="2010" w:type="pct"/>
            <w:shd w:val="clear" w:color="auto" w:fill="auto"/>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 xml:space="preserve">Persona certificada como inspector de nivel II ASNT o equivalente </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16</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Técnico especializado en trabajos de revestimiento de tubería</w:t>
            </w:r>
          </w:p>
        </w:tc>
        <w:tc>
          <w:tcPr>
            <w:tcW w:w="2010" w:type="pct"/>
            <w:shd w:val="clear" w:color="auto" w:fill="auto"/>
          </w:tcPr>
          <w:p w:rsidR="002738BD" w:rsidRPr="00ED11E4" w:rsidRDefault="002738BD" w:rsidP="002738BD">
            <w:pPr>
              <w:jc w:val="both"/>
              <w:rPr>
                <w:rFonts w:asciiTheme="minorHAnsi" w:eastAsia="Calibri" w:hAnsiTheme="minorHAnsi" w:cstheme="minorHAnsi"/>
                <w:lang w:val="es-MX"/>
              </w:rPr>
            </w:pPr>
            <w:r w:rsidRPr="00ED11E4">
              <w:rPr>
                <w:rFonts w:asciiTheme="minorHAnsi" w:eastAsia="Calibri" w:hAnsiTheme="minorHAnsi" w:cstheme="minorHAnsi"/>
                <w:lang w:val="es-MX"/>
              </w:rPr>
              <w:t>según norma ASME B 31.8</w:t>
            </w:r>
          </w:p>
          <w:p w:rsidR="002738BD" w:rsidRPr="00ED11E4" w:rsidRDefault="002738BD" w:rsidP="002738BD">
            <w:pPr>
              <w:spacing w:line="276" w:lineRule="auto"/>
              <w:jc w:val="both"/>
              <w:rPr>
                <w:rFonts w:asciiTheme="minorHAnsi" w:eastAsia="Calibri" w:hAnsiTheme="minorHAnsi" w:cstheme="minorHAnsi"/>
                <w:lang w:val="es-MX"/>
              </w:rPr>
            </w:pP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17</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Cañista</w:t>
            </w:r>
          </w:p>
        </w:tc>
        <w:tc>
          <w:tcPr>
            <w:tcW w:w="2010" w:type="pct"/>
            <w:shd w:val="clear" w:color="auto" w:fill="auto"/>
          </w:tcPr>
          <w:p w:rsidR="002738BD" w:rsidRPr="00ED11E4" w:rsidRDefault="002738BD" w:rsidP="002738BD">
            <w:pPr>
              <w:jc w:val="center"/>
              <w:rPr>
                <w:rFonts w:asciiTheme="minorHAnsi" w:eastAsia="Calibri" w:hAnsiTheme="minorHAnsi" w:cstheme="minorHAnsi"/>
                <w:lang w:val="es-MX"/>
              </w:rPr>
            </w:pPr>
            <w:r w:rsidRPr="00ED11E4">
              <w:rPr>
                <w:rFonts w:asciiTheme="minorHAnsi" w:eastAsia="Calibri" w:hAnsiTheme="minorHAnsi" w:cstheme="minorHAnsi"/>
                <w:lang w:val="es-MX"/>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p>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18</w:t>
            </w:r>
          </w:p>
        </w:tc>
        <w:tc>
          <w:tcPr>
            <w:tcW w:w="1495" w:type="pct"/>
            <w:shd w:val="clear" w:color="auto" w:fill="auto"/>
            <w:vAlign w:val="center"/>
          </w:tcPr>
          <w:p w:rsidR="002738BD" w:rsidRPr="00ED11E4" w:rsidRDefault="002738BD" w:rsidP="002738BD">
            <w:pPr>
              <w:spacing w:line="276" w:lineRule="auto"/>
              <w:jc w:val="both"/>
              <w:rPr>
                <w:rFonts w:asciiTheme="minorHAnsi" w:eastAsia="Calibri" w:hAnsiTheme="minorHAnsi" w:cstheme="minorHAnsi"/>
                <w:lang w:val="es-MX"/>
              </w:rPr>
            </w:pPr>
            <w:r w:rsidRPr="00ED11E4">
              <w:rPr>
                <w:rFonts w:asciiTheme="minorHAnsi" w:eastAsia="Calibri" w:hAnsiTheme="minorHAnsi" w:cstheme="minorHAnsi"/>
                <w:lang w:val="es-MX"/>
              </w:rPr>
              <w:t>Amolador</w:t>
            </w:r>
          </w:p>
        </w:tc>
        <w:tc>
          <w:tcPr>
            <w:tcW w:w="2010" w:type="pct"/>
            <w:shd w:val="clear" w:color="auto" w:fill="auto"/>
          </w:tcPr>
          <w:p w:rsidR="002738BD" w:rsidRPr="00ED11E4" w:rsidRDefault="002738BD" w:rsidP="002738BD">
            <w:pPr>
              <w:jc w:val="center"/>
              <w:rPr>
                <w:rFonts w:asciiTheme="minorHAnsi" w:eastAsia="Calibri" w:hAnsiTheme="minorHAnsi" w:cstheme="minorHAnsi"/>
                <w:lang w:val="es-MX"/>
              </w:rPr>
            </w:pPr>
            <w:r w:rsidRPr="00ED11E4">
              <w:rPr>
                <w:rFonts w:asciiTheme="minorHAnsi" w:eastAsia="Calibri" w:hAnsiTheme="minorHAnsi" w:cstheme="minorHAnsi"/>
                <w:lang w:val="es-MX"/>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p>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lastRenderedPageBreak/>
              <w:t>19</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Técnico especializado en pruebas hidráulicas</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Profesional y/o técnico especializado en el manejo de instrumentos y la ejecución de pruebas hidrostáticas</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20</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Técnico especializado en protección catódica</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Profesional y/o técnico especializado en la implementación de protección catódica</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21</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Técnico electricista/electromecánico</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Profesional especializado en diseño y ejecuc</w:t>
            </w:r>
            <w:r>
              <w:rPr>
                <w:rFonts w:asciiTheme="minorHAnsi" w:hAnsiTheme="minorHAnsi" w:cstheme="minorHAnsi"/>
              </w:rPr>
              <w:t>ión de instalaciones eléctricas, sistemas de puesta a tierra, instalación de pararrayos (Ingeniero Eléctrico, Electromecánico, Electrónico o ramas afines con Título en Provisión Nacional)</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r>
              <w:rPr>
                <w:rFonts w:asciiTheme="minorHAnsi" w:hAnsiTheme="minorHAnsi" w:cstheme="minorHAnsi"/>
              </w:rPr>
              <w:t>2</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Instrumentista</w:t>
            </w:r>
          </w:p>
        </w:tc>
        <w:tc>
          <w:tcPr>
            <w:tcW w:w="2010" w:type="pct"/>
            <w:shd w:val="clear" w:color="auto" w:fill="auto"/>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23</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Responsable de obras civiles</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lang w:eastAsia="es-BO"/>
              </w:rPr>
              <w:t>Ingeniero</w:t>
            </w:r>
            <w:r w:rsidRPr="00ED11E4">
              <w:rPr>
                <w:rFonts w:asciiTheme="minorHAnsi" w:hAnsiTheme="minorHAnsi" w:cstheme="minorHAnsi"/>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r>
              <w:rPr>
                <w:rFonts w:asciiTheme="minorHAnsi" w:hAnsiTheme="minorHAnsi" w:cstheme="minorHAnsi"/>
              </w:rPr>
              <w:t>4</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Responsable de calidad</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lang w:eastAsia="es-BO"/>
              </w:rPr>
            </w:pPr>
            <w:r w:rsidRPr="00ED11E4">
              <w:rPr>
                <w:rFonts w:asciiTheme="minorHAnsi" w:hAnsiTheme="minorHAnsi" w:cstheme="minorHAnsi"/>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sidRPr="00ED11E4">
              <w:rPr>
                <w:rFonts w:asciiTheme="minorHAnsi" w:hAnsiTheme="minorHAnsi" w:cstheme="minorHAnsi"/>
                <w:lang w:eastAsia="es-BO"/>
              </w:rPr>
              <w:t>piping</w:t>
            </w:r>
            <w:proofErr w:type="spellEnd"/>
            <w:r w:rsidRPr="00ED11E4">
              <w:rPr>
                <w:rFonts w:asciiTheme="minorHAnsi" w:hAnsiTheme="minorHAnsi" w:cstheme="minorHAnsi"/>
                <w:lang w:eastAsia="es-BO"/>
              </w:rPr>
              <w:t xml:space="preserve"> para facilidades en la industria hidrocarburífera</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25</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 xml:space="preserve">Operadores de equipo pesado </w:t>
            </w:r>
          </w:p>
        </w:tc>
        <w:tc>
          <w:tcPr>
            <w:tcW w:w="2010" w:type="pct"/>
            <w:shd w:val="clear" w:color="auto" w:fill="auto"/>
            <w:vAlign w:val="center"/>
          </w:tcPr>
          <w:p w:rsidR="002738BD" w:rsidRPr="00ED11E4" w:rsidRDefault="002738BD" w:rsidP="002738BD">
            <w:pPr>
              <w:spacing w:line="276" w:lineRule="auto"/>
              <w:jc w:val="center"/>
              <w:rPr>
                <w:rFonts w:asciiTheme="minorHAnsi" w:hAnsiTheme="minorHAnsi" w:cstheme="minorHAnsi"/>
                <w:lang w:eastAsia="es-BO"/>
              </w:rPr>
            </w:pPr>
            <w:r w:rsidRPr="00ED11E4">
              <w:rPr>
                <w:rFonts w:asciiTheme="minorHAnsi" w:hAnsiTheme="minorHAnsi" w:cstheme="minorHAnsi"/>
              </w:rPr>
              <w:t>-</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t>26</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Especialista en Geotecnia</w:t>
            </w:r>
          </w:p>
        </w:tc>
        <w:tc>
          <w:tcPr>
            <w:tcW w:w="2010" w:type="pct"/>
            <w:shd w:val="clear" w:color="auto" w:fill="auto"/>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Profesional y/o técnico especializado en geotecnia</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r>
              <w:rPr>
                <w:rFonts w:asciiTheme="minorHAnsi" w:hAnsiTheme="minorHAnsi" w:cstheme="minorHAnsi"/>
              </w:rPr>
              <w:t>7</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Supervisor o Coordinador SMS</w:t>
            </w:r>
          </w:p>
        </w:tc>
        <w:tc>
          <w:tcPr>
            <w:tcW w:w="2010" w:type="pct"/>
            <w:shd w:val="clear" w:color="auto" w:fill="auto"/>
          </w:tcPr>
          <w:p w:rsidR="002738BD" w:rsidRPr="00ED11E4" w:rsidRDefault="002738BD" w:rsidP="002738BD">
            <w:pPr>
              <w:spacing w:line="276" w:lineRule="auto"/>
              <w:jc w:val="both"/>
              <w:rPr>
                <w:rFonts w:asciiTheme="minorHAnsi" w:hAnsiTheme="minorHAnsi" w:cstheme="minorHAnsi"/>
                <w:lang w:eastAsia="es-BO"/>
              </w:rPr>
            </w:pPr>
            <w:r w:rsidRPr="00ED11E4">
              <w:rPr>
                <w:rFonts w:asciiTheme="minorHAnsi" w:hAnsiTheme="minorHAnsi" w:cstheme="minorHAnsi"/>
                <w:lang w:eastAsia="es-BO"/>
              </w:rPr>
              <w:t>Profesional a nivel licenciatura en ingeniería con formación en Seguridad Industrial, Salud Ocupacional &amp; Medio Ambiente y Cursos relacionados con “Sistemas de Gestión de Seguridad, Salud Ocupacional y Medio Ambiente” (OHSAS 18001 - ISO 14001).</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r w:rsidR="002738BD" w:rsidRPr="00ED11E4"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2</w:t>
            </w:r>
            <w:r>
              <w:rPr>
                <w:rFonts w:asciiTheme="minorHAnsi" w:hAnsiTheme="minorHAnsi" w:cstheme="minorHAnsi"/>
              </w:rPr>
              <w:t>8</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Monitor SMS</w:t>
            </w:r>
          </w:p>
        </w:tc>
        <w:tc>
          <w:tcPr>
            <w:tcW w:w="2010" w:type="pct"/>
            <w:shd w:val="clear" w:color="auto" w:fill="auto"/>
          </w:tcPr>
          <w:p w:rsidR="002738BD" w:rsidRPr="00ED11E4" w:rsidRDefault="002738BD" w:rsidP="002738BD">
            <w:pPr>
              <w:jc w:val="both"/>
              <w:rPr>
                <w:rFonts w:asciiTheme="minorHAnsi" w:hAnsiTheme="minorHAnsi" w:cstheme="minorHAnsi"/>
              </w:rPr>
            </w:pPr>
            <w:r w:rsidRPr="00ED11E4">
              <w:rPr>
                <w:rFonts w:asciiTheme="minorHAnsi" w:hAnsiTheme="minorHAnsi" w:cstheme="minorHAnsi"/>
              </w:rPr>
              <w:t xml:space="preserve">Profesional a nivel licenciatura en ingeniería o técnico del área industrial (mecánico, eléctrico, SMS o similares) </w:t>
            </w:r>
            <w:r w:rsidRPr="00ED11E4">
              <w:rPr>
                <w:rFonts w:asciiTheme="minorHAnsi" w:hAnsiTheme="minorHAnsi" w:cstheme="minorHAnsi"/>
                <w:lang w:eastAsia="es-BO"/>
              </w:rPr>
              <w:t>con formación en Seguridad Industrial, Salud Ocupacional &amp; Medio Ambiente y Cursos relacionados con “Sistemas de Gestión  de Seguridad, Salud Ocupacional y Medio Ambiente” (OHSAS 18001 - ISO 14001)</w:t>
            </w:r>
          </w:p>
        </w:tc>
        <w:tc>
          <w:tcPr>
            <w:tcW w:w="1356" w:type="pct"/>
            <w:vAlign w:val="center"/>
          </w:tcPr>
          <w:p w:rsidR="002738BD" w:rsidRPr="00ED11E4"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 por cada frente de trabajo</w:t>
            </w:r>
          </w:p>
        </w:tc>
      </w:tr>
      <w:tr w:rsidR="002738BD" w:rsidRPr="00C56AF1" w:rsidTr="002738BD">
        <w:trPr>
          <w:trHeight w:val="45"/>
          <w:jc w:val="center"/>
        </w:trPr>
        <w:tc>
          <w:tcPr>
            <w:tcW w:w="139" w:type="pct"/>
            <w:shd w:val="clear" w:color="auto" w:fill="auto"/>
            <w:tcMar>
              <w:left w:w="0" w:type="dxa"/>
              <w:right w:w="0" w:type="dxa"/>
            </w:tcMar>
            <w:vAlign w:val="center"/>
          </w:tcPr>
          <w:p w:rsidR="002738BD" w:rsidRPr="00ED11E4" w:rsidRDefault="002738BD" w:rsidP="002738BD">
            <w:pPr>
              <w:spacing w:line="276" w:lineRule="auto"/>
              <w:jc w:val="center"/>
              <w:rPr>
                <w:rFonts w:asciiTheme="minorHAnsi" w:hAnsiTheme="minorHAnsi" w:cstheme="minorHAnsi"/>
              </w:rPr>
            </w:pPr>
            <w:r>
              <w:rPr>
                <w:rFonts w:asciiTheme="minorHAnsi" w:hAnsiTheme="minorHAnsi" w:cstheme="minorHAnsi"/>
              </w:rPr>
              <w:lastRenderedPageBreak/>
              <w:t>29</w:t>
            </w:r>
          </w:p>
        </w:tc>
        <w:tc>
          <w:tcPr>
            <w:tcW w:w="1495" w:type="pct"/>
            <w:shd w:val="clear" w:color="auto" w:fill="auto"/>
            <w:vAlign w:val="center"/>
          </w:tcPr>
          <w:p w:rsidR="002738BD" w:rsidRPr="00ED11E4" w:rsidRDefault="002738BD" w:rsidP="002738BD">
            <w:pPr>
              <w:spacing w:line="276" w:lineRule="auto"/>
              <w:jc w:val="both"/>
              <w:rPr>
                <w:rFonts w:asciiTheme="minorHAnsi" w:hAnsiTheme="minorHAnsi" w:cstheme="minorHAnsi"/>
              </w:rPr>
            </w:pPr>
            <w:r w:rsidRPr="00ED11E4">
              <w:rPr>
                <w:rFonts w:asciiTheme="minorHAnsi" w:hAnsiTheme="minorHAnsi" w:cstheme="minorHAnsi"/>
              </w:rPr>
              <w:t>Responsable de Medio Ambiente</w:t>
            </w:r>
          </w:p>
        </w:tc>
        <w:tc>
          <w:tcPr>
            <w:tcW w:w="2010" w:type="pct"/>
            <w:shd w:val="clear" w:color="auto" w:fill="auto"/>
          </w:tcPr>
          <w:p w:rsidR="002738BD" w:rsidRPr="00ED11E4" w:rsidRDefault="002738BD" w:rsidP="002738BD">
            <w:pPr>
              <w:jc w:val="both"/>
              <w:rPr>
                <w:rFonts w:asciiTheme="minorHAnsi" w:hAnsiTheme="minorHAnsi" w:cstheme="minorHAnsi"/>
              </w:rPr>
            </w:pPr>
            <w:r w:rsidRPr="00ED11E4">
              <w:rPr>
                <w:rFonts w:asciiTheme="minorHAnsi" w:hAnsiTheme="minorHAnsi" w:cstheme="minorHAnsi"/>
              </w:rPr>
              <w:t>De acuerdo a lo requerido en el anexo de Validaciones</w:t>
            </w:r>
          </w:p>
        </w:tc>
        <w:tc>
          <w:tcPr>
            <w:tcW w:w="1356" w:type="pct"/>
            <w:vAlign w:val="center"/>
          </w:tcPr>
          <w:p w:rsidR="002738BD" w:rsidRDefault="002738BD" w:rsidP="002738BD">
            <w:pPr>
              <w:spacing w:line="276" w:lineRule="auto"/>
              <w:jc w:val="center"/>
              <w:rPr>
                <w:rFonts w:asciiTheme="minorHAnsi" w:hAnsiTheme="minorHAnsi" w:cstheme="minorHAnsi"/>
              </w:rPr>
            </w:pPr>
            <w:r w:rsidRPr="00ED11E4">
              <w:rPr>
                <w:rFonts w:asciiTheme="minorHAnsi" w:hAnsiTheme="minorHAnsi" w:cstheme="minorHAnsi"/>
              </w:rPr>
              <w:t>1</w:t>
            </w:r>
          </w:p>
        </w:tc>
      </w:tr>
    </w:tbl>
    <w:p w:rsidR="002738BD" w:rsidRPr="005F53C8" w:rsidRDefault="002738BD" w:rsidP="002738BD">
      <w:pPr>
        <w:tabs>
          <w:tab w:val="left" w:pos="426"/>
        </w:tabs>
        <w:spacing w:line="276" w:lineRule="auto"/>
        <w:contextualSpacing/>
        <w:jc w:val="both"/>
        <w:rPr>
          <w:rFonts w:asciiTheme="minorHAnsi" w:hAnsiTheme="minorHAnsi" w:cstheme="minorHAnsi"/>
          <w:b/>
          <w:bCs/>
          <w:color w:val="000000" w:themeColor="text1"/>
          <w:sz w:val="22"/>
          <w:szCs w:val="22"/>
          <w:lang w:eastAsia="es-BO"/>
        </w:rPr>
      </w:pPr>
    </w:p>
    <w:p w:rsidR="002738BD" w:rsidRPr="00D328C5" w:rsidRDefault="002738BD" w:rsidP="000872B0">
      <w:pPr>
        <w:pStyle w:val="Prrafodelista"/>
        <w:numPr>
          <w:ilvl w:val="1"/>
          <w:numId w:val="40"/>
        </w:numPr>
        <w:tabs>
          <w:tab w:val="left" w:pos="426"/>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2738BD" w:rsidRPr="00D328C5"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2738BD" w:rsidRPr="009E20B4" w:rsidRDefault="002738BD" w:rsidP="002738BD">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2738BD" w:rsidRPr="00B12AAA" w:rsidRDefault="002738BD" w:rsidP="002738BD">
      <w:pPr>
        <w:tabs>
          <w:tab w:val="left" w:pos="851"/>
        </w:tabs>
        <w:spacing w:line="276" w:lineRule="auto"/>
        <w:contextualSpacing/>
        <w:jc w:val="both"/>
        <w:rPr>
          <w:rFonts w:asciiTheme="minorHAnsi" w:hAnsiTheme="minorHAnsi" w:cstheme="minorHAnsi"/>
          <w:b/>
          <w:color w:val="000000" w:themeColor="text1"/>
          <w:sz w:val="22"/>
          <w:szCs w:val="22"/>
        </w:rPr>
      </w:pPr>
    </w:p>
    <w:p w:rsidR="002738BD" w:rsidRPr="00D328C5"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ELÉCTRICAS</w:t>
      </w:r>
    </w:p>
    <w:p w:rsidR="002738BD" w:rsidRPr="009E20B4" w:rsidRDefault="002738BD" w:rsidP="002738BD">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w:t>
      </w:r>
      <w:r>
        <w:rPr>
          <w:rFonts w:asciiTheme="minorHAnsi" w:hAnsiTheme="minorHAnsi" w:cstheme="minorHAnsi"/>
          <w:bCs/>
          <w:color w:val="000000" w:themeColor="text1"/>
          <w:sz w:val="22"/>
          <w:szCs w:val="22"/>
          <w:lang w:eastAsia="es-BO"/>
        </w:rPr>
        <w:t xml:space="preserve"> para la ejecución de las obras eléctricas</w:t>
      </w:r>
      <w:r w:rsidRPr="009E20B4">
        <w:rPr>
          <w:rFonts w:asciiTheme="minorHAnsi" w:hAnsiTheme="minorHAnsi" w:cstheme="minorHAnsi"/>
          <w:bCs/>
          <w:color w:val="000000" w:themeColor="text1"/>
          <w:sz w:val="22"/>
          <w:szCs w:val="22"/>
          <w:lang w:eastAsia="es-BO"/>
        </w:rPr>
        <w:t xml:space="preserve"> se encuentran detalladas en el Anexo 2. </w:t>
      </w:r>
    </w:p>
    <w:p w:rsidR="002738BD" w:rsidRPr="00D2682B" w:rsidRDefault="002738BD" w:rsidP="002738BD">
      <w:pPr>
        <w:pStyle w:val="Prrafodelista"/>
        <w:tabs>
          <w:tab w:val="left" w:pos="851"/>
        </w:tabs>
        <w:spacing w:line="276" w:lineRule="auto"/>
        <w:ind w:left="504"/>
        <w:contextualSpacing/>
        <w:jc w:val="both"/>
        <w:rPr>
          <w:rFonts w:asciiTheme="minorHAnsi" w:hAnsiTheme="minorHAnsi" w:cstheme="minorHAnsi"/>
          <w:b/>
          <w:color w:val="000000" w:themeColor="text1"/>
          <w:sz w:val="22"/>
          <w:szCs w:val="22"/>
        </w:rPr>
      </w:pPr>
    </w:p>
    <w:p w:rsidR="002738BD"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OBRAS MECÁNICAS</w:t>
      </w:r>
    </w:p>
    <w:p w:rsidR="002738BD" w:rsidRPr="00E62DE5" w:rsidRDefault="002738BD" w:rsidP="002738BD">
      <w:pPr>
        <w:tabs>
          <w:tab w:val="left" w:pos="851"/>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bCs/>
          <w:color w:val="000000" w:themeColor="text1"/>
          <w:sz w:val="22"/>
          <w:szCs w:val="22"/>
          <w:lang w:eastAsia="es-BO"/>
        </w:rPr>
        <w:t>Las especificaciones técnicas</w:t>
      </w:r>
      <w:r>
        <w:rPr>
          <w:rFonts w:asciiTheme="minorHAnsi" w:hAnsiTheme="minorHAnsi" w:cstheme="minorHAnsi"/>
          <w:bCs/>
          <w:color w:val="000000" w:themeColor="text1"/>
          <w:sz w:val="22"/>
          <w:szCs w:val="22"/>
          <w:lang w:eastAsia="es-BO"/>
        </w:rPr>
        <w:t xml:space="preserve"> para la ejecución de las obras eléctricas</w:t>
      </w:r>
      <w:r w:rsidRPr="009E20B4">
        <w:rPr>
          <w:rFonts w:asciiTheme="minorHAnsi" w:hAnsiTheme="minorHAnsi" w:cstheme="minorHAnsi"/>
          <w:bCs/>
          <w:color w:val="000000" w:themeColor="text1"/>
          <w:sz w:val="22"/>
          <w:szCs w:val="22"/>
          <w:lang w:eastAsia="es-BO"/>
        </w:rPr>
        <w:t xml:space="preserve"> se enc</w:t>
      </w:r>
      <w:r>
        <w:rPr>
          <w:rFonts w:asciiTheme="minorHAnsi" w:hAnsiTheme="minorHAnsi" w:cstheme="minorHAnsi"/>
          <w:bCs/>
          <w:color w:val="000000" w:themeColor="text1"/>
          <w:sz w:val="22"/>
          <w:szCs w:val="22"/>
          <w:lang w:eastAsia="es-BO"/>
        </w:rPr>
        <w:t>uentran detalladas en el Anexo 3</w:t>
      </w:r>
      <w:r w:rsidRPr="009E20B4">
        <w:rPr>
          <w:rFonts w:asciiTheme="minorHAnsi" w:hAnsiTheme="minorHAnsi" w:cstheme="minorHAnsi"/>
          <w:bCs/>
          <w:color w:val="000000" w:themeColor="text1"/>
          <w:sz w:val="22"/>
          <w:szCs w:val="22"/>
          <w:lang w:eastAsia="es-BO"/>
        </w:rPr>
        <w:t>.</w:t>
      </w:r>
    </w:p>
    <w:p w:rsidR="002738BD" w:rsidRPr="00E62DE5" w:rsidRDefault="002738BD" w:rsidP="002738BD">
      <w:pPr>
        <w:tabs>
          <w:tab w:val="left" w:pos="851"/>
        </w:tabs>
        <w:spacing w:line="276" w:lineRule="auto"/>
        <w:contextualSpacing/>
        <w:jc w:val="both"/>
        <w:rPr>
          <w:rFonts w:asciiTheme="minorHAnsi" w:hAnsiTheme="minorHAnsi" w:cstheme="minorHAnsi"/>
          <w:b/>
          <w:color w:val="000000" w:themeColor="text1"/>
          <w:sz w:val="22"/>
          <w:szCs w:val="22"/>
        </w:rPr>
      </w:pPr>
    </w:p>
    <w:p w:rsidR="002738BD" w:rsidRPr="00D328C5" w:rsidRDefault="002738BD" w:rsidP="000872B0">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2738BD" w:rsidRPr="009E20B4" w:rsidRDefault="002738BD" w:rsidP="002738BD">
      <w:pPr>
        <w:tabs>
          <w:tab w:val="left" w:pos="426"/>
        </w:tabs>
        <w:spacing w:line="276" w:lineRule="auto"/>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 el Anexo 4</w:t>
      </w:r>
      <w:r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w:t>
      </w:r>
      <w:r>
        <w:rPr>
          <w:rFonts w:asciiTheme="minorHAnsi" w:hAnsiTheme="minorHAnsi" w:cstheme="minorHAnsi"/>
          <w:color w:val="000000" w:themeColor="text1"/>
          <w:sz w:val="22"/>
          <w:szCs w:val="22"/>
        </w:rPr>
        <w:t>obra se encuentran en el Anexo 5</w:t>
      </w:r>
      <w:r w:rsidRPr="009E20B4">
        <w:rPr>
          <w:rFonts w:asciiTheme="minorHAnsi" w:hAnsiTheme="minorHAnsi" w:cstheme="minorHAnsi"/>
          <w:color w:val="000000" w:themeColor="text1"/>
          <w:sz w:val="22"/>
          <w:szCs w:val="22"/>
        </w:rPr>
        <w:t>.</w:t>
      </w:r>
    </w:p>
    <w:p w:rsidR="002738BD" w:rsidRDefault="002738BD" w:rsidP="002738BD">
      <w:pPr>
        <w:tabs>
          <w:tab w:val="left" w:pos="426"/>
        </w:tabs>
        <w:spacing w:line="276" w:lineRule="auto"/>
        <w:contextualSpacing/>
        <w:jc w:val="both"/>
        <w:rPr>
          <w:rFonts w:asciiTheme="minorHAnsi" w:hAnsiTheme="minorHAnsi" w:cstheme="minorHAnsi"/>
          <w:color w:val="000000" w:themeColor="text1"/>
          <w:sz w:val="22"/>
          <w:szCs w:val="22"/>
        </w:rPr>
      </w:pPr>
    </w:p>
    <w:p w:rsidR="002738BD" w:rsidRDefault="002738BD" w:rsidP="000872B0">
      <w:pPr>
        <w:pStyle w:val="Prrafodelista"/>
        <w:numPr>
          <w:ilvl w:val="0"/>
          <w:numId w:val="40"/>
        </w:numPr>
        <w:tabs>
          <w:tab w:val="left" w:pos="426"/>
        </w:tabs>
        <w:spacing w:line="276" w:lineRule="auto"/>
        <w:contextualSpacing/>
        <w:jc w:val="both"/>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rsidR="002738BD" w:rsidRPr="00D328C5" w:rsidRDefault="002738BD" w:rsidP="000872B0">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2738BD" w:rsidRPr="008D6BD3" w:rsidRDefault="002738BD" w:rsidP="000872B0">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2738BD" w:rsidRPr="009E20B4" w:rsidRDefault="002738BD" w:rsidP="002738B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2738BD" w:rsidRDefault="002738BD" w:rsidP="002738BD">
      <w:pPr>
        <w:spacing w:line="220" w:lineRule="atLeast"/>
        <w:contextualSpacing/>
        <w:jc w:val="both"/>
        <w:rPr>
          <w:rFonts w:asciiTheme="minorHAnsi" w:hAnsiTheme="minorHAnsi" w:cstheme="minorHAnsi"/>
          <w:sz w:val="22"/>
          <w:szCs w:val="22"/>
          <w:lang w:val="es-BO" w:eastAsia="es-BO"/>
        </w:rPr>
      </w:pPr>
    </w:p>
    <w:p w:rsidR="002738BD" w:rsidRPr="008D6BD3" w:rsidRDefault="002738BD" w:rsidP="000872B0">
      <w:pPr>
        <w:pStyle w:val="Prrafodelista"/>
        <w:numPr>
          <w:ilvl w:val="2"/>
          <w:numId w:val="40"/>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2738BD" w:rsidRDefault="002738BD" w:rsidP="002738B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específica </w:t>
      </w:r>
      <w:proofErr w:type="gramStart"/>
      <w:r w:rsidRPr="009E20B4">
        <w:rPr>
          <w:rFonts w:asciiTheme="minorHAnsi" w:hAnsiTheme="minorHAnsi" w:cstheme="minorHAnsi"/>
          <w:sz w:val="22"/>
          <w:szCs w:val="22"/>
          <w:lang w:val="es-BO" w:eastAsia="es-BO"/>
        </w:rPr>
        <w:t>del</w:t>
      </w:r>
      <w:r>
        <w:rPr>
          <w:rFonts w:asciiTheme="minorHAnsi" w:hAnsiTheme="minorHAnsi" w:cstheme="minorHAnsi"/>
          <w:sz w:val="22"/>
          <w:szCs w:val="22"/>
          <w:lang w:val="es-BO" w:eastAsia="es-BO"/>
        </w:rPr>
        <w:t xml:space="preserve">  proponente</w:t>
      </w:r>
      <w:proofErr w:type="gramEnd"/>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rsidR="002738BD" w:rsidRPr="009E20B4" w:rsidRDefault="002738BD" w:rsidP="002738BD">
      <w:pPr>
        <w:spacing w:line="220" w:lineRule="atLeast"/>
        <w:contextualSpacing/>
        <w:jc w:val="both"/>
        <w:rPr>
          <w:rFonts w:asciiTheme="minorHAnsi" w:hAnsiTheme="minorHAnsi" w:cstheme="minorHAnsi"/>
          <w:bCs/>
          <w:sz w:val="22"/>
          <w:szCs w:val="22"/>
          <w:lang w:eastAsia="es-BO"/>
        </w:rPr>
      </w:pPr>
    </w:p>
    <w:p w:rsidR="002738BD" w:rsidRPr="008D6BD3" w:rsidRDefault="002738BD" w:rsidP="000872B0">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2738BD" w:rsidRDefault="002738BD" w:rsidP="002738B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2738BD" w:rsidRDefault="002738BD" w:rsidP="002738BD">
      <w:pPr>
        <w:spacing w:line="220" w:lineRule="atLeast"/>
        <w:contextualSpacing/>
        <w:jc w:val="both"/>
        <w:rPr>
          <w:rFonts w:asciiTheme="minorHAnsi" w:hAnsiTheme="minorHAnsi" w:cstheme="minorHAnsi"/>
          <w:sz w:val="22"/>
          <w:szCs w:val="22"/>
          <w:lang w:val="es-BO" w:eastAsia="es-BO"/>
        </w:rPr>
      </w:pP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2738BD" w:rsidRPr="008D6BD3" w:rsidRDefault="002738BD" w:rsidP="000872B0">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2738BD" w:rsidRPr="008D6BD3" w:rsidRDefault="002738BD" w:rsidP="000872B0">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lastRenderedPageBreak/>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 xml:space="preserve">mencionados a continuación, </w:t>
      </w:r>
      <w:r>
        <w:rPr>
          <w:rFonts w:asciiTheme="minorHAnsi" w:hAnsiTheme="minorHAnsi" w:cstheme="minorHAnsi"/>
          <w:sz w:val="22"/>
          <w:szCs w:val="22"/>
          <w:lang w:val="es-BO" w:eastAsia="es-BO"/>
        </w:rPr>
        <w:t>siendo una condición obligatoria que los mismos incluyan el monto de ejecución de la obra</w:t>
      </w:r>
      <w:r w:rsidRPr="008D6BD3">
        <w:rPr>
          <w:rFonts w:asciiTheme="minorHAnsi" w:hAnsiTheme="minorHAnsi" w:cstheme="minorHAnsi"/>
          <w:sz w:val="22"/>
          <w:szCs w:val="22"/>
          <w:lang w:val="es-BO" w:eastAsia="es-BO"/>
        </w:rPr>
        <w:t>:</w:t>
      </w:r>
    </w:p>
    <w:p w:rsidR="002738BD" w:rsidRPr="009E20B4" w:rsidRDefault="002738BD" w:rsidP="002738BD">
      <w:pPr>
        <w:contextualSpacing/>
        <w:jc w:val="both"/>
        <w:rPr>
          <w:rFonts w:asciiTheme="minorHAnsi" w:hAnsiTheme="minorHAnsi" w:cstheme="minorHAnsi"/>
          <w:sz w:val="22"/>
          <w:szCs w:val="22"/>
          <w:lang w:val="es-BO" w:eastAsia="es-BO"/>
        </w:rPr>
      </w:pP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Entrega Definitiva.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Recepción Definitiva.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Conformidad de Obra.</w:t>
      </w:r>
    </w:p>
    <w:p w:rsidR="002738BD" w:rsidRDefault="002738BD" w:rsidP="000872B0">
      <w:pPr>
        <w:numPr>
          <w:ilvl w:val="0"/>
          <w:numId w:val="45"/>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Conclusión de Obra.</w:t>
      </w:r>
    </w:p>
    <w:p w:rsidR="002738BD" w:rsidRPr="009E20B4" w:rsidRDefault="002738BD" w:rsidP="002738BD">
      <w:pPr>
        <w:contextualSpacing/>
        <w:jc w:val="both"/>
        <w:rPr>
          <w:rFonts w:asciiTheme="minorHAnsi" w:hAnsiTheme="minorHAnsi" w:cstheme="minorHAnsi"/>
          <w:bCs/>
          <w:sz w:val="22"/>
          <w:szCs w:val="22"/>
          <w:lang w:eastAsia="es-BO"/>
        </w:rPr>
      </w:pP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rsidR="002738BD" w:rsidRDefault="002738BD" w:rsidP="002738BD">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rsidR="002738BD" w:rsidRDefault="002738BD" w:rsidP="000872B0">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2738BD" w:rsidRDefault="002738BD" w:rsidP="002738BD">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2738BD" w:rsidRPr="008D6BD3" w:rsidRDefault="002738BD" w:rsidP="002738BD">
      <w:pPr>
        <w:jc w:val="both"/>
        <w:rPr>
          <w:rFonts w:asciiTheme="minorHAnsi" w:hAnsiTheme="minorHAnsi" w:cstheme="minorHAnsi"/>
          <w:bCs/>
          <w:sz w:val="22"/>
          <w:szCs w:val="22"/>
          <w:lang w:eastAsia="es-BO"/>
        </w:rPr>
      </w:pP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2738BD" w:rsidRPr="009E20B4" w:rsidRDefault="002738BD" w:rsidP="002738BD">
      <w:pPr>
        <w:pStyle w:val="Prrafodelista"/>
        <w:spacing w:line="220" w:lineRule="atLeast"/>
        <w:contextualSpacing/>
        <w:jc w:val="both"/>
        <w:rPr>
          <w:rFonts w:asciiTheme="minorHAnsi" w:hAnsiTheme="minorHAnsi" w:cstheme="minorHAnsi"/>
          <w:sz w:val="22"/>
          <w:szCs w:val="22"/>
          <w:lang w:val="es-BO" w:eastAsia="es-BO"/>
        </w:rPr>
      </w:pP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2738BD" w:rsidRPr="009E20B4" w:rsidRDefault="002738BD" w:rsidP="002738BD">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rsidR="002738BD" w:rsidRPr="009E20B4" w:rsidRDefault="002738BD" w:rsidP="000872B0">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2738BD" w:rsidRPr="009E20B4" w:rsidRDefault="002738BD" w:rsidP="002738BD">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2738BD" w:rsidRPr="009E20B4" w:rsidRDefault="002738BD" w:rsidP="002738BD">
      <w:pPr>
        <w:contextualSpacing/>
        <w:jc w:val="both"/>
        <w:rPr>
          <w:rFonts w:asciiTheme="minorHAnsi" w:hAnsiTheme="minorHAnsi" w:cstheme="minorHAnsi"/>
          <w:sz w:val="22"/>
          <w:szCs w:val="22"/>
          <w:lang w:val="es-BO" w:eastAsia="es-BO"/>
        </w:rPr>
      </w:pP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Construcción de Gasoductos, Oleoductos, líneas de recolección, </w:t>
      </w:r>
      <w:proofErr w:type="spellStart"/>
      <w:r w:rsidRPr="009E20B4">
        <w:rPr>
          <w:rFonts w:asciiTheme="minorHAnsi" w:hAnsiTheme="minorHAnsi" w:cstheme="minorHAnsi"/>
          <w:sz w:val="22"/>
          <w:szCs w:val="22"/>
          <w:lang w:val="es-BO" w:eastAsia="es-BO"/>
        </w:rPr>
        <w:t>flow</w:t>
      </w:r>
      <w:proofErr w:type="spellEnd"/>
      <w:r w:rsidRPr="009E20B4">
        <w:rPr>
          <w:rFonts w:asciiTheme="minorHAnsi" w:hAnsiTheme="minorHAnsi" w:cstheme="minorHAnsi"/>
          <w:sz w:val="22"/>
          <w:szCs w:val="22"/>
          <w:lang w:val="es-BO" w:eastAsia="es-BO"/>
        </w:rPr>
        <w:t xml:space="preserve"> line, Poliductos, Redes Primarias o Acometidas Especiales.</w:t>
      </w: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w:t>
      </w:r>
      <w:r>
        <w:rPr>
          <w:rFonts w:asciiTheme="minorHAnsi" w:hAnsiTheme="minorHAnsi" w:cstheme="minorHAnsi"/>
          <w:sz w:val="22"/>
          <w:szCs w:val="22"/>
          <w:lang w:val="es-BO" w:eastAsia="es-BO"/>
        </w:rPr>
        <w:t xml:space="preserve"> y O</w:t>
      </w:r>
      <w:r w:rsidRPr="009E20B4">
        <w:rPr>
          <w:rFonts w:asciiTheme="minorHAnsi" w:hAnsiTheme="minorHAnsi" w:cstheme="minorHAnsi"/>
          <w:sz w:val="22"/>
          <w:szCs w:val="22"/>
          <w:lang w:val="es-BO" w:eastAsia="es-BO"/>
        </w:rPr>
        <w:t>dorización, Puentes de Regulación y Medición (PRM), Estaciones Distrital</w:t>
      </w:r>
      <w:r>
        <w:rPr>
          <w:rFonts w:asciiTheme="minorHAnsi" w:hAnsiTheme="minorHAnsi" w:cstheme="minorHAnsi"/>
          <w:sz w:val="22"/>
          <w:szCs w:val="22"/>
          <w:lang w:val="es-BO" w:eastAsia="es-BO"/>
        </w:rPr>
        <w:t>es</w:t>
      </w:r>
      <w:r w:rsidRPr="009E20B4">
        <w:rPr>
          <w:rFonts w:asciiTheme="minorHAnsi" w:hAnsiTheme="minorHAnsi" w:cstheme="minorHAnsi"/>
          <w:sz w:val="22"/>
          <w:szCs w:val="22"/>
          <w:lang w:val="es-BO" w:eastAsia="es-BO"/>
        </w:rPr>
        <w:t xml:space="preserve"> de Regulación y Medición (EDR) o Estaciones de Regulación y Medición (ERM).</w:t>
      </w: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Trabajos de mantenimiento en Sistemas de regulación y medición de gas natural </w:t>
      </w:r>
      <w:r>
        <w:rPr>
          <w:rFonts w:asciiTheme="minorHAnsi" w:hAnsiTheme="minorHAnsi" w:cstheme="minorHAnsi"/>
          <w:sz w:val="22"/>
          <w:szCs w:val="22"/>
          <w:lang w:val="es-BO" w:eastAsia="es-BO"/>
        </w:rPr>
        <w:t xml:space="preserve">a </w:t>
      </w:r>
      <w:r w:rsidRPr="009E20B4">
        <w:rPr>
          <w:rFonts w:asciiTheme="minorHAnsi" w:hAnsiTheme="minorHAnsi" w:cstheme="minorHAnsi"/>
          <w:sz w:val="22"/>
          <w:szCs w:val="22"/>
          <w:lang w:val="es-BO" w:eastAsia="es-BO"/>
        </w:rPr>
        <w:t xml:space="preserve">alta presión como City Gates, estaciones de medición y </w:t>
      </w:r>
      <w:proofErr w:type="spellStart"/>
      <w:r w:rsidRPr="009E20B4">
        <w:rPr>
          <w:rFonts w:asciiTheme="minorHAnsi" w:hAnsiTheme="minorHAnsi" w:cstheme="minorHAnsi"/>
          <w:sz w:val="22"/>
          <w:szCs w:val="22"/>
          <w:lang w:val="es-BO" w:eastAsia="es-BO"/>
        </w:rPr>
        <w:t>odorizacion</w:t>
      </w:r>
      <w:proofErr w:type="spellEnd"/>
      <w:r w:rsidRPr="009E20B4">
        <w:rPr>
          <w:rFonts w:asciiTheme="minorHAnsi" w:hAnsiTheme="minorHAnsi" w:cstheme="minorHAnsi"/>
          <w:sz w:val="22"/>
          <w:szCs w:val="22"/>
          <w:lang w:val="es-BO" w:eastAsia="es-BO"/>
        </w:rPr>
        <w:t>, PRM, EDR o ERM.</w:t>
      </w:r>
    </w:p>
    <w:p w:rsidR="002738BD" w:rsidRPr="008D6BD3"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rsidR="002738BD" w:rsidRPr="009E20B4"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p>
    <w:p w:rsidR="002738BD" w:rsidRPr="009E20B4" w:rsidRDefault="002738BD" w:rsidP="002738BD">
      <w:pPr>
        <w:pStyle w:val="Prrafodelista"/>
        <w:ind w:left="1276"/>
        <w:contextualSpacing/>
        <w:jc w:val="both"/>
        <w:rPr>
          <w:rFonts w:asciiTheme="minorHAnsi" w:hAnsiTheme="minorHAnsi" w:cstheme="minorHAnsi"/>
          <w:sz w:val="22"/>
          <w:szCs w:val="22"/>
          <w:lang w:val="es-BO" w:eastAsia="es-BO"/>
        </w:rPr>
      </w:pPr>
    </w:p>
    <w:p w:rsidR="002738BD" w:rsidRPr="00D328C5" w:rsidRDefault="002738BD" w:rsidP="000872B0">
      <w:pPr>
        <w:pStyle w:val="Prrafodelista"/>
        <w:numPr>
          <w:ilvl w:val="1"/>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2738BD" w:rsidRPr="008D6BD3" w:rsidRDefault="002738BD" w:rsidP="002738BD">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2738BD" w:rsidRPr="008D6BD3" w:rsidRDefault="002738BD" w:rsidP="002738BD">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3031"/>
        <w:gridCol w:w="1190"/>
        <w:gridCol w:w="1039"/>
        <w:gridCol w:w="1917"/>
        <w:gridCol w:w="1699"/>
      </w:tblGrid>
      <w:tr w:rsidR="002738BD" w:rsidRPr="008D6BD3" w:rsidTr="002738BD">
        <w:trPr>
          <w:trHeight w:val="384"/>
          <w:tblHeader/>
          <w:jc w:val="center"/>
        </w:trPr>
        <w:tc>
          <w:tcPr>
            <w:tcW w:w="130"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66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70" w:type="pct"/>
            <w:tcBorders>
              <w:top w:val="single" w:sz="4" w:space="0" w:color="auto"/>
              <w:left w:val="single" w:sz="4" w:space="0" w:color="auto"/>
              <w:bottom w:val="single" w:sz="4" w:space="0" w:color="auto"/>
              <w:right w:val="single" w:sz="4" w:space="0" w:color="auto"/>
            </w:tcBorders>
            <w:shd w:val="clear" w:color="auto" w:fill="1F497D" w:themeFill="text2"/>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052" w:type="pct"/>
            <w:tcBorders>
              <w:top w:val="single" w:sz="4" w:space="0" w:color="auto"/>
              <w:left w:val="single" w:sz="4" w:space="0" w:color="auto"/>
              <w:bottom w:val="single" w:sz="4" w:space="0" w:color="auto"/>
              <w:right w:val="single" w:sz="4" w:space="0" w:color="auto"/>
            </w:tcBorders>
            <w:shd w:val="clear" w:color="auto" w:fill="1F497D" w:themeFill="text2"/>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2738BD" w:rsidRPr="008D6BD3" w:rsidRDefault="002738BD" w:rsidP="002738B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2738BD" w:rsidRPr="008D6BD3" w:rsidTr="002738BD">
        <w:trPr>
          <w:trHeight w:val="487"/>
          <w:jc w:val="center"/>
        </w:trPr>
        <w:tc>
          <w:tcPr>
            <w:tcW w:w="13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738BD" w:rsidRPr="008D6BD3" w:rsidRDefault="002738BD" w:rsidP="002738BD">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663" w:type="pct"/>
            <w:tcBorders>
              <w:top w:val="single" w:sz="4" w:space="0" w:color="auto"/>
              <w:left w:val="single" w:sz="4" w:space="0" w:color="auto"/>
              <w:bottom w:val="single" w:sz="4" w:space="0" w:color="auto"/>
              <w:right w:val="single" w:sz="4" w:space="0" w:color="auto"/>
            </w:tcBorders>
            <w:shd w:val="clear" w:color="auto" w:fill="auto"/>
          </w:tcPr>
          <w:p w:rsidR="002738BD" w:rsidRPr="008D6BD3" w:rsidRDefault="002738BD" w:rsidP="002738BD">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lastRenderedPageBreak/>
              <w:t>ELECTROMECANICO</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SIEMPRE Y CUANDO DEMUESTRE EXPERIENCIA RELACIONADA AL CARGO SOLICITADO</w:t>
            </w:r>
            <w:r w:rsidRPr="008D6BD3">
              <w:rPr>
                <w:rFonts w:asciiTheme="minorHAnsi" w:hAnsiTheme="minorHAnsi" w:cstheme="minorHAnsi"/>
                <w:color w:val="000000"/>
                <w:sz w:val="16"/>
                <w:szCs w:val="18"/>
                <w:lang w:val="es-BO" w:eastAsia="es-BO"/>
              </w:rPr>
              <w:t>.</w:t>
            </w:r>
          </w:p>
          <w:p w:rsidR="002738BD" w:rsidRPr="008D6BD3" w:rsidRDefault="002738BD" w:rsidP="000872B0">
            <w:pPr>
              <w:pStyle w:val="Prrafodelista"/>
              <w:numPr>
                <w:ilvl w:val="0"/>
                <w:numId w:val="46"/>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SIEMPRE Y CUANDO DEMUESTRE EXPERIENCIA RELACIONADA AL CARGO SOLICITADO</w:t>
            </w:r>
          </w:p>
        </w:tc>
        <w:tc>
          <w:tcPr>
            <w:tcW w:w="653" w:type="pct"/>
            <w:tcBorders>
              <w:top w:val="single" w:sz="4" w:space="0" w:color="auto"/>
              <w:left w:val="single" w:sz="4" w:space="0" w:color="auto"/>
              <w:bottom w:val="single" w:sz="4" w:space="0" w:color="auto"/>
              <w:right w:val="single" w:sz="4" w:space="0" w:color="auto"/>
            </w:tcBorders>
            <w:shd w:val="clear" w:color="auto" w:fill="auto"/>
          </w:tcPr>
          <w:p w:rsidR="002738BD" w:rsidRPr="008D6BD3" w:rsidRDefault="002738BD" w:rsidP="002738BD">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lastRenderedPageBreak/>
              <w:t>RESIDENTE  DE OBRA</w:t>
            </w:r>
          </w:p>
        </w:tc>
        <w:tc>
          <w:tcPr>
            <w:tcW w:w="570" w:type="pct"/>
            <w:tcBorders>
              <w:top w:val="single" w:sz="4" w:space="0" w:color="auto"/>
              <w:left w:val="single" w:sz="4" w:space="0" w:color="auto"/>
              <w:bottom w:val="single" w:sz="4" w:space="0" w:color="auto"/>
              <w:right w:val="single" w:sz="4" w:space="0" w:color="auto"/>
            </w:tcBorders>
            <w:vAlign w:val="center"/>
          </w:tcPr>
          <w:p w:rsidR="002738BD" w:rsidRPr="008D6BD3" w:rsidRDefault="002738BD" w:rsidP="002738BD">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Borders>
              <w:top w:val="single" w:sz="4" w:space="0" w:color="auto"/>
              <w:left w:val="single" w:sz="4" w:space="0" w:color="auto"/>
              <w:bottom w:val="single" w:sz="4" w:space="0" w:color="auto"/>
              <w:right w:val="single" w:sz="4" w:space="0" w:color="auto"/>
            </w:tcBorders>
          </w:tcPr>
          <w:p w:rsidR="002738BD" w:rsidRPr="008D519E" w:rsidRDefault="002738BD" w:rsidP="002738BD">
            <w:pPr>
              <w:spacing w:line="276" w:lineRule="auto"/>
              <w:rPr>
                <w:rFonts w:asciiTheme="minorHAnsi" w:hAnsiTheme="minorHAnsi" w:cstheme="minorHAnsi"/>
                <w:sz w:val="16"/>
                <w:szCs w:val="18"/>
              </w:rPr>
            </w:pPr>
            <w:r w:rsidRPr="008D519E">
              <w:rPr>
                <w:rFonts w:asciiTheme="minorHAnsi" w:hAnsiTheme="minorHAnsi" w:cstheme="minorHAnsi"/>
                <w:sz w:val="16"/>
                <w:szCs w:val="18"/>
              </w:rPr>
              <w:t xml:space="preserve">ESPECIFICA: UNA VEZ EL PRECIO REFERENCIAL (COMPUTADO A PARTIR DE LA EMISIÓN DEL </w:t>
            </w:r>
            <w:proofErr w:type="gramStart"/>
            <w:r w:rsidRPr="008D519E">
              <w:rPr>
                <w:rFonts w:asciiTheme="minorHAnsi" w:hAnsiTheme="minorHAnsi" w:cstheme="minorHAnsi"/>
                <w:sz w:val="16"/>
                <w:szCs w:val="18"/>
              </w:rPr>
              <w:t>TÍTULO  EN</w:t>
            </w:r>
            <w:proofErr w:type="gramEnd"/>
            <w:r w:rsidRPr="008D519E">
              <w:rPr>
                <w:rFonts w:asciiTheme="minorHAnsi" w:hAnsiTheme="minorHAnsi" w:cstheme="minorHAnsi"/>
                <w:sz w:val="16"/>
                <w:szCs w:val="18"/>
              </w:rPr>
              <w:t xml:space="preserve"> </w:t>
            </w:r>
            <w:r w:rsidRPr="008D519E">
              <w:rPr>
                <w:rFonts w:asciiTheme="minorHAnsi" w:hAnsiTheme="minorHAnsi" w:cstheme="minorHAnsi"/>
                <w:sz w:val="16"/>
                <w:szCs w:val="18"/>
              </w:rPr>
              <w:lastRenderedPageBreak/>
              <w:t>CARGOS SIMILARES DE OBRAS SIMILARES (*)</w:t>
            </w:r>
          </w:p>
          <w:p w:rsidR="002738BD" w:rsidRPr="008D519E" w:rsidRDefault="002738BD" w:rsidP="002738BD">
            <w:pPr>
              <w:spacing w:line="276" w:lineRule="auto"/>
              <w:rPr>
                <w:rFonts w:asciiTheme="minorHAnsi" w:hAnsiTheme="minorHAnsi" w:cstheme="minorHAnsi"/>
                <w:sz w:val="16"/>
                <w:szCs w:val="18"/>
              </w:rPr>
            </w:pPr>
          </w:p>
          <w:p w:rsidR="002738BD" w:rsidRPr="008D519E" w:rsidRDefault="002738BD" w:rsidP="002738BD">
            <w:pPr>
              <w:spacing w:line="276" w:lineRule="auto"/>
              <w:rPr>
                <w:rFonts w:asciiTheme="minorHAnsi" w:hAnsiTheme="minorHAnsi" w:cstheme="minorHAnsi"/>
                <w:sz w:val="16"/>
                <w:szCs w:val="18"/>
              </w:rPr>
            </w:pPr>
          </w:p>
          <w:p w:rsidR="002738BD" w:rsidRPr="008D519E" w:rsidRDefault="002738BD" w:rsidP="002738BD">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FISCAL DE OBRA</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proofErr w:type="gramStart"/>
            <w:r w:rsidRPr="008D6BD3">
              <w:rPr>
                <w:rFonts w:asciiTheme="minorHAnsi" w:hAnsiTheme="minorHAnsi" w:cstheme="minorHAnsi"/>
                <w:color w:val="000000"/>
                <w:sz w:val="16"/>
                <w:szCs w:val="18"/>
                <w:lang w:val="es-BO" w:eastAsia="es-BO"/>
              </w:rPr>
              <w:lastRenderedPageBreak/>
              <w:t>DIRECTOR  DE</w:t>
            </w:r>
            <w:proofErr w:type="gramEnd"/>
            <w:r w:rsidRPr="008D6BD3">
              <w:rPr>
                <w:rFonts w:asciiTheme="minorHAnsi" w:hAnsiTheme="minorHAnsi" w:cstheme="minorHAnsi"/>
                <w:color w:val="000000"/>
                <w:sz w:val="16"/>
                <w:szCs w:val="18"/>
                <w:lang w:val="es-BO" w:eastAsia="es-BO"/>
              </w:rPr>
              <w:t xml:space="preserve"> OBRA</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2738BD" w:rsidRPr="008D6BD3" w:rsidRDefault="002738BD" w:rsidP="000872B0">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2738BD" w:rsidRPr="008D6BD3" w:rsidRDefault="002738BD" w:rsidP="002738BD">
            <w:pPr>
              <w:spacing w:line="276" w:lineRule="auto"/>
              <w:rPr>
                <w:rFonts w:asciiTheme="minorHAnsi" w:hAnsiTheme="minorHAnsi" w:cstheme="minorHAnsi"/>
                <w:sz w:val="16"/>
                <w:szCs w:val="18"/>
                <w:lang w:val="es-BO" w:eastAsia="es-BO"/>
              </w:rPr>
            </w:pPr>
          </w:p>
        </w:tc>
      </w:tr>
      <w:tr w:rsidR="002738BD" w:rsidRPr="008D6BD3" w:rsidTr="002738BD">
        <w:tblPrEx>
          <w:tblBorders>
            <w:top w:val="single" w:sz="4" w:space="0" w:color="auto"/>
            <w:left w:val="single" w:sz="4" w:space="0" w:color="auto"/>
            <w:bottom w:val="single" w:sz="4" w:space="0" w:color="auto"/>
            <w:right w:val="single" w:sz="4" w:space="0" w:color="auto"/>
          </w:tblBorders>
        </w:tblPrEx>
        <w:trPr>
          <w:trHeight w:val="611"/>
          <w:jc w:val="center"/>
        </w:trPr>
        <w:tc>
          <w:tcPr>
            <w:tcW w:w="130" w:type="pct"/>
            <w:shd w:val="clear" w:color="auto" w:fill="auto"/>
            <w:tcMar>
              <w:left w:w="0" w:type="dxa"/>
              <w:right w:w="0" w:type="dxa"/>
            </w:tcMar>
          </w:tcPr>
          <w:p w:rsidR="002738BD" w:rsidRPr="008D6BD3" w:rsidRDefault="002738BD" w:rsidP="002738BD">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663" w:type="pct"/>
            <w:shd w:val="clear" w:color="auto" w:fill="auto"/>
          </w:tcPr>
          <w:p w:rsidR="002738BD" w:rsidRPr="008D6BD3" w:rsidRDefault="002738BD" w:rsidP="002738BD">
            <w:pPr>
              <w:spacing w:line="276" w:lineRule="auto"/>
              <w:jc w:val="both"/>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CERTIFICACIÓN VIGENTE PARA LA POSICIÓN DE SOLDADURA 6G O POSICION 45°</w:t>
            </w:r>
          </w:p>
        </w:tc>
        <w:tc>
          <w:tcPr>
            <w:tcW w:w="653" w:type="pct"/>
            <w:shd w:val="clear" w:color="auto" w:fill="auto"/>
          </w:tcPr>
          <w:p w:rsidR="002738BD" w:rsidRPr="008D6BD3" w:rsidRDefault="002738BD" w:rsidP="002738BD">
            <w:pPr>
              <w:spacing w:line="276" w:lineRule="auto"/>
              <w:jc w:val="center"/>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SOLDADOR DE LINEA</w:t>
            </w:r>
          </w:p>
        </w:tc>
        <w:tc>
          <w:tcPr>
            <w:tcW w:w="570" w:type="pct"/>
            <w:vAlign w:val="center"/>
          </w:tcPr>
          <w:p w:rsidR="002738BD" w:rsidRPr="008D6BD3" w:rsidRDefault="002738BD" w:rsidP="002738BD">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052" w:type="pct"/>
          </w:tcPr>
          <w:p w:rsidR="002738BD" w:rsidRPr="00E15BFB" w:rsidRDefault="002738BD" w:rsidP="002738BD">
            <w:pPr>
              <w:spacing w:line="276" w:lineRule="auto"/>
              <w:rPr>
                <w:rFonts w:asciiTheme="minorHAnsi" w:hAnsiTheme="minorHAnsi" w:cstheme="minorHAnsi"/>
                <w:sz w:val="16"/>
                <w:szCs w:val="18"/>
              </w:rPr>
            </w:pPr>
            <w:r w:rsidRPr="00E15BFB">
              <w:rPr>
                <w:rFonts w:asciiTheme="minorHAnsi" w:hAnsiTheme="minorHAnsi" w:cstheme="minorHAnsi"/>
                <w:sz w:val="16"/>
                <w:szCs w:val="18"/>
              </w:rPr>
              <w:t>ESPECIFICA: 2 TRABAJOS CONCLUIDOS EN OBRAS SIMILARES (*)</w:t>
            </w:r>
          </w:p>
          <w:p w:rsidR="002738BD" w:rsidRPr="008D6BD3" w:rsidRDefault="002738BD" w:rsidP="002738BD">
            <w:pPr>
              <w:spacing w:line="276" w:lineRule="auto"/>
              <w:rPr>
                <w:rFonts w:asciiTheme="minorHAnsi" w:hAnsiTheme="minorHAnsi" w:cstheme="minorHAnsi"/>
                <w:sz w:val="16"/>
                <w:szCs w:val="18"/>
                <w:highlight w:val="yellow"/>
              </w:rPr>
            </w:pPr>
          </w:p>
        </w:tc>
        <w:tc>
          <w:tcPr>
            <w:tcW w:w="932" w:type="pct"/>
          </w:tcPr>
          <w:p w:rsidR="002738BD" w:rsidRPr="008D519E" w:rsidRDefault="002738BD" w:rsidP="002738BD">
            <w:pPr>
              <w:spacing w:line="276" w:lineRule="auto"/>
              <w:ind w:left="124"/>
              <w:jc w:val="both"/>
              <w:rPr>
                <w:rFonts w:asciiTheme="minorHAnsi" w:hAnsiTheme="minorHAnsi" w:cstheme="minorHAnsi"/>
                <w:sz w:val="16"/>
                <w:szCs w:val="18"/>
                <w:lang w:eastAsia="es-BO"/>
              </w:rPr>
            </w:pPr>
            <w:r w:rsidRPr="008D519E">
              <w:rPr>
                <w:rFonts w:asciiTheme="minorHAnsi" w:hAnsiTheme="minorHAnsi" w:cstheme="minorHAnsi"/>
                <w:sz w:val="16"/>
                <w:szCs w:val="18"/>
                <w:lang w:eastAsia="es-BO"/>
              </w:rPr>
              <w:t>SOLDADOR O SIMILAR A SOLDADURA</w:t>
            </w:r>
          </w:p>
        </w:tc>
      </w:tr>
    </w:tbl>
    <w:p w:rsidR="002738BD" w:rsidRDefault="002738BD" w:rsidP="002738BD">
      <w:pPr>
        <w:spacing w:line="276" w:lineRule="auto"/>
        <w:jc w:val="both"/>
        <w:rPr>
          <w:rFonts w:asciiTheme="minorHAnsi" w:hAnsiTheme="minorHAnsi" w:cstheme="minorHAnsi"/>
          <w:bCs/>
          <w:szCs w:val="22"/>
        </w:rPr>
      </w:pPr>
      <w:r w:rsidRPr="008D6BD3">
        <w:rPr>
          <w:rFonts w:asciiTheme="minorHAnsi" w:hAnsiTheme="minorHAnsi" w:cstheme="minorHAnsi"/>
          <w:bCs/>
          <w:szCs w:val="22"/>
        </w:rPr>
        <w:t>(*) Las Obras similares se encuentran detalladas en el punto EXPERIENCIA DE LA EMPRESA</w:t>
      </w:r>
      <w:r>
        <w:rPr>
          <w:rFonts w:asciiTheme="minorHAnsi" w:hAnsiTheme="minorHAnsi" w:cstheme="minorHAnsi"/>
          <w:bCs/>
          <w:szCs w:val="22"/>
        </w:rPr>
        <w:t xml:space="preserve"> de las Especificaciones Técnicas</w:t>
      </w:r>
    </w:p>
    <w:p w:rsidR="002738BD" w:rsidRPr="008D519E" w:rsidRDefault="002738BD" w:rsidP="000872B0">
      <w:pPr>
        <w:pStyle w:val="Prrafodelista"/>
        <w:numPr>
          <w:ilvl w:val="2"/>
          <w:numId w:val="40"/>
        </w:numPr>
        <w:jc w:val="both"/>
        <w:rPr>
          <w:rFonts w:asciiTheme="minorHAnsi" w:hAnsiTheme="minorHAnsi" w:cstheme="minorHAnsi"/>
          <w:b/>
          <w:bCs/>
          <w:sz w:val="22"/>
          <w:szCs w:val="22"/>
          <w:lang w:eastAsia="es-BO"/>
        </w:rPr>
      </w:pPr>
      <w:r w:rsidRPr="008D519E">
        <w:rPr>
          <w:rFonts w:asciiTheme="minorHAnsi" w:hAnsiTheme="minorHAnsi" w:cstheme="minorHAnsi"/>
          <w:b/>
          <w:sz w:val="22"/>
          <w:szCs w:val="22"/>
        </w:rPr>
        <w:t>CONSIDERACIONES PARA LA EVALUACIÓN DE LA EXPERIENCIA DEL PERSONAL TECNICO CLAVE</w:t>
      </w:r>
    </w:p>
    <w:p w:rsidR="002738BD" w:rsidRDefault="002738BD" w:rsidP="002738BD">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rsidR="002738BD" w:rsidRPr="008D519E" w:rsidRDefault="002738BD" w:rsidP="000872B0">
      <w:pPr>
        <w:numPr>
          <w:ilvl w:val="0"/>
          <w:numId w:val="45"/>
        </w:numPr>
        <w:ind w:left="709" w:hanging="425"/>
        <w:contextualSpacing/>
        <w:jc w:val="both"/>
        <w:rPr>
          <w:rFonts w:asciiTheme="minorHAnsi" w:hAnsiTheme="minorHAnsi" w:cstheme="minorHAnsi"/>
          <w:sz w:val="22"/>
          <w:szCs w:val="22"/>
        </w:rPr>
      </w:pPr>
      <w:r w:rsidRPr="008D519E">
        <w:rPr>
          <w:rFonts w:asciiTheme="minorHAnsi" w:hAnsiTheme="minorHAnsi" w:cstheme="minorHAnsi"/>
          <w:sz w:val="22"/>
          <w:szCs w:val="22"/>
        </w:rPr>
        <w:t>FOTOCOPIA SIMPLE DE TITULO/DIPLOMA ACADEMICO Y TITULO EN PROVISION NACIONAL</w:t>
      </w: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8D6BD3">
        <w:rPr>
          <w:rFonts w:asciiTheme="minorHAnsi" w:hAnsiTheme="minorHAnsi" w:cstheme="minorHAnsi"/>
          <w:sz w:val="22"/>
          <w:szCs w:val="22"/>
        </w:rPr>
        <w:t>Para Soldador de Línea: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Fotocopia de Certificación Vigente para la posición de soldadura 6G o posición 45°</w:t>
      </w:r>
      <w:r>
        <w:rPr>
          <w:rFonts w:asciiTheme="minorHAnsi" w:hAnsiTheme="minorHAnsi" w:cstheme="minorHAnsi"/>
          <w:sz w:val="22"/>
          <w:szCs w:val="22"/>
        </w:rPr>
        <w:t>.</w:t>
      </w:r>
    </w:p>
    <w:p w:rsidR="002738BD" w:rsidRDefault="002738BD" w:rsidP="002738BD">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Superintendente de Obra, Director de Obra</w:t>
      </w:r>
      <w:r>
        <w:rPr>
          <w:rFonts w:asciiTheme="minorHAnsi" w:hAnsiTheme="minorHAnsi" w:cstheme="minorHAnsi"/>
          <w:sz w:val="22"/>
          <w:szCs w:val="22"/>
        </w:rPr>
        <w:t xml:space="preserve"> y</w:t>
      </w:r>
      <w:r w:rsidRPr="009E20B4">
        <w:rPr>
          <w:rFonts w:asciiTheme="minorHAnsi" w:hAnsiTheme="minorHAnsi" w:cstheme="minorHAnsi"/>
          <w:sz w:val="22"/>
          <w:szCs w:val="22"/>
        </w:rPr>
        <w:t xml:space="preserve"> 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documento de Entrega Definitiva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documento de Recepción Definitiva.</w:t>
      </w:r>
    </w:p>
    <w:p w:rsidR="002738BD" w:rsidRPr="008D6BD3"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rsidR="002738BD" w:rsidRDefault="002738BD" w:rsidP="000872B0">
      <w:pPr>
        <w:numPr>
          <w:ilvl w:val="0"/>
          <w:numId w:val="45"/>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rsidR="002738BD" w:rsidRDefault="002738BD" w:rsidP="002738BD">
      <w:pPr>
        <w:ind w:left="284"/>
        <w:contextualSpacing/>
        <w:jc w:val="both"/>
        <w:rPr>
          <w:rFonts w:asciiTheme="minorHAnsi" w:hAnsiTheme="minorHAnsi" w:cstheme="minorHAnsi"/>
          <w:sz w:val="22"/>
          <w:szCs w:val="22"/>
        </w:rPr>
      </w:pPr>
    </w:p>
    <w:p w:rsidR="002738BD" w:rsidRDefault="002738BD" w:rsidP="000872B0">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Para el Soldador de Línea</w:t>
      </w:r>
      <w:r w:rsidRPr="009E20B4">
        <w:rPr>
          <w:rFonts w:asciiTheme="minorHAnsi" w:hAnsiTheme="minorHAnsi" w:cstheme="minorHAnsi"/>
          <w:sz w:val="22"/>
          <w:szCs w:val="22"/>
        </w:rPr>
        <w:t>:</w:t>
      </w:r>
    </w:p>
    <w:p w:rsidR="002738BD" w:rsidRDefault="002738BD" w:rsidP="000872B0">
      <w:pPr>
        <w:numPr>
          <w:ilvl w:val="0"/>
          <w:numId w:val="45"/>
        </w:numPr>
        <w:ind w:left="284" w:firstLine="0"/>
        <w:contextualSpacing/>
        <w:jc w:val="both"/>
        <w:rPr>
          <w:rFonts w:asciiTheme="minorHAnsi" w:hAnsiTheme="minorHAnsi" w:cstheme="minorHAnsi"/>
          <w:sz w:val="22"/>
          <w:szCs w:val="22"/>
        </w:rPr>
      </w:pPr>
      <w:r w:rsidRPr="001F238E">
        <w:rPr>
          <w:rFonts w:asciiTheme="minorHAnsi" w:hAnsiTheme="minorHAnsi" w:cstheme="minorHAnsi"/>
          <w:sz w:val="22"/>
          <w:szCs w:val="22"/>
        </w:rPr>
        <w:t xml:space="preserve">Certificado de trabajo, indicando que ejerció el cargo definido como “obra similar” </w:t>
      </w:r>
    </w:p>
    <w:p w:rsidR="002738BD" w:rsidRPr="009E20B4" w:rsidRDefault="002738BD" w:rsidP="002738BD">
      <w:pPr>
        <w:tabs>
          <w:tab w:val="left" w:pos="1843"/>
        </w:tabs>
        <w:contextualSpacing/>
        <w:jc w:val="both"/>
        <w:rPr>
          <w:rFonts w:asciiTheme="minorHAnsi" w:hAnsiTheme="minorHAnsi" w:cstheme="minorHAnsi"/>
          <w:b/>
          <w:sz w:val="22"/>
          <w:szCs w:val="22"/>
          <w:lang w:val="es-BO" w:eastAsia="es-BO"/>
        </w:rPr>
      </w:pPr>
      <w:r w:rsidRPr="009E20B4">
        <w:rPr>
          <w:rFonts w:asciiTheme="minorHAnsi" w:hAnsiTheme="minorHAnsi" w:cstheme="minorHAnsi"/>
          <w:b/>
          <w:sz w:val="22"/>
          <w:szCs w:val="22"/>
          <w:lang w:val="es-BO" w:eastAsia="es-BO"/>
        </w:rPr>
        <w:t>Nota</w:t>
      </w:r>
    </w:p>
    <w:p w:rsidR="002738BD" w:rsidRPr="009E20B4" w:rsidRDefault="002738BD" w:rsidP="002738BD">
      <w:pPr>
        <w:tabs>
          <w:tab w:val="left" w:pos="1843"/>
        </w:tabs>
        <w:contextualSpacing/>
        <w:jc w:val="both"/>
        <w:rPr>
          <w:rFonts w:asciiTheme="minorHAnsi" w:hAnsiTheme="minorHAnsi" w:cstheme="minorHAnsi"/>
          <w:sz w:val="22"/>
          <w:szCs w:val="22"/>
          <w:lang w:eastAsia="es-BO"/>
        </w:rPr>
      </w:pPr>
      <w:r w:rsidRPr="009E20B4">
        <w:rPr>
          <w:rFonts w:asciiTheme="minorHAnsi" w:hAnsiTheme="minorHAnsi" w:cstheme="minorHAnsi"/>
          <w:sz w:val="22"/>
          <w:szCs w:val="22"/>
          <w:lang w:eastAsia="es-BO"/>
        </w:rPr>
        <w:t xml:space="preserve">En caso de que </w:t>
      </w:r>
      <w:r>
        <w:rPr>
          <w:rFonts w:asciiTheme="minorHAnsi" w:hAnsiTheme="minorHAnsi" w:cstheme="minorHAnsi"/>
          <w:sz w:val="22"/>
          <w:szCs w:val="22"/>
          <w:lang w:eastAsia="es-BO"/>
        </w:rPr>
        <w:t xml:space="preserve">el </w:t>
      </w:r>
      <w:r w:rsidRPr="009E20B4">
        <w:rPr>
          <w:rFonts w:asciiTheme="minorHAnsi" w:hAnsiTheme="minorHAnsi" w:cstheme="minorHAnsi"/>
          <w:sz w:val="22"/>
          <w:szCs w:val="22"/>
          <w:lang w:eastAsia="es-BO"/>
        </w:rPr>
        <w:t xml:space="preserve">cargo similar del </w:t>
      </w:r>
      <w:r>
        <w:rPr>
          <w:rFonts w:asciiTheme="minorHAnsi" w:hAnsiTheme="minorHAnsi" w:cstheme="minorHAnsi"/>
          <w:sz w:val="22"/>
          <w:szCs w:val="22"/>
          <w:lang w:eastAsia="es-BO"/>
        </w:rPr>
        <w:t xml:space="preserve">Residente de obra </w:t>
      </w:r>
      <w:r w:rsidRPr="009E20B4">
        <w:rPr>
          <w:rFonts w:asciiTheme="minorHAnsi" w:hAnsiTheme="minorHAnsi" w:cstheme="minorHAnsi"/>
          <w:sz w:val="22"/>
          <w:szCs w:val="22"/>
          <w:lang w:eastAsia="es-BO"/>
        </w:rPr>
        <w:t>no figure en alguno de los documentos detallados anteriormente</w:t>
      </w:r>
      <w:r>
        <w:rPr>
          <w:rFonts w:asciiTheme="minorHAnsi" w:hAnsiTheme="minorHAnsi" w:cstheme="minorHAnsi"/>
          <w:sz w:val="22"/>
          <w:szCs w:val="22"/>
          <w:lang w:eastAsia="es-BO"/>
        </w:rPr>
        <w:t>, será necesario complementar</w:t>
      </w:r>
      <w:r w:rsidRPr="009E20B4">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la propuesta con documentos</w:t>
      </w:r>
      <w:r w:rsidRPr="009E20B4">
        <w:rPr>
          <w:rFonts w:asciiTheme="minorHAnsi" w:hAnsiTheme="minorHAnsi" w:cstheme="minorHAnsi"/>
          <w:sz w:val="22"/>
          <w:szCs w:val="22"/>
          <w:lang w:eastAsia="es-BO"/>
        </w:rPr>
        <w:t xml:space="preserve"> que </w:t>
      </w:r>
      <w:r>
        <w:rPr>
          <w:rFonts w:asciiTheme="minorHAnsi" w:hAnsiTheme="minorHAnsi" w:cstheme="minorHAnsi"/>
          <w:sz w:val="22"/>
          <w:szCs w:val="22"/>
          <w:lang w:eastAsia="es-BO"/>
        </w:rPr>
        <w:t>permitan respaldar o acreditar</w:t>
      </w:r>
      <w:r w:rsidRPr="009E20B4">
        <w:rPr>
          <w:rFonts w:asciiTheme="minorHAnsi" w:hAnsiTheme="minorHAnsi" w:cstheme="minorHAnsi"/>
          <w:sz w:val="22"/>
          <w:szCs w:val="22"/>
          <w:lang w:eastAsia="es-BO"/>
        </w:rPr>
        <w:t xml:space="preserve"> los trabajos realizados (Copia simple de la copia legalizada del libro de órdenes). </w:t>
      </w:r>
      <w:r w:rsidRPr="009E20B4">
        <w:rPr>
          <w:rFonts w:asciiTheme="minorHAnsi" w:hAnsiTheme="minorHAnsi" w:cstheme="minorHAnsi"/>
          <w:sz w:val="22"/>
          <w:szCs w:val="22"/>
          <w:lang w:val="es-BO" w:eastAsia="es-BO"/>
        </w:rPr>
        <w:t>La empresa adjudicada deberá presentar el original o una copia legaliza del libro de órdenes.</w:t>
      </w:r>
    </w:p>
    <w:p w:rsidR="002738BD" w:rsidRDefault="002738BD" w:rsidP="002738BD">
      <w:pPr>
        <w:tabs>
          <w:tab w:val="left" w:pos="1843"/>
        </w:tabs>
        <w:contextualSpacing/>
        <w:jc w:val="both"/>
        <w:rPr>
          <w:rFonts w:asciiTheme="minorHAnsi" w:hAnsiTheme="minorHAnsi" w:cstheme="minorHAnsi"/>
          <w:sz w:val="22"/>
          <w:szCs w:val="22"/>
          <w:lang w:val="es-BO" w:eastAsia="es-BO"/>
        </w:rPr>
      </w:pPr>
    </w:p>
    <w:p w:rsidR="002738BD" w:rsidRPr="0079366A" w:rsidRDefault="002738BD" w:rsidP="000872B0">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rsidR="002738BD" w:rsidRDefault="002738BD" w:rsidP="002738BD">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2738BD" w:rsidRDefault="002738BD" w:rsidP="002738BD">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lastRenderedPageBreak/>
        <w:t>Cuando el proponente sea una asociación accidental, cada una de las empresas que conforman la asociación deberá presentar la resolución emitida por la ANH si corresponde.</w:t>
      </w:r>
    </w:p>
    <w:p w:rsidR="002738BD" w:rsidRPr="00540EA9" w:rsidRDefault="002738BD" w:rsidP="002738BD">
      <w:pPr>
        <w:tabs>
          <w:tab w:val="left" w:pos="851"/>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2738BD" w:rsidRPr="00540EA9" w:rsidRDefault="002738BD" w:rsidP="002738BD">
      <w:pPr>
        <w:tabs>
          <w:tab w:val="left" w:pos="1843"/>
        </w:tabs>
        <w:ind w:left="1560"/>
        <w:contextualSpacing/>
        <w:jc w:val="both"/>
        <w:rPr>
          <w:rFonts w:asciiTheme="minorHAnsi" w:hAnsiTheme="minorHAnsi" w:cstheme="minorHAnsi"/>
          <w:sz w:val="22"/>
          <w:szCs w:val="22"/>
          <w:lang w:eastAsia="es-BO"/>
        </w:rPr>
      </w:pPr>
    </w:p>
    <w:p w:rsidR="002738BD" w:rsidRPr="00FE67CD" w:rsidRDefault="002738BD" w:rsidP="000872B0">
      <w:pPr>
        <w:pStyle w:val="Prrafodelista"/>
        <w:numPr>
          <w:ilvl w:val="1"/>
          <w:numId w:val="40"/>
        </w:numPr>
        <w:rPr>
          <w:lang w:val="es-BO" w:eastAsia="es-BO"/>
        </w:rPr>
      </w:pPr>
      <w:r w:rsidRPr="00FE67CD">
        <w:rPr>
          <w:rFonts w:asciiTheme="minorHAnsi" w:hAnsiTheme="minorHAnsi" w:cstheme="minorHAnsi"/>
          <w:b/>
          <w:color w:val="000000" w:themeColor="text1"/>
          <w:sz w:val="22"/>
          <w:szCs w:val="22"/>
        </w:rPr>
        <w:t>CONSIDERACIONES DE CUMPLIMIENTO OBLIGATORIO</w:t>
      </w:r>
    </w:p>
    <w:p w:rsidR="002738BD" w:rsidRPr="00540EA9" w:rsidRDefault="002738BD" w:rsidP="002738BD">
      <w:pPr>
        <w:tabs>
          <w:tab w:val="left" w:pos="851"/>
        </w:tabs>
        <w:spacing w:line="276" w:lineRule="auto"/>
        <w:contextualSpacing/>
        <w:jc w:val="both"/>
        <w:rPr>
          <w:rFonts w:asciiTheme="minorHAnsi" w:hAnsiTheme="minorHAnsi" w:cstheme="minorHAnsi"/>
          <w:sz w:val="22"/>
          <w:szCs w:val="22"/>
        </w:rPr>
      </w:pPr>
      <w:r w:rsidRPr="00FE67CD">
        <w:rPr>
          <w:rFonts w:asciiTheme="minorHAnsi" w:hAnsiTheme="minorHAnsi" w:cstheme="minorHAnsi"/>
          <w:sz w:val="22"/>
          <w:szCs w:val="22"/>
        </w:rPr>
        <w:t>La empresa adjudicada deberá considerar para su propuesta el cumplimiento de los siguientes acápites, mismos que se en</w:t>
      </w:r>
      <w:r>
        <w:rPr>
          <w:rFonts w:asciiTheme="minorHAnsi" w:hAnsiTheme="minorHAnsi" w:cstheme="minorHAnsi"/>
          <w:sz w:val="22"/>
          <w:szCs w:val="22"/>
        </w:rPr>
        <w:t>cuentran descritos en el Anexo 6</w:t>
      </w:r>
      <w:r w:rsidRPr="00FE67CD">
        <w:rPr>
          <w:rFonts w:asciiTheme="minorHAnsi" w:hAnsiTheme="minorHAnsi" w:cstheme="minorHAnsi"/>
          <w:sz w:val="22"/>
          <w:szCs w:val="22"/>
        </w:rPr>
        <w:t>.</w:t>
      </w:r>
    </w:p>
    <w:p w:rsidR="002738BD"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2738BD"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2738BD"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2738BD"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2738BD" w:rsidRPr="00540EA9" w:rsidRDefault="002738BD" w:rsidP="000872B0">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2738BD" w:rsidRPr="007557DB" w:rsidRDefault="002738BD" w:rsidP="002738BD">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2738BD" w:rsidRPr="008D72A8" w:rsidRDefault="002738BD" w:rsidP="000872B0">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8D72A8">
        <w:rPr>
          <w:rFonts w:asciiTheme="minorHAnsi" w:hAnsiTheme="minorHAnsi" w:cstheme="minorHAnsi"/>
          <w:b/>
          <w:color w:val="000000" w:themeColor="text1"/>
          <w:sz w:val="22"/>
          <w:szCs w:val="22"/>
        </w:rPr>
        <w:t>CONDICIONES ADICIONALES</w:t>
      </w:r>
    </w:p>
    <w:p w:rsidR="002738BD" w:rsidRPr="00540EA9" w:rsidRDefault="002738BD" w:rsidP="000872B0">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2738BD" w:rsidRDefault="002738BD" w:rsidP="002738BD">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p>
    <w:p w:rsidR="002738BD" w:rsidRPr="00540EA9" w:rsidRDefault="002738BD" w:rsidP="002738BD">
      <w:pPr>
        <w:jc w:val="both"/>
        <w:rPr>
          <w:rFonts w:asciiTheme="minorHAnsi" w:eastAsiaTheme="minorHAnsi" w:hAnsiTheme="minorHAnsi" w:cstheme="minorHAnsi"/>
          <w:sz w:val="22"/>
          <w:szCs w:val="22"/>
          <w:lang w:val="es-BO"/>
        </w:rPr>
      </w:pPr>
    </w:p>
    <w:p w:rsidR="002738BD" w:rsidRDefault="002738BD" w:rsidP="000872B0">
      <w:pPr>
        <w:pStyle w:val="Prrafodelista"/>
        <w:numPr>
          <w:ilvl w:val="1"/>
          <w:numId w:val="40"/>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2738BD" w:rsidRPr="008D72A8" w:rsidRDefault="002738BD" w:rsidP="002738BD">
      <w:pPr>
        <w:autoSpaceDE w:val="0"/>
        <w:autoSpaceDN w:val="0"/>
        <w:adjustRightInd w:val="0"/>
        <w:spacing w:line="276" w:lineRule="auto"/>
        <w:jc w:val="both"/>
        <w:rPr>
          <w:rFonts w:asciiTheme="minorHAnsi" w:eastAsiaTheme="minorHAnsi" w:hAnsiTheme="minorHAnsi" w:cstheme="minorHAnsi"/>
          <w:sz w:val="22"/>
          <w:szCs w:val="22"/>
        </w:rPr>
      </w:pPr>
      <w:r w:rsidRPr="00763C39">
        <w:rPr>
          <w:rFonts w:asciiTheme="minorHAnsi" w:eastAsiaTheme="minorHAnsi" w:hAnsiTheme="minorHAnsi" w:cstheme="minorHAnsi"/>
          <w:sz w:val="22"/>
          <w:szCs w:val="22"/>
        </w:rPr>
        <w:t xml:space="preserve">La </w:t>
      </w:r>
      <w:r>
        <w:rPr>
          <w:rFonts w:asciiTheme="minorHAnsi" w:eastAsiaTheme="minorHAnsi" w:hAnsiTheme="minorHAnsi" w:cstheme="minorHAnsi"/>
          <w:sz w:val="22"/>
          <w:szCs w:val="22"/>
        </w:rPr>
        <w:t xml:space="preserve">forma </w:t>
      </w:r>
      <w:r w:rsidRPr="00763C39">
        <w:rPr>
          <w:rFonts w:asciiTheme="minorHAnsi" w:eastAsiaTheme="minorHAnsi" w:hAnsiTheme="minorHAnsi" w:cstheme="minorHAnsi"/>
          <w:sz w:val="22"/>
          <w:szCs w:val="22"/>
        </w:rPr>
        <w:t>de pago será contra avance de obra en</w:t>
      </w:r>
      <w:r>
        <w:rPr>
          <w:rFonts w:asciiTheme="minorHAnsi" w:eastAsiaTheme="minorHAnsi" w:hAnsiTheme="minorHAnsi" w:cstheme="minorHAnsi"/>
          <w:sz w:val="22"/>
          <w:szCs w:val="22"/>
        </w:rPr>
        <w:t xml:space="preserve"> planilla o certificado de avance.  La elaboración de planillas se realizará de manera paralela al progreso de la obra previa aprobación por el supervisor y Fiscal de obras, </w:t>
      </w:r>
      <w:r w:rsidRPr="00763C39">
        <w:rPr>
          <w:rFonts w:asciiTheme="minorHAnsi" w:eastAsiaTheme="minorHAnsi" w:hAnsiTheme="minorHAnsi" w:cstheme="minorHAnsi"/>
          <w:sz w:val="22"/>
          <w:szCs w:val="22"/>
        </w:rPr>
        <w:t xml:space="preserve">la planilla debe ser entregada en un máximo de 5 días </w:t>
      </w:r>
      <w:r>
        <w:rPr>
          <w:rFonts w:asciiTheme="minorHAnsi" w:eastAsiaTheme="minorHAnsi" w:hAnsiTheme="minorHAnsi" w:cstheme="minorHAnsi"/>
          <w:sz w:val="22"/>
          <w:szCs w:val="22"/>
        </w:rPr>
        <w:t xml:space="preserve">hábiles </w:t>
      </w:r>
      <w:r w:rsidRPr="00763C39">
        <w:rPr>
          <w:rFonts w:asciiTheme="minorHAnsi" w:eastAsiaTheme="minorHAnsi" w:hAnsiTheme="minorHAnsi" w:cstheme="minorHAnsi"/>
          <w:sz w:val="22"/>
          <w:szCs w:val="22"/>
        </w:rPr>
        <w:t>después de realizada la medición.</w:t>
      </w:r>
    </w:p>
    <w:p w:rsidR="002738BD" w:rsidRPr="008D72A8" w:rsidRDefault="002738BD" w:rsidP="002738BD">
      <w:pPr>
        <w:autoSpaceDE w:val="0"/>
        <w:autoSpaceDN w:val="0"/>
        <w:adjustRightInd w:val="0"/>
        <w:spacing w:line="276" w:lineRule="auto"/>
        <w:jc w:val="both"/>
        <w:rPr>
          <w:rFonts w:asciiTheme="minorHAnsi" w:eastAsiaTheme="minorHAnsi" w:hAnsiTheme="minorHAnsi" w:cstheme="minorHAnsi"/>
          <w:sz w:val="22"/>
          <w:szCs w:val="22"/>
        </w:rPr>
      </w:pPr>
      <w:r w:rsidRPr="007557DB">
        <w:rPr>
          <w:rFonts w:asciiTheme="minorHAnsi" w:eastAsiaTheme="minorHAnsi" w:hAnsiTheme="minorHAnsi" w:cstheme="minorHAnsi"/>
          <w:sz w:val="22"/>
          <w:szCs w:val="22"/>
          <w:lang w:val="es-BO"/>
        </w:rPr>
        <w:t>La empresa contratista deberá presentar una planilla de avance de obra por periodo de avance ejecutado, conforme al cronograma físico-financiero presentado por el contratista</w:t>
      </w:r>
      <w:r>
        <w:rPr>
          <w:rFonts w:asciiTheme="minorHAnsi" w:eastAsiaTheme="minorHAnsi" w:hAnsiTheme="minorHAnsi" w:cstheme="minorHAnsi"/>
          <w:sz w:val="22"/>
          <w:szCs w:val="22"/>
          <w:lang w:val="es-BO"/>
        </w:rPr>
        <w:t>.</w:t>
      </w:r>
    </w:p>
    <w:p w:rsidR="002738BD" w:rsidRPr="007557DB"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E</w:t>
      </w:r>
      <w:r w:rsidRPr="007557DB">
        <w:rPr>
          <w:rFonts w:asciiTheme="minorHAnsi" w:eastAsiaTheme="minorHAnsi" w:hAnsiTheme="minorHAnsi" w:cstheme="minorHAnsi"/>
          <w:sz w:val="22"/>
          <w:szCs w:val="22"/>
          <w:lang w:val="es-BO"/>
        </w:rPr>
        <w:t xml:space="preserve">n todos los casos el 20% final del monto de contrato será pagado con la planilla final de avance de obra una vez realizada la recepción definitiva de la obra.  </w:t>
      </w:r>
    </w:p>
    <w:p w:rsidR="002738BD" w:rsidRPr="007557DB" w:rsidRDefault="002738BD" w:rsidP="002738BD">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2738BD" w:rsidRDefault="002738BD" w:rsidP="000872B0">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rsidR="002738BD" w:rsidRDefault="002738BD" w:rsidP="002738BD">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La empresa adjudicada antes de la firma de contrato podrá solicitar un anticipo que</w:t>
      </w:r>
      <w:r w:rsidRPr="00540EA9">
        <w:rPr>
          <w:rFonts w:asciiTheme="minorHAnsi" w:eastAsiaTheme="minorHAnsi" w:hAnsiTheme="minorHAnsi" w:cstheme="minorHAnsi"/>
          <w:sz w:val="22"/>
          <w:szCs w:val="22"/>
          <w:lang w:val="es-BO"/>
        </w:rPr>
        <w:t xml:space="preserve"> no deberá exceder del 20% (veinte por ciento) del monto total del Contrato</w:t>
      </w:r>
      <w:r>
        <w:rPr>
          <w:rFonts w:asciiTheme="minorHAnsi" w:eastAsiaTheme="minorHAnsi" w:hAnsiTheme="minorHAnsi" w:cstheme="minorHAnsi"/>
          <w:sz w:val="22"/>
          <w:szCs w:val="22"/>
          <w:lang w:val="es-BO"/>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C</w:t>
      </w:r>
      <w:r w:rsidRPr="00540EA9">
        <w:rPr>
          <w:rFonts w:asciiTheme="minorHAnsi" w:eastAsiaTheme="minorHAnsi" w:hAnsiTheme="minorHAnsi" w:cstheme="minorHAnsi"/>
          <w:sz w:val="22"/>
          <w:szCs w:val="22"/>
          <w:lang w:val="es-BO"/>
        </w:rPr>
        <w:t xml:space="preserve">onforme lo establecido en el </w:t>
      </w:r>
      <w:r>
        <w:rPr>
          <w:rFonts w:asciiTheme="minorHAnsi" w:eastAsiaTheme="minorHAnsi" w:hAnsiTheme="minorHAnsi" w:cstheme="minorHAnsi"/>
          <w:sz w:val="22"/>
          <w:szCs w:val="22"/>
          <w:lang w:val="es-BO"/>
        </w:rPr>
        <w:t xml:space="preserve">Anexo 5 </w:t>
      </w:r>
      <w:r w:rsidRPr="00540EA9">
        <w:rPr>
          <w:rFonts w:asciiTheme="minorHAnsi" w:eastAsiaTheme="minorHAnsi" w:hAnsiTheme="minorHAnsi" w:cstheme="minorHAnsi"/>
          <w:sz w:val="22"/>
          <w:szCs w:val="22"/>
          <w:lang w:val="es-BO"/>
        </w:rPr>
        <w:t>del presente documento</w:t>
      </w:r>
    </w:p>
    <w:p w:rsidR="002738BD" w:rsidRPr="00FC1F20" w:rsidRDefault="002738BD" w:rsidP="000872B0">
      <w:pPr>
        <w:pStyle w:val="Prrafodelista"/>
        <w:numPr>
          <w:ilvl w:val="1"/>
          <w:numId w:val="40"/>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2738BD" w:rsidRDefault="002738BD" w:rsidP="002738BD">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2738BD" w:rsidRPr="007557DB" w:rsidRDefault="002738BD" w:rsidP="002738BD">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2738BD" w:rsidRPr="00B12AAA" w:rsidTr="002738BD">
        <w:trPr>
          <w:trHeight w:val="189"/>
        </w:trPr>
        <w:tc>
          <w:tcPr>
            <w:tcW w:w="2364" w:type="pct"/>
            <w:shd w:val="clear" w:color="auto" w:fill="1F497D" w:themeFill="text2"/>
            <w:vAlign w:val="center"/>
          </w:tcPr>
          <w:p w:rsidR="002738BD" w:rsidRPr="00B12AAA" w:rsidRDefault="002738BD" w:rsidP="002738BD">
            <w:pPr>
              <w:pStyle w:val="Default"/>
              <w:spacing w:line="276" w:lineRule="auto"/>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MOTIVO DE LA MULTA</w:t>
            </w:r>
          </w:p>
        </w:tc>
        <w:tc>
          <w:tcPr>
            <w:tcW w:w="2636" w:type="pct"/>
            <w:shd w:val="clear" w:color="auto" w:fill="1F497D" w:themeFill="text2"/>
            <w:vAlign w:val="center"/>
          </w:tcPr>
          <w:p w:rsidR="002738BD" w:rsidRPr="00B12AAA" w:rsidRDefault="002738BD" w:rsidP="002738BD">
            <w:pPr>
              <w:pStyle w:val="Default"/>
              <w:spacing w:line="276" w:lineRule="auto"/>
              <w:jc w:val="center"/>
              <w:rPr>
                <w:rFonts w:asciiTheme="minorHAnsi" w:hAnsiTheme="minorHAnsi" w:cstheme="minorHAnsi"/>
                <w:color w:val="FFFFFF" w:themeColor="background1"/>
                <w:sz w:val="20"/>
                <w:szCs w:val="22"/>
              </w:rPr>
            </w:pPr>
            <w:r w:rsidRPr="00B12AAA">
              <w:rPr>
                <w:rFonts w:asciiTheme="minorHAnsi" w:hAnsiTheme="minorHAnsi" w:cstheme="minorHAnsi"/>
                <w:color w:val="FFFFFF" w:themeColor="background1"/>
                <w:sz w:val="20"/>
                <w:szCs w:val="22"/>
              </w:rPr>
              <w:t>MULTA</w:t>
            </w:r>
          </w:p>
        </w:tc>
      </w:tr>
      <w:tr w:rsidR="002738BD" w:rsidRPr="00B12AAA" w:rsidTr="002738BD">
        <w:trPr>
          <w:trHeight w:val="189"/>
        </w:trPr>
        <w:tc>
          <w:tcPr>
            <w:tcW w:w="2364" w:type="pct"/>
            <w:vAlign w:val="center"/>
          </w:tcPr>
          <w:p w:rsidR="002738BD" w:rsidRPr="00B12AAA" w:rsidRDefault="002738BD" w:rsidP="002738BD">
            <w:pPr>
              <w:tabs>
                <w:tab w:val="left" w:pos="426"/>
              </w:tabs>
              <w:spacing w:line="276" w:lineRule="auto"/>
              <w:contextualSpacing/>
              <w:jc w:val="both"/>
              <w:rPr>
                <w:rFonts w:asciiTheme="minorHAnsi" w:eastAsiaTheme="minorHAnsi" w:hAnsiTheme="minorHAnsi" w:cstheme="minorHAnsi"/>
                <w:szCs w:val="22"/>
                <w:highlight w:val="yellow"/>
                <w:lang w:val="es-BO"/>
              </w:rPr>
            </w:pPr>
            <w:r w:rsidRPr="00B12AAA">
              <w:rPr>
                <w:rFonts w:asciiTheme="minorHAnsi" w:hAnsiTheme="minorHAnsi" w:cstheme="minorHAnsi"/>
                <w:szCs w:val="22"/>
              </w:rPr>
              <w:t>Por incumplimiento en el Plazo de Ejecución de la Obra.</w:t>
            </w:r>
          </w:p>
        </w:tc>
        <w:tc>
          <w:tcPr>
            <w:tcW w:w="2636" w:type="pct"/>
            <w:vAlign w:val="center"/>
          </w:tcPr>
          <w:p w:rsidR="002738BD" w:rsidRPr="00B12AAA" w:rsidRDefault="002738BD" w:rsidP="000872B0">
            <w:pPr>
              <w:pStyle w:val="Prrafodelista"/>
              <w:numPr>
                <w:ilvl w:val="0"/>
                <w:numId w:val="48"/>
              </w:numPr>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1%  del monto total del contrato original por cada día de retraso</w:t>
            </w:r>
          </w:p>
        </w:tc>
      </w:tr>
      <w:tr w:rsidR="002738BD" w:rsidRPr="00B12AAA" w:rsidTr="002738BD">
        <w:trPr>
          <w:trHeight w:val="189"/>
        </w:trPr>
        <w:tc>
          <w:tcPr>
            <w:tcW w:w="2364" w:type="pct"/>
            <w:vAlign w:val="center"/>
          </w:tcPr>
          <w:p w:rsidR="002738BD" w:rsidRPr="00B12AAA" w:rsidRDefault="002738BD" w:rsidP="002738BD">
            <w:pPr>
              <w:tabs>
                <w:tab w:val="left" w:pos="426"/>
              </w:tabs>
              <w:spacing w:line="276" w:lineRule="auto"/>
              <w:contextualSpacing/>
              <w:rPr>
                <w:rFonts w:asciiTheme="minorHAnsi" w:hAnsiTheme="minorHAnsi" w:cstheme="minorHAnsi"/>
                <w:szCs w:val="22"/>
              </w:rPr>
            </w:pPr>
            <w:r w:rsidRPr="00B12AAA">
              <w:rPr>
                <w:rFonts w:asciiTheme="minorHAnsi" w:hAnsiTheme="minorHAnsi" w:cstheme="minorHAnsi"/>
                <w:szCs w:val="22"/>
              </w:rPr>
              <w:t>Por cambio del personal clave</w:t>
            </w:r>
          </w:p>
        </w:tc>
        <w:tc>
          <w:tcPr>
            <w:tcW w:w="2636" w:type="pct"/>
            <w:vAlign w:val="center"/>
          </w:tcPr>
          <w:p w:rsidR="002738BD" w:rsidRPr="00B12AAA" w:rsidRDefault="002738BD" w:rsidP="000872B0">
            <w:pPr>
              <w:pStyle w:val="Prrafodelista"/>
              <w:numPr>
                <w:ilvl w:val="0"/>
                <w:numId w:val="48"/>
              </w:numPr>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0,50 % del monto total del contrato original</w:t>
            </w:r>
          </w:p>
        </w:tc>
      </w:tr>
      <w:tr w:rsidR="002738BD" w:rsidRPr="00B12AAA" w:rsidTr="002738BD">
        <w:trPr>
          <w:trHeight w:val="189"/>
        </w:trPr>
        <w:tc>
          <w:tcPr>
            <w:tcW w:w="2364" w:type="pct"/>
            <w:vAlign w:val="center"/>
          </w:tcPr>
          <w:p w:rsidR="002738BD" w:rsidRPr="00B12AAA" w:rsidRDefault="002738BD" w:rsidP="002738BD">
            <w:pPr>
              <w:tabs>
                <w:tab w:val="left" w:pos="426"/>
              </w:tabs>
              <w:spacing w:line="276" w:lineRule="auto"/>
              <w:contextualSpacing/>
              <w:jc w:val="both"/>
              <w:rPr>
                <w:rFonts w:asciiTheme="minorHAnsi" w:hAnsiTheme="minorHAnsi" w:cstheme="minorHAnsi"/>
                <w:szCs w:val="22"/>
              </w:rPr>
            </w:pPr>
            <w:r w:rsidRPr="00B12AAA">
              <w:rPr>
                <w:rFonts w:asciiTheme="minorHAnsi" w:hAnsiTheme="minorHAnsi" w:cstheme="minorHAnsi"/>
                <w:szCs w:val="22"/>
              </w:rPr>
              <w:lastRenderedPageBreak/>
              <w:t xml:space="preserve">Por llamada de atención </w:t>
            </w:r>
          </w:p>
        </w:tc>
        <w:tc>
          <w:tcPr>
            <w:tcW w:w="2636" w:type="pct"/>
            <w:vAlign w:val="center"/>
          </w:tcPr>
          <w:p w:rsidR="002738BD" w:rsidRPr="00B12AAA" w:rsidRDefault="002738BD" w:rsidP="000872B0">
            <w:pPr>
              <w:pStyle w:val="Prrafodelista"/>
              <w:numPr>
                <w:ilvl w:val="0"/>
                <w:numId w:val="48"/>
              </w:numPr>
              <w:autoSpaceDE w:val="0"/>
              <w:autoSpaceDN w:val="0"/>
              <w:adjustRightInd w:val="0"/>
              <w:spacing w:line="276" w:lineRule="auto"/>
              <w:jc w:val="both"/>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A la primera llamada de atención, 1 % del monto total del contrato original.</w:t>
            </w:r>
          </w:p>
          <w:p w:rsidR="002738BD" w:rsidRPr="00B12AAA" w:rsidRDefault="002738BD" w:rsidP="000872B0">
            <w:pPr>
              <w:pStyle w:val="Prrafodelista"/>
              <w:numPr>
                <w:ilvl w:val="0"/>
                <w:numId w:val="48"/>
              </w:numPr>
              <w:jc w:val="both"/>
              <w:rPr>
                <w:rFonts w:asciiTheme="minorHAnsi" w:eastAsiaTheme="minorHAnsi" w:hAnsiTheme="minorHAnsi" w:cstheme="minorHAnsi"/>
                <w:szCs w:val="22"/>
                <w:lang w:val="es-BO"/>
              </w:rPr>
            </w:pPr>
            <w:r w:rsidRPr="00B12AAA">
              <w:rPr>
                <w:rFonts w:asciiTheme="minorHAnsi" w:eastAsiaTheme="minorHAnsi" w:hAnsiTheme="minorHAnsi" w:cstheme="minorHAnsi"/>
                <w:szCs w:val="22"/>
                <w:lang w:val="es-BO"/>
              </w:rPr>
              <w:t>A la segunda llamada de atención, 2 % del monto total del contrato original.</w:t>
            </w:r>
          </w:p>
        </w:tc>
      </w:tr>
    </w:tbl>
    <w:p w:rsidR="002738BD" w:rsidRDefault="002738BD" w:rsidP="002738BD">
      <w:pPr>
        <w:jc w:val="both"/>
        <w:rPr>
          <w:rFonts w:asciiTheme="minorHAnsi" w:hAnsiTheme="minorHAnsi" w:cstheme="minorHAnsi"/>
          <w:sz w:val="22"/>
          <w:szCs w:val="22"/>
          <w:lang w:val="es-BO" w:eastAsia="es-BO"/>
        </w:rPr>
      </w:pPr>
    </w:p>
    <w:p w:rsidR="002738BD" w:rsidRPr="00811C45" w:rsidRDefault="002738BD" w:rsidP="002738BD">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rsidR="002738BD" w:rsidRPr="00811C45" w:rsidRDefault="002738BD" w:rsidP="002738BD">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rsidR="002738BD" w:rsidRPr="00811C45" w:rsidRDefault="002738BD" w:rsidP="002738BD">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De establecer la ENTIDAD que por la aplicación de multas por moras se ha llegado al límite del 20% del monto del Contrato, deberá iniciar el proceso de resolución del Contrato, conforme a lo estipulado.</w:t>
      </w:r>
    </w:p>
    <w:p w:rsidR="002738BD" w:rsidRPr="00811C45" w:rsidRDefault="002738BD" w:rsidP="002738BD">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2738BD" w:rsidRPr="0079366A" w:rsidRDefault="002738BD" w:rsidP="002738BD">
      <w:pPr>
        <w:tabs>
          <w:tab w:val="left" w:pos="426"/>
        </w:tabs>
        <w:contextualSpacing/>
        <w:jc w:val="both"/>
        <w:rPr>
          <w:rFonts w:asciiTheme="minorHAnsi" w:hAnsiTheme="minorHAnsi" w:cstheme="minorHAnsi"/>
          <w:sz w:val="22"/>
          <w:szCs w:val="22"/>
          <w:lang w:val="es-BO" w:eastAsia="es-BO"/>
        </w:rPr>
      </w:pPr>
    </w:p>
    <w:p w:rsidR="002738BD" w:rsidRPr="00FE67CD" w:rsidRDefault="002738BD" w:rsidP="000872B0">
      <w:pPr>
        <w:pStyle w:val="Prrafodelista"/>
        <w:numPr>
          <w:ilvl w:val="1"/>
          <w:numId w:val="40"/>
        </w:numPr>
        <w:jc w:val="both"/>
        <w:rPr>
          <w:rFonts w:asciiTheme="minorHAnsi" w:hAnsiTheme="minorHAnsi" w:cstheme="minorHAnsi"/>
          <w:b/>
          <w:bCs/>
          <w:sz w:val="22"/>
          <w:szCs w:val="22"/>
        </w:rPr>
      </w:pPr>
      <w:r w:rsidRPr="0079366A">
        <w:rPr>
          <w:rFonts w:asciiTheme="minorHAnsi" w:hAnsiTheme="minorHAnsi" w:cstheme="minorHAnsi"/>
          <w:b/>
          <w:bCs/>
          <w:sz w:val="22"/>
          <w:szCs w:val="22"/>
        </w:rPr>
        <w:t>SUBCONTRATOS</w:t>
      </w:r>
    </w:p>
    <w:p w:rsidR="002738BD" w:rsidRPr="0079366A" w:rsidRDefault="002738BD" w:rsidP="002738BD">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 solicitud de la empresa adjudicada podrá autorizar la subcontratación para la ejecución de alguna fase de la obra al Contratista</w:t>
      </w:r>
      <w:r w:rsidRPr="0079366A">
        <w:rPr>
          <w:rFonts w:asciiTheme="minorHAnsi" w:hAnsiTheme="minorHAnsi" w:cstheme="minorHAnsi"/>
          <w:sz w:val="22"/>
          <w:szCs w:val="22"/>
          <w:lang w:val="es-BO" w:eastAsia="es-BO"/>
        </w:rPr>
        <w:t xml:space="preserve">, subcontrataciones que acumuladas no deberán exceder </w:t>
      </w:r>
      <w:r w:rsidRPr="00FE67CD">
        <w:rPr>
          <w:rFonts w:asciiTheme="minorHAnsi" w:hAnsiTheme="minorHAnsi" w:cstheme="minorHAnsi"/>
          <w:sz w:val="22"/>
          <w:szCs w:val="22"/>
          <w:lang w:val="es-BO" w:eastAsia="es-BO"/>
        </w:rPr>
        <w:t>el 25% (veinticinco por</w:t>
      </w:r>
      <w:r w:rsidRPr="0079366A">
        <w:rPr>
          <w:rFonts w:asciiTheme="minorHAnsi" w:hAnsiTheme="minorHAnsi" w:cstheme="minorHAnsi"/>
          <w:sz w:val="22"/>
          <w:szCs w:val="22"/>
          <w:lang w:val="es-BO" w:eastAsia="es-BO"/>
        </w:rPr>
        <w:t xml:space="preserve"> ciento)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rsidR="002738BD" w:rsidRPr="0079366A" w:rsidRDefault="002738BD" w:rsidP="002738BD">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Pr>
          <w:rFonts w:asciiTheme="minorHAnsi" w:hAnsiTheme="minorHAnsi" w:cstheme="minorHAnsi"/>
          <w:sz w:val="22"/>
          <w:szCs w:val="22"/>
          <w:lang w:val="es-BO" w:eastAsia="es-BO"/>
        </w:rPr>
        <w:t>La empresa adjudicada</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rsidR="002738BD" w:rsidRPr="0079366A" w:rsidRDefault="002738BD" w:rsidP="002738BD">
      <w:pPr>
        <w:tabs>
          <w:tab w:val="left" w:pos="851"/>
        </w:tabs>
        <w:spacing w:line="276" w:lineRule="auto"/>
        <w:contextualSpacing/>
        <w:jc w:val="both"/>
        <w:rPr>
          <w:rFonts w:asciiTheme="minorHAnsi" w:hAnsiTheme="minorHAnsi" w:cstheme="minorHAnsi"/>
          <w:b/>
          <w:sz w:val="22"/>
          <w:szCs w:val="22"/>
        </w:rPr>
      </w:pPr>
    </w:p>
    <w:p w:rsidR="002738BD" w:rsidRPr="00E962C8" w:rsidRDefault="002738BD" w:rsidP="000872B0">
      <w:pPr>
        <w:pStyle w:val="Prrafodelista"/>
        <w:numPr>
          <w:ilvl w:val="0"/>
          <w:numId w:val="40"/>
        </w:numPr>
        <w:tabs>
          <w:tab w:val="left" w:pos="851"/>
        </w:tabs>
        <w:spacing w:line="276" w:lineRule="auto"/>
        <w:contextualSpacing/>
        <w:jc w:val="both"/>
        <w:rPr>
          <w:rFonts w:asciiTheme="minorHAnsi" w:hAnsiTheme="minorHAnsi" w:cstheme="minorHAnsi"/>
          <w:b/>
          <w:sz w:val="22"/>
          <w:szCs w:val="22"/>
        </w:rPr>
      </w:pPr>
      <w:r w:rsidRPr="0079366A">
        <w:rPr>
          <w:rFonts w:asciiTheme="minorHAnsi" w:hAnsiTheme="minorHAnsi" w:cstheme="minorHAnsi"/>
          <w:b/>
          <w:sz w:val="22"/>
          <w:szCs w:val="22"/>
        </w:rPr>
        <w:t>PROPUESTA TECNICA</w:t>
      </w:r>
    </w:p>
    <w:p w:rsidR="002738BD" w:rsidRPr="00E962C8" w:rsidRDefault="002738BD" w:rsidP="002738BD">
      <w:pPr>
        <w:spacing w:line="276" w:lineRule="auto"/>
        <w:jc w:val="both"/>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2738BD" w:rsidRDefault="002738BD" w:rsidP="002738BD">
      <w:pPr>
        <w:spacing w:line="276" w:lineRule="auto"/>
        <w:jc w:val="both"/>
        <w:rPr>
          <w:rFonts w:asciiTheme="minorHAnsi" w:hAnsiTheme="minorHAnsi" w:cstheme="minorHAnsi"/>
          <w:b/>
          <w:bCs/>
          <w:sz w:val="22"/>
          <w:szCs w:val="22"/>
        </w:rPr>
      </w:pPr>
    </w:p>
    <w:p w:rsidR="002738BD" w:rsidRDefault="002738BD" w:rsidP="000872B0">
      <w:pPr>
        <w:pStyle w:val="Prrafodelista"/>
        <w:numPr>
          <w:ilvl w:val="0"/>
          <w:numId w:val="48"/>
        </w:num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METODOS CONSTRUCTIVOS</w:t>
      </w:r>
    </w:p>
    <w:p w:rsidR="002738BD" w:rsidRDefault="002738BD" w:rsidP="002738BD">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rPr>
        <w:t>personal necesario</w:t>
      </w:r>
      <w:r w:rsidRPr="00917F42">
        <w:rPr>
          <w:rFonts w:asciiTheme="minorHAnsi" w:eastAsiaTheme="minorHAnsi" w:hAnsiTheme="minorHAnsi" w:cstheme="minorHAnsi"/>
          <w:sz w:val="22"/>
          <w:szCs w:val="22"/>
          <w:lang w:val="es-BO"/>
        </w:rPr>
        <w:t>.</w:t>
      </w:r>
    </w:p>
    <w:p w:rsidR="002738BD" w:rsidRPr="00917F42" w:rsidRDefault="002738BD" w:rsidP="002738BD">
      <w:pPr>
        <w:spacing w:line="276" w:lineRule="auto"/>
        <w:jc w:val="both"/>
        <w:rPr>
          <w:rFonts w:asciiTheme="minorHAnsi" w:eastAsiaTheme="minorHAnsi" w:hAnsiTheme="minorHAnsi" w:cstheme="minorHAnsi"/>
          <w:sz w:val="22"/>
          <w:szCs w:val="22"/>
          <w:lang w:val="es-BO"/>
        </w:rPr>
      </w:pPr>
    </w:p>
    <w:p w:rsidR="002738BD" w:rsidRPr="00EE2ECD" w:rsidRDefault="002738BD" w:rsidP="000872B0">
      <w:pPr>
        <w:pStyle w:val="Prrafodelista"/>
        <w:numPr>
          <w:ilvl w:val="0"/>
          <w:numId w:val="48"/>
        </w:numPr>
        <w:tabs>
          <w:tab w:val="left" w:pos="851"/>
        </w:tabs>
        <w:spacing w:line="276" w:lineRule="auto"/>
        <w:contextualSpacing/>
        <w:jc w:val="both"/>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2738BD" w:rsidRDefault="002738BD" w:rsidP="002738BD">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tanto para obras civiles, como para obras mecánicas:</w:t>
      </w:r>
    </w:p>
    <w:p w:rsidR="002738BD" w:rsidRPr="00E962C8" w:rsidRDefault="002738BD" w:rsidP="000872B0">
      <w:pPr>
        <w:pStyle w:val="Prrafodelista"/>
        <w:numPr>
          <w:ilvl w:val="0"/>
          <w:numId w:val="47"/>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2738BD" w:rsidRDefault="002738BD" w:rsidP="000872B0">
      <w:pPr>
        <w:pStyle w:val="Prrafodelista"/>
        <w:numPr>
          <w:ilvl w:val="0"/>
          <w:numId w:val="47"/>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2738BD" w:rsidRDefault="002738BD" w:rsidP="002738BD">
      <w:pPr>
        <w:pStyle w:val="Prrafodelista"/>
        <w:spacing w:line="276" w:lineRule="auto"/>
        <w:ind w:left="360"/>
        <w:jc w:val="both"/>
        <w:rPr>
          <w:rFonts w:asciiTheme="minorHAnsi" w:eastAsiaTheme="minorHAnsi" w:hAnsiTheme="minorHAnsi" w:cstheme="minorHAnsi"/>
          <w:sz w:val="22"/>
          <w:szCs w:val="22"/>
          <w:lang w:val="es-BO"/>
        </w:rPr>
      </w:pPr>
    </w:p>
    <w:p w:rsidR="002738BD" w:rsidRPr="00EE2ECD" w:rsidRDefault="002738BD" w:rsidP="000872B0">
      <w:pPr>
        <w:pStyle w:val="Prrafodelista"/>
        <w:numPr>
          <w:ilvl w:val="0"/>
          <w:numId w:val="47"/>
        </w:numPr>
        <w:tabs>
          <w:tab w:val="left" w:pos="851"/>
        </w:tabs>
        <w:spacing w:line="276" w:lineRule="auto"/>
        <w:contextualSpacing/>
        <w:jc w:val="both"/>
        <w:rPr>
          <w:rFonts w:asciiTheme="minorHAnsi" w:hAnsiTheme="minorHAnsi" w:cstheme="minorHAnsi"/>
          <w:b/>
          <w:bCs/>
          <w:sz w:val="22"/>
          <w:szCs w:val="22"/>
        </w:rPr>
      </w:pPr>
      <w:r>
        <w:rPr>
          <w:rFonts w:asciiTheme="minorHAnsi" w:hAnsiTheme="minorHAnsi" w:cstheme="minorHAnsi"/>
          <w:b/>
          <w:bCs/>
          <w:sz w:val="22"/>
          <w:szCs w:val="22"/>
        </w:rPr>
        <w:t>FRENTES DE TRABAJO</w:t>
      </w:r>
    </w:p>
    <w:p w:rsidR="002738BD" w:rsidRDefault="002738BD" w:rsidP="002738BD">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r w:rsidRPr="00917F42">
        <w:rPr>
          <w:rFonts w:asciiTheme="minorHAnsi" w:eastAsiaTheme="minorHAnsi" w:hAnsiTheme="minorHAnsi" w:cstheme="minorHAnsi"/>
          <w:sz w:val="22"/>
          <w:szCs w:val="22"/>
          <w:lang w:val="es-BO"/>
        </w:rPr>
        <w:t xml:space="preserve">  </w:t>
      </w:r>
    </w:p>
    <w:p w:rsidR="002738BD" w:rsidRDefault="002738BD" w:rsidP="002738BD">
      <w:pPr>
        <w:spacing w:line="276" w:lineRule="auto"/>
        <w:jc w:val="both"/>
        <w:rPr>
          <w:rFonts w:asciiTheme="minorHAnsi" w:eastAsiaTheme="minorHAnsi" w:hAnsiTheme="minorHAnsi" w:cstheme="minorHAnsi"/>
          <w:sz w:val="22"/>
          <w:szCs w:val="22"/>
          <w:lang w:val="es-BO"/>
        </w:rPr>
      </w:pPr>
    </w:p>
    <w:p w:rsidR="002738BD" w:rsidRPr="0005796B" w:rsidRDefault="002738BD" w:rsidP="002738BD">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lastRenderedPageBreak/>
        <w:t>DOCUMENTOS SOPORTE DE LA PROPUESTA ECONOMICA</w:t>
      </w:r>
    </w:p>
    <w:p w:rsidR="002738BD" w:rsidRDefault="002738BD" w:rsidP="002738BD">
      <w:pPr>
        <w:spacing w:line="276" w:lineRule="auto"/>
        <w:ind w:firstLine="708"/>
        <w:jc w:val="both"/>
        <w:rPr>
          <w:rFonts w:asciiTheme="minorHAnsi" w:eastAsiaTheme="minorHAnsi" w:hAnsiTheme="minorHAnsi" w:cstheme="minorHAnsi"/>
          <w:sz w:val="22"/>
          <w:szCs w:val="22"/>
        </w:rPr>
      </w:pPr>
    </w:p>
    <w:p w:rsidR="002738BD" w:rsidRDefault="002738BD" w:rsidP="002738BD">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B-1 Presupuesto por Ítems y General de la Obra</w:t>
      </w:r>
    </w:p>
    <w:p w:rsidR="002738BD" w:rsidRDefault="002738BD" w:rsidP="002738BD">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B-2 Análisis de Precios Unitarios</w:t>
      </w:r>
    </w:p>
    <w:p w:rsidR="002738BD" w:rsidRDefault="002738BD" w:rsidP="002738BD">
      <w:pPr>
        <w:spacing w:line="276" w:lineRule="auto"/>
        <w:ind w:firstLine="708"/>
        <w:jc w:val="both"/>
        <w:rPr>
          <w:rFonts w:asciiTheme="minorHAnsi" w:eastAsiaTheme="minorHAnsi" w:hAnsiTheme="minorHAnsi" w:cstheme="minorHAnsi"/>
          <w:sz w:val="22"/>
          <w:szCs w:val="22"/>
        </w:rPr>
      </w:pPr>
      <w:r w:rsidRPr="00C57064">
        <w:rPr>
          <w:rFonts w:asciiTheme="minorHAnsi" w:eastAsiaTheme="minorHAnsi" w:hAnsiTheme="minorHAnsi" w:cstheme="minorHAnsi"/>
          <w:sz w:val="22"/>
          <w:szCs w:val="22"/>
        </w:rPr>
        <w:t>El Formulario B-3 es requerido para el presente proceso de contratación</w:t>
      </w:r>
    </w:p>
    <w:p w:rsidR="002738BD" w:rsidRPr="00324C0B" w:rsidRDefault="002738BD" w:rsidP="002738BD">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2738BD" w:rsidRPr="00C963A3" w:rsidRDefault="002738BD" w:rsidP="002738BD">
      <w:pPr>
        <w:spacing w:before="120" w:after="120"/>
        <w:ind w:left="3540" w:firstLine="708"/>
        <w:rPr>
          <w:rFonts w:ascii="Arial" w:hAnsi="Arial" w:cs="Arial"/>
          <w:b/>
        </w:rPr>
      </w:pPr>
      <w:r w:rsidRPr="00C963A3">
        <w:rPr>
          <w:rFonts w:ascii="Arial" w:hAnsi="Arial" w:cs="Arial"/>
          <w:b/>
        </w:rPr>
        <w:t>CONTRATO YPFB/GLC:</w:t>
      </w:r>
    </w:p>
    <w:p w:rsidR="002738BD" w:rsidRPr="00C963A3" w:rsidRDefault="002738BD" w:rsidP="002738B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738BD" w:rsidRPr="00C963A3" w:rsidRDefault="002738BD" w:rsidP="002738BD">
      <w:pPr>
        <w:spacing w:after="120"/>
        <w:jc w:val="center"/>
        <w:rPr>
          <w:rFonts w:ascii="Arial" w:hAnsi="Arial" w:cs="Arial"/>
          <w:b/>
          <w:lang w:val="es-BO"/>
        </w:rPr>
      </w:pPr>
      <w:r w:rsidRPr="00C963A3">
        <w:rPr>
          <w:rFonts w:ascii="Arial" w:hAnsi="Arial" w:cs="Arial"/>
          <w:b/>
          <w:lang w:val="es-BO"/>
        </w:rPr>
        <w:t xml:space="preserve">MINUTA DE CONTRATO  </w:t>
      </w:r>
    </w:p>
    <w:p w:rsidR="002738BD" w:rsidRPr="00C963A3" w:rsidRDefault="002738BD" w:rsidP="002738B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738BD" w:rsidRPr="00C963A3" w:rsidRDefault="002738BD" w:rsidP="002738B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0872B0">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2738BD" w:rsidRPr="00C963A3" w:rsidRDefault="002738BD" w:rsidP="002738B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738BD" w:rsidRPr="00C963A3" w:rsidRDefault="002738BD" w:rsidP="002738BD">
      <w:pPr>
        <w:pStyle w:val="Prrafodelista"/>
        <w:spacing w:after="120"/>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w:t>
      </w:r>
      <w:r w:rsidRPr="00C963A3">
        <w:rPr>
          <w:rFonts w:ascii="Arial" w:hAnsi="Arial" w:cs="Arial"/>
          <w:i/>
        </w:rPr>
        <w:lastRenderedPageBreak/>
        <w:t>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2738BD" w:rsidRPr="00C963A3" w:rsidRDefault="002738BD" w:rsidP="002738BD">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738BD" w:rsidRPr="00C963A3" w:rsidRDefault="002738BD" w:rsidP="002738BD">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2738BD" w:rsidRPr="00C963A3" w:rsidRDefault="002738BD" w:rsidP="002738B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38BD" w:rsidRPr="00C963A3" w:rsidRDefault="002738BD" w:rsidP="002738B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Comité de Recepción:</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Contrato:</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738BD" w:rsidRPr="00C963A3" w:rsidTr="002738BD">
        <w:trPr>
          <w:trHeight w:val="721"/>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rPr>
              <w:t>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738BD" w:rsidRPr="00C963A3" w:rsidTr="002738BD">
        <w:tc>
          <w:tcPr>
            <w:tcW w:w="2617" w:type="dxa"/>
            <w:shd w:val="clear" w:color="auto" w:fill="FFFFFF"/>
          </w:tcPr>
          <w:p w:rsidR="002738BD" w:rsidRPr="00C963A3" w:rsidRDefault="002738BD" w:rsidP="002738BD">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738BD" w:rsidRPr="00C963A3" w:rsidRDefault="002738BD" w:rsidP="002738B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738BD" w:rsidRPr="00C963A3" w:rsidRDefault="002738BD" w:rsidP="002738B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Unidad Ejecutora:</w:t>
            </w:r>
          </w:p>
          <w:p w:rsidR="002738BD" w:rsidRPr="00C963A3" w:rsidRDefault="002738BD" w:rsidP="002738BD">
            <w:pPr>
              <w:rPr>
                <w:rFonts w:ascii="Arial" w:hAnsi="Arial" w:cs="Arial"/>
                <w:lang w:val="es-BO"/>
              </w:rPr>
            </w:pPr>
          </w:p>
          <w:p w:rsidR="002738BD" w:rsidRPr="00C963A3" w:rsidRDefault="002738BD" w:rsidP="002738BD">
            <w:pPr>
              <w:rPr>
                <w:rFonts w:ascii="Arial" w:hAnsi="Arial" w:cs="Arial"/>
                <w:lang w:val="es-BO"/>
              </w:rPr>
            </w:pPr>
          </w:p>
        </w:tc>
        <w:tc>
          <w:tcPr>
            <w:tcW w:w="6186" w:type="dxa"/>
            <w:shd w:val="clear" w:color="auto" w:fill="FFFFFF"/>
          </w:tcPr>
          <w:p w:rsidR="002738BD" w:rsidRPr="00C963A3" w:rsidRDefault="002738BD" w:rsidP="002738BD">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Solicitante:</w:t>
            </w:r>
          </w:p>
          <w:p w:rsidR="002738BD" w:rsidRPr="00314BA8" w:rsidRDefault="002738BD" w:rsidP="002738BD">
            <w:pPr>
              <w:spacing w:after="120"/>
              <w:jc w:val="both"/>
              <w:rPr>
                <w:rFonts w:ascii="Arial" w:hAnsi="Arial" w:cs="Arial"/>
                <w:b/>
                <w:color w:val="000000"/>
                <w:lang w:val="es-BO"/>
              </w:rPr>
            </w:pPr>
          </w:p>
        </w:tc>
        <w:tc>
          <w:tcPr>
            <w:tcW w:w="6186" w:type="dxa"/>
            <w:shd w:val="clear" w:color="auto" w:fill="FFFFFF"/>
          </w:tcPr>
          <w:p w:rsidR="002738BD" w:rsidRPr="00314BA8" w:rsidRDefault="002738BD" w:rsidP="002738BD">
            <w:pPr>
              <w:spacing w:after="120"/>
              <w:jc w:val="both"/>
              <w:rPr>
                <w:rFonts w:ascii="Arial" w:hAnsi="Arial" w:cs="Arial"/>
                <w:color w:val="000000"/>
                <w:lang w:val="es-BO"/>
              </w:rPr>
            </w:pPr>
            <w:r w:rsidRPr="00314BA8">
              <w:rPr>
                <w:rFonts w:ascii="Arial" w:hAnsi="Arial" w:cs="Arial"/>
              </w:rPr>
              <w:t xml:space="preserve">Es la ______ de la </w:t>
            </w:r>
            <w:r w:rsidRPr="00314BA8">
              <w:rPr>
                <w:rFonts w:ascii="Arial" w:hAnsi="Arial" w:cs="Arial"/>
                <w:b/>
              </w:rPr>
              <w:t>ENTIDAD</w:t>
            </w:r>
            <w:r w:rsidRPr="00314BA8">
              <w:rPr>
                <w:rFonts w:ascii="Arial" w:hAnsi="Arial" w:cs="Arial"/>
              </w:rPr>
              <w:t>.</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Ejecutora/Solicitante:</w:t>
            </w:r>
          </w:p>
          <w:p w:rsidR="002738BD" w:rsidRPr="00314BA8" w:rsidRDefault="002738BD" w:rsidP="002738BD">
            <w:pPr>
              <w:spacing w:after="120"/>
              <w:rPr>
                <w:rFonts w:ascii="Arial" w:hAnsi="Arial" w:cs="Arial"/>
                <w:lang w:val="es-BO"/>
              </w:rPr>
            </w:pPr>
          </w:p>
          <w:p w:rsidR="002738BD" w:rsidRPr="00314BA8" w:rsidRDefault="002738BD" w:rsidP="002738BD">
            <w:pPr>
              <w:spacing w:after="120"/>
              <w:rPr>
                <w:rFonts w:ascii="Arial" w:hAnsi="Arial" w:cs="Arial"/>
                <w:lang w:val="es-BO"/>
              </w:rPr>
            </w:pPr>
          </w:p>
        </w:tc>
        <w:tc>
          <w:tcPr>
            <w:tcW w:w="6186" w:type="dxa"/>
            <w:shd w:val="clear" w:color="auto" w:fill="FFFFFF"/>
          </w:tcPr>
          <w:p w:rsidR="002738BD" w:rsidRPr="00314BA8" w:rsidRDefault="002738BD" w:rsidP="002738BD">
            <w:pPr>
              <w:spacing w:after="120"/>
              <w:contextualSpacing/>
              <w:jc w:val="both"/>
              <w:rPr>
                <w:rFonts w:ascii="Arial" w:hAnsi="Arial" w:cs="Arial"/>
                <w:color w:val="000000"/>
                <w:lang w:val="es-BO"/>
              </w:rPr>
            </w:pPr>
            <w:r w:rsidRPr="00314BA8">
              <w:rPr>
                <w:rFonts w:ascii="Arial" w:hAnsi="Arial" w:cs="Arial"/>
                <w:color w:val="000000"/>
                <w:lang w:val="es-BO"/>
              </w:rPr>
              <w:lastRenderedPageBreak/>
              <w:t>Es el …</w:t>
            </w:r>
            <w:proofErr w:type="gramStart"/>
            <w:r w:rsidRPr="00314BA8">
              <w:rPr>
                <w:rFonts w:ascii="Arial" w:hAnsi="Arial" w:cs="Arial"/>
                <w:color w:val="000000"/>
                <w:lang w:val="es-BO"/>
              </w:rPr>
              <w:t>…….</w:t>
            </w:r>
            <w:proofErr w:type="gramEnd"/>
            <w:r w:rsidRPr="00314BA8">
              <w:rPr>
                <w:rFonts w:ascii="Arial" w:hAnsi="Arial" w:cs="Arial"/>
                <w:color w:val="000000"/>
                <w:lang w:val="es-BO"/>
              </w:rPr>
              <w:t>.</w:t>
            </w:r>
            <w:r w:rsidRPr="00314BA8">
              <w:rPr>
                <w:rFonts w:ascii="Arial" w:hAnsi="Arial" w:cs="Arial"/>
              </w:rPr>
              <w:t xml:space="preserve"> de la </w:t>
            </w:r>
            <w:r w:rsidRPr="00314BA8">
              <w:rPr>
                <w:rFonts w:ascii="Arial" w:hAnsi="Arial" w:cs="Arial"/>
                <w:b/>
              </w:rPr>
              <w:t>ENTIDAD</w:t>
            </w:r>
            <w:r w:rsidRPr="00314BA8">
              <w:rPr>
                <w:rFonts w:ascii="Arial" w:hAnsi="Arial" w:cs="Arial"/>
              </w:rPr>
              <w:t xml:space="preserve">, </w:t>
            </w:r>
            <w:r w:rsidRPr="00314BA8">
              <w:rPr>
                <w:rFonts w:ascii="Arial" w:hAnsi="Arial" w:cs="Arial"/>
                <w:color w:val="000000"/>
                <w:lang w:val="es-BO"/>
              </w:rPr>
              <w:t xml:space="preserve">como área operativa responsable de la ejecución técnica administrativa y legal </w:t>
            </w:r>
            <w:r w:rsidRPr="00314BA8">
              <w:rPr>
                <w:rFonts w:ascii="Arial" w:hAnsi="Arial" w:cs="Arial"/>
                <w:color w:val="000000"/>
                <w:lang w:val="es-BO"/>
              </w:rPr>
              <w:lastRenderedPageBreak/>
              <w:t xml:space="preserve">de la Obra desde su inicio hasta su conclusión, dependiente de la </w:t>
            </w:r>
            <w:r w:rsidRPr="00314BA8">
              <w:rPr>
                <w:rFonts w:ascii="Arial" w:hAnsi="Arial" w:cs="Arial"/>
                <w:b/>
                <w:color w:val="000000"/>
                <w:lang w:val="es-BO"/>
              </w:rPr>
              <w:t>ENTIDAD</w:t>
            </w:r>
            <w:r w:rsidRPr="00314BA8">
              <w:rPr>
                <w:rFonts w:ascii="Arial" w:hAnsi="Arial" w:cs="Arial"/>
                <w:color w:val="000000"/>
                <w:lang w:val="es-BO"/>
              </w:rPr>
              <w:t>.</w:t>
            </w:r>
          </w:p>
          <w:p w:rsidR="002738BD" w:rsidRPr="00314BA8" w:rsidRDefault="002738BD" w:rsidP="002738BD">
            <w:pPr>
              <w:spacing w:after="120"/>
              <w:jc w:val="both"/>
              <w:rPr>
                <w:rFonts w:ascii="Arial" w:hAnsi="Arial" w:cs="Arial"/>
                <w:lang w:val="es-BO"/>
              </w:rPr>
            </w:pPr>
          </w:p>
        </w:tc>
      </w:tr>
    </w:tbl>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lastRenderedPageBreak/>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738BD" w:rsidRPr="00C963A3" w:rsidRDefault="002738BD" w:rsidP="002738B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2738BD" w:rsidRPr="00C963A3" w:rsidRDefault="002738BD" w:rsidP="002738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38BD" w:rsidRPr="00C963A3" w:rsidRDefault="002738BD" w:rsidP="002738B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2738BD" w:rsidRPr="00C963A3" w:rsidRDefault="002738BD" w:rsidP="002738B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738BD" w:rsidRPr="00C963A3" w:rsidRDefault="002738BD" w:rsidP="002738BD">
      <w:pPr>
        <w:spacing w:before="120" w:after="120"/>
        <w:jc w:val="both"/>
        <w:rPr>
          <w:rFonts w:ascii="Arial" w:hAnsi="Arial" w:cs="Arial"/>
        </w:rPr>
      </w:pPr>
    </w:p>
    <w:p w:rsidR="002738BD" w:rsidRPr="00C963A3" w:rsidRDefault="002738BD" w:rsidP="002738B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2738BD" w:rsidRPr="00C963A3" w:rsidRDefault="002738BD" w:rsidP="002738B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Formulario resultado de la adjudicación.</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lang w:val="es-ES_tradnl"/>
        </w:rPr>
        <w:t>Certificado RUPE N°______</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Garantías.</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Seguros.</w:t>
      </w:r>
    </w:p>
    <w:p w:rsidR="002738BD" w:rsidRPr="00C963A3" w:rsidRDefault="002738BD" w:rsidP="002738B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lastRenderedPageBreak/>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738BD" w:rsidRPr="00C963A3" w:rsidRDefault="002738BD" w:rsidP="002738B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738BD" w:rsidRPr="00C963A3" w:rsidRDefault="002738BD" w:rsidP="002738BD">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2738BD" w:rsidRPr="00C963A3" w:rsidRDefault="002738BD" w:rsidP="002738BD">
      <w:pPr>
        <w:pStyle w:val="Textoindependiente"/>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lastRenderedPageBreak/>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738BD" w:rsidRPr="00C963A3" w:rsidRDefault="002738BD" w:rsidP="002738B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738BD" w:rsidRPr="00C963A3" w:rsidRDefault="002738BD" w:rsidP="002738B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La facturación surge en el momento que finalice la ejecución de la obra o a momento de percibir el pago total o parcial, lo que ocurra primero, sin deducir las multas ni otros cargos.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738BD" w:rsidRPr="00C963A3" w:rsidRDefault="002738BD" w:rsidP="002738BD">
      <w:pPr>
        <w:spacing w:before="120" w:after="120"/>
        <w:jc w:val="both"/>
        <w:rPr>
          <w:rFonts w:ascii="Arial" w:hAnsi="Arial" w:cs="Arial"/>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738BD" w:rsidRPr="00C963A3" w:rsidRDefault="002738BD" w:rsidP="002738B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738BD" w:rsidRPr="00C963A3" w:rsidRDefault="002738BD" w:rsidP="002738B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2738BD" w:rsidRPr="00C963A3" w:rsidRDefault="002738BD" w:rsidP="002738BD">
      <w:pPr>
        <w:spacing w:before="120" w:after="120"/>
        <w:jc w:val="both"/>
        <w:rPr>
          <w:rFonts w:ascii="Arial" w:hAnsi="Arial" w:cs="Arial"/>
          <w:strike/>
          <w:lang w:val="es-BO"/>
        </w:rPr>
      </w:pPr>
      <w:r w:rsidRPr="00C963A3">
        <w:rPr>
          <w:rFonts w:ascii="Arial" w:hAnsi="Arial" w:cs="Arial"/>
          <w:lang w:val="es-BO"/>
        </w:rPr>
        <w:lastRenderedPageBreak/>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738BD" w:rsidRPr="00C963A3" w:rsidRDefault="002738BD" w:rsidP="002738BD">
      <w:pPr>
        <w:spacing w:before="120" w:after="120"/>
        <w:jc w:val="both"/>
        <w:rPr>
          <w:rFonts w:ascii="Arial" w:hAnsi="Arial" w:cs="Arial"/>
          <w:b/>
          <w:bCs/>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738BD" w:rsidRPr="00C963A3" w:rsidRDefault="002738BD" w:rsidP="002738B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738BD" w:rsidRPr="00C963A3" w:rsidRDefault="002738BD" w:rsidP="002738B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738BD" w:rsidRPr="00C963A3" w:rsidRDefault="002738BD" w:rsidP="002738BD">
      <w:pPr>
        <w:spacing w:after="120"/>
        <w:jc w:val="both"/>
        <w:rPr>
          <w:rFonts w:ascii="Arial" w:hAnsi="Arial" w:cs="Arial"/>
          <w:b/>
          <w:lang w:val="es-BO"/>
        </w:rPr>
      </w:pPr>
      <w:r w:rsidRPr="00C963A3">
        <w:rPr>
          <w:rFonts w:ascii="Arial" w:hAnsi="Arial" w:cs="Arial"/>
          <w:lang w:val="es-BO"/>
        </w:rPr>
        <w:lastRenderedPageBreak/>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(CLÁUSULA DE SEGUROS) </w:t>
      </w:r>
      <w:r w:rsidRPr="00C963A3">
        <w:rPr>
          <w:rFonts w:ascii="Arial" w:hAnsi="Arial" w:cs="Arial"/>
          <w:b/>
          <w:i/>
          <w:u w:val="single"/>
          <w:lang w:val="es-ES_tradnl"/>
        </w:rPr>
        <w:t>(de acuerdo a la validación de la Unidad de Seguros)</w:t>
      </w:r>
    </w:p>
    <w:p w:rsidR="002738BD" w:rsidRPr="00C963A3" w:rsidRDefault="002738BD" w:rsidP="002738BD">
      <w:pPr>
        <w:spacing w:before="120"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738BD" w:rsidRPr="00C963A3" w:rsidRDefault="002738BD" w:rsidP="002738BD">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2738BD" w:rsidRPr="00C963A3" w:rsidRDefault="002738BD" w:rsidP="002738B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738BD" w:rsidRPr="00C963A3" w:rsidRDefault="002738BD" w:rsidP="002738B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16.2 Póliza de seguro de accidentes personales.</w:t>
      </w:r>
    </w:p>
    <w:p w:rsidR="002738BD" w:rsidRPr="00C963A3" w:rsidRDefault="002738BD" w:rsidP="002738B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16.3 Condiciones adicionales.</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738BD" w:rsidRPr="00C963A3" w:rsidRDefault="002738BD" w:rsidP="002738BD">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2738BD" w:rsidRPr="00C963A3" w:rsidRDefault="002738BD" w:rsidP="002738BD">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738BD" w:rsidRPr="00C963A3" w:rsidRDefault="002738BD" w:rsidP="002738B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738BD" w:rsidRPr="00C963A3" w:rsidRDefault="002738BD" w:rsidP="002738B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738BD" w:rsidRPr="00C963A3" w:rsidRDefault="002738BD" w:rsidP="002738B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2738BD" w:rsidRPr="00C963A3" w:rsidRDefault="002738BD" w:rsidP="002738B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2738BD" w:rsidRPr="00C963A3" w:rsidRDefault="002738BD" w:rsidP="002738B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2738BD" w:rsidRPr="00C963A3" w:rsidRDefault="002738BD" w:rsidP="002738B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738BD" w:rsidRPr="00C963A3" w:rsidRDefault="002738BD" w:rsidP="002738B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738BD" w:rsidRPr="00C963A3" w:rsidRDefault="002738BD" w:rsidP="002738BD">
      <w:pPr>
        <w:spacing w:after="120"/>
        <w:jc w:val="both"/>
        <w:rPr>
          <w:rFonts w:ascii="Arial" w:hAnsi="Arial" w:cs="Arial"/>
          <w:b/>
          <w:bCs/>
          <w:u w:val="single"/>
        </w:rPr>
      </w:pPr>
      <w:r w:rsidRPr="00C963A3">
        <w:rPr>
          <w:rFonts w:ascii="Arial" w:hAnsi="Arial" w:cs="Arial"/>
          <w:b/>
          <w:u w:val="single"/>
          <w:lang w:val="es-BO"/>
        </w:rPr>
        <w:lastRenderedPageBreak/>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2738BD" w:rsidRPr="00C963A3" w:rsidRDefault="002738BD" w:rsidP="002738BD">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738BD" w:rsidRPr="00C963A3" w:rsidTr="002738B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CONTRATISTA</w:t>
            </w:r>
          </w:p>
        </w:tc>
      </w:tr>
      <w:tr w:rsidR="002738BD" w:rsidRPr="00C963A3" w:rsidTr="002738B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 xml:space="preserve">Domicilio: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738BD" w:rsidRPr="00C963A3" w:rsidRDefault="002738BD" w:rsidP="002738B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738BD" w:rsidRPr="00C963A3" w:rsidRDefault="002738BD" w:rsidP="002738BD">
            <w:pPr>
              <w:jc w:val="both"/>
              <w:rPr>
                <w:rFonts w:ascii="Arial" w:hAnsi="Arial" w:cs="Arial"/>
                <w:lang w:val="es-BO"/>
              </w:rPr>
            </w:pPr>
            <w:r w:rsidRPr="00C963A3">
              <w:rPr>
                <w:rFonts w:ascii="Arial" w:hAnsi="Arial" w:cs="Arial"/>
                <w:b/>
                <w:bCs/>
              </w:rPr>
              <w:t xml:space="preserve">Attn.: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738BD" w:rsidRPr="00C963A3" w:rsidRDefault="002738BD" w:rsidP="002738B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738BD" w:rsidRPr="00C963A3" w:rsidRDefault="002738BD" w:rsidP="002738B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r>
    </w:tbl>
    <w:p w:rsidR="002738BD" w:rsidRPr="00C963A3" w:rsidRDefault="002738BD" w:rsidP="002738BD">
      <w:pPr>
        <w:spacing w:after="120"/>
        <w:ind w:left="567" w:hanging="567"/>
        <w:jc w:val="both"/>
        <w:rPr>
          <w:rFonts w:ascii="Arial" w:hAnsi="Arial" w:cs="Arial"/>
          <w:b/>
          <w:bCs/>
          <w:lang w:val="es-ES_tradnl"/>
        </w:rPr>
      </w:pP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738BD" w:rsidRPr="00C963A3" w:rsidRDefault="002738BD" w:rsidP="002738BD">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2738BD" w:rsidRPr="00C963A3" w:rsidRDefault="002738BD" w:rsidP="002738B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738BD" w:rsidRPr="00C963A3" w:rsidRDefault="002738BD" w:rsidP="002738B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738BD" w:rsidRPr="00C963A3" w:rsidRDefault="002738BD" w:rsidP="002738BD">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738BD" w:rsidRPr="00C963A3" w:rsidRDefault="002738BD" w:rsidP="002738B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w:t>
      </w:r>
      <w:r w:rsidRPr="00C963A3">
        <w:rPr>
          <w:rFonts w:ascii="Arial" w:hAnsi="Arial" w:cs="Arial"/>
          <w:lang w:val="es-BO"/>
        </w:rPr>
        <w:lastRenderedPageBreak/>
        <w:t xml:space="preserve">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738BD" w:rsidRPr="00C963A3" w:rsidRDefault="002738BD" w:rsidP="002738B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738BD" w:rsidRPr="00C963A3" w:rsidRDefault="002738BD" w:rsidP="000872B0">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738BD" w:rsidRPr="00C963A3" w:rsidRDefault="002738BD" w:rsidP="002738B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738BD" w:rsidRPr="00C963A3" w:rsidRDefault="002738BD" w:rsidP="002738BD">
      <w:pPr>
        <w:spacing w:before="120" w:after="120"/>
        <w:ind w:left="567" w:hanging="567"/>
        <w:jc w:val="both"/>
        <w:rPr>
          <w:rFonts w:ascii="Arial" w:hAnsi="Arial" w:cs="Arial"/>
          <w:b/>
          <w:lang w:val="es-BO"/>
        </w:rPr>
      </w:pP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738BD" w:rsidRPr="00C963A3" w:rsidRDefault="002738BD" w:rsidP="002738BD">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(LIBRO DE ÓRDENES DE TRABAJO)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w:t>
      </w:r>
      <w:r w:rsidRPr="00C963A3">
        <w:rPr>
          <w:rFonts w:ascii="Arial" w:hAnsi="Arial" w:cs="Arial"/>
          <w:lang w:val="es-BO"/>
        </w:rPr>
        <w:lastRenderedPageBreak/>
        <w:t xml:space="preserve">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738BD" w:rsidRPr="00C963A3" w:rsidRDefault="002738BD" w:rsidP="002738B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738BD" w:rsidRPr="00C963A3" w:rsidRDefault="002738BD" w:rsidP="002738B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738BD" w:rsidRPr="00C963A3" w:rsidRDefault="002738BD" w:rsidP="002738B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738BD" w:rsidRPr="00C963A3" w:rsidRDefault="002738BD" w:rsidP="000872B0">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738BD" w:rsidRPr="00C963A3" w:rsidRDefault="002738BD" w:rsidP="000872B0">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738BD" w:rsidRPr="00C963A3" w:rsidRDefault="002738BD" w:rsidP="002738B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738BD" w:rsidRPr="00C963A3" w:rsidRDefault="002738BD" w:rsidP="002738B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lastRenderedPageBreak/>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738BD" w:rsidRPr="00C963A3" w:rsidRDefault="002738BD" w:rsidP="002738B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738BD" w:rsidRPr="00C963A3" w:rsidRDefault="002738BD" w:rsidP="000872B0">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738BD" w:rsidRPr="00C963A3" w:rsidRDefault="002738BD" w:rsidP="002738B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738BD" w:rsidRPr="00C963A3" w:rsidRDefault="002738BD" w:rsidP="002738B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738BD" w:rsidRPr="00C963A3" w:rsidRDefault="002738BD" w:rsidP="002738B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w:t>
      </w:r>
      <w:r w:rsidRPr="00C963A3">
        <w:rPr>
          <w:rFonts w:ascii="Arial" w:hAnsi="Arial" w:cs="Arial"/>
          <w:spacing w:val="-3"/>
          <w:lang w:val="es-BO"/>
        </w:rPr>
        <w:lastRenderedPageBreak/>
        <w:t xml:space="preserve">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738BD" w:rsidRPr="00C963A3" w:rsidRDefault="002738BD" w:rsidP="002738B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738BD" w:rsidRPr="00C963A3" w:rsidRDefault="002738BD" w:rsidP="002738B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738BD" w:rsidRPr="00C963A3" w:rsidRDefault="002738BD" w:rsidP="002738B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2738B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lastRenderedPageBreak/>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738BD" w:rsidRPr="00C963A3" w:rsidRDefault="002738BD" w:rsidP="002738B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738BD" w:rsidRPr="00C963A3" w:rsidRDefault="002738BD" w:rsidP="002738B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738BD" w:rsidRPr="00C963A3" w:rsidRDefault="002738BD" w:rsidP="002738B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738BD" w:rsidRPr="00C963A3" w:rsidRDefault="002738BD" w:rsidP="002738B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738BD" w:rsidRPr="00C963A3" w:rsidRDefault="002738BD" w:rsidP="002738B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738BD" w:rsidRPr="00C963A3" w:rsidRDefault="002738BD" w:rsidP="002738B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738BD" w:rsidRPr="00C963A3" w:rsidRDefault="002738BD" w:rsidP="002738BD">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738BD" w:rsidRPr="00C963A3" w:rsidRDefault="002738BD" w:rsidP="002738BD">
      <w:pPr>
        <w:spacing w:before="120" w:after="120"/>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w:t>
      </w:r>
      <w:r w:rsidRPr="00C963A3">
        <w:rPr>
          <w:rFonts w:ascii="Arial" w:hAnsi="Arial" w:cs="Arial"/>
        </w:rPr>
        <w:lastRenderedPageBreak/>
        <w:t xml:space="preserve">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738BD" w:rsidRPr="00C963A3" w:rsidRDefault="002738BD" w:rsidP="002738B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738BD" w:rsidRPr="00C963A3" w:rsidRDefault="002738BD" w:rsidP="002738B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738BD" w:rsidRPr="00C963A3" w:rsidRDefault="002738BD" w:rsidP="002738BD">
      <w:pPr>
        <w:spacing w:before="120" w:after="120"/>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738BD" w:rsidRPr="00C963A3" w:rsidRDefault="002738BD" w:rsidP="002738B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738BD" w:rsidRPr="00C963A3" w:rsidRDefault="002738BD" w:rsidP="002738B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738BD" w:rsidRPr="00C963A3" w:rsidRDefault="002738BD" w:rsidP="002738B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738BD" w:rsidRPr="00C963A3" w:rsidRDefault="002738BD" w:rsidP="000872B0">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2738BD" w:rsidRPr="00C963A3" w:rsidRDefault="002738BD" w:rsidP="002738B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2738BD" w:rsidRPr="00C963A3" w:rsidRDefault="002738BD" w:rsidP="002738BD">
      <w:pPr>
        <w:spacing w:after="120"/>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738BD" w:rsidRPr="00C963A3" w:rsidRDefault="002738BD" w:rsidP="002738B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738BD" w:rsidRPr="00C963A3" w:rsidRDefault="002738BD" w:rsidP="000872B0">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2738BD" w:rsidRPr="00C963A3" w:rsidRDefault="002738BD" w:rsidP="002738B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738BD" w:rsidRPr="00C963A3" w:rsidRDefault="002738BD" w:rsidP="002738BD">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738BD" w:rsidRPr="00C963A3" w:rsidRDefault="002738BD" w:rsidP="002738B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738BD" w:rsidRPr="00C963A3" w:rsidRDefault="002738BD" w:rsidP="002738B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738BD" w:rsidRPr="00C963A3" w:rsidRDefault="002738BD" w:rsidP="002738B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738BD" w:rsidRPr="00C963A3" w:rsidRDefault="002738BD" w:rsidP="002738B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Por suspensión de los trabajos sin justificación.</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738BD" w:rsidRPr="00C963A3" w:rsidRDefault="002738BD" w:rsidP="002738B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738BD" w:rsidRPr="00C963A3" w:rsidRDefault="002738BD" w:rsidP="002738B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738BD" w:rsidRPr="00C963A3" w:rsidRDefault="002738BD" w:rsidP="002738BD">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738BD" w:rsidRPr="00C963A3" w:rsidRDefault="002738BD" w:rsidP="002738BD">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738BD" w:rsidRPr="00C963A3" w:rsidRDefault="002738BD" w:rsidP="000872B0">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738BD" w:rsidRPr="00C963A3" w:rsidRDefault="002738BD" w:rsidP="002738B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738BD" w:rsidRPr="00C963A3" w:rsidRDefault="002738BD" w:rsidP="002738B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738BD" w:rsidRPr="00C963A3" w:rsidRDefault="002738BD" w:rsidP="002738B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738BD" w:rsidRPr="00C963A3" w:rsidRDefault="002738BD" w:rsidP="002738B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738BD" w:rsidRPr="00C963A3" w:rsidRDefault="002738BD" w:rsidP="002738B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738BD" w:rsidRPr="00C963A3" w:rsidRDefault="002738BD" w:rsidP="002738B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738BD" w:rsidRPr="00C963A3" w:rsidRDefault="002738BD" w:rsidP="002738BD">
      <w:pPr>
        <w:autoSpaceDE w:val="0"/>
        <w:autoSpaceDN w:val="0"/>
        <w:spacing w:before="120" w:after="120"/>
        <w:ind w:left="567"/>
        <w:jc w:val="both"/>
        <w:rPr>
          <w:rFonts w:ascii="Arial" w:hAnsi="Arial" w:cs="Arial"/>
          <w:color w:val="000000"/>
        </w:rPr>
      </w:pPr>
      <w:r w:rsidRPr="00C963A3">
        <w:rPr>
          <w:rFonts w:ascii="Arial" w:hAnsi="Arial" w:cs="Arial"/>
          <w:color w:val="000000"/>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738BD" w:rsidRPr="00C963A3" w:rsidRDefault="002738BD" w:rsidP="002738B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738BD" w:rsidRPr="00C963A3" w:rsidRDefault="002738BD" w:rsidP="002738B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738BD" w:rsidRPr="00C963A3" w:rsidRDefault="002738BD" w:rsidP="002738B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738BD" w:rsidRPr="00C963A3" w:rsidRDefault="002738BD" w:rsidP="002738BD">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738BD" w:rsidRPr="00C963A3" w:rsidRDefault="002738BD" w:rsidP="002738B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738BD" w:rsidRPr="00C963A3" w:rsidRDefault="002738BD" w:rsidP="002738B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738BD" w:rsidRPr="00C963A3" w:rsidRDefault="002738BD" w:rsidP="002738B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738BD" w:rsidRPr="00C963A3" w:rsidRDefault="002738BD" w:rsidP="002738BD">
      <w:pPr>
        <w:spacing w:before="120" w:after="120"/>
        <w:ind w:left="1134"/>
        <w:jc w:val="both"/>
        <w:rPr>
          <w:rFonts w:ascii="Arial" w:hAnsi="Arial" w:cs="Arial"/>
        </w:rPr>
      </w:pPr>
      <w:r w:rsidRPr="00C963A3">
        <w:rPr>
          <w:rFonts w:ascii="Arial" w:hAnsi="Arial" w:cs="Arial"/>
        </w:rPr>
        <w:lastRenderedPageBreak/>
        <w:t>Esta modalidad de modificación de la Obra solo es admisible hasta el 10% (diez por ciento) para incrementar o disminuir el monto original del Contrato, e independiente de la emisión de orden (es) de cambio.</w:t>
      </w:r>
    </w:p>
    <w:p w:rsidR="002738BD" w:rsidRPr="00C963A3" w:rsidRDefault="002738BD" w:rsidP="002738B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2738BD" w:rsidRPr="00C963A3" w:rsidRDefault="002738BD" w:rsidP="002738B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738BD" w:rsidRPr="00C963A3" w:rsidRDefault="002738BD" w:rsidP="002738B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738BD" w:rsidRPr="00C963A3" w:rsidRDefault="002738BD" w:rsidP="002738B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738BD" w:rsidRPr="00C963A3" w:rsidRDefault="002738BD" w:rsidP="000872B0">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738BD" w:rsidRPr="00C963A3" w:rsidRDefault="002738BD" w:rsidP="002738B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 xml:space="preserve">previo análisis y </w:t>
      </w:r>
      <w:r w:rsidRPr="00C963A3">
        <w:rPr>
          <w:rFonts w:ascii="Arial" w:hAnsi="Arial" w:cs="Arial"/>
          <w:bCs/>
        </w:rPr>
        <w:lastRenderedPageBreak/>
        <w:t>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738BD" w:rsidRPr="00C963A3" w:rsidRDefault="002738BD" w:rsidP="002738BD">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738BD" w:rsidRPr="00C963A3" w:rsidRDefault="002738BD" w:rsidP="002738B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738BD" w:rsidRPr="00C963A3" w:rsidRDefault="002738BD" w:rsidP="002738B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738BD" w:rsidRPr="00C963A3" w:rsidRDefault="002738BD" w:rsidP="002738B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738BD" w:rsidRPr="00C963A3" w:rsidRDefault="002738BD" w:rsidP="002738B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738BD" w:rsidRPr="00C963A3" w:rsidRDefault="002738BD" w:rsidP="002738B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738BD" w:rsidRPr="00C963A3" w:rsidRDefault="002738BD" w:rsidP="002738B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738BD" w:rsidRPr="00C963A3" w:rsidRDefault="002738BD" w:rsidP="002738B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2738BD" w:rsidRPr="00C963A3" w:rsidRDefault="002738BD" w:rsidP="002738B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SÉPTIMA.-</w:t>
      </w:r>
      <w:proofErr w:type="gramEnd"/>
      <w:r w:rsidRPr="00C963A3">
        <w:rPr>
          <w:rFonts w:ascii="Arial" w:hAnsi="Arial" w:cs="Arial"/>
          <w:b/>
          <w:u w:val="single"/>
          <w:lang w:val="es-ES_tradnl"/>
        </w:rPr>
        <w:t xml:space="preserve"> </w:t>
      </w:r>
      <w:r w:rsidRPr="00C963A3">
        <w:rPr>
          <w:rFonts w:ascii="Arial" w:hAnsi="Arial" w:cs="Arial"/>
          <w:b/>
          <w:u w:val="single"/>
          <w:lang w:val="es-BO"/>
        </w:rPr>
        <w:t>(SUBSISTENCIA DE OBLIGACIONES)</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738BD" w:rsidRPr="00C963A3" w:rsidRDefault="002738BD" w:rsidP="002738B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738BD" w:rsidRPr="00C963A3" w:rsidRDefault="002738BD" w:rsidP="002738B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2738BD" w:rsidRPr="00C963A3" w:rsidRDefault="002738BD" w:rsidP="002738B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738BD" w:rsidRPr="00C963A3" w:rsidRDefault="002738BD" w:rsidP="002738B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2738BD" w:rsidRPr="00C963A3" w:rsidRDefault="002738BD" w:rsidP="002738B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738BD" w:rsidRPr="00C963A3" w:rsidRDefault="002738BD" w:rsidP="002738B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2738BD" w:rsidRPr="00C963A3" w:rsidRDefault="002738BD" w:rsidP="002738B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738BD" w:rsidRPr="00C963A3" w:rsidRDefault="002738BD" w:rsidP="002738B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Esta protocolización contendrá los siguientes documentos:</w:t>
      </w:r>
    </w:p>
    <w:p w:rsidR="002738BD" w:rsidRPr="00C963A3" w:rsidRDefault="002738BD" w:rsidP="002738BD">
      <w:pPr>
        <w:spacing w:after="120"/>
        <w:jc w:val="both"/>
        <w:rPr>
          <w:rFonts w:ascii="Arial" w:hAnsi="Arial" w:cs="Arial"/>
        </w:rPr>
      </w:pPr>
      <w:r w:rsidRPr="00C963A3">
        <w:rPr>
          <w:rFonts w:ascii="Arial" w:hAnsi="Arial" w:cs="Arial"/>
        </w:rPr>
        <w:t>Originales o fotocopias legalizadas de:</w:t>
      </w:r>
    </w:p>
    <w:p w:rsidR="002738BD" w:rsidRPr="00C963A3" w:rsidRDefault="002738BD" w:rsidP="000872B0">
      <w:pPr>
        <w:numPr>
          <w:ilvl w:val="0"/>
          <w:numId w:val="60"/>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Minuta del Contrato</w:t>
      </w:r>
    </w:p>
    <w:p w:rsidR="002738BD" w:rsidRPr="00C963A3" w:rsidRDefault="002738BD" w:rsidP="002738BD">
      <w:pPr>
        <w:jc w:val="both"/>
        <w:rPr>
          <w:rFonts w:ascii="Arial" w:hAnsi="Arial" w:cs="Arial"/>
        </w:rPr>
      </w:pPr>
      <w:r w:rsidRPr="00C963A3">
        <w:rPr>
          <w:rFonts w:ascii="Arial" w:hAnsi="Arial" w:cs="Arial"/>
        </w:rPr>
        <w:t>Fotocopias simples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Garantía de cumplimiento de Contrato.</w:t>
      </w:r>
    </w:p>
    <w:p w:rsidR="002738BD" w:rsidRPr="00C963A3" w:rsidRDefault="002738BD" w:rsidP="000872B0">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2738BD" w:rsidRPr="00C963A3" w:rsidRDefault="002738BD" w:rsidP="002738B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before="120" w:after="120"/>
        <w:jc w:val="both"/>
        <w:rPr>
          <w:rFonts w:ascii="Arial" w:hAnsi="Arial" w:cs="Arial"/>
          <w:lang w:val="es-ES_tradnl"/>
        </w:rPr>
      </w:pP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2B0" w:rsidRDefault="000872B0">
      <w:r>
        <w:separator/>
      </w:r>
    </w:p>
  </w:endnote>
  <w:endnote w:type="continuationSeparator" w:id="0">
    <w:p w:rsidR="000872B0" w:rsidRDefault="0008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D" w:rsidRDefault="002738BD">
    <w:pPr>
      <w:pStyle w:val="Piedepgina"/>
      <w:jc w:val="right"/>
    </w:pPr>
    <w:r>
      <w:fldChar w:fldCharType="begin"/>
    </w:r>
    <w:r>
      <w:instrText xml:space="preserve"> PAGE   \* MERGEFORMAT </w:instrText>
    </w:r>
    <w:r>
      <w:fldChar w:fldCharType="separate"/>
    </w:r>
    <w:r w:rsidR="00533D6D">
      <w:rPr>
        <w:noProof/>
      </w:rPr>
      <w:t>2</w:t>
    </w:r>
    <w:r>
      <w:fldChar w:fldCharType="end"/>
    </w:r>
  </w:p>
  <w:p w:rsidR="002738BD" w:rsidRDefault="002738B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2B0" w:rsidRDefault="000872B0">
      <w:r>
        <w:separator/>
      </w:r>
    </w:p>
  </w:footnote>
  <w:footnote w:type="continuationSeparator" w:id="0">
    <w:p w:rsidR="000872B0" w:rsidRDefault="000872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7"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0"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3"/>
  </w:num>
  <w:num w:numId="4">
    <w:abstractNumId w:val="8"/>
  </w:num>
  <w:num w:numId="5">
    <w:abstractNumId w:val="30"/>
  </w:num>
  <w:num w:numId="6">
    <w:abstractNumId w:val="32"/>
  </w:num>
  <w:num w:numId="7">
    <w:abstractNumId w:val="0"/>
  </w:num>
  <w:num w:numId="8">
    <w:abstractNumId w:val="58"/>
  </w:num>
  <w:num w:numId="9">
    <w:abstractNumId w:val="24"/>
  </w:num>
  <w:num w:numId="10">
    <w:abstractNumId w:val="65"/>
  </w:num>
  <w:num w:numId="11">
    <w:abstractNumId w:val="7"/>
  </w:num>
  <w:num w:numId="12">
    <w:abstractNumId w:val="9"/>
  </w:num>
  <w:num w:numId="13">
    <w:abstractNumId w:val="44"/>
  </w:num>
  <w:num w:numId="14">
    <w:abstractNumId w:val="43"/>
  </w:num>
  <w:num w:numId="15">
    <w:abstractNumId w:val="46"/>
  </w:num>
  <w:num w:numId="16">
    <w:abstractNumId w:val="1"/>
  </w:num>
  <w:num w:numId="17">
    <w:abstractNumId w:val="51"/>
  </w:num>
  <w:num w:numId="18">
    <w:abstractNumId w:val="40"/>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8"/>
  </w:num>
  <w:num w:numId="23">
    <w:abstractNumId w:val="62"/>
  </w:num>
  <w:num w:numId="24">
    <w:abstractNumId w:val="28"/>
  </w:num>
  <w:num w:numId="25">
    <w:abstractNumId w:val="33"/>
  </w:num>
  <w:num w:numId="26">
    <w:abstractNumId w:val="3"/>
  </w:num>
  <w:num w:numId="27">
    <w:abstractNumId w:val="61"/>
  </w:num>
  <w:num w:numId="28">
    <w:abstractNumId w:val="37"/>
  </w:num>
  <w:num w:numId="29">
    <w:abstractNumId w:val="52"/>
  </w:num>
  <w:num w:numId="30">
    <w:abstractNumId w:val="67"/>
  </w:num>
  <w:num w:numId="31">
    <w:abstractNumId w:val="15"/>
  </w:num>
  <w:num w:numId="32">
    <w:abstractNumId w:val="59"/>
  </w:num>
  <w:num w:numId="33">
    <w:abstractNumId w:val="11"/>
  </w:num>
  <w:num w:numId="34">
    <w:abstractNumId w:val="21"/>
  </w:num>
  <w:num w:numId="35">
    <w:abstractNumId w:val="38"/>
  </w:num>
  <w:num w:numId="36">
    <w:abstractNumId w:val="49"/>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7"/>
  </w:num>
  <w:num w:numId="44">
    <w:abstractNumId w:val="13"/>
  </w:num>
  <w:num w:numId="45">
    <w:abstractNumId w:val="39"/>
  </w:num>
  <w:num w:numId="46">
    <w:abstractNumId w:val="56"/>
  </w:num>
  <w:num w:numId="47">
    <w:abstractNumId w:val="57"/>
  </w:num>
  <w:num w:numId="48">
    <w:abstractNumId w:val="42"/>
  </w:num>
  <w:num w:numId="49">
    <w:abstractNumId w:val="63"/>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5"/>
  </w:num>
  <w:num w:numId="54">
    <w:abstractNumId w:val="54"/>
  </w:num>
  <w:num w:numId="55">
    <w:abstractNumId w:val="55"/>
  </w:num>
  <w:num w:numId="56">
    <w:abstractNumId w:val="26"/>
  </w:num>
  <w:num w:numId="57">
    <w:abstractNumId w:val="17"/>
  </w:num>
  <w:num w:numId="58">
    <w:abstractNumId w:val="5"/>
  </w:num>
  <w:num w:numId="59">
    <w:abstractNumId w:val="64"/>
  </w:num>
  <w:num w:numId="60">
    <w:abstractNumId w:val="50"/>
  </w:num>
  <w:num w:numId="61">
    <w:abstractNumId w:val="22"/>
  </w:num>
  <w:num w:numId="62">
    <w:abstractNumId w:val="16"/>
  </w:num>
  <w:num w:numId="63">
    <w:abstractNumId w:val="60"/>
  </w:num>
  <w:num w:numId="64">
    <w:abstractNumId w:val="41"/>
  </w:num>
  <w:num w:numId="65">
    <w:abstractNumId w:val="10"/>
  </w:num>
  <w:num w:numId="66">
    <w:abstractNumId w:val="66"/>
  </w:num>
  <w:num w:numId="67">
    <w:abstractNumId w:val="4"/>
  </w:num>
  <w:num w:numId="68">
    <w:abstractNumId w:val="1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21899"/>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4B194-3EB0-4888-8475-264E255D9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76</Pages>
  <Words>28985</Words>
  <Characters>159418</Characters>
  <Application>Microsoft Office Word</Application>
  <DocSecurity>0</DocSecurity>
  <Lines>1328</Lines>
  <Paragraphs>376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188027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5</cp:revision>
  <cp:lastPrinted>2018-05-24T22:12:00Z</cp:lastPrinted>
  <dcterms:created xsi:type="dcterms:W3CDTF">2018-06-27T14:42:00Z</dcterms:created>
  <dcterms:modified xsi:type="dcterms:W3CDTF">2018-06-27T18:58:00Z</dcterms:modified>
</cp:coreProperties>
</file>