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90B3B" w14:textId="77777777" w:rsidR="003B18C3" w:rsidRPr="00B50BFA" w:rsidRDefault="00195D10" w:rsidP="00FA74D8">
      <w:pPr>
        <w:tabs>
          <w:tab w:val="left" w:pos="426"/>
        </w:tabs>
        <w:spacing w:line="276" w:lineRule="auto"/>
        <w:ind w:right="-1"/>
        <w:jc w:val="center"/>
        <w:rPr>
          <w:rFonts w:ascii="Cambria" w:hAnsi="Cambria" w:cstheme="minorHAnsi"/>
          <w:b/>
          <w:sz w:val="20"/>
          <w:szCs w:val="20"/>
        </w:rPr>
      </w:pPr>
      <w:r w:rsidRPr="00B50BFA">
        <w:rPr>
          <w:rFonts w:ascii="Cambria" w:hAnsi="Cambria" w:cstheme="minorHAnsi"/>
          <w:b/>
          <w:sz w:val="20"/>
          <w:szCs w:val="20"/>
        </w:rPr>
        <w:t xml:space="preserve">ESPECIFICACIONES TÉCNICAS PARA LA CONSTRUCCIÓN DE RED </w:t>
      </w:r>
      <w:r w:rsidR="00F00B48" w:rsidRPr="00B50BFA">
        <w:rPr>
          <w:rFonts w:ascii="Cambria" w:hAnsi="Cambria" w:cstheme="minorHAnsi"/>
          <w:b/>
          <w:sz w:val="20"/>
          <w:szCs w:val="20"/>
        </w:rPr>
        <w:t>SECUNDARIA</w:t>
      </w:r>
    </w:p>
    <w:p w14:paraId="303AF6A0" w14:textId="77777777" w:rsidR="00830A30" w:rsidRPr="00B50BFA" w:rsidRDefault="00230B9B" w:rsidP="00195D10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ind w:left="142" w:hanging="142"/>
        <w:contextualSpacing/>
        <w:rPr>
          <w:rFonts w:ascii="Cambria" w:hAnsi="Cambria" w:cstheme="minorHAnsi"/>
          <w:b/>
          <w:bCs/>
          <w:color w:val="000000" w:themeColor="text1"/>
          <w:sz w:val="20"/>
          <w:szCs w:val="20"/>
          <w:lang w:eastAsia="es-BO"/>
        </w:rPr>
      </w:pPr>
      <w:r w:rsidRPr="00B50BFA">
        <w:rPr>
          <w:rFonts w:ascii="Cambria" w:hAnsi="Cambria" w:cstheme="minorHAnsi"/>
          <w:b/>
          <w:bCs/>
          <w:color w:val="000000" w:themeColor="text1"/>
          <w:sz w:val="20"/>
          <w:szCs w:val="20"/>
          <w:lang w:eastAsia="es-BO"/>
        </w:rPr>
        <w:t xml:space="preserve">INFORMACIÓN </w:t>
      </w:r>
      <w:r w:rsidR="002D1D82" w:rsidRPr="00B50BFA">
        <w:rPr>
          <w:rFonts w:ascii="Cambria" w:hAnsi="Cambria" w:cstheme="minorHAnsi"/>
          <w:b/>
          <w:bCs/>
          <w:color w:val="000000" w:themeColor="text1"/>
          <w:sz w:val="20"/>
          <w:szCs w:val="20"/>
          <w:lang w:eastAsia="es-BO"/>
        </w:rPr>
        <w:t>DE LA OBRA</w:t>
      </w:r>
      <w:bookmarkStart w:id="0" w:name="_Toc314666488"/>
    </w:p>
    <w:p w14:paraId="5B276C6F" w14:textId="77777777" w:rsidR="008870D2" w:rsidRPr="00B50BFA" w:rsidRDefault="008870D2" w:rsidP="005B5F95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="Cambria" w:hAnsi="Cambria" w:cstheme="minorHAnsi"/>
          <w:b/>
          <w:bCs/>
          <w:sz w:val="20"/>
          <w:szCs w:val="20"/>
        </w:rPr>
      </w:pPr>
      <w:r w:rsidRPr="00B50BFA">
        <w:rPr>
          <w:rFonts w:ascii="Cambria" w:hAnsi="Cambria" w:cstheme="minorHAnsi"/>
          <w:b/>
          <w:bCs/>
          <w:sz w:val="20"/>
          <w:szCs w:val="20"/>
        </w:rPr>
        <w:t xml:space="preserve"> UBICACIÓN </w:t>
      </w:r>
      <w:r w:rsidRPr="00B50BFA">
        <w:rPr>
          <w:rFonts w:ascii="Cambria" w:hAnsi="Cambria" w:cstheme="minorHAnsi"/>
          <w:b/>
          <w:color w:val="000000" w:themeColor="text1"/>
          <w:sz w:val="20"/>
          <w:szCs w:val="20"/>
        </w:rPr>
        <w:t>DE</w:t>
      </w:r>
      <w:r w:rsidRPr="00B50BFA">
        <w:rPr>
          <w:rFonts w:ascii="Cambria" w:hAnsi="Cambria" w:cstheme="minorHAnsi"/>
          <w:b/>
          <w:bCs/>
          <w:sz w:val="20"/>
          <w:szCs w:val="20"/>
        </w:rPr>
        <w:t xml:space="preserve"> LA OBRA</w:t>
      </w:r>
    </w:p>
    <w:p w14:paraId="1277B458" w14:textId="77777777" w:rsidR="008870D2" w:rsidRPr="00B50BFA" w:rsidRDefault="008870D2" w:rsidP="008870D2">
      <w:pPr>
        <w:autoSpaceDE w:val="0"/>
        <w:autoSpaceDN w:val="0"/>
        <w:adjustRightInd w:val="0"/>
        <w:spacing w:line="276" w:lineRule="auto"/>
        <w:rPr>
          <w:rFonts w:ascii="Cambria" w:eastAsiaTheme="minorHAnsi" w:hAnsi="Cambria" w:cstheme="minorHAnsi"/>
          <w:sz w:val="20"/>
          <w:szCs w:val="20"/>
          <w:lang w:val="es-BO" w:eastAsia="en-US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598"/>
        <w:gridCol w:w="4088"/>
      </w:tblGrid>
      <w:tr w:rsidR="008870D2" w:rsidRPr="00B50BFA" w14:paraId="54CEAA14" w14:textId="77777777" w:rsidTr="00DE4401">
        <w:trPr>
          <w:trHeight w:val="189"/>
        </w:trPr>
        <w:tc>
          <w:tcPr>
            <w:tcW w:w="2647" w:type="pct"/>
            <w:shd w:val="clear" w:color="auto" w:fill="auto"/>
            <w:vAlign w:val="center"/>
          </w:tcPr>
          <w:p w14:paraId="154E5B87" w14:textId="77777777" w:rsidR="008870D2" w:rsidRPr="00B50BFA" w:rsidRDefault="008870D2" w:rsidP="000463B8">
            <w:pPr>
              <w:pStyle w:val="Default"/>
              <w:spacing w:line="276" w:lineRule="auto"/>
              <w:jc w:val="center"/>
              <w:rPr>
                <w:rFonts w:ascii="Cambria" w:hAnsi="Cambria" w:cstheme="minorHAnsi"/>
                <w:color w:val="auto"/>
                <w:sz w:val="20"/>
                <w:szCs w:val="20"/>
              </w:rPr>
            </w:pPr>
            <w:r w:rsidRPr="00B50BFA">
              <w:rPr>
                <w:rFonts w:ascii="Cambria" w:hAnsi="Cambria" w:cstheme="minorHAnsi"/>
                <w:b/>
                <w:bCs/>
                <w:color w:val="auto"/>
                <w:sz w:val="20"/>
                <w:szCs w:val="20"/>
              </w:rPr>
              <w:t>DETALLE</w:t>
            </w:r>
          </w:p>
        </w:tc>
        <w:tc>
          <w:tcPr>
            <w:tcW w:w="2353" w:type="pct"/>
            <w:shd w:val="clear" w:color="auto" w:fill="auto"/>
            <w:vAlign w:val="center"/>
          </w:tcPr>
          <w:p w14:paraId="7A1A0F6C" w14:textId="77777777" w:rsidR="008870D2" w:rsidRPr="00B50BFA" w:rsidRDefault="008870D2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Theme="minorHAnsi" w:hAnsi="Cambria" w:cstheme="minorHAnsi"/>
                <w:b/>
                <w:sz w:val="20"/>
                <w:szCs w:val="20"/>
                <w:lang w:val="es-BO" w:eastAsia="en-US"/>
              </w:rPr>
            </w:pPr>
            <w:r w:rsidRPr="00B50BFA">
              <w:rPr>
                <w:rFonts w:ascii="Cambria" w:eastAsiaTheme="minorHAnsi" w:hAnsi="Cambria" w:cstheme="minorHAnsi"/>
                <w:b/>
                <w:sz w:val="20"/>
                <w:szCs w:val="20"/>
                <w:lang w:val="es-BO" w:eastAsia="en-US"/>
              </w:rPr>
              <w:t xml:space="preserve">DATO </w:t>
            </w:r>
          </w:p>
        </w:tc>
      </w:tr>
      <w:tr w:rsidR="008870D2" w:rsidRPr="00B50BFA" w14:paraId="4E1C465C" w14:textId="77777777" w:rsidTr="005B5F95">
        <w:trPr>
          <w:trHeight w:val="189"/>
        </w:trPr>
        <w:tc>
          <w:tcPr>
            <w:tcW w:w="2647" w:type="pct"/>
            <w:vAlign w:val="center"/>
          </w:tcPr>
          <w:p w14:paraId="175FA73F" w14:textId="77777777" w:rsidR="008870D2" w:rsidRPr="00B50BFA" w:rsidRDefault="008870D2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</w:pPr>
            <w:r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>Municipio</w:t>
            </w:r>
          </w:p>
        </w:tc>
        <w:tc>
          <w:tcPr>
            <w:tcW w:w="2353" w:type="pct"/>
            <w:vAlign w:val="center"/>
          </w:tcPr>
          <w:p w14:paraId="4B9FD787" w14:textId="26D226F5" w:rsidR="008870D2" w:rsidRPr="00B50BFA" w:rsidRDefault="004A7382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</w:pPr>
            <w:r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>Sucre</w:t>
            </w:r>
          </w:p>
        </w:tc>
      </w:tr>
      <w:tr w:rsidR="008870D2" w:rsidRPr="00B50BFA" w14:paraId="4ED6B7D8" w14:textId="77777777" w:rsidTr="005B5F95">
        <w:trPr>
          <w:trHeight w:val="189"/>
        </w:trPr>
        <w:tc>
          <w:tcPr>
            <w:tcW w:w="2647" w:type="pct"/>
            <w:vAlign w:val="center"/>
          </w:tcPr>
          <w:p w14:paraId="2DC41BFA" w14:textId="77777777" w:rsidR="008870D2" w:rsidRPr="00B50BFA" w:rsidRDefault="008870D2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</w:pPr>
            <w:r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>Distrito municipal</w:t>
            </w:r>
          </w:p>
        </w:tc>
        <w:tc>
          <w:tcPr>
            <w:tcW w:w="2353" w:type="pct"/>
            <w:vAlign w:val="center"/>
          </w:tcPr>
          <w:p w14:paraId="57721684" w14:textId="2792BFFF" w:rsidR="008870D2" w:rsidRPr="00B50BFA" w:rsidRDefault="004A7382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</w:pPr>
            <w:r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>Distritos Urbanos 2, 3, 4 y 5</w:t>
            </w:r>
          </w:p>
        </w:tc>
      </w:tr>
      <w:tr w:rsidR="00B50BFA" w:rsidRPr="0055381B" w14:paraId="683683A7" w14:textId="77777777" w:rsidTr="005B5F95">
        <w:trPr>
          <w:trHeight w:val="189"/>
        </w:trPr>
        <w:tc>
          <w:tcPr>
            <w:tcW w:w="2647" w:type="pct"/>
            <w:vAlign w:val="center"/>
          </w:tcPr>
          <w:p w14:paraId="1E57B6E8" w14:textId="77777777" w:rsidR="00B50BFA" w:rsidRPr="00B50BFA" w:rsidRDefault="00B50BFA" w:rsidP="00B50B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</w:pPr>
            <w:r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>OTB/zona /UV</w:t>
            </w:r>
          </w:p>
        </w:tc>
        <w:tc>
          <w:tcPr>
            <w:tcW w:w="2353" w:type="pct"/>
            <w:vAlign w:val="center"/>
          </w:tcPr>
          <w:p w14:paraId="2610A92A" w14:textId="11B3DFD9" w:rsidR="00B50BFA" w:rsidRPr="00B50BFA" w:rsidRDefault="00B50BFA" w:rsidP="00B50B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Theme="minorHAnsi" w:hAnsi="Cambria" w:cstheme="minorHAnsi"/>
                <w:sz w:val="20"/>
                <w:szCs w:val="20"/>
                <w:highlight w:val="yellow"/>
                <w:lang w:val="es-BO" w:eastAsia="en-US"/>
              </w:rPr>
            </w:pPr>
            <w:r w:rsidRPr="00B50BFA">
              <w:rPr>
                <w:rFonts w:ascii="Cambria" w:eastAsiaTheme="minorHAnsi" w:hAnsi="Cambria"/>
                <w:sz w:val="20"/>
                <w:szCs w:val="20"/>
              </w:rPr>
              <w:t xml:space="preserve">Tokio Japón –Villa San Manuel – Tierra Santa – Horno </w:t>
            </w:r>
            <w:proofErr w:type="spellStart"/>
            <w:r w:rsidRPr="00B50BFA">
              <w:rPr>
                <w:rFonts w:ascii="Cambria" w:eastAsiaTheme="minorHAnsi" w:hAnsi="Cambria"/>
                <w:sz w:val="20"/>
                <w:szCs w:val="20"/>
              </w:rPr>
              <w:t>Khasa</w:t>
            </w:r>
            <w:proofErr w:type="spellEnd"/>
            <w:r w:rsidRPr="00B50BFA">
              <w:rPr>
                <w:rFonts w:ascii="Cambria" w:eastAsiaTheme="minorHAnsi" w:hAnsi="Cambria"/>
                <w:sz w:val="20"/>
                <w:szCs w:val="20"/>
              </w:rPr>
              <w:t xml:space="preserve"> B – Villa Margarita –</w:t>
            </w:r>
            <w:r>
              <w:rPr>
                <w:rFonts w:ascii="Cambria" w:eastAsiaTheme="minorHAnsi" w:hAnsi="Cambria"/>
                <w:sz w:val="20"/>
                <w:szCs w:val="20"/>
              </w:rPr>
              <w:t xml:space="preserve"> </w:t>
            </w:r>
            <w:r w:rsidRPr="00B50BFA">
              <w:rPr>
                <w:rFonts w:ascii="Cambria" w:eastAsiaTheme="minorHAnsi" w:hAnsi="Cambria"/>
                <w:sz w:val="20"/>
                <w:szCs w:val="20"/>
              </w:rPr>
              <w:t xml:space="preserve">Delicias – San Juanillo – Obrero – Eduardo </w:t>
            </w:r>
            <w:proofErr w:type="spellStart"/>
            <w:r w:rsidRPr="00B50BFA">
              <w:rPr>
                <w:rFonts w:ascii="Cambria" w:eastAsiaTheme="minorHAnsi" w:hAnsi="Cambria"/>
                <w:sz w:val="20"/>
                <w:szCs w:val="20"/>
              </w:rPr>
              <w:t>Avaroa</w:t>
            </w:r>
            <w:proofErr w:type="spellEnd"/>
            <w:r w:rsidRPr="00B50BFA">
              <w:rPr>
                <w:rFonts w:ascii="Cambria" w:eastAsiaTheme="minorHAnsi" w:hAnsi="Cambria"/>
                <w:sz w:val="20"/>
                <w:szCs w:val="20"/>
              </w:rPr>
              <w:t xml:space="preserve"> – Pueblo Nuevo – </w:t>
            </w:r>
            <w:proofErr w:type="spellStart"/>
            <w:r w:rsidRPr="00B50BFA">
              <w:rPr>
                <w:rFonts w:ascii="Cambria" w:eastAsiaTheme="minorHAnsi" w:hAnsi="Cambria"/>
                <w:sz w:val="20"/>
                <w:szCs w:val="20"/>
              </w:rPr>
              <w:t>Angel</w:t>
            </w:r>
            <w:proofErr w:type="spellEnd"/>
            <w:r w:rsidRPr="00B50BFA">
              <w:rPr>
                <w:rFonts w:ascii="Cambria" w:eastAsiaTheme="minorHAnsi" w:hAnsi="Cambria"/>
                <w:sz w:val="20"/>
                <w:szCs w:val="20"/>
              </w:rPr>
              <w:t xml:space="preserve"> </w:t>
            </w:r>
            <w:proofErr w:type="spellStart"/>
            <w:r w:rsidRPr="00B50BFA">
              <w:rPr>
                <w:rFonts w:ascii="Cambria" w:eastAsiaTheme="minorHAnsi" w:hAnsi="Cambria"/>
                <w:sz w:val="20"/>
                <w:szCs w:val="20"/>
              </w:rPr>
              <w:t>Baspineiro</w:t>
            </w:r>
            <w:proofErr w:type="spellEnd"/>
            <w:r w:rsidRPr="00B50BFA">
              <w:rPr>
                <w:rFonts w:ascii="Cambria" w:eastAsiaTheme="minorHAnsi" w:hAnsi="Cambria"/>
                <w:sz w:val="20"/>
                <w:szCs w:val="20"/>
              </w:rPr>
              <w:t xml:space="preserve"> – 25 de mayo – La </w:t>
            </w:r>
            <w:proofErr w:type="spellStart"/>
            <w:r w:rsidRPr="00B50BFA">
              <w:rPr>
                <w:rFonts w:ascii="Cambria" w:eastAsiaTheme="minorHAnsi" w:hAnsi="Cambria"/>
                <w:sz w:val="20"/>
                <w:szCs w:val="20"/>
              </w:rPr>
              <w:t>Jastambo</w:t>
            </w:r>
            <w:proofErr w:type="spellEnd"/>
            <w:r w:rsidRPr="00B50BFA">
              <w:rPr>
                <w:rFonts w:ascii="Cambria" w:eastAsiaTheme="minorHAnsi" w:hAnsi="Cambria"/>
                <w:sz w:val="20"/>
                <w:szCs w:val="20"/>
              </w:rPr>
              <w:t xml:space="preserve"> – Sinaí</w:t>
            </w:r>
            <w:r w:rsidR="00D25320">
              <w:rPr>
                <w:rFonts w:ascii="Cambria" w:eastAsiaTheme="minorHAnsi" w:hAnsi="Cambria"/>
                <w:sz w:val="20"/>
                <w:szCs w:val="20"/>
              </w:rPr>
              <w:t xml:space="preserve"> – Norte Potosí – </w:t>
            </w:r>
            <w:r w:rsidRPr="00B50BFA">
              <w:rPr>
                <w:rFonts w:ascii="Cambria" w:eastAsiaTheme="minorHAnsi" w:hAnsi="Cambria"/>
                <w:sz w:val="20"/>
                <w:szCs w:val="20"/>
              </w:rPr>
              <w:t>Belén – Miraflores</w:t>
            </w:r>
            <w:r w:rsidR="009B2858">
              <w:rPr>
                <w:rFonts w:ascii="Cambria" w:eastAsiaTheme="minorHAnsi" w:hAnsi="Cambria"/>
                <w:sz w:val="20"/>
                <w:szCs w:val="20"/>
              </w:rPr>
              <w:t xml:space="preserve"> – Simón Bolívar</w:t>
            </w:r>
            <w:r w:rsidRPr="00B50BFA">
              <w:rPr>
                <w:rFonts w:ascii="Cambria" w:eastAsiaTheme="minorHAnsi" w:hAnsi="Cambria"/>
                <w:sz w:val="20"/>
                <w:szCs w:val="20"/>
              </w:rPr>
              <w:t xml:space="preserve"> – Entre Ríos – Pasaje 6 de agosto – Bajo San Luis – </w:t>
            </w:r>
            <w:proofErr w:type="spellStart"/>
            <w:r w:rsidRPr="00B50BFA">
              <w:rPr>
                <w:rFonts w:ascii="Cambria" w:eastAsiaTheme="minorHAnsi" w:hAnsi="Cambria"/>
                <w:sz w:val="20"/>
                <w:szCs w:val="20"/>
              </w:rPr>
              <w:t>Tucsupaya</w:t>
            </w:r>
            <w:proofErr w:type="spellEnd"/>
            <w:r w:rsidRPr="00B50BFA">
              <w:rPr>
                <w:rFonts w:ascii="Cambria" w:eastAsiaTheme="minorHAnsi" w:hAnsi="Cambria"/>
                <w:sz w:val="20"/>
                <w:szCs w:val="20"/>
              </w:rPr>
              <w:t xml:space="preserve"> Baja – Villa Galeno – El Niño – </w:t>
            </w:r>
            <w:r>
              <w:rPr>
                <w:rFonts w:ascii="Cambria" w:eastAsiaTheme="minorHAnsi" w:hAnsi="Cambria"/>
                <w:sz w:val="20"/>
                <w:szCs w:val="20"/>
              </w:rPr>
              <w:t xml:space="preserve">Estados Unidos – </w:t>
            </w:r>
            <w:r w:rsidRPr="00B50BFA">
              <w:rPr>
                <w:rFonts w:ascii="Cambria" w:eastAsiaTheme="minorHAnsi" w:hAnsi="Cambria"/>
                <w:sz w:val="20"/>
                <w:szCs w:val="20"/>
              </w:rPr>
              <w:t>Alto</w:t>
            </w:r>
            <w:r>
              <w:rPr>
                <w:rFonts w:ascii="Cambria" w:eastAsiaTheme="minorHAnsi" w:hAnsi="Cambria"/>
                <w:sz w:val="20"/>
                <w:szCs w:val="20"/>
              </w:rPr>
              <w:t xml:space="preserve"> </w:t>
            </w:r>
            <w:r w:rsidRPr="00B50BFA">
              <w:rPr>
                <w:rFonts w:ascii="Cambria" w:eastAsiaTheme="minorHAnsi" w:hAnsi="Cambria"/>
                <w:sz w:val="20"/>
                <w:szCs w:val="20"/>
              </w:rPr>
              <w:t xml:space="preserve">Sucre – Villa Aranjuez – San </w:t>
            </w:r>
            <w:proofErr w:type="spellStart"/>
            <w:r w:rsidRPr="00B50BFA">
              <w:rPr>
                <w:rFonts w:ascii="Cambria" w:eastAsiaTheme="minorHAnsi" w:hAnsi="Cambria"/>
                <w:sz w:val="20"/>
                <w:szCs w:val="20"/>
              </w:rPr>
              <w:t>Cristobal</w:t>
            </w:r>
            <w:proofErr w:type="spellEnd"/>
            <w:r w:rsidRPr="00B50BFA">
              <w:rPr>
                <w:rFonts w:ascii="Cambria" w:eastAsiaTheme="minorHAnsi" w:hAnsi="Cambria"/>
                <w:sz w:val="20"/>
                <w:szCs w:val="20"/>
              </w:rPr>
              <w:t xml:space="preserve"> – Alto </w:t>
            </w:r>
            <w:proofErr w:type="spellStart"/>
            <w:r w:rsidRPr="00B50BFA">
              <w:rPr>
                <w:rFonts w:ascii="Cambria" w:eastAsiaTheme="minorHAnsi" w:hAnsi="Cambria"/>
                <w:sz w:val="20"/>
                <w:szCs w:val="20"/>
              </w:rPr>
              <w:t>Prosperina</w:t>
            </w:r>
            <w:proofErr w:type="spellEnd"/>
            <w:r w:rsidRPr="00B50BFA">
              <w:rPr>
                <w:rFonts w:ascii="Cambria" w:eastAsiaTheme="minorHAnsi" w:hAnsi="Cambria"/>
                <w:sz w:val="20"/>
                <w:szCs w:val="20"/>
              </w:rPr>
              <w:t xml:space="preserve"> – Alto Florida –</w:t>
            </w:r>
            <w:r>
              <w:rPr>
                <w:rFonts w:ascii="Cambria" w:eastAsiaTheme="minorHAnsi" w:hAnsi="Cambria"/>
                <w:sz w:val="20"/>
                <w:szCs w:val="20"/>
              </w:rPr>
              <w:t xml:space="preserve"> Planta </w:t>
            </w:r>
            <w:proofErr w:type="spellStart"/>
            <w:r>
              <w:rPr>
                <w:rFonts w:ascii="Cambria" w:eastAsiaTheme="minorHAnsi" w:hAnsi="Cambria"/>
                <w:sz w:val="20"/>
                <w:szCs w:val="20"/>
              </w:rPr>
              <w:t>Diesel</w:t>
            </w:r>
            <w:proofErr w:type="spellEnd"/>
            <w:r>
              <w:rPr>
                <w:rFonts w:ascii="Cambria" w:eastAsiaTheme="minorHAnsi" w:hAnsi="Cambria"/>
                <w:sz w:val="20"/>
                <w:szCs w:val="20"/>
              </w:rPr>
              <w:t xml:space="preserve"> –</w:t>
            </w:r>
            <w:r w:rsidR="0055381B">
              <w:rPr>
                <w:rFonts w:ascii="Cambria" w:eastAsiaTheme="minorHAnsi" w:hAnsi="Cambria"/>
                <w:sz w:val="20"/>
                <w:szCs w:val="20"/>
              </w:rPr>
              <w:t xml:space="preserve"> Los </w:t>
            </w:r>
            <w:proofErr w:type="spellStart"/>
            <w:r w:rsidR="0055381B">
              <w:rPr>
                <w:rFonts w:ascii="Cambria" w:eastAsiaTheme="minorHAnsi" w:hAnsi="Cambria"/>
                <w:sz w:val="20"/>
                <w:szCs w:val="20"/>
              </w:rPr>
              <w:t>Angeles</w:t>
            </w:r>
            <w:proofErr w:type="spellEnd"/>
            <w:r w:rsidR="0055381B">
              <w:rPr>
                <w:rFonts w:ascii="Cambria" w:eastAsiaTheme="minorHAnsi" w:hAnsi="Cambria"/>
                <w:sz w:val="20"/>
                <w:szCs w:val="20"/>
              </w:rPr>
              <w:t xml:space="preserve"> –</w:t>
            </w:r>
            <w:r>
              <w:rPr>
                <w:rFonts w:ascii="Cambria" w:eastAsiaTheme="minorHAnsi" w:hAnsi="Cambria"/>
                <w:sz w:val="20"/>
                <w:szCs w:val="20"/>
              </w:rPr>
              <w:t xml:space="preserve"> </w:t>
            </w:r>
            <w:r w:rsidRPr="00B50BFA">
              <w:rPr>
                <w:rFonts w:ascii="Cambria" w:eastAsiaTheme="minorHAnsi" w:hAnsi="Cambria"/>
                <w:sz w:val="20"/>
                <w:szCs w:val="20"/>
              </w:rPr>
              <w:t>Japón</w:t>
            </w:r>
            <w:r w:rsidR="0055381B">
              <w:rPr>
                <w:rFonts w:ascii="Cambria" w:eastAsiaTheme="minorHAnsi" w:hAnsi="Cambria"/>
                <w:sz w:val="20"/>
                <w:szCs w:val="20"/>
              </w:rPr>
              <w:t xml:space="preserve"> </w:t>
            </w:r>
            <w:r w:rsidRPr="00B50BFA">
              <w:rPr>
                <w:rFonts w:ascii="Cambria" w:eastAsiaTheme="minorHAnsi" w:hAnsi="Cambria"/>
                <w:sz w:val="20"/>
                <w:szCs w:val="20"/>
              </w:rPr>
              <w:t xml:space="preserve">– Avenida del Ejército – Copacabana A – </w:t>
            </w:r>
            <w:r>
              <w:rPr>
                <w:rFonts w:ascii="Cambria" w:eastAsiaTheme="minorHAnsi" w:hAnsi="Cambria"/>
                <w:sz w:val="20"/>
                <w:szCs w:val="20"/>
              </w:rPr>
              <w:t xml:space="preserve">Nuevo Horizonte – </w:t>
            </w:r>
            <w:proofErr w:type="spellStart"/>
            <w:r w:rsidRPr="00B50BFA">
              <w:rPr>
                <w:rFonts w:ascii="Cambria" w:eastAsiaTheme="minorHAnsi" w:hAnsi="Cambria"/>
                <w:sz w:val="20"/>
                <w:szCs w:val="20"/>
              </w:rPr>
              <w:t>Pacchiri</w:t>
            </w:r>
            <w:proofErr w:type="spellEnd"/>
            <w:r>
              <w:rPr>
                <w:rFonts w:ascii="Cambria" w:eastAsiaTheme="minorHAnsi" w:hAnsi="Cambria"/>
                <w:sz w:val="20"/>
                <w:szCs w:val="20"/>
              </w:rPr>
              <w:t xml:space="preserve"> </w:t>
            </w:r>
            <w:r w:rsidRPr="00B50BFA">
              <w:rPr>
                <w:rFonts w:ascii="Cambria" w:eastAsiaTheme="minorHAnsi" w:hAnsi="Cambria"/>
                <w:sz w:val="20"/>
                <w:szCs w:val="20"/>
              </w:rPr>
              <w:t xml:space="preserve">– 2 de Septiembre – </w:t>
            </w:r>
            <w:proofErr w:type="spellStart"/>
            <w:r w:rsidRPr="00B50BFA">
              <w:rPr>
                <w:rFonts w:ascii="Cambria" w:eastAsiaTheme="minorHAnsi" w:hAnsi="Cambria"/>
                <w:sz w:val="20"/>
                <w:szCs w:val="20"/>
              </w:rPr>
              <w:t>Azari</w:t>
            </w:r>
            <w:proofErr w:type="spellEnd"/>
            <w:r w:rsidRPr="00B50BFA">
              <w:rPr>
                <w:rFonts w:ascii="Cambria" w:eastAsiaTheme="minorHAnsi" w:hAnsi="Cambria"/>
                <w:sz w:val="20"/>
                <w:szCs w:val="20"/>
              </w:rPr>
              <w:t xml:space="preserve"> </w:t>
            </w:r>
            <w:r w:rsidR="00D25320">
              <w:rPr>
                <w:rFonts w:ascii="Cambria" w:eastAsiaTheme="minorHAnsi" w:hAnsi="Cambria"/>
                <w:sz w:val="20"/>
                <w:szCs w:val="20"/>
              </w:rPr>
              <w:t>– San Antonio Bajo</w:t>
            </w:r>
          </w:p>
        </w:tc>
      </w:tr>
      <w:tr w:rsidR="008870D2" w:rsidRPr="00B50BFA" w14:paraId="669ADCE7" w14:textId="77777777" w:rsidTr="005B5F95">
        <w:trPr>
          <w:trHeight w:val="1104"/>
        </w:trPr>
        <w:tc>
          <w:tcPr>
            <w:tcW w:w="5000" w:type="pct"/>
            <w:gridSpan w:val="2"/>
            <w:vAlign w:val="center"/>
          </w:tcPr>
          <w:p w14:paraId="0E657DE1" w14:textId="4E02C8BE" w:rsidR="008870D2" w:rsidRPr="00B50BFA" w:rsidRDefault="00B50BFA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Theme="minorHAnsi" w:hAnsi="Cambria" w:cstheme="minorHAnsi"/>
                <w:sz w:val="20"/>
                <w:szCs w:val="20"/>
                <w:highlight w:val="yellow"/>
                <w:lang w:val="es-BO" w:eastAsia="en-US"/>
              </w:rPr>
            </w:pPr>
            <w:r w:rsidRPr="00120B56">
              <w:rPr>
                <w:rFonts w:ascii="Cambria" w:eastAsiaTheme="minorHAnsi" w:hAnsi="Cambria" w:cstheme="minorHAnsi"/>
                <w:noProof/>
                <w:color w:val="000000"/>
                <w:sz w:val="22"/>
                <w:szCs w:val="22"/>
                <w:lang w:val="es-BO" w:eastAsia="es-BO"/>
              </w:rPr>
              <w:drawing>
                <wp:inline distT="0" distB="0" distL="0" distR="0" wp14:anchorId="5BDBF2EB" wp14:editId="20030FAB">
                  <wp:extent cx="3208655" cy="3114281"/>
                  <wp:effectExtent l="0" t="0" r="0" b="0"/>
                  <wp:docPr id="1" name="Imagen 1" descr="C:\Users\ctapia\Desktop\SUC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tapia\Desktop\SUCR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44" t="9281" r="41574" b="9628"/>
                          <a:stretch/>
                        </pic:blipFill>
                        <pic:spPr bwMode="auto">
                          <a:xfrm>
                            <a:off x="0" y="0"/>
                            <a:ext cx="3261251" cy="316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0D2" w:rsidRPr="00B50BFA" w14:paraId="1402C261" w14:textId="77777777" w:rsidTr="005B5F95">
        <w:trPr>
          <w:trHeight w:val="1104"/>
        </w:trPr>
        <w:tc>
          <w:tcPr>
            <w:tcW w:w="5000" w:type="pct"/>
            <w:gridSpan w:val="2"/>
            <w:vAlign w:val="center"/>
          </w:tcPr>
          <w:p w14:paraId="5E1984A6" w14:textId="7138A8FD" w:rsidR="008870D2" w:rsidRPr="00B50BFA" w:rsidRDefault="008870D2" w:rsidP="002C3DE5">
            <w:pPr>
              <w:autoSpaceDE w:val="0"/>
              <w:autoSpaceDN w:val="0"/>
              <w:adjustRightInd w:val="0"/>
              <w:jc w:val="both"/>
              <w:rPr>
                <w:rFonts w:ascii="Cambria" w:eastAsiaTheme="minorHAnsi" w:hAnsi="Cambria" w:cstheme="minorHAnsi"/>
                <w:sz w:val="20"/>
                <w:szCs w:val="20"/>
                <w:lang w:eastAsia="en-US"/>
              </w:rPr>
            </w:pPr>
            <w:r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>En caso de que no exista una inspección previa programada</w:t>
            </w:r>
            <w:r w:rsidRPr="00B50BFA">
              <w:rPr>
                <w:rFonts w:ascii="Cambria" w:eastAsiaTheme="minorHAnsi" w:hAnsi="Cambria" w:cstheme="minorHAnsi"/>
                <w:sz w:val="20"/>
                <w:szCs w:val="20"/>
                <w:lang w:eastAsia="en-US"/>
              </w:rPr>
              <w:t xml:space="preserve">, </w:t>
            </w:r>
            <w:r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 xml:space="preserve">las empresas proponentes </w:t>
            </w:r>
            <w:r w:rsidR="002C3DE5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>debe</w:t>
            </w:r>
            <w:r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 xml:space="preserve">rán realizar por su propia cuenta la inspección y verificación del lugar, entorno </w:t>
            </w:r>
            <w:r w:rsidR="00DB5727"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>y condiciones donde se realizará</w:t>
            </w:r>
            <w:r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 xml:space="preserve"> la obra antes de la presentación de propuestas. </w:t>
            </w:r>
          </w:p>
        </w:tc>
      </w:tr>
    </w:tbl>
    <w:p w14:paraId="7B5F4766" w14:textId="77777777" w:rsidR="00DB5727" w:rsidRPr="00B50BFA" w:rsidRDefault="00DB5727" w:rsidP="00DB5727">
      <w:pPr>
        <w:pStyle w:val="Prrafodelista"/>
        <w:numPr>
          <w:ilvl w:val="1"/>
          <w:numId w:val="6"/>
        </w:numPr>
        <w:rPr>
          <w:rFonts w:ascii="Cambria" w:hAnsi="Cambria" w:cstheme="minorHAnsi"/>
          <w:b/>
          <w:sz w:val="20"/>
          <w:szCs w:val="20"/>
        </w:rPr>
      </w:pPr>
      <w:r w:rsidRPr="00B50BFA">
        <w:rPr>
          <w:rFonts w:ascii="Cambria" w:hAnsi="Cambria" w:cstheme="minorHAnsi"/>
          <w:b/>
          <w:bCs/>
          <w:sz w:val="20"/>
          <w:szCs w:val="20"/>
        </w:rPr>
        <w:lastRenderedPageBreak/>
        <w:t xml:space="preserve">PLAZO DE EJECUCION DE LA OBRA </w:t>
      </w:r>
    </w:p>
    <w:p w14:paraId="11432113" w14:textId="77777777" w:rsidR="00DB5727" w:rsidRPr="00B50BFA" w:rsidRDefault="00DB5727" w:rsidP="005B5F95">
      <w:pPr>
        <w:spacing w:line="276" w:lineRule="auto"/>
        <w:jc w:val="both"/>
        <w:rPr>
          <w:rFonts w:ascii="Cambria" w:eastAsiaTheme="minorHAnsi" w:hAnsi="Cambria" w:cstheme="minorHAnsi"/>
          <w:sz w:val="20"/>
          <w:szCs w:val="20"/>
          <w:lang w:val="es-BO" w:eastAsia="en-US"/>
        </w:rPr>
      </w:pPr>
      <w:r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El plazo de ejecución será computado en días calendario, contabilizados a partir de la emisión de la Orden de Proceder hasta la Entrega Provisional. El cuadro siguiente establece el plazo de ejecución de la obra:</w:t>
      </w:r>
    </w:p>
    <w:p w14:paraId="575883AF" w14:textId="77777777" w:rsidR="00DB5727" w:rsidRPr="00B50BFA" w:rsidRDefault="00DB5727" w:rsidP="00DB5727">
      <w:pPr>
        <w:spacing w:line="276" w:lineRule="auto"/>
        <w:jc w:val="both"/>
        <w:rPr>
          <w:rFonts w:ascii="Cambria" w:eastAsiaTheme="minorHAnsi" w:hAnsi="Cambria" w:cstheme="minorHAnsi"/>
          <w:sz w:val="20"/>
          <w:szCs w:val="20"/>
          <w:lang w:val="es-BO" w:eastAsia="en-US"/>
        </w:rPr>
      </w:pPr>
    </w:p>
    <w:tbl>
      <w:tblPr>
        <w:tblW w:w="4896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6238"/>
        <w:gridCol w:w="2267"/>
      </w:tblGrid>
      <w:tr w:rsidR="00DB5727" w:rsidRPr="00B50BFA" w14:paraId="0BC56DCB" w14:textId="77777777" w:rsidTr="000310DB">
        <w:trPr>
          <w:trHeight w:val="189"/>
          <w:jc w:val="center"/>
        </w:trPr>
        <w:tc>
          <w:tcPr>
            <w:tcW w:w="3667" w:type="pct"/>
            <w:shd w:val="clear" w:color="auto" w:fill="auto"/>
            <w:vAlign w:val="center"/>
          </w:tcPr>
          <w:p w14:paraId="79C0A9BC" w14:textId="77777777" w:rsidR="00DB5727" w:rsidRPr="00B50BFA" w:rsidRDefault="00DB5727" w:rsidP="000463B8">
            <w:pPr>
              <w:pStyle w:val="Default"/>
              <w:spacing w:line="276" w:lineRule="auto"/>
              <w:jc w:val="center"/>
              <w:rPr>
                <w:rFonts w:ascii="Cambria" w:hAnsi="Cambria" w:cstheme="minorHAnsi"/>
                <w:color w:val="auto"/>
                <w:sz w:val="20"/>
                <w:szCs w:val="20"/>
              </w:rPr>
            </w:pPr>
            <w:r w:rsidRPr="00B50BFA">
              <w:rPr>
                <w:rFonts w:ascii="Cambria" w:hAnsi="Cambria" w:cstheme="minorHAnsi"/>
                <w:b/>
                <w:bCs/>
                <w:color w:val="auto"/>
                <w:sz w:val="20"/>
                <w:szCs w:val="20"/>
              </w:rPr>
              <w:t>DESCRIPCIÓN DEL OBJETO DE CONTRATACIÓN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6F3C9757" w14:textId="77777777" w:rsidR="00DB5727" w:rsidRPr="00B50BFA" w:rsidRDefault="00DB5727" w:rsidP="000463B8">
            <w:pPr>
              <w:pStyle w:val="Default"/>
              <w:spacing w:line="276" w:lineRule="auto"/>
              <w:jc w:val="center"/>
              <w:rPr>
                <w:rFonts w:ascii="Cambria" w:hAnsi="Cambria" w:cstheme="minorHAnsi"/>
                <w:color w:val="auto"/>
                <w:sz w:val="20"/>
                <w:szCs w:val="20"/>
              </w:rPr>
            </w:pPr>
            <w:r w:rsidRPr="00B50BFA">
              <w:rPr>
                <w:rFonts w:ascii="Cambria" w:hAnsi="Cambria" w:cstheme="minorHAnsi"/>
                <w:b/>
                <w:bCs/>
                <w:color w:val="auto"/>
                <w:sz w:val="20"/>
                <w:szCs w:val="20"/>
              </w:rPr>
              <w:t>PLAZO DE EJECUCION</w:t>
            </w:r>
          </w:p>
          <w:p w14:paraId="0286E32A" w14:textId="77777777" w:rsidR="00DB5727" w:rsidRPr="00B50BFA" w:rsidRDefault="00DB5727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</w:pPr>
            <w:r w:rsidRPr="00B50BFA">
              <w:rPr>
                <w:rFonts w:ascii="Cambria" w:hAnsi="Cambria" w:cstheme="minorHAnsi"/>
                <w:b/>
                <w:bCs/>
                <w:sz w:val="20"/>
                <w:szCs w:val="20"/>
              </w:rPr>
              <w:t>[Días Calendario]</w:t>
            </w:r>
          </w:p>
        </w:tc>
      </w:tr>
      <w:tr w:rsidR="00DB5727" w:rsidRPr="00B50BFA" w14:paraId="54D04F1A" w14:textId="77777777" w:rsidTr="000310DB">
        <w:trPr>
          <w:trHeight w:val="189"/>
          <w:jc w:val="center"/>
        </w:trPr>
        <w:tc>
          <w:tcPr>
            <w:tcW w:w="3667" w:type="pct"/>
            <w:shd w:val="clear" w:color="auto" w:fill="FFFFFF" w:themeFill="background1"/>
            <w:vAlign w:val="center"/>
          </w:tcPr>
          <w:p w14:paraId="3011CCAE" w14:textId="16C9C056" w:rsidR="00DB5727" w:rsidRPr="00B50BFA" w:rsidRDefault="00B50BFA" w:rsidP="009751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</w:pPr>
            <w:r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 xml:space="preserve">OBRAS CIVILES Y MECÁNICAS PARA LA AMPLIACIÓN DEL </w:t>
            </w:r>
            <w:r w:rsidR="009751A2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>T</w:t>
            </w:r>
            <w:r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>ENDIDO DE RED SECUNDARIA EN LA CIUDAD DE SUCRE</w:t>
            </w:r>
          </w:p>
        </w:tc>
        <w:tc>
          <w:tcPr>
            <w:tcW w:w="1333" w:type="pct"/>
            <w:vAlign w:val="center"/>
          </w:tcPr>
          <w:p w14:paraId="35E60811" w14:textId="6BA245F5" w:rsidR="00DB5727" w:rsidRPr="00B50BFA" w:rsidRDefault="00DD62A5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</w:pPr>
            <w:r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>80</w:t>
            </w:r>
          </w:p>
        </w:tc>
      </w:tr>
    </w:tbl>
    <w:p w14:paraId="56776F36" w14:textId="77777777" w:rsidR="00DB5727" w:rsidRPr="00B50BFA" w:rsidRDefault="00DB5727" w:rsidP="00DB5727">
      <w:pPr>
        <w:autoSpaceDE w:val="0"/>
        <w:autoSpaceDN w:val="0"/>
        <w:adjustRightInd w:val="0"/>
        <w:spacing w:line="276" w:lineRule="auto"/>
        <w:rPr>
          <w:rFonts w:ascii="Cambria" w:eastAsiaTheme="minorHAnsi" w:hAnsi="Cambria" w:cstheme="minorHAnsi"/>
          <w:sz w:val="20"/>
          <w:szCs w:val="20"/>
          <w:lang w:val="es-BO" w:eastAsia="en-US"/>
        </w:rPr>
      </w:pPr>
    </w:p>
    <w:p w14:paraId="3EF2517E" w14:textId="77777777" w:rsidR="00DB5727" w:rsidRPr="00B50BFA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="Cambria" w:eastAsiaTheme="minorHAnsi" w:hAnsi="Cambria" w:cstheme="minorHAnsi"/>
          <w:sz w:val="20"/>
          <w:szCs w:val="20"/>
          <w:lang w:val="es-BO" w:eastAsia="en-US"/>
        </w:rPr>
      </w:pPr>
      <w:r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Los Proponentes deberán ofertar un plazo de ejecución igual o menor al establecido y en ningún caso un plazo mayor al estimado. </w:t>
      </w:r>
    </w:p>
    <w:p w14:paraId="1E865529" w14:textId="77777777" w:rsidR="000310DB" w:rsidRDefault="000310DB" w:rsidP="005B5F95">
      <w:pPr>
        <w:autoSpaceDE w:val="0"/>
        <w:autoSpaceDN w:val="0"/>
        <w:adjustRightInd w:val="0"/>
        <w:spacing w:line="276" w:lineRule="auto"/>
        <w:jc w:val="both"/>
        <w:rPr>
          <w:rFonts w:ascii="Cambria" w:eastAsiaTheme="minorHAnsi" w:hAnsi="Cambria" w:cstheme="minorHAnsi"/>
          <w:sz w:val="20"/>
          <w:szCs w:val="20"/>
          <w:lang w:val="es-BO" w:eastAsia="en-US"/>
        </w:rPr>
      </w:pPr>
    </w:p>
    <w:p w14:paraId="6EBDA6B6" w14:textId="77777777" w:rsidR="00DB5727" w:rsidRPr="00B50BFA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="Cambria" w:eastAsiaTheme="minorHAnsi" w:hAnsi="Cambria" w:cstheme="minorHAnsi"/>
          <w:sz w:val="20"/>
          <w:szCs w:val="20"/>
          <w:lang w:val="es-BO" w:eastAsia="en-US"/>
        </w:rPr>
      </w:pPr>
      <w:r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Desde la recepción provisional hasta la recepción definitiva se otorgará </w:t>
      </w:r>
      <w:r w:rsidR="00DE322F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como </w:t>
      </w:r>
      <w:r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plazo máximo 20 días calendario para subsanar las deficiencia</w:t>
      </w:r>
      <w:bookmarkStart w:id="1" w:name="_GoBack"/>
      <w:bookmarkEnd w:id="1"/>
      <w:r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s, anomalías, imperfecciones y observaciones registradas en el acta de recepción provisional.</w:t>
      </w:r>
      <w:r w:rsidR="00DE322F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 En casos excepcionales previa justificación técnica el Comité de Recepción podrá solicitar un plazo mayor.</w:t>
      </w:r>
    </w:p>
    <w:p w14:paraId="7CB17D3D" w14:textId="77777777" w:rsidR="00230B9B" w:rsidRPr="00B50BFA" w:rsidRDefault="00230B9B" w:rsidP="008D6BD3">
      <w:pPr>
        <w:pStyle w:val="Prrafodelista"/>
        <w:tabs>
          <w:tab w:val="left" w:pos="567"/>
        </w:tabs>
        <w:spacing w:line="276" w:lineRule="auto"/>
        <w:ind w:left="142"/>
        <w:contextualSpacing/>
        <w:rPr>
          <w:rFonts w:ascii="Cambria" w:hAnsi="Cambria" w:cstheme="minorHAnsi"/>
          <w:b/>
          <w:bCs/>
          <w:color w:val="000000" w:themeColor="text1"/>
          <w:sz w:val="20"/>
          <w:szCs w:val="20"/>
          <w:lang w:eastAsia="es-BO"/>
        </w:rPr>
      </w:pPr>
    </w:p>
    <w:bookmarkEnd w:id="0"/>
    <w:p w14:paraId="401E875E" w14:textId="77777777" w:rsidR="00230B9B" w:rsidRPr="00B50BFA" w:rsidRDefault="00230B9B" w:rsidP="00230B9B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="Cambria" w:hAnsi="Cambria" w:cstheme="minorHAnsi"/>
          <w:b/>
          <w:color w:val="000000" w:themeColor="text1"/>
          <w:sz w:val="20"/>
          <w:szCs w:val="20"/>
        </w:rPr>
      </w:pPr>
      <w:r w:rsidRPr="00B50BFA">
        <w:rPr>
          <w:rFonts w:ascii="Cambria" w:hAnsi="Cambria" w:cstheme="minorHAnsi"/>
          <w:b/>
          <w:color w:val="000000" w:themeColor="text1"/>
          <w:sz w:val="20"/>
          <w:szCs w:val="20"/>
        </w:rPr>
        <w:t>CANTIDADES DE OBRA</w:t>
      </w:r>
    </w:p>
    <w:p w14:paraId="6E3C04E0" w14:textId="77777777" w:rsidR="00230B9B" w:rsidRDefault="00230B9B" w:rsidP="00230B9B">
      <w:pPr>
        <w:tabs>
          <w:tab w:val="left" w:pos="851"/>
        </w:tabs>
        <w:spacing w:line="276" w:lineRule="auto"/>
        <w:contextualSpacing/>
        <w:rPr>
          <w:rFonts w:ascii="Cambria" w:hAnsi="Cambria" w:cstheme="minorHAnsi"/>
          <w:b/>
          <w:color w:val="000000" w:themeColor="text1"/>
          <w:sz w:val="20"/>
          <w:szCs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6299"/>
        <w:gridCol w:w="894"/>
        <w:gridCol w:w="1131"/>
      </w:tblGrid>
      <w:tr w:rsidR="00D24B15" w:rsidRPr="00D24B15" w14:paraId="4186E8D3" w14:textId="77777777" w:rsidTr="00D24B15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8604D6C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b/>
                <w:bCs/>
                <w:sz w:val="20"/>
                <w:szCs w:val="20"/>
                <w:lang w:val="es-BO" w:eastAsia="es-BO"/>
              </w:rPr>
              <w:t>OBRAS CIVILES</w:t>
            </w:r>
          </w:p>
        </w:tc>
      </w:tr>
      <w:tr w:rsidR="00D24B15" w:rsidRPr="00D24B15" w14:paraId="1A2AC120" w14:textId="77777777" w:rsidTr="00D24B15">
        <w:trPr>
          <w:trHeight w:val="2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F9EB028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b/>
                <w:bCs/>
                <w:sz w:val="20"/>
                <w:szCs w:val="20"/>
                <w:lang w:val="es-BO" w:eastAsia="es-BO"/>
              </w:rPr>
              <w:t>N°</w:t>
            </w:r>
          </w:p>
        </w:tc>
        <w:tc>
          <w:tcPr>
            <w:tcW w:w="3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5D8CFA4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b/>
                <w:bCs/>
                <w:sz w:val="20"/>
                <w:szCs w:val="20"/>
                <w:lang w:val="es-BO" w:eastAsia="es-BO"/>
              </w:rPr>
              <w:t xml:space="preserve">DESCRIPCION DEL ÍTEM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A289A3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b/>
                <w:bCs/>
                <w:sz w:val="20"/>
                <w:szCs w:val="20"/>
                <w:lang w:val="es-BO" w:eastAsia="es-BO"/>
              </w:rPr>
              <w:t>UNIDAD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8721DC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</w:tr>
      <w:tr w:rsidR="00D24B15" w:rsidRPr="00D24B15" w14:paraId="07F16C75" w14:textId="77777777" w:rsidTr="00D24B15">
        <w:trPr>
          <w:trHeight w:val="2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B80C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  <w:tc>
          <w:tcPr>
            <w:tcW w:w="3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92E1" w14:textId="77777777" w:rsidR="00D24B15" w:rsidRPr="00D24B15" w:rsidRDefault="00D24B15" w:rsidP="00D24B15">
            <w:pPr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INSTALACION DE FAENAS - PROVISION Y COLOCADO DE LETREROS DE OBRA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9896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proofErr w:type="spellStart"/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Glb</w:t>
            </w:r>
            <w:proofErr w:type="spellEnd"/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539D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1.00</w:t>
            </w:r>
          </w:p>
        </w:tc>
      </w:tr>
      <w:tr w:rsidR="00D24B15" w:rsidRPr="00D24B15" w14:paraId="1759494E" w14:textId="77777777" w:rsidTr="00D24B15">
        <w:trPr>
          <w:trHeight w:val="2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68E1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2</w:t>
            </w:r>
          </w:p>
        </w:tc>
        <w:tc>
          <w:tcPr>
            <w:tcW w:w="3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5CEB" w14:textId="77777777" w:rsidR="00D24B15" w:rsidRPr="00D24B15" w:rsidRDefault="00D24B15" w:rsidP="00D24B15">
            <w:pPr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MOVILIZACION DE PERSONAL Y EQUIPO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9AA9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proofErr w:type="spellStart"/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Glb</w:t>
            </w:r>
            <w:proofErr w:type="spellEnd"/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FF77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1.00</w:t>
            </w:r>
          </w:p>
        </w:tc>
      </w:tr>
      <w:tr w:rsidR="00D24B15" w:rsidRPr="00D24B15" w14:paraId="56D1939D" w14:textId="77777777" w:rsidTr="00D24B15">
        <w:trPr>
          <w:trHeight w:val="2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FD57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3</w:t>
            </w:r>
          </w:p>
        </w:tc>
        <w:tc>
          <w:tcPr>
            <w:tcW w:w="3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E1CC" w14:textId="77777777" w:rsidR="00D24B15" w:rsidRPr="00D24B15" w:rsidRDefault="00D24B15" w:rsidP="00D24B15">
            <w:pPr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REPLANTEO Y TRAZADO TOPOGRAFICO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3E3B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m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1F39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6,234.00</w:t>
            </w:r>
          </w:p>
        </w:tc>
      </w:tr>
      <w:tr w:rsidR="00D24B15" w:rsidRPr="00D24B15" w14:paraId="676B1C3D" w14:textId="77777777" w:rsidTr="00D24B15">
        <w:trPr>
          <w:trHeight w:val="2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D9EF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4</w:t>
            </w:r>
          </w:p>
        </w:tc>
        <w:tc>
          <w:tcPr>
            <w:tcW w:w="3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6EE0" w14:textId="77777777" w:rsidR="00D24B15" w:rsidRPr="00D24B15" w:rsidRDefault="00D24B15" w:rsidP="00D24B15">
            <w:pPr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 xml:space="preserve"> CORTE , ROTURA Y REMOCION DE ACERA Y/O CUNETA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8B67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m2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A3FE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429.60</w:t>
            </w:r>
          </w:p>
        </w:tc>
      </w:tr>
      <w:tr w:rsidR="00D24B15" w:rsidRPr="00D24B15" w14:paraId="4499EBEF" w14:textId="77777777" w:rsidTr="00D24B15">
        <w:trPr>
          <w:trHeight w:val="2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4F9E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5</w:t>
            </w:r>
          </w:p>
        </w:tc>
        <w:tc>
          <w:tcPr>
            <w:tcW w:w="3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12C0" w14:textId="77777777" w:rsidR="00D24B15" w:rsidRPr="00D24B15" w:rsidRDefault="00D24B15" w:rsidP="00D24B15">
            <w:pPr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 xml:space="preserve"> CORTE, ROTURA Y REMOCION  DE PAVIMENTO RÍGIDO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2BFC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m2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5363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7.20</w:t>
            </w:r>
          </w:p>
        </w:tc>
      </w:tr>
      <w:tr w:rsidR="00D24B15" w:rsidRPr="00D24B15" w14:paraId="6830CD54" w14:textId="77777777" w:rsidTr="00D24B15">
        <w:trPr>
          <w:trHeight w:val="54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0A09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6</w:t>
            </w:r>
          </w:p>
        </w:tc>
        <w:tc>
          <w:tcPr>
            <w:tcW w:w="3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EFC9" w14:textId="77777777" w:rsidR="00D24B15" w:rsidRPr="00D24B15" w:rsidRDefault="00D24B15" w:rsidP="00D24B15">
            <w:pPr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 xml:space="preserve"> CORTE ,ROTURA Y REMOCION DE CERÁMICA ,BALDOSAS Y/O CORTEZAS ESPECIALES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B6CE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m2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CCEF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3.60</w:t>
            </w:r>
          </w:p>
        </w:tc>
      </w:tr>
      <w:tr w:rsidR="00D24B15" w:rsidRPr="00D24B15" w14:paraId="0181FB11" w14:textId="77777777" w:rsidTr="00D24B15">
        <w:trPr>
          <w:trHeight w:val="2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0DEC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7</w:t>
            </w:r>
          </w:p>
        </w:tc>
        <w:tc>
          <w:tcPr>
            <w:tcW w:w="3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DAA0" w14:textId="77777777" w:rsidR="00D24B15" w:rsidRPr="00D24B15" w:rsidRDefault="00D24B15" w:rsidP="00D24B15">
            <w:pPr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 xml:space="preserve"> CORTE ,ROTURA Y  REMOCIÓN DE ESTRUCTURAS DE HORMIGÓN CICLÓPEO 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CEF7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m3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C554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7.80</w:t>
            </w:r>
          </w:p>
        </w:tc>
      </w:tr>
      <w:tr w:rsidR="00D24B15" w:rsidRPr="00D24B15" w14:paraId="45A4332A" w14:textId="77777777" w:rsidTr="00D24B15">
        <w:trPr>
          <w:trHeight w:val="2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5C97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8</w:t>
            </w:r>
          </w:p>
        </w:tc>
        <w:tc>
          <w:tcPr>
            <w:tcW w:w="3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0D83" w14:textId="77777777" w:rsidR="00D24B15" w:rsidRPr="00D24B15" w:rsidRDefault="00D24B15" w:rsidP="00D24B15">
            <w:pPr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REMOCIÓN DE EMPEDRADO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14F6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m2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E7F3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10.00</w:t>
            </w:r>
          </w:p>
        </w:tc>
      </w:tr>
      <w:tr w:rsidR="00D24B15" w:rsidRPr="00D24B15" w14:paraId="52EBB8BA" w14:textId="77777777" w:rsidTr="00D24B15">
        <w:trPr>
          <w:trHeight w:val="2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9C96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9</w:t>
            </w:r>
          </w:p>
        </w:tc>
        <w:tc>
          <w:tcPr>
            <w:tcW w:w="3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0786" w14:textId="77777777" w:rsidR="00D24B15" w:rsidRPr="00D24B15" w:rsidRDefault="00D24B15" w:rsidP="00D24B15">
            <w:pPr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REMOCIÓN DE LOSETA,ADOQUÍN Y/O PIEDRA COMANCHE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8222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m2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461E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4.00</w:t>
            </w:r>
          </w:p>
        </w:tc>
      </w:tr>
      <w:tr w:rsidR="00D24B15" w:rsidRPr="00D24B15" w14:paraId="765BBE57" w14:textId="77777777" w:rsidTr="00D24B15">
        <w:trPr>
          <w:trHeight w:val="2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8A84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10</w:t>
            </w:r>
          </w:p>
        </w:tc>
        <w:tc>
          <w:tcPr>
            <w:tcW w:w="3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C6B6" w14:textId="77777777" w:rsidR="00D24B15" w:rsidRPr="00D24B15" w:rsidRDefault="00D24B15" w:rsidP="00D24B15">
            <w:pPr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 xml:space="preserve">EXCAVACIÓN DE ZANJA TERRENO SEMI DURO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2F5F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m3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4812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1,725.24</w:t>
            </w:r>
          </w:p>
        </w:tc>
      </w:tr>
      <w:tr w:rsidR="00D24B15" w:rsidRPr="00D24B15" w14:paraId="24144191" w14:textId="77777777" w:rsidTr="00D24B15">
        <w:trPr>
          <w:trHeight w:val="2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0DB6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11</w:t>
            </w:r>
          </w:p>
        </w:tc>
        <w:tc>
          <w:tcPr>
            <w:tcW w:w="3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CD91" w14:textId="77777777" w:rsidR="00D24B15" w:rsidRPr="00D24B15" w:rsidRDefault="00D24B15" w:rsidP="00D24B15">
            <w:pPr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EXCAVACIÓN DE ZANJA TERRENO ROCOSO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1456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m3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E6DB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559.35</w:t>
            </w:r>
          </w:p>
        </w:tc>
      </w:tr>
      <w:tr w:rsidR="00D24B15" w:rsidRPr="00D24B15" w14:paraId="5B1A7D3C" w14:textId="77777777" w:rsidTr="00D24B15">
        <w:trPr>
          <w:trHeight w:val="2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21A1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12</w:t>
            </w:r>
          </w:p>
        </w:tc>
        <w:tc>
          <w:tcPr>
            <w:tcW w:w="3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020A" w14:textId="77777777" w:rsidR="00D24B15" w:rsidRPr="00D24B15" w:rsidRDefault="00D24B15" w:rsidP="00D24B15">
            <w:pPr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 xml:space="preserve">TRANSPORTE DE TUBERIA 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30B1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proofErr w:type="spellStart"/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Glb</w:t>
            </w:r>
            <w:proofErr w:type="spellEnd"/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E830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1.00</w:t>
            </w:r>
          </w:p>
        </w:tc>
      </w:tr>
      <w:tr w:rsidR="00D24B15" w:rsidRPr="00D24B15" w14:paraId="117864B7" w14:textId="77777777" w:rsidTr="00D24B15">
        <w:trPr>
          <w:trHeight w:val="2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541F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13</w:t>
            </w:r>
          </w:p>
        </w:tc>
        <w:tc>
          <w:tcPr>
            <w:tcW w:w="3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DD44" w14:textId="77777777" w:rsidR="00D24B15" w:rsidRPr="00D24B15" w:rsidRDefault="00D24B15" w:rsidP="00D24B15">
            <w:pPr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PROVISION Y COLOCADO DE FUNDA DE PROTECCION PVC DN -3”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2F6D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m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4B81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314.00</w:t>
            </w:r>
          </w:p>
        </w:tc>
      </w:tr>
      <w:tr w:rsidR="00D24B15" w:rsidRPr="00D24B15" w14:paraId="4ED257DF" w14:textId="77777777" w:rsidTr="00D24B15">
        <w:trPr>
          <w:trHeight w:val="2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7395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14</w:t>
            </w:r>
          </w:p>
        </w:tc>
        <w:tc>
          <w:tcPr>
            <w:tcW w:w="3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F053" w14:textId="77777777" w:rsidR="00D24B15" w:rsidRPr="00D24B15" w:rsidRDefault="00D24B15" w:rsidP="00D24B15">
            <w:pPr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PROVISION Y COLOCADO DE FUNDA DE PROTECCION PVC DN -4”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67C9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m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565F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23.00</w:t>
            </w:r>
          </w:p>
        </w:tc>
      </w:tr>
      <w:tr w:rsidR="00D24B15" w:rsidRPr="00D24B15" w14:paraId="45FB4CCC" w14:textId="77777777" w:rsidTr="00D24B15">
        <w:trPr>
          <w:trHeight w:val="2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EC49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15</w:t>
            </w:r>
          </w:p>
        </w:tc>
        <w:tc>
          <w:tcPr>
            <w:tcW w:w="3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AA65" w14:textId="77777777" w:rsidR="00D24B15" w:rsidRPr="00D24B15" w:rsidRDefault="00D24B15" w:rsidP="00D24B15">
            <w:pPr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TENDIDO DE TUBERÍA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EAE4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m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EC97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6,234.00</w:t>
            </w:r>
          </w:p>
        </w:tc>
      </w:tr>
      <w:tr w:rsidR="00D24B15" w:rsidRPr="00D24B15" w14:paraId="7D2D17EE" w14:textId="77777777" w:rsidTr="00D24B15">
        <w:trPr>
          <w:trHeight w:val="2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1655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16</w:t>
            </w:r>
          </w:p>
        </w:tc>
        <w:tc>
          <w:tcPr>
            <w:tcW w:w="3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AE1F" w14:textId="77777777" w:rsidR="00D24B15" w:rsidRPr="00D24B15" w:rsidRDefault="00D24B15" w:rsidP="00D24B15">
            <w:pPr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OBRAS CIVILES PARA FIJACIÓN PARA VÁLVULA DE P.E. Ø 40 MM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9CAD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proofErr w:type="spellStart"/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Pza</w:t>
            </w:r>
            <w:proofErr w:type="spellEnd"/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6247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3.00</w:t>
            </w:r>
          </w:p>
        </w:tc>
      </w:tr>
      <w:tr w:rsidR="00D24B15" w:rsidRPr="00D24B15" w14:paraId="37C939C1" w14:textId="77777777" w:rsidTr="00D24B15">
        <w:trPr>
          <w:trHeight w:val="2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F302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17</w:t>
            </w:r>
          </w:p>
        </w:tc>
        <w:tc>
          <w:tcPr>
            <w:tcW w:w="3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5CC7" w14:textId="77777777" w:rsidR="00D24B15" w:rsidRPr="00D24B15" w:rsidRDefault="00D24B15" w:rsidP="00D24B15">
            <w:pPr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PROVISION Y COLOCADO DE CINTA DE SEÑALIZACIÓN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4252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m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F95C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6,215.00</w:t>
            </w:r>
          </w:p>
        </w:tc>
      </w:tr>
      <w:tr w:rsidR="00D24B15" w:rsidRPr="00D24B15" w14:paraId="1B71725D" w14:textId="77777777" w:rsidTr="00D24B15">
        <w:trPr>
          <w:trHeight w:val="2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7A34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18</w:t>
            </w:r>
          </w:p>
        </w:tc>
        <w:tc>
          <w:tcPr>
            <w:tcW w:w="3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F59C" w14:textId="77777777" w:rsidR="00D24B15" w:rsidRPr="00D24B15" w:rsidRDefault="00D24B15" w:rsidP="00D24B15">
            <w:pPr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PROVISION Y COLOCADO DE PLAQUETAS DE SEÑALIZACION HORIZONTAL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178B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proofErr w:type="spellStart"/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Pza</w:t>
            </w:r>
            <w:proofErr w:type="spellEnd"/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2057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2.00</w:t>
            </w:r>
          </w:p>
        </w:tc>
      </w:tr>
      <w:tr w:rsidR="00D24B15" w:rsidRPr="00D24B15" w14:paraId="7062C6DF" w14:textId="77777777" w:rsidTr="00D24B15">
        <w:trPr>
          <w:trHeight w:val="2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1B92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lastRenderedPageBreak/>
              <w:t>19</w:t>
            </w:r>
          </w:p>
        </w:tc>
        <w:tc>
          <w:tcPr>
            <w:tcW w:w="3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9C4F" w14:textId="77777777" w:rsidR="00D24B15" w:rsidRPr="00D24B15" w:rsidRDefault="00D24B15" w:rsidP="00D24B15">
            <w:pPr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PROVISION, RELLENO DE ZANJA CON MATERIAL FINO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6E98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m3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ACA4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239.15</w:t>
            </w:r>
          </w:p>
        </w:tc>
      </w:tr>
      <w:tr w:rsidR="00D24B15" w:rsidRPr="00D24B15" w14:paraId="01387567" w14:textId="77777777" w:rsidTr="00D24B15">
        <w:trPr>
          <w:trHeight w:val="2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5B2A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20</w:t>
            </w:r>
          </w:p>
        </w:tc>
        <w:tc>
          <w:tcPr>
            <w:tcW w:w="3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215D" w14:textId="77777777" w:rsidR="00D24B15" w:rsidRPr="00D24B15" w:rsidRDefault="00D24B15" w:rsidP="00D24B15">
            <w:pPr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 xml:space="preserve">RELLENO DE ZANJA CON TIERRA CERNIDA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D516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m3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80D7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717.46</w:t>
            </w:r>
          </w:p>
        </w:tc>
      </w:tr>
      <w:tr w:rsidR="00D24B15" w:rsidRPr="00D24B15" w14:paraId="448EE9DA" w14:textId="77777777" w:rsidTr="00D24B15">
        <w:trPr>
          <w:trHeight w:val="2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93DB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21</w:t>
            </w:r>
          </w:p>
        </w:tc>
        <w:tc>
          <w:tcPr>
            <w:tcW w:w="3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358B" w14:textId="77777777" w:rsidR="00D24B15" w:rsidRPr="00D24B15" w:rsidRDefault="00D24B15" w:rsidP="00D24B15">
            <w:pPr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RELLENO Y COMPACTADO DE ZANJA CON TIERRA COMÚN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D39D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m3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F7C3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1,290.19</w:t>
            </w:r>
          </w:p>
        </w:tc>
      </w:tr>
      <w:tr w:rsidR="00D24B15" w:rsidRPr="00D24B15" w14:paraId="0BB34349" w14:textId="77777777" w:rsidTr="00D24B15">
        <w:trPr>
          <w:trHeight w:val="2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2D55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22</w:t>
            </w:r>
          </w:p>
        </w:tc>
        <w:tc>
          <w:tcPr>
            <w:tcW w:w="3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E740" w14:textId="77777777" w:rsidR="00D24B15" w:rsidRPr="00D24B15" w:rsidRDefault="00D24B15" w:rsidP="00D24B15">
            <w:pPr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REPOSICIÓN Y AFINADO DE ACERA Y/O CUNETA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6621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m2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DEB3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429.60</w:t>
            </w:r>
          </w:p>
        </w:tc>
      </w:tr>
      <w:tr w:rsidR="00D24B15" w:rsidRPr="00D24B15" w14:paraId="2F51A1C0" w14:textId="77777777" w:rsidTr="00D24B15">
        <w:trPr>
          <w:trHeight w:val="2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FB38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23</w:t>
            </w:r>
          </w:p>
        </w:tc>
        <w:tc>
          <w:tcPr>
            <w:tcW w:w="3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3A79EB" w14:textId="77777777" w:rsidR="00D24B15" w:rsidRPr="00D24B15" w:rsidRDefault="00D24B15" w:rsidP="00D24B15">
            <w:pPr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 xml:space="preserve">PROVISION RELLENO Y COMPACTADO DE CAPA BASE 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1FD6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m3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2B23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1.44</w:t>
            </w:r>
          </w:p>
        </w:tc>
      </w:tr>
      <w:tr w:rsidR="00D24B15" w:rsidRPr="00D24B15" w14:paraId="33151DB1" w14:textId="77777777" w:rsidTr="00D24B15">
        <w:trPr>
          <w:trHeight w:val="2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19E4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24</w:t>
            </w:r>
          </w:p>
        </w:tc>
        <w:tc>
          <w:tcPr>
            <w:tcW w:w="3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232F" w14:textId="77777777" w:rsidR="00D24B15" w:rsidRPr="00D24B15" w:rsidRDefault="00D24B15" w:rsidP="00D24B15">
            <w:pPr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 xml:space="preserve">REPOSICION DE PAVIMENTO RÍGIDO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965E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m2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7B40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7.20</w:t>
            </w:r>
          </w:p>
        </w:tc>
      </w:tr>
      <w:tr w:rsidR="00D24B15" w:rsidRPr="00D24B15" w14:paraId="4555315E" w14:textId="77777777" w:rsidTr="00D24B15">
        <w:trPr>
          <w:trHeight w:val="51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E82A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25</w:t>
            </w:r>
          </w:p>
        </w:tc>
        <w:tc>
          <w:tcPr>
            <w:tcW w:w="3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7D6F" w14:textId="77777777" w:rsidR="00D24B15" w:rsidRPr="00D24B15" w:rsidRDefault="00D24B15" w:rsidP="00D24B15">
            <w:pPr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REPOSICION DE CERÁMICA, BALDOSAS Y/O CORTEZAS ESPECIALES C/PROVISION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CD8F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m2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D6AB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3.60</w:t>
            </w:r>
          </w:p>
        </w:tc>
      </w:tr>
      <w:tr w:rsidR="00D24B15" w:rsidRPr="00D24B15" w14:paraId="2CACD5DF" w14:textId="77777777" w:rsidTr="00D24B15">
        <w:trPr>
          <w:trHeight w:val="2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B56B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26</w:t>
            </w:r>
          </w:p>
        </w:tc>
        <w:tc>
          <w:tcPr>
            <w:tcW w:w="3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B4A5" w14:textId="77777777" w:rsidR="00D24B15" w:rsidRPr="00D24B15" w:rsidRDefault="00D24B15" w:rsidP="00D24B15">
            <w:pPr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 xml:space="preserve">REPOSICION DE ESTRUCTURAS DE HORMIGÓN CICLÓPEO 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F1A3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m3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CFEF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7.80</w:t>
            </w:r>
          </w:p>
        </w:tc>
      </w:tr>
      <w:tr w:rsidR="00D24B15" w:rsidRPr="00D24B15" w14:paraId="04781EE2" w14:textId="77777777" w:rsidTr="00D24B15">
        <w:trPr>
          <w:trHeight w:val="2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A1E0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27</w:t>
            </w:r>
          </w:p>
        </w:tc>
        <w:tc>
          <w:tcPr>
            <w:tcW w:w="3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14B8" w14:textId="77777777" w:rsidR="00D24B15" w:rsidRPr="00D24B15" w:rsidRDefault="00D24B15" w:rsidP="00D24B15">
            <w:pPr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REPOSICION DE EMPEDRADO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CAE9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m2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0E0E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10.00</w:t>
            </w:r>
          </w:p>
        </w:tc>
      </w:tr>
      <w:tr w:rsidR="00D24B15" w:rsidRPr="00D24B15" w14:paraId="422DB7F3" w14:textId="77777777" w:rsidTr="00D24B15">
        <w:trPr>
          <w:trHeight w:val="2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77E1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28</w:t>
            </w:r>
          </w:p>
        </w:tc>
        <w:tc>
          <w:tcPr>
            <w:tcW w:w="3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B9EB" w14:textId="77777777" w:rsidR="00D24B15" w:rsidRPr="00D24B15" w:rsidRDefault="00D24B15" w:rsidP="00D24B15">
            <w:pPr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REPOSICION  DE LOSETA,ADOQUÍN Y/O PIEDRA COMANCHE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5BA3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m2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7260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4.00</w:t>
            </w:r>
          </w:p>
        </w:tc>
      </w:tr>
      <w:tr w:rsidR="00D24B15" w:rsidRPr="00D24B15" w14:paraId="01F0A447" w14:textId="77777777" w:rsidTr="00D24B15">
        <w:trPr>
          <w:trHeight w:val="2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AE7B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29</w:t>
            </w:r>
          </w:p>
        </w:tc>
        <w:tc>
          <w:tcPr>
            <w:tcW w:w="3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9049" w14:textId="77777777" w:rsidR="00D24B15" w:rsidRPr="00D24B15" w:rsidRDefault="00D24B15" w:rsidP="00D24B15">
            <w:pPr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PERFORACION SUBTERRANEA CON TOPO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EDB4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m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DA2C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19.00</w:t>
            </w:r>
          </w:p>
        </w:tc>
      </w:tr>
      <w:tr w:rsidR="00D24B15" w:rsidRPr="00D24B15" w14:paraId="30EC1FE7" w14:textId="77777777" w:rsidTr="00D24B15">
        <w:trPr>
          <w:trHeight w:val="2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E68D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30</w:t>
            </w:r>
          </w:p>
        </w:tc>
        <w:tc>
          <w:tcPr>
            <w:tcW w:w="3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6FE3" w14:textId="77777777" w:rsidR="00D24B15" w:rsidRPr="00D24B15" w:rsidRDefault="00D24B15" w:rsidP="00D24B15">
            <w:pPr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 xml:space="preserve">ELABORACION DE PLANOS AS-BUILT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3EEE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m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1B88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6,234.00</w:t>
            </w:r>
          </w:p>
        </w:tc>
      </w:tr>
      <w:tr w:rsidR="00D24B15" w:rsidRPr="00D24B15" w14:paraId="0D381113" w14:textId="77777777" w:rsidTr="00D24B15">
        <w:trPr>
          <w:trHeight w:val="2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9F2E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31</w:t>
            </w:r>
          </w:p>
        </w:tc>
        <w:tc>
          <w:tcPr>
            <w:tcW w:w="3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A5BD" w14:textId="77777777" w:rsidR="00D24B15" w:rsidRPr="00D24B15" w:rsidRDefault="00D24B15" w:rsidP="00D24B15">
            <w:pPr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VENTEO Y LIMPIEZA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3194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m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E683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6,234.00</w:t>
            </w:r>
          </w:p>
        </w:tc>
      </w:tr>
      <w:tr w:rsidR="00D24B15" w:rsidRPr="00D24B15" w14:paraId="70AC204B" w14:textId="77777777" w:rsidTr="00D24B15">
        <w:trPr>
          <w:trHeight w:val="2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C571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32</w:t>
            </w:r>
          </w:p>
        </w:tc>
        <w:tc>
          <w:tcPr>
            <w:tcW w:w="3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5B17" w14:textId="77777777" w:rsidR="00D24B15" w:rsidRPr="00D24B15" w:rsidRDefault="00D24B15" w:rsidP="00D24B15">
            <w:pPr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ELABORACIÓN DE DATA BOOK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4F6F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proofErr w:type="spellStart"/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Glb</w:t>
            </w:r>
            <w:proofErr w:type="spellEnd"/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1324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1.00</w:t>
            </w:r>
          </w:p>
        </w:tc>
      </w:tr>
      <w:tr w:rsidR="00D24B15" w:rsidRPr="00D24B15" w14:paraId="56AA1986" w14:textId="77777777" w:rsidTr="00D24B15">
        <w:trPr>
          <w:trHeight w:val="2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E3BF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33</w:t>
            </w:r>
          </w:p>
        </w:tc>
        <w:tc>
          <w:tcPr>
            <w:tcW w:w="3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CBA8" w14:textId="77777777" w:rsidR="00D24B15" w:rsidRPr="00D24B15" w:rsidRDefault="00D24B15" w:rsidP="00D24B15">
            <w:pPr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LIMPIEZA Y RETIRO DE ESCOMBROS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F1DA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proofErr w:type="spellStart"/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Glb</w:t>
            </w:r>
            <w:proofErr w:type="spellEnd"/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21EC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1.00</w:t>
            </w:r>
          </w:p>
        </w:tc>
      </w:tr>
    </w:tbl>
    <w:p w14:paraId="086DE0FF" w14:textId="54B851DA" w:rsidR="0055381B" w:rsidRDefault="0055381B" w:rsidP="00230B9B">
      <w:pPr>
        <w:tabs>
          <w:tab w:val="left" w:pos="851"/>
        </w:tabs>
        <w:spacing w:line="276" w:lineRule="auto"/>
        <w:contextualSpacing/>
        <w:rPr>
          <w:rFonts w:ascii="Cambria" w:hAnsi="Cambria" w:cstheme="minorHAnsi"/>
          <w:b/>
          <w:color w:val="000000" w:themeColor="text1"/>
          <w:sz w:val="20"/>
          <w:szCs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"/>
        <w:gridCol w:w="5684"/>
        <w:gridCol w:w="1150"/>
        <w:gridCol w:w="1497"/>
      </w:tblGrid>
      <w:tr w:rsidR="00D24B15" w:rsidRPr="00D24B15" w14:paraId="62C5787B" w14:textId="77777777" w:rsidTr="00D24B15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2404AF4A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b/>
                <w:bCs/>
                <w:sz w:val="20"/>
                <w:szCs w:val="20"/>
                <w:lang w:val="es-BO" w:eastAsia="es-BO"/>
              </w:rPr>
              <w:t>OBRAS MECÁNICAS</w:t>
            </w:r>
          </w:p>
        </w:tc>
      </w:tr>
      <w:tr w:rsidR="00D24B15" w:rsidRPr="00D24B15" w14:paraId="6FCB4F0C" w14:textId="77777777" w:rsidTr="00D24B15">
        <w:trPr>
          <w:trHeight w:val="255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ABF547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b/>
                <w:bCs/>
                <w:sz w:val="20"/>
                <w:szCs w:val="20"/>
                <w:lang w:val="es-BO" w:eastAsia="es-BO"/>
              </w:rPr>
              <w:t>N°</w:t>
            </w:r>
          </w:p>
        </w:tc>
        <w:tc>
          <w:tcPr>
            <w:tcW w:w="3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ED8286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b/>
                <w:bCs/>
                <w:sz w:val="20"/>
                <w:szCs w:val="20"/>
                <w:lang w:val="es-BO" w:eastAsia="es-BO"/>
              </w:rPr>
              <w:t xml:space="preserve">DESCRIPCION DEL ÍTEM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B557CC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b/>
                <w:bCs/>
                <w:sz w:val="20"/>
                <w:szCs w:val="20"/>
                <w:lang w:val="es-BO" w:eastAsia="es-BO"/>
              </w:rPr>
              <w:t>UNIDAD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4F6168A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</w:tr>
      <w:tr w:rsidR="00D24B15" w:rsidRPr="00D24B15" w14:paraId="51E6964E" w14:textId="77777777" w:rsidTr="00D24B15">
        <w:trPr>
          <w:trHeight w:val="255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71EC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  <w:tc>
          <w:tcPr>
            <w:tcW w:w="3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6098" w14:textId="77777777" w:rsidR="00D24B15" w:rsidRPr="00D24B15" w:rsidRDefault="00D24B15" w:rsidP="00D24B15">
            <w:pPr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PUNTO DE SOLDADURA  P.E Ø=40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9CB5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proofErr w:type="spellStart"/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Pto</w:t>
            </w:r>
            <w:proofErr w:type="spellEnd"/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9E66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190.00</w:t>
            </w:r>
          </w:p>
        </w:tc>
      </w:tr>
      <w:tr w:rsidR="00D24B15" w:rsidRPr="00D24B15" w14:paraId="4C77A543" w14:textId="77777777" w:rsidTr="00D24B15">
        <w:trPr>
          <w:trHeight w:val="255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13B7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2</w:t>
            </w:r>
          </w:p>
        </w:tc>
        <w:tc>
          <w:tcPr>
            <w:tcW w:w="3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241B" w14:textId="77777777" w:rsidR="00D24B15" w:rsidRPr="00D24B15" w:rsidRDefault="00D24B15" w:rsidP="00D24B15">
            <w:pPr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PUNTO DE SOLDADURA  P.E  Ø=63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E45E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proofErr w:type="spellStart"/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Pto</w:t>
            </w:r>
            <w:proofErr w:type="spellEnd"/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CBB4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13.00</w:t>
            </w:r>
          </w:p>
        </w:tc>
      </w:tr>
      <w:tr w:rsidR="00D24B15" w:rsidRPr="00D24B15" w14:paraId="2C020BDD" w14:textId="77777777" w:rsidTr="00D24B15">
        <w:trPr>
          <w:trHeight w:val="255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D242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3</w:t>
            </w:r>
          </w:p>
        </w:tc>
        <w:tc>
          <w:tcPr>
            <w:tcW w:w="3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FC6D" w14:textId="77777777" w:rsidR="00D24B15" w:rsidRPr="00D24B15" w:rsidRDefault="00D24B15" w:rsidP="00D24B15">
            <w:pPr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PUNTO DE SOLDADURA  P.E  Ø=90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C241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proofErr w:type="spellStart"/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Pto</w:t>
            </w:r>
            <w:proofErr w:type="spellEnd"/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1D98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3.00</w:t>
            </w:r>
          </w:p>
        </w:tc>
      </w:tr>
      <w:tr w:rsidR="00D24B15" w:rsidRPr="00D24B15" w14:paraId="1E769599" w14:textId="77777777" w:rsidTr="00D24B15">
        <w:trPr>
          <w:trHeight w:val="255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E73D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4</w:t>
            </w:r>
          </w:p>
        </w:tc>
        <w:tc>
          <w:tcPr>
            <w:tcW w:w="3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F3B8" w14:textId="77777777" w:rsidR="00D24B15" w:rsidRPr="00D24B15" w:rsidRDefault="00D24B15" w:rsidP="00D24B15">
            <w:pPr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PRUEBA DE RESISTENCIA Y HERMETICIDAD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842E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m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A43D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6,234.00</w:t>
            </w:r>
          </w:p>
        </w:tc>
      </w:tr>
      <w:tr w:rsidR="00D24B15" w:rsidRPr="00D24B15" w14:paraId="7385AA83" w14:textId="77777777" w:rsidTr="00D24B15">
        <w:trPr>
          <w:trHeight w:val="255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D577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5</w:t>
            </w:r>
          </w:p>
        </w:tc>
        <w:tc>
          <w:tcPr>
            <w:tcW w:w="3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09A0" w14:textId="77777777" w:rsidR="00D24B15" w:rsidRPr="00D24B15" w:rsidRDefault="00D24B15" w:rsidP="00D24B15">
            <w:pPr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PUESTA EN SERVICIO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1F56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proofErr w:type="spellStart"/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Glb</w:t>
            </w:r>
            <w:proofErr w:type="spellEnd"/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E269" w14:textId="77777777" w:rsidR="00D24B15" w:rsidRPr="00D24B15" w:rsidRDefault="00D24B15" w:rsidP="00D24B1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</w:pPr>
            <w:r w:rsidRPr="00D24B15">
              <w:rPr>
                <w:rFonts w:ascii="Cambria" w:hAnsi="Cambria" w:cs="Calibri"/>
                <w:color w:val="000000"/>
                <w:sz w:val="20"/>
                <w:szCs w:val="20"/>
                <w:lang w:val="es-BO" w:eastAsia="es-BO"/>
              </w:rPr>
              <w:t>1.00</w:t>
            </w:r>
          </w:p>
        </w:tc>
      </w:tr>
    </w:tbl>
    <w:p w14:paraId="3E2906DD" w14:textId="77777777" w:rsidR="00D24B15" w:rsidRDefault="00D24B15" w:rsidP="00230B9B">
      <w:pPr>
        <w:tabs>
          <w:tab w:val="left" w:pos="851"/>
        </w:tabs>
        <w:spacing w:line="276" w:lineRule="auto"/>
        <w:contextualSpacing/>
        <w:rPr>
          <w:rFonts w:ascii="Cambria" w:hAnsi="Cambria" w:cstheme="minorHAnsi"/>
          <w:b/>
          <w:color w:val="000000" w:themeColor="text1"/>
          <w:sz w:val="20"/>
          <w:szCs w:val="20"/>
          <w:u w:val="single"/>
        </w:rPr>
      </w:pPr>
    </w:p>
    <w:p w14:paraId="6BB5D39C" w14:textId="77777777" w:rsidR="00230B9B" w:rsidRPr="00B50BFA" w:rsidRDefault="00230B9B" w:rsidP="00230B9B">
      <w:pPr>
        <w:autoSpaceDE w:val="0"/>
        <w:autoSpaceDN w:val="0"/>
        <w:adjustRightInd w:val="0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B50BFA">
        <w:rPr>
          <w:rFonts w:ascii="Cambria" w:hAnsi="Cambria" w:cstheme="minorHAnsi"/>
          <w:color w:val="000000" w:themeColor="text1"/>
          <w:sz w:val="20"/>
          <w:szCs w:val="20"/>
        </w:rPr>
        <w:t>Los proponentes deberán ofertar a cabalidad la denominación del ítem, unidad de medida, cantidad requerida, presentada en las tablas anteriores (cantidades de Obra).</w:t>
      </w:r>
    </w:p>
    <w:p w14:paraId="3983F2BF" w14:textId="77777777" w:rsidR="00230B9B" w:rsidRPr="00B50BFA" w:rsidRDefault="00230B9B" w:rsidP="00FA74D8">
      <w:pPr>
        <w:tabs>
          <w:tab w:val="left" w:pos="426"/>
        </w:tabs>
        <w:spacing w:line="276" w:lineRule="auto"/>
        <w:contextualSpacing/>
        <w:rPr>
          <w:rFonts w:ascii="Cambria" w:hAnsi="Cambria" w:cstheme="minorHAnsi"/>
          <w:color w:val="000000" w:themeColor="text1"/>
          <w:sz w:val="20"/>
          <w:szCs w:val="20"/>
        </w:rPr>
      </w:pPr>
    </w:p>
    <w:p w14:paraId="16045298" w14:textId="77777777" w:rsidR="00230B9B" w:rsidRPr="00B50BFA" w:rsidRDefault="00FC2893" w:rsidP="008D6BD3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="Cambria" w:hAnsi="Cambria" w:cstheme="minorHAnsi"/>
          <w:b/>
          <w:color w:val="000000" w:themeColor="text1"/>
          <w:sz w:val="20"/>
          <w:szCs w:val="20"/>
        </w:rPr>
      </w:pPr>
      <w:r w:rsidRPr="00B50BFA">
        <w:rPr>
          <w:rFonts w:ascii="Cambria" w:hAnsi="Cambria" w:cstheme="minorHAnsi"/>
          <w:b/>
          <w:color w:val="000000" w:themeColor="text1"/>
          <w:sz w:val="20"/>
          <w:szCs w:val="20"/>
        </w:rPr>
        <w:t>EQUIPO Y PERSONAL</w:t>
      </w:r>
    </w:p>
    <w:p w14:paraId="65BE73AF" w14:textId="77777777" w:rsidR="00230B9B" w:rsidRPr="00B50BFA" w:rsidRDefault="00230B9B" w:rsidP="008D6BD3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="Cambria" w:hAnsi="Cambria" w:cstheme="minorHAnsi"/>
          <w:b/>
          <w:color w:val="000000" w:themeColor="text1"/>
          <w:sz w:val="20"/>
          <w:szCs w:val="20"/>
        </w:rPr>
      </w:pPr>
      <w:r w:rsidRPr="00B50BFA">
        <w:rPr>
          <w:rFonts w:ascii="Cambria" w:hAnsi="Cambria" w:cstheme="minorHAnsi"/>
          <w:b/>
          <w:color w:val="000000" w:themeColor="text1"/>
          <w:sz w:val="20"/>
          <w:szCs w:val="20"/>
        </w:rPr>
        <w:t>EQUIPO MINIMO REQUERIDO PARA LA OBRA</w:t>
      </w:r>
    </w:p>
    <w:p w14:paraId="5668EEB8" w14:textId="77777777" w:rsidR="00230B9B" w:rsidRPr="00B50BFA" w:rsidRDefault="00230B9B" w:rsidP="00230B9B">
      <w:pPr>
        <w:spacing w:line="276" w:lineRule="auto"/>
        <w:rPr>
          <w:rFonts w:ascii="Cambria" w:hAnsi="Cambria" w:cstheme="minorHAnsi"/>
          <w:color w:val="000000" w:themeColor="text1"/>
          <w:sz w:val="20"/>
          <w:szCs w:val="20"/>
        </w:rPr>
      </w:pPr>
      <w:r w:rsidRPr="00B50BFA">
        <w:rPr>
          <w:rFonts w:ascii="Cambria" w:hAnsi="Cambria" w:cstheme="minorHAnsi"/>
          <w:color w:val="000000" w:themeColor="text1"/>
          <w:sz w:val="20"/>
          <w:szCs w:val="20"/>
        </w:rPr>
        <w:t>A continuación se detalla el equipo mínimo requerido para la ejecución de la obra.</w:t>
      </w:r>
    </w:p>
    <w:p w14:paraId="129AE323" w14:textId="77777777" w:rsidR="00230B9B" w:rsidRPr="00B50BFA" w:rsidRDefault="00230B9B" w:rsidP="00230B9B">
      <w:pPr>
        <w:spacing w:line="276" w:lineRule="auto"/>
        <w:rPr>
          <w:rFonts w:ascii="Cambria" w:hAnsi="Cambria" w:cstheme="minorHAnsi"/>
          <w:b/>
          <w:bCs/>
          <w:sz w:val="20"/>
          <w:szCs w:val="20"/>
        </w:rPr>
      </w:pPr>
      <w:r w:rsidRPr="00B50BFA">
        <w:rPr>
          <w:rFonts w:ascii="Cambria" w:hAnsi="Cambria" w:cstheme="minorHAnsi"/>
          <w:color w:val="000000" w:themeColor="text1"/>
          <w:sz w:val="20"/>
          <w:szCs w:val="20"/>
        </w:rPr>
        <w:t xml:space="preserve"> </w:t>
      </w:r>
    </w:p>
    <w:p w14:paraId="5B086478" w14:textId="77777777" w:rsidR="00230B9B" w:rsidRDefault="00FC2893" w:rsidP="00230B9B">
      <w:pPr>
        <w:spacing w:line="276" w:lineRule="auto"/>
        <w:jc w:val="center"/>
        <w:rPr>
          <w:rFonts w:ascii="Cambria" w:hAnsi="Cambria" w:cstheme="minorHAnsi"/>
          <w:b/>
          <w:bCs/>
          <w:sz w:val="20"/>
          <w:szCs w:val="20"/>
        </w:rPr>
      </w:pPr>
      <w:r w:rsidRPr="00B50BFA">
        <w:rPr>
          <w:rFonts w:ascii="Cambria" w:hAnsi="Cambria" w:cstheme="minorHAnsi"/>
          <w:b/>
          <w:bCs/>
          <w:sz w:val="20"/>
          <w:szCs w:val="20"/>
        </w:rPr>
        <w:t>EQUIPO MÍNIMO REQUERIDO</w:t>
      </w:r>
    </w:p>
    <w:tbl>
      <w:tblPr>
        <w:tblW w:w="481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4409"/>
        <w:gridCol w:w="2127"/>
        <w:gridCol w:w="1276"/>
      </w:tblGrid>
      <w:tr w:rsidR="00810665" w:rsidRPr="002B5A77" w14:paraId="6C77C82D" w14:textId="77777777" w:rsidTr="000310DB">
        <w:trPr>
          <w:trHeight w:val="300"/>
        </w:trPr>
        <w:tc>
          <w:tcPr>
            <w:tcW w:w="5000" w:type="pct"/>
            <w:gridSpan w:val="4"/>
            <w:shd w:val="clear" w:color="auto" w:fill="44546A" w:themeFill="text2"/>
            <w:vAlign w:val="center"/>
            <w:hideMark/>
          </w:tcPr>
          <w:p w14:paraId="2B18AB7E" w14:textId="77777777" w:rsidR="00810665" w:rsidRPr="002B5A77" w:rsidRDefault="00810665" w:rsidP="003A36E2">
            <w:pPr>
              <w:spacing w:line="276" w:lineRule="auto"/>
              <w:rPr>
                <w:rFonts w:ascii="Cambria" w:hAnsi="Cambria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2B5A77">
              <w:rPr>
                <w:rFonts w:ascii="Cambria" w:hAnsi="Cambria" w:cstheme="minorHAnsi"/>
                <w:b/>
                <w:bCs/>
                <w:color w:val="FFFFFF" w:themeColor="background1"/>
                <w:sz w:val="18"/>
                <w:szCs w:val="18"/>
                <w:lang w:eastAsia="es-BO"/>
              </w:rPr>
              <w:t>PERMANENTE</w:t>
            </w:r>
          </w:p>
        </w:tc>
      </w:tr>
      <w:tr w:rsidR="00810665" w:rsidRPr="002B5A77" w14:paraId="2E4E5972" w14:textId="77777777" w:rsidTr="000310DB">
        <w:trPr>
          <w:trHeight w:val="135"/>
        </w:trPr>
        <w:tc>
          <w:tcPr>
            <w:tcW w:w="328" w:type="pct"/>
            <w:shd w:val="clear" w:color="auto" w:fill="D5DCE4" w:themeFill="text2" w:themeFillTint="33"/>
            <w:vAlign w:val="center"/>
            <w:hideMark/>
          </w:tcPr>
          <w:p w14:paraId="4A476A85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2B5A77"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2637" w:type="pct"/>
            <w:shd w:val="clear" w:color="auto" w:fill="D5DCE4" w:themeFill="text2" w:themeFillTint="33"/>
            <w:vAlign w:val="center"/>
            <w:hideMark/>
          </w:tcPr>
          <w:p w14:paraId="30CE5A0B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2B5A77"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  <w:lang w:eastAsia="es-BO"/>
              </w:rPr>
              <w:t>DESCRIPCIÓN</w:t>
            </w:r>
          </w:p>
        </w:tc>
        <w:tc>
          <w:tcPr>
            <w:tcW w:w="1272" w:type="pct"/>
            <w:shd w:val="clear" w:color="auto" w:fill="D5DCE4" w:themeFill="text2" w:themeFillTint="33"/>
            <w:vAlign w:val="center"/>
          </w:tcPr>
          <w:p w14:paraId="776116C8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2B5A77"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  <w:lang w:eastAsia="es-BO"/>
              </w:rPr>
              <w:t>CANTIDAD</w:t>
            </w:r>
          </w:p>
        </w:tc>
        <w:tc>
          <w:tcPr>
            <w:tcW w:w="763" w:type="pct"/>
            <w:shd w:val="clear" w:color="auto" w:fill="D5DCE4" w:themeFill="text2" w:themeFillTint="33"/>
            <w:vAlign w:val="center"/>
          </w:tcPr>
          <w:p w14:paraId="62B3FF19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2B5A77"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  <w:lang w:eastAsia="es-BO"/>
              </w:rPr>
              <w:t>UNIDAD</w:t>
            </w:r>
          </w:p>
        </w:tc>
      </w:tr>
      <w:tr w:rsidR="00810665" w:rsidRPr="002B5A77" w14:paraId="439B775E" w14:textId="77777777" w:rsidTr="000310DB">
        <w:trPr>
          <w:trHeight w:val="300"/>
        </w:trPr>
        <w:tc>
          <w:tcPr>
            <w:tcW w:w="328" w:type="pct"/>
            <w:shd w:val="clear" w:color="000000" w:fill="FFFFFF"/>
            <w:vAlign w:val="center"/>
            <w:hideMark/>
          </w:tcPr>
          <w:p w14:paraId="0ECA2B75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2B5A77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2637" w:type="pct"/>
            <w:shd w:val="clear" w:color="000000" w:fill="FFFFFF"/>
            <w:vAlign w:val="center"/>
            <w:hideMark/>
          </w:tcPr>
          <w:p w14:paraId="7CF1CE17" w14:textId="77777777" w:rsidR="00810665" w:rsidRPr="002B5A77" w:rsidRDefault="00810665" w:rsidP="003A36E2">
            <w:pPr>
              <w:spacing w:line="276" w:lineRule="auto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Balizas de señalización (diurnas y nocturnas)</w:t>
            </w:r>
          </w:p>
        </w:tc>
        <w:tc>
          <w:tcPr>
            <w:tcW w:w="1272" w:type="pct"/>
            <w:shd w:val="clear" w:color="000000" w:fill="FFFFFF"/>
            <w:vAlign w:val="center"/>
            <w:hideMark/>
          </w:tcPr>
          <w:p w14:paraId="637C3719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2B5A77">
              <w:rPr>
                <w:rFonts w:ascii="Cambria" w:hAnsi="Cambria" w:cstheme="minorHAnsi"/>
                <w:color w:val="000000"/>
                <w:sz w:val="20"/>
                <w:szCs w:val="20"/>
                <w:lang w:eastAsia="es-BO"/>
              </w:rPr>
              <w:t>Suficientes para todos los frentes de trabajo </w:t>
            </w:r>
          </w:p>
        </w:tc>
        <w:tc>
          <w:tcPr>
            <w:tcW w:w="763" w:type="pct"/>
            <w:shd w:val="clear" w:color="000000" w:fill="FFFFFF"/>
            <w:vAlign w:val="center"/>
            <w:hideMark/>
          </w:tcPr>
          <w:p w14:paraId="2F5AA5E8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Pieza </w:t>
            </w:r>
          </w:p>
        </w:tc>
      </w:tr>
      <w:tr w:rsidR="00810665" w:rsidRPr="002B5A77" w14:paraId="30EB5F5D" w14:textId="77777777" w:rsidTr="000310DB">
        <w:trPr>
          <w:trHeight w:val="300"/>
        </w:trPr>
        <w:tc>
          <w:tcPr>
            <w:tcW w:w="328" w:type="pct"/>
            <w:shd w:val="clear" w:color="000000" w:fill="FFFFFF"/>
            <w:vAlign w:val="center"/>
            <w:hideMark/>
          </w:tcPr>
          <w:p w14:paraId="3E3F32EE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2B5A77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2637" w:type="pct"/>
            <w:shd w:val="clear" w:color="000000" w:fill="FFFFFF"/>
            <w:vAlign w:val="center"/>
            <w:hideMark/>
          </w:tcPr>
          <w:p w14:paraId="1991AFE0" w14:textId="38294978" w:rsidR="00810665" w:rsidRPr="002B5A77" w:rsidRDefault="00810665" w:rsidP="003A36E2">
            <w:pPr>
              <w:spacing w:line="276" w:lineRule="auto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Cintas de medición</w:t>
            </w:r>
          </w:p>
        </w:tc>
        <w:tc>
          <w:tcPr>
            <w:tcW w:w="1272" w:type="pct"/>
            <w:shd w:val="clear" w:color="000000" w:fill="FFFFFF"/>
            <w:vAlign w:val="center"/>
            <w:hideMark/>
          </w:tcPr>
          <w:p w14:paraId="0514EEEF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2B5A77">
              <w:rPr>
                <w:rFonts w:ascii="Cambria" w:hAnsi="Cambria" w:cstheme="minorHAnsi"/>
                <w:color w:val="000000"/>
                <w:sz w:val="20"/>
                <w:szCs w:val="20"/>
                <w:lang w:eastAsia="es-BO"/>
              </w:rPr>
              <w:t> Suficientes para todos los frentes de trabajo</w:t>
            </w:r>
          </w:p>
        </w:tc>
        <w:tc>
          <w:tcPr>
            <w:tcW w:w="763" w:type="pct"/>
            <w:shd w:val="clear" w:color="000000" w:fill="FFFFFF"/>
            <w:vAlign w:val="center"/>
            <w:hideMark/>
          </w:tcPr>
          <w:p w14:paraId="0F1EF00A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2B5A77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Pieza </w:t>
            </w:r>
          </w:p>
        </w:tc>
      </w:tr>
      <w:tr w:rsidR="00810665" w:rsidRPr="002B5A77" w14:paraId="5923F458" w14:textId="77777777" w:rsidTr="000310DB">
        <w:trPr>
          <w:trHeight w:val="300"/>
        </w:trPr>
        <w:tc>
          <w:tcPr>
            <w:tcW w:w="328" w:type="pct"/>
            <w:shd w:val="clear" w:color="000000" w:fill="FFFFFF"/>
            <w:vAlign w:val="center"/>
            <w:hideMark/>
          </w:tcPr>
          <w:p w14:paraId="50B6414F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2B5A77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3</w:t>
            </w:r>
          </w:p>
        </w:tc>
        <w:tc>
          <w:tcPr>
            <w:tcW w:w="2637" w:type="pct"/>
            <w:shd w:val="clear" w:color="000000" w:fill="FFFFFF"/>
            <w:vAlign w:val="center"/>
            <w:hideMark/>
          </w:tcPr>
          <w:p w14:paraId="7AF45B52" w14:textId="77777777" w:rsidR="00810665" w:rsidRPr="002B5A77" w:rsidRDefault="00810665" w:rsidP="003A36E2">
            <w:pPr>
              <w:spacing w:line="276" w:lineRule="auto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Conos y cinta de señalización de hombres trabajando</w:t>
            </w:r>
          </w:p>
        </w:tc>
        <w:tc>
          <w:tcPr>
            <w:tcW w:w="1272" w:type="pct"/>
            <w:shd w:val="clear" w:color="000000" w:fill="FFFFFF"/>
            <w:vAlign w:val="center"/>
            <w:hideMark/>
          </w:tcPr>
          <w:p w14:paraId="0B606103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2B5A77">
              <w:rPr>
                <w:rFonts w:ascii="Cambria" w:hAnsi="Cambria" w:cstheme="minorHAnsi"/>
                <w:color w:val="000000"/>
                <w:sz w:val="20"/>
                <w:szCs w:val="20"/>
                <w:lang w:eastAsia="es-BO"/>
              </w:rPr>
              <w:t> Suficientes para todos los frentes de trabajo</w:t>
            </w:r>
          </w:p>
        </w:tc>
        <w:tc>
          <w:tcPr>
            <w:tcW w:w="763" w:type="pct"/>
            <w:shd w:val="clear" w:color="000000" w:fill="FFFFFF"/>
            <w:vAlign w:val="center"/>
            <w:hideMark/>
          </w:tcPr>
          <w:p w14:paraId="0B766C43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2B5A77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Pieza </w:t>
            </w:r>
          </w:p>
        </w:tc>
      </w:tr>
      <w:tr w:rsidR="00810665" w:rsidRPr="002B5A77" w14:paraId="0704A37A" w14:textId="77777777" w:rsidTr="000310DB">
        <w:trPr>
          <w:trHeight w:val="300"/>
        </w:trPr>
        <w:tc>
          <w:tcPr>
            <w:tcW w:w="328" w:type="pct"/>
            <w:shd w:val="clear" w:color="000000" w:fill="FFFFFF"/>
            <w:vAlign w:val="center"/>
            <w:hideMark/>
          </w:tcPr>
          <w:p w14:paraId="5361C20A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2B5A77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4</w:t>
            </w:r>
          </w:p>
        </w:tc>
        <w:tc>
          <w:tcPr>
            <w:tcW w:w="2637" w:type="pct"/>
            <w:shd w:val="clear" w:color="000000" w:fill="FFFFFF"/>
            <w:vAlign w:val="center"/>
            <w:hideMark/>
          </w:tcPr>
          <w:p w14:paraId="685DCCF3" w14:textId="77777777" w:rsidR="00810665" w:rsidRPr="002B5A77" w:rsidRDefault="00810665" w:rsidP="003A36E2">
            <w:pPr>
              <w:spacing w:line="276" w:lineRule="auto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Equipos de protección personal (guantes, cascos, botas de seguridad, overoles, lentes de protección, etc.)</w:t>
            </w:r>
          </w:p>
        </w:tc>
        <w:tc>
          <w:tcPr>
            <w:tcW w:w="1272" w:type="pct"/>
            <w:shd w:val="clear" w:color="000000" w:fill="FFFFFF"/>
            <w:vAlign w:val="center"/>
            <w:hideMark/>
          </w:tcPr>
          <w:p w14:paraId="718C85E1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2B5A77">
              <w:rPr>
                <w:rFonts w:ascii="Cambria" w:hAnsi="Cambria" w:cstheme="minorHAnsi"/>
                <w:color w:val="000000"/>
                <w:sz w:val="20"/>
                <w:szCs w:val="20"/>
                <w:lang w:eastAsia="es-BO"/>
              </w:rPr>
              <w:t> Suficientes para todo el personal involucrado</w:t>
            </w:r>
          </w:p>
        </w:tc>
        <w:tc>
          <w:tcPr>
            <w:tcW w:w="763" w:type="pct"/>
            <w:shd w:val="clear" w:color="000000" w:fill="FFFFFF"/>
            <w:vAlign w:val="center"/>
            <w:hideMark/>
          </w:tcPr>
          <w:p w14:paraId="36F8EF64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2B5A77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---</w:t>
            </w:r>
          </w:p>
        </w:tc>
      </w:tr>
      <w:tr w:rsidR="00810665" w:rsidRPr="002B5A77" w14:paraId="30C648ED" w14:textId="77777777" w:rsidTr="000310DB">
        <w:trPr>
          <w:trHeight w:val="300"/>
        </w:trPr>
        <w:tc>
          <w:tcPr>
            <w:tcW w:w="328" w:type="pct"/>
            <w:shd w:val="clear" w:color="000000" w:fill="FFFFFF"/>
            <w:vAlign w:val="center"/>
            <w:hideMark/>
          </w:tcPr>
          <w:p w14:paraId="5800321F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2B5A77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lastRenderedPageBreak/>
              <w:t>5</w:t>
            </w:r>
          </w:p>
        </w:tc>
        <w:tc>
          <w:tcPr>
            <w:tcW w:w="2637" w:type="pct"/>
            <w:shd w:val="clear" w:color="000000" w:fill="FFFFFF"/>
            <w:vAlign w:val="center"/>
            <w:hideMark/>
          </w:tcPr>
          <w:p w14:paraId="1A8FAEF3" w14:textId="77777777" w:rsidR="00810665" w:rsidRPr="002B5A77" w:rsidRDefault="00810665" w:rsidP="003A36E2">
            <w:pPr>
              <w:spacing w:line="276" w:lineRule="auto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Generador de energía eléctrica</w:t>
            </w:r>
          </w:p>
        </w:tc>
        <w:tc>
          <w:tcPr>
            <w:tcW w:w="1272" w:type="pct"/>
            <w:shd w:val="clear" w:color="000000" w:fill="FFFFFF"/>
            <w:vAlign w:val="center"/>
            <w:hideMark/>
          </w:tcPr>
          <w:p w14:paraId="15375208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2B5A77">
              <w:rPr>
                <w:rFonts w:ascii="Cambria" w:hAnsi="Cambria" w:cstheme="minorHAnsi"/>
                <w:color w:val="000000"/>
                <w:sz w:val="20"/>
                <w:szCs w:val="20"/>
                <w:lang w:eastAsia="es-BO"/>
              </w:rPr>
              <w:t> 2</w:t>
            </w:r>
          </w:p>
        </w:tc>
        <w:tc>
          <w:tcPr>
            <w:tcW w:w="763" w:type="pct"/>
            <w:shd w:val="clear" w:color="000000" w:fill="FFFFFF"/>
            <w:vAlign w:val="center"/>
            <w:hideMark/>
          </w:tcPr>
          <w:p w14:paraId="0652C7C3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2B5A77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 Equipo</w:t>
            </w:r>
          </w:p>
        </w:tc>
      </w:tr>
      <w:tr w:rsidR="00810665" w:rsidRPr="002B5A77" w14:paraId="356A1202" w14:textId="77777777" w:rsidTr="000310DB">
        <w:trPr>
          <w:trHeight w:val="300"/>
        </w:trPr>
        <w:tc>
          <w:tcPr>
            <w:tcW w:w="328" w:type="pct"/>
            <w:shd w:val="clear" w:color="000000" w:fill="FFFFFF"/>
            <w:vAlign w:val="center"/>
            <w:hideMark/>
          </w:tcPr>
          <w:p w14:paraId="41E871B5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2B5A77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6</w:t>
            </w:r>
          </w:p>
        </w:tc>
        <w:tc>
          <w:tcPr>
            <w:tcW w:w="2637" w:type="pct"/>
            <w:shd w:val="clear" w:color="000000" w:fill="FFFFFF"/>
            <w:vAlign w:val="center"/>
            <w:hideMark/>
          </w:tcPr>
          <w:p w14:paraId="0D5EFCC8" w14:textId="77777777" w:rsidR="00810665" w:rsidRPr="002B5A77" w:rsidRDefault="00810665" w:rsidP="003A36E2">
            <w:pPr>
              <w:spacing w:line="276" w:lineRule="auto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Letreros de señalización</w:t>
            </w:r>
          </w:p>
        </w:tc>
        <w:tc>
          <w:tcPr>
            <w:tcW w:w="1272" w:type="pct"/>
            <w:shd w:val="clear" w:color="000000" w:fill="FFFFFF"/>
            <w:vAlign w:val="center"/>
            <w:hideMark/>
          </w:tcPr>
          <w:p w14:paraId="101437D6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 Suficientes para todos los frentes de trabajo</w:t>
            </w:r>
          </w:p>
        </w:tc>
        <w:tc>
          <w:tcPr>
            <w:tcW w:w="763" w:type="pct"/>
            <w:shd w:val="clear" w:color="000000" w:fill="FFFFFF"/>
            <w:vAlign w:val="center"/>
            <w:hideMark/>
          </w:tcPr>
          <w:p w14:paraId="72AEC28A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 Pieza</w:t>
            </w:r>
          </w:p>
        </w:tc>
      </w:tr>
      <w:tr w:rsidR="00810665" w:rsidRPr="002B5A77" w14:paraId="464D69DF" w14:textId="77777777" w:rsidTr="000310DB">
        <w:trPr>
          <w:trHeight w:val="300"/>
        </w:trPr>
        <w:tc>
          <w:tcPr>
            <w:tcW w:w="328" w:type="pct"/>
            <w:shd w:val="clear" w:color="000000" w:fill="FFFFFF"/>
            <w:vAlign w:val="center"/>
            <w:hideMark/>
          </w:tcPr>
          <w:p w14:paraId="4141A387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2B5A77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7</w:t>
            </w:r>
          </w:p>
        </w:tc>
        <w:tc>
          <w:tcPr>
            <w:tcW w:w="2637" w:type="pct"/>
            <w:shd w:val="clear" w:color="000000" w:fill="FFFFFF"/>
            <w:vAlign w:val="center"/>
            <w:hideMark/>
          </w:tcPr>
          <w:p w14:paraId="0E2B52DB" w14:textId="77777777" w:rsidR="00810665" w:rsidRPr="002B5A77" w:rsidRDefault="00810665" w:rsidP="003A36E2">
            <w:pPr>
              <w:spacing w:line="276" w:lineRule="auto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 xml:space="preserve">Vehículos livianos y pesados para transporte de materiales, herramientas, etc. </w:t>
            </w:r>
          </w:p>
        </w:tc>
        <w:tc>
          <w:tcPr>
            <w:tcW w:w="1272" w:type="pct"/>
            <w:shd w:val="clear" w:color="000000" w:fill="FFFFFF"/>
            <w:vAlign w:val="center"/>
            <w:hideMark/>
          </w:tcPr>
          <w:p w14:paraId="2F1642BF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Suficientes para la ejecución de la obra</w:t>
            </w:r>
          </w:p>
        </w:tc>
        <w:tc>
          <w:tcPr>
            <w:tcW w:w="763" w:type="pct"/>
            <w:shd w:val="clear" w:color="000000" w:fill="FFFFFF"/>
            <w:vAlign w:val="center"/>
            <w:hideMark/>
          </w:tcPr>
          <w:p w14:paraId="040B7328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Vehículos</w:t>
            </w:r>
          </w:p>
        </w:tc>
      </w:tr>
      <w:tr w:rsidR="00810665" w:rsidRPr="002B5A77" w14:paraId="789DA8D4" w14:textId="77777777" w:rsidTr="000310DB">
        <w:trPr>
          <w:trHeight w:val="300"/>
        </w:trPr>
        <w:tc>
          <w:tcPr>
            <w:tcW w:w="328" w:type="pct"/>
            <w:shd w:val="clear" w:color="000000" w:fill="FFFFFF"/>
            <w:vAlign w:val="center"/>
          </w:tcPr>
          <w:p w14:paraId="22E36D86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8</w:t>
            </w:r>
          </w:p>
        </w:tc>
        <w:tc>
          <w:tcPr>
            <w:tcW w:w="2637" w:type="pct"/>
            <w:shd w:val="clear" w:color="000000" w:fill="FFFFFF"/>
            <w:vAlign w:val="center"/>
          </w:tcPr>
          <w:p w14:paraId="09ED7B89" w14:textId="77777777" w:rsidR="00810665" w:rsidRPr="002B5A77" w:rsidRDefault="00810665" w:rsidP="003A36E2">
            <w:pPr>
              <w:spacing w:line="276" w:lineRule="auto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Cortadora de disco</w:t>
            </w:r>
          </w:p>
        </w:tc>
        <w:tc>
          <w:tcPr>
            <w:tcW w:w="1272" w:type="pct"/>
            <w:shd w:val="clear" w:color="000000" w:fill="FFFFFF"/>
            <w:vAlign w:val="center"/>
          </w:tcPr>
          <w:p w14:paraId="76A8DFAD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2 como mínimo</w:t>
            </w:r>
          </w:p>
        </w:tc>
        <w:tc>
          <w:tcPr>
            <w:tcW w:w="763" w:type="pct"/>
            <w:shd w:val="clear" w:color="000000" w:fill="FFFFFF"/>
            <w:vAlign w:val="center"/>
          </w:tcPr>
          <w:p w14:paraId="4799F6CB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Equipo</w:t>
            </w:r>
          </w:p>
        </w:tc>
      </w:tr>
      <w:tr w:rsidR="00810665" w:rsidRPr="002B5A77" w14:paraId="5D58DA52" w14:textId="77777777" w:rsidTr="000310DB">
        <w:trPr>
          <w:trHeight w:val="300"/>
        </w:trPr>
        <w:tc>
          <w:tcPr>
            <w:tcW w:w="328" w:type="pct"/>
            <w:shd w:val="clear" w:color="000000" w:fill="FFFFFF"/>
            <w:vAlign w:val="center"/>
          </w:tcPr>
          <w:p w14:paraId="5362BA1C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9</w:t>
            </w:r>
          </w:p>
        </w:tc>
        <w:tc>
          <w:tcPr>
            <w:tcW w:w="2637" w:type="pct"/>
            <w:shd w:val="clear" w:color="000000" w:fill="FFFFFF"/>
            <w:vAlign w:val="center"/>
          </w:tcPr>
          <w:p w14:paraId="0D8AAFFF" w14:textId="77777777" w:rsidR="00810665" w:rsidRPr="002B5A77" w:rsidRDefault="00810665" w:rsidP="003A36E2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Perforadora neumática</w:t>
            </w:r>
          </w:p>
        </w:tc>
        <w:tc>
          <w:tcPr>
            <w:tcW w:w="1272" w:type="pct"/>
            <w:shd w:val="clear" w:color="000000" w:fill="FFFFFF"/>
            <w:vAlign w:val="center"/>
          </w:tcPr>
          <w:p w14:paraId="1C8E8BBA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2 como mínimo</w:t>
            </w:r>
          </w:p>
        </w:tc>
        <w:tc>
          <w:tcPr>
            <w:tcW w:w="763" w:type="pct"/>
            <w:shd w:val="clear" w:color="000000" w:fill="FFFFFF"/>
            <w:vAlign w:val="center"/>
          </w:tcPr>
          <w:p w14:paraId="239319FE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Equipo</w:t>
            </w:r>
          </w:p>
        </w:tc>
      </w:tr>
      <w:tr w:rsidR="00810665" w:rsidRPr="002B5A77" w14:paraId="0AAD1BCB" w14:textId="77777777" w:rsidTr="000310DB">
        <w:trPr>
          <w:trHeight w:val="300"/>
        </w:trPr>
        <w:tc>
          <w:tcPr>
            <w:tcW w:w="328" w:type="pct"/>
            <w:shd w:val="clear" w:color="000000" w:fill="FFFFFF"/>
            <w:vAlign w:val="center"/>
          </w:tcPr>
          <w:p w14:paraId="34BC6CB5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10</w:t>
            </w:r>
          </w:p>
        </w:tc>
        <w:tc>
          <w:tcPr>
            <w:tcW w:w="2637" w:type="pct"/>
            <w:shd w:val="clear" w:color="000000" w:fill="FFFFFF"/>
            <w:vAlign w:val="center"/>
          </w:tcPr>
          <w:p w14:paraId="3BA32B54" w14:textId="77777777" w:rsidR="00810665" w:rsidRPr="002B5A77" w:rsidRDefault="00810665" w:rsidP="003A36E2">
            <w:pPr>
              <w:spacing w:line="276" w:lineRule="auto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Amoladora</w:t>
            </w:r>
          </w:p>
        </w:tc>
        <w:tc>
          <w:tcPr>
            <w:tcW w:w="1272" w:type="pct"/>
            <w:shd w:val="clear" w:color="000000" w:fill="FFFFFF"/>
            <w:vAlign w:val="center"/>
          </w:tcPr>
          <w:p w14:paraId="7DC20B9B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2 como mínimo</w:t>
            </w:r>
          </w:p>
        </w:tc>
        <w:tc>
          <w:tcPr>
            <w:tcW w:w="763" w:type="pct"/>
            <w:shd w:val="clear" w:color="000000" w:fill="FFFFFF"/>
            <w:vAlign w:val="center"/>
          </w:tcPr>
          <w:p w14:paraId="18442E33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Herramienta</w:t>
            </w:r>
          </w:p>
        </w:tc>
      </w:tr>
      <w:tr w:rsidR="00810665" w:rsidRPr="002B5A77" w14:paraId="2508BEB8" w14:textId="77777777" w:rsidTr="000310DB">
        <w:trPr>
          <w:trHeight w:val="300"/>
        </w:trPr>
        <w:tc>
          <w:tcPr>
            <w:tcW w:w="328" w:type="pct"/>
            <w:shd w:val="clear" w:color="000000" w:fill="FFFFFF"/>
            <w:vAlign w:val="center"/>
          </w:tcPr>
          <w:p w14:paraId="2E0FF63E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11</w:t>
            </w:r>
          </w:p>
        </w:tc>
        <w:tc>
          <w:tcPr>
            <w:tcW w:w="2637" w:type="pct"/>
            <w:shd w:val="clear" w:color="000000" w:fill="FFFFFF"/>
            <w:vAlign w:val="center"/>
          </w:tcPr>
          <w:p w14:paraId="3566648B" w14:textId="77777777" w:rsidR="00810665" w:rsidRPr="002B5A77" w:rsidRDefault="00810665" w:rsidP="003A36E2">
            <w:pPr>
              <w:spacing w:line="276" w:lineRule="auto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Mezcladora</w:t>
            </w:r>
          </w:p>
        </w:tc>
        <w:tc>
          <w:tcPr>
            <w:tcW w:w="1272" w:type="pct"/>
            <w:shd w:val="clear" w:color="000000" w:fill="FFFFFF"/>
            <w:vAlign w:val="center"/>
          </w:tcPr>
          <w:p w14:paraId="342BEEEE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2 como mínimo</w:t>
            </w:r>
          </w:p>
        </w:tc>
        <w:tc>
          <w:tcPr>
            <w:tcW w:w="763" w:type="pct"/>
            <w:shd w:val="clear" w:color="000000" w:fill="FFFFFF"/>
            <w:vAlign w:val="center"/>
          </w:tcPr>
          <w:p w14:paraId="1479F06A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Equipo</w:t>
            </w:r>
          </w:p>
        </w:tc>
      </w:tr>
      <w:tr w:rsidR="00810665" w:rsidRPr="002B5A77" w14:paraId="3668F561" w14:textId="77777777" w:rsidTr="000310DB">
        <w:trPr>
          <w:trHeight w:val="300"/>
        </w:trPr>
        <w:tc>
          <w:tcPr>
            <w:tcW w:w="328" w:type="pct"/>
            <w:shd w:val="clear" w:color="000000" w:fill="FFFFFF"/>
            <w:vAlign w:val="center"/>
          </w:tcPr>
          <w:p w14:paraId="5B8952C3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12</w:t>
            </w:r>
          </w:p>
        </w:tc>
        <w:tc>
          <w:tcPr>
            <w:tcW w:w="2637" w:type="pct"/>
            <w:shd w:val="clear" w:color="000000" w:fill="FFFFFF"/>
            <w:vAlign w:val="center"/>
          </w:tcPr>
          <w:p w14:paraId="3E38EC57" w14:textId="77777777" w:rsidR="00810665" w:rsidRPr="002B5A77" w:rsidRDefault="00810665" w:rsidP="003A36E2">
            <w:pPr>
              <w:spacing w:line="276" w:lineRule="auto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Compactador manual saltarín</w:t>
            </w:r>
          </w:p>
        </w:tc>
        <w:tc>
          <w:tcPr>
            <w:tcW w:w="1272" w:type="pct"/>
            <w:shd w:val="clear" w:color="000000" w:fill="FFFFFF"/>
            <w:vAlign w:val="center"/>
          </w:tcPr>
          <w:p w14:paraId="28CF95DB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2 como mínimo</w:t>
            </w:r>
          </w:p>
        </w:tc>
        <w:tc>
          <w:tcPr>
            <w:tcW w:w="763" w:type="pct"/>
            <w:shd w:val="clear" w:color="000000" w:fill="FFFFFF"/>
            <w:vAlign w:val="center"/>
          </w:tcPr>
          <w:p w14:paraId="3EB4BAA4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Equipo</w:t>
            </w:r>
          </w:p>
        </w:tc>
      </w:tr>
      <w:tr w:rsidR="00810665" w:rsidRPr="002B5A77" w14:paraId="269C7A7F" w14:textId="77777777" w:rsidTr="000310DB">
        <w:trPr>
          <w:trHeight w:val="300"/>
        </w:trPr>
        <w:tc>
          <w:tcPr>
            <w:tcW w:w="328" w:type="pct"/>
            <w:shd w:val="clear" w:color="000000" w:fill="FFFFFF"/>
            <w:vAlign w:val="center"/>
          </w:tcPr>
          <w:p w14:paraId="739A4EDF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13</w:t>
            </w:r>
          </w:p>
        </w:tc>
        <w:tc>
          <w:tcPr>
            <w:tcW w:w="2637" w:type="pct"/>
            <w:shd w:val="clear" w:color="000000" w:fill="FFFFFF"/>
            <w:vAlign w:val="center"/>
          </w:tcPr>
          <w:p w14:paraId="01D0A98A" w14:textId="77777777" w:rsidR="00810665" w:rsidRPr="002B5A77" w:rsidRDefault="00810665" w:rsidP="003A36E2">
            <w:pPr>
              <w:spacing w:line="276" w:lineRule="auto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Vibradora 25-60 mm</w:t>
            </w:r>
          </w:p>
        </w:tc>
        <w:tc>
          <w:tcPr>
            <w:tcW w:w="1272" w:type="pct"/>
            <w:shd w:val="clear" w:color="000000" w:fill="FFFFFF"/>
            <w:vAlign w:val="center"/>
          </w:tcPr>
          <w:p w14:paraId="3D04D598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2 como mínimo</w:t>
            </w:r>
          </w:p>
        </w:tc>
        <w:tc>
          <w:tcPr>
            <w:tcW w:w="763" w:type="pct"/>
            <w:shd w:val="clear" w:color="000000" w:fill="FFFFFF"/>
            <w:vAlign w:val="center"/>
          </w:tcPr>
          <w:p w14:paraId="7D83067A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Equipo</w:t>
            </w:r>
          </w:p>
        </w:tc>
      </w:tr>
      <w:tr w:rsidR="00810665" w:rsidRPr="002B5A77" w14:paraId="157FF11B" w14:textId="77777777" w:rsidTr="000310DB">
        <w:trPr>
          <w:trHeight w:val="300"/>
        </w:trPr>
        <w:tc>
          <w:tcPr>
            <w:tcW w:w="328" w:type="pct"/>
            <w:shd w:val="clear" w:color="000000" w:fill="FFFFFF"/>
            <w:vAlign w:val="center"/>
          </w:tcPr>
          <w:p w14:paraId="5C141D7F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14</w:t>
            </w:r>
          </w:p>
        </w:tc>
        <w:tc>
          <w:tcPr>
            <w:tcW w:w="2637" w:type="pct"/>
            <w:shd w:val="clear" w:color="000000" w:fill="FFFFFF"/>
            <w:vAlign w:val="center"/>
          </w:tcPr>
          <w:p w14:paraId="0ABC764B" w14:textId="77777777" w:rsidR="00810665" w:rsidRPr="002B5A77" w:rsidRDefault="00810665" w:rsidP="003A36E2">
            <w:pPr>
              <w:spacing w:line="276" w:lineRule="auto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Martillo neumático</w:t>
            </w:r>
          </w:p>
        </w:tc>
        <w:tc>
          <w:tcPr>
            <w:tcW w:w="1272" w:type="pct"/>
            <w:shd w:val="clear" w:color="000000" w:fill="FFFFFF"/>
            <w:vAlign w:val="center"/>
          </w:tcPr>
          <w:p w14:paraId="7B12D6F6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1 como mínimo</w:t>
            </w:r>
          </w:p>
        </w:tc>
        <w:tc>
          <w:tcPr>
            <w:tcW w:w="763" w:type="pct"/>
            <w:shd w:val="clear" w:color="000000" w:fill="FFFFFF"/>
            <w:vAlign w:val="center"/>
          </w:tcPr>
          <w:p w14:paraId="1CCD92A8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Equipo</w:t>
            </w:r>
          </w:p>
        </w:tc>
      </w:tr>
      <w:tr w:rsidR="00810665" w:rsidRPr="002B5A77" w14:paraId="7E82871F" w14:textId="77777777" w:rsidTr="000310DB">
        <w:trPr>
          <w:trHeight w:val="300"/>
        </w:trPr>
        <w:tc>
          <w:tcPr>
            <w:tcW w:w="328" w:type="pct"/>
            <w:shd w:val="clear" w:color="000000" w:fill="FFFFFF"/>
            <w:vAlign w:val="center"/>
          </w:tcPr>
          <w:p w14:paraId="68514384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15</w:t>
            </w:r>
          </w:p>
        </w:tc>
        <w:tc>
          <w:tcPr>
            <w:tcW w:w="2637" w:type="pct"/>
            <w:shd w:val="clear" w:color="000000" w:fill="FFFFFF"/>
            <w:vAlign w:val="center"/>
          </w:tcPr>
          <w:p w14:paraId="10980D53" w14:textId="77777777" w:rsidR="00810665" w:rsidRPr="002B5A77" w:rsidRDefault="00810665" w:rsidP="003A36E2">
            <w:pPr>
              <w:spacing w:line="276" w:lineRule="auto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 Apisonador</w:t>
            </w:r>
          </w:p>
        </w:tc>
        <w:tc>
          <w:tcPr>
            <w:tcW w:w="1272" w:type="pct"/>
            <w:shd w:val="clear" w:color="000000" w:fill="FFFFFF"/>
            <w:vAlign w:val="center"/>
          </w:tcPr>
          <w:p w14:paraId="3443F1FC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 2 como mínimo</w:t>
            </w:r>
          </w:p>
        </w:tc>
        <w:tc>
          <w:tcPr>
            <w:tcW w:w="763" w:type="pct"/>
            <w:shd w:val="clear" w:color="000000" w:fill="FFFFFF"/>
            <w:vAlign w:val="center"/>
          </w:tcPr>
          <w:p w14:paraId="2DA7194E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 Equipo</w:t>
            </w:r>
          </w:p>
        </w:tc>
      </w:tr>
      <w:tr w:rsidR="00810665" w:rsidRPr="002B5A77" w14:paraId="302012AA" w14:textId="77777777" w:rsidTr="000310DB">
        <w:trPr>
          <w:trHeight w:val="300"/>
        </w:trPr>
        <w:tc>
          <w:tcPr>
            <w:tcW w:w="328" w:type="pct"/>
            <w:shd w:val="clear" w:color="000000" w:fill="FFFFFF"/>
            <w:vAlign w:val="center"/>
          </w:tcPr>
          <w:p w14:paraId="70869C88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16</w:t>
            </w:r>
          </w:p>
        </w:tc>
        <w:tc>
          <w:tcPr>
            <w:tcW w:w="2637" w:type="pct"/>
            <w:shd w:val="clear" w:color="000000" w:fill="FFFFFF"/>
            <w:vAlign w:val="center"/>
          </w:tcPr>
          <w:p w14:paraId="772FF960" w14:textId="77777777" w:rsidR="00810665" w:rsidRPr="002B5A77" w:rsidRDefault="00810665" w:rsidP="003A36E2">
            <w:pPr>
              <w:spacing w:line="276" w:lineRule="auto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Zaranda</w:t>
            </w:r>
          </w:p>
        </w:tc>
        <w:tc>
          <w:tcPr>
            <w:tcW w:w="1272" w:type="pct"/>
            <w:shd w:val="clear" w:color="000000" w:fill="FFFFFF"/>
            <w:vAlign w:val="center"/>
          </w:tcPr>
          <w:p w14:paraId="067ECE57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3 como mínimo</w:t>
            </w:r>
          </w:p>
        </w:tc>
        <w:tc>
          <w:tcPr>
            <w:tcW w:w="763" w:type="pct"/>
            <w:shd w:val="clear" w:color="000000" w:fill="FFFFFF"/>
            <w:vAlign w:val="center"/>
          </w:tcPr>
          <w:p w14:paraId="49BE99D3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Herramienta</w:t>
            </w:r>
          </w:p>
        </w:tc>
      </w:tr>
      <w:tr w:rsidR="00810665" w:rsidRPr="002B5A77" w14:paraId="22250333" w14:textId="77777777" w:rsidTr="000310DB">
        <w:trPr>
          <w:trHeight w:val="300"/>
        </w:trPr>
        <w:tc>
          <w:tcPr>
            <w:tcW w:w="328" w:type="pct"/>
            <w:shd w:val="clear" w:color="000000" w:fill="FFFFFF"/>
            <w:vAlign w:val="center"/>
          </w:tcPr>
          <w:p w14:paraId="5978C385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17</w:t>
            </w:r>
          </w:p>
        </w:tc>
        <w:tc>
          <w:tcPr>
            <w:tcW w:w="2637" w:type="pct"/>
            <w:shd w:val="clear" w:color="000000" w:fill="FFFFFF"/>
            <w:vAlign w:val="center"/>
          </w:tcPr>
          <w:p w14:paraId="08F1B543" w14:textId="77777777" w:rsidR="00810665" w:rsidRPr="002B5A77" w:rsidRDefault="00810665" w:rsidP="003A36E2">
            <w:pPr>
              <w:spacing w:line="276" w:lineRule="auto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Compresora</w:t>
            </w:r>
          </w:p>
        </w:tc>
        <w:tc>
          <w:tcPr>
            <w:tcW w:w="1272" w:type="pct"/>
            <w:shd w:val="clear" w:color="000000" w:fill="FFFFFF"/>
            <w:vAlign w:val="center"/>
          </w:tcPr>
          <w:p w14:paraId="3BC38D0D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1 como mínimo</w:t>
            </w:r>
          </w:p>
        </w:tc>
        <w:tc>
          <w:tcPr>
            <w:tcW w:w="763" w:type="pct"/>
            <w:shd w:val="clear" w:color="000000" w:fill="FFFFFF"/>
            <w:vAlign w:val="center"/>
          </w:tcPr>
          <w:p w14:paraId="58071106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Equipo</w:t>
            </w:r>
          </w:p>
        </w:tc>
      </w:tr>
      <w:tr w:rsidR="00810665" w:rsidRPr="002B5A77" w14:paraId="2DF63728" w14:textId="77777777" w:rsidTr="000310DB">
        <w:trPr>
          <w:trHeight w:val="300"/>
        </w:trPr>
        <w:tc>
          <w:tcPr>
            <w:tcW w:w="328" w:type="pct"/>
            <w:shd w:val="clear" w:color="000000" w:fill="FFFFFF"/>
            <w:vAlign w:val="center"/>
          </w:tcPr>
          <w:p w14:paraId="00F88436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18</w:t>
            </w:r>
          </w:p>
        </w:tc>
        <w:tc>
          <w:tcPr>
            <w:tcW w:w="2637" w:type="pct"/>
            <w:shd w:val="clear" w:color="000000" w:fill="FFFFFF"/>
            <w:vAlign w:val="center"/>
          </w:tcPr>
          <w:p w14:paraId="58F4C66F" w14:textId="77777777" w:rsidR="00810665" w:rsidRPr="002B5A77" w:rsidRDefault="00810665" w:rsidP="003A36E2">
            <w:pPr>
              <w:spacing w:line="276" w:lineRule="auto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Camión Hormigonero</w:t>
            </w:r>
          </w:p>
        </w:tc>
        <w:tc>
          <w:tcPr>
            <w:tcW w:w="1272" w:type="pct"/>
            <w:shd w:val="clear" w:color="000000" w:fill="FFFFFF"/>
            <w:vAlign w:val="center"/>
          </w:tcPr>
          <w:p w14:paraId="416D80B8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1 como mínimo</w:t>
            </w:r>
          </w:p>
        </w:tc>
        <w:tc>
          <w:tcPr>
            <w:tcW w:w="763" w:type="pct"/>
            <w:shd w:val="clear" w:color="000000" w:fill="FFFFFF"/>
            <w:vAlign w:val="center"/>
          </w:tcPr>
          <w:p w14:paraId="20EFE378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Vehículo</w:t>
            </w:r>
          </w:p>
        </w:tc>
      </w:tr>
      <w:tr w:rsidR="00810665" w:rsidRPr="002B5A77" w14:paraId="1B820257" w14:textId="77777777" w:rsidTr="000310DB">
        <w:trPr>
          <w:trHeight w:val="300"/>
        </w:trPr>
        <w:tc>
          <w:tcPr>
            <w:tcW w:w="328" w:type="pct"/>
            <w:shd w:val="clear" w:color="000000" w:fill="FFFFFF"/>
            <w:vAlign w:val="center"/>
          </w:tcPr>
          <w:p w14:paraId="59AEB4B9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19</w:t>
            </w:r>
          </w:p>
        </w:tc>
        <w:tc>
          <w:tcPr>
            <w:tcW w:w="2637" w:type="pct"/>
            <w:shd w:val="clear" w:color="000000" w:fill="FFFFFF"/>
            <w:vAlign w:val="center"/>
          </w:tcPr>
          <w:p w14:paraId="1E580A15" w14:textId="77777777" w:rsidR="00810665" w:rsidRPr="002B5A77" w:rsidRDefault="00810665" w:rsidP="003A36E2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Equipo de corte de juntas</w:t>
            </w:r>
          </w:p>
        </w:tc>
        <w:tc>
          <w:tcPr>
            <w:tcW w:w="1272" w:type="pct"/>
            <w:shd w:val="clear" w:color="000000" w:fill="FFFFFF"/>
            <w:vAlign w:val="center"/>
          </w:tcPr>
          <w:p w14:paraId="3287782F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1 como mínimo</w:t>
            </w:r>
          </w:p>
        </w:tc>
        <w:tc>
          <w:tcPr>
            <w:tcW w:w="763" w:type="pct"/>
            <w:shd w:val="clear" w:color="000000" w:fill="FFFFFF"/>
            <w:vAlign w:val="center"/>
          </w:tcPr>
          <w:p w14:paraId="121A7187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Equipo</w:t>
            </w:r>
          </w:p>
        </w:tc>
      </w:tr>
      <w:tr w:rsidR="00810665" w:rsidRPr="002B5A77" w14:paraId="3F27439F" w14:textId="77777777" w:rsidTr="000310DB">
        <w:trPr>
          <w:trHeight w:val="300"/>
        </w:trPr>
        <w:tc>
          <w:tcPr>
            <w:tcW w:w="328" w:type="pct"/>
            <w:shd w:val="clear" w:color="000000" w:fill="FFFFFF"/>
            <w:vAlign w:val="center"/>
          </w:tcPr>
          <w:p w14:paraId="65A08338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20</w:t>
            </w:r>
          </w:p>
        </w:tc>
        <w:tc>
          <w:tcPr>
            <w:tcW w:w="2637" w:type="pct"/>
            <w:shd w:val="clear" w:color="000000" w:fill="FFFFFF"/>
            <w:vAlign w:val="center"/>
          </w:tcPr>
          <w:p w14:paraId="59D6DD59" w14:textId="77777777" w:rsidR="00810665" w:rsidRPr="002B5A77" w:rsidRDefault="00810665" w:rsidP="003A36E2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Aplicador de juntas</w:t>
            </w:r>
          </w:p>
        </w:tc>
        <w:tc>
          <w:tcPr>
            <w:tcW w:w="1272" w:type="pct"/>
            <w:shd w:val="clear" w:color="000000" w:fill="FFFFFF"/>
            <w:vAlign w:val="center"/>
          </w:tcPr>
          <w:p w14:paraId="22F68FA7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1 como mínimo</w:t>
            </w:r>
          </w:p>
        </w:tc>
        <w:tc>
          <w:tcPr>
            <w:tcW w:w="763" w:type="pct"/>
            <w:shd w:val="clear" w:color="000000" w:fill="FFFFFF"/>
            <w:vAlign w:val="center"/>
          </w:tcPr>
          <w:p w14:paraId="67F1B7DB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Equipo</w:t>
            </w:r>
          </w:p>
        </w:tc>
      </w:tr>
      <w:tr w:rsidR="00810665" w:rsidRPr="002B5A77" w14:paraId="5FF116B0" w14:textId="77777777" w:rsidTr="000310DB">
        <w:trPr>
          <w:trHeight w:val="300"/>
        </w:trPr>
        <w:tc>
          <w:tcPr>
            <w:tcW w:w="328" w:type="pct"/>
            <w:shd w:val="clear" w:color="000000" w:fill="FFFFFF"/>
            <w:vAlign w:val="center"/>
          </w:tcPr>
          <w:p w14:paraId="6059F64A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21</w:t>
            </w:r>
          </w:p>
        </w:tc>
        <w:tc>
          <w:tcPr>
            <w:tcW w:w="2637" w:type="pct"/>
            <w:shd w:val="clear" w:color="000000" w:fill="FFFFFF"/>
            <w:vAlign w:val="center"/>
          </w:tcPr>
          <w:p w14:paraId="764A5251" w14:textId="77777777" w:rsidR="00810665" w:rsidRPr="002B5A77" w:rsidRDefault="00810665" w:rsidP="003A36E2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Terminadora de pavimentos</w:t>
            </w:r>
          </w:p>
        </w:tc>
        <w:tc>
          <w:tcPr>
            <w:tcW w:w="1272" w:type="pct"/>
            <w:shd w:val="clear" w:color="000000" w:fill="FFFFFF"/>
            <w:vAlign w:val="center"/>
          </w:tcPr>
          <w:p w14:paraId="1C44DAAC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1 como mínimo</w:t>
            </w:r>
          </w:p>
        </w:tc>
        <w:tc>
          <w:tcPr>
            <w:tcW w:w="763" w:type="pct"/>
            <w:shd w:val="clear" w:color="000000" w:fill="FFFFFF"/>
            <w:vAlign w:val="center"/>
          </w:tcPr>
          <w:p w14:paraId="1885CC08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Equipo</w:t>
            </w:r>
          </w:p>
        </w:tc>
      </w:tr>
      <w:tr w:rsidR="00810665" w:rsidRPr="002B5A77" w14:paraId="5217F560" w14:textId="77777777" w:rsidTr="000310DB">
        <w:trPr>
          <w:trHeight w:val="300"/>
        </w:trPr>
        <w:tc>
          <w:tcPr>
            <w:tcW w:w="328" w:type="pct"/>
            <w:shd w:val="clear" w:color="000000" w:fill="FFFFFF"/>
            <w:vAlign w:val="center"/>
          </w:tcPr>
          <w:p w14:paraId="3F00383A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22</w:t>
            </w:r>
          </w:p>
        </w:tc>
        <w:tc>
          <w:tcPr>
            <w:tcW w:w="2637" w:type="pct"/>
            <w:shd w:val="clear" w:color="000000" w:fill="FFFFFF"/>
            <w:vAlign w:val="center"/>
          </w:tcPr>
          <w:p w14:paraId="0679DE31" w14:textId="77777777" w:rsidR="00810665" w:rsidRPr="002B5A77" w:rsidRDefault="00810665" w:rsidP="003A36E2">
            <w:pPr>
              <w:spacing w:line="276" w:lineRule="auto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Topo D7G (mínimo)</w:t>
            </w:r>
          </w:p>
        </w:tc>
        <w:tc>
          <w:tcPr>
            <w:tcW w:w="1272" w:type="pct"/>
            <w:shd w:val="clear" w:color="000000" w:fill="FFFFFF"/>
            <w:vAlign w:val="center"/>
          </w:tcPr>
          <w:p w14:paraId="0C4DBE78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1 como mínimo</w:t>
            </w:r>
          </w:p>
        </w:tc>
        <w:tc>
          <w:tcPr>
            <w:tcW w:w="763" w:type="pct"/>
            <w:shd w:val="clear" w:color="000000" w:fill="FFFFFF"/>
            <w:vAlign w:val="center"/>
          </w:tcPr>
          <w:p w14:paraId="1D90ABB5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Equipo</w:t>
            </w:r>
          </w:p>
        </w:tc>
      </w:tr>
      <w:tr w:rsidR="00810665" w:rsidRPr="002B5A77" w14:paraId="6194CD75" w14:textId="77777777" w:rsidTr="000310DB">
        <w:trPr>
          <w:trHeight w:val="300"/>
        </w:trPr>
        <w:tc>
          <w:tcPr>
            <w:tcW w:w="328" w:type="pct"/>
            <w:shd w:val="clear" w:color="000000" w:fill="FFFFFF"/>
            <w:vAlign w:val="center"/>
          </w:tcPr>
          <w:p w14:paraId="7C2D4DAC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23</w:t>
            </w:r>
          </w:p>
        </w:tc>
        <w:tc>
          <w:tcPr>
            <w:tcW w:w="2637" w:type="pct"/>
            <w:shd w:val="clear" w:color="000000" w:fill="FFFFFF"/>
            <w:vAlign w:val="center"/>
          </w:tcPr>
          <w:p w14:paraId="7109AB9A" w14:textId="77777777" w:rsidR="00810665" w:rsidRPr="002B5A77" w:rsidRDefault="00810665" w:rsidP="003A36E2">
            <w:pPr>
              <w:spacing w:line="276" w:lineRule="auto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sz w:val="18"/>
                <w:szCs w:val="18"/>
              </w:rPr>
              <w:t>Equipo Topográfico (Estación total)</w:t>
            </w:r>
          </w:p>
        </w:tc>
        <w:tc>
          <w:tcPr>
            <w:tcW w:w="1272" w:type="pct"/>
            <w:shd w:val="clear" w:color="000000" w:fill="FFFFFF"/>
            <w:vAlign w:val="center"/>
          </w:tcPr>
          <w:p w14:paraId="1B093759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1 como mínimo</w:t>
            </w:r>
          </w:p>
        </w:tc>
        <w:tc>
          <w:tcPr>
            <w:tcW w:w="763" w:type="pct"/>
            <w:shd w:val="clear" w:color="000000" w:fill="FFFFFF"/>
            <w:vAlign w:val="center"/>
          </w:tcPr>
          <w:p w14:paraId="4B9D034F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Equipo</w:t>
            </w:r>
          </w:p>
        </w:tc>
      </w:tr>
      <w:tr w:rsidR="00810665" w:rsidRPr="002B5A77" w14:paraId="77FCAD85" w14:textId="77777777" w:rsidTr="000310DB">
        <w:trPr>
          <w:trHeight w:val="300"/>
        </w:trPr>
        <w:tc>
          <w:tcPr>
            <w:tcW w:w="328" w:type="pct"/>
            <w:shd w:val="clear" w:color="000000" w:fill="FFFFFF"/>
            <w:vAlign w:val="center"/>
          </w:tcPr>
          <w:p w14:paraId="249AE097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25</w:t>
            </w:r>
          </w:p>
        </w:tc>
        <w:tc>
          <w:tcPr>
            <w:tcW w:w="2637" w:type="pct"/>
            <w:shd w:val="clear" w:color="000000" w:fill="FFFFFF"/>
            <w:vAlign w:val="center"/>
          </w:tcPr>
          <w:p w14:paraId="64A6C796" w14:textId="77777777" w:rsidR="00810665" w:rsidRPr="002B5A77" w:rsidRDefault="00810665" w:rsidP="003A36E2">
            <w:pPr>
              <w:spacing w:line="276" w:lineRule="auto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 Equipo completo para reparación de líneas de alcantarillado</w:t>
            </w:r>
          </w:p>
        </w:tc>
        <w:tc>
          <w:tcPr>
            <w:tcW w:w="1272" w:type="pct"/>
            <w:shd w:val="clear" w:color="000000" w:fill="FFFFFF"/>
            <w:vAlign w:val="center"/>
          </w:tcPr>
          <w:p w14:paraId="6D43B150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1 como mínimo</w:t>
            </w:r>
          </w:p>
        </w:tc>
        <w:tc>
          <w:tcPr>
            <w:tcW w:w="763" w:type="pct"/>
            <w:shd w:val="clear" w:color="000000" w:fill="FFFFFF"/>
            <w:vAlign w:val="center"/>
          </w:tcPr>
          <w:p w14:paraId="58F63283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Equipo</w:t>
            </w:r>
          </w:p>
        </w:tc>
      </w:tr>
      <w:tr w:rsidR="00810665" w:rsidRPr="002B5A77" w14:paraId="6C3EBE37" w14:textId="77777777" w:rsidTr="000310DB">
        <w:trPr>
          <w:trHeight w:val="300"/>
        </w:trPr>
        <w:tc>
          <w:tcPr>
            <w:tcW w:w="328" w:type="pct"/>
            <w:shd w:val="clear" w:color="000000" w:fill="FFFFFF"/>
            <w:vAlign w:val="center"/>
          </w:tcPr>
          <w:p w14:paraId="3399B0AB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26</w:t>
            </w:r>
          </w:p>
        </w:tc>
        <w:tc>
          <w:tcPr>
            <w:tcW w:w="2637" w:type="pct"/>
            <w:shd w:val="clear" w:color="000000" w:fill="FFFFFF"/>
            <w:vAlign w:val="center"/>
          </w:tcPr>
          <w:p w14:paraId="2A1B5296" w14:textId="77777777" w:rsidR="00810665" w:rsidRPr="002B5A77" w:rsidRDefault="00810665" w:rsidP="003A36E2">
            <w:pPr>
              <w:spacing w:line="276" w:lineRule="auto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 Equipo completo para prueba de hermeticidad de red (incluye compresor de aire, manómetros, registrador de presión, registrador de temperatura y cabezal de prueba)°</w:t>
            </w:r>
          </w:p>
        </w:tc>
        <w:tc>
          <w:tcPr>
            <w:tcW w:w="1272" w:type="pct"/>
            <w:shd w:val="clear" w:color="000000" w:fill="FFFFFF"/>
            <w:vAlign w:val="center"/>
          </w:tcPr>
          <w:p w14:paraId="753BFC63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 w:cstheme="minorHAnsi"/>
                <w:color w:val="000000"/>
                <w:sz w:val="20"/>
                <w:szCs w:val="20"/>
                <w:lang w:eastAsia="es-BO"/>
              </w:rPr>
              <w:t>2 como mínimo (equipo completo)</w:t>
            </w:r>
          </w:p>
        </w:tc>
        <w:tc>
          <w:tcPr>
            <w:tcW w:w="763" w:type="pct"/>
            <w:shd w:val="clear" w:color="000000" w:fill="FFFFFF"/>
            <w:vAlign w:val="center"/>
          </w:tcPr>
          <w:p w14:paraId="194E4F23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810665" w:rsidRPr="002B5A77" w14:paraId="42642A1F" w14:textId="77777777" w:rsidTr="000310DB">
        <w:trPr>
          <w:trHeight w:val="300"/>
        </w:trPr>
        <w:tc>
          <w:tcPr>
            <w:tcW w:w="328" w:type="pct"/>
            <w:shd w:val="clear" w:color="000000" w:fill="FFFFFF"/>
            <w:vAlign w:val="center"/>
          </w:tcPr>
          <w:p w14:paraId="3E142F47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27</w:t>
            </w:r>
          </w:p>
        </w:tc>
        <w:tc>
          <w:tcPr>
            <w:tcW w:w="2637" w:type="pct"/>
            <w:shd w:val="clear" w:color="000000" w:fill="FFFFFF"/>
            <w:vAlign w:val="center"/>
          </w:tcPr>
          <w:p w14:paraId="276694D4" w14:textId="1D248322" w:rsidR="00810665" w:rsidRPr="002B5A77" w:rsidRDefault="00810665" w:rsidP="003A36E2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</w:pP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 xml:space="preserve">Equipo completo para soldadura por </w:t>
            </w:r>
            <w:proofErr w:type="spellStart"/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electrofusión</w:t>
            </w:r>
            <w:proofErr w:type="spellEnd"/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, compatible con el sistema a instalar, y con el certificado de calibración vigente. (incluye materiales y herramientas requeridos de acuerdo a la técnica aceptada por el Supervisor de Obra) (</w:t>
            </w:r>
            <w:proofErr w:type="spellStart"/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Ej</w:t>
            </w:r>
            <w:proofErr w:type="spellEnd"/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 xml:space="preserve">: Máquina de soldar por </w:t>
            </w:r>
            <w:proofErr w:type="spellStart"/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electrofusión</w:t>
            </w:r>
            <w:proofErr w:type="spellEnd"/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 xml:space="preserve">, </w:t>
            </w:r>
            <w:proofErr w:type="spellStart"/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posicionadores</w:t>
            </w:r>
            <w:proofErr w:type="spellEnd"/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, co</w:t>
            </w:r>
            <w:r w:rsidR="000310DB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rtatubos de diámetros 40 mm, 63</w:t>
            </w: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 xml:space="preserve"> mm</w:t>
            </w:r>
            <w:r w:rsidR="000310DB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 xml:space="preserve"> y 90 mm</w:t>
            </w:r>
            <w:r w:rsidRPr="002B5A77">
              <w:rPr>
                <w:rFonts w:ascii="Cambria" w:hAnsi="Cambria"/>
                <w:color w:val="000000"/>
                <w:sz w:val="20"/>
                <w:szCs w:val="20"/>
                <w:lang w:eastAsia="es-BO"/>
              </w:rPr>
              <w:t>, rasquetas, etc.)</w:t>
            </w:r>
          </w:p>
        </w:tc>
        <w:tc>
          <w:tcPr>
            <w:tcW w:w="1272" w:type="pct"/>
            <w:shd w:val="clear" w:color="000000" w:fill="FFFFFF"/>
            <w:vAlign w:val="center"/>
          </w:tcPr>
          <w:p w14:paraId="25686148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 w:cstheme="minorHAnsi"/>
                <w:color w:val="000000"/>
                <w:sz w:val="20"/>
                <w:szCs w:val="20"/>
                <w:lang w:eastAsia="es-BO"/>
              </w:rPr>
              <w:t>2 como mínimo (equipo completo)</w:t>
            </w:r>
          </w:p>
        </w:tc>
        <w:tc>
          <w:tcPr>
            <w:tcW w:w="763" w:type="pct"/>
            <w:shd w:val="clear" w:color="000000" w:fill="FFFFFF"/>
            <w:vAlign w:val="center"/>
          </w:tcPr>
          <w:p w14:paraId="3068DFF3" w14:textId="77777777" w:rsidR="00810665" w:rsidRPr="002B5A77" w:rsidRDefault="00810665" w:rsidP="003A36E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810665" w:rsidRPr="002B5A77" w14:paraId="700175BD" w14:textId="77777777" w:rsidTr="000310DB">
        <w:trPr>
          <w:trHeight w:val="300"/>
        </w:trPr>
        <w:tc>
          <w:tcPr>
            <w:tcW w:w="5000" w:type="pct"/>
            <w:gridSpan w:val="4"/>
            <w:shd w:val="clear" w:color="000000" w:fill="FFFFFF"/>
            <w:vAlign w:val="center"/>
          </w:tcPr>
          <w:p w14:paraId="17B0AD9F" w14:textId="77777777" w:rsidR="00810665" w:rsidRPr="002B5A77" w:rsidRDefault="00810665" w:rsidP="003A36E2">
            <w:pPr>
              <w:spacing w:line="276" w:lineRule="auto"/>
              <w:jc w:val="both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2B5A77">
              <w:rPr>
                <w:rFonts w:ascii="Cambria" w:hAnsi="Cambria" w:cstheme="minorHAnsi"/>
                <w:iCs/>
                <w:sz w:val="18"/>
                <w:szCs w:val="18"/>
                <w:shd w:val="clear" w:color="auto" w:fill="FFFFFF"/>
                <w:lang w:eastAsia="es-BO"/>
              </w:rPr>
              <w:t>Los equipos listados podrán ser requeridos por la supervisión en función a los requerimientos de la obra.</w:t>
            </w:r>
          </w:p>
        </w:tc>
      </w:tr>
    </w:tbl>
    <w:p w14:paraId="26A1DFEF" w14:textId="77777777" w:rsidR="00810665" w:rsidRDefault="00810665" w:rsidP="00230B9B">
      <w:pPr>
        <w:spacing w:line="276" w:lineRule="auto"/>
        <w:jc w:val="center"/>
        <w:rPr>
          <w:rFonts w:ascii="Cambria" w:hAnsi="Cambria" w:cstheme="minorHAnsi"/>
          <w:b/>
          <w:bCs/>
          <w:sz w:val="20"/>
          <w:szCs w:val="20"/>
        </w:rPr>
      </w:pPr>
    </w:p>
    <w:p w14:paraId="227DD52C" w14:textId="77777777" w:rsidR="000310DB" w:rsidRDefault="000310DB" w:rsidP="00230B9B">
      <w:pPr>
        <w:spacing w:line="276" w:lineRule="auto"/>
        <w:jc w:val="center"/>
        <w:rPr>
          <w:rFonts w:ascii="Cambria" w:hAnsi="Cambria" w:cstheme="minorHAnsi"/>
          <w:b/>
          <w:bCs/>
          <w:sz w:val="20"/>
          <w:szCs w:val="20"/>
        </w:rPr>
      </w:pPr>
    </w:p>
    <w:p w14:paraId="5067B334" w14:textId="77777777" w:rsidR="000310DB" w:rsidRDefault="000310DB" w:rsidP="00230B9B">
      <w:pPr>
        <w:spacing w:line="276" w:lineRule="auto"/>
        <w:jc w:val="center"/>
        <w:rPr>
          <w:rFonts w:ascii="Cambria" w:hAnsi="Cambria" w:cstheme="minorHAnsi"/>
          <w:b/>
          <w:bCs/>
          <w:sz w:val="20"/>
          <w:szCs w:val="20"/>
        </w:rPr>
      </w:pPr>
    </w:p>
    <w:p w14:paraId="3EE1ADAF" w14:textId="77777777" w:rsidR="00230B9B" w:rsidRPr="00B50BFA" w:rsidRDefault="00230B9B" w:rsidP="008870D2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B50BFA">
        <w:rPr>
          <w:rFonts w:ascii="Cambria" w:hAnsi="Cambria" w:cstheme="minorHAnsi"/>
          <w:b/>
          <w:bCs/>
          <w:sz w:val="20"/>
          <w:szCs w:val="20"/>
        </w:rPr>
        <w:lastRenderedPageBreak/>
        <w:t>PERSONAL TECNICO Y DE APOYO MINIMO REQUERIDO (OBLIGATORIO PERO NO SUJETO A EVALUACION)</w:t>
      </w:r>
    </w:p>
    <w:p w14:paraId="72D0F254" w14:textId="77777777" w:rsidR="00AE38DD" w:rsidRPr="00B50BFA" w:rsidRDefault="00AE38DD" w:rsidP="008D6BD3">
      <w:pPr>
        <w:pStyle w:val="Prrafodelista"/>
        <w:tabs>
          <w:tab w:val="left" w:pos="851"/>
        </w:tabs>
        <w:spacing w:line="276" w:lineRule="auto"/>
        <w:ind w:left="504"/>
        <w:contextualSpacing/>
        <w:rPr>
          <w:rFonts w:ascii="Cambria" w:hAnsi="Cambria" w:cstheme="minorHAnsi"/>
          <w:b/>
          <w:bCs/>
          <w:sz w:val="20"/>
          <w:szCs w:val="20"/>
          <w:u w:val="single"/>
        </w:rPr>
      </w:pPr>
    </w:p>
    <w:p w14:paraId="54ED85F6" w14:textId="77777777" w:rsidR="00230B9B" w:rsidRDefault="00230B9B" w:rsidP="00230B9B">
      <w:pPr>
        <w:spacing w:line="276" w:lineRule="auto"/>
        <w:contextualSpacing/>
        <w:jc w:val="center"/>
        <w:rPr>
          <w:rFonts w:ascii="Cambria" w:eastAsia="Calibri" w:hAnsi="Cambria" w:cstheme="minorHAnsi"/>
          <w:b/>
          <w:iCs/>
          <w:sz w:val="20"/>
          <w:szCs w:val="20"/>
          <w:lang w:val="es-MX" w:eastAsia="en-US"/>
        </w:rPr>
      </w:pPr>
      <w:r w:rsidRPr="00B50BFA">
        <w:rPr>
          <w:rFonts w:ascii="Cambria" w:eastAsia="Calibri" w:hAnsi="Cambria" w:cstheme="minorHAnsi"/>
          <w:b/>
          <w:iCs/>
          <w:sz w:val="20"/>
          <w:szCs w:val="20"/>
          <w:lang w:val="es-MX" w:eastAsia="en-US"/>
        </w:rPr>
        <w:t>TABLA: PERSONAL TÉCNICO Y DE APOYO MÍNIMO REQUERIDO</w:t>
      </w: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2"/>
        <w:gridCol w:w="2670"/>
        <w:gridCol w:w="2958"/>
        <w:gridCol w:w="2776"/>
      </w:tblGrid>
      <w:tr w:rsidR="00CD7C42" w:rsidRPr="002B5A77" w14:paraId="16F76A36" w14:textId="77777777" w:rsidTr="003A36E2">
        <w:trPr>
          <w:trHeight w:val="45"/>
          <w:tblHeader/>
          <w:jc w:val="center"/>
        </w:trPr>
        <w:tc>
          <w:tcPr>
            <w:tcW w:w="162" w:type="pct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253EE054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b/>
                <w:sz w:val="18"/>
                <w:szCs w:val="18"/>
                <w:lang w:val="es-BO"/>
              </w:rPr>
            </w:pPr>
            <w:r w:rsidRPr="002B5A77">
              <w:rPr>
                <w:rFonts w:ascii="Cambria" w:hAnsi="Cambria" w:cstheme="minorHAnsi"/>
                <w:b/>
                <w:sz w:val="18"/>
                <w:szCs w:val="18"/>
                <w:lang w:val="es-BO"/>
              </w:rPr>
              <w:t>N°</w:t>
            </w:r>
          </w:p>
        </w:tc>
        <w:tc>
          <w:tcPr>
            <w:tcW w:w="1537" w:type="pct"/>
            <w:shd w:val="clear" w:color="auto" w:fill="F2F2F2"/>
            <w:vAlign w:val="center"/>
          </w:tcPr>
          <w:p w14:paraId="7830C650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b/>
                <w:sz w:val="18"/>
                <w:szCs w:val="18"/>
                <w:lang w:val="es-BO"/>
              </w:rPr>
            </w:pPr>
            <w:r w:rsidRPr="002B5A77">
              <w:rPr>
                <w:rFonts w:ascii="Cambria" w:hAnsi="Cambria" w:cstheme="minorHAnsi"/>
                <w:b/>
                <w:sz w:val="18"/>
                <w:szCs w:val="18"/>
                <w:lang w:val="es-BO"/>
              </w:rPr>
              <w:t>CARGO</w:t>
            </w:r>
          </w:p>
        </w:tc>
        <w:tc>
          <w:tcPr>
            <w:tcW w:w="1703" w:type="pct"/>
            <w:shd w:val="clear" w:color="auto" w:fill="F2F2F2"/>
            <w:vAlign w:val="center"/>
          </w:tcPr>
          <w:p w14:paraId="0234D610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b/>
                <w:sz w:val="18"/>
                <w:szCs w:val="18"/>
                <w:lang w:val="es-BO"/>
              </w:rPr>
            </w:pPr>
            <w:r w:rsidRPr="002B5A77">
              <w:rPr>
                <w:rFonts w:ascii="Cambria" w:hAnsi="Cambria" w:cstheme="minorHAnsi"/>
                <w:b/>
                <w:sz w:val="18"/>
                <w:szCs w:val="18"/>
                <w:lang w:val="es-BO"/>
              </w:rPr>
              <w:t>FORMACIÓN</w:t>
            </w:r>
          </w:p>
        </w:tc>
        <w:tc>
          <w:tcPr>
            <w:tcW w:w="1598" w:type="pct"/>
            <w:shd w:val="clear" w:color="auto" w:fill="F2F2F2"/>
            <w:vAlign w:val="center"/>
          </w:tcPr>
          <w:p w14:paraId="4004E5F9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b/>
                <w:sz w:val="18"/>
                <w:szCs w:val="18"/>
                <w:highlight w:val="yellow"/>
                <w:lang w:val="es-BO"/>
              </w:rPr>
            </w:pPr>
            <w:r w:rsidRPr="002B5A77">
              <w:rPr>
                <w:rFonts w:ascii="Cambria" w:hAnsi="Cambria" w:cstheme="minorHAnsi"/>
                <w:b/>
                <w:sz w:val="18"/>
                <w:szCs w:val="18"/>
                <w:lang w:val="es-BO"/>
              </w:rPr>
              <w:t xml:space="preserve">NUMERO DE PERSONAS </w:t>
            </w:r>
          </w:p>
        </w:tc>
      </w:tr>
      <w:tr w:rsidR="00CD7C42" w:rsidRPr="002B5A77" w14:paraId="5B6F9307" w14:textId="77777777" w:rsidTr="003A36E2">
        <w:trPr>
          <w:trHeight w:val="45"/>
          <w:jc w:val="center"/>
        </w:trPr>
        <w:tc>
          <w:tcPr>
            <w:tcW w:w="162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CB2618D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  <w:lang w:val="es-BO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  <w:lang w:val="es-BO"/>
              </w:rPr>
              <w:t>1</w:t>
            </w:r>
          </w:p>
        </w:tc>
        <w:tc>
          <w:tcPr>
            <w:tcW w:w="1537" w:type="pct"/>
            <w:shd w:val="clear" w:color="auto" w:fill="FFFFFF" w:themeFill="background1"/>
            <w:vAlign w:val="center"/>
          </w:tcPr>
          <w:p w14:paraId="52552015" w14:textId="77777777" w:rsidR="00CD7C42" w:rsidRPr="002B5A77" w:rsidRDefault="00CD7C42" w:rsidP="003A36E2">
            <w:pPr>
              <w:spacing w:line="276" w:lineRule="auto"/>
              <w:jc w:val="both"/>
              <w:rPr>
                <w:rFonts w:ascii="Cambria" w:hAnsi="Cambria" w:cstheme="minorHAnsi"/>
                <w:sz w:val="18"/>
                <w:szCs w:val="18"/>
                <w:lang w:val="es-BO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  <w:lang w:val="es-BO"/>
              </w:rPr>
              <w:t>ALBAÑIL</w:t>
            </w:r>
          </w:p>
        </w:tc>
        <w:tc>
          <w:tcPr>
            <w:tcW w:w="1703" w:type="pct"/>
            <w:shd w:val="clear" w:color="auto" w:fill="FFFFFF" w:themeFill="background1"/>
            <w:vAlign w:val="center"/>
          </w:tcPr>
          <w:p w14:paraId="26BCB8DF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  <w:lang w:val="es-BO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  <w:lang w:val="es-BO"/>
              </w:rPr>
              <w:t>--</w:t>
            </w:r>
          </w:p>
        </w:tc>
        <w:tc>
          <w:tcPr>
            <w:tcW w:w="1598" w:type="pct"/>
            <w:shd w:val="clear" w:color="auto" w:fill="FFFFFF" w:themeFill="background1"/>
            <w:vAlign w:val="center"/>
          </w:tcPr>
          <w:p w14:paraId="310D046D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</w:tr>
      <w:tr w:rsidR="00CD7C42" w:rsidRPr="002B5A77" w14:paraId="1661472F" w14:textId="77777777" w:rsidTr="003A36E2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684DAE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5678F9C1" w14:textId="77777777" w:rsidR="00CD7C42" w:rsidRPr="002B5A77" w:rsidRDefault="00CD7C42" w:rsidP="003A36E2">
            <w:pPr>
              <w:spacing w:line="276" w:lineRule="auto"/>
              <w:jc w:val="both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AYUDANTE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7A125061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  <w:lang w:val="es-BO"/>
              </w:rPr>
              <w:t>--</w:t>
            </w:r>
          </w:p>
        </w:tc>
        <w:tc>
          <w:tcPr>
            <w:tcW w:w="1598" w:type="pct"/>
            <w:vAlign w:val="center"/>
          </w:tcPr>
          <w:p w14:paraId="2BA28F54" w14:textId="77ADA889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24</w:t>
            </w:r>
          </w:p>
        </w:tc>
      </w:tr>
      <w:tr w:rsidR="00CD7C42" w:rsidRPr="002B5A77" w14:paraId="67237F6D" w14:textId="77777777" w:rsidTr="003A36E2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49C5C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3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3F1F376F" w14:textId="77777777" w:rsidR="00CD7C42" w:rsidRPr="002B5A77" w:rsidRDefault="00CD7C42" w:rsidP="003A36E2">
            <w:pPr>
              <w:spacing w:line="276" w:lineRule="auto"/>
              <w:jc w:val="both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CHOFER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2B9E7824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  <w:lang w:val="es-BO"/>
              </w:rPr>
              <w:t>--</w:t>
            </w:r>
          </w:p>
        </w:tc>
        <w:tc>
          <w:tcPr>
            <w:tcW w:w="1598" w:type="pct"/>
            <w:vAlign w:val="center"/>
          </w:tcPr>
          <w:p w14:paraId="7973B63F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</w:tr>
      <w:tr w:rsidR="00CD7C42" w:rsidRPr="002B5A77" w14:paraId="00C36098" w14:textId="77777777" w:rsidTr="003A36E2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DC7235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4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3F162D87" w14:textId="77777777" w:rsidR="00CD7C42" w:rsidRPr="002B5A77" w:rsidRDefault="00CD7C42" w:rsidP="003A36E2">
            <w:pPr>
              <w:spacing w:line="276" w:lineRule="auto"/>
              <w:jc w:val="both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TOPÓGRAFO</w:t>
            </w:r>
          </w:p>
        </w:tc>
        <w:tc>
          <w:tcPr>
            <w:tcW w:w="1703" w:type="pct"/>
            <w:shd w:val="clear" w:color="auto" w:fill="auto"/>
          </w:tcPr>
          <w:p w14:paraId="50DD5874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Técnico o Lic. En Topografía</w:t>
            </w:r>
          </w:p>
        </w:tc>
        <w:tc>
          <w:tcPr>
            <w:tcW w:w="1598" w:type="pct"/>
            <w:vAlign w:val="center"/>
          </w:tcPr>
          <w:p w14:paraId="56972DC2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1</w:t>
            </w:r>
          </w:p>
        </w:tc>
      </w:tr>
      <w:tr w:rsidR="00CD7C42" w:rsidRPr="002B5A77" w14:paraId="00950837" w14:textId="77777777" w:rsidTr="003A36E2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5D5705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5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31E056AD" w14:textId="77777777" w:rsidR="00CD7C42" w:rsidRPr="002B5A77" w:rsidRDefault="00CD7C42" w:rsidP="003A36E2">
            <w:pPr>
              <w:spacing w:line="276" w:lineRule="auto"/>
              <w:jc w:val="both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ALARIFE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0669F375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  <w:lang w:val="es-BO"/>
              </w:rPr>
              <w:t>--</w:t>
            </w:r>
          </w:p>
        </w:tc>
        <w:tc>
          <w:tcPr>
            <w:tcW w:w="1598" w:type="pct"/>
            <w:vAlign w:val="center"/>
          </w:tcPr>
          <w:p w14:paraId="29AD835B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1</w:t>
            </w:r>
          </w:p>
        </w:tc>
      </w:tr>
      <w:tr w:rsidR="00CD7C42" w:rsidRPr="002B5A77" w14:paraId="74A48086" w14:textId="77777777" w:rsidTr="003A36E2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68C466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6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7E437384" w14:textId="77777777" w:rsidR="00CD7C42" w:rsidRPr="002B5A77" w:rsidRDefault="00CD7C42" w:rsidP="003A36E2">
            <w:pPr>
              <w:spacing w:line="276" w:lineRule="auto"/>
              <w:jc w:val="both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OPERADOR CORTADORA DE DISCO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7CB37B12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  <w:lang w:val="es-BO"/>
              </w:rPr>
              <w:t>--</w:t>
            </w:r>
          </w:p>
        </w:tc>
        <w:tc>
          <w:tcPr>
            <w:tcW w:w="1598" w:type="pct"/>
            <w:vAlign w:val="center"/>
          </w:tcPr>
          <w:p w14:paraId="0C8565F1" w14:textId="746F195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</w:t>
            </w:r>
          </w:p>
        </w:tc>
      </w:tr>
      <w:tr w:rsidR="00CD7C42" w:rsidRPr="002B5A77" w14:paraId="2F82DFC3" w14:textId="77777777" w:rsidTr="003A36E2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E39ACD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7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67B689B4" w14:textId="77777777" w:rsidR="00CD7C42" w:rsidRPr="002B5A77" w:rsidRDefault="00CD7C42" w:rsidP="003A36E2">
            <w:pPr>
              <w:spacing w:line="276" w:lineRule="auto"/>
              <w:jc w:val="both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OPERADOR PERFORADORA NEUMÁTICA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60CDB96C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  <w:lang w:val="es-BO"/>
              </w:rPr>
              <w:t>--</w:t>
            </w:r>
          </w:p>
        </w:tc>
        <w:tc>
          <w:tcPr>
            <w:tcW w:w="1598" w:type="pct"/>
            <w:vAlign w:val="center"/>
          </w:tcPr>
          <w:p w14:paraId="4F4F47D0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</w:tr>
      <w:tr w:rsidR="00CD7C42" w:rsidRPr="002B5A77" w14:paraId="31681C2F" w14:textId="77777777" w:rsidTr="003A36E2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CF1694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8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05A20456" w14:textId="77777777" w:rsidR="00CD7C42" w:rsidRPr="002B5A77" w:rsidRDefault="00CD7C42" w:rsidP="003A36E2">
            <w:pPr>
              <w:spacing w:line="276" w:lineRule="auto"/>
              <w:jc w:val="both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OPERADOR DE COMPACTADORA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338CFF2E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  <w:lang w:val="es-BO"/>
              </w:rPr>
              <w:t>--</w:t>
            </w:r>
          </w:p>
        </w:tc>
        <w:tc>
          <w:tcPr>
            <w:tcW w:w="1598" w:type="pct"/>
            <w:vAlign w:val="center"/>
          </w:tcPr>
          <w:p w14:paraId="43265A6F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</w:tr>
      <w:tr w:rsidR="00CD7C42" w:rsidRPr="002B5A77" w14:paraId="4AD82882" w14:textId="77777777" w:rsidTr="003A36E2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0DF1F9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9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6C088817" w14:textId="77777777" w:rsidR="00CD7C42" w:rsidRPr="002B5A77" w:rsidRDefault="00CD7C42" w:rsidP="003A36E2">
            <w:pPr>
              <w:spacing w:line="276" w:lineRule="auto"/>
              <w:jc w:val="both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CHOFER DE CAMIÓN HORMIGONERO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1E59C1C3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  <w:lang w:val="es-BO"/>
              </w:rPr>
              <w:t>--</w:t>
            </w:r>
          </w:p>
        </w:tc>
        <w:tc>
          <w:tcPr>
            <w:tcW w:w="1598" w:type="pct"/>
            <w:vAlign w:val="center"/>
          </w:tcPr>
          <w:p w14:paraId="746B1381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1</w:t>
            </w:r>
          </w:p>
        </w:tc>
      </w:tr>
      <w:tr w:rsidR="00CD7C42" w:rsidRPr="002B5A77" w14:paraId="553864C5" w14:textId="77777777" w:rsidTr="003A36E2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96EBC0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10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75DF0D7F" w14:textId="77777777" w:rsidR="00CD7C42" w:rsidRPr="002B5A77" w:rsidRDefault="00CD7C42" w:rsidP="003A36E2">
            <w:pPr>
              <w:spacing w:line="276" w:lineRule="auto"/>
              <w:jc w:val="both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OPERADOR EQUIPO TOPO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0915BECC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  <w:lang w:val="es-BO"/>
              </w:rPr>
              <w:t>--</w:t>
            </w:r>
          </w:p>
        </w:tc>
        <w:tc>
          <w:tcPr>
            <w:tcW w:w="1598" w:type="pct"/>
            <w:vAlign w:val="center"/>
          </w:tcPr>
          <w:p w14:paraId="22453CC0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1</w:t>
            </w:r>
          </w:p>
        </w:tc>
      </w:tr>
      <w:tr w:rsidR="00CD7C42" w:rsidRPr="002B5A77" w14:paraId="49725EF7" w14:textId="77777777" w:rsidTr="003A36E2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7EBD4B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11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6C30DD61" w14:textId="77777777" w:rsidR="00CD7C42" w:rsidRPr="002B5A77" w:rsidRDefault="00CD7C42" w:rsidP="003A36E2">
            <w:pPr>
              <w:spacing w:line="276" w:lineRule="auto"/>
              <w:jc w:val="both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DIBUJANTE DE PLANOS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29A9CB40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  <w:lang w:val="es-BO"/>
              </w:rPr>
              <w:t>--</w:t>
            </w:r>
          </w:p>
        </w:tc>
        <w:tc>
          <w:tcPr>
            <w:tcW w:w="1598" w:type="pct"/>
            <w:vAlign w:val="center"/>
          </w:tcPr>
          <w:p w14:paraId="71E71736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1</w:t>
            </w:r>
          </w:p>
        </w:tc>
      </w:tr>
      <w:tr w:rsidR="00CD7C42" w:rsidRPr="002B5A77" w14:paraId="60C4E5F3" w14:textId="77777777" w:rsidTr="003A36E2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B1F662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12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1D45E07A" w14:textId="77777777" w:rsidR="00CD7C42" w:rsidRPr="002B5A77" w:rsidRDefault="00CD7C42" w:rsidP="003A36E2">
            <w:pPr>
              <w:spacing w:line="276" w:lineRule="auto"/>
              <w:jc w:val="both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OPERADOR DE COMPRESOR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1CC157C1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  <w:lang w:val="es-BO"/>
              </w:rPr>
              <w:t>--</w:t>
            </w:r>
          </w:p>
        </w:tc>
        <w:tc>
          <w:tcPr>
            <w:tcW w:w="1598" w:type="pct"/>
            <w:vAlign w:val="center"/>
          </w:tcPr>
          <w:p w14:paraId="405039C4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</w:tr>
      <w:tr w:rsidR="00CD7C42" w:rsidRPr="002B5A77" w14:paraId="0C1B790F" w14:textId="77777777" w:rsidTr="003A36E2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B67BA2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13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7FB1E651" w14:textId="77777777" w:rsidR="00CD7C42" w:rsidRPr="002B5A77" w:rsidRDefault="00CD7C42" w:rsidP="003A36E2">
            <w:pPr>
              <w:spacing w:line="276" w:lineRule="auto"/>
              <w:jc w:val="both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RESPONSABLE DE CALIDAD</w:t>
            </w:r>
          </w:p>
        </w:tc>
        <w:tc>
          <w:tcPr>
            <w:tcW w:w="1703" w:type="pct"/>
            <w:shd w:val="clear" w:color="auto" w:fill="auto"/>
          </w:tcPr>
          <w:p w14:paraId="66DDA3FD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20"/>
                <w:szCs w:val="20"/>
                <w:lang w:eastAsia="es-BO"/>
              </w:rPr>
              <w:t xml:space="preserve">Licenciado o ingeniero con TPN: Petrolero, Civil, Mecánico, Químico, Electromecánico, Industrial u otras ingenierías relacionadas al área de hidrocarburos con experiencia en control de calidad con referencia a la construcción y/o pruebas de ductos y/o </w:t>
            </w:r>
            <w:proofErr w:type="spellStart"/>
            <w:r w:rsidRPr="002B5A77">
              <w:rPr>
                <w:rFonts w:ascii="Cambria" w:hAnsi="Cambria" w:cstheme="minorHAnsi"/>
                <w:sz w:val="20"/>
                <w:szCs w:val="20"/>
                <w:lang w:eastAsia="es-BO"/>
              </w:rPr>
              <w:t>piping</w:t>
            </w:r>
            <w:proofErr w:type="spellEnd"/>
            <w:r w:rsidRPr="002B5A77">
              <w:rPr>
                <w:rFonts w:ascii="Cambria" w:hAnsi="Cambria" w:cstheme="minorHAnsi"/>
                <w:sz w:val="20"/>
                <w:szCs w:val="20"/>
                <w:lang w:eastAsia="es-BO"/>
              </w:rPr>
              <w:t xml:space="preserve"> para facilidades en la industria </w:t>
            </w:r>
            <w:proofErr w:type="spellStart"/>
            <w:r w:rsidRPr="002B5A77">
              <w:rPr>
                <w:rFonts w:ascii="Cambria" w:hAnsi="Cambria" w:cstheme="minorHAnsi"/>
                <w:sz w:val="20"/>
                <w:szCs w:val="20"/>
                <w:lang w:eastAsia="es-BO"/>
              </w:rPr>
              <w:t>hidrocarburífera</w:t>
            </w:r>
            <w:proofErr w:type="spellEnd"/>
          </w:p>
        </w:tc>
        <w:tc>
          <w:tcPr>
            <w:tcW w:w="1598" w:type="pct"/>
            <w:vAlign w:val="center"/>
          </w:tcPr>
          <w:p w14:paraId="5FE916C5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1</w:t>
            </w:r>
          </w:p>
        </w:tc>
      </w:tr>
      <w:tr w:rsidR="00CD7C42" w:rsidRPr="002B5A77" w14:paraId="6B603EC3" w14:textId="77777777" w:rsidTr="003A36E2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FFE0BC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14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375D4D30" w14:textId="77777777" w:rsidR="00CD7C42" w:rsidRPr="002B5A77" w:rsidRDefault="00CD7C42" w:rsidP="003A36E2">
            <w:pPr>
              <w:spacing w:line="276" w:lineRule="auto"/>
              <w:jc w:val="both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AYUDANTE DE SOLDADOR DE P.E.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1166E975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  <w:lang w:val="es-BO"/>
              </w:rPr>
              <w:t>--</w:t>
            </w:r>
          </w:p>
        </w:tc>
        <w:tc>
          <w:tcPr>
            <w:tcW w:w="1598" w:type="pct"/>
            <w:vAlign w:val="center"/>
          </w:tcPr>
          <w:p w14:paraId="3416D7C4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1</w:t>
            </w:r>
          </w:p>
        </w:tc>
      </w:tr>
      <w:tr w:rsidR="00CD7C42" w:rsidRPr="002B5A77" w14:paraId="22E23E2B" w14:textId="77777777" w:rsidTr="003A36E2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54A065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15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579A2FB6" w14:textId="77777777" w:rsidR="00CD7C42" w:rsidRPr="002B5A77" w:rsidRDefault="00CD7C42" w:rsidP="003A36E2">
            <w:pPr>
              <w:spacing w:line="276" w:lineRule="auto"/>
              <w:jc w:val="both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OPERADOR EQUIPO PRUEBA HERMETICIDAD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51253DF8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  <w:lang w:val="es-BO"/>
              </w:rPr>
              <w:t>--</w:t>
            </w:r>
          </w:p>
        </w:tc>
        <w:tc>
          <w:tcPr>
            <w:tcW w:w="1598" w:type="pct"/>
            <w:vAlign w:val="center"/>
          </w:tcPr>
          <w:p w14:paraId="1CC73FAB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1</w:t>
            </w:r>
          </w:p>
        </w:tc>
      </w:tr>
      <w:tr w:rsidR="00CD7C42" w:rsidRPr="002B5A77" w14:paraId="4E3A2212" w14:textId="77777777" w:rsidTr="003A36E2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77B031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16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76AF26F5" w14:textId="77777777" w:rsidR="00CD7C42" w:rsidRPr="002B5A77" w:rsidRDefault="00CD7C42" w:rsidP="003A36E2">
            <w:pPr>
              <w:spacing w:line="276" w:lineRule="auto"/>
              <w:jc w:val="both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PLOMERO CALIFICADO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38767912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  <w:lang w:val="es-BO"/>
              </w:rPr>
              <w:t>--</w:t>
            </w:r>
          </w:p>
        </w:tc>
        <w:tc>
          <w:tcPr>
            <w:tcW w:w="1598" w:type="pct"/>
            <w:vAlign w:val="center"/>
          </w:tcPr>
          <w:p w14:paraId="340F68F4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1</w:t>
            </w:r>
          </w:p>
        </w:tc>
      </w:tr>
      <w:tr w:rsidR="00CD7C42" w:rsidRPr="002B5A77" w14:paraId="2170A83D" w14:textId="77777777" w:rsidTr="003A36E2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39E6AE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17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73536864" w14:textId="77777777" w:rsidR="00CD7C42" w:rsidRPr="002B5A77" w:rsidRDefault="00CD7C42" w:rsidP="003A36E2">
            <w:pPr>
              <w:spacing w:line="276" w:lineRule="auto"/>
              <w:jc w:val="both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MONITOR SMS</w:t>
            </w:r>
          </w:p>
        </w:tc>
        <w:tc>
          <w:tcPr>
            <w:tcW w:w="1703" w:type="pct"/>
            <w:shd w:val="clear" w:color="auto" w:fill="auto"/>
          </w:tcPr>
          <w:p w14:paraId="61D8B398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="Calibri"/>
                <w:sz w:val="20"/>
                <w:szCs w:val="20"/>
              </w:rPr>
              <w:t>Profesional a nivel licenciatura en ingeniería o técnico del área industrial (mecánico, eléctrico, SMS o similares)</w:t>
            </w:r>
          </w:p>
        </w:tc>
        <w:tc>
          <w:tcPr>
            <w:tcW w:w="1598" w:type="pct"/>
            <w:vAlign w:val="center"/>
          </w:tcPr>
          <w:p w14:paraId="516EC461" w14:textId="77777777" w:rsidR="00CD7C42" w:rsidRPr="002B5A77" w:rsidRDefault="00CD7C42" w:rsidP="003A36E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 por cada frente de trabajo propuesto</w:t>
            </w:r>
          </w:p>
        </w:tc>
      </w:tr>
    </w:tbl>
    <w:p w14:paraId="59AC8C11" w14:textId="77777777" w:rsidR="00230B9B" w:rsidRPr="00B50BFA" w:rsidRDefault="00230B9B" w:rsidP="00FA74D8">
      <w:pPr>
        <w:tabs>
          <w:tab w:val="left" w:pos="426"/>
        </w:tabs>
        <w:spacing w:line="276" w:lineRule="auto"/>
        <w:contextualSpacing/>
        <w:rPr>
          <w:rFonts w:ascii="Cambria" w:hAnsi="Cambria" w:cstheme="minorHAnsi"/>
          <w:color w:val="000000" w:themeColor="text1"/>
          <w:sz w:val="20"/>
          <w:szCs w:val="20"/>
        </w:rPr>
      </w:pPr>
    </w:p>
    <w:p w14:paraId="4B864D2E" w14:textId="77777777" w:rsidR="00230B9B" w:rsidRPr="00B50BFA" w:rsidRDefault="00230B9B" w:rsidP="00230B9B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="Cambria" w:hAnsi="Cambria" w:cstheme="minorHAnsi"/>
          <w:b/>
          <w:bCs/>
          <w:color w:val="000000" w:themeColor="text1"/>
          <w:sz w:val="20"/>
          <w:szCs w:val="20"/>
          <w:lang w:eastAsia="es-BO"/>
        </w:rPr>
      </w:pPr>
      <w:r w:rsidRPr="00B50BFA">
        <w:rPr>
          <w:rFonts w:ascii="Cambria" w:hAnsi="Cambria" w:cstheme="minorHAnsi"/>
          <w:b/>
          <w:bCs/>
          <w:color w:val="000000" w:themeColor="text1"/>
          <w:sz w:val="20"/>
          <w:szCs w:val="20"/>
          <w:lang w:eastAsia="es-BO"/>
        </w:rPr>
        <w:t>INFORMACIÓN ANEXA</w:t>
      </w:r>
    </w:p>
    <w:p w14:paraId="7A4BB1DA" w14:textId="77777777" w:rsidR="00230B9B" w:rsidRPr="00B50BFA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="Cambria" w:hAnsi="Cambria" w:cstheme="minorHAnsi"/>
          <w:b/>
          <w:bCs/>
          <w:color w:val="000000" w:themeColor="text1"/>
          <w:sz w:val="20"/>
          <w:szCs w:val="20"/>
          <w:lang w:eastAsia="es-BO"/>
        </w:rPr>
      </w:pPr>
      <w:r w:rsidRPr="00B50BFA">
        <w:rPr>
          <w:rFonts w:ascii="Cambria" w:hAnsi="Cambria" w:cstheme="minorHAnsi"/>
          <w:b/>
          <w:bCs/>
          <w:color w:val="000000" w:themeColor="text1"/>
          <w:sz w:val="20"/>
          <w:szCs w:val="20"/>
          <w:lang w:eastAsia="es-BO"/>
        </w:rPr>
        <w:t xml:space="preserve">OBRAS CIVILES </w:t>
      </w:r>
    </w:p>
    <w:p w14:paraId="44F2F7B9" w14:textId="77777777" w:rsidR="00230B9B" w:rsidRPr="00B50BFA" w:rsidRDefault="00230B9B" w:rsidP="00230B9B">
      <w:pPr>
        <w:pStyle w:val="Prrafodelista"/>
        <w:tabs>
          <w:tab w:val="left" w:pos="426"/>
        </w:tabs>
        <w:spacing w:line="276" w:lineRule="auto"/>
        <w:ind w:left="0"/>
        <w:contextualSpacing/>
        <w:rPr>
          <w:rFonts w:ascii="Cambria" w:hAnsi="Cambria" w:cstheme="minorHAnsi"/>
          <w:bCs/>
          <w:color w:val="000000" w:themeColor="text1"/>
          <w:sz w:val="20"/>
          <w:szCs w:val="20"/>
          <w:lang w:eastAsia="es-BO"/>
        </w:rPr>
      </w:pPr>
      <w:r w:rsidRPr="00B50BFA">
        <w:rPr>
          <w:rFonts w:ascii="Cambria" w:hAnsi="Cambria" w:cstheme="minorHAnsi"/>
          <w:bCs/>
          <w:color w:val="000000" w:themeColor="text1"/>
          <w:sz w:val="20"/>
          <w:szCs w:val="20"/>
          <w:lang w:eastAsia="es-BO"/>
        </w:rPr>
        <w:t>Las especificaciones técnicas para la ejecución de las obras civiles se encuentran detalladas en el Anexo 1.</w:t>
      </w:r>
    </w:p>
    <w:p w14:paraId="3816540B" w14:textId="77777777" w:rsidR="00230B9B" w:rsidRPr="00B50BFA" w:rsidRDefault="00230B9B" w:rsidP="00230B9B">
      <w:pPr>
        <w:tabs>
          <w:tab w:val="left" w:pos="426"/>
        </w:tabs>
        <w:spacing w:line="276" w:lineRule="auto"/>
        <w:contextualSpacing/>
        <w:rPr>
          <w:rFonts w:ascii="Cambria" w:hAnsi="Cambria" w:cstheme="minorHAnsi"/>
          <w:b/>
          <w:color w:val="000000" w:themeColor="text1"/>
          <w:sz w:val="20"/>
          <w:szCs w:val="20"/>
          <w:highlight w:val="yellow"/>
          <w:u w:val="single"/>
        </w:rPr>
      </w:pPr>
    </w:p>
    <w:p w14:paraId="4BA2E9AF" w14:textId="77777777" w:rsidR="00230B9B" w:rsidRPr="00B50BFA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="Cambria" w:hAnsi="Cambria" w:cstheme="minorHAnsi"/>
          <w:b/>
          <w:color w:val="000000" w:themeColor="text1"/>
          <w:sz w:val="20"/>
          <w:szCs w:val="20"/>
        </w:rPr>
      </w:pPr>
      <w:r w:rsidRPr="00B50BFA">
        <w:rPr>
          <w:rFonts w:ascii="Cambria" w:hAnsi="Cambria" w:cstheme="minorHAnsi"/>
          <w:b/>
          <w:bCs/>
          <w:color w:val="000000" w:themeColor="text1"/>
          <w:sz w:val="20"/>
          <w:szCs w:val="20"/>
          <w:lang w:eastAsia="es-BO"/>
        </w:rPr>
        <w:lastRenderedPageBreak/>
        <w:t>OBRAS</w:t>
      </w:r>
      <w:r w:rsidRPr="00B50BFA">
        <w:rPr>
          <w:rFonts w:ascii="Cambria" w:hAnsi="Cambria" w:cstheme="minorHAnsi"/>
          <w:b/>
          <w:color w:val="000000" w:themeColor="text1"/>
          <w:sz w:val="20"/>
          <w:szCs w:val="20"/>
        </w:rPr>
        <w:t xml:space="preserve"> MECANICAS</w:t>
      </w:r>
    </w:p>
    <w:p w14:paraId="43EBC78D" w14:textId="77777777" w:rsidR="00230B9B" w:rsidRPr="00B50BFA" w:rsidRDefault="00230B9B" w:rsidP="00230B9B">
      <w:pPr>
        <w:pStyle w:val="Prrafodelista"/>
        <w:tabs>
          <w:tab w:val="left" w:pos="426"/>
        </w:tabs>
        <w:spacing w:line="276" w:lineRule="auto"/>
        <w:ind w:left="0"/>
        <w:contextualSpacing/>
        <w:rPr>
          <w:rFonts w:ascii="Cambria" w:hAnsi="Cambria" w:cstheme="minorHAnsi"/>
          <w:bCs/>
          <w:color w:val="000000" w:themeColor="text1"/>
          <w:sz w:val="20"/>
          <w:szCs w:val="20"/>
          <w:lang w:eastAsia="es-BO"/>
        </w:rPr>
      </w:pPr>
      <w:r w:rsidRPr="00B50BFA">
        <w:rPr>
          <w:rFonts w:ascii="Cambria" w:hAnsi="Cambria" w:cstheme="minorHAnsi"/>
          <w:bCs/>
          <w:color w:val="000000" w:themeColor="text1"/>
          <w:sz w:val="20"/>
          <w:szCs w:val="20"/>
          <w:lang w:eastAsia="es-BO"/>
        </w:rPr>
        <w:t xml:space="preserve">Las especificaciones técnicas para la ejecución de las obras mecánicas se encuentran detalladas en el Anexo 2. </w:t>
      </w:r>
    </w:p>
    <w:p w14:paraId="4753320E" w14:textId="77777777" w:rsidR="00230B9B" w:rsidRPr="00B50BFA" w:rsidRDefault="00230B9B" w:rsidP="00230B9B">
      <w:pPr>
        <w:tabs>
          <w:tab w:val="left" w:pos="426"/>
        </w:tabs>
        <w:spacing w:line="276" w:lineRule="auto"/>
        <w:contextualSpacing/>
        <w:rPr>
          <w:rFonts w:ascii="Cambria" w:hAnsi="Cambria" w:cstheme="minorHAnsi"/>
          <w:b/>
          <w:color w:val="000000" w:themeColor="text1"/>
          <w:sz w:val="20"/>
          <w:szCs w:val="20"/>
          <w:u w:val="single"/>
        </w:rPr>
      </w:pPr>
    </w:p>
    <w:p w14:paraId="5DB42803" w14:textId="77777777" w:rsidR="00230B9B" w:rsidRPr="00B50BFA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="Cambria" w:hAnsi="Cambria" w:cstheme="minorHAnsi"/>
          <w:b/>
          <w:color w:val="000000" w:themeColor="text1"/>
          <w:sz w:val="20"/>
          <w:szCs w:val="20"/>
        </w:rPr>
      </w:pPr>
      <w:r w:rsidRPr="00B50BFA">
        <w:rPr>
          <w:rFonts w:ascii="Cambria" w:hAnsi="Cambria" w:cstheme="minorHAnsi"/>
          <w:b/>
          <w:bCs/>
          <w:color w:val="000000" w:themeColor="text1"/>
          <w:sz w:val="20"/>
          <w:szCs w:val="20"/>
          <w:lang w:eastAsia="es-BO"/>
        </w:rPr>
        <w:t>GRAFICOS</w:t>
      </w:r>
      <w:r w:rsidRPr="00B50BFA">
        <w:rPr>
          <w:rFonts w:ascii="Cambria" w:hAnsi="Cambria" w:cstheme="minorHAnsi"/>
          <w:b/>
          <w:color w:val="000000" w:themeColor="text1"/>
          <w:sz w:val="20"/>
          <w:szCs w:val="20"/>
        </w:rPr>
        <w:t xml:space="preserve"> Y PLANOS</w:t>
      </w:r>
    </w:p>
    <w:p w14:paraId="636FEEA1" w14:textId="77777777" w:rsidR="00230B9B" w:rsidRPr="00B50BFA" w:rsidRDefault="00230B9B" w:rsidP="00230B9B">
      <w:pPr>
        <w:tabs>
          <w:tab w:val="left" w:pos="426"/>
        </w:tabs>
        <w:spacing w:line="276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B50BFA">
        <w:rPr>
          <w:rFonts w:ascii="Cambria" w:hAnsi="Cambria" w:cstheme="minorHAnsi"/>
          <w:color w:val="000000" w:themeColor="text1"/>
          <w:sz w:val="20"/>
          <w:szCs w:val="20"/>
        </w:rPr>
        <w:t>En el Anexo 3 del presente documento se encuentran detallados los gráficos que componen la presente especificación técnica, mientras que los planos de la obra se encuentran en el Anexo 4.</w:t>
      </w:r>
    </w:p>
    <w:p w14:paraId="582273C6" w14:textId="77777777" w:rsidR="00230B9B" w:rsidRPr="00B50BFA" w:rsidRDefault="00230B9B" w:rsidP="00FA74D8">
      <w:pPr>
        <w:tabs>
          <w:tab w:val="left" w:pos="426"/>
        </w:tabs>
        <w:spacing w:line="276" w:lineRule="auto"/>
        <w:contextualSpacing/>
        <w:rPr>
          <w:rFonts w:ascii="Cambria" w:hAnsi="Cambria" w:cstheme="minorHAnsi"/>
          <w:color w:val="000000" w:themeColor="text1"/>
          <w:sz w:val="20"/>
          <w:szCs w:val="20"/>
        </w:rPr>
      </w:pPr>
    </w:p>
    <w:p w14:paraId="3CC0523D" w14:textId="77777777" w:rsidR="00230B9B" w:rsidRPr="00B50BFA" w:rsidRDefault="00DF7787" w:rsidP="008D6BD3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="Cambria" w:hAnsi="Cambria" w:cstheme="minorHAnsi"/>
          <w:b/>
          <w:color w:val="000000" w:themeColor="text1"/>
          <w:sz w:val="20"/>
          <w:szCs w:val="20"/>
        </w:rPr>
      </w:pPr>
      <w:r w:rsidRPr="00B50BFA">
        <w:rPr>
          <w:rFonts w:ascii="Cambria" w:hAnsi="Cambria" w:cstheme="minorHAnsi"/>
          <w:b/>
          <w:color w:val="000000" w:themeColor="text1"/>
          <w:sz w:val="20"/>
          <w:szCs w:val="20"/>
        </w:rPr>
        <w:t xml:space="preserve">REQUISITOS PARA </w:t>
      </w:r>
      <w:r w:rsidR="00E06DA1" w:rsidRPr="00B50BFA">
        <w:rPr>
          <w:rFonts w:ascii="Cambria" w:hAnsi="Cambria" w:cstheme="minorHAnsi"/>
          <w:b/>
          <w:color w:val="000000" w:themeColor="text1"/>
          <w:sz w:val="20"/>
          <w:szCs w:val="20"/>
        </w:rPr>
        <w:t xml:space="preserve">EL </w:t>
      </w:r>
      <w:r w:rsidRPr="00B50BFA">
        <w:rPr>
          <w:rFonts w:ascii="Cambria" w:hAnsi="Cambria" w:cstheme="minorHAnsi"/>
          <w:b/>
          <w:color w:val="000000" w:themeColor="text1"/>
          <w:sz w:val="20"/>
          <w:szCs w:val="20"/>
        </w:rPr>
        <w:t>PROPONENTE</w:t>
      </w:r>
    </w:p>
    <w:p w14:paraId="138D7692" w14:textId="77777777" w:rsidR="00E06DA1" w:rsidRPr="00B50BFA" w:rsidRDefault="00E06DA1" w:rsidP="00E06DA1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="Cambria" w:hAnsi="Cambria" w:cstheme="minorHAnsi"/>
          <w:b/>
          <w:color w:val="000000" w:themeColor="text1"/>
          <w:sz w:val="20"/>
          <w:szCs w:val="20"/>
        </w:rPr>
      </w:pPr>
      <w:r w:rsidRPr="00B50BFA">
        <w:rPr>
          <w:rFonts w:ascii="Cambria" w:hAnsi="Cambria" w:cstheme="minorHAnsi"/>
          <w:b/>
          <w:bCs/>
          <w:sz w:val="20"/>
          <w:szCs w:val="20"/>
        </w:rPr>
        <w:t xml:space="preserve">EXPERIENCIA DE LA EMPRESA </w:t>
      </w:r>
    </w:p>
    <w:p w14:paraId="350A8240" w14:textId="77777777" w:rsidR="00BF2ABF" w:rsidRPr="00B50BFA" w:rsidRDefault="00BF2ABF" w:rsidP="008870D2">
      <w:pPr>
        <w:tabs>
          <w:tab w:val="left" w:pos="851"/>
        </w:tabs>
        <w:spacing w:line="276" w:lineRule="auto"/>
        <w:contextualSpacing/>
        <w:rPr>
          <w:rFonts w:ascii="Cambria" w:hAnsi="Cambria" w:cstheme="minorHAnsi"/>
          <w:b/>
          <w:color w:val="000000" w:themeColor="text1"/>
          <w:sz w:val="20"/>
          <w:szCs w:val="20"/>
          <w:u w:val="single"/>
        </w:rPr>
      </w:pPr>
    </w:p>
    <w:p w14:paraId="6F33A877" w14:textId="77777777" w:rsidR="00E06DA1" w:rsidRPr="00B50BFA" w:rsidRDefault="00BF2ABF" w:rsidP="008D6BD3">
      <w:pPr>
        <w:pStyle w:val="Prrafodelista"/>
        <w:numPr>
          <w:ilvl w:val="2"/>
          <w:numId w:val="6"/>
        </w:numPr>
        <w:jc w:val="both"/>
        <w:rPr>
          <w:rFonts w:ascii="Cambria" w:hAnsi="Cambria" w:cstheme="minorHAnsi"/>
          <w:b/>
          <w:bCs/>
          <w:sz w:val="20"/>
          <w:szCs w:val="20"/>
          <w:lang w:eastAsia="es-BO"/>
        </w:rPr>
      </w:pPr>
      <w:r w:rsidRPr="00B50BFA">
        <w:rPr>
          <w:rFonts w:ascii="Cambria" w:hAnsi="Cambria" w:cstheme="minorHAnsi"/>
          <w:b/>
          <w:bCs/>
          <w:sz w:val="20"/>
          <w:szCs w:val="20"/>
          <w:lang w:eastAsia="es-BO"/>
        </w:rPr>
        <w:t>EXPERIENCIA GENERAL</w:t>
      </w:r>
    </w:p>
    <w:p w14:paraId="2BD2C78E" w14:textId="77777777" w:rsidR="00E06DA1" w:rsidRPr="00B50BFA" w:rsidRDefault="00E06DA1" w:rsidP="008D6BD3">
      <w:pPr>
        <w:spacing w:line="220" w:lineRule="atLeast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La sumatoria de la experiencia general del </w:t>
      </w:r>
      <w:r w:rsidR="00BF2ABF" w:rsidRPr="00B50BFA">
        <w:rPr>
          <w:rFonts w:ascii="Cambria" w:hAnsi="Cambria" w:cstheme="minorHAnsi"/>
          <w:sz w:val="20"/>
          <w:szCs w:val="20"/>
          <w:lang w:val="es-BO" w:eastAsia="es-BO"/>
        </w:rPr>
        <w:t>proponente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 deberá </w:t>
      </w:r>
      <w:r w:rsidR="00BF2ABF"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sumar 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al menos (1) una vez el monto </w:t>
      </w:r>
      <w:r w:rsidR="00BF2ABF"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establecido como 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>precio referencial en el Documento Base de Contratación. Para la evaluación de este punto se considerará los contratos ejecutados durante los últimos 10 años.</w:t>
      </w:r>
    </w:p>
    <w:p w14:paraId="503E62D5" w14:textId="77777777" w:rsidR="00E06DA1" w:rsidRPr="00B50BFA" w:rsidRDefault="00E06DA1" w:rsidP="00E06DA1">
      <w:pPr>
        <w:spacing w:line="220" w:lineRule="atLeast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</w:p>
    <w:p w14:paraId="046273D4" w14:textId="77777777" w:rsidR="00E06DA1" w:rsidRPr="00B50BFA" w:rsidRDefault="00BF2ABF" w:rsidP="008D6BD3">
      <w:pPr>
        <w:pStyle w:val="Prrafodelista"/>
        <w:numPr>
          <w:ilvl w:val="2"/>
          <w:numId w:val="6"/>
        </w:numPr>
        <w:jc w:val="both"/>
        <w:rPr>
          <w:rFonts w:ascii="Cambria" w:hAnsi="Cambria" w:cstheme="minorHAnsi"/>
          <w:b/>
          <w:bCs/>
          <w:sz w:val="20"/>
          <w:szCs w:val="20"/>
          <w:lang w:eastAsia="es-BO"/>
        </w:rPr>
      </w:pPr>
      <w:r w:rsidRPr="00B50BFA">
        <w:rPr>
          <w:rFonts w:ascii="Cambria" w:hAnsi="Cambria" w:cstheme="minorHAnsi"/>
          <w:b/>
          <w:bCs/>
          <w:sz w:val="20"/>
          <w:szCs w:val="20"/>
          <w:lang w:eastAsia="es-BO"/>
        </w:rPr>
        <w:t>EXPERIENCIA ESPECIFICA</w:t>
      </w:r>
    </w:p>
    <w:p w14:paraId="50023573" w14:textId="28A26E77" w:rsidR="00E06DA1" w:rsidRPr="00B50BFA" w:rsidRDefault="00E06DA1" w:rsidP="008D6BD3">
      <w:pPr>
        <w:spacing w:line="220" w:lineRule="atLeast"/>
        <w:contextualSpacing/>
        <w:jc w:val="both"/>
        <w:rPr>
          <w:rFonts w:ascii="Cambria" w:hAnsi="Cambria" w:cstheme="minorHAnsi"/>
          <w:bCs/>
          <w:sz w:val="20"/>
          <w:szCs w:val="20"/>
          <w:lang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La sumatoria de la experiencia </w:t>
      </w:r>
      <w:r w:rsidR="00BF2ABF" w:rsidRPr="00B50BFA">
        <w:rPr>
          <w:rFonts w:ascii="Cambria" w:hAnsi="Cambria" w:cstheme="minorHAnsi"/>
          <w:sz w:val="20"/>
          <w:szCs w:val="20"/>
          <w:lang w:val="es-BO" w:eastAsia="es-BO"/>
        </w:rPr>
        <w:t>específica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 del</w:t>
      </w:r>
      <w:r w:rsidR="00CD7C42">
        <w:rPr>
          <w:rFonts w:ascii="Cambria" w:hAnsi="Cambria" w:cstheme="minorHAnsi"/>
          <w:sz w:val="20"/>
          <w:szCs w:val="20"/>
          <w:lang w:val="es-BO" w:eastAsia="es-BO"/>
        </w:rPr>
        <w:t xml:space="preserve"> </w:t>
      </w:r>
      <w:r w:rsidR="00BF2ABF" w:rsidRPr="00B50BFA">
        <w:rPr>
          <w:rFonts w:ascii="Cambria" w:hAnsi="Cambria" w:cstheme="minorHAnsi"/>
          <w:sz w:val="20"/>
          <w:szCs w:val="20"/>
          <w:lang w:val="es-BO" w:eastAsia="es-BO"/>
        </w:rPr>
        <w:t>proponente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 deberá sumar al menos (0,5) cero </w:t>
      </w:r>
      <w:r w:rsidR="00BF2ABF"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coma 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cinco veces el monto </w:t>
      </w:r>
      <w:r w:rsidR="00BF2ABF"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establecido como 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precio referencial en el </w:t>
      </w:r>
      <w:r w:rsidR="007656AE" w:rsidRPr="00B50BFA">
        <w:rPr>
          <w:rFonts w:ascii="Cambria" w:hAnsi="Cambria" w:cstheme="minorHAnsi"/>
          <w:sz w:val="20"/>
          <w:szCs w:val="20"/>
          <w:lang w:val="es-BO" w:eastAsia="es-BO"/>
        </w:rPr>
        <w:t>D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ocumento </w:t>
      </w:r>
      <w:r w:rsidR="007656AE" w:rsidRPr="00B50BFA">
        <w:rPr>
          <w:rFonts w:ascii="Cambria" w:hAnsi="Cambria" w:cstheme="minorHAnsi"/>
          <w:sz w:val="20"/>
          <w:szCs w:val="20"/>
          <w:lang w:val="es-BO" w:eastAsia="es-BO"/>
        </w:rPr>
        <w:t>B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ase de </w:t>
      </w:r>
      <w:r w:rsidR="007656AE" w:rsidRPr="00B50BFA">
        <w:rPr>
          <w:rFonts w:ascii="Cambria" w:hAnsi="Cambria" w:cstheme="minorHAnsi"/>
          <w:sz w:val="20"/>
          <w:szCs w:val="20"/>
          <w:lang w:val="es-BO" w:eastAsia="es-BO"/>
        </w:rPr>
        <w:t>C</w:t>
      </w:r>
      <w:r w:rsidR="00CD7C42">
        <w:rPr>
          <w:rFonts w:ascii="Cambria" w:hAnsi="Cambria" w:cstheme="minorHAnsi"/>
          <w:sz w:val="20"/>
          <w:szCs w:val="20"/>
          <w:lang w:val="es-BO" w:eastAsia="es-BO"/>
        </w:rPr>
        <w:t>ontratación. S</w:t>
      </w:r>
      <w:r w:rsidR="00BF2ABF"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e considerará como experiencia específica a aquellos trabajos que se encuentren dentro del alcance de 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>“obras similares”</w:t>
      </w:r>
      <w:r w:rsidR="00BF2ABF"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 definido en este documento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>.</w:t>
      </w:r>
      <w:r w:rsidR="00BF2ABF"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 Para la evaluación de este punto se considerará los contratos ejecutados durante los últimos 10 años.</w:t>
      </w:r>
    </w:p>
    <w:p w14:paraId="7FC967C5" w14:textId="77777777" w:rsidR="00E06DA1" w:rsidRPr="00B50BFA" w:rsidRDefault="00E06DA1" w:rsidP="00E06DA1">
      <w:pPr>
        <w:spacing w:line="220" w:lineRule="atLeast"/>
        <w:ind w:left="708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</w:p>
    <w:p w14:paraId="6C9EFF74" w14:textId="77777777" w:rsidR="006218A5" w:rsidRPr="00B50BFA" w:rsidRDefault="006218A5" w:rsidP="008D6BD3">
      <w:pPr>
        <w:pStyle w:val="Prrafodelista"/>
        <w:numPr>
          <w:ilvl w:val="2"/>
          <w:numId w:val="6"/>
        </w:numPr>
        <w:jc w:val="both"/>
        <w:rPr>
          <w:rFonts w:ascii="Cambria" w:hAnsi="Cambria" w:cstheme="minorHAnsi"/>
          <w:b/>
          <w:bCs/>
          <w:sz w:val="20"/>
          <w:szCs w:val="20"/>
          <w:lang w:eastAsia="es-BO"/>
        </w:rPr>
      </w:pPr>
      <w:r w:rsidRPr="00B50BFA">
        <w:rPr>
          <w:rFonts w:ascii="Cambria" w:hAnsi="Cambria" w:cstheme="minorHAnsi"/>
          <w:b/>
          <w:bCs/>
          <w:sz w:val="20"/>
          <w:szCs w:val="20"/>
          <w:lang w:eastAsia="es-BO"/>
        </w:rPr>
        <w:t>CONSIDERACIONES PARA LA EVALUACIÓN DE LA EXPERIENCIA DE LA EMPRESA</w:t>
      </w:r>
    </w:p>
    <w:p w14:paraId="2ABAEDF8" w14:textId="77777777" w:rsidR="00BF2ABF" w:rsidRPr="00B50BFA" w:rsidRDefault="00BF2ABF" w:rsidP="00BF2ABF">
      <w:pPr>
        <w:spacing w:line="220" w:lineRule="atLeast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La Experiencia General y Específica, serán evaluadas bajo los siguientes criterios:</w:t>
      </w:r>
    </w:p>
    <w:p w14:paraId="6047FB10" w14:textId="77777777" w:rsidR="006218A5" w:rsidRPr="00B50BFA" w:rsidRDefault="006218A5" w:rsidP="00BF2ABF">
      <w:pPr>
        <w:spacing w:line="220" w:lineRule="atLeast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</w:p>
    <w:p w14:paraId="447788F4" w14:textId="77777777" w:rsidR="006218A5" w:rsidRPr="00B50BFA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Podrá ser contabilizada como Experiencia General cualquier trabajo realizado por la empresa proponente.</w:t>
      </w:r>
    </w:p>
    <w:p w14:paraId="38CDC0F2" w14:textId="77777777" w:rsidR="006218A5" w:rsidRPr="00B50BFA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Deberá ser contabilizada como Experiencia Especifica cualquier trabajo realizado por la empresa proponente que se encuentre dentro del alcance de “obras similares”.</w:t>
      </w:r>
    </w:p>
    <w:p w14:paraId="486FE89E" w14:textId="77777777" w:rsidR="006218A5" w:rsidRPr="00B50BFA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="Cambria" w:hAnsi="Cambria" w:cstheme="minorHAnsi"/>
          <w:b/>
          <w:bCs/>
          <w:sz w:val="20"/>
          <w:szCs w:val="20"/>
          <w:lang w:eastAsia="es-BO"/>
        </w:rPr>
      </w:pPr>
      <w:r w:rsidRPr="00B50BFA">
        <w:rPr>
          <w:rFonts w:ascii="Cambria" w:hAnsi="Cambria" w:cstheme="minorHAnsi"/>
          <w:bCs/>
          <w:sz w:val="20"/>
          <w:szCs w:val="20"/>
          <w:lang w:eastAsia="es-BO"/>
        </w:rPr>
        <w:t>Los montos contabilizados para respaldar la experiencia,</w:t>
      </w:r>
      <w:r w:rsidR="00BF2ABF" w:rsidRPr="00B50BFA">
        <w:rPr>
          <w:rFonts w:ascii="Cambria" w:hAnsi="Cambria" w:cstheme="minorHAnsi"/>
          <w:b/>
          <w:bCs/>
          <w:sz w:val="20"/>
          <w:szCs w:val="20"/>
          <w:lang w:eastAsia="es-BO"/>
        </w:rPr>
        <w:t xml:space="preserve"> </w:t>
      </w:r>
      <w:r w:rsidR="00BF2ABF" w:rsidRPr="00B50BFA">
        <w:rPr>
          <w:rFonts w:ascii="Cambria" w:hAnsi="Cambria" w:cstheme="minorHAnsi"/>
          <w:bCs/>
          <w:sz w:val="20"/>
          <w:szCs w:val="20"/>
          <w:lang w:eastAsia="es-BO"/>
        </w:rPr>
        <w:t>será</w:t>
      </w:r>
      <w:r w:rsidRPr="00B50BFA">
        <w:rPr>
          <w:rFonts w:ascii="Cambria" w:hAnsi="Cambria" w:cstheme="minorHAnsi"/>
          <w:bCs/>
          <w:sz w:val="20"/>
          <w:szCs w:val="20"/>
          <w:lang w:eastAsia="es-BO"/>
        </w:rPr>
        <w:t>n</w:t>
      </w:r>
      <w:r w:rsidR="00BF2ABF" w:rsidRPr="00B50BFA">
        <w:rPr>
          <w:rFonts w:ascii="Cambria" w:hAnsi="Cambria" w:cstheme="minorHAnsi"/>
          <w:bCs/>
          <w:sz w:val="20"/>
          <w:szCs w:val="20"/>
          <w:lang w:eastAsia="es-BO"/>
        </w:rPr>
        <w:t xml:space="preserve"> </w:t>
      </w:r>
      <w:r w:rsidRPr="00B50BFA">
        <w:rPr>
          <w:rFonts w:ascii="Cambria" w:hAnsi="Cambria" w:cstheme="minorHAnsi"/>
          <w:bCs/>
          <w:sz w:val="20"/>
          <w:szCs w:val="20"/>
          <w:lang w:eastAsia="es-BO"/>
        </w:rPr>
        <w:t xml:space="preserve">calculados por medio de la </w:t>
      </w:r>
      <w:r w:rsidR="00BF2ABF" w:rsidRPr="00B50BFA">
        <w:rPr>
          <w:rFonts w:ascii="Cambria" w:hAnsi="Cambria" w:cstheme="minorHAnsi"/>
          <w:bCs/>
          <w:sz w:val="20"/>
          <w:szCs w:val="20"/>
          <w:lang w:eastAsia="es-BO"/>
        </w:rPr>
        <w:t>sumatoria de montos de los trabajos ejecutados en obras similares.</w:t>
      </w:r>
    </w:p>
    <w:p w14:paraId="083BD409" w14:textId="1EAC4C26" w:rsidR="00BF2ABF" w:rsidRPr="00B50BFA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="Cambria" w:hAnsi="Cambria" w:cstheme="minorHAnsi"/>
          <w:b/>
          <w:bCs/>
          <w:sz w:val="20"/>
          <w:szCs w:val="20"/>
          <w:lang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L</w:t>
      </w:r>
      <w:r w:rsidR="00BF2ABF" w:rsidRPr="00B50BFA">
        <w:rPr>
          <w:rFonts w:ascii="Cambria" w:hAnsi="Cambria" w:cstheme="minorHAnsi"/>
          <w:sz w:val="20"/>
          <w:szCs w:val="20"/>
          <w:lang w:val="es-BO" w:eastAsia="es-BO"/>
        </w:rPr>
        <w:t>a experiencia general y específica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 deberá encontrarse respalda con </w:t>
      </w:r>
      <w:r w:rsidR="00BF2ABF"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cualquiera de los 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documentos </w:t>
      </w:r>
      <w:r w:rsidR="00BF2ABF" w:rsidRPr="00B50BFA">
        <w:rPr>
          <w:rFonts w:ascii="Cambria" w:hAnsi="Cambria" w:cstheme="minorHAnsi"/>
          <w:sz w:val="20"/>
          <w:szCs w:val="20"/>
          <w:lang w:val="es-BO" w:eastAsia="es-BO"/>
        </w:rPr>
        <w:t>mencionados a continuación:</w:t>
      </w:r>
    </w:p>
    <w:p w14:paraId="7A42208D" w14:textId="77777777" w:rsidR="00BF2ABF" w:rsidRPr="00B50BFA" w:rsidRDefault="00BF2ABF" w:rsidP="00BF2ABF">
      <w:pPr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</w:p>
    <w:p w14:paraId="55E7C5C5" w14:textId="5EF181EA" w:rsidR="00BF2ABF" w:rsidRPr="00B50BFA" w:rsidRDefault="007468D2" w:rsidP="006218A5">
      <w:pPr>
        <w:numPr>
          <w:ilvl w:val="0"/>
          <w:numId w:val="36"/>
        </w:numPr>
        <w:ind w:left="284" w:firstLine="0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Fotocopia simple de </w:t>
      </w:r>
      <w:r w:rsidR="00BF2ABF" w:rsidRPr="00B50BFA">
        <w:rPr>
          <w:rFonts w:ascii="Cambria" w:hAnsi="Cambria" w:cstheme="minorHAnsi"/>
          <w:sz w:val="20"/>
          <w:szCs w:val="20"/>
          <w:lang w:val="es-BO" w:eastAsia="es-BO"/>
        </w:rPr>
        <w:t>Acta o Documento de Entrega Definitiva.</w:t>
      </w:r>
    </w:p>
    <w:p w14:paraId="379AFCD8" w14:textId="550E01D8" w:rsidR="00BF2ABF" w:rsidRPr="00B50BFA" w:rsidRDefault="007468D2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Fotocopia simple de </w:t>
      </w:r>
      <w:r w:rsidR="00BF2ABF" w:rsidRPr="00B50BFA">
        <w:rPr>
          <w:rFonts w:ascii="Cambria" w:hAnsi="Cambria" w:cstheme="minorHAnsi"/>
          <w:sz w:val="20"/>
          <w:szCs w:val="20"/>
          <w:lang w:val="es-BO" w:eastAsia="es-BO"/>
        </w:rPr>
        <w:t>Acta o Documento de Recepción Definitiva.</w:t>
      </w:r>
    </w:p>
    <w:p w14:paraId="4FE2C1FC" w14:textId="15698DF8" w:rsidR="00BF2ABF" w:rsidRPr="00B50BFA" w:rsidRDefault="007468D2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Fotocopia simple de </w:t>
      </w:r>
      <w:r w:rsidR="00BF2ABF" w:rsidRPr="00B50BFA">
        <w:rPr>
          <w:rFonts w:ascii="Cambria" w:hAnsi="Cambria" w:cstheme="minorHAnsi"/>
          <w:sz w:val="20"/>
          <w:szCs w:val="20"/>
          <w:lang w:val="es-BO" w:eastAsia="es-BO"/>
        </w:rPr>
        <w:t>Acta o Documento de Conformidad de Obra.</w:t>
      </w:r>
    </w:p>
    <w:p w14:paraId="4938C061" w14:textId="0D782183" w:rsidR="00BF2ABF" w:rsidRPr="00B50BFA" w:rsidRDefault="007468D2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Fotocopia simple de </w:t>
      </w:r>
      <w:r w:rsidR="00BF2ABF" w:rsidRPr="00B50BFA">
        <w:rPr>
          <w:rFonts w:ascii="Cambria" w:hAnsi="Cambria" w:cstheme="minorHAnsi"/>
          <w:sz w:val="20"/>
          <w:szCs w:val="20"/>
          <w:lang w:val="es-BO" w:eastAsia="es-BO"/>
        </w:rPr>
        <w:t>Acta o Documento de Conclusión de Obra.</w:t>
      </w:r>
    </w:p>
    <w:p w14:paraId="21392F4B" w14:textId="54AA5DD4" w:rsidR="003D78F4" w:rsidRPr="00B50BFA" w:rsidRDefault="007468D2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Fotocopia simple de </w:t>
      </w:r>
      <w:r w:rsidR="003D78F4"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Acta o Documento de Recepción de </w:t>
      </w:r>
      <w:r w:rsidR="00255154"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obras Civiles para </w:t>
      </w:r>
      <w:r w:rsidR="003D78F4" w:rsidRPr="00B50BFA">
        <w:rPr>
          <w:rFonts w:ascii="Cambria" w:hAnsi="Cambria" w:cstheme="minorHAnsi"/>
          <w:sz w:val="20"/>
          <w:szCs w:val="20"/>
          <w:lang w:val="es-BO" w:eastAsia="es-BO"/>
        </w:rPr>
        <w:t>Acometidas</w:t>
      </w:r>
    </w:p>
    <w:p w14:paraId="29D812DC" w14:textId="77777777" w:rsidR="00BF2ABF" w:rsidRPr="00B50BFA" w:rsidRDefault="00BF2ABF" w:rsidP="00BF2ABF">
      <w:pPr>
        <w:contextualSpacing/>
        <w:jc w:val="both"/>
        <w:rPr>
          <w:rFonts w:ascii="Cambria" w:hAnsi="Cambria" w:cstheme="minorHAnsi"/>
          <w:bCs/>
          <w:sz w:val="20"/>
          <w:szCs w:val="20"/>
          <w:lang w:eastAsia="es-BO"/>
        </w:rPr>
      </w:pPr>
    </w:p>
    <w:p w14:paraId="0BBE2999" w14:textId="7CE3A62A" w:rsidR="00991884" w:rsidRPr="00B50BFA" w:rsidRDefault="00991884" w:rsidP="00991884">
      <w:pPr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eastAsia="es-BO"/>
        </w:rPr>
        <w:t xml:space="preserve">Cuando en los documentos antes citados, no figure el monto de la obra ejecutada, el proponente debe acompañar al documento presentado, fotocopia simple del original o de la copia legalizada del libro de órdenes.  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>La empresa adjudicada deberá presentar el original o una copia legalizada del libro de órdenes.</w:t>
      </w:r>
    </w:p>
    <w:p w14:paraId="15D0F11A" w14:textId="77777777" w:rsidR="00991884" w:rsidRPr="00B50BFA" w:rsidRDefault="00991884" w:rsidP="00BF2ABF">
      <w:pPr>
        <w:contextualSpacing/>
        <w:jc w:val="both"/>
        <w:rPr>
          <w:rFonts w:ascii="Cambria" w:hAnsi="Cambria" w:cstheme="minorHAnsi"/>
          <w:bCs/>
          <w:sz w:val="20"/>
          <w:szCs w:val="20"/>
          <w:lang w:eastAsia="es-BO"/>
        </w:rPr>
      </w:pPr>
    </w:p>
    <w:p w14:paraId="615847C1" w14:textId="11563253" w:rsidR="00BF2ABF" w:rsidRPr="00B50BFA" w:rsidRDefault="008A37BC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La experiencia general y específica de las empresas que el propo</w:t>
      </w:r>
      <w:r w:rsidR="00462AEC" w:rsidRPr="00B50BFA">
        <w:rPr>
          <w:rFonts w:ascii="Cambria" w:hAnsi="Cambria" w:cstheme="minorHAnsi"/>
          <w:sz w:val="20"/>
          <w:szCs w:val="20"/>
          <w:lang w:val="es-BO" w:eastAsia="es-BO"/>
        </w:rPr>
        <w:t>nente tenga como subcontratista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 no será considerada. </w:t>
      </w:r>
    </w:p>
    <w:p w14:paraId="42001F2C" w14:textId="77777777" w:rsidR="008F7E0E" w:rsidRPr="00B50BFA" w:rsidRDefault="008F7E0E" w:rsidP="008D6BD3">
      <w:pPr>
        <w:pStyle w:val="Prrafodelista"/>
        <w:numPr>
          <w:ilvl w:val="2"/>
          <w:numId w:val="6"/>
        </w:numPr>
        <w:jc w:val="both"/>
        <w:rPr>
          <w:rFonts w:ascii="Cambria" w:hAnsi="Cambria" w:cstheme="minorHAnsi"/>
          <w:b/>
          <w:bCs/>
          <w:sz w:val="20"/>
          <w:szCs w:val="20"/>
          <w:lang w:eastAsia="es-BO"/>
        </w:rPr>
      </w:pPr>
      <w:r w:rsidRPr="00B50BFA">
        <w:rPr>
          <w:rFonts w:ascii="Cambria" w:hAnsi="Cambria" w:cstheme="minorHAnsi"/>
          <w:b/>
          <w:bCs/>
          <w:sz w:val="20"/>
          <w:szCs w:val="20"/>
          <w:lang w:eastAsia="es-BO"/>
        </w:rPr>
        <w:lastRenderedPageBreak/>
        <w:t>ASOCIACIONES ACCIDENTALES</w:t>
      </w:r>
    </w:p>
    <w:p w14:paraId="19B8B846" w14:textId="77777777" w:rsidR="009B3346" w:rsidRPr="00B50BFA" w:rsidRDefault="009B3346" w:rsidP="008D6BD3">
      <w:pPr>
        <w:jc w:val="both"/>
        <w:rPr>
          <w:rFonts w:ascii="Cambria" w:hAnsi="Cambria" w:cstheme="minorHAnsi"/>
          <w:bCs/>
          <w:sz w:val="20"/>
          <w:szCs w:val="20"/>
          <w:lang w:eastAsia="es-BO"/>
        </w:rPr>
      </w:pPr>
      <w:r w:rsidRPr="00B50BFA">
        <w:rPr>
          <w:rFonts w:ascii="Cambria" w:hAnsi="Cambria" w:cstheme="minorHAnsi"/>
          <w:bCs/>
          <w:sz w:val="20"/>
          <w:szCs w:val="20"/>
          <w:lang w:eastAsia="es-BO"/>
        </w:rPr>
        <w:t>En lo que respecta a asociaciones accidentales se debe considerar lo siguiente:</w:t>
      </w:r>
    </w:p>
    <w:p w14:paraId="5E820E60" w14:textId="77777777" w:rsidR="009B3346" w:rsidRPr="00B50BFA" w:rsidRDefault="009B3346" w:rsidP="008D6BD3">
      <w:pPr>
        <w:jc w:val="both"/>
        <w:rPr>
          <w:rFonts w:ascii="Cambria" w:hAnsi="Cambria" w:cstheme="minorHAnsi"/>
          <w:bCs/>
          <w:sz w:val="20"/>
          <w:szCs w:val="20"/>
          <w:lang w:eastAsia="es-BO"/>
        </w:rPr>
      </w:pPr>
    </w:p>
    <w:p w14:paraId="3E6E5483" w14:textId="77777777" w:rsidR="008F7E0E" w:rsidRPr="00B50BFA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En los casos de Asociación Accidental, la experiencia general y específica, será la suma de los montos de las experiencias demostradas por las empresas que integran la Asociación.</w:t>
      </w:r>
    </w:p>
    <w:p w14:paraId="29AD050D" w14:textId="77777777" w:rsidR="008F7E0E" w:rsidRPr="00B50BFA" w:rsidRDefault="008F7E0E" w:rsidP="008F7E0E">
      <w:pPr>
        <w:pStyle w:val="Prrafodelista"/>
        <w:spacing w:line="220" w:lineRule="atLeast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</w:p>
    <w:p w14:paraId="6DA786EE" w14:textId="77777777" w:rsidR="008F7E0E" w:rsidRPr="00B50BFA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La Experiencia General y Especifica de la Asociación Accidental deberá ser acreditada por separado.</w:t>
      </w:r>
    </w:p>
    <w:p w14:paraId="4EF0560A" w14:textId="77777777" w:rsidR="008F7E0E" w:rsidRPr="00B50BFA" w:rsidRDefault="008F7E0E" w:rsidP="00BF2ABF">
      <w:pPr>
        <w:tabs>
          <w:tab w:val="left" w:pos="851"/>
        </w:tabs>
        <w:spacing w:line="276" w:lineRule="auto"/>
        <w:contextualSpacing/>
        <w:rPr>
          <w:rFonts w:ascii="Cambria" w:hAnsi="Cambria" w:cstheme="minorHAnsi"/>
          <w:b/>
          <w:color w:val="000000" w:themeColor="text1"/>
          <w:sz w:val="20"/>
          <w:szCs w:val="20"/>
          <w:u w:val="single"/>
          <w:lang w:val="es-BO"/>
        </w:rPr>
      </w:pPr>
    </w:p>
    <w:p w14:paraId="7521A7F4" w14:textId="77777777" w:rsidR="00E06DA1" w:rsidRPr="00B50BFA" w:rsidRDefault="008A37BC" w:rsidP="008D6BD3">
      <w:pPr>
        <w:pStyle w:val="Prrafodelista"/>
        <w:numPr>
          <w:ilvl w:val="2"/>
          <w:numId w:val="6"/>
        </w:numPr>
        <w:jc w:val="both"/>
        <w:rPr>
          <w:rFonts w:ascii="Cambria" w:hAnsi="Cambria" w:cstheme="minorHAnsi"/>
          <w:b/>
          <w:bCs/>
          <w:sz w:val="20"/>
          <w:szCs w:val="20"/>
          <w:lang w:eastAsia="es-BO"/>
        </w:rPr>
      </w:pPr>
      <w:r w:rsidRPr="00B50BFA">
        <w:rPr>
          <w:rFonts w:ascii="Cambria" w:hAnsi="Cambria" w:cstheme="minorHAnsi"/>
          <w:b/>
          <w:bCs/>
          <w:sz w:val="20"/>
          <w:szCs w:val="20"/>
          <w:lang w:eastAsia="es-BO"/>
        </w:rPr>
        <w:t>OBRAS SIMILARES</w:t>
      </w:r>
    </w:p>
    <w:p w14:paraId="2735322E" w14:textId="77777777" w:rsidR="00E06DA1" w:rsidRPr="00B50BFA" w:rsidRDefault="00E06DA1" w:rsidP="00E06DA1">
      <w:pPr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Se consideran como obras similares aquellas en las cuales la empresa haya realizado cualquiera de los siguientes trabajos:</w:t>
      </w:r>
    </w:p>
    <w:p w14:paraId="3ED2CFF9" w14:textId="77777777" w:rsidR="00E06DA1" w:rsidRPr="00B50BFA" w:rsidRDefault="00E06DA1" w:rsidP="00E06DA1">
      <w:pPr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</w:p>
    <w:p w14:paraId="38816550" w14:textId="77777777" w:rsidR="005D3117" w:rsidRPr="00B50BFA" w:rsidRDefault="005D3117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Obras civiles y/o mecánicas para la construcción y/o mantenimiento de red secundaria</w:t>
      </w:r>
    </w:p>
    <w:p w14:paraId="57189071" w14:textId="7251D94D" w:rsidR="005D3117" w:rsidRPr="00B50BFA" w:rsidRDefault="005D3117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Obras civiles y/o mecánicas para la construcción de variantes de red secundaria.</w:t>
      </w:r>
    </w:p>
    <w:p w14:paraId="646A2BD8" w14:textId="77777777" w:rsidR="005D3117" w:rsidRPr="00B50BFA" w:rsidRDefault="005D3117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Obras civiles y/o mecánicas para la construcción y/o mantenimiento de gasoductos y redes primarias.</w:t>
      </w:r>
    </w:p>
    <w:p w14:paraId="5820F3C8" w14:textId="77777777" w:rsidR="005D3117" w:rsidRPr="00B50BFA" w:rsidRDefault="005D3117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Obras civiles y/o mecánicas para la construcción de acometidas para gas natural</w:t>
      </w:r>
    </w:p>
    <w:p w14:paraId="0335123B" w14:textId="77777777" w:rsidR="00E06DA1" w:rsidRPr="00B50BFA" w:rsidRDefault="005D3117" w:rsidP="00041FCF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Construcción de redes de agua potable, alcantarillado, telefonía, desagüé pluvial, sistemas de riego, fibra óptica.</w:t>
      </w:r>
    </w:p>
    <w:p w14:paraId="26091B5B" w14:textId="77777777" w:rsidR="00E06DA1" w:rsidRPr="00B50BFA" w:rsidRDefault="00E06DA1" w:rsidP="00041FCF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Todos los trabajos habilitados por la categoría industrial y redes de gas, descritos en el Reglamento de Diseño, operación de Redes de Gas Natural e Instalaciones Internas aprobados mediante el D.S. 1996</w:t>
      </w:r>
      <w:r w:rsidR="005D3117" w:rsidRPr="00B50BFA">
        <w:rPr>
          <w:rFonts w:ascii="Cambria" w:hAnsi="Cambria" w:cstheme="minorHAnsi"/>
          <w:sz w:val="20"/>
          <w:szCs w:val="20"/>
          <w:lang w:val="es-BO" w:eastAsia="es-BO"/>
        </w:rPr>
        <w:t>.</w:t>
      </w:r>
    </w:p>
    <w:p w14:paraId="466B3532" w14:textId="77777777" w:rsidR="005D3117" w:rsidRPr="00B50BFA" w:rsidRDefault="005D3117" w:rsidP="005D3117">
      <w:pPr>
        <w:pStyle w:val="Prrafodelista"/>
        <w:spacing w:line="220" w:lineRule="atLeast"/>
        <w:ind w:left="1276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</w:p>
    <w:p w14:paraId="19E4A66B" w14:textId="77777777" w:rsidR="009B3346" w:rsidRPr="00B50BFA" w:rsidRDefault="009B3346" w:rsidP="009B3346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="Cambria" w:hAnsi="Cambria" w:cstheme="minorHAnsi"/>
          <w:b/>
          <w:bCs/>
          <w:sz w:val="20"/>
          <w:szCs w:val="20"/>
        </w:rPr>
      </w:pPr>
      <w:r w:rsidRPr="00B50BFA">
        <w:rPr>
          <w:rFonts w:ascii="Cambria" w:hAnsi="Cambria" w:cstheme="minorHAnsi"/>
          <w:b/>
          <w:bCs/>
          <w:sz w:val="20"/>
          <w:szCs w:val="20"/>
        </w:rPr>
        <w:t>EXPERIENCIA DEL PERSONAL TECNICO CLAVE (SUJETO A EVALUACIÓN)</w:t>
      </w:r>
    </w:p>
    <w:p w14:paraId="73D115E2" w14:textId="77777777" w:rsidR="009B3346" w:rsidRPr="00B50BFA" w:rsidRDefault="00AA5746" w:rsidP="008D6BD3">
      <w:pPr>
        <w:tabs>
          <w:tab w:val="left" w:pos="851"/>
        </w:tabs>
        <w:spacing w:line="276" w:lineRule="auto"/>
        <w:contextualSpacing/>
        <w:jc w:val="both"/>
        <w:rPr>
          <w:rFonts w:ascii="Cambria" w:hAnsi="Cambria" w:cstheme="minorHAnsi"/>
          <w:bCs/>
          <w:sz w:val="20"/>
          <w:szCs w:val="20"/>
        </w:rPr>
      </w:pPr>
      <w:r w:rsidRPr="00B50BFA">
        <w:rPr>
          <w:rFonts w:ascii="Cambria" w:hAnsi="Cambria" w:cstheme="minorHAnsi"/>
          <w:bCs/>
          <w:sz w:val="20"/>
          <w:szCs w:val="20"/>
        </w:rPr>
        <w:t>El personal clave requerid</w:t>
      </w:r>
      <w:r w:rsidR="00EE2ECD" w:rsidRPr="00B50BFA">
        <w:rPr>
          <w:rFonts w:ascii="Cambria" w:hAnsi="Cambria" w:cstheme="minorHAnsi"/>
          <w:bCs/>
          <w:sz w:val="20"/>
          <w:szCs w:val="20"/>
        </w:rPr>
        <w:t>o</w:t>
      </w:r>
      <w:r w:rsidRPr="00B50BFA">
        <w:rPr>
          <w:rFonts w:ascii="Cambria" w:hAnsi="Cambria" w:cstheme="minorHAnsi"/>
          <w:bCs/>
          <w:sz w:val="20"/>
          <w:szCs w:val="20"/>
        </w:rPr>
        <w:t xml:space="preserve">, la cantidad y experiencia se encuentran detallados en el siguiente cuadro:  </w:t>
      </w:r>
    </w:p>
    <w:p w14:paraId="37417617" w14:textId="77777777" w:rsidR="00AA5746" w:rsidRPr="00B50BFA" w:rsidRDefault="00AA5746" w:rsidP="00D328C5">
      <w:pPr>
        <w:tabs>
          <w:tab w:val="left" w:pos="851"/>
        </w:tabs>
        <w:spacing w:line="276" w:lineRule="auto"/>
        <w:contextualSpacing/>
        <w:rPr>
          <w:rFonts w:ascii="Cambria" w:hAnsi="Cambria" w:cstheme="minorHAnsi"/>
          <w:b/>
          <w:bCs/>
          <w:sz w:val="20"/>
          <w:szCs w:val="20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2"/>
        <w:gridCol w:w="2236"/>
        <w:gridCol w:w="1338"/>
        <w:gridCol w:w="1167"/>
        <w:gridCol w:w="1664"/>
        <w:gridCol w:w="2059"/>
      </w:tblGrid>
      <w:tr w:rsidR="009B3346" w:rsidRPr="00551B9E" w14:paraId="2D109B44" w14:textId="77777777" w:rsidTr="00041FCF">
        <w:trPr>
          <w:trHeight w:val="384"/>
          <w:tblHeader/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tcMar>
              <w:left w:w="0" w:type="dxa"/>
              <w:right w:w="0" w:type="dxa"/>
            </w:tcMar>
            <w:vAlign w:val="center"/>
          </w:tcPr>
          <w:p w14:paraId="655C14EA" w14:textId="77777777" w:rsidR="009B3346" w:rsidRPr="00551B9E" w:rsidRDefault="009B3346" w:rsidP="00EF6D76">
            <w:pPr>
              <w:spacing w:line="276" w:lineRule="auto"/>
              <w:jc w:val="center"/>
              <w:rPr>
                <w:rFonts w:ascii="Cambria" w:hAnsi="Cambria" w:cstheme="minorHAnsi"/>
                <w:b/>
                <w:sz w:val="16"/>
                <w:szCs w:val="18"/>
              </w:rPr>
            </w:pPr>
            <w:r w:rsidRPr="00551B9E">
              <w:rPr>
                <w:rFonts w:ascii="Cambria" w:hAnsi="Cambria" w:cstheme="minorHAnsi"/>
                <w:b/>
                <w:sz w:val="16"/>
                <w:szCs w:val="18"/>
              </w:rPr>
              <w:t>N°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</w:tcPr>
          <w:p w14:paraId="189B3691" w14:textId="77777777" w:rsidR="009B3346" w:rsidRPr="00551B9E" w:rsidRDefault="009B3346" w:rsidP="00EF6D76">
            <w:pPr>
              <w:spacing w:line="276" w:lineRule="auto"/>
              <w:jc w:val="center"/>
              <w:rPr>
                <w:rFonts w:ascii="Cambria" w:hAnsi="Cambria" w:cstheme="minorHAnsi"/>
                <w:b/>
                <w:sz w:val="16"/>
                <w:szCs w:val="18"/>
              </w:rPr>
            </w:pPr>
            <w:r w:rsidRPr="00551B9E">
              <w:rPr>
                <w:rFonts w:ascii="Cambria" w:hAnsi="Cambria" w:cstheme="minorHAnsi"/>
                <w:b/>
                <w:sz w:val="16"/>
                <w:szCs w:val="18"/>
              </w:rPr>
              <w:t>FORMACIÓN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</w:tcPr>
          <w:p w14:paraId="15891F30" w14:textId="77777777" w:rsidR="009B3346" w:rsidRPr="00551B9E" w:rsidRDefault="009B3346" w:rsidP="008D6BD3">
            <w:pPr>
              <w:spacing w:line="276" w:lineRule="auto"/>
              <w:jc w:val="center"/>
              <w:rPr>
                <w:rFonts w:ascii="Cambria" w:hAnsi="Cambria" w:cstheme="minorHAnsi"/>
                <w:b/>
                <w:sz w:val="16"/>
                <w:szCs w:val="18"/>
              </w:rPr>
            </w:pPr>
            <w:r w:rsidRPr="00551B9E">
              <w:rPr>
                <w:rFonts w:ascii="Cambria" w:hAnsi="Cambria" w:cstheme="minorHAnsi"/>
                <w:b/>
                <w:sz w:val="16"/>
                <w:szCs w:val="18"/>
              </w:rPr>
              <w:t>CARGO A DESEMPEÑAR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</w:tcPr>
          <w:p w14:paraId="487E24FE" w14:textId="77777777" w:rsidR="009B3346" w:rsidRPr="00551B9E" w:rsidRDefault="009B3346" w:rsidP="00EF6D76">
            <w:pPr>
              <w:spacing w:line="276" w:lineRule="auto"/>
              <w:jc w:val="center"/>
              <w:rPr>
                <w:rFonts w:ascii="Cambria" w:hAnsi="Cambria" w:cstheme="minorHAnsi"/>
                <w:b/>
                <w:sz w:val="16"/>
                <w:szCs w:val="18"/>
              </w:rPr>
            </w:pPr>
            <w:r w:rsidRPr="00551B9E">
              <w:rPr>
                <w:rFonts w:ascii="Cambria" w:hAnsi="Cambria" w:cstheme="minorHAnsi"/>
                <w:b/>
                <w:sz w:val="16"/>
                <w:szCs w:val="18"/>
              </w:rPr>
              <w:t>CANTIDAD REQUERIDA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</w:tcPr>
          <w:p w14:paraId="2A5DF2BA" w14:textId="77777777" w:rsidR="009B3346" w:rsidRPr="00551B9E" w:rsidRDefault="009B3346" w:rsidP="00EF6D76">
            <w:pPr>
              <w:spacing w:line="276" w:lineRule="auto"/>
              <w:jc w:val="center"/>
              <w:rPr>
                <w:rFonts w:ascii="Cambria" w:hAnsi="Cambria" w:cstheme="minorHAnsi"/>
                <w:b/>
                <w:sz w:val="16"/>
                <w:szCs w:val="18"/>
              </w:rPr>
            </w:pPr>
            <w:r w:rsidRPr="00551B9E">
              <w:rPr>
                <w:rFonts w:ascii="Cambria" w:hAnsi="Cambria" w:cstheme="minorHAnsi"/>
                <w:b/>
                <w:sz w:val="16"/>
                <w:szCs w:val="18"/>
              </w:rPr>
              <w:t>EXPERIENCIA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</w:tcPr>
          <w:p w14:paraId="713583DD" w14:textId="77777777" w:rsidR="009B3346" w:rsidRPr="00551B9E" w:rsidRDefault="009B3346" w:rsidP="00EF6D76">
            <w:pPr>
              <w:spacing w:line="276" w:lineRule="auto"/>
              <w:jc w:val="center"/>
              <w:rPr>
                <w:rFonts w:ascii="Cambria" w:hAnsi="Cambria" w:cstheme="minorHAnsi"/>
                <w:b/>
                <w:sz w:val="16"/>
                <w:szCs w:val="18"/>
              </w:rPr>
            </w:pPr>
            <w:r w:rsidRPr="00551B9E">
              <w:rPr>
                <w:rFonts w:ascii="Cambria" w:hAnsi="Cambria" w:cstheme="minorHAnsi"/>
                <w:b/>
                <w:sz w:val="16"/>
                <w:szCs w:val="18"/>
              </w:rPr>
              <w:t>CARGOS SIMILARES</w:t>
            </w:r>
          </w:p>
        </w:tc>
      </w:tr>
      <w:tr w:rsidR="009B3346" w:rsidRPr="00551B9E" w14:paraId="4830497F" w14:textId="77777777" w:rsidTr="00041FCF">
        <w:trPr>
          <w:trHeight w:val="487"/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99EB95" w14:textId="48FBE073" w:rsidR="009B3346" w:rsidRPr="00551B9E" w:rsidRDefault="00041FCF" w:rsidP="00EF6D76">
            <w:pPr>
              <w:spacing w:line="276" w:lineRule="auto"/>
              <w:rPr>
                <w:rFonts w:ascii="Cambria" w:hAnsi="Cambria" w:cstheme="minorHAnsi"/>
                <w:sz w:val="16"/>
                <w:szCs w:val="18"/>
              </w:rPr>
            </w:pPr>
            <w:r w:rsidRPr="00551B9E">
              <w:rPr>
                <w:rFonts w:ascii="Cambria" w:hAnsi="Cambria" w:cstheme="minorHAnsi"/>
                <w:sz w:val="16"/>
                <w:szCs w:val="18"/>
              </w:rPr>
              <w:t>1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F7059" w14:textId="77777777" w:rsidR="009B3346" w:rsidRPr="00551B9E" w:rsidRDefault="009B3346" w:rsidP="00EF6D76">
            <w:pPr>
              <w:spacing w:line="276" w:lineRule="auto"/>
              <w:jc w:val="both"/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</w:pPr>
            <w:r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>LICENCIADO O INGENIERO CON TÍTULO EN PROVISIÓN NACIONAL:</w:t>
            </w:r>
          </w:p>
          <w:p w14:paraId="07B5C92C" w14:textId="77777777" w:rsidR="009B3346" w:rsidRPr="00551B9E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</w:pPr>
            <w:r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 xml:space="preserve">CIVIL </w:t>
            </w:r>
          </w:p>
          <w:p w14:paraId="63F3515B" w14:textId="264B63CD" w:rsidR="009B3346" w:rsidRPr="00551B9E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</w:pPr>
            <w:r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>MEC</w:t>
            </w:r>
            <w:r w:rsidR="00E12947"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>Á</w:t>
            </w:r>
            <w:r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>NICO</w:t>
            </w:r>
          </w:p>
          <w:p w14:paraId="08850EFE" w14:textId="07E9335A" w:rsidR="009B3346" w:rsidRPr="00551B9E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</w:pPr>
            <w:r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>ELECTROMEC</w:t>
            </w:r>
            <w:r w:rsidR="00E12947"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>Á</w:t>
            </w:r>
            <w:r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>NICO</w:t>
            </w:r>
          </w:p>
          <w:p w14:paraId="739CCE35" w14:textId="77777777" w:rsidR="009B3346" w:rsidRPr="00551B9E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</w:pPr>
            <w:r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>INDUSTRIAL</w:t>
            </w:r>
          </w:p>
          <w:p w14:paraId="619FC056" w14:textId="77777777" w:rsidR="009B3346" w:rsidRPr="00551B9E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</w:pPr>
            <w:r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>PETROLERO</w:t>
            </w:r>
          </w:p>
          <w:p w14:paraId="48A29176" w14:textId="77777777" w:rsidR="009B3346" w:rsidRPr="00551B9E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</w:pPr>
            <w:r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>ARQUITECTO</w:t>
            </w:r>
          </w:p>
          <w:p w14:paraId="1FB33D20" w14:textId="77777777" w:rsidR="009B3346" w:rsidRPr="00551B9E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</w:pPr>
            <w:r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>CONSTRUCTOR CIVIL</w:t>
            </w:r>
          </w:p>
          <w:p w14:paraId="3A3CC5A0" w14:textId="43FA9F79" w:rsidR="009B3346" w:rsidRPr="00551B9E" w:rsidRDefault="00CC7F20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</w:pPr>
            <w:r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 xml:space="preserve">OTRAS INGENIERÍAS RELACIONADAS AL ÁREA </w:t>
            </w:r>
            <w:r w:rsidR="00551B9E"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>DE HIDROCARBUROS</w:t>
            </w:r>
            <w:r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 xml:space="preserve">, SIEMPRE Y CUANDO DEMUESTRE EXPERIENCIA RELACIONADA AL CARGO </w:t>
            </w:r>
            <w:r w:rsidR="007468D2"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>A DESEMPEÑAR</w:t>
            </w:r>
            <w:r w:rsidR="00E15A89"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>.</w:t>
            </w:r>
          </w:p>
          <w:p w14:paraId="48764C2A" w14:textId="3E05FCDA" w:rsidR="009B3346" w:rsidRPr="00551B9E" w:rsidRDefault="009B3346" w:rsidP="007468D2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Cambria" w:hAnsi="Cambria" w:cstheme="minorHAnsi"/>
                <w:sz w:val="16"/>
                <w:szCs w:val="18"/>
                <w:lang w:val="es-BO" w:eastAsia="es-BO"/>
              </w:rPr>
            </w:pPr>
            <w:r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>OTRAS INGENIERÍAS RELACIONADAS AL ÁREA DE CIENCIAS</w:t>
            </w:r>
            <w:r w:rsidRPr="00551B9E">
              <w:rPr>
                <w:rFonts w:ascii="Cambria" w:hAnsi="Cambria" w:cstheme="minorHAnsi"/>
                <w:sz w:val="16"/>
                <w:szCs w:val="18"/>
              </w:rPr>
              <w:t xml:space="preserve"> Y TECNOLOGIA</w:t>
            </w:r>
            <w:r w:rsidR="00CC7F20" w:rsidRPr="00551B9E">
              <w:rPr>
                <w:rFonts w:ascii="Cambria" w:hAnsi="Cambria" w:cstheme="minorHAnsi"/>
                <w:sz w:val="16"/>
                <w:szCs w:val="18"/>
              </w:rPr>
              <w:t xml:space="preserve">, </w:t>
            </w:r>
            <w:r w:rsidR="00CC7F20"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 xml:space="preserve">SIEMPRE Y CUANDO DEMUESTRE </w:t>
            </w:r>
            <w:r w:rsidR="00CC7F20"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lastRenderedPageBreak/>
              <w:t>EXPE</w:t>
            </w:r>
            <w:r w:rsidR="00E15A89"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 xml:space="preserve">RIENCIA RELACIONADA AL CARGO </w:t>
            </w:r>
            <w:r w:rsidR="007468D2"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>A DESEMPEÑAR</w:t>
            </w:r>
            <w:r w:rsidR="00E15A89"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>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B435" w14:textId="77777777" w:rsidR="009B3346" w:rsidRPr="00551B9E" w:rsidRDefault="009B3346" w:rsidP="008D6BD3">
            <w:pPr>
              <w:spacing w:line="276" w:lineRule="auto"/>
              <w:jc w:val="center"/>
              <w:rPr>
                <w:rFonts w:ascii="Cambria" w:hAnsi="Cambria" w:cstheme="minorHAnsi"/>
                <w:sz w:val="16"/>
                <w:szCs w:val="18"/>
              </w:rPr>
            </w:pPr>
            <w:r w:rsidRPr="00551B9E">
              <w:rPr>
                <w:rFonts w:ascii="Cambria" w:hAnsi="Cambria" w:cstheme="minorHAnsi"/>
                <w:sz w:val="16"/>
                <w:szCs w:val="18"/>
              </w:rPr>
              <w:lastRenderedPageBreak/>
              <w:t>RESIDENTE  DE OBRA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24400" w14:textId="01DE6968" w:rsidR="009B3346" w:rsidRPr="00551B9E" w:rsidRDefault="00041FCF" w:rsidP="00041FCF">
            <w:pPr>
              <w:spacing w:line="276" w:lineRule="auto"/>
              <w:jc w:val="center"/>
              <w:rPr>
                <w:rFonts w:ascii="Cambria" w:hAnsi="Cambria" w:cstheme="minorHAnsi"/>
                <w:sz w:val="16"/>
                <w:szCs w:val="18"/>
              </w:rPr>
            </w:pPr>
            <w:r w:rsidRPr="00551B9E">
              <w:rPr>
                <w:rFonts w:ascii="Cambria" w:hAnsi="Cambria" w:cstheme="minorHAnsi"/>
                <w:sz w:val="16"/>
                <w:szCs w:val="18"/>
              </w:rPr>
              <w:t>1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77975" w14:textId="6B0BFDA3" w:rsidR="009B3346" w:rsidRPr="00551B9E" w:rsidRDefault="009B3346" w:rsidP="00EF6D76">
            <w:pPr>
              <w:spacing w:line="276" w:lineRule="auto"/>
              <w:rPr>
                <w:rFonts w:ascii="Cambria" w:hAnsi="Cambria" w:cstheme="minorHAnsi"/>
                <w:sz w:val="16"/>
                <w:szCs w:val="18"/>
              </w:rPr>
            </w:pPr>
            <w:r w:rsidRPr="00551B9E">
              <w:rPr>
                <w:rFonts w:ascii="Cambria" w:hAnsi="Cambria" w:cstheme="minorHAnsi"/>
                <w:sz w:val="16"/>
                <w:szCs w:val="18"/>
              </w:rPr>
              <w:t xml:space="preserve">ESPECIFICA: </w:t>
            </w:r>
            <w:r w:rsidR="00DA3C2D" w:rsidRPr="00551B9E">
              <w:rPr>
                <w:rFonts w:ascii="Cambria" w:hAnsi="Cambria" w:cstheme="minorHAnsi"/>
                <w:sz w:val="16"/>
                <w:szCs w:val="18"/>
              </w:rPr>
              <w:t>UNA VEZ EL PRECIO REFERENCIAL</w:t>
            </w:r>
            <w:r w:rsidRPr="00551B9E">
              <w:rPr>
                <w:rFonts w:ascii="Cambria" w:hAnsi="Cambria" w:cstheme="minorHAnsi"/>
                <w:sz w:val="16"/>
                <w:szCs w:val="18"/>
              </w:rPr>
              <w:t xml:space="preserve"> (COMPUTADO A PARTIR DE LA EMISIÓN DEL TÍTULO </w:t>
            </w:r>
            <w:r w:rsidR="00041FCF" w:rsidRPr="00551B9E">
              <w:rPr>
                <w:rFonts w:ascii="Cambria" w:hAnsi="Cambria" w:cstheme="minorHAnsi"/>
                <w:sz w:val="16"/>
                <w:szCs w:val="18"/>
              </w:rPr>
              <w:t>EN PROVISIÓN NACIONAL</w:t>
            </w:r>
            <w:r w:rsidRPr="00551B9E">
              <w:rPr>
                <w:rFonts w:ascii="Cambria" w:hAnsi="Cambria" w:cstheme="minorHAnsi"/>
                <w:sz w:val="16"/>
                <w:szCs w:val="18"/>
              </w:rPr>
              <w:t>) EN CARGO</w:t>
            </w:r>
            <w:r w:rsidR="003E15FC" w:rsidRPr="00551B9E">
              <w:rPr>
                <w:rFonts w:ascii="Cambria" w:hAnsi="Cambria" w:cstheme="minorHAnsi"/>
                <w:sz w:val="16"/>
                <w:szCs w:val="18"/>
              </w:rPr>
              <w:t xml:space="preserve"> DEFINIDO O</w:t>
            </w:r>
            <w:r w:rsidRPr="00551B9E">
              <w:rPr>
                <w:rFonts w:ascii="Cambria" w:hAnsi="Cambria" w:cstheme="minorHAnsi"/>
                <w:sz w:val="16"/>
                <w:szCs w:val="18"/>
              </w:rPr>
              <w:t xml:space="preserve"> SIMILARES E</w:t>
            </w:r>
            <w:r w:rsidR="00DE6659" w:rsidRPr="00551B9E">
              <w:rPr>
                <w:rFonts w:ascii="Cambria" w:hAnsi="Cambria" w:cstheme="minorHAnsi"/>
                <w:sz w:val="16"/>
                <w:szCs w:val="18"/>
              </w:rPr>
              <w:t>N</w:t>
            </w:r>
            <w:r w:rsidRPr="00551B9E">
              <w:rPr>
                <w:rFonts w:ascii="Cambria" w:hAnsi="Cambria" w:cstheme="minorHAnsi"/>
                <w:sz w:val="16"/>
                <w:szCs w:val="18"/>
              </w:rPr>
              <w:t xml:space="preserve"> OBRAS SIMILARES (*)</w:t>
            </w:r>
          </w:p>
          <w:p w14:paraId="1C0B65F5" w14:textId="77777777" w:rsidR="009B3346" w:rsidRPr="00551B9E" w:rsidRDefault="009B3346" w:rsidP="00EF6D76">
            <w:pPr>
              <w:spacing w:line="276" w:lineRule="auto"/>
              <w:rPr>
                <w:rFonts w:ascii="Cambria" w:hAnsi="Cambria" w:cstheme="minorHAnsi"/>
                <w:sz w:val="16"/>
                <w:szCs w:val="18"/>
              </w:rPr>
            </w:pPr>
          </w:p>
          <w:p w14:paraId="7C53236B" w14:textId="77777777" w:rsidR="009B3346" w:rsidRPr="00551B9E" w:rsidRDefault="009B3346" w:rsidP="00EF6D76">
            <w:pPr>
              <w:spacing w:line="276" w:lineRule="auto"/>
              <w:rPr>
                <w:rFonts w:ascii="Cambria" w:hAnsi="Cambria" w:cstheme="minorHAnsi"/>
                <w:sz w:val="16"/>
                <w:szCs w:val="18"/>
              </w:rPr>
            </w:pPr>
          </w:p>
          <w:p w14:paraId="1C82C1A6" w14:textId="77777777" w:rsidR="009B3346" w:rsidRPr="00551B9E" w:rsidRDefault="009B3346" w:rsidP="00EF6D76">
            <w:pPr>
              <w:spacing w:line="276" w:lineRule="auto"/>
              <w:rPr>
                <w:rFonts w:ascii="Cambria" w:hAnsi="Cambria" w:cstheme="minorHAnsi"/>
                <w:sz w:val="16"/>
                <w:szCs w:val="18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C7DB" w14:textId="77777777" w:rsidR="009B3346" w:rsidRPr="00551B9E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Cambria" w:hAnsi="Cambria" w:cstheme="minorHAnsi"/>
                <w:sz w:val="16"/>
                <w:szCs w:val="18"/>
              </w:rPr>
            </w:pPr>
            <w:r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>FISCAL DE OBRA</w:t>
            </w:r>
          </w:p>
          <w:p w14:paraId="793F127E" w14:textId="77777777" w:rsidR="009B3346" w:rsidRPr="00551B9E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Cambria" w:hAnsi="Cambria" w:cstheme="minorHAnsi"/>
                <w:sz w:val="16"/>
                <w:szCs w:val="18"/>
              </w:rPr>
            </w:pPr>
            <w:r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>SUPERVISOR DE OBRA</w:t>
            </w:r>
          </w:p>
          <w:p w14:paraId="03B5683C" w14:textId="77777777" w:rsidR="009B3346" w:rsidRPr="00551B9E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Cambria" w:hAnsi="Cambria" w:cstheme="minorHAnsi"/>
                <w:sz w:val="16"/>
                <w:szCs w:val="18"/>
              </w:rPr>
            </w:pPr>
            <w:r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>SUPERINTENDENTE DE OBRA</w:t>
            </w:r>
          </w:p>
          <w:p w14:paraId="616C6E08" w14:textId="77777777" w:rsidR="009B3346" w:rsidRPr="00551B9E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Cambria" w:hAnsi="Cambria" w:cstheme="minorHAnsi"/>
                <w:sz w:val="16"/>
                <w:szCs w:val="18"/>
              </w:rPr>
            </w:pPr>
            <w:r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>DIRECTOR  DE OBRA</w:t>
            </w:r>
          </w:p>
          <w:p w14:paraId="17C61781" w14:textId="77777777" w:rsidR="009B3346" w:rsidRPr="00551B9E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Cambria" w:hAnsi="Cambria" w:cstheme="minorHAnsi"/>
                <w:sz w:val="16"/>
                <w:szCs w:val="18"/>
              </w:rPr>
            </w:pPr>
            <w:r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 xml:space="preserve">RESIDENTE DE OBRA </w:t>
            </w:r>
          </w:p>
          <w:p w14:paraId="2580673D" w14:textId="77777777" w:rsidR="009B3346" w:rsidRPr="00551B9E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Cambria" w:hAnsi="Cambria" w:cstheme="minorHAnsi"/>
                <w:sz w:val="16"/>
                <w:szCs w:val="18"/>
              </w:rPr>
            </w:pPr>
            <w:r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 xml:space="preserve">INSPECTOR DE OBRA </w:t>
            </w:r>
          </w:p>
          <w:p w14:paraId="4A054B8D" w14:textId="77777777" w:rsidR="009B3346" w:rsidRPr="00551B9E" w:rsidRDefault="009B3346" w:rsidP="00EF6D76">
            <w:pPr>
              <w:spacing w:line="276" w:lineRule="auto"/>
              <w:rPr>
                <w:rFonts w:ascii="Cambria" w:hAnsi="Cambria" w:cstheme="minorHAnsi"/>
                <w:sz w:val="16"/>
                <w:szCs w:val="18"/>
                <w:lang w:val="es-BO" w:eastAsia="es-BO"/>
              </w:rPr>
            </w:pPr>
          </w:p>
        </w:tc>
      </w:tr>
      <w:tr w:rsidR="009B3346" w:rsidRPr="00551B9E" w14:paraId="305A2E73" w14:textId="77777777" w:rsidTr="00041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11"/>
          <w:jc w:val="center"/>
        </w:trPr>
        <w:tc>
          <w:tcPr>
            <w:tcW w:w="128" w:type="pct"/>
            <w:shd w:val="clear" w:color="auto" w:fill="auto"/>
            <w:tcMar>
              <w:left w:w="0" w:type="dxa"/>
              <w:right w:w="0" w:type="dxa"/>
            </w:tcMar>
          </w:tcPr>
          <w:p w14:paraId="7F806ED7" w14:textId="77777777" w:rsidR="009B3346" w:rsidRPr="00551B9E" w:rsidRDefault="00A9501F" w:rsidP="00EF6D76">
            <w:pPr>
              <w:spacing w:line="276" w:lineRule="auto"/>
              <w:rPr>
                <w:rFonts w:ascii="Cambria" w:hAnsi="Cambria" w:cstheme="minorHAnsi"/>
                <w:sz w:val="16"/>
                <w:szCs w:val="18"/>
              </w:rPr>
            </w:pPr>
            <w:r w:rsidRPr="00551B9E">
              <w:rPr>
                <w:rFonts w:ascii="Cambria" w:hAnsi="Cambria" w:cstheme="minorHAnsi"/>
                <w:sz w:val="16"/>
                <w:szCs w:val="18"/>
              </w:rPr>
              <w:lastRenderedPageBreak/>
              <w:t>3</w:t>
            </w:r>
          </w:p>
        </w:tc>
        <w:tc>
          <w:tcPr>
            <w:tcW w:w="1287" w:type="pct"/>
            <w:shd w:val="clear" w:color="auto" w:fill="auto"/>
          </w:tcPr>
          <w:p w14:paraId="7D2928E9" w14:textId="77777777" w:rsidR="009B3346" w:rsidRPr="00551B9E" w:rsidRDefault="00A9501F" w:rsidP="00EF6D76">
            <w:pPr>
              <w:spacing w:line="276" w:lineRule="auto"/>
              <w:jc w:val="both"/>
              <w:rPr>
                <w:rFonts w:ascii="Cambria" w:hAnsi="Cambria" w:cstheme="minorHAnsi"/>
                <w:sz w:val="16"/>
                <w:szCs w:val="18"/>
                <w:lang w:eastAsia="es-BO"/>
              </w:rPr>
            </w:pPr>
            <w:r w:rsidRPr="00551B9E">
              <w:rPr>
                <w:rFonts w:ascii="Cambria" w:hAnsi="Cambria" w:cstheme="minorHAnsi"/>
                <w:sz w:val="16"/>
                <w:szCs w:val="18"/>
                <w:lang w:val="es-BO" w:eastAsia="es-BO"/>
              </w:rPr>
              <w:t>CURSO DE GASISTA Y/O INSTALADOR I DE GAS NATURAL Y/O INSTALADOR II DE GAS NATURAL</w:t>
            </w:r>
          </w:p>
        </w:tc>
        <w:tc>
          <w:tcPr>
            <w:tcW w:w="770" w:type="pct"/>
            <w:shd w:val="clear" w:color="auto" w:fill="auto"/>
          </w:tcPr>
          <w:p w14:paraId="2F1367C2" w14:textId="77777777" w:rsidR="009B3346" w:rsidRPr="00551B9E" w:rsidRDefault="00A9501F" w:rsidP="008D6BD3">
            <w:pPr>
              <w:spacing w:line="276" w:lineRule="auto"/>
              <w:jc w:val="center"/>
              <w:rPr>
                <w:rFonts w:ascii="Cambria" w:hAnsi="Cambria" w:cstheme="minorHAnsi"/>
                <w:sz w:val="16"/>
                <w:szCs w:val="18"/>
                <w:lang w:eastAsia="es-BO"/>
              </w:rPr>
            </w:pPr>
            <w:r w:rsidRPr="00551B9E">
              <w:rPr>
                <w:rFonts w:ascii="Cambria" w:hAnsi="Cambria" w:cstheme="minorHAnsi"/>
                <w:sz w:val="16"/>
                <w:szCs w:val="18"/>
                <w:lang w:val="es-BO" w:eastAsia="es-BO"/>
              </w:rPr>
              <w:t>SOLDADOR DE POLIETILENO</w:t>
            </w:r>
          </w:p>
        </w:tc>
        <w:tc>
          <w:tcPr>
            <w:tcW w:w="672" w:type="pct"/>
          </w:tcPr>
          <w:p w14:paraId="168053B9" w14:textId="29A5A98D" w:rsidR="009B3346" w:rsidRPr="00551B9E" w:rsidRDefault="007D2F8B" w:rsidP="007D2F8B">
            <w:pPr>
              <w:spacing w:line="276" w:lineRule="auto"/>
              <w:jc w:val="center"/>
              <w:rPr>
                <w:rFonts w:ascii="Cambria" w:hAnsi="Cambria" w:cstheme="minorHAnsi"/>
                <w:sz w:val="16"/>
                <w:szCs w:val="18"/>
              </w:rPr>
            </w:pPr>
            <w:r>
              <w:rPr>
                <w:rFonts w:ascii="Cambria" w:hAnsi="Cambria" w:cstheme="minorHAnsi"/>
                <w:sz w:val="16"/>
                <w:szCs w:val="18"/>
              </w:rPr>
              <w:t>1</w:t>
            </w:r>
          </w:p>
        </w:tc>
        <w:tc>
          <w:tcPr>
            <w:tcW w:w="958" w:type="pct"/>
          </w:tcPr>
          <w:p w14:paraId="5418964E" w14:textId="5309933C" w:rsidR="009B3346" w:rsidRPr="00551B9E" w:rsidRDefault="00A9501F" w:rsidP="000B63EE">
            <w:pPr>
              <w:spacing w:line="276" w:lineRule="auto"/>
              <w:rPr>
                <w:rFonts w:ascii="Cambria" w:hAnsi="Cambria" w:cstheme="minorHAnsi"/>
                <w:sz w:val="16"/>
                <w:szCs w:val="18"/>
              </w:rPr>
            </w:pPr>
            <w:r w:rsidRPr="00551B9E">
              <w:rPr>
                <w:rFonts w:ascii="Cambria" w:hAnsi="Cambria" w:cstheme="minorHAnsi"/>
                <w:sz w:val="16"/>
                <w:szCs w:val="18"/>
              </w:rPr>
              <w:t xml:space="preserve">ESPECIFICA: HABER TRABAJADO COMO SOLDADOR DE POLIETILENO </w:t>
            </w:r>
            <w:r w:rsidR="00D03418" w:rsidRPr="00551B9E">
              <w:rPr>
                <w:rFonts w:ascii="Cambria" w:hAnsi="Cambria" w:cstheme="minorHAnsi"/>
                <w:sz w:val="16"/>
                <w:szCs w:val="18"/>
              </w:rPr>
              <w:t xml:space="preserve">O CARGO SIMILAR </w:t>
            </w:r>
            <w:r w:rsidRPr="00551B9E">
              <w:rPr>
                <w:rFonts w:ascii="Cambria" w:hAnsi="Cambria" w:cstheme="minorHAnsi"/>
                <w:sz w:val="16"/>
                <w:szCs w:val="18"/>
              </w:rPr>
              <w:t>DURA</w:t>
            </w:r>
            <w:r w:rsidR="003A0F16" w:rsidRPr="00551B9E">
              <w:rPr>
                <w:rFonts w:ascii="Cambria" w:hAnsi="Cambria" w:cstheme="minorHAnsi"/>
                <w:sz w:val="16"/>
                <w:szCs w:val="18"/>
              </w:rPr>
              <w:t>NTE 6 MESES COMO TIEMPO  M</w:t>
            </w:r>
            <w:r w:rsidR="000B63EE" w:rsidRPr="00551B9E">
              <w:rPr>
                <w:rFonts w:ascii="Cambria" w:hAnsi="Cambria" w:cstheme="minorHAnsi"/>
                <w:sz w:val="16"/>
                <w:szCs w:val="18"/>
              </w:rPr>
              <w:t>Í</w:t>
            </w:r>
            <w:r w:rsidR="003A0F16" w:rsidRPr="00551B9E">
              <w:rPr>
                <w:rFonts w:ascii="Cambria" w:hAnsi="Cambria" w:cstheme="minorHAnsi"/>
                <w:sz w:val="16"/>
                <w:szCs w:val="18"/>
              </w:rPr>
              <w:t>NIMO</w:t>
            </w:r>
          </w:p>
        </w:tc>
        <w:tc>
          <w:tcPr>
            <w:tcW w:w="1185" w:type="pct"/>
          </w:tcPr>
          <w:p w14:paraId="4E4B0DB8" w14:textId="47CD7E34" w:rsidR="009B3346" w:rsidRPr="00551B9E" w:rsidRDefault="00A9501F" w:rsidP="007D2F8B">
            <w:pPr>
              <w:spacing w:line="276" w:lineRule="auto"/>
              <w:jc w:val="both"/>
              <w:rPr>
                <w:rFonts w:ascii="Cambria" w:hAnsi="Cambria" w:cstheme="minorHAnsi"/>
                <w:sz w:val="16"/>
                <w:szCs w:val="18"/>
                <w:lang w:eastAsia="es-BO"/>
              </w:rPr>
            </w:pPr>
            <w:r w:rsidRPr="00551B9E">
              <w:rPr>
                <w:rFonts w:ascii="Cambria" w:hAnsi="Cambria" w:cstheme="minorHAnsi"/>
                <w:sz w:val="16"/>
                <w:szCs w:val="18"/>
                <w:lang w:eastAsia="es-BO"/>
              </w:rPr>
              <w:t>SOLDADOR O CARGO RELACIONADO A SOLDADURA DE POLIETILENO</w:t>
            </w:r>
            <w:r w:rsidR="00C11B8A" w:rsidRPr="00551B9E">
              <w:rPr>
                <w:rFonts w:ascii="Cambria" w:hAnsi="Cambria" w:cstheme="minorHAnsi"/>
                <w:sz w:val="16"/>
                <w:szCs w:val="18"/>
                <w:lang w:eastAsia="es-BO"/>
              </w:rPr>
              <w:t xml:space="preserve"> (ELECTROFUSI</w:t>
            </w:r>
            <w:r w:rsidR="00C05A08" w:rsidRPr="00551B9E">
              <w:rPr>
                <w:rFonts w:ascii="Cambria" w:hAnsi="Cambria" w:cstheme="minorHAnsi"/>
                <w:sz w:val="16"/>
                <w:szCs w:val="18"/>
                <w:lang w:eastAsia="es-BO"/>
              </w:rPr>
              <w:t>Ó</w:t>
            </w:r>
            <w:r w:rsidR="00C11B8A" w:rsidRPr="00551B9E">
              <w:rPr>
                <w:rFonts w:ascii="Cambria" w:hAnsi="Cambria" w:cstheme="minorHAnsi"/>
                <w:sz w:val="16"/>
                <w:szCs w:val="18"/>
                <w:lang w:eastAsia="es-BO"/>
              </w:rPr>
              <w:t xml:space="preserve">N)  </w:t>
            </w:r>
          </w:p>
        </w:tc>
      </w:tr>
    </w:tbl>
    <w:p w14:paraId="0EB4CD1E" w14:textId="77777777" w:rsidR="009B3346" w:rsidRPr="00B50BFA" w:rsidRDefault="009B3346" w:rsidP="00255154">
      <w:pPr>
        <w:spacing w:line="276" w:lineRule="auto"/>
        <w:jc w:val="both"/>
        <w:rPr>
          <w:rFonts w:ascii="Cambria" w:hAnsi="Cambria" w:cstheme="minorHAnsi"/>
          <w:bCs/>
          <w:sz w:val="20"/>
          <w:szCs w:val="20"/>
        </w:rPr>
      </w:pPr>
      <w:r w:rsidRPr="00B50BFA">
        <w:rPr>
          <w:rFonts w:ascii="Cambria" w:hAnsi="Cambria" w:cstheme="minorHAnsi"/>
          <w:bCs/>
          <w:sz w:val="20"/>
          <w:szCs w:val="20"/>
        </w:rPr>
        <w:t>(*) Las Obras similares se encuentran detalladas en el punto EXPERIENCIA DE LA EMPRESA</w:t>
      </w:r>
    </w:p>
    <w:p w14:paraId="492DBB7C" w14:textId="77777777" w:rsidR="00AA5746" w:rsidRPr="00B50BFA" w:rsidRDefault="00AA5746" w:rsidP="009B3346">
      <w:pPr>
        <w:spacing w:line="276" w:lineRule="auto"/>
        <w:ind w:left="851"/>
        <w:jc w:val="both"/>
        <w:rPr>
          <w:rFonts w:ascii="Cambria" w:hAnsi="Cambria" w:cstheme="minorHAnsi"/>
          <w:b/>
          <w:bCs/>
          <w:sz w:val="20"/>
          <w:szCs w:val="20"/>
          <w:u w:val="single"/>
        </w:rPr>
      </w:pPr>
    </w:p>
    <w:p w14:paraId="3721B370" w14:textId="3377324D" w:rsidR="00492094" w:rsidRPr="00B50BFA" w:rsidRDefault="00AA5746" w:rsidP="00AA5746">
      <w:pPr>
        <w:pStyle w:val="Prrafodelista"/>
        <w:numPr>
          <w:ilvl w:val="2"/>
          <w:numId w:val="6"/>
        </w:numPr>
        <w:jc w:val="both"/>
        <w:rPr>
          <w:rFonts w:ascii="Cambria" w:hAnsi="Cambria" w:cstheme="minorHAnsi"/>
          <w:b/>
          <w:bCs/>
          <w:sz w:val="20"/>
          <w:szCs w:val="20"/>
          <w:lang w:eastAsia="es-BO"/>
        </w:rPr>
      </w:pPr>
      <w:r w:rsidRPr="00B50BFA">
        <w:rPr>
          <w:rFonts w:ascii="Cambria" w:hAnsi="Cambria" w:cstheme="minorHAnsi"/>
          <w:b/>
          <w:bCs/>
          <w:sz w:val="20"/>
          <w:szCs w:val="20"/>
          <w:lang w:eastAsia="es-BO"/>
        </w:rPr>
        <w:t xml:space="preserve">CONSIDERACIONES PARA LA </w:t>
      </w:r>
      <w:r w:rsidR="00492094" w:rsidRPr="00B50BFA">
        <w:rPr>
          <w:rFonts w:ascii="Cambria" w:hAnsi="Cambria" w:cstheme="minorHAnsi"/>
          <w:b/>
          <w:bCs/>
          <w:sz w:val="20"/>
          <w:szCs w:val="20"/>
          <w:lang w:eastAsia="es-BO"/>
        </w:rPr>
        <w:t xml:space="preserve">EVALUACIÓN DE LA EXPERIENCIA DEL PERSONAL TÉCNICO    </w:t>
      </w:r>
    </w:p>
    <w:p w14:paraId="7A7E57BD" w14:textId="0ECA7D0B" w:rsidR="00AA5746" w:rsidRPr="00B50BFA" w:rsidRDefault="00492094" w:rsidP="00492094">
      <w:pPr>
        <w:pStyle w:val="Prrafodelista"/>
        <w:ind w:left="504"/>
        <w:jc w:val="both"/>
        <w:rPr>
          <w:rFonts w:ascii="Cambria" w:hAnsi="Cambria" w:cstheme="minorHAnsi"/>
          <w:b/>
          <w:bCs/>
          <w:sz w:val="20"/>
          <w:szCs w:val="20"/>
          <w:lang w:eastAsia="es-BO"/>
        </w:rPr>
      </w:pPr>
      <w:r w:rsidRPr="00B50BFA">
        <w:rPr>
          <w:rFonts w:ascii="Cambria" w:hAnsi="Cambria" w:cstheme="minorHAnsi"/>
          <w:b/>
          <w:bCs/>
          <w:sz w:val="20"/>
          <w:szCs w:val="20"/>
          <w:lang w:eastAsia="es-BO"/>
        </w:rPr>
        <w:t xml:space="preserve">    CLAVE</w:t>
      </w:r>
    </w:p>
    <w:p w14:paraId="772BF011" w14:textId="77777777" w:rsidR="00167FB3" w:rsidRPr="00B50BFA" w:rsidRDefault="00167FB3" w:rsidP="00167FB3">
      <w:pPr>
        <w:spacing w:line="220" w:lineRule="atLeast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Los respaldos documentales que avalen la formación del personal clave deberán ser los siguientes:</w:t>
      </w:r>
    </w:p>
    <w:p w14:paraId="6BA5B868" w14:textId="77777777" w:rsidR="00167FB3" w:rsidRPr="00B50BFA" w:rsidRDefault="00167FB3" w:rsidP="009B3346">
      <w:pPr>
        <w:spacing w:line="276" w:lineRule="auto"/>
        <w:jc w:val="both"/>
        <w:rPr>
          <w:rFonts w:ascii="Cambria" w:hAnsi="Cambria" w:cstheme="minorHAnsi"/>
          <w:b/>
          <w:sz w:val="20"/>
          <w:szCs w:val="20"/>
          <w:lang w:val="es-BO"/>
        </w:rPr>
      </w:pPr>
    </w:p>
    <w:p w14:paraId="4FA04DEA" w14:textId="53665B91" w:rsidR="00167FB3" w:rsidRPr="00B50BFA" w:rsidRDefault="009B3346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 xml:space="preserve">Para </w:t>
      </w:r>
      <w:r w:rsidR="00167FB3" w:rsidRPr="00B50BFA">
        <w:rPr>
          <w:rFonts w:ascii="Cambria" w:hAnsi="Cambria" w:cstheme="minorHAnsi"/>
          <w:sz w:val="20"/>
          <w:szCs w:val="20"/>
        </w:rPr>
        <w:t>Residente de Obra</w:t>
      </w:r>
      <w:r w:rsidRPr="00B50BFA">
        <w:rPr>
          <w:rFonts w:ascii="Cambria" w:hAnsi="Cambria" w:cstheme="minorHAnsi"/>
          <w:sz w:val="20"/>
          <w:szCs w:val="20"/>
        </w:rPr>
        <w:t xml:space="preserve">: </w:t>
      </w:r>
    </w:p>
    <w:p w14:paraId="53D9E5A5" w14:textId="77777777" w:rsidR="00255154" w:rsidRPr="00B50BFA" w:rsidRDefault="00255154" w:rsidP="00255154">
      <w:pPr>
        <w:spacing w:line="220" w:lineRule="atLeast"/>
        <w:contextualSpacing/>
        <w:jc w:val="both"/>
        <w:rPr>
          <w:rFonts w:ascii="Cambria" w:hAnsi="Cambria" w:cstheme="minorHAnsi"/>
          <w:sz w:val="20"/>
          <w:szCs w:val="20"/>
        </w:rPr>
      </w:pPr>
    </w:p>
    <w:p w14:paraId="694BCA66" w14:textId="391F7071" w:rsidR="00167FB3" w:rsidRPr="00B50BFA" w:rsidRDefault="00412754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>Fotocopia</w:t>
      </w:r>
      <w:r w:rsidR="009B3346" w:rsidRPr="00B50BFA">
        <w:rPr>
          <w:rFonts w:ascii="Cambria" w:hAnsi="Cambria" w:cstheme="minorHAnsi"/>
          <w:sz w:val="20"/>
          <w:szCs w:val="20"/>
        </w:rPr>
        <w:t xml:space="preserve"> </w:t>
      </w:r>
      <w:r w:rsidR="00F932E0" w:rsidRPr="00B50BFA">
        <w:rPr>
          <w:rFonts w:ascii="Cambria" w:hAnsi="Cambria" w:cstheme="minorHAnsi"/>
          <w:sz w:val="20"/>
          <w:szCs w:val="20"/>
        </w:rPr>
        <w:t>s</w:t>
      </w:r>
      <w:r w:rsidRPr="00B50BFA">
        <w:rPr>
          <w:rFonts w:ascii="Cambria" w:hAnsi="Cambria" w:cstheme="minorHAnsi"/>
          <w:sz w:val="20"/>
          <w:szCs w:val="20"/>
        </w:rPr>
        <w:t>imple</w:t>
      </w:r>
      <w:r w:rsidR="00492094" w:rsidRPr="00B50BFA">
        <w:rPr>
          <w:rFonts w:ascii="Cambria" w:hAnsi="Cambria" w:cstheme="minorHAnsi"/>
          <w:sz w:val="20"/>
          <w:szCs w:val="20"/>
        </w:rPr>
        <w:t xml:space="preserve"> </w:t>
      </w:r>
      <w:r w:rsidRPr="00B50BFA">
        <w:rPr>
          <w:rFonts w:ascii="Cambria" w:hAnsi="Cambria" w:cstheme="minorHAnsi"/>
          <w:sz w:val="20"/>
          <w:szCs w:val="20"/>
        </w:rPr>
        <w:t>de</w:t>
      </w:r>
      <w:r w:rsidR="00492094" w:rsidRPr="00B50BFA">
        <w:rPr>
          <w:rFonts w:ascii="Cambria" w:hAnsi="Cambria" w:cstheme="minorHAnsi"/>
          <w:sz w:val="20"/>
          <w:szCs w:val="20"/>
        </w:rPr>
        <w:t xml:space="preserve"> T</w:t>
      </w:r>
      <w:r w:rsidRPr="00B50BFA">
        <w:rPr>
          <w:rFonts w:ascii="Cambria" w:hAnsi="Cambria" w:cstheme="minorHAnsi"/>
          <w:sz w:val="20"/>
          <w:szCs w:val="20"/>
        </w:rPr>
        <w:t>ítulo</w:t>
      </w:r>
      <w:r w:rsidR="00492094" w:rsidRPr="00B50BFA">
        <w:rPr>
          <w:rFonts w:ascii="Cambria" w:hAnsi="Cambria" w:cstheme="minorHAnsi"/>
          <w:sz w:val="20"/>
          <w:szCs w:val="20"/>
        </w:rPr>
        <w:t>/D</w:t>
      </w:r>
      <w:r w:rsidRPr="00B50BFA">
        <w:rPr>
          <w:rFonts w:ascii="Cambria" w:hAnsi="Cambria" w:cstheme="minorHAnsi"/>
          <w:sz w:val="20"/>
          <w:szCs w:val="20"/>
        </w:rPr>
        <w:t>iploma</w:t>
      </w:r>
      <w:r w:rsidR="00492094" w:rsidRPr="00B50BFA">
        <w:rPr>
          <w:rFonts w:ascii="Cambria" w:hAnsi="Cambria" w:cstheme="minorHAnsi"/>
          <w:sz w:val="20"/>
          <w:szCs w:val="20"/>
        </w:rPr>
        <w:t xml:space="preserve"> A</w:t>
      </w:r>
      <w:r w:rsidRPr="00B50BFA">
        <w:rPr>
          <w:rFonts w:ascii="Cambria" w:hAnsi="Cambria" w:cstheme="minorHAnsi"/>
          <w:sz w:val="20"/>
          <w:szCs w:val="20"/>
        </w:rPr>
        <w:t>cadémico</w:t>
      </w:r>
      <w:r w:rsidR="00492094" w:rsidRPr="00B50BFA">
        <w:rPr>
          <w:rFonts w:ascii="Cambria" w:hAnsi="Cambria" w:cstheme="minorHAnsi"/>
          <w:sz w:val="20"/>
          <w:szCs w:val="20"/>
        </w:rPr>
        <w:t xml:space="preserve"> </w:t>
      </w:r>
      <w:r w:rsidRPr="00B50BFA">
        <w:rPr>
          <w:rFonts w:ascii="Cambria" w:hAnsi="Cambria" w:cstheme="minorHAnsi"/>
          <w:sz w:val="20"/>
          <w:szCs w:val="20"/>
        </w:rPr>
        <w:t>y</w:t>
      </w:r>
      <w:r w:rsidR="00492094" w:rsidRPr="00B50BFA">
        <w:rPr>
          <w:rFonts w:ascii="Cambria" w:hAnsi="Cambria" w:cstheme="minorHAnsi"/>
          <w:sz w:val="20"/>
          <w:szCs w:val="20"/>
        </w:rPr>
        <w:t xml:space="preserve"> T</w:t>
      </w:r>
      <w:r w:rsidRPr="00B50BFA">
        <w:rPr>
          <w:rFonts w:ascii="Cambria" w:hAnsi="Cambria" w:cstheme="minorHAnsi"/>
          <w:sz w:val="20"/>
          <w:szCs w:val="20"/>
        </w:rPr>
        <w:t>ítulo</w:t>
      </w:r>
      <w:r w:rsidR="00492094" w:rsidRPr="00B50BFA">
        <w:rPr>
          <w:rFonts w:ascii="Cambria" w:hAnsi="Cambria" w:cstheme="minorHAnsi"/>
          <w:sz w:val="20"/>
          <w:szCs w:val="20"/>
        </w:rPr>
        <w:t xml:space="preserve"> </w:t>
      </w:r>
      <w:r w:rsidRPr="00B50BFA">
        <w:rPr>
          <w:rFonts w:ascii="Cambria" w:hAnsi="Cambria" w:cstheme="minorHAnsi"/>
          <w:sz w:val="20"/>
          <w:szCs w:val="20"/>
        </w:rPr>
        <w:t>en Provisión</w:t>
      </w:r>
      <w:r w:rsidR="009B3346" w:rsidRPr="00B50BFA">
        <w:rPr>
          <w:rFonts w:ascii="Cambria" w:hAnsi="Cambria" w:cstheme="minorHAnsi"/>
          <w:sz w:val="20"/>
          <w:szCs w:val="20"/>
        </w:rPr>
        <w:t xml:space="preserve"> N</w:t>
      </w:r>
      <w:r w:rsidRPr="00B50BFA">
        <w:rPr>
          <w:rFonts w:ascii="Cambria" w:hAnsi="Cambria" w:cstheme="minorHAnsi"/>
          <w:sz w:val="20"/>
          <w:szCs w:val="20"/>
        </w:rPr>
        <w:t>acional</w:t>
      </w:r>
    </w:p>
    <w:p w14:paraId="1BA094A2" w14:textId="6990560C" w:rsidR="009B3346" w:rsidRPr="00B50BFA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>Para profesionales extranjeros</w:t>
      </w:r>
      <w:r w:rsidR="00412754" w:rsidRPr="00B50BFA">
        <w:rPr>
          <w:rFonts w:ascii="Cambria" w:hAnsi="Cambria" w:cstheme="minorHAnsi"/>
          <w:sz w:val="20"/>
          <w:szCs w:val="20"/>
        </w:rPr>
        <w:t>,</w:t>
      </w:r>
      <w:r w:rsidRPr="00B50BFA">
        <w:rPr>
          <w:rFonts w:ascii="Cambria" w:hAnsi="Cambria" w:cstheme="minorHAnsi"/>
          <w:sz w:val="20"/>
          <w:szCs w:val="20"/>
        </w:rPr>
        <w:t xml:space="preserve"> </w:t>
      </w:r>
      <w:r w:rsidR="00412754" w:rsidRPr="00B50BFA">
        <w:rPr>
          <w:rFonts w:ascii="Cambria" w:hAnsi="Cambria" w:cstheme="minorHAnsi"/>
          <w:sz w:val="20"/>
          <w:szCs w:val="20"/>
        </w:rPr>
        <w:t xml:space="preserve">fotocopia simple de </w:t>
      </w:r>
      <w:r w:rsidRPr="00B50BFA">
        <w:rPr>
          <w:rFonts w:ascii="Cambria" w:hAnsi="Cambria" w:cstheme="minorHAnsi"/>
          <w:sz w:val="20"/>
          <w:szCs w:val="20"/>
        </w:rPr>
        <w:t xml:space="preserve">título 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>debidamente</w:t>
      </w:r>
      <w:r w:rsidRPr="00B50BFA">
        <w:rPr>
          <w:rFonts w:ascii="Cambria" w:hAnsi="Cambria" w:cstheme="minorHAnsi"/>
          <w:sz w:val="20"/>
          <w:szCs w:val="20"/>
        </w:rPr>
        <w:t xml:space="preserve"> homol</w:t>
      </w:r>
      <w:r w:rsidR="005E3A96" w:rsidRPr="00B50BFA">
        <w:rPr>
          <w:rFonts w:ascii="Cambria" w:hAnsi="Cambria" w:cstheme="minorHAnsi"/>
          <w:sz w:val="20"/>
          <w:szCs w:val="20"/>
        </w:rPr>
        <w:t>ogado por autoridad competente.</w:t>
      </w:r>
    </w:p>
    <w:p w14:paraId="7A72BBB4" w14:textId="77777777" w:rsidR="00255154" w:rsidRPr="00B50BFA" w:rsidRDefault="00255154" w:rsidP="00255154">
      <w:pPr>
        <w:ind w:left="284"/>
        <w:contextualSpacing/>
        <w:jc w:val="both"/>
        <w:rPr>
          <w:rFonts w:ascii="Cambria" w:hAnsi="Cambria" w:cstheme="minorHAnsi"/>
          <w:sz w:val="20"/>
          <w:szCs w:val="20"/>
        </w:rPr>
      </w:pPr>
    </w:p>
    <w:p w14:paraId="1E97D2B7" w14:textId="77777777" w:rsidR="000C5F6B" w:rsidRPr="00B50BFA" w:rsidRDefault="009B3346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 xml:space="preserve">Para Soldador de </w:t>
      </w:r>
      <w:r w:rsidR="00A9501F" w:rsidRPr="00B50BFA">
        <w:rPr>
          <w:rFonts w:ascii="Cambria" w:hAnsi="Cambria" w:cstheme="minorHAnsi"/>
          <w:sz w:val="20"/>
          <w:szCs w:val="20"/>
        </w:rPr>
        <w:t>Polietileno</w:t>
      </w:r>
      <w:r w:rsidR="000C5F6B" w:rsidRPr="00B50BFA">
        <w:rPr>
          <w:rFonts w:ascii="Cambria" w:hAnsi="Cambria" w:cstheme="minorHAnsi"/>
          <w:sz w:val="20"/>
          <w:szCs w:val="20"/>
        </w:rPr>
        <w:t>:</w:t>
      </w:r>
    </w:p>
    <w:p w14:paraId="417B86BB" w14:textId="77777777" w:rsidR="00255154" w:rsidRPr="00B50BFA" w:rsidRDefault="00255154" w:rsidP="00F10B1E">
      <w:pPr>
        <w:pStyle w:val="Prrafodelista"/>
        <w:spacing w:line="220" w:lineRule="atLeast"/>
        <w:ind w:left="284"/>
        <w:contextualSpacing/>
        <w:jc w:val="both"/>
        <w:rPr>
          <w:rFonts w:ascii="Cambria" w:hAnsi="Cambria" w:cstheme="minorHAnsi"/>
          <w:sz w:val="20"/>
          <w:szCs w:val="20"/>
        </w:rPr>
      </w:pPr>
    </w:p>
    <w:p w14:paraId="3AEC7C04" w14:textId="72ADD3CF" w:rsidR="009B3346" w:rsidRPr="00B50BFA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 xml:space="preserve">Fotocopia </w:t>
      </w:r>
      <w:r w:rsidR="00412754" w:rsidRPr="00B50BFA">
        <w:rPr>
          <w:rFonts w:ascii="Cambria" w:hAnsi="Cambria" w:cstheme="minorHAnsi"/>
          <w:sz w:val="20"/>
          <w:szCs w:val="20"/>
        </w:rPr>
        <w:t xml:space="preserve">simple </w:t>
      </w:r>
      <w:r w:rsidRPr="00B50BFA">
        <w:rPr>
          <w:rFonts w:ascii="Cambria" w:hAnsi="Cambria" w:cstheme="minorHAnsi"/>
          <w:sz w:val="20"/>
          <w:szCs w:val="20"/>
        </w:rPr>
        <w:t>de Certifica</w:t>
      </w:r>
      <w:r w:rsidR="00F405D8" w:rsidRPr="00B50BFA">
        <w:rPr>
          <w:rFonts w:ascii="Cambria" w:hAnsi="Cambria" w:cstheme="minorHAnsi"/>
          <w:sz w:val="20"/>
          <w:szCs w:val="20"/>
        </w:rPr>
        <w:t xml:space="preserve">do de Curso de Gasista y/o Instalador I de Gas Natural y/o </w:t>
      </w:r>
      <w:r w:rsidR="00991884" w:rsidRPr="00B50BFA">
        <w:rPr>
          <w:rFonts w:ascii="Cambria" w:hAnsi="Cambria" w:cstheme="minorHAnsi"/>
          <w:sz w:val="20"/>
          <w:szCs w:val="20"/>
        </w:rPr>
        <w:t>I</w:t>
      </w:r>
      <w:r w:rsidR="00F405D8" w:rsidRPr="00B50BFA">
        <w:rPr>
          <w:rFonts w:ascii="Cambria" w:hAnsi="Cambria" w:cstheme="minorHAnsi"/>
          <w:sz w:val="20"/>
          <w:szCs w:val="20"/>
        </w:rPr>
        <w:t>nstalador II de Gas Natural</w:t>
      </w:r>
      <w:r w:rsidR="000C5F6B" w:rsidRPr="00B50BFA">
        <w:rPr>
          <w:rFonts w:ascii="Cambria" w:hAnsi="Cambria" w:cstheme="minorHAnsi"/>
          <w:sz w:val="20"/>
          <w:szCs w:val="20"/>
        </w:rPr>
        <w:t>.</w:t>
      </w:r>
    </w:p>
    <w:p w14:paraId="1D5E7541" w14:textId="77777777" w:rsidR="000C5F6B" w:rsidRPr="00B50BFA" w:rsidRDefault="000C5F6B" w:rsidP="000C5F6B">
      <w:pPr>
        <w:spacing w:line="220" w:lineRule="atLeast"/>
        <w:contextualSpacing/>
        <w:jc w:val="both"/>
        <w:rPr>
          <w:rFonts w:ascii="Cambria" w:hAnsi="Cambria" w:cstheme="minorHAnsi"/>
          <w:sz w:val="20"/>
          <w:szCs w:val="20"/>
          <w:lang w:eastAsia="es-BO"/>
        </w:rPr>
      </w:pPr>
    </w:p>
    <w:p w14:paraId="4BC5033F" w14:textId="77777777" w:rsidR="000C5F6B" w:rsidRPr="00B50BFA" w:rsidRDefault="000C5F6B" w:rsidP="000C5F6B">
      <w:pPr>
        <w:spacing w:line="220" w:lineRule="atLeast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Los respaldos documentales que avalen la experiencia del personal clave deberán ser los siguientes:</w:t>
      </w:r>
    </w:p>
    <w:p w14:paraId="601A7069" w14:textId="77777777" w:rsidR="009B3346" w:rsidRPr="00B50BFA" w:rsidRDefault="009B3346" w:rsidP="009B3346">
      <w:pPr>
        <w:spacing w:line="276" w:lineRule="auto"/>
        <w:jc w:val="both"/>
        <w:rPr>
          <w:rFonts w:ascii="Cambria" w:hAnsi="Cambria" w:cstheme="minorHAnsi"/>
          <w:b/>
          <w:bCs/>
          <w:sz w:val="20"/>
          <w:szCs w:val="20"/>
        </w:rPr>
      </w:pPr>
    </w:p>
    <w:p w14:paraId="715754E4" w14:textId="18D39F3F" w:rsidR="00FC0915" w:rsidRPr="00B50BFA" w:rsidRDefault="009B3346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>Para el Residente de Obra</w:t>
      </w:r>
      <w:r w:rsidR="00FC0915" w:rsidRPr="00B50BFA">
        <w:rPr>
          <w:rFonts w:ascii="Cambria" w:hAnsi="Cambria" w:cstheme="minorHAnsi"/>
          <w:sz w:val="20"/>
          <w:szCs w:val="20"/>
        </w:rPr>
        <w:t>:</w:t>
      </w:r>
      <w:r w:rsidRPr="00B50BFA">
        <w:rPr>
          <w:rFonts w:ascii="Cambria" w:hAnsi="Cambria" w:cstheme="minorHAnsi"/>
          <w:sz w:val="20"/>
          <w:szCs w:val="20"/>
        </w:rPr>
        <w:t xml:space="preserve"> </w:t>
      </w:r>
    </w:p>
    <w:p w14:paraId="3E60AC7C" w14:textId="0470B138" w:rsidR="00FC0915" w:rsidRPr="00B50BFA" w:rsidRDefault="00F43C88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 xml:space="preserve">Fotocopia </w:t>
      </w:r>
      <w:r w:rsidR="00412754" w:rsidRPr="00B50BFA">
        <w:rPr>
          <w:rFonts w:ascii="Cambria" w:hAnsi="Cambria" w:cstheme="minorHAnsi"/>
          <w:sz w:val="20"/>
          <w:szCs w:val="20"/>
        </w:rPr>
        <w:t xml:space="preserve">simple </w:t>
      </w:r>
      <w:r w:rsidRPr="00B50BFA">
        <w:rPr>
          <w:rFonts w:ascii="Cambria" w:hAnsi="Cambria" w:cstheme="minorHAnsi"/>
          <w:sz w:val="20"/>
          <w:szCs w:val="20"/>
        </w:rPr>
        <w:t xml:space="preserve">de </w:t>
      </w:r>
      <w:r w:rsidR="00FC0915" w:rsidRPr="00B50BFA">
        <w:rPr>
          <w:rFonts w:ascii="Cambria" w:hAnsi="Cambria" w:cstheme="minorHAnsi"/>
          <w:sz w:val="20"/>
          <w:szCs w:val="20"/>
        </w:rPr>
        <w:t>Acta o documento de Entrega Definitiva</w:t>
      </w:r>
    </w:p>
    <w:p w14:paraId="1DC5DC0D" w14:textId="0990F800" w:rsidR="00FC0915" w:rsidRPr="00B50BFA" w:rsidRDefault="00F43C88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 xml:space="preserve">Fotocopia </w:t>
      </w:r>
      <w:r w:rsidR="00412754" w:rsidRPr="00B50BFA">
        <w:rPr>
          <w:rFonts w:ascii="Cambria" w:hAnsi="Cambria" w:cstheme="minorHAnsi"/>
          <w:sz w:val="20"/>
          <w:szCs w:val="20"/>
        </w:rPr>
        <w:t xml:space="preserve">simple </w:t>
      </w:r>
      <w:r w:rsidRPr="00B50BFA">
        <w:rPr>
          <w:rFonts w:ascii="Cambria" w:hAnsi="Cambria" w:cstheme="minorHAnsi"/>
          <w:sz w:val="20"/>
          <w:szCs w:val="20"/>
        </w:rPr>
        <w:t xml:space="preserve">de </w:t>
      </w:r>
      <w:r w:rsidR="00FC0915" w:rsidRPr="00B50BFA">
        <w:rPr>
          <w:rFonts w:ascii="Cambria" w:hAnsi="Cambria" w:cstheme="minorHAnsi"/>
          <w:sz w:val="20"/>
          <w:szCs w:val="20"/>
        </w:rPr>
        <w:t>Acta o documento de Recepción Definitiva.</w:t>
      </w:r>
    </w:p>
    <w:p w14:paraId="4A97B1BE" w14:textId="533F08C0" w:rsidR="00FC0915" w:rsidRPr="00B50BFA" w:rsidRDefault="00F43C88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 xml:space="preserve">Fotocopia </w:t>
      </w:r>
      <w:r w:rsidR="00412754" w:rsidRPr="00B50BFA">
        <w:rPr>
          <w:rFonts w:ascii="Cambria" w:hAnsi="Cambria" w:cstheme="minorHAnsi"/>
          <w:sz w:val="20"/>
          <w:szCs w:val="20"/>
        </w:rPr>
        <w:t xml:space="preserve">simple </w:t>
      </w:r>
      <w:r w:rsidRPr="00B50BFA">
        <w:rPr>
          <w:rFonts w:ascii="Cambria" w:hAnsi="Cambria" w:cstheme="minorHAnsi"/>
          <w:sz w:val="20"/>
          <w:szCs w:val="20"/>
        </w:rPr>
        <w:t xml:space="preserve">de </w:t>
      </w:r>
      <w:r w:rsidR="00FC0915" w:rsidRPr="00B50BFA">
        <w:rPr>
          <w:rFonts w:ascii="Cambria" w:hAnsi="Cambria" w:cstheme="minorHAnsi"/>
          <w:sz w:val="20"/>
          <w:szCs w:val="20"/>
        </w:rPr>
        <w:t>Acta o documento de Conformidad de Obra</w:t>
      </w:r>
    </w:p>
    <w:p w14:paraId="388AA9C1" w14:textId="343F95FA" w:rsidR="00FC0915" w:rsidRPr="00B50BFA" w:rsidRDefault="00F43C88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 xml:space="preserve">Fotocopia </w:t>
      </w:r>
      <w:r w:rsidR="00412754" w:rsidRPr="00B50BFA">
        <w:rPr>
          <w:rFonts w:ascii="Cambria" w:hAnsi="Cambria" w:cstheme="minorHAnsi"/>
          <w:sz w:val="20"/>
          <w:szCs w:val="20"/>
        </w:rPr>
        <w:t xml:space="preserve">simple </w:t>
      </w:r>
      <w:r w:rsidRPr="00B50BFA">
        <w:rPr>
          <w:rFonts w:ascii="Cambria" w:hAnsi="Cambria" w:cstheme="minorHAnsi"/>
          <w:sz w:val="20"/>
          <w:szCs w:val="20"/>
        </w:rPr>
        <w:t xml:space="preserve">de </w:t>
      </w:r>
      <w:r w:rsidR="00FC0915" w:rsidRPr="00B50BFA">
        <w:rPr>
          <w:rFonts w:ascii="Cambria" w:hAnsi="Cambria" w:cstheme="minorHAnsi"/>
          <w:sz w:val="20"/>
          <w:szCs w:val="20"/>
        </w:rPr>
        <w:t>Acta o documento de Conclusión de Obra.</w:t>
      </w:r>
    </w:p>
    <w:p w14:paraId="3A9F21E3" w14:textId="77777777" w:rsidR="00F10B1E" w:rsidRPr="00B50BFA" w:rsidRDefault="00F10B1E" w:rsidP="00F10B1E">
      <w:pPr>
        <w:ind w:left="284"/>
        <w:contextualSpacing/>
        <w:jc w:val="both"/>
        <w:rPr>
          <w:rFonts w:ascii="Cambria" w:hAnsi="Cambria" w:cstheme="minorHAnsi"/>
          <w:sz w:val="20"/>
          <w:szCs w:val="20"/>
        </w:rPr>
      </w:pPr>
    </w:p>
    <w:p w14:paraId="4D5883DE" w14:textId="7D4C2306" w:rsidR="008A28F9" w:rsidRPr="00B50BFA" w:rsidRDefault="008A28F9" w:rsidP="008A28F9">
      <w:pPr>
        <w:tabs>
          <w:tab w:val="left" w:pos="1843"/>
        </w:tabs>
        <w:ind w:left="284"/>
        <w:contextualSpacing/>
        <w:jc w:val="both"/>
        <w:rPr>
          <w:rFonts w:ascii="Cambria" w:hAnsi="Cambria" w:cstheme="minorHAnsi"/>
          <w:sz w:val="20"/>
          <w:szCs w:val="20"/>
          <w:lang w:eastAsia="es-BO"/>
        </w:rPr>
      </w:pPr>
      <w:r w:rsidRPr="00B50BFA">
        <w:rPr>
          <w:rFonts w:ascii="Cambria" w:hAnsi="Cambria" w:cstheme="minorHAnsi"/>
          <w:sz w:val="20"/>
          <w:szCs w:val="20"/>
          <w:lang w:eastAsia="es-BO"/>
        </w:rPr>
        <w:t xml:space="preserve">Cuando en los documentos antes citados, no figure el nombre, cargo y monto de la obra ejecutada en la que el personal propuesto participó como Residente, Director, o cargos similares, el proponente debe </w:t>
      </w:r>
      <w:r w:rsidR="00C05A08" w:rsidRPr="00B50BFA">
        <w:rPr>
          <w:rFonts w:ascii="Cambria" w:hAnsi="Cambria" w:cstheme="minorHAnsi"/>
          <w:sz w:val="20"/>
          <w:szCs w:val="20"/>
          <w:lang w:eastAsia="es-BO"/>
        </w:rPr>
        <w:t>acompañar al documento presenta</w:t>
      </w:r>
      <w:r w:rsidRPr="00B50BFA">
        <w:rPr>
          <w:rFonts w:ascii="Cambria" w:hAnsi="Cambria" w:cstheme="minorHAnsi"/>
          <w:sz w:val="20"/>
          <w:szCs w:val="20"/>
          <w:lang w:eastAsia="es-BO"/>
        </w:rPr>
        <w:t xml:space="preserve">do, fotocopia simple del original o de la copia legalizada del libro de órdenes.  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>La empresa adjudicada deberá presentar el original o una copia legalizada del libro de órdenes.</w:t>
      </w:r>
    </w:p>
    <w:p w14:paraId="723B8CAF" w14:textId="77777777" w:rsidR="00412754" w:rsidRPr="00B50BFA" w:rsidRDefault="00412754" w:rsidP="00F10B1E">
      <w:pPr>
        <w:ind w:left="284"/>
        <w:contextualSpacing/>
        <w:jc w:val="both"/>
        <w:rPr>
          <w:rFonts w:ascii="Cambria" w:hAnsi="Cambria" w:cstheme="minorHAnsi"/>
          <w:sz w:val="20"/>
          <w:szCs w:val="20"/>
        </w:rPr>
      </w:pPr>
    </w:p>
    <w:p w14:paraId="05E3D3F7" w14:textId="77777777" w:rsidR="00FC0915" w:rsidRPr="00B50BFA" w:rsidRDefault="00FC091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 xml:space="preserve">Para el Soldador de </w:t>
      </w:r>
      <w:r w:rsidR="00F405D8" w:rsidRPr="00B50BFA">
        <w:rPr>
          <w:rFonts w:ascii="Cambria" w:hAnsi="Cambria" w:cstheme="minorHAnsi"/>
          <w:sz w:val="20"/>
          <w:szCs w:val="20"/>
        </w:rPr>
        <w:t>Polietileno</w:t>
      </w:r>
      <w:r w:rsidRPr="00B50BFA">
        <w:rPr>
          <w:rFonts w:ascii="Cambria" w:hAnsi="Cambria" w:cstheme="minorHAnsi"/>
          <w:sz w:val="20"/>
          <w:szCs w:val="20"/>
        </w:rPr>
        <w:t>:</w:t>
      </w:r>
    </w:p>
    <w:p w14:paraId="10475DAF" w14:textId="7077FDF1" w:rsidR="00F10B1E" w:rsidRPr="00B50BFA" w:rsidRDefault="00B2025E" w:rsidP="00F10B1E">
      <w:pPr>
        <w:pStyle w:val="Prrafodelista"/>
        <w:spacing w:line="220" w:lineRule="atLeast"/>
        <w:ind w:left="284"/>
        <w:contextualSpacing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 xml:space="preserve"> </w:t>
      </w:r>
      <w:r w:rsidR="002629B6" w:rsidRPr="00B50BFA">
        <w:rPr>
          <w:rFonts w:ascii="Cambria" w:hAnsi="Cambria" w:cstheme="minorHAnsi"/>
          <w:sz w:val="20"/>
          <w:szCs w:val="20"/>
        </w:rPr>
        <w:t xml:space="preserve"> </w:t>
      </w:r>
    </w:p>
    <w:p w14:paraId="1CADAA60" w14:textId="066964B3" w:rsidR="003A0F16" w:rsidRPr="00B50BFA" w:rsidRDefault="00F43C88" w:rsidP="009751A2">
      <w:pPr>
        <w:pStyle w:val="Prrafodelista"/>
        <w:numPr>
          <w:ilvl w:val="0"/>
          <w:numId w:val="65"/>
        </w:numPr>
        <w:ind w:left="284"/>
        <w:contextualSpacing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>Fotoc</w:t>
      </w:r>
      <w:r w:rsidR="003A0F16" w:rsidRPr="00B50BFA">
        <w:rPr>
          <w:rFonts w:ascii="Cambria" w:hAnsi="Cambria" w:cstheme="minorHAnsi"/>
          <w:sz w:val="20"/>
          <w:szCs w:val="20"/>
        </w:rPr>
        <w:t xml:space="preserve">opia </w:t>
      </w:r>
      <w:r w:rsidR="00412754" w:rsidRPr="00B50BFA">
        <w:rPr>
          <w:rFonts w:ascii="Cambria" w:hAnsi="Cambria" w:cstheme="minorHAnsi"/>
          <w:sz w:val="20"/>
          <w:szCs w:val="20"/>
        </w:rPr>
        <w:t xml:space="preserve">simple </w:t>
      </w:r>
      <w:r w:rsidR="003A0F16" w:rsidRPr="00B50BFA">
        <w:rPr>
          <w:rFonts w:ascii="Cambria" w:hAnsi="Cambria" w:cstheme="minorHAnsi"/>
          <w:sz w:val="20"/>
          <w:szCs w:val="20"/>
        </w:rPr>
        <w:t>de Certificado de Trabajo</w:t>
      </w:r>
    </w:p>
    <w:p w14:paraId="4D6DE2C4" w14:textId="1448E871" w:rsidR="003A0F16" w:rsidRPr="00B50BFA" w:rsidRDefault="00F43C88" w:rsidP="009751A2">
      <w:pPr>
        <w:pStyle w:val="Prrafodelista"/>
        <w:numPr>
          <w:ilvl w:val="0"/>
          <w:numId w:val="65"/>
        </w:numPr>
        <w:ind w:left="284"/>
        <w:contextualSpacing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 xml:space="preserve">Fotocopia </w:t>
      </w:r>
      <w:r w:rsidR="00412754" w:rsidRPr="00B50BFA">
        <w:rPr>
          <w:rFonts w:ascii="Cambria" w:hAnsi="Cambria" w:cstheme="minorHAnsi"/>
          <w:sz w:val="20"/>
          <w:szCs w:val="20"/>
        </w:rPr>
        <w:t xml:space="preserve">simple </w:t>
      </w:r>
      <w:r w:rsidR="003A0F16" w:rsidRPr="00B50BFA">
        <w:rPr>
          <w:rFonts w:ascii="Cambria" w:hAnsi="Cambria" w:cstheme="minorHAnsi"/>
          <w:sz w:val="20"/>
          <w:szCs w:val="20"/>
        </w:rPr>
        <w:t>de Acta de Conformidad de Servicios</w:t>
      </w:r>
    </w:p>
    <w:p w14:paraId="377D8CB6" w14:textId="4C0A007B" w:rsidR="003A0F16" w:rsidRPr="00B50BFA" w:rsidRDefault="00F43C88" w:rsidP="009751A2">
      <w:pPr>
        <w:pStyle w:val="Prrafodelista"/>
        <w:numPr>
          <w:ilvl w:val="0"/>
          <w:numId w:val="65"/>
        </w:numPr>
        <w:ind w:left="284"/>
        <w:contextualSpacing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 xml:space="preserve">Fotocopia </w:t>
      </w:r>
      <w:r w:rsidR="00412754" w:rsidRPr="00B50BFA">
        <w:rPr>
          <w:rFonts w:ascii="Cambria" w:hAnsi="Cambria" w:cstheme="minorHAnsi"/>
          <w:sz w:val="20"/>
          <w:szCs w:val="20"/>
        </w:rPr>
        <w:t xml:space="preserve">simple </w:t>
      </w:r>
      <w:r w:rsidR="003A0F16" w:rsidRPr="00B50BFA">
        <w:rPr>
          <w:rFonts w:ascii="Cambria" w:hAnsi="Cambria" w:cstheme="minorHAnsi"/>
          <w:sz w:val="20"/>
          <w:szCs w:val="20"/>
        </w:rPr>
        <w:t xml:space="preserve">de </w:t>
      </w:r>
      <w:r w:rsidRPr="00B50BFA">
        <w:rPr>
          <w:rFonts w:ascii="Cambria" w:hAnsi="Cambria" w:cstheme="minorHAnsi"/>
          <w:sz w:val="20"/>
          <w:szCs w:val="20"/>
        </w:rPr>
        <w:t>Acta de Cierre del Contrato</w:t>
      </w:r>
    </w:p>
    <w:p w14:paraId="759A3CE0" w14:textId="36C148D3" w:rsidR="00F43C88" w:rsidRPr="00B50BFA" w:rsidRDefault="00F43C88" w:rsidP="009751A2">
      <w:pPr>
        <w:pStyle w:val="Prrafodelista"/>
        <w:numPr>
          <w:ilvl w:val="0"/>
          <w:numId w:val="65"/>
        </w:numPr>
        <w:ind w:left="284"/>
        <w:contextualSpacing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 xml:space="preserve">Fotocopia </w:t>
      </w:r>
      <w:r w:rsidR="00412754" w:rsidRPr="00B50BFA">
        <w:rPr>
          <w:rFonts w:ascii="Cambria" w:hAnsi="Cambria" w:cstheme="minorHAnsi"/>
          <w:sz w:val="20"/>
          <w:szCs w:val="20"/>
        </w:rPr>
        <w:t xml:space="preserve">simple </w:t>
      </w:r>
      <w:r w:rsidRPr="00B50BFA">
        <w:rPr>
          <w:rFonts w:ascii="Cambria" w:hAnsi="Cambria" w:cstheme="minorHAnsi"/>
          <w:sz w:val="20"/>
          <w:szCs w:val="20"/>
        </w:rPr>
        <w:t>de Otro documento similar</w:t>
      </w:r>
    </w:p>
    <w:p w14:paraId="1D08C041" w14:textId="35988399" w:rsidR="001F238E" w:rsidRPr="00B50BFA" w:rsidRDefault="00F43C88" w:rsidP="00F43C88">
      <w:pPr>
        <w:pStyle w:val="Prrafodelista"/>
        <w:ind w:left="284"/>
        <w:contextualSpacing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lastRenderedPageBreak/>
        <w:t>E</w:t>
      </w:r>
      <w:r w:rsidR="003A0F16" w:rsidRPr="00B50BFA">
        <w:rPr>
          <w:rFonts w:ascii="Cambria" w:hAnsi="Cambria" w:cstheme="minorHAnsi"/>
          <w:sz w:val="20"/>
          <w:szCs w:val="20"/>
        </w:rPr>
        <w:t>n cualquiera de los casos</w:t>
      </w:r>
      <w:r w:rsidR="00B2516A" w:rsidRPr="00B50BFA">
        <w:rPr>
          <w:rFonts w:ascii="Cambria" w:hAnsi="Cambria" w:cstheme="minorHAnsi"/>
          <w:sz w:val="20"/>
          <w:szCs w:val="20"/>
        </w:rPr>
        <w:t xml:space="preserve"> anteriores</w:t>
      </w:r>
      <w:r w:rsidRPr="00B50BFA">
        <w:rPr>
          <w:rFonts w:ascii="Cambria" w:hAnsi="Cambria" w:cstheme="minorHAnsi"/>
          <w:sz w:val="20"/>
          <w:szCs w:val="20"/>
        </w:rPr>
        <w:t>,</w:t>
      </w:r>
      <w:r w:rsidR="003A0F16" w:rsidRPr="00B50BFA">
        <w:rPr>
          <w:rFonts w:ascii="Cambria" w:hAnsi="Cambria" w:cstheme="minorHAnsi"/>
          <w:sz w:val="20"/>
          <w:szCs w:val="20"/>
        </w:rPr>
        <w:t xml:space="preserve"> </w:t>
      </w:r>
      <w:r w:rsidR="00B2516A" w:rsidRPr="00B50BFA">
        <w:rPr>
          <w:rFonts w:ascii="Cambria" w:hAnsi="Cambria" w:cstheme="minorHAnsi"/>
          <w:sz w:val="20"/>
          <w:szCs w:val="20"/>
        </w:rPr>
        <w:t>para el Soldador de Polietileno</w:t>
      </w:r>
      <w:r w:rsidR="00F932E0" w:rsidRPr="00B50BFA">
        <w:rPr>
          <w:rFonts w:ascii="Cambria" w:hAnsi="Cambria" w:cstheme="minorHAnsi"/>
          <w:sz w:val="20"/>
          <w:szCs w:val="20"/>
        </w:rPr>
        <w:t xml:space="preserve"> o cargo similar</w:t>
      </w:r>
      <w:r w:rsidR="00B2516A" w:rsidRPr="00B50BFA">
        <w:rPr>
          <w:rFonts w:ascii="Cambria" w:hAnsi="Cambria" w:cstheme="minorHAnsi"/>
          <w:sz w:val="20"/>
          <w:szCs w:val="20"/>
        </w:rPr>
        <w:t xml:space="preserve">, </w:t>
      </w:r>
      <w:r w:rsidR="003A0F16" w:rsidRPr="00B50BFA">
        <w:rPr>
          <w:rFonts w:ascii="Cambria" w:hAnsi="Cambria" w:cstheme="minorHAnsi"/>
          <w:sz w:val="20"/>
          <w:szCs w:val="20"/>
        </w:rPr>
        <w:t>debe señalarse claramente las fechas de inicio y finalización de la prestaci</w:t>
      </w:r>
      <w:r w:rsidRPr="00B50BFA">
        <w:rPr>
          <w:rFonts w:ascii="Cambria" w:hAnsi="Cambria" w:cstheme="minorHAnsi"/>
          <w:sz w:val="20"/>
          <w:szCs w:val="20"/>
        </w:rPr>
        <w:t xml:space="preserve">ón de servicios, caso contrario el documento presentado deberá estar </w:t>
      </w:r>
      <w:r w:rsidR="00876BFA" w:rsidRPr="00B50BFA">
        <w:rPr>
          <w:rFonts w:ascii="Cambria" w:hAnsi="Cambria" w:cstheme="minorHAnsi"/>
          <w:sz w:val="20"/>
          <w:szCs w:val="20"/>
        </w:rPr>
        <w:t>acompañado de copia simple de contrato</w:t>
      </w:r>
      <w:r w:rsidRPr="00B50BFA">
        <w:rPr>
          <w:rFonts w:ascii="Cambria" w:hAnsi="Cambria" w:cstheme="minorHAnsi"/>
          <w:sz w:val="20"/>
          <w:szCs w:val="20"/>
        </w:rPr>
        <w:t xml:space="preserve"> donde sí figuren las fechas requeridas</w:t>
      </w:r>
      <w:r w:rsidR="00876BFA" w:rsidRPr="00B50BFA">
        <w:rPr>
          <w:rFonts w:ascii="Cambria" w:hAnsi="Cambria" w:cstheme="minorHAnsi"/>
          <w:sz w:val="20"/>
          <w:szCs w:val="20"/>
        </w:rPr>
        <w:t>.</w:t>
      </w:r>
    </w:p>
    <w:p w14:paraId="73C44937" w14:textId="77777777" w:rsidR="001F238E" w:rsidRPr="00B50BFA" w:rsidRDefault="001F238E">
      <w:pPr>
        <w:pStyle w:val="Prrafodelista"/>
        <w:rPr>
          <w:rFonts w:ascii="Cambria" w:hAnsi="Cambria"/>
          <w:sz w:val="20"/>
          <w:szCs w:val="20"/>
          <w:lang w:val="es-BO" w:eastAsia="es-BO"/>
        </w:rPr>
      </w:pPr>
    </w:p>
    <w:p w14:paraId="3FEF884B" w14:textId="77777777" w:rsidR="008400F6" w:rsidRPr="00B50BFA" w:rsidRDefault="008400F6" w:rsidP="008400F6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="Cambria" w:hAnsi="Cambria" w:cstheme="minorHAnsi"/>
          <w:b/>
          <w:color w:val="000000" w:themeColor="text1"/>
          <w:sz w:val="20"/>
          <w:szCs w:val="20"/>
          <w:u w:val="single"/>
        </w:rPr>
      </w:pPr>
      <w:r w:rsidRPr="00B50BFA">
        <w:rPr>
          <w:rFonts w:ascii="Cambria" w:hAnsi="Cambria" w:cstheme="minorHAnsi"/>
          <w:b/>
          <w:color w:val="000000" w:themeColor="text1"/>
          <w:sz w:val="20"/>
          <w:szCs w:val="20"/>
          <w:u w:val="single"/>
        </w:rPr>
        <w:t>RESOLUCIÓN ADMINISTRATIVA EMITIDA POR LA AGENCIA NACIONAL DE HIDROCARBUROS</w:t>
      </w:r>
    </w:p>
    <w:p w14:paraId="634C732B" w14:textId="211E43B6" w:rsidR="008400F6" w:rsidRPr="00B50BFA" w:rsidRDefault="008400F6" w:rsidP="00540EA9">
      <w:pPr>
        <w:tabs>
          <w:tab w:val="left" w:pos="851"/>
        </w:tabs>
        <w:spacing w:line="276" w:lineRule="auto"/>
        <w:contextualSpacing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 xml:space="preserve">Los proponentes, </w:t>
      </w:r>
      <w:r w:rsidR="00540EA9" w:rsidRPr="00B50BFA">
        <w:rPr>
          <w:rFonts w:ascii="Cambria" w:hAnsi="Cambria" w:cstheme="minorHAnsi"/>
          <w:sz w:val="20"/>
          <w:szCs w:val="20"/>
        </w:rPr>
        <w:t xml:space="preserve">deberán presentar </w:t>
      </w:r>
      <w:r w:rsidR="00FA7FC2" w:rsidRPr="00B50BFA">
        <w:rPr>
          <w:rFonts w:ascii="Cambria" w:hAnsi="Cambria" w:cstheme="minorHAnsi"/>
          <w:sz w:val="20"/>
          <w:szCs w:val="20"/>
        </w:rPr>
        <w:t>foto</w:t>
      </w:r>
      <w:r w:rsidR="00540EA9" w:rsidRPr="00B50BFA">
        <w:rPr>
          <w:rFonts w:ascii="Cambria" w:hAnsi="Cambria" w:cstheme="minorHAnsi"/>
          <w:sz w:val="20"/>
          <w:szCs w:val="20"/>
        </w:rPr>
        <w:t xml:space="preserve">copia </w:t>
      </w:r>
      <w:r w:rsidR="00FA7FC2" w:rsidRPr="00B50BFA">
        <w:rPr>
          <w:rFonts w:ascii="Cambria" w:hAnsi="Cambria" w:cstheme="minorHAnsi"/>
          <w:sz w:val="20"/>
          <w:szCs w:val="20"/>
        </w:rPr>
        <w:t xml:space="preserve">simple </w:t>
      </w:r>
      <w:r w:rsidR="00540EA9" w:rsidRPr="00B50BFA">
        <w:rPr>
          <w:rFonts w:ascii="Cambria" w:hAnsi="Cambria" w:cstheme="minorHAnsi"/>
          <w:sz w:val="20"/>
          <w:szCs w:val="20"/>
        </w:rPr>
        <w:t xml:space="preserve">de </w:t>
      </w:r>
      <w:r w:rsidRPr="00B50BFA">
        <w:rPr>
          <w:rFonts w:ascii="Cambria" w:hAnsi="Cambria" w:cstheme="minorHAnsi"/>
          <w:sz w:val="20"/>
          <w:szCs w:val="20"/>
        </w:rPr>
        <w:t xml:space="preserve">la Resolución Administrativa </w:t>
      </w:r>
      <w:r w:rsidR="002629B6" w:rsidRPr="00B50BFA">
        <w:rPr>
          <w:rFonts w:ascii="Cambria" w:hAnsi="Cambria" w:cstheme="minorHAnsi"/>
          <w:sz w:val="20"/>
          <w:szCs w:val="20"/>
        </w:rPr>
        <w:t xml:space="preserve">y Certificado de Habilitación, </w:t>
      </w:r>
      <w:r w:rsidRPr="00B50BFA">
        <w:rPr>
          <w:rFonts w:ascii="Cambria" w:hAnsi="Cambria" w:cstheme="minorHAnsi"/>
          <w:sz w:val="20"/>
          <w:szCs w:val="20"/>
        </w:rPr>
        <w:t>vigente</w:t>
      </w:r>
      <w:r w:rsidR="002629B6" w:rsidRPr="00B50BFA">
        <w:rPr>
          <w:rFonts w:ascii="Cambria" w:hAnsi="Cambria" w:cstheme="minorHAnsi"/>
          <w:sz w:val="20"/>
          <w:szCs w:val="20"/>
        </w:rPr>
        <w:t>s</w:t>
      </w:r>
      <w:r w:rsidRPr="00B50BFA">
        <w:rPr>
          <w:rFonts w:ascii="Cambria" w:hAnsi="Cambria" w:cstheme="minorHAnsi"/>
          <w:sz w:val="20"/>
          <w:szCs w:val="20"/>
        </w:rPr>
        <w:t xml:space="preserve"> </w:t>
      </w:r>
      <w:r w:rsidR="002629B6" w:rsidRPr="00B50BFA">
        <w:rPr>
          <w:rFonts w:ascii="Cambria" w:hAnsi="Cambria" w:cstheme="minorHAnsi"/>
          <w:sz w:val="20"/>
          <w:szCs w:val="20"/>
        </w:rPr>
        <w:t>a la fecha establecida para la presentación de propuestas,</w:t>
      </w:r>
      <w:r w:rsidRPr="00B50BFA">
        <w:rPr>
          <w:rFonts w:ascii="Cambria" w:hAnsi="Cambria" w:cstheme="minorHAnsi"/>
          <w:sz w:val="20"/>
          <w:szCs w:val="20"/>
        </w:rPr>
        <w:t xml:space="preserve"> que habilite a la empresa a realizar instalaciones de gas natural para la </w:t>
      </w:r>
      <w:r w:rsidR="00551709" w:rsidRPr="00B50BFA">
        <w:rPr>
          <w:rFonts w:ascii="Cambria" w:hAnsi="Cambria" w:cstheme="minorHAnsi"/>
          <w:sz w:val="20"/>
          <w:szCs w:val="20"/>
        </w:rPr>
        <w:t>C</w:t>
      </w:r>
      <w:r w:rsidRPr="00B50BFA">
        <w:rPr>
          <w:rFonts w:ascii="Cambria" w:hAnsi="Cambria" w:cstheme="minorHAnsi"/>
          <w:sz w:val="20"/>
          <w:szCs w:val="20"/>
        </w:rPr>
        <w:t xml:space="preserve">ategoría Industrial o </w:t>
      </w:r>
      <w:r w:rsidR="00551709" w:rsidRPr="00B50BFA">
        <w:rPr>
          <w:rFonts w:ascii="Cambria" w:hAnsi="Cambria" w:cstheme="minorHAnsi"/>
          <w:sz w:val="20"/>
          <w:szCs w:val="20"/>
        </w:rPr>
        <w:t>Categoría R</w:t>
      </w:r>
      <w:r w:rsidR="002629B6" w:rsidRPr="00B50BFA">
        <w:rPr>
          <w:rFonts w:ascii="Cambria" w:hAnsi="Cambria" w:cstheme="minorHAnsi"/>
          <w:sz w:val="20"/>
          <w:szCs w:val="20"/>
        </w:rPr>
        <w:t xml:space="preserve">edes de </w:t>
      </w:r>
      <w:r w:rsidR="00551709" w:rsidRPr="00B50BFA">
        <w:rPr>
          <w:rFonts w:ascii="Cambria" w:hAnsi="Cambria" w:cstheme="minorHAnsi"/>
          <w:sz w:val="20"/>
          <w:szCs w:val="20"/>
        </w:rPr>
        <w:t>G</w:t>
      </w:r>
      <w:r w:rsidR="00540EA9" w:rsidRPr="00B50BFA">
        <w:rPr>
          <w:rFonts w:ascii="Cambria" w:hAnsi="Cambria" w:cstheme="minorHAnsi"/>
          <w:sz w:val="20"/>
          <w:szCs w:val="20"/>
        </w:rPr>
        <w:t>as, otorgado</w:t>
      </w:r>
      <w:r w:rsidRPr="00B50BFA">
        <w:rPr>
          <w:rFonts w:ascii="Cambria" w:hAnsi="Cambria" w:cstheme="minorHAnsi"/>
          <w:sz w:val="20"/>
          <w:szCs w:val="20"/>
        </w:rPr>
        <w:t xml:space="preserve"> por la Agencia Nacional de Hidrocarburos. </w:t>
      </w:r>
    </w:p>
    <w:p w14:paraId="19EAD19A" w14:textId="77777777" w:rsidR="008E5443" w:rsidRPr="00B50BFA" w:rsidRDefault="008E5443" w:rsidP="008E5443">
      <w:pPr>
        <w:tabs>
          <w:tab w:val="left" w:pos="851"/>
        </w:tabs>
        <w:spacing w:line="276" w:lineRule="auto"/>
        <w:contextualSpacing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 xml:space="preserve">Cuando el proponente sea una asociación accidental, cada una de las empresas que conforman la asociación deberá presentar fotocopias simples de la Resolución Administrativa y Certificado de Habilitación, vigentes a la fecha establecida para la presentación de propuestas. </w:t>
      </w:r>
    </w:p>
    <w:p w14:paraId="58C425FD" w14:textId="42FCC837" w:rsidR="008400F6" w:rsidRPr="00B50BFA" w:rsidRDefault="00C74AF9" w:rsidP="00540EA9">
      <w:pPr>
        <w:tabs>
          <w:tab w:val="left" w:pos="851"/>
        </w:tabs>
        <w:spacing w:line="276" w:lineRule="auto"/>
        <w:contextualSpacing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>Quedan exceptuadas de contar con dich</w:t>
      </w:r>
      <w:r w:rsidR="008E5443" w:rsidRPr="00B50BFA">
        <w:rPr>
          <w:rFonts w:ascii="Cambria" w:hAnsi="Cambria" w:cstheme="minorHAnsi"/>
          <w:sz w:val="20"/>
          <w:szCs w:val="20"/>
        </w:rPr>
        <w:t>a</w:t>
      </w:r>
      <w:r w:rsidRPr="00B50BFA">
        <w:rPr>
          <w:rFonts w:ascii="Cambria" w:hAnsi="Cambria" w:cstheme="minorHAnsi"/>
          <w:sz w:val="20"/>
          <w:szCs w:val="20"/>
        </w:rPr>
        <w:t xml:space="preserve"> </w:t>
      </w:r>
      <w:r w:rsidR="008E5443" w:rsidRPr="00B50BFA">
        <w:rPr>
          <w:rFonts w:ascii="Cambria" w:hAnsi="Cambria" w:cstheme="minorHAnsi"/>
          <w:sz w:val="20"/>
          <w:szCs w:val="20"/>
        </w:rPr>
        <w:t>Resolución y Certificado</w:t>
      </w:r>
      <w:r w:rsidRPr="00B50BFA">
        <w:rPr>
          <w:rFonts w:ascii="Cambria" w:hAnsi="Cambria" w:cstheme="minorHAnsi"/>
          <w:sz w:val="20"/>
          <w:szCs w:val="20"/>
        </w:rPr>
        <w:t xml:space="preserve">, las empresas contratistas </w:t>
      </w:r>
      <w:r w:rsidR="00F10B1E" w:rsidRPr="00B50BFA">
        <w:rPr>
          <w:rFonts w:ascii="Cambria" w:hAnsi="Cambria" w:cstheme="minorHAnsi"/>
          <w:sz w:val="20"/>
          <w:szCs w:val="20"/>
        </w:rPr>
        <w:t xml:space="preserve">que únicamente realicen </w:t>
      </w:r>
      <w:r w:rsidRPr="00B50BFA">
        <w:rPr>
          <w:rFonts w:ascii="Cambria" w:hAnsi="Cambria" w:cstheme="minorHAnsi"/>
          <w:sz w:val="20"/>
          <w:szCs w:val="20"/>
        </w:rPr>
        <w:t>trabajos de obras civiles.</w:t>
      </w:r>
    </w:p>
    <w:p w14:paraId="3E7C328B" w14:textId="77777777" w:rsidR="008E5443" w:rsidRPr="00B50BFA" w:rsidRDefault="008E5443" w:rsidP="008E5443">
      <w:pPr>
        <w:tabs>
          <w:tab w:val="left" w:pos="851"/>
        </w:tabs>
        <w:spacing w:line="276" w:lineRule="auto"/>
        <w:contextualSpacing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>La empresa adjudicada, para la elaboración y suscripción del contrato, debe presentar original o copia legalizada de la Resolución Administrativa y Certificado de Habilitación vigentes.</w:t>
      </w:r>
    </w:p>
    <w:p w14:paraId="77F2363F" w14:textId="77777777" w:rsidR="008D6BD3" w:rsidRPr="00B50BFA" w:rsidRDefault="008D6BD3" w:rsidP="009B3346">
      <w:pPr>
        <w:tabs>
          <w:tab w:val="left" w:pos="1843"/>
        </w:tabs>
        <w:ind w:left="1560"/>
        <w:contextualSpacing/>
        <w:jc w:val="both"/>
        <w:rPr>
          <w:rFonts w:ascii="Cambria" w:hAnsi="Cambria" w:cstheme="minorHAnsi"/>
          <w:sz w:val="20"/>
          <w:szCs w:val="20"/>
          <w:lang w:eastAsia="es-BO"/>
        </w:rPr>
      </w:pPr>
    </w:p>
    <w:p w14:paraId="2217F8D6" w14:textId="77777777" w:rsidR="007557DB" w:rsidRPr="00B50BFA" w:rsidRDefault="007557DB" w:rsidP="00540EA9">
      <w:pPr>
        <w:pStyle w:val="Prrafodelista"/>
        <w:numPr>
          <w:ilvl w:val="1"/>
          <w:numId w:val="6"/>
        </w:numPr>
        <w:rPr>
          <w:rFonts w:ascii="Cambria" w:hAnsi="Cambria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b/>
          <w:color w:val="000000" w:themeColor="text1"/>
          <w:sz w:val="20"/>
          <w:szCs w:val="20"/>
        </w:rPr>
        <w:t>CONSIDERACIONES DE CUMPLIMIENTO OBLIGATORIO</w:t>
      </w:r>
    </w:p>
    <w:p w14:paraId="0CB1FD97" w14:textId="7D5A5320" w:rsidR="007557DB" w:rsidRPr="00B50BFA" w:rsidRDefault="007557DB" w:rsidP="00540EA9">
      <w:pPr>
        <w:tabs>
          <w:tab w:val="left" w:pos="851"/>
        </w:tabs>
        <w:spacing w:line="276" w:lineRule="auto"/>
        <w:contextualSpacing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 xml:space="preserve">La empresa </w:t>
      </w:r>
      <w:r w:rsidR="000B63EE" w:rsidRPr="00B50BFA">
        <w:rPr>
          <w:rFonts w:ascii="Cambria" w:hAnsi="Cambria" w:cstheme="minorHAnsi"/>
          <w:sz w:val="20"/>
          <w:szCs w:val="20"/>
        </w:rPr>
        <w:t xml:space="preserve">proponente y/o </w:t>
      </w:r>
      <w:r w:rsidRPr="00B50BFA">
        <w:rPr>
          <w:rFonts w:ascii="Cambria" w:hAnsi="Cambria" w:cstheme="minorHAnsi"/>
          <w:sz w:val="20"/>
          <w:szCs w:val="20"/>
        </w:rPr>
        <w:t xml:space="preserve">adjudicada debe </w:t>
      </w:r>
      <w:r w:rsidR="000B63EE" w:rsidRPr="00B50BFA">
        <w:rPr>
          <w:rFonts w:ascii="Cambria" w:hAnsi="Cambria" w:cstheme="minorHAnsi"/>
          <w:sz w:val="20"/>
          <w:szCs w:val="20"/>
        </w:rPr>
        <w:t>cumplir los siguientes acápites detallados en el anexo correspondiente:</w:t>
      </w:r>
    </w:p>
    <w:p w14:paraId="235A4726" w14:textId="77777777" w:rsidR="007557DB" w:rsidRPr="00B50BFA" w:rsidRDefault="007557DB" w:rsidP="00540EA9">
      <w:pPr>
        <w:tabs>
          <w:tab w:val="left" w:pos="1843"/>
        </w:tabs>
        <w:contextualSpacing/>
        <w:rPr>
          <w:rFonts w:ascii="Cambria" w:hAnsi="Cambria" w:cstheme="minorHAnsi"/>
          <w:sz w:val="20"/>
          <w:szCs w:val="20"/>
          <w:lang w:eastAsia="es-BO"/>
        </w:rPr>
      </w:pPr>
    </w:p>
    <w:p w14:paraId="5968469C" w14:textId="77777777" w:rsidR="007557DB" w:rsidRPr="00B50BFA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Cláusula de SYSO</w:t>
      </w:r>
    </w:p>
    <w:p w14:paraId="1069A54B" w14:textId="77777777" w:rsidR="007557DB" w:rsidRPr="00B50BFA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Facturación y tributos</w:t>
      </w:r>
    </w:p>
    <w:p w14:paraId="3FF6E0D3" w14:textId="77777777" w:rsidR="00D55729" w:rsidRPr="00B50BFA" w:rsidRDefault="00D55729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Seguros</w:t>
      </w:r>
    </w:p>
    <w:p w14:paraId="7D1BC96D" w14:textId="77777777" w:rsidR="007557DB" w:rsidRPr="00B50BFA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Garantías financieras</w:t>
      </w:r>
    </w:p>
    <w:p w14:paraId="2E0B6571" w14:textId="77777777" w:rsidR="007557DB" w:rsidRPr="00B50BFA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Disposiciones ambientales </w:t>
      </w:r>
    </w:p>
    <w:p w14:paraId="063F69DC" w14:textId="77777777" w:rsidR="003958B5" w:rsidRPr="00B50BFA" w:rsidRDefault="00E316B3" w:rsidP="007A7DD4">
      <w:pPr>
        <w:pStyle w:val="Piedepgina"/>
        <w:tabs>
          <w:tab w:val="left" w:pos="2310"/>
        </w:tabs>
        <w:ind w:left="1575" w:hanging="360"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ab/>
      </w:r>
    </w:p>
    <w:p w14:paraId="49CCCD2D" w14:textId="197CFB68" w:rsidR="006E3E3A" w:rsidRPr="00B50BFA" w:rsidRDefault="008870D2" w:rsidP="00540EA9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="Cambria" w:hAnsi="Cambria" w:cstheme="minorHAnsi"/>
          <w:b/>
          <w:color w:val="000000" w:themeColor="text1"/>
          <w:sz w:val="20"/>
          <w:szCs w:val="20"/>
        </w:rPr>
      </w:pPr>
      <w:r w:rsidRPr="00B50BFA">
        <w:rPr>
          <w:rFonts w:ascii="Cambria" w:hAnsi="Cambria" w:cstheme="minorHAnsi"/>
          <w:b/>
          <w:color w:val="000000" w:themeColor="text1"/>
          <w:sz w:val="20"/>
          <w:szCs w:val="20"/>
        </w:rPr>
        <w:t>CONDI</w:t>
      </w:r>
      <w:r w:rsidR="00811C45" w:rsidRPr="00B50BFA">
        <w:rPr>
          <w:rFonts w:ascii="Cambria" w:hAnsi="Cambria" w:cstheme="minorHAnsi"/>
          <w:b/>
          <w:color w:val="000000" w:themeColor="text1"/>
          <w:sz w:val="20"/>
          <w:szCs w:val="20"/>
        </w:rPr>
        <w:t>CI</w:t>
      </w:r>
      <w:r w:rsidRPr="00B50BFA">
        <w:rPr>
          <w:rFonts w:ascii="Cambria" w:hAnsi="Cambria" w:cstheme="minorHAnsi"/>
          <w:b/>
          <w:color w:val="000000" w:themeColor="text1"/>
          <w:sz w:val="20"/>
          <w:szCs w:val="20"/>
        </w:rPr>
        <w:t>ONES ADICIONA</w:t>
      </w:r>
      <w:r w:rsidR="00492094" w:rsidRPr="00B50BFA">
        <w:rPr>
          <w:rFonts w:ascii="Cambria" w:hAnsi="Cambria" w:cstheme="minorHAnsi"/>
          <w:b/>
          <w:color w:val="000000" w:themeColor="text1"/>
          <w:sz w:val="20"/>
          <w:szCs w:val="20"/>
        </w:rPr>
        <w:t>LES</w:t>
      </w:r>
      <w:r w:rsidRPr="00B50BFA">
        <w:rPr>
          <w:rFonts w:ascii="Cambria" w:hAnsi="Cambria" w:cstheme="minorHAnsi"/>
          <w:b/>
          <w:color w:val="000000" w:themeColor="text1"/>
          <w:sz w:val="20"/>
          <w:szCs w:val="20"/>
        </w:rPr>
        <w:t xml:space="preserve"> </w:t>
      </w:r>
    </w:p>
    <w:p w14:paraId="50E81049" w14:textId="77777777" w:rsidR="0037036D" w:rsidRPr="00B50BFA" w:rsidRDefault="00596B67" w:rsidP="00540EA9">
      <w:pPr>
        <w:pStyle w:val="Prrafodelista"/>
        <w:numPr>
          <w:ilvl w:val="1"/>
          <w:numId w:val="6"/>
        </w:numPr>
        <w:rPr>
          <w:rFonts w:ascii="Cambria" w:hAnsi="Cambria" w:cstheme="minorHAnsi"/>
          <w:b/>
          <w:bCs/>
          <w:sz w:val="20"/>
          <w:szCs w:val="20"/>
        </w:rPr>
      </w:pPr>
      <w:r w:rsidRPr="00B50BFA">
        <w:rPr>
          <w:rFonts w:ascii="Cambria" w:hAnsi="Cambria" w:cstheme="minorHAnsi"/>
          <w:b/>
          <w:bCs/>
          <w:sz w:val="20"/>
          <w:szCs w:val="20"/>
        </w:rPr>
        <w:t xml:space="preserve">  </w:t>
      </w:r>
      <w:r w:rsidR="0037036D" w:rsidRPr="00B50BFA">
        <w:rPr>
          <w:rFonts w:ascii="Cambria" w:hAnsi="Cambria" w:cstheme="minorHAnsi"/>
          <w:b/>
          <w:color w:val="000000" w:themeColor="text1"/>
          <w:sz w:val="20"/>
          <w:szCs w:val="20"/>
        </w:rPr>
        <w:t>NORMATIVA</w:t>
      </w:r>
      <w:r w:rsidR="0037036D" w:rsidRPr="00B50BFA">
        <w:rPr>
          <w:rFonts w:ascii="Cambria" w:hAnsi="Cambria" w:cstheme="minorHAnsi"/>
          <w:b/>
          <w:bCs/>
          <w:sz w:val="20"/>
          <w:szCs w:val="20"/>
        </w:rPr>
        <w:t xml:space="preserve"> APLICABLE AL PROCESO DE CONTRATACIÓN</w:t>
      </w:r>
    </w:p>
    <w:p w14:paraId="71C5B1A9" w14:textId="77777777" w:rsidR="0037036D" w:rsidRPr="00B50BFA" w:rsidRDefault="0037036D" w:rsidP="00540EA9">
      <w:pPr>
        <w:jc w:val="both"/>
        <w:rPr>
          <w:rFonts w:ascii="Cambria" w:eastAsiaTheme="minorHAnsi" w:hAnsi="Cambria" w:cstheme="minorHAnsi"/>
          <w:sz w:val="20"/>
          <w:szCs w:val="20"/>
          <w:lang w:val="es-BO" w:eastAsia="en-US"/>
        </w:rPr>
      </w:pPr>
      <w:r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La normativa aplicable al presente proceso de contratación es el Reglamento de Contrataci</w:t>
      </w:r>
      <w:r w:rsidR="0075334C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ón</w:t>
      </w:r>
      <w:r w:rsidR="00596B67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 </w:t>
      </w:r>
      <w:r w:rsidR="0075334C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de Bienes y Servicios </w:t>
      </w:r>
      <w:r w:rsidR="00596B67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en el Marco d</w:t>
      </w:r>
      <w:r w:rsidR="00AD0D9C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el Decreto Supremo N</w:t>
      </w:r>
      <w:r w:rsidR="000139AE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° 29506</w:t>
      </w:r>
    </w:p>
    <w:p w14:paraId="483D84E0" w14:textId="77777777" w:rsidR="00987BE8" w:rsidRPr="00B50BFA" w:rsidRDefault="00987BE8" w:rsidP="00987BE8">
      <w:pPr>
        <w:pStyle w:val="Prrafodelista"/>
        <w:tabs>
          <w:tab w:val="left" w:pos="851"/>
        </w:tabs>
        <w:spacing w:line="276" w:lineRule="auto"/>
        <w:ind w:left="720"/>
        <w:contextualSpacing/>
        <w:rPr>
          <w:rFonts w:ascii="Cambria" w:hAnsi="Cambria" w:cstheme="minorHAnsi"/>
          <w:b/>
          <w:sz w:val="20"/>
          <w:szCs w:val="20"/>
          <w:u w:val="single"/>
        </w:rPr>
      </w:pPr>
    </w:p>
    <w:p w14:paraId="7B1F4F2D" w14:textId="77777777" w:rsidR="00257313" w:rsidRPr="00B50BFA" w:rsidRDefault="00253697" w:rsidP="00540EA9">
      <w:pPr>
        <w:pStyle w:val="Prrafodelista"/>
        <w:numPr>
          <w:ilvl w:val="1"/>
          <w:numId w:val="6"/>
        </w:numPr>
        <w:rPr>
          <w:rFonts w:ascii="Cambria" w:hAnsi="Cambria" w:cstheme="minorHAnsi"/>
          <w:b/>
          <w:color w:val="000000" w:themeColor="text1"/>
          <w:sz w:val="20"/>
          <w:szCs w:val="20"/>
        </w:rPr>
      </w:pPr>
      <w:r w:rsidRPr="00B50BFA">
        <w:rPr>
          <w:rFonts w:ascii="Cambria" w:hAnsi="Cambria" w:cstheme="minorHAnsi"/>
          <w:b/>
          <w:color w:val="000000" w:themeColor="text1"/>
          <w:sz w:val="20"/>
          <w:szCs w:val="20"/>
        </w:rPr>
        <w:t xml:space="preserve">FORMA DE PAGO </w:t>
      </w:r>
    </w:p>
    <w:p w14:paraId="18EE6575" w14:textId="08470509" w:rsidR="000246D0" w:rsidRPr="007D2F8B" w:rsidRDefault="00763C39" w:rsidP="007D2F8B">
      <w:pPr>
        <w:autoSpaceDE w:val="0"/>
        <w:autoSpaceDN w:val="0"/>
        <w:adjustRightInd w:val="0"/>
        <w:spacing w:line="276" w:lineRule="auto"/>
        <w:jc w:val="both"/>
        <w:rPr>
          <w:rFonts w:ascii="Cambria" w:eastAsiaTheme="minorHAnsi" w:hAnsi="Cambria" w:cstheme="minorHAnsi"/>
          <w:sz w:val="20"/>
          <w:szCs w:val="20"/>
          <w:lang w:eastAsia="en-US"/>
        </w:rPr>
      </w:pPr>
      <w:r w:rsidRPr="00B50BFA">
        <w:rPr>
          <w:rFonts w:ascii="Cambria" w:eastAsiaTheme="minorHAnsi" w:hAnsi="Cambria" w:cstheme="minorHAnsi"/>
          <w:sz w:val="20"/>
          <w:szCs w:val="20"/>
          <w:lang w:eastAsia="en-US"/>
        </w:rPr>
        <w:t xml:space="preserve">La forma de pago será contra avance de obra en planilla o certificado de avance.  Las planillas será paralelo al progreso de la obra previa aprobación por el </w:t>
      </w:r>
      <w:r w:rsidR="00551709" w:rsidRPr="00B50BFA">
        <w:rPr>
          <w:rFonts w:ascii="Cambria" w:eastAsiaTheme="minorHAnsi" w:hAnsi="Cambria" w:cstheme="minorHAnsi"/>
          <w:sz w:val="20"/>
          <w:szCs w:val="20"/>
          <w:lang w:eastAsia="en-US"/>
        </w:rPr>
        <w:t>S</w:t>
      </w:r>
      <w:r w:rsidRPr="00B50BFA">
        <w:rPr>
          <w:rFonts w:ascii="Cambria" w:eastAsiaTheme="minorHAnsi" w:hAnsi="Cambria" w:cstheme="minorHAnsi"/>
          <w:sz w:val="20"/>
          <w:szCs w:val="20"/>
          <w:lang w:eastAsia="en-US"/>
        </w:rPr>
        <w:t>upervisor y Fiscal de obras, la planilla debe ser entregada en un máximo de 5 días hábiles de</w:t>
      </w:r>
      <w:r w:rsidR="007D2F8B">
        <w:rPr>
          <w:rFonts w:ascii="Cambria" w:eastAsiaTheme="minorHAnsi" w:hAnsi="Cambria" w:cstheme="minorHAnsi"/>
          <w:sz w:val="20"/>
          <w:szCs w:val="20"/>
          <w:lang w:eastAsia="en-US"/>
        </w:rPr>
        <w:t>spués de realizada la medición.</w:t>
      </w:r>
    </w:p>
    <w:p w14:paraId="642F0281" w14:textId="63190EB9" w:rsidR="000246D0" w:rsidRPr="00B50BFA" w:rsidRDefault="000246D0" w:rsidP="00501019">
      <w:pPr>
        <w:autoSpaceDE w:val="0"/>
        <w:autoSpaceDN w:val="0"/>
        <w:adjustRightInd w:val="0"/>
        <w:spacing w:line="276" w:lineRule="auto"/>
        <w:jc w:val="both"/>
        <w:rPr>
          <w:rFonts w:ascii="Cambria" w:eastAsiaTheme="minorHAnsi" w:hAnsi="Cambria" w:cstheme="minorHAnsi"/>
          <w:sz w:val="20"/>
          <w:szCs w:val="20"/>
          <w:lang w:val="es-BO" w:eastAsia="en-US"/>
        </w:rPr>
      </w:pPr>
      <w:r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La empresa contratista deberá presentar una planilla de avance de obra por periodo de avance ejecutado, conforme al cronograma físico-financiero presentado por el contratista.</w:t>
      </w:r>
    </w:p>
    <w:p w14:paraId="7A7FFAD5" w14:textId="77777777" w:rsidR="000246D0" w:rsidRPr="00B50BFA" w:rsidRDefault="00C81247" w:rsidP="00540EA9">
      <w:pPr>
        <w:autoSpaceDE w:val="0"/>
        <w:autoSpaceDN w:val="0"/>
        <w:adjustRightInd w:val="0"/>
        <w:spacing w:line="276" w:lineRule="auto"/>
        <w:jc w:val="both"/>
        <w:rPr>
          <w:rFonts w:ascii="Cambria" w:eastAsiaTheme="minorHAnsi" w:hAnsi="Cambria" w:cstheme="minorHAnsi"/>
          <w:sz w:val="20"/>
          <w:szCs w:val="20"/>
          <w:lang w:val="es-BO" w:eastAsia="en-US"/>
        </w:rPr>
      </w:pPr>
      <w:r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E</w:t>
      </w:r>
      <w:r w:rsidR="00FD177B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n todos los casos el 20% final del monto de contrato será pagado con la planilla final de avance de obra una vez realizada la recepción definitiva de la obra. </w:t>
      </w:r>
      <w:r w:rsidR="000246D0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 </w:t>
      </w:r>
    </w:p>
    <w:p w14:paraId="41C2A3F7" w14:textId="77777777" w:rsidR="00501019" w:rsidRPr="00B50BFA" w:rsidRDefault="00501019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eastAsiaTheme="minorHAnsi" w:hAnsi="Cambria" w:cstheme="minorHAnsi"/>
          <w:sz w:val="20"/>
          <w:szCs w:val="20"/>
          <w:lang w:val="es-BO" w:eastAsia="en-US"/>
        </w:rPr>
      </w:pPr>
    </w:p>
    <w:p w14:paraId="53EB3FBE" w14:textId="77777777" w:rsidR="00CD1D40" w:rsidRPr="00B50BFA" w:rsidRDefault="00CD1D40" w:rsidP="00540EA9">
      <w:pPr>
        <w:pStyle w:val="Prrafodelista"/>
        <w:numPr>
          <w:ilvl w:val="1"/>
          <w:numId w:val="6"/>
        </w:numPr>
        <w:rPr>
          <w:rFonts w:ascii="Cambria" w:hAnsi="Cambria" w:cstheme="minorHAnsi"/>
          <w:b/>
          <w:bCs/>
          <w:sz w:val="20"/>
          <w:szCs w:val="20"/>
        </w:rPr>
      </w:pPr>
      <w:r w:rsidRPr="00B50BFA">
        <w:rPr>
          <w:rFonts w:ascii="Cambria" w:hAnsi="Cambria" w:cstheme="minorHAnsi"/>
          <w:b/>
          <w:bCs/>
          <w:sz w:val="20"/>
          <w:szCs w:val="20"/>
        </w:rPr>
        <w:t>ANTICIPO</w:t>
      </w:r>
    </w:p>
    <w:p w14:paraId="02F93830" w14:textId="3E6F624B" w:rsidR="00473870" w:rsidRPr="00B50BFA" w:rsidRDefault="00473870" w:rsidP="00540EA9">
      <w:pPr>
        <w:autoSpaceDE w:val="0"/>
        <w:autoSpaceDN w:val="0"/>
        <w:adjustRightInd w:val="0"/>
        <w:spacing w:line="276" w:lineRule="auto"/>
        <w:jc w:val="both"/>
        <w:rPr>
          <w:rFonts w:ascii="Cambria" w:eastAsiaTheme="minorHAnsi" w:hAnsi="Cambria" w:cstheme="minorHAnsi"/>
          <w:sz w:val="20"/>
          <w:szCs w:val="20"/>
          <w:lang w:val="es-BO" w:eastAsia="en-US"/>
        </w:rPr>
      </w:pPr>
      <w:r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La empresa adjudicada antes de la firma de contrato podrá solicitar un anticipo que no deberá exceder del 20% (veinte por ciento) del monto total del Contrato y el cual deberá ser requerido previa </w:t>
      </w:r>
      <w:r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lastRenderedPageBreak/>
        <w:t xml:space="preserve">presentación de la garantía de correcta inversión de anticipo por el 100% (cien por ciento) del monto a ser desembolsado, caso contrario se entenderá por anticipo no solicitado. Conforme lo establecido en el </w:t>
      </w:r>
      <w:r w:rsidR="00551709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a</w:t>
      </w:r>
      <w:r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nexo </w:t>
      </w:r>
      <w:r w:rsidR="00551709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correspondiente</w:t>
      </w:r>
      <w:r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 del presente documento</w:t>
      </w:r>
      <w:r w:rsidR="00551709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.</w:t>
      </w:r>
    </w:p>
    <w:p w14:paraId="2DED4CF3" w14:textId="77777777" w:rsidR="009A77B7" w:rsidRPr="00B50BFA" w:rsidRDefault="009A77B7" w:rsidP="00FA74D8">
      <w:pPr>
        <w:spacing w:line="276" w:lineRule="auto"/>
        <w:rPr>
          <w:rFonts w:ascii="Cambria" w:hAnsi="Cambria" w:cstheme="minorHAnsi"/>
          <w:b/>
          <w:bCs/>
          <w:sz w:val="20"/>
          <w:szCs w:val="20"/>
          <w:lang w:val="es-BO"/>
        </w:rPr>
      </w:pPr>
    </w:p>
    <w:p w14:paraId="03ADD303" w14:textId="77777777" w:rsidR="00735CE0" w:rsidRPr="00B50BFA" w:rsidRDefault="00735CE0" w:rsidP="00FC1F20">
      <w:pPr>
        <w:pStyle w:val="Prrafodelista"/>
        <w:numPr>
          <w:ilvl w:val="1"/>
          <w:numId w:val="6"/>
        </w:numPr>
        <w:rPr>
          <w:rFonts w:ascii="Cambria" w:hAnsi="Cambria" w:cstheme="minorHAnsi"/>
          <w:b/>
          <w:bCs/>
          <w:sz w:val="20"/>
          <w:szCs w:val="20"/>
        </w:rPr>
      </w:pPr>
      <w:r w:rsidRPr="00B50BFA">
        <w:rPr>
          <w:rFonts w:ascii="Cambria" w:hAnsi="Cambria" w:cstheme="minorHAnsi"/>
          <w:b/>
          <w:bCs/>
          <w:sz w:val="20"/>
          <w:szCs w:val="20"/>
        </w:rPr>
        <w:t>MULTAS</w:t>
      </w:r>
    </w:p>
    <w:p w14:paraId="3E84BE35" w14:textId="77777777" w:rsidR="00A57140" w:rsidRPr="00B50BFA" w:rsidRDefault="00A57140" w:rsidP="00FC1F20">
      <w:pPr>
        <w:tabs>
          <w:tab w:val="left" w:pos="426"/>
        </w:tabs>
        <w:spacing w:line="276" w:lineRule="auto"/>
        <w:contextualSpacing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>Se han establecido multas para la presente especificación conforme el siguiente detalle:</w:t>
      </w:r>
    </w:p>
    <w:p w14:paraId="0581BFDD" w14:textId="77777777" w:rsidR="00C81247" w:rsidRPr="00B50BFA" w:rsidRDefault="00C81247" w:rsidP="00FC1F20">
      <w:pPr>
        <w:tabs>
          <w:tab w:val="left" w:pos="426"/>
        </w:tabs>
        <w:spacing w:line="276" w:lineRule="auto"/>
        <w:contextualSpacing/>
        <w:rPr>
          <w:rFonts w:ascii="Cambria" w:hAnsi="Cambria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107"/>
        <w:gridCol w:w="4579"/>
      </w:tblGrid>
      <w:tr w:rsidR="007557DB" w:rsidRPr="00B50BFA" w14:paraId="5D49026E" w14:textId="77777777" w:rsidTr="00DE4401">
        <w:trPr>
          <w:trHeight w:val="189"/>
        </w:trPr>
        <w:tc>
          <w:tcPr>
            <w:tcW w:w="2364" w:type="pct"/>
            <w:shd w:val="clear" w:color="auto" w:fill="auto"/>
            <w:vAlign w:val="center"/>
          </w:tcPr>
          <w:p w14:paraId="5DAA3522" w14:textId="77777777" w:rsidR="00735CE0" w:rsidRPr="00B50BFA" w:rsidRDefault="00641BCB" w:rsidP="00FA74D8">
            <w:pPr>
              <w:pStyle w:val="Default"/>
              <w:spacing w:line="276" w:lineRule="auto"/>
              <w:rPr>
                <w:rFonts w:ascii="Cambria" w:hAnsi="Cambria" w:cstheme="minorHAnsi"/>
                <w:color w:val="auto"/>
                <w:sz w:val="20"/>
                <w:szCs w:val="20"/>
              </w:rPr>
            </w:pPr>
            <w:r w:rsidRPr="00B50BFA">
              <w:rPr>
                <w:rFonts w:ascii="Cambria" w:hAnsi="Cambria" w:cstheme="minorHAnsi"/>
                <w:color w:val="auto"/>
                <w:sz w:val="20"/>
                <w:szCs w:val="20"/>
              </w:rPr>
              <w:t>MOTIVO DE LA MULTA</w:t>
            </w:r>
          </w:p>
        </w:tc>
        <w:tc>
          <w:tcPr>
            <w:tcW w:w="2636" w:type="pct"/>
            <w:shd w:val="clear" w:color="auto" w:fill="auto"/>
            <w:vAlign w:val="center"/>
          </w:tcPr>
          <w:p w14:paraId="65C54DDD" w14:textId="77777777" w:rsidR="00735CE0" w:rsidRPr="00B50BFA" w:rsidRDefault="00641BCB" w:rsidP="00FC1F20">
            <w:pPr>
              <w:pStyle w:val="Default"/>
              <w:spacing w:line="276" w:lineRule="auto"/>
              <w:jc w:val="center"/>
              <w:rPr>
                <w:rFonts w:ascii="Cambria" w:hAnsi="Cambria" w:cstheme="minorHAnsi"/>
                <w:color w:val="auto"/>
                <w:sz w:val="20"/>
                <w:szCs w:val="20"/>
              </w:rPr>
            </w:pPr>
            <w:r w:rsidRPr="00B50BFA">
              <w:rPr>
                <w:rFonts w:ascii="Cambria" w:hAnsi="Cambria" w:cstheme="minorHAnsi"/>
                <w:color w:val="auto"/>
                <w:sz w:val="20"/>
                <w:szCs w:val="20"/>
              </w:rPr>
              <w:t>MULTA</w:t>
            </w:r>
          </w:p>
        </w:tc>
      </w:tr>
      <w:tr w:rsidR="007557DB" w:rsidRPr="00B50BFA" w14:paraId="5C375010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54EF2C6C" w14:textId="77777777" w:rsidR="00735CE0" w:rsidRPr="00B50BFA" w:rsidRDefault="00641BCB" w:rsidP="00FC1F20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="Cambria" w:eastAsiaTheme="minorHAnsi" w:hAnsi="Cambria" w:cstheme="minorHAnsi"/>
                <w:sz w:val="20"/>
                <w:szCs w:val="20"/>
                <w:highlight w:val="yellow"/>
                <w:lang w:val="es-BO" w:eastAsia="en-US"/>
              </w:rPr>
            </w:pPr>
            <w:r w:rsidRPr="00B50BFA">
              <w:rPr>
                <w:rFonts w:ascii="Cambria" w:hAnsi="Cambria" w:cstheme="minorHAnsi"/>
                <w:sz w:val="20"/>
                <w:szCs w:val="20"/>
              </w:rPr>
              <w:t xml:space="preserve">Por </w:t>
            </w:r>
            <w:r w:rsidR="00E40805" w:rsidRPr="00B50BFA">
              <w:rPr>
                <w:rFonts w:ascii="Cambria" w:hAnsi="Cambria" w:cstheme="minorHAnsi"/>
                <w:sz w:val="20"/>
                <w:szCs w:val="20"/>
              </w:rPr>
              <w:t>incumplimiento en el Plazo de Ejecución de la Obra</w:t>
            </w:r>
            <w:r w:rsidRPr="00B50BFA"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  <w:tc>
          <w:tcPr>
            <w:tcW w:w="2636" w:type="pct"/>
            <w:vAlign w:val="center"/>
          </w:tcPr>
          <w:p w14:paraId="76880BBD" w14:textId="77777777" w:rsidR="00641BCB" w:rsidRPr="00B50BFA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</w:pPr>
            <w:r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 xml:space="preserve">1% </w:t>
            </w:r>
            <w:r w:rsidR="00E40805"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 xml:space="preserve"> </w:t>
            </w:r>
            <w:r w:rsidR="0058081F"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>del monto total del contrato</w:t>
            </w:r>
            <w:r w:rsidR="008C67C1"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 xml:space="preserve"> original</w:t>
            </w:r>
            <w:r w:rsidR="0058081F"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 xml:space="preserve"> </w:t>
            </w:r>
            <w:r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>por cada día de retraso</w:t>
            </w:r>
          </w:p>
        </w:tc>
      </w:tr>
      <w:tr w:rsidR="007557DB" w:rsidRPr="00B50BFA" w14:paraId="4F7C61F1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51076023" w14:textId="77777777" w:rsidR="00641BCB" w:rsidRPr="00B50BFA" w:rsidRDefault="00641BCB" w:rsidP="00FA74D8">
            <w:pPr>
              <w:tabs>
                <w:tab w:val="left" w:pos="426"/>
              </w:tabs>
              <w:spacing w:line="276" w:lineRule="auto"/>
              <w:contextualSpacing/>
              <w:rPr>
                <w:rFonts w:ascii="Cambria" w:hAnsi="Cambria" w:cstheme="minorHAnsi"/>
                <w:sz w:val="20"/>
                <w:szCs w:val="20"/>
              </w:rPr>
            </w:pPr>
            <w:r w:rsidRPr="00B50BFA">
              <w:rPr>
                <w:rFonts w:ascii="Cambria" w:hAnsi="Cambria" w:cstheme="minorHAnsi"/>
                <w:sz w:val="20"/>
                <w:szCs w:val="20"/>
              </w:rPr>
              <w:t>Por cambio del personal clave</w:t>
            </w:r>
          </w:p>
        </w:tc>
        <w:tc>
          <w:tcPr>
            <w:tcW w:w="2636" w:type="pct"/>
            <w:vAlign w:val="center"/>
          </w:tcPr>
          <w:p w14:paraId="22FFEEE4" w14:textId="28D242A3" w:rsidR="00641BCB" w:rsidRPr="00B50BFA" w:rsidRDefault="00641BCB" w:rsidP="00501019">
            <w:pPr>
              <w:pStyle w:val="Prrafodelista"/>
              <w:numPr>
                <w:ilvl w:val="0"/>
                <w:numId w:val="63"/>
              </w:numPr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</w:pPr>
            <w:r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>0,</w:t>
            </w:r>
            <w:r w:rsidR="004D25A9"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 xml:space="preserve">50 </w:t>
            </w:r>
            <w:r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>% del monto total del contrato</w:t>
            </w:r>
            <w:r w:rsidR="008C67C1"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 xml:space="preserve"> original</w:t>
            </w:r>
            <w:r w:rsidR="00501019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 xml:space="preserve">, </w:t>
            </w:r>
            <w:r w:rsidR="00501019" w:rsidRPr="00501019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>cuando se realice el cambio en el personal denominado como clave en las especificaciones técnicas</w:t>
            </w:r>
          </w:p>
        </w:tc>
      </w:tr>
      <w:tr w:rsidR="007557DB" w:rsidRPr="00B50BFA" w14:paraId="41DC8168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71C62E78" w14:textId="77777777" w:rsidR="00641BCB" w:rsidRPr="00B50BFA" w:rsidRDefault="00641BCB" w:rsidP="004756E7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B50BFA">
              <w:rPr>
                <w:rFonts w:ascii="Cambria" w:hAnsi="Cambria" w:cstheme="minorHAnsi"/>
                <w:sz w:val="20"/>
                <w:szCs w:val="20"/>
              </w:rPr>
              <w:t xml:space="preserve">Por </w:t>
            </w:r>
            <w:r w:rsidR="004756E7" w:rsidRPr="00B50BFA">
              <w:rPr>
                <w:rFonts w:ascii="Cambria" w:hAnsi="Cambria" w:cstheme="minorHAnsi"/>
                <w:sz w:val="20"/>
                <w:szCs w:val="20"/>
              </w:rPr>
              <w:t>l</w:t>
            </w:r>
            <w:r w:rsidRPr="00B50BFA">
              <w:rPr>
                <w:rFonts w:ascii="Cambria" w:hAnsi="Cambria" w:cstheme="minorHAnsi"/>
                <w:sz w:val="20"/>
                <w:szCs w:val="20"/>
              </w:rPr>
              <w:t>lamad</w:t>
            </w:r>
            <w:r w:rsidR="004756E7" w:rsidRPr="00B50BFA">
              <w:rPr>
                <w:rFonts w:ascii="Cambria" w:hAnsi="Cambria" w:cstheme="minorHAnsi"/>
                <w:sz w:val="20"/>
                <w:szCs w:val="20"/>
              </w:rPr>
              <w:t>a</w:t>
            </w:r>
            <w:r w:rsidRPr="00B50BFA">
              <w:rPr>
                <w:rFonts w:ascii="Cambria" w:hAnsi="Cambria" w:cstheme="minorHAnsi"/>
                <w:sz w:val="20"/>
                <w:szCs w:val="20"/>
              </w:rPr>
              <w:t xml:space="preserve"> de atenci</w:t>
            </w:r>
            <w:r w:rsidR="000325EA" w:rsidRPr="00B50BFA">
              <w:rPr>
                <w:rFonts w:ascii="Cambria" w:hAnsi="Cambria" w:cstheme="minorHAnsi"/>
                <w:sz w:val="20"/>
                <w:szCs w:val="20"/>
              </w:rPr>
              <w:t xml:space="preserve">ón </w:t>
            </w:r>
          </w:p>
        </w:tc>
        <w:tc>
          <w:tcPr>
            <w:tcW w:w="2636" w:type="pct"/>
            <w:vAlign w:val="center"/>
          </w:tcPr>
          <w:p w14:paraId="5AF19C37" w14:textId="77777777" w:rsidR="00641BCB" w:rsidRPr="00B50BFA" w:rsidRDefault="00611449" w:rsidP="00FC1F20">
            <w:pPr>
              <w:pStyle w:val="Prrafodelista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</w:pPr>
            <w:r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>A la primera llamada de atención</w:t>
            </w:r>
            <w:r w:rsidR="009F77A1"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>,</w:t>
            </w:r>
            <w:r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 xml:space="preserve"> 1</w:t>
            </w:r>
            <w:r w:rsidR="004D25A9"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 xml:space="preserve"> </w:t>
            </w:r>
            <w:r w:rsidR="00641BCB"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>% del monto total del contrato</w:t>
            </w:r>
            <w:r w:rsidR="008C67C1"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 xml:space="preserve"> original</w:t>
            </w:r>
            <w:r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>.</w:t>
            </w:r>
          </w:p>
          <w:p w14:paraId="0202D61B" w14:textId="77777777" w:rsidR="00611449" w:rsidRPr="00B50BFA" w:rsidRDefault="00611449" w:rsidP="00FC1F20">
            <w:pPr>
              <w:pStyle w:val="Prrafodelista"/>
              <w:numPr>
                <w:ilvl w:val="0"/>
                <w:numId w:val="63"/>
              </w:numPr>
              <w:jc w:val="both"/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</w:pPr>
            <w:r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>A la segunda llamada de atención</w:t>
            </w:r>
            <w:r w:rsidR="009F77A1"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>,</w:t>
            </w:r>
            <w:r w:rsidR="00257202"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 xml:space="preserve"> </w:t>
            </w:r>
            <w:r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>2 % del monto total del contrato</w:t>
            </w:r>
            <w:r w:rsidR="008C67C1"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 xml:space="preserve"> original</w:t>
            </w:r>
            <w:r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>.</w:t>
            </w:r>
          </w:p>
        </w:tc>
      </w:tr>
    </w:tbl>
    <w:p w14:paraId="435D4415" w14:textId="77777777" w:rsidR="00811C45" w:rsidRPr="00B50BFA" w:rsidRDefault="00811C45" w:rsidP="00E13CFA">
      <w:pPr>
        <w:jc w:val="both"/>
        <w:rPr>
          <w:rFonts w:ascii="Cambria" w:hAnsi="Cambria" w:cstheme="minorHAnsi"/>
          <w:sz w:val="20"/>
          <w:szCs w:val="20"/>
          <w:lang w:val="es-BO" w:eastAsia="es-BO"/>
        </w:rPr>
      </w:pPr>
    </w:p>
    <w:p w14:paraId="6C09A72D" w14:textId="2C75EE56" w:rsidR="00E13CFA" w:rsidRPr="00B50BFA" w:rsidRDefault="00E13CFA" w:rsidP="00501019">
      <w:pPr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El monto de la multa será calculado respecto del monto total del contrato</w:t>
      </w:r>
      <w:r w:rsidR="00551709"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 original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>.</w:t>
      </w:r>
    </w:p>
    <w:p w14:paraId="2553391D" w14:textId="77777777" w:rsidR="00501019" w:rsidRDefault="00501019" w:rsidP="00501019">
      <w:pPr>
        <w:jc w:val="both"/>
        <w:rPr>
          <w:rFonts w:ascii="Cambria" w:hAnsi="Cambria" w:cstheme="minorHAnsi"/>
          <w:sz w:val="20"/>
          <w:szCs w:val="20"/>
          <w:lang w:val="es-BO" w:eastAsia="es-BO"/>
        </w:rPr>
      </w:pPr>
    </w:p>
    <w:p w14:paraId="6C5E382C" w14:textId="04C2D578" w:rsidR="00E13CFA" w:rsidRPr="00B50BFA" w:rsidRDefault="00E13CFA" w:rsidP="00501019">
      <w:pPr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De establecer la ENTIDAD que por la aplicación de multas por moras se ha llegado al límite del 10% del monto del Contrato, podrá iniciar el proceso de resolución del Contrato, conforme a lo estipulado.</w:t>
      </w:r>
    </w:p>
    <w:p w14:paraId="43F7F715" w14:textId="41841E75" w:rsidR="00E13CFA" w:rsidRPr="00B50BFA" w:rsidRDefault="00E13CFA" w:rsidP="00501019">
      <w:pPr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 De establecer la ENTIDAD que por la aplicación de multas por moras se ha llegado al límite del 20% del monto del Contrato, deberá iniciar el proceso de resolución del Contrato, conforme a lo estipulado.</w:t>
      </w:r>
    </w:p>
    <w:p w14:paraId="1ACEBEAB" w14:textId="77777777" w:rsidR="00E13CFA" w:rsidRPr="00B50BFA" w:rsidRDefault="00E13CFA" w:rsidP="00501019">
      <w:pPr>
        <w:jc w:val="both"/>
        <w:rPr>
          <w:rFonts w:ascii="Cambria" w:hAnsi="Cambria" w:cstheme="minorHAnsi"/>
          <w:sz w:val="20"/>
          <w:szCs w:val="20"/>
          <w:lang w:val="es-BO" w:eastAsia="es-BO"/>
        </w:rPr>
      </w:pPr>
    </w:p>
    <w:p w14:paraId="0474F05C" w14:textId="529FE003" w:rsidR="004D540F" w:rsidRPr="00B50BFA" w:rsidRDefault="00E13CFA" w:rsidP="00501019">
      <w:pPr>
        <w:tabs>
          <w:tab w:val="left" w:pos="426"/>
        </w:tabs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Las multas serán cobradas mediante descuentos establecidos en las planillas periódicas o certificados de pago o del c</w:t>
      </w:r>
      <w:r w:rsidR="00EB4575" w:rsidRPr="00B50BFA">
        <w:rPr>
          <w:rFonts w:ascii="Cambria" w:hAnsi="Cambria" w:cstheme="minorHAnsi"/>
          <w:sz w:val="20"/>
          <w:szCs w:val="20"/>
          <w:lang w:val="es-BO" w:eastAsia="es-BO"/>
        </w:rPr>
        <w:t>ertificado de liquidación final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, sin perjuicio de que YPFB ejecute la garantía de </w:t>
      </w:r>
      <w:r w:rsidR="00501019">
        <w:rPr>
          <w:rFonts w:ascii="Cambria" w:hAnsi="Cambria" w:cstheme="minorHAnsi"/>
          <w:sz w:val="20"/>
          <w:szCs w:val="20"/>
          <w:lang w:val="es-BO" w:eastAsia="es-BO"/>
        </w:rPr>
        <w:t>C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>umplimiento de Contrato.</w:t>
      </w:r>
    </w:p>
    <w:p w14:paraId="46ACCB6F" w14:textId="77777777" w:rsidR="004D540F" w:rsidRPr="00B50BFA" w:rsidRDefault="004D540F" w:rsidP="00501019">
      <w:pPr>
        <w:tabs>
          <w:tab w:val="left" w:pos="426"/>
        </w:tabs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</w:p>
    <w:p w14:paraId="677E2B4C" w14:textId="6E0540B5" w:rsidR="000A2843" w:rsidRPr="00B50BFA" w:rsidRDefault="004D540F" w:rsidP="004D540F">
      <w:pPr>
        <w:tabs>
          <w:tab w:val="left" w:pos="426"/>
        </w:tabs>
        <w:contextualSpacing/>
        <w:rPr>
          <w:rFonts w:ascii="Cambria" w:hAnsi="Cambria" w:cstheme="minorHAnsi"/>
          <w:b/>
          <w:bCs/>
          <w:sz w:val="20"/>
          <w:szCs w:val="20"/>
        </w:rPr>
      </w:pPr>
      <w:r w:rsidRPr="00B50BFA">
        <w:rPr>
          <w:rFonts w:ascii="Cambria" w:hAnsi="Cambria" w:cstheme="minorHAnsi"/>
          <w:b/>
          <w:bCs/>
          <w:sz w:val="20"/>
          <w:szCs w:val="20"/>
        </w:rPr>
        <w:t xml:space="preserve">3.5 </w:t>
      </w:r>
      <w:r w:rsidR="000A2843" w:rsidRPr="00B50BFA">
        <w:rPr>
          <w:rFonts w:ascii="Cambria" w:hAnsi="Cambria" w:cstheme="minorHAnsi"/>
          <w:b/>
          <w:bCs/>
          <w:sz w:val="20"/>
          <w:szCs w:val="20"/>
        </w:rPr>
        <w:t>SUBCONTRATOS</w:t>
      </w:r>
    </w:p>
    <w:p w14:paraId="6E4FEF54" w14:textId="5A61C2E2" w:rsidR="000A2843" w:rsidRPr="00B50BFA" w:rsidRDefault="00EB4575" w:rsidP="00FC1F20">
      <w:pPr>
        <w:tabs>
          <w:tab w:val="left" w:pos="426"/>
        </w:tabs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El fiscal de obra a</w:t>
      </w:r>
      <w:r w:rsidR="00210DDB"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 solicitud de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 </w:t>
      </w:r>
      <w:r w:rsidR="00210DDB" w:rsidRPr="00B50BFA">
        <w:rPr>
          <w:rFonts w:ascii="Cambria" w:hAnsi="Cambria" w:cstheme="minorHAnsi"/>
          <w:sz w:val="20"/>
          <w:szCs w:val="20"/>
          <w:lang w:val="es-BO" w:eastAsia="es-BO"/>
        </w:rPr>
        <w:t>l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a empresa </w:t>
      </w:r>
      <w:r w:rsidR="000B63EE" w:rsidRPr="00B50BFA">
        <w:rPr>
          <w:rFonts w:ascii="Cambria" w:hAnsi="Cambria" w:cstheme="minorHAnsi"/>
          <w:sz w:val="20"/>
          <w:szCs w:val="20"/>
          <w:lang w:val="es-BO" w:eastAsia="es-BO"/>
        </w:rPr>
        <w:t>Contratista</w:t>
      </w:r>
      <w:r w:rsidR="00FC1F20"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 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>podrá autorizar la subcontratación para la ejecución de alguna fase de la obra al Contratista</w:t>
      </w:r>
      <w:r w:rsidR="000A2843" w:rsidRPr="00B50BFA">
        <w:rPr>
          <w:rFonts w:ascii="Cambria" w:hAnsi="Cambria" w:cstheme="minorHAnsi"/>
          <w:sz w:val="20"/>
          <w:szCs w:val="20"/>
          <w:lang w:val="es-BO" w:eastAsia="es-BO"/>
        </w:rPr>
        <w:t>, subcontrataciones que acumuladas no deberán exceder el 25% (veinticinco por ciento) del valor total del Contrato, siendo el Contratista directo y exclusivo responsable por los trabajos, su calidad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>,</w:t>
      </w:r>
      <w:r w:rsidR="000A2843"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 la perfección de ellos, 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los pagos, </w:t>
      </w:r>
      <w:r w:rsidR="000A2843" w:rsidRPr="00B50BFA">
        <w:rPr>
          <w:rFonts w:ascii="Cambria" w:hAnsi="Cambria" w:cstheme="minorHAnsi"/>
          <w:sz w:val="20"/>
          <w:szCs w:val="20"/>
          <w:lang w:val="es-BO" w:eastAsia="es-BO"/>
        </w:rPr>
        <w:t>así como también por los actos y omisiones de los subcontratistas y de todas las personas empleadas en la Obra.</w:t>
      </w:r>
    </w:p>
    <w:p w14:paraId="0B9D58DD" w14:textId="77777777" w:rsidR="0079366A" w:rsidRPr="00B50BFA" w:rsidRDefault="0079366A" w:rsidP="00FC1F20">
      <w:pPr>
        <w:tabs>
          <w:tab w:val="left" w:pos="426"/>
        </w:tabs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</w:p>
    <w:p w14:paraId="2E66C6C4" w14:textId="737E323D" w:rsidR="000A2843" w:rsidRPr="00B50BFA" w:rsidRDefault="000A2843" w:rsidP="00FC1F20">
      <w:pPr>
        <w:tabs>
          <w:tab w:val="left" w:pos="426"/>
        </w:tabs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Ningún subcontrato o intervención de terceras personas relevará a</w:t>
      </w:r>
      <w:r w:rsidR="00EB4575"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 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>l</w:t>
      </w:r>
      <w:r w:rsidR="00EB4575"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a empresa </w:t>
      </w:r>
      <w:r w:rsidR="000B63EE" w:rsidRPr="00B50BFA">
        <w:rPr>
          <w:rFonts w:ascii="Cambria" w:hAnsi="Cambria" w:cstheme="minorHAnsi"/>
          <w:sz w:val="20"/>
          <w:szCs w:val="20"/>
          <w:lang w:val="es-BO" w:eastAsia="es-BO"/>
        </w:rPr>
        <w:t>Contratada</w:t>
      </w:r>
      <w:r w:rsidR="00EB4575"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 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del cumplimiento de todas sus obligaciones y responsabilidades emergentes del Contrato. </w:t>
      </w:r>
      <w:r w:rsidR="00EB4575"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La empresa adjudicada 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>deberá presentar al Fiscal de Obra a solo requerimiento del Supervisor para fines de conocimiento todos los subcontratos que suscriba con terceros. </w:t>
      </w:r>
    </w:p>
    <w:p w14:paraId="37E414AF" w14:textId="77777777" w:rsidR="0035790C" w:rsidRPr="00B50BFA" w:rsidRDefault="0035790C" w:rsidP="002C20CE">
      <w:pPr>
        <w:tabs>
          <w:tab w:val="left" w:pos="851"/>
        </w:tabs>
        <w:spacing w:line="276" w:lineRule="auto"/>
        <w:contextualSpacing/>
        <w:rPr>
          <w:rFonts w:ascii="Cambria" w:hAnsi="Cambria" w:cstheme="minorHAnsi"/>
          <w:b/>
          <w:sz w:val="20"/>
          <w:szCs w:val="20"/>
        </w:rPr>
      </w:pPr>
    </w:p>
    <w:p w14:paraId="43FA625A" w14:textId="48F6859E" w:rsidR="00743F10" w:rsidRPr="00B50BFA" w:rsidRDefault="004D540F" w:rsidP="00E962C8">
      <w:pPr>
        <w:pStyle w:val="Prrafodelista"/>
        <w:numPr>
          <w:ilvl w:val="0"/>
          <w:numId w:val="6"/>
        </w:numPr>
        <w:tabs>
          <w:tab w:val="left" w:pos="851"/>
        </w:tabs>
        <w:spacing w:line="276" w:lineRule="auto"/>
        <w:contextualSpacing/>
        <w:rPr>
          <w:rFonts w:ascii="Cambria" w:hAnsi="Cambria" w:cstheme="minorHAnsi"/>
          <w:b/>
          <w:sz w:val="20"/>
          <w:szCs w:val="20"/>
        </w:rPr>
      </w:pPr>
      <w:r w:rsidRPr="00B50BFA">
        <w:rPr>
          <w:rFonts w:ascii="Cambria" w:hAnsi="Cambria" w:cstheme="minorHAnsi"/>
          <w:b/>
          <w:sz w:val="20"/>
          <w:szCs w:val="20"/>
        </w:rPr>
        <w:t>PROPUESTA TÉ</w:t>
      </w:r>
      <w:r w:rsidR="0079366A" w:rsidRPr="00B50BFA">
        <w:rPr>
          <w:rFonts w:ascii="Cambria" w:hAnsi="Cambria" w:cstheme="minorHAnsi"/>
          <w:b/>
          <w:sz w:val="20"/>
          <w:szCs w:val="20"/>
        </w:rPr>
        <w:t>CNICA</w:t>
      </w:r>
    </w:p>
    <w:p w14:paraId="779BFC4C" w14:textId="77777777" w:rsidR="000F19C7" w:rsidRPr="00B50BFA" w:rsidRDefault="00E962C8" w:rsidP="00A57E66">
      <w:pPr>
        <w:spacing w:line="276" w:lineRule="auto"/>
        <w:rPr>
          <w:rFonts w:ascii="Cambria" w:hAnsi="Cambria" w:cstheme="minorHAnsi"/>
          <w:bCs/>
          <w:sz w:val="20"/>
          <w:szCs w:val="20"/>
        </w:rPr>
      </w:pPr>
      <w:r w:rsidRPr="00B50BFA">
        <w:rPr>
          <w:rFonts w:ascii="Cambria" w:hAnsi="Cambria" w:cstheme="minorHAnsi"/>
          <w:bCs/>
          <w:sz w:val="20"/>
          <w:szCs w:val="20"/>
        </w:rPr>
        <w:t>Las Empresas proponentes deberán adjuntar a sus propuestas lo siguiente:</w:t>
      </w:r>
    </w:p>
    <w:p w14:paraId="362AD523" w14:textId="77777777" w:rsidR="00E962C8" w:rsidRDefault="00E962C8" w:rsidP="00A57E66">
      <w:pPr>
        <w:spacing w:line="276" w:lineRule="auto"/>
        <w:rPr>
          <w:rFonts w:ascii="Cambria" w:hAnsi="Cambria" w:cstheme="minorHAnsi"/>
          <w:b/>
          <w:bCs/>
          <w:sz w:val="20"/>
          <w:szCs w:val="20"/>
        </w:rPr>
      </w:pPr>
    </w:p>
    <w:p w14:paraId="4B5A3BB4" w14:textId="77777777" w:rsidR="00501019" w:rsidRDefault="00501019" w:rsidP="00A57E66">
      <w:pPr>
        <w:spacing w:line="276" w:lineRule="auto"/>
        <w:rPr>
          <w:rFonts w:ascii="Cambria" w:hAnsi="Cambria" w:cstheme="minorHAnsi"/>
          <w:b/>
          <w:bCs/>
          <w:sz w:val="20"/>
          <w:szCs w:val="20"/>
        </w:rPr>
      </w:pPr>
    </w:p>
    <w:p w14:paraId="5FB157CF" w14:textId="77777777" w:rsidR="00501019" w:rsidRPr="00B50BFA" w:rsidRDefault="00501019" w:rsidP="00A57E66">
      <w:pPr>
        <w:spacing w:line="276" w:lineRule="auto"/>
        <w:rPr>
          <w:rFonts w:ascii="Cambria" w:hAnsi="Cambria" w:cstheme="minorHAnsi"/>
          <w:b/>
          <w:bCs/>
          <w:sz w:val="20"/>
          <w:szCs w:val="20"/>
        </w:rPr>
      </w:pPr>
    </w:p>
    <w:p w14:paraId="243F7E5A" w14:textId="434D39BF" w:rsidR="00E962C8" w:rsidRPr="00B50BFA" w:rsidRDefault="004D540F" w:rsidP="00EE2ECD">
      <w:pPr>
        <w:pStyle w:val="Prrafodelista"/>
        <w:numPr>
          <w:ilvl w:val="0"/>
          <w:numId w:val="63"/>
        </w:numPr>
        <w:spacing w:line="276" w:lineRule="auto"/>
        <w:rPr>
          <w:rFonts w:ascii="Cambria" w:hAnsi="Cambria" w:cstheme="minorHAnsi"/>
          <w:b/>
          <w:bCs/>
          <w:sz w:val="20"/>
          <w:szCs w:val="20"/>
        </w:rPr>
      </w:pPr>
      <w:r w:rsidRPr="00B50BFA">
        <w:rPr>
          <w:rFonts w:ascii="Cambria" w:hAnsi="Cambria" w:cstheme="minorHAnsi"/>
          <w:b/>
          <w:bCs/>
          <w:sz w:val="20"/>
          <w:szCs w:val="20"/>
        </w:rPr>
        <w:lastRenderedPageBreak/>
        <w:t>MÉ</w:t>
      </w:r>
      <w:r w:rsidR="00A01DDE" w:rsidRPr="00B50BFA">
        <w:rPr>
          <w:rFonts w:ascii="Cambria" w:hAnsi="Cambria" w:cstheme="minorHAnsi"/>
          <w:b/>
          <w:bCs/>
          <w:sz w:val="20"/>
          <w:szCs w:val="20"/>
        </w:rPr>
        <w:t>TODOS CONSTRUCTIVOS</w:t>
      </w:r>
    </w:p>
    <w:p w14:paraId="32DF05FB" w14:textId="77777777" w:rsidR="00BE6AD7" w:rsidRPr="00B50BFA" w:rsidRDefault="00553D27" w:rsidP="00917F42">
      <w:pPr>
        <w:spacing w:line="276" w:lineRule="auto"/>
        <w:jc w:val="both"/>
        <w:rPr>
          <w:rFonts w:ascii="Cambria" w:eastAsiaTheme="minorHAnsi" w:hAnsi="Cambria" w:cstheme="minorHAnsi"/>
          <w:sz w:val="20"/>
          <w:szCs w:val="20"/>
          <w:lang w:val="es-BO" w:eastAsia="en-US"/>
        </w:rPr>
      </w:pPr>
      <w:r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Las empresas proponentes deberán </w:t>
      </w:r>
      <w:r w:rsidR="00BE6AD7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presentar </w:t>
      </w:r>
      <w:r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una descripción </w:t>
      </w:r>
      <w:r w:rsidR="00BE6AD7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de la forma de encarar la ejecución de la obra realizando un detalle explicativo de los métodos constructivos los mismos deben contemplar el </w:t>
      </w:r>
      <w:r w:rsidR="00D81231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personal necesario</w:t>
      </w:r>
      <w:r w:rsidR="00BE6AD7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.</w:t>
      </w:r>
    </w:p>
    <w:p w14:paraId="30F54C5F" w14:textId="77777777" w:rsidR="00CF7AF0" w:rsidRPr="00B50BFA" w:rsidRDefault="00CF7AF0" w:rsidP="00917F42">
      <w:pPr>
        <w:spacing w:line="276" w:lineRule="auto"/>
        <w:jc w:val="both"/>
        <w:rPr>
          <w:rFonts w:ascii="Cambria" w:eastAsiaTheme="minorHAnsi" w:hAnsi="Cambria" w:cstheme="minorHAnsi"/>
          <w:sz w:val="20"/>
          <w:szCs w:val="20"/>
          <w:lang w:val="es-BO" w:eastAsia="en-US"/>
        </w:rPr>
      </w:pPr>
    </w:p>
    <w:p w14:paraId="4D7F985A" w14:textId="77777777" w:rsidR="00A57E66" w:rsidRPr="00B50BFA" w:rsidRDefault="00A57E66" w:rsidP="00EE2ECD">
      <w:pPr>
        <w:pStyle w:val="Prrafodelista"/>
        <w:numPr>
          <w:ilvl w:val="0"/>
          <w:numId w:val="63"/>
        </w:numPr>
        <w:tabs>
          <w:tab w:val="left" w:pos="851"/>
        </w:tabs>
        <w:spacing w:line="276" w:lineRule="auto"/>
        <w:contextualSpacing/>
        <w:rPr>
          <w:rFonts w:ascii="Cambria" w:hAnsi="Cambria" w:cstheme="minorHAnsi"/>
          <w:b/>
          <w:bCs/>
          <w:sz w:val="20"/>
          <w:szCs w:val="20"/>
        </w:rPr>
      </w:pPr>
      <w:r w:rsidRPr="00B50BFA">
        <w:rPr>
          <w:rFonts w:ascii="Cambria" w:hAnsi="Cambria" w:cstheme="minorHAnsi"/>
          <w:b/>
          <w:bCs/>
          <w:sz w:val="20"/>
          <w:szCs w:val="20"/>
        </w:rPr>
        <w:t>ORGANIGRAMA</w:t>
      </w:r>
    </w:p>
    <w:p w14:paraId="3304853F" w14:textId="77777777" w:rsidR="0079366A" w:rsidRPr="00B50BFA" w:rsidRDefault="00A57E66" w:rsidP="00E962C8">
      <w:pPr>
        <w:spacing w:line="276" w:lineRule="auto"/>
        <w:jc w:val="both"/>
        <w:rPr>
          <w:rFonts w:ascii="Cambria" w:eastAsiaTheme="minorHAnsi" w:hAnsi="Cambria" w:cstheme="minorHAnsi"/>
          <w:sz w:val="20"/>
          <w:szCs w:val="20"/>
          <w:lang w:val="es-BO" w:eastAsia="en-US"/>
        </w:rPr>
      </w:pPr>
      <w:r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L</w:t>
      </w:r>
      <w:r w:rsidR="00452D32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os</w:t>
      </w:r>
      <w:r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 proponentes deberán presentar un organigrama que contemple a todo el personal comprometido para la obra, este organigrama debe </w:t>
      </w:r>
      <w:r w:rsidR="008C67C1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contemplar</w:t>
      </w:r>
      <w:r w:rsidR="00EE2ECD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 el número de frentes de trabajo propuestos tanto para obras civiles, como para obras mecánicas</w:t>
      </w:r>
      <w:r w:rsidR="0079366A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:</w:t>
      </w:r>
    </w:p>
    <w:p w14:paraId="4F787F7A" w14:textId="77777777" w:rsidR="008C67C1" w:rsidRPr="00B50BFA" w:rsidRDefault="008C67C1" w:rsidP="008C67C1">
      <w:pPr>
        <w:spacing w:line="276" w:lineRule="auto"/>
        <w:ind w:left="284"/>
        <w:jc w:val="both"/>
        <w:rPr>
          <w:rFonts w:ascii="Cambria" w:eastAsiaTheme="minorHAnsi" w:hAnsi="Cambria" w:cstheme="minorHAnsi"/>
          <w:sz w:val="20"/>
          <w:szCs w:val="20"/>
          <w:lang w:val="es-BO" w:eastAsia="en-US"/>
        </w:rPr>
      </w:pPr>
    </w:p>
    <w:p w14:paraId="5CBF50FF" w14:textId="77777777" w:rsidR="008C67C1" w:rsidRPr="00B50BFA" w:rsidRDefault="0079366A" w:rsidP="00394DA6">
      <w:pPr>
        <w:pStyle w:val="Prrafodelista"/>
        <w:numPr>
          <w:ilvl w:val="0"/>
          <w:numId w:val="57"/>
        </w:numPr>
        <w:spacing w:line="276" w:lineRule="auto"/>
        <w:jc w:val="both"/>
        <w:rPr>
          <w:rFonts w:ascii="Cambria" w:eastAsiaTheme="minorHAnsi" w:hAnsi="Cambria" w:cstheme="minorHAnsi"/>
          <w:sz w:val="20"/>
          <w:szCs w:val="20"/>
          <w:lang w:val="es-BO" w:eastAsia="en-US"/>
        </w:rPr>
      </w:pPr>
      <w:r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Personal </w:t>
      </w:r>
      <w:r w:rsidR="004B042F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técnico </w:t>
      </w:r>
      <w:r w:rsidR="00AD738E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clave</w:t>
      </w:r>
      <w:r w:rsidR="004B042F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 </w:t>
      </w:r>
    </w:p>
    <w:p w14:paraId="51FF4EB5" w14:textId="77777777" w:rsidR="00D27426" w:rsidRPr="00B50BFA" w:rsidRDefault="0079366A" w:rsidP="00D27426">
      <w:pPr>
        <w:pStyle w:val="Prrafodelista"/>
        <w:numPr>
          <w:ilvl w:val="0"/>
          <w:numId w:val="57"/>
        </w:numPr>
        <w:spacing w:line="276" w:lineRule="auto"/>
        <w:jc w:val="both"/>
        <w:rPr>
          <w:rFonts w:ascii="Cambria" w:eastAsiaTheme="minorHAnsi" w:hAnsi="Cambria" w:cstheme="minorHAnsi"/>
          <w:sz w:val="20"/>
          <w:szCs w:val="20"/>
          <w:lang w:val="es-BO" w:eastAsia="en-US"/>
        </w:rPr>
      </w:pPr>
      <w:r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Personal </w:t>
      </w:r>
      <w:r w:rsidR="004B042F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técnico y de apoyo</w:t>
      </w:r>
      <w:r w:rsidR="00A57E66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.</w:t>
      </w:r>
    </w:p>
    <w:p w14:paraId="767641EB" w14:textId="77777777" w:rsidR="00940208" w:rsidRPr="00B50BFA" w:rsidRDefault="00940208" w:rsidP="00940208">
      <w:pPr>
        <w:pStyle w:val="Prrafodelista"/>
        <w:spacing w:line="276" w:lineRule="auto"/>
        <w:ind w:left="0"/>
        <w:jc w:val="both"/>
        <w:rPr>
          <w:rFonts w:ascii="Cambria" w:hAnsi="Cambria" w:cstheme="minorHAnsi"/>
          <w:color w:val="C00000"/>
          <w:sz w:val="20"/>
          <w:szCs w:val="20"/>
          <w:lang w:val="es-BO"/>
        </w:rPr>
      </w:pPr>
    </w:p>
    <w:p w14:paraId="70895855" w14:textId="286C3E8D" w:rsidR="00D27426" w:rsidRPr="00B50BFA" w:rsidRDefault="00940208" w:rsidP="00940208">
      <w:pPr>
        <w:pStyle w:val="Prrafodelista"/>
        <w:spacing w:line="276" w:lineRule="auto"/>
        <w:ind w:left="0"/>
        <w:jc w:val="both"/>
        <w:rPr>
          <w:rFonts w:ascii="Cambria" w:eastAsiaTheme="minorHAnsi" w:hAnsi="Cambria" w:cstheme="minorHAnsi"/>
          <w:sz w:val="20"/>
          <w:szCs w:val="20"/>
          <w:lang w:val="es-BO" w:eastAsia="en-US"/>
        </w:rPr>
      </w:pPr>
      <w:r w:rsidRPr="00B50BFA">
        <w:rPr>
          <w:rFonts w:ascii="Cambria" w:hAnsi="Cambria" w:cstheme="minorHAnsi"/>
          <w:sz w:val="20"/>
          <w:szCs w:val="20"/>
        </w:rPr>
        <w:t xml:space="preserve">Con relación </w:t>
      </w:r>
      <w:r w:rsidR="00CD7335" w:rsidRPr="00B50BFA">
        <w:rPr>
          <w:rFonts w:ascii="Cambria" w:hAnsi="Cambria" w:cstheme="minorHAnsi"/>
          <w:sz w:val="20"/>
          <w:szCs w:val="20"/>
        </w:rPr>
        <w:t>al personal técnico clave y personal técnico de apoyo mínimo requerido, los</w:t>
      </w:r>
      <w:r w:rsidRPr="00B50BFA">
        <w:rPr>
          <w:rFonts w:ascii="Cambria" w:hAnsi="Cambria" w:cstheme="minorHAnsi"/>
          <w:sz w:val="20"/>
          <w:szCs w:val="20"/>
        </w:rPr>
        <w:t xml:space="preserve"> denominativos de </w:t>
      </w:r>
      <w:r w:rsidR="00CD7335" w:rsidRPr="00B50BFA">
        <w:rPr>
          <w:rFonts w:ascii="Cambria" w:hAnsi="Cambria" w:cstheme="minorHAnsi"/>
          <w:sz w:val="20"/>
          <w:szCs w:val="20"/>
        </w:rPr>
        <w:t xml:space="preserve">estos </w:t>
      </w:r>
      <w:r w:rsidRPr="00B50BFA">
        <w:rPr>
          <w:rFonts w:ascii="Cambria" w:hAnsi="Cambria" w:cstheme="minorHAnsi"/>
          <w:sz w:val="20"/>
          <w:szCs w:val="20"/>
        </w:rPr>
        <w:t>cargos en el organigrama, deben corresponder a cabalidad con</w:t>
      </w:r>
      <w:r w:rsidR="00CD7335" w:rsidRPr="00B50BFA">
        <w:rPr>
          <w:rFonts w:ascii="Cambria" w:hAnsi="Cambria" w:cstheme="minorHAnsi"/>
          <w:sz w:val="20"/>
          <w:szCs w:val="20"/>
        </w:rPr>
        <w:t xml:space="preserve"> la descripción realizada </w:t>
      </w:r>
      <w:r w:rsidR="003639A7" w:rsidRPr="00B50BFA">
        <w:rPr>
          <w:rFonts w:ascii="Cambria" w:hAnsi="Cambria" w:cstheme="minorHAnsi"/>
          <w:sz w:val="20"/>
          <w:szCs w:val="20"/>
        </w:rPr>
        <w:t>en los puntos 1.4.2 y 2.2</w:t>
      </w:r>
      <w:r w:rsidR="00CD7335" w:rsidRPr="00B50BFA">
        <w:rPr>
          <w:rFonts w:ascii="Cambria" w:hAnsi="Cambria" w:cstheme="minorHAnsi"/>
          <w:sz w:val="20"/>
          <w:szCs w:val="20"/>
        </w:rPr>
        <w:t>.</w:t>
      </w:r>
    </w:p>
    <w:p w14:paraId="541D79CA" w14:textId="77777777" w:rsidR="00917F42" w:rsidRPr="00B50BFA" w:rsidRDefault="00917F42" w:rsidP="00917F42">
      <w:pPr>
        <w:pStyle w:val="Prrafodelista"/>
        <w:spacing w:line="276" w:lineRule="auto"/>
        <w:ind w:left="360"/>
        <w:jc w:val="both"/>
        <w:rPr>
          <w:rFonts w:ascii="Cambria" w:eastAsiaTheme="minorHAnsi" w:hAnsi="Cambria" w:cstheme="minorHAnsi"/>
          <w:sz w:val="20"/>
          <w:szCs w:val="20"/>
          <w:lang w:eastAsia="en-US"/>
        </w:rPr>
      </w:pPr>
    </w:p>
    <w:p w14:paraId="09D61D71" w14:textId="77777777" w:rsidR="00FA40FC" w:rsidRPr="00B50BFA" w:rsidRDefault="00FA40FC" w:rsidP="00FA40FC">
      <w:pPr>
        <w:pStyle w:val="Prrafodelista"/>
        <w:numPr>
          <w:ilvl w:val="0"/>
          <w:numId w:val="57"/>
        </w:numPr>
        <w:tabs>
          <w:tab w:val="left" w:pos="851"/>
        </w:tabs>
        <w:spacing w:line="276" w:lineRule="auto"/>
        <w:contextualSpacing/>
        <w:rPr>
          <w:rFonts w:ascii="Cambria" w:hAnsi="Cambria" w:cstheme="minorHAnsi"/>
          <w:b/>
          <w:bCs/>
          <w:sz w:val="20"/>
          <w:szCs w:val="20"/>
        </w:rPr>
      </w:pPr>
      <w:r w:rsidRPr="00B50BFA">
        <w:rPr>
          <w:rFonts w:ascii="Cambria" w:hAnsi="Cambria" w:cstheme="minorHAnsi"/>
          <w:b/>
          <w:bCs/>
          <w:sz w:val="20"/>
          <w:szCs w:val="20"/>
        </w:rPr>
        <w:t>FRENTES DE TRABAJO</w:t>
      </w:r>
    </w:p>
    <w:p w14:paraId="76343078" w14:textId="77777777" w:rsidR="00FA40FC" w:rsidRPr="00B50BFA" w:rsidRDefault="00917F42" w:rsidP="00CF7AF0">
      <w:pPr>
        <w:spacing w:line="276" w:lineRule="auto"/>
        <w:jc w:val="both"/>
        <w:rPr>
          <w:rFonts w:ascii="Cambria" w:eastAsiaTheme="minorHAnsi" w:hAnsi="Cambria" w:cstheme="minorHAnsi"/>
          <w:sz w:val="20"/>
          <w:szCs w:val="20"/>
          <w:lang w:val="es-BO" w:eastAsia="en-US"/>
        </w:rPr>
      </w:pPr>
      <w:r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Las empresas proponentes deben presentar</w:t>
      </w:r>
      <w:r w:rsidR="00D81231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 un</w:t>
      </w:r>
      <w:r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 documento que detalle: Número de frentes de trabajo a utilizar, </w:t>
      </w:r>
      <w:r w:rsidR="00CF7AF0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con la </w:t>
      </w:r>
      <w:r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descripción</w:t>
      </w:r>
      <w:r w:rsidR="00D81231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 de las </w:t>
      </w:r>
      <w:r w:rsidR="00CF7AF0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funciones asignadas a cada frente de trabajo.</w:t>
      </w:r>
      <w:r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  </w:t>
      </w:r>
    </w:p>
    <w:p w14:paraId="4B34632E" w14:textId="77777777" w:rsidR="00EE2ECD" w:rsidRPr="00B50BFA" w:rsidRDefault="00EE2ECD" w:rsidP="00EE2ECD">
      <w:pPr>
        <w:spacing w:line="276" w:lineRule="auto"/>
        <w:jc w:val="both"/>
        <w:rPr>
          <w:rFonts w:ascii="Cambria" w:eastAsiaTheme="minorHAnsi" w:hAnsi="Cambria" w:cstheme="minorHAnsi"/>
          <w:sz w:val="20"/>
          <w:szCs w:val="20"/>
          <w:lang w:val="es-BO" w:eastAsia="en-US"/>
        </w:rPr>
      </w:pPr>
    </w:p>
    <w:p w14:paraId="33CDB1A8" w14:textId="49A507DD" w:rsidR="0005796B" w:rsidRPr="00B50BFA" w:rsidRDefault="0005796B" w:rsidP="0005796B">
      <w:pPr>
        <w:spacing w:line="276" w:lineRule="auto"/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B50BFA">
        <w:rPr>
          <w:rFonts w:ascii="Cambria" w:hAnsi="Cambria" w:cstheme="minorHAnsi"/>
          <w:b/>
          <w:bCs/>
          <w:sz w:val="20"/>
          <w:szCs w:val="20"/>
        </w:rPr>
        <w:t>DOCUMENT</w:t>
      </w:r>
      <w:r w:rsidR="00CD7335" w:rsidRPr="00B50BFA">
        <w:rPr>
          <w:rFonts w:ascii="Cambria" w:hAnsi="Cambria" w:cstheme="minorHAnsi"/>
          <w:b/>
          <w:bCs/>
          <w:sz w:val="20"/>
          <w:szCs w:val="20"/>
        </w:rPr>
        <w:t>OS SOPORTE DE LA PROPUESTA ECONÓ</w:t>
      </w:r>
      <w:r w:rsidRPr="00B50BFA">
        <w:rPr>
          <w:rFonts w:ascii="Cambria" w:hAnsi="Cambria" w:cstheme="minorHAnsi"/>
          <w:b/>
          <w:bCs/>
          <w:sz w:val="20"/>
          <w:szCs w:val="20"/>
        </w:rPr>
        <w:t>MICA</w:t>
      </w:r>
    </w:p>
    <w:p w14:paraId="75253A9E" w14:textId="77777777" w:rsidR="0005796B" w:rsidRPr="00B50BFA" w:rsidRDefault="0005796B" w:rsidP="00EE2ECD">
      <w:pPr>
        <w:spacing w:line="276" w:lineRule="auto"/>
        <w:jc w:val="both"/>
        <w:rPr>
          <w:rFonts w:ascii="Cambria" w:eastAsiaTheme="minorHAnsi" w:hAnsi="Cambria" w:cstheme="minorHAnsi"/>
          <w:sz w:val="20"/>
          <w:szCs w:val="20"/>
          <w:lang w:eastAsia="en-US"/>
        </w:rPr>
      </w:pPr>
    </w:p>
    <w:p w14:paraId="3046AF45" w14:textId="1DB4EF05" w:rsidR="0005796B" w:rsidRPr="00B50BFA" w:rsidRDefault="0005796B" w:rsidP="00EE2ECD">
      <w:pPr>
        <w:spacing w:line="276" w:lineRule="auto"/>
        <w:jc w:val="both"/>
        <w:rPr>
          <w:rFonts w:ascii="Cambria" w:eastAsiaTheme="minorHAnsi" w:hAnsi="Cambria" w:cstheme="minorHAnsi"/>
          <w:sz w:val="20"/>
          <w:szCs w:val="20"/>
          <w:lang w:eastAsia="en-US"/>
        </w:rPr>
      </w:pPr>
      <w:r w:rsidRPr="00B50BFA">
        <w:rPr>
          <w:rFonts w:ascii="Cambria" w:eastAsiaTheme="minorHAnsi" w:hAnsi="Cambria" w:cstheme="minorHAnsi"/>
          <w:sz w:val="20"/>
          <w:szCs w:val="20"/>
          <w:lang w:eastAsia="en-US"/>
        </w:rPr>
        <w:t xml:space="preserve">La presentación de estos formularios </w:t>
      </w:r>
      <w:r w:rsidR="00324C0B" w:rsidRPr="00B50BFA">
        <w:rPr>
          <w:rFonts w:ascii="Cambria" w:eastAsiaTheme="minorHAnsi" w:hAnsi="Cambria" w:cstheme="minorHAnsi"/>
          <w:sz w:val="20"/>
          <w:szCs w:val="20"/>
          <w:lang w:eastAsia="en-US"/>
        </w:rPr>
        <w:t>deberá</w:t>
      </w:r>
      <w:r w:rsidRPr="00B50BFA">
        <w:rPr>
          <w:rFonts w:ascii="Cambria" w:eastAsiaTheme="minorHAnsi" w:hAnsi="Cambria" w:cstheme="minorHAnsi"/>
          <w:sz w:val="20"/>
          <w:szCs w:val="20"/>
          <w:lang w:eastAsia="en-US"/>
        </w:rPr>
        <w:t xml:space="preserve"> </w:t>
      </w:r>
      <w:r w:rsidR="005B1DDC" w:rsidRPr="00B50BFA">
        <w:rPr>
          <w:rFonts w:ascii="Cambria" w:eastAsiaTheme="minorHAnsi" w:hAnsi="Cambria" w:cstheme="minorHAnsi"/>
          <w:sz w:val="20"/>
          <w:szCs w:val="20"/>
          <w:lang w:eastAsia="en-US"/>
        </w:rPr>
        <w:t>ser realizada en formato físico</w:t>
      </w:r>
    </w:p>
    <w:p w14:paraId="22BEA4E3" w14:textId="77777777" w:rsidR="00324C0B" w:rsidRPr="00B50BFA" w:rsidRDefault="00324C0B" w:rsidP="00EE2ECD">
      <w:pPr>
        <w:spacing w:line="276" w:lineRule="auto"/>
        <w:jc w:val="both"/>
        <w:rPr>
          <w:rFonts w:ascii="Cambria" w:eastAsiaTheme="minorHAnsi" w:hAnsi="Cambria" w:cstheme="minorHAnsi"/>
          <w:sz w:val="20"/>
          <w:szCs w:val="20"/>
          <w:lang w:eastAsia="en-US"/>
        </w:rPr>
      </w:pPr>
    </w:p>
    <w:p w14:paraId="06C8627F" w14:textId="77777777" w:rsidR="00324C0B" w:rsidRPr="00B50BFA" w:rsidRDefault="00324C0B" w:rsidP="00324C0B">
      <w:pPr>
        <w:spacing w:line="276" w:lineRule="auto"/>
        <w:ind w:firstLine="708"/>
        <w:jc w:val="both"/>
        <w:rPr>
          <w:rFonts w:ascii="Cambria" w:eastAsiaTheme="minorHAnsi" w:hAnsi="Cambria" w:cstheme="minorHAnsi"/>
          <w:sz w:val="20"/>
          <w:szCs w:val="20"/>
          <w:lang w:eastAsia="en-US"/>
        </w:rPr>
      </w:pPr>
      <w:r w:rsidRPr="00B50BFA">
        <w:rPr>
          <w:rFonts w:ascii="Cambria" w:eastAsiaTheme="minorHAnsi" w:hAnsi="Cambria" w:cstheme="minorHAnsi"/>
          <w:sz w:val="20"/>
          <w:szCs w:val="20"/>
          <w:lang w:eastAsia="en-US"/>
        </w:rPr>
        <w:t>Formulario B-1 Presupuesto por Ítems y General de la Obra</w:t>
      </w:r>
    </w:p>
    <w:p w14:paraId="5077674B" w14:textId="77777777" w:rsidR="00324C0B" w:rsidRPr="00B50BFA" w:rsidRDefault="00324C0B" w:rsidP="00A01DDE">
      <w:pPr>
        <w:spacing w:line="276" w:lineRule="auto"/>
        <w:ind w:firstLine="708"/>
        <w:jc w:val="both"/>
        <w:rPr>
          <w:rFonts w:ascii="Cambria" w:eastAsiaTheme="minorHAnsi" w:hAnsi="Cambria" w:cstheme="minorHAnsi"/>
          <w:sz w:val="20"/>
          <w:szCs w:val="20"/>
          <w:lang w:eastAsia="en-US"/>
        </w:rPr>
      </w:pPr>
      <w:r w:rsidRPr="00B50BFA">
        <w:rPr>
          <w:rFonts w:ascii="Cambria" w:eastAsiaTheme="minorHAnsi" w:hAnsi="Cambria" w:cstheme="minorHAnsi"/>
          <w:sz w:val="20"/>
          <w:szCs w:val="20"/>
          <w:lang w:eastAsia="en-US"/>
        </w:rPr>
        <w:t>Formulario B-2 Análisis de Precios Unitarios</w:t>
      </w:r>
    </w:p>
    <w:p w14:paraId="07796071" w14:textId="76005C7F" w:rsidR="00605FDE" w:rsidRPr="00B50BFA" w:rsidRDefault="00605FDE" w:rsidP="00A01DDE">
      <w:pPr>
        <w:spacing w:line="276" w:lineRule="auto"/>
        <w:ind w:firstLine="708"/>
        <w:jc w:val="both"/>
        <w:rPr>
          <w:rFonts w:ascii="Cambria" w:eastAsiaTheme="minorHAnsi" w:hAnsi="Cambria" w:cstheme="minorHAnsi"/>
          <w:sz w:val="20"/>
          <w:szCs w:val="20"/>
          <w:lang w:eastAsia="en-US"/>
        </w:rPr>
      </w:pPr>
      <w:r w:rsidRPr="00B50BFA">
        <w:rPr>
          <w:rFonts w:ascii="Cambria" w:eastAsiaTheme="minorHAnsi" w:hAnsi="Cambria" w:cstheme="minorHAnsi"/>
          <w:sz w:val="20"/>
          <w:szCs w:val="20"/>
          <w:lang w:eastAsia="en-US"/>
        </w:rPr>
        <w:t>Formulario B-3 Precios Unitarios Elementales</w:t>
      </w:r>
    </w:p>
    <w:p w14:paraId="0FC29B30" w14:textId="77777777" w:rsidR="00CF7AF0" w:rsidRPr="00B50BFA" w:rsidRDefault="00CF7AF0" w:rsidP="00A01DDE">
      <w:pPr>
        <w:spacing w:line="276" w:lineRule="auto"/>
        <w:ind w:firstLine="708"/>
        <w:jc w:val="both"/>
        <w:rPr>
          <w:rFonts w:ascii="Cambria" w:eastAsiaTheme="minorHAnsi" w:hAnsi="Cambria" w:cstheme="minorHAnsi"/>
          <w:sz w:val="20"/>
          <w:szCs w:val="20"/>
          <w:lang w:eastAsia="en-US"/>
        </w:rPr>
      </w:pPr>
    </w:p>
    <w:p w14:paraId="37C84C57" w14:textId="77777777" w:rsidR="00324C0B" w:rsidRPr="00B50BFA" w:rsidRDefault="00324C0B" w:rsidP="00EE2ECD">
      <w:pPr>
        <w:spacing w:line="276" w:lineRule="auto"/>
        <w:jc w:val="both"/>
        <w:rPr>
          <w:rFonts w:ascii="Cambria" w:eastAsiaTheme="minorHAnsi" w:hAnsi="Cambria" w:cstheme="minorHAnsi"/>
          <w:sz w:val="20"/>
          <w:szCs w:val="20"/>
          <w:lang w:eastAsia="en-US"/>
        </w:rPr>
      </w:pPr>
      <w:r w:rsidRPr="00B50BFA">
        <w:rPr>
          <w:rFonts w:ascii="Cambria" w:eastAsiaTheme="minorHAnsi" w:hAnsi="Cambria" w:cstheme="minorHAnsi"/>
          <w:sz w:val="20"/>
          <w:szCs w:val="20"/>
          <w:lang w:eastAsia="en-US"/>
        </w:rPr>
        <w:t>Conteniendo todos los ítems de manera coherente con las especificaciones técnicas requeridas y cumpliendo las leyes sociales y tributarias vigentes.</w:t>
      </w:r>
    </w:p>
    <w:p w14:paraId="1A257F86" w14:textId="77777777" w:rsidR="00324C0B" w:rsidRPr="00B50BFA" w:rsidRDefault="00324C0B" w:rsidP="00EE2ECD">
      <w:pPr>
        <w:spacing w:line="276" w:lineRule="auto"/>
        <w:jc w:val="both"/>
        <w:rPr>
          <w:rFonts w:ascii="Cambria" w:eastAsiaTheme="minorHAnsi" w:hAnsi="Cambria" w:cstheme="minorHAnsi"/>
          <w:sz w:val="20"/>
          <w:szCs w:val="20"/>
          <w:lang w:eastAsia="en-US"/>
        </w:rPr>
      </w:pPr>
    </w:p>
    <w:p w14:paraId="4AB13146" w14:textId="77777777" w:rsidR="00286202" w:rsidRPr="00B50BFA" w:rsidRDefault="00286202" w:rsidP="0063310B">
      <w:pPr>
        <w:spacing w:line="276" w:lineRule="auto"/>
        <w:ind w:firstLine="284"/>
        <w:rPr>
          <w:rFonts w:ascii="Cambria" w:hAnsi="Cambria" w:cstheme="minorHAnsi"/>
          <w:b/>
          <w:bCs/>
          <w:sz w:val="20"/>
          <w:szCs w:val="20"/>
          <w:u w:val="single"/>
        </w:rPr>
      </w:pPr>
    </w:p>
    <w:p w14:paraId="0ABC1908" w14:textId="77777777" w:rsidR="00CC7F20" w:rsidRPr="00B50BFA" w:rsidRDefault="00CC7F20" w:rsidP="0063310B">
      <w:pPr>
        <w:spacing w:line="276" w:lineRule="auto"/>
        <w:ind w:firstLine="284"/>
        <w:rPr>
          <w:rFonts w:ascii="Cambria" w:hAnsi="Cambria" w:cstheme="minorHAnsi"/>
          <w:b/>
          <w:bCs/>
          <w:sz w:val="20"/>
          <w:szCs w:val="20"/>
          <w:u w:val="single"/>
        </w:rPr>
      </w:pPr>
    </w:p>
    <w:sectPr w:rsidR="00CC7F20" w:rsidRPr="00B50BFA" w:rsidSect="00B170F8">
      <w:headerReference w:type="default" r:id="rId9"/>
      <w:footerReference w:type="default" r:id="rId10"/>
      <w:pgSz w:w="12240" w:h="15840"/>
      <w:pgMar w:top="1418" w:right="1701" w:bottom="1418" w:left="1843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DED6C" w14:textId="77777777" w:rsidR="002977CF" w:rsidRDefault="002977CF" w:rsidP="002D1D82">
      <w:r>
        <w:separator/>
      </w:r>
    </w:p>
  </w:endnote>
  <w:endnote w:type="continuationSeparator" w:id="0">
    <w:p w14:paraId="4B691C5F" w14:textId="77777777" w:rsidR="002977CF" w:rsidRDefault="002977CF" w:rsidP="002D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3749"/>
      <w:gridCol w:w="3759"/>
    </w:tblGrid>
    <w:tr w:rsidR="009751A2" w:rsidRPr="000810BB" w14:paraId="106AEBE0" w14:textId="77777777" w:rsidTr="009751A2">
      <w:trPr>
        <w:jc w:val="center"/>
      </w:trPr>
      <w:tc>
        <w:tcPr>
          <w:tcW w:w="3749" w:type="dxa"/>
        </w:tcPr>
        <w:p w14:paraId="696032B9" w14:textId="77777777" w:rsidR="009751A2" w:rsidRPr="000810BB" w:rsidRDefault="009751A2" w:rsidP="00B50BFA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3759" w:type="dxa"/>
        </w:tcPr>
        <w:p w14:paraId="2A86CCC8" w14:textId="77777777" w:rsidR="009751A2" w:rsidRPr="000810BB" w:rsidRDefault="009751A2" w:rsidP="00B50BFA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 xml:space="preserve">Revisado y </w:t>
          </w: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9751A2" w:rsidRPr="000810BB" w14:paraId="01C60543" w14:textId="77777777" w:rsidTr="009751A2">
      <w:trPr>
        <w:trHeight w:val="918"/>
        <w:jc w:val="center"/>
      </w:trPr>
      <w:tc>
        <w:tcPr>
          <w:tcW w:w="3749" w:type="dxa"/>
        </w:tcPr>
        <w:p w14:paraId="70E7B455" w14:textId="77777777" w:rsidR="009751A2" w:rsidRDefault="009751A2" w:rsidP="00B50BF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03FE176B" w14:textId="77777777" w:rsidR="009751A2" w:rsidRDefault="009751A2" w:rsidP="00B50BF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45D52522" w14:textId="77777777" w:rsidR="009751A2" w:rsidRPr="000810BB" w:rsidRDefault="009751A2" w:rsidP="00B50BF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3759" w:type="dxa"/>
        </w:tcPr>
        <w:p w14:paraId="1CFE6B36" w14:textId="77777777" w:rsidR="009751A2" w:rsidRPr="000810BB" w:rsidRDefault="009751A2" w:rsidP="00B50BF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6763B2A2" w14:textId="77777777" w:rsidR="009751A2" w:rsidRPr="000810BB" w:rsidRDefault="009751A2" w:rsidP="00B50BF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76C8DDA5" w14:textId="77777777" w:rsidR="009751A2" w:rsidRPr="000810BB" w:rsidRDefault="009751A2" w:rsidP="00B50BF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12EBF942" w14:textId="77777777" w:rsidR="009751A2" w:rsidRPr="000810BB" w:rsidRDefault="009751A2" w:rsidP="00B50BF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9751A2" w:rsidRPr="000810BB" w14:paraId="0FC41D68" w14:textId="77777777" w:rsidTr="009751A2">
      <w:trPr>
        <w:trHeight w:val="60"/>
        <w:jc w:val="center"/>
      </w:trPr>
      <w:tc>
        <w:tcPr>
          <w:tcW w:w="3749" w:type="dxa"/>
        </w:tcPr>
        <w:p w14:paraId="24C49C3B" w14:textId="77777777" w:rsidR="009751A2" w:rsidRPr="000810BB" w:rsidRDefault="009751A2" w:rsidP="00B50BFA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>Responsable de Ingeniería y Proyectos</w:t>
          </w:r>
        </w:p>
      </w:tc>
      <w:tc>
        <w:tcPr>
          <w:tcW w:w="3759" w:type="dxa"/>
        </w:tcPr>
        <w:p w14:paraId="25AA4274" w14:textId="77777777" w:rsidR="009751A2" w:rsidRPr="000810BB" w:rsidRDefault="009751A2" w:rsidP="00B50BFA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Jefe Unidad Distrital de Construcciones</w:t>
          </w:r>
        </w:p>
      </w:tc>
    </w:tr>
  </w:tbl>
  <w:p w14:paraId="10BFD80B" w14:textId="77777777" w:rsidR="009751A2" w:rsidRDefault="009751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B6C12" w14:textId="77777777" w:rsidR="002977CF" w:rsidRDefault="002977CF" w:rsidP="002D1D82">
      <w:r>
        <w:separator/>
      </w:r>
    </w:p>
  </w:footnote>
  <w:footnote w:type="continuationSeparator" w:id="0">
    <w:p w14:paraId="6AB0ABC6" w14:textId="77777777" w:rsidR="002977CF" w:rsidRDefault="002977CF" w:rsidP="002D1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074"/>
      <w:gridCol w:w="5663"/>
      <w:gridCol w:w="1949"/>
    </w:tblGrid>
    <w:tr w:rsidR="009751A2" w14:paraId="0BDEDEC0" w14:textId="77777777" w:rsidTr="008870D2">
      <w:tc>
        <w:tcPr>
          <w:tcW w:w="618" w:type="pct"/>
          <w:vMerge w:val="restart"/>
        </w:tcPr>
        <w:p w14:paraId="56DCFE68" w14:textId="77777777" w:rsidR="009751A2" w:rsidRDefault="009751A2" w:rsidP="002B619D">
          <w:pPr>
            <w:pStyle w:val="Encabezado"/>
          </w:pPr>
          <w:r w:rsidRPr="008870D2">
            <w:rPr>
              <w:rFonts w:asciiTheme="minorHAnsi" w:eastAsia="Arial Unicode MS" w:hAnsiTheme="minorHAnsi" w:cstheme="minorHAnsi"/>
              <w:noProof/>
              <w:szCs w:val="12"/>
              <w:lang w:val="es-BO" w:eastAsia="es-BO"/>
            </w:rPr>
            <w:drawing>
              <wp:anchor distT="0" distB="0" distL="114300" distR="114300" simplePos="0" relativeHeight="251729408" behindDoc="0" locked="0" layoutInCell="1" allowOverlap="1" wp14:anchorId="61742C7D" wp14:editId="40DB9140">
                <wp:simplePos x="0" y="0"/>
                <wp:positionH relativeFrom="column">
                  <wp:posOffset>-33020</wp:posOffset>
                </wp:positionH>
                <wp:positionV relativeFrom="paragraph">
                  <wp:posOffset>7793</wp:posOffset>
                </wp:positionV>
                <wp:extent cx="614218" cy="408607"/>
                <wp:effectExtent l="0" t="0" r="0" b="0"/>
                <wp:wrapNone/>
                <wp:docPr id="2" name="Imagen 2" descr="logo-ypfb-boliv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ypfb-boliv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218" cy="40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60" w:type="pct"/>
          <w:vMerge w:val="restart"/>
        </w:tcPr>
        <w:p w14:paraId="7718AF66" w14:textId="77777777" w:rsidR="009751A2" w:rsidRDefault="009751A2" w:rsidP="008870D2">
          <w:pPr>
            <w:pStyle w:val="Encabezado"/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195D10">
            <w:rPr>
              <w:rFonts w:asciiTheme="minorHAnsi" w:hAnsiTheme="minorHAnsi" w:cstheme="minorHAnsi"/>
              <w:b/>
              <w:sz w:val="18"/>
              <w:szCs w:val="18"/>
            </w:rPr>
            <w:t xml:space="preserve">ESPECIFICACIONES TÉCNICAS PARA LA CONSTRUCCIÓN DE RED </w:t>
          </w:r>
          <w:r>
            <w:rPr>
              <w:rFonts w:asciiTheme="minorHAnsi" w:hAnsiTheme="minorHAnsi" w:cstheme="minorHAnsi"/>
              <w:b/>
              <w:sz w:val="18"/>
              <w:szCs w:val="18"/>
            </w:rPr>
            <w:t>SECUNDARIA</w:t>
          </w:r>
        </w:p>
        <w:p w14:paraId="090DD12C" w14:textId="0B0F1906" w:rsidR="009751A2" w:rsidRDefault="009751A2" w:rsidP="008870D2">
          <w:pPr>
            <w:pStyle w:val="Encabezado"/>
            <w:jc w:val="center"/>
          </w:pPr>
          <w:r w:rsidRPr="004A7382">
            <w:rPr>
              <w:rFonts w:asciiTheme="minorHAnsi" w:hAnsiTheme="minorHAnsi" w:cstheme="minorHAnsi"/>
              <w:sz w:val="18"/>
              <w:szCs w:val="18"/>
            </w:rPr>
            <w:t>OBRAS CIVILES Y MECÁNICAS PARA LA AMPLIACIÓN DEL TENDIDO DE RED SECUNDARIA EN LA CIUDAD DE SUCRE</w:t>
          </w:r>
        </w:p>
      </w:tc>
      <w:tc>
        <w:tcPr>
          <w:tcW w:w="1122" w:type="pct"/>
          <w:vAlign w:val="center"/>
        </w:tcPr>
        <w:p w14:paraId="721E34DC" w14:textId="77777777" w:rsidR="009751A2" w:rsidRDefault="009751A2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RG-02-A-GCC</w:t>
          </w:r>
        </w:p>
      </w:tc>
    </w:tr>
    <w:tr w:rsidR="009751A2" w14:paraId="7E6D04C7" w14:textId="77777777" w:rsidTr="008870D2">
      <w:tc>
        <w:tcPr>
          <w:tcW w:w="618" w:type="pct"/>
          <w:vMerge/>
        </w:tcPr>
        <w:p w14:paraId="001424ED" w14:textId="77777777" w:rsidR="009751A2" w:rsidRDefault="009751A2" w:rsidP="002B619D">
          <w:pPr>
            <w:pStyle w:val="Encabezado"/>
          </w:pPr>
        </w:p>
      </w:tc>
      <w:tc>
        <w:tcPr>
          <w:tcW w:w="3260" w:type="pct"/>
          <w:vMerge/>
        </w:tcPr>
        <w:p w14:paraId="1FD93BEA" w14:textId="77777777" w:rsidR="009751A2" w:rsidRDefault="009751A2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6BDC531A" w14:textId="6D12198D" w:rsidR="009751A2" w:rsidRDefault="009A3101" w:rsidP="008D6BD3">
          <w:pPr>
            <w:pStyle w:val="Encabezado"/>
          </w:pPr>
          <w:r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Fecha: 12/06</w:t>
          </w:r>
          <w:r w:rsidR="009751A2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/2018</w:t>
          </w:r>
        </w:p>
      </w:tc>
    </w:tr>
    <w:tr w:rsidR="009751A2" w14:paraId="6C1920C5" w14:textId="77777777" w:rsidTr="008870D2">
      <w:trPr>
        <w:trHeight w:val="232"/>
      </w:trPr>
      <w:tc>
        <w:tcPr>
          <w:tcW w:w="618" w:type="pct"/>
          <w:vMerge/>
        </w:tcPr>
        <w:p w14:paraId="375D3BB5" w14:textId="77777777" w:rsidR="009751A2" w:rsidRDefault="009751A2" w:rsidP="002B619D">
          <w:pPr>
            <w:pStyle w:val="Encabezado"/>
          </w:pPr>
        </w:p>
      </w:tc>
      <w:tc>
        <w:tcPr>
          <w:tcW w:w="3260" w:type="pct"/>
          <w:vMerge/>
        </w:tcPr>
        <w:p w14:paraId="0EC85A82" w14:textId="77777777" w:rsidR="009751A2" w:rsidRDefault="009751A2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3744F934" w14:textId="53D47553" w:rsidR="009751A2" w:rsidRDefault="009751A2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Hoja:</w:t>
          </w:r>
          <w:r w:rsidRPr="009E20B4">
            <w:rPr>
              <w:rFonts w:asciiTheme="minorHAnsi" w:eastAsia="Arial Unicode MS" w:hAnsiTheme="minorHAnsi" w:cstheme="minorHAnsi"/>
              <w:sz w:val="18"/>
              <w:szCs w:val="18"/>
              <w:lang w:val="es-MX"/>
            </w:rPr>
            <w:t xml:space="preserve">     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PAGE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D24B15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3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t xml:space="preserve"> de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NUMPAGES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D24B15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11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</w:p>
      </w:tc>
    </w:tr>
  </w:tbl>
  <w:p w14:paraId="1B0B2074" w14:textId="77777777" w:rsidR="009751A2" w:rsidRDefault="009751A2" w:rsidP="008D6B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2FAC"/>
    <w:multiLevelType w:val="multilevel"/>
    <w:tmpl w:val="0EF8A2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4022D9"/>
    <w:multiLevelType w:val="hybridMultilevel"/>
    <w:tmpl w:val="2AAC8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14451"/>
    <w:multiLevelType w:val="hybridMultilevel"/>
    <w:tmpl w:val="AAE81F96"/>
    <w:lvl w:ilvl="0" w:tplc="38685D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952A2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DA34927"/>
    <w:multiLevelType w:val="hybridMultilevel"/>
    <w:tmpl w:val="8E1C2BD8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E5457FD"/>
    <w:multiLevelType w:val="hybridMultilevel"/>
    <w:tmpl w:val="E932C19A"/>
    <w:lvl w:ilvl="0" w:tplc="A7A62DF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E52103"/>
    <w:multiLevelType w:val="multilevel"/>
    <w:tmpl w:val="27AC7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F321AB5"/>
    <w:multiLevelType w:val="multilevel"/>
    <w:tmpl w:val="E00A69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9D6F91"/>
    <w:multiLevelType w:val="multilevel"/>
    <w:tmpl w:val="E20C8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9" w15:restartNumberingAfterBreak="0">
    <w:nsid w:val="16771AC9"/>
    <w:multiLevelType w:val="hybridMultilevel"/>
    <w:tmpl w:val="E028038A"/>
    <w:lvl w:ilvl="0" w:tplc="BD8AFC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7417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E2C3E8E"/>
    <w:multiLevelType w:val="hybridMultilevel"/>
    <w:tmpl w:val="9C8E6462"/>
    <w:lvl w:ilvl="0" w:tplc="5B263D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9166B"/>
    <w:multiLevelType w:val="multilevel"/>
    <w:tmpl w:val="84D0A3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F20E95"/>
    <w:multiLevelType w:val="multilevel"/>
    <w:tmpl w:val="E4B203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6C86D7E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53345E"/>
    <w:multiLevelType w:val="hybridMultilevel"/>
    <w:tmpl w:val="791825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6B0536"/>
    <w:multiLevelType w:val="multilevel"/>
    <w:tmpl w:val="77625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B09206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986D66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E773AD9"/>
    <w:multiLevelType w:val="hybridMultilevel"/>
    <w:tmpl w:val="C82268BA"/>
    <w:lvl w:ilvl="0" w:tplc="400A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 w15:restartNumberingAfterBreak="0">
    <w:nsid w:val="2F8F39CC"/>
    <w:multiLevelType w:val="hybridMultilevel"/>
    <w:tmpl w:val="919C9D56"/>
    <w:lvl w:ilvl="0" w:tplc="2D0C9F2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193197D"/>
    <w:multiLevelType w:val="hybridMultilevel"/>
    <w:tmpl w:val="EBBC3AE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6E673F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925671"/>
    <w:multiLevelType w:val="multilevel"/>
    <w:tmpl w:val="224AB7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6047AB5"/>
    <w:multiLevelType w:val="hybridMultilevel"/>
    <w:tmpl w:val="638C689E"/>
    <w:lvl w:ilvl="0" w:tplc="F842831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3A631E6E"/>
    <w:multiLevelType w:val="hybridMultilevel"/>
    <w:tmpl w:val="038A2224"/>
    <w:lvl w:ilvl="0" w:tplc="220A5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3AE0690E"/>
    <w:multiLevelType w:val="hybridMultilevel"/>
    <w:tmpl w:val="0C7A2AB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651E91"/>
    <w:multiLevelType w:val="multilevel"/>
    <w:tmpl w:val="AB8003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C722776"/>
    <w:multiLevelType w:val="hybridMultilevel"/>
    <w:tmpl w:val="4B1ABBE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D25446"/>
    <w:multiLevelType w:val="hybridMultilevel"/>
    <w:tmpl w:val="A66E4352"/>
    <w:lvl w:ilvl="0" w:tplc="AD40F8B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F06254"/>
    <w:multiLevelType w:val="hybridMultilevel"/>
    <w:tmpl w:val="FD0203AE"/>
    <w:lvl w:ilvl="0" w:tplc="40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45A50D33"/>
    <w:multiLevelType w:val="hybridMultilevel"/>
    <w:tmpl w:val="376C70FE"/>
    <w:lvl w:ilvl="0" w:tplc="400A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9" w15:restartNumberingAfterBreak="0">
    <w:nsid w:val="497F594A"/>
    <w:multiLevelType w:val="hybridMultilevel"/>
    <w:tmpl w:val="4E9AE092"/>
    <w:lvl w:ilvl="0" w:tplc="D4147B3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E06BB7"/>
    <w:multiLevelType w:val="hybridMultilevel"/>
    <w:tmpl w:val="D8F00CA4"/>
    <w:lvl w:ilvl="0" w:tplc="842AA0BE">
      <w:start w:val="1"/>
      <w:numFmt w:val="decimal"/>
      <w:lvlText w:val="%1."/>
      <w:lvlJc w:val="left"/>
      <w:pPr>
        <w:ind w:left="326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981" w:hanging="360"/>
      </w:pPr>
    </w:lvl>
    <w:lvl w:ilvl="2" w:tplc="0C0A001B">
      <w:start w:val="1"/>
      <w:numFmt w:val="lowerRoman"/>
      <w:lvlText w:val="%3."/>
      <w:lvlJc w:val="right"/>
      <w:pPr>
        <w:ind w:left="4701" w:hanging="180"/>
      </w:pPr>
    </w:lvl>
    <w:lvl w:ilvl="3" w:tplc="0C0A000F" w:tentative="1">
      <w:start w:val="1"/>
      <w:numFmt w:val="decimal"/>
      <w:lvlText w:val="%4."/>
      <w:lvlJc w:val="left"/>
      <w:pPr>
        <w:ind w:left="5421" w:hanging="360"/>
      </w:pPr>
    </w:lvl>
    <w:lvl w:ilvl="4" w:tplc="0C0A0019" w:tentative="1">
      <w:start w:val="1"/>
      <w:numFmt w:val="lowerLetter"/>
      <w:lvlText w:val="%5."/>
      <w:lvlJc w:val="left"/>
      <w:pPr>
        <w:ind w:left="6141" w:hanging="360"/>
      </w:pPr>
    </w:lvl>
    <w:lvl w:ilvl="5" w:tplc="0C0A001B" w:tentative="1">
      <w:start w:val="1"/>
      <w:numFmt w:val="lowerRoman"/>
      <w:lvlText w:val="%6."/>
      <w:lvlJc w:val="right"/>
      <w:pPr>
        <w:ind w:left="6861" w:hanging="180"/>
      </w:pPr>
    </w:lvl>
    <w:lvl w:ilvl="6" w:tplc="0C0A000F" w:tentative="1">
      <w:start w:val="1"/>
      <w:numFmt w:val="decimal"/>
      <w:lvlText w:val="%7."/>
      <w:lvlJc w:val="left"/>
      <w:pPr>
        <w:ind w:left="7581" w:hanging="360"/>
      </w:pPr>
    </w:lvl>
    <w:lvl w:ilvl="7" w:tplc="0C0A0019" w:tentative="1">
      <w:start w:val="1"/>
      <w:numFmt w:val="lowerLetter"/>
      <w:lvlText w:val="%8."/>
      <w:lvlJc w:val="left"/>
      <w:pPr>
        <w:ind w:left="8301" w:hanging="360"/>
      </w:pPr>
    </w:lvl>
    <w:lvl w:ilvl="8" w:tplc="0C0A001B" w:tentative="1">
      <w:start w:val="1"/>
      <w:numFmt w:val="lowerRoman"/>
      <w:lvlText w:val="%9."/>
      <w:lvlJc w:val="right"/>
      <w:pPr>
        <w:ind w:left="9021" w:hanging="180"/>
      </w:pPr>
    </w:lvl>
  </w:abstractNum>
  <w:abstractNum w:abstractNumId="41" w15:restartNumberingAfterBreak="0">
    <w:nsid w:val="4A271087"/>
    <w:multiLevelType w:val="hybridMultilevel"/>
    <w:tmpl w:val="64C8E462"/>
    <w:lvl w:ilvl="0" w:tplc="AD40F8BA">
      <w:start w:val="1"/>
      <w:numFmt w:val="bullet"/>
      <w:lvlText w:val="-"/>
      <w:lvlJc w:val="left"/>
      <w:pPr>
        <w:ind w:left="1368" w:hanging="360"/>
      </w:pPr>
      <w:rPr>
        <w:rFonts w:ascii="Calibri" w:eastAsiaTheme="minorEastAsia" w:hAnsi="Calibri" w:cs="Calibri" w:hint="default"/>
      </w:rPr>
    </w:lvl>
    <w:lvl w:ilvl="1" w:tplc="400A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2" w15:restartNumberingAfterBreak="0">
    <w:nsid w:val="4AA011D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540F7C2D"/>
    <w:multiLevelType w:val="hybridMultilevel"/>
    <w:tmpl w:val="1FE0526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58DC3870"/>
    <w:multiLevelType w:val="hybridMultilevel"/>
    <w:tmpl w:val="2B640332"/>
    <w:lvl w:ilvl="0" w:tplc="C5FE56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044088"/>
    <w:multiLevelType w:val="multilevel"/>
    <w:tmpl w:val="34F023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7" w15:restartNumberingAfterBreak="0">
    <w:nsid w:val="61AA7747"/>
    <w:multiLevelType w:val="hybridMultilevel"/>
    <w:tmpl w:val="4E1877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4780C5B"/>
    <w:multiLevelType w:val="hybridMultilevel"/>
    <w:tmpl w:val="3D6A6D0E"/>
    <w:lvl w:ilvl="0" w:tplc="4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9" w15:restartNumberingAfterBreak="0">
    <w:nsid w:val="66F0621F"/>
    <w:multiLevelType w:val="hybridMultilevel"/>
    <w:tmpl w:val="0734950E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0" w15:restartNumberingAfterBreak="0">
    <w:nsid w:val="678B1673"/>
    <w:multiLevelType w:val="hybridMultilevel"/>
    <w:tmpl w:val="E53CB25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67A857CD"/>
    <w:multiLevelType w:val="hybridMultilevel"/>
    <w:tmpl w:val="5BD0A3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E13C5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6BBE1A5F"/>
    <w:multiLevelType w:val="multilevel"/>
    <w:tmpl w:val="485083D8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5" w:hanging="1800"/>
      </w:pPr>
      <w:rPr>
        <w:rFonts w:hint="default"/>
      </w:rPr>
    </w:lvl>
  </w:abstractNum>
  <w:abstractNum w:abstractNumId="54" w15:restartNumberingAfterBreak="0">
    <w:nsid w:val="6C932220"/>
    <w:multiLevelType w:val="hybridMultilevel"/>
    <w:tmpl w:val="03F87E5C"/>
    <w:lvl w:ilvl="0" w:tplc="2CA03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2E5248"/>
    <w:multiLevelType w:val="hybridMultilevel"/>
    <w:tmpl w:val="D13EB0B0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6" w15:restartNumberingAfterBreak="0">
    <w:nsid w:val="6D330948"/>
    <w:multiLevelType w:val="multilevel"/>
    <w:tmpl w:val="0966E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7" w15:restartNumberingAfterBreak="0">
    <w:nsid w:val="6DA771DE"/>
    <w:multiLevelType w:val="hybridMultilevel"/>
    <w:tmpl w:val="22D47A4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085302"/>
    <w:multiLevelType w:val="hybridMultilevel"/>
    <w:tmpl w:val="A0ECF7FE"/>
    <w:lvl w:ilvl="0" w:tplc="AD40F8BA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02D2B73"/>
    <w:multiLevelType w:val="hybridMultilevel"/>
    <w:tmpl w:val="4856A350"/>
    <w:lvl w:ilvl="0" w:tplc="A7A62D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950C65"/>
    <w:multiLevelType w:val="hybridMultilevel"/>
    <w:tmpl w:val="8486A0F0"/>
    <w:lvl w:ilvl="0" w:tplc="72C221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59C36CA"/>
    <w:multiLevelType w:val="multilevel"/>
    <w:tmpl w:val="63AE83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9406788"/>
    <w:multiLevelType w:val="multilevel"/>
    <w:tmpl w:val="5862F9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7A7F32ED"/>
    <w:multiLevelType w:val="multilevel"/>
    <w:tmpl w:val="2A149D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64" w15:restartNumberingAfterBreak="0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12"/>
  </w:num>
  <w:num w:numId="3">
    <w:abstractNumId w:val="16"/>
  </w:num>
  <w:num w:numId="4">
    <w:abstractNumId w:val="44"/>
  </w:num>
  <w:num w:numId="5">
    <w:abstractNumId w:val="11"/>
  </w:num>
  <w:num w:numId="6">
    <w:abstractNumId w:val="20"/>
  </w:num>
  <w:num w:numId="7">
    <w:abstractNumId w:val="17"/>
  </w:num>
  <w:num w:numId="8">
    <w:abstractNumId w:val="30"/>
  </w:num>
  <w:num w:numId="9">
    <w:abstractNumId w:val="24"/>
  </w:num>
  <w:num w:numId="10">
    <w:abstractNumId w:val="25"/>
  </w:num>
  <w:num w:numId="11">
    <w:abstractNumId w:val="64"/>
  </w:num>
  <w:num w:numId="12">
    <w:abstractNumId w:val="9"/>
  </w:num>
  <w:num w:numId="13">
    <w:abstractNumId w:val="13"/>
  </w:num>
  <w:num w:numId="14">
    <w:abstractNumId w:val="36"/>
  </w:num>
  <w:num w:numId="15">
    <w:abstractNumId w:val="53"/>
  </w:num>
  <w:num w:numId="16">
    <w:abstractNumId w:val="22"/>
  </w:num>
  <w:num w:numId="17">
    <w:abstractNumId w:val="4"/>
  </w:num>
  <w:num w:numId="18">
    <w:abstractNumId w:val="52"/>
  </w:num>
  <w:num w:numId="19">
    <w:abstractNumId w:val="42"/>
  </w:num>
  <w:num w:numId="20">
    <w:abstractNumId w:val="3"/>
  </w:num>
  <w:num w:numId="21">
    <w:abstractNumId w:val="18"/>
  </w:num>
  <w:num w:numId="22">
    <w:abstractNumId w:val="49"/>
  </w:num>
  <w:num w:numId="23">
    <w:abstractNumId w:val="31"/>
  </w:num>
  <w:num w:numId="24">
    <w:abstractNumId w:val="55"/>
  </w:num>
  <w:num w:numId="25">
    <w:abstractNumId w:val="29"/>
  </w:num>
  <w:num w:numId="26">
    <w:abstractNumId w:val="63"/>
  </w:num>
  <w:num w:numId="27">
    <w:abstractNumId w:val="6"/>
  </w:num>
  <w:num w:numId="28">
    <w:abstractNumId w:val="28"/>
  </w:num>
  <w:num w:numId="29">
    <w:abstractNumId w:val="8"/>
  </w:num>
  <w:num w:numId="30">
    <w:abstractNumId w:val="34"/>
  </w:num>
  <w:num w:numId="31">
    <w:abstractNumId w:val="62"/>
  </w:num>
  <w:num w:numId="32">
    <w:abstractNumId w:val="56"/>
  </w:num>
  <w:num w:numId="33">
    <w:abstractNumId w:val="15"/>
  </w:num>
  <w:num w:numId="34">
    <w:abstractNumId w:val="43"/>
  </w:num>
  <w:num w:numId="35">
    <w:abstractNumId w:val="46"/>
  </w:num>
  <w:num w:numId="36">
    <w:abstractNumId w:val="37"/>
  </w:num>
  <w:num w:numId="37">
    <w:abstractNumId w:val="41"/>
  </w:num>
  <w:num w:numId="38">
    <w:abstractNumId w:val="33"/>
  </w:num>
  <w:num w:numId="39">
    <w:abstractNumId w:val="35"/>
  </w:num>
  <w:num w:numId="40">
    <w:abstractNumId w:val="48"/>
  </w:num>
  <w:num w:numId="41">
    <w:abstractNumId w:val="45"/>
  </w:num>
  <w:num w:numId="42">
    <w:abstractNumId w:val="5"/>
  </w:num>
  <w:num w:numId="43">
    <w:abstractNumId w:val="51"/>
  </w:num>
  <w:num w:numId="44">
    <w:abstractNumId w:val="26"/>
  </w:num>
  <w:num w:numId="45">
    <w:abstractNumId w:val="19"/>
  </w:num>
  <w:num w:numId="46">
    <w:abstractNumId w:val="61"/>
  </w:num>
  <w:num w:numId="47">
    <w:abstractNumId w:val="57"/>
  </w:num>
  <w:num w:numId="48">
    <w:abstractNumId w:val="14"/>
  </w:num>
  <w:num w:numId="49">
    <w:abstractNumId w:val="54"/>
  </w:num>
  <w:num w:numId="50">
    <w:abstractNumId w:val="7"/>
  </w:num>
  <w:num w:numId="51">
    <w:abstractNumId w:val="2"/>
  </w:num>
  <w:num w:numId="52">
    <w:abstractNumId w:val="60"/>
  </w:num>
  <w:num w:numId="53">
    <w:abstractNumId w:val="59"/>
  </w:num>
  <w:num w:numId="54">
    <w:abstractNumId w:val="23"/>
  </w:num>
  <w:num w:numId="55">
    <w:abstractNumId w:val="1"/>
  </w:num>
  <w:num w:numId="56">
    <w:abstractNumId w:val="50"/>
  </w:num>
  <w:num w:numId="57">
    <w:abstractNumId w:val="58"/>
  </w:num>
  <w:num w:numId="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7"/>
  </w:num>
  <w:num w:numId="60">
    <w:abstractNumId w:val="10"/>
  </w:num>
  <w:num w:numId="61">
    <w:abstractNumId w:val="47"/>
  </w:num>
  <w:num w:numId="62">
    <w:abstractNumId w:val="0"/>
  </w:num>
  <w:num w:numId="63">
    <w:abstractNumId w:val="39"/>
  </w:num>
  <w:num w:numId="64">
    <w:abstractNumId w:val="40"/>
  </w:num>
  <w:num w:numId="65">
    <w:abstractNumId w:val="3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82"/>
    <w:rsid w:val="00002D91"/>
    <w:rsid w:val="00004816"/>
    <w:rsid w:val="000139AE"/>
    <w:rsid w:val="00013A70"/>
    <w:rsid w:val="000205CC"/>
    <w:rsid w:val="000246D0"/>
    <w:rsid w:val="000248CE"/>
    <w:rsid w:val="00025E09"/>
    <w:rsid w:val="0002614B"/>
    <w:rsid w:val="00030962"/>
    <w:rsid w:val="000310DB"/>
    <w:rsid w:val="000325EA"/>
    <w:rsid w:val="000415C4"/>
    <w:rsid w:val="00041FCF"/>
    <w:rsid w:val="000463B8"/>
    <w:rsid w:val="0005249A"/>
    <w:rsid w:val="000541CD"/>
    <w:rsid w:val="0005796B"/>
    <w:rsid w:val="00060B4B"/>
    <w:rsid w:val="000627AB"/>
    <w:rsid w:val="00067083"/>
    <w:rsid w:val="00071E4D"/>
    <w:rsid w:val="00072FEB"/>
    <w:rsid w:val="000810BB"/>
    <w:rsid w:val="000823B5"/>
    <w:rsid w:val="00083221"/>
    <w:rsid w:val="0008596D"/>
    <w:rsid w:val="00085E24"/>
    <w:rsid w:val="00090181"/>
    <w:rsid w:val="00092EF0"/>
    <w:rsid w:val="00093379"/>
    <w:rsid w:val="00095347"/>
    <w:rsid w:val="000A1104"/>
    <w:rsid w:val="000A2270"/>
    <w:rsid w:val="000A2843"/>
    <w:rsid w:val="000A4AB3"/>
    <w:rsid w:val="000A72BC"/>
    <w:rsid w:val="000B08B1"/>
    <w:rsid w:val="000B3E5A"/>
    <w:rsid w:val="000B63EE"/>
    <w:rsid w:val="000C3DF3"/>
    <w:rsid w:val="000C5F6B"/>
    <w:rsid w:val="000C7841"/>
    <w:rsid w:val="000D412B"/>
    <w:rsid w:val="000D6F9D"/>
    <w:rsid w:val="000D7BAB"/>
    <w:rsid w:val="000E1789"/>
    <w:rsid w:val="000E451A"/>
    <w:rsid w:val="000E5832"/>
    <w:rsid w:val="000F0D0C"/>
    <w:rsid w:val="000F19C7"/>
    <w:rsid w:val="000F2E95"/>
    <w:rsid w:val="000F53EF"/>
    <w:rsid w:val="000F6B9B"/>
    <w:rsid w:val="00105499"/>
    <w:rsid w:val="001065BB"/>
    <w:rsid w:val="001073D1"/>
    <w:rsid w:val="00113274"/>
    <w:rsid w:val="00117037"/>
    <w:rsid w:val="0012024D"/>
    <w:rsid w:val="001228F5"/>
    <w:rsid w:val="00123F1E"/>
    <w:rsid w:val="001254F0"/>
    <w:rsid w:val="00134813"/>
    <w:rsid w:val="00135C7E"/>
    <w:rsid w:val="00135D65"/>
    <w:rsid w:val="00143A2C"/>
    <w:rsid w:val="00147443"/>
    <w:rsid w:val="00147C13"/>
    <w:rsid w:val="00150B67"/>
    <w:rsid w:val="00155216"/>
    <w:rsid w:val="00164179"/>
    <w:rsid w:val="00167FB3"/>
    <w:rsid w:val="00174716"/>
    <w:rsid w:val="00174FF0"/>
    <w:rsid w:val="00175CFD"/>
    <w:rsid w:val="00180F8E"/>
    <w:rsid w:val="0018435C"/>
    <w:rsid w:val="0018639D"/>
    <w:rsid w:val="001872FE"/>
    <w:rsid w:val="00190468"/>
    <w:rsid w:val="00190A71"/>
    <w:rsid w:val="00190D7D"/>
    <w:rsid w:val="00191135"/>
    <w:rsid w:val="001927C5"/>
    <w:rsid w:val="001939D7"/>
    <w:rsid w:val="00195D10"/>
    <w:rsid w:val="00196FB4"/>
    <w:rsid w:val="001A11A1"/>
    <w:rsid w:val="001A19A4"/>
    <w:rsid w:val="001A1D3C"/>
    <w:rsid w:val="001A2BA5"/>
    <w:rsid w:val="001B119D"/>
    <w:rsid w:val="001B1999"/>
    <w:rsid w:val="001B5E15"/>
    <w:rsid w:val="001B7A30"/>
    <w:rsid w:val="001B7CDA"/>
    <w:rsid w:val="001C08FA"/>
    <w:rsid w:val="001C11FD"/>
    <w:rsid w:val="001C4082"/>
    <w:rsid w:val="001D4151"/>
    <w:rsid w:val="001D69B3"/>
    <w:rsid w:val="001D7D7E"/>
    <w:rsid w:val="001E04F8"/>
    <w:rsid w:val="001E5429"/>
    <w:rsid w:val="001E6FD7"/>
    <w:rsid w:val="001F1645"/>
    <w:rsid w:val="001F19E9"/>
    <w:rsid w:val="001F238E"/>
    <w:rsid w:val="001F30AA"/>
    <w:rsid w:val="001F4F7F"/>
    <w:rsid w:val="001F6BF3"/>
    <w:rsid w:val="001F6E05"/>
    <w:rsid w:val="00204CA7"/>
    <w:rsid w:val="00207651"/>
    <w:rsid w:val="00210DDB"/>
    <w:rsid w:val="00211C43"/>
    <w:rsid w:val="0021255B"/>
    <w:rsid w:val="00212D39"/>
    <w:rsid w:val="002154AA"/>
    <w:rsid w:val="00215F49"/>
    <w:rsid w:val="0022405F"/>
    <w:rsid w:val="00224C1F"/>
    <w:rsid w:val="00226C8A"/>
    <w:rsid w:val="00230296"/>
    <w:rsid w:val="00230B9B"/>
    <w:rsid w:val="00240ED2"/>
    <w:rsid w:val="00241E17"/>
    <w:rsid w:val="002447F5"/>
    <w:rsid w:val="002449D6"/>
    <w:rsid w:val="0024708A"/>
    <w:rsid w:val="00253593"/>
    <w:rsid w:val="00253697"/>
    <w:rsid w:val="002539F4"/>
    <w:rsid w:val="00254C70"/>
    <w:rsid w:val="00255154"/>
    <w:rsid w:val="00257202"/>
    <w:rsid w:val="00257313"/>
    <w:rsid w:val="00260829"/>
    <w:rsid w:val="002629B6"/>
    <w:rsid w:val="002676EB"/>
    <w:rsid w:val="002705B2"/>
    <w:rsid w:val="00271B44"/>
    <w:rsid w:val="00273DAA"/>
    <w:rsid w:val="00275271"/>
    <w:rsid w:val="002826BB"/>
    <w:rsid w:val="00282AC1"/>
    <w:rsid w:val="00282E10"/>
    <w:rsid w:val="00283ACF"/>
    <w:rsid w:val="002848B6"/>
    <w:rsid w:val="00286202"/>
    <w:rsid w:val="00292574"/>
    <w:rsid w:val="002926F5"/>
    <w:rsid w:val="002951CE"/>
    <w:rsid w:val="002977CF"/>
    <w:rsid w:val="0029791A"/>
    <w:rsid w:val="002A300D"/>
    <w:rsid w:val="002A5725"/>
    <w:rsid w:val="002A715D"/>
    <w:rsid w:val="002B0A97"/>
    <w:rsid w:val="002B0CB6"/>
    <w:rsid w:val="002B4734"/>
    <w:rsid w:val="002B619D"/>
    <w:rsid w:val="002C20CE"/>
    <w:rsid w:val="002C3DE5"/>
    <w:rsid w:val="002C48BE"/>
    <w:rsid w:val="002C50B6"/>
    <w:rsid w:val="002D169A"/>
    <w:rsid w:val="002D1D82"/>
    <w:rsid w:val="002E50B0"/>
    <w:rsid w:val="002E766B"/>
    <w:rsid w:val="002F00FF"/>
    <w:rsid w:val="002F0C6B"/>
    <w:rsid w:val="002F48E7"/>
    <w:rsid w:val="002F556E"/>
    <w:rsid w:val="003024CC"/>
    <w:rsid w:val="00303314"/>
    <w:rsid w:val="00303F0D"/>
    <w:rsid w:val="00304431"/>
    <w:rsid w:val="0031090A"/>
    <w:rsid w:val="003132AD"/>
    <w:rsid w:val="00313FBB"/>
    <w:rsid w:val="003157D4"/>
    <w:rsid w:val="003173BC"/>
    <w:rsid w:val="00320759"/>
    <w:rsid w:val="00324C0B"/>
    <w:rsid w:val="0032612B"/>
    <w:rsid w:val="00327BB1"/>
    <w:rsid w:val="00333618"/>
    <w:rsid w:val="00333A76"/>
    <w:rsid w:val="00337296"/>
    <w:rsid w:val="00337B37"/>
    <w:rsid w:val="0034252E"/>
    <w:rsid w:val="00342E93"/>
    <w:rsid w:val="00352D45"/>
    <w:rsid w:val="00352D6F"/>
    <w:rsid w:val="003542C7"/>
    <w:rsid w:val="003544FA"/>
    <w:rsid w:val="00354520"/>
    <w:rsid w:val="003555F9"/>
    <w:rsid w:val="0035790C"/>
    <w:rsid w:val="00362AD7"/>
    <w:rsid w:val="003639A7"/>
    <w:rsid w:val="00364CD8"/>
    <w:rsid w:val="003654E7"/>
    <w:rsid w:val="00365B0F"/>
    <w:rsid w:val="00365F95"/>
    <w:rsid w:val="0037036D"/>
    <w:rsid w:val="00373183"/>
    <w:rsid w:val="0037372A"/>
    <w:rsid w:val="00382525"/>
    <w:rsid w:val="003851AD"/>
    <w:rsid w:val="003867DC"/>
    <w:rsid w:val="003872BB"/>
    <w:rsid w:val="003909B8"/>
    <w:rsid w:val="00390AA3"/>
    <w:rsid w:val="003942C8"/>
    <w:rsid w:val="00394DA6"/>
    <w:rsid w:val="003958B5"/>
    <w:rsid w:val="003974DE"/>
    <w:rsid w:val="003A0954"/>
    <w:rsid w:val="003A0DD3"/>
    <w:rsid w:val="003A0F16"/>
    <w:rsid w:val="003A1615"/>
    <w:rsid w:val="003A1BD6"/>
    <w:rsid w:val="003A2642"/>
    <w:rsid w:val="003A2951"/>
    <w:rsid w:val="003A771C"/>
    <w:rsid w:val="003B1018"/>
    <w:rsid w:val="003B1762"/>
    <w:rsid w:val="003B18C3"/>
    <w:rsid w:val="003B3E5B"/>
    <w:rsid w:val="003B6EDC"/>
    <w:rsid w:val="003B6F4C"/>
    <w:rsid w:val="003C2DBD"/>
    <w:rsid w:val="003C628C"/>
    <w:rsid w:val="003C6B06"/>
    <w:rsid w:val="003D2E2F"/>
    <w:rsid w:val="003D5CC8"/>
    <w:rsid w:val="003D78F4"/>
    <w:rsid w:val="003E15FC"/>
    <w:rsid w:val="003E3750"/>
    <w:rsid w:val="003E3963"/>
    <w:rsid w:val="003E39EF"/>
    <w:rsid w:val="003E5D03"/>
    <w:rsid w:val="003E6469"/>
    <w:rsid w:val="003E6E88"/>
    <w:rsid w:val="003F23F1"/>
    <w:rsid w:val="003F3BFC"/>
    <w:rsid w:val="003F4E91"/>
    <w:rsid w:val="00404523"/>
    <w:rsid w:val="004059E7"/>
    <w:rsid w:val="00406487"/>
    <w:rsid w:val="00412754"/>
    <w:rsid w:val="0041582F"/>
    <w:rsid w:val="00417283"/>
    <w:rsid w:val="00417C3C"/>
    <w:rsid w:val="00420239"/>
    <w:rsid w:val="00420806"/>
    <w:rsid w:val="00420BF4"/>
    <w:rsid w:val="004210BF"/>
    <w:rsid w:val="00435140"/>
    <w:rsid w:val="00436AC1"/>
    <w:rsid w:val="004410CA"/>
    <w:rsid w:val="0044670D"/>
    <w:rsid w:val="00447162"/>
    <w:rsid w:val="004472DE"/>
    <w:rsid w:val="00452D32"/>
    <w:rsid w:val="00453CE7"/>
    <w:rsid w:val="00455539"/>
    <w:rsid w:val="00456993"/>
    <w:rsid w:val="0045755B"/>
    <w:rsid w:val="00457869"/>
    <w:rsid w:val="00460489"/>
    <w:rsid w:val="00462AEC"/>
    <w:rsid w:val="00462E34"/>
    <w:rsid w:val="00466AC8"/>
    <w:rsid w:val="00466B39"/>
    <w:rsid w:val="0046776A"/>
    <w:rsid w:val="0047023F"/>
    <w:rsid w:val="00470554"/>
    <w:rsid w:val="0047195C"/>
    <w:rsid w:val="00473870"/>
    <w:rsid w:val="00473FD9"/>
    <w:rsid w:val="004756E7"/>
    <w:rsid w:val="0048407B"/>
    <w:rsid w:val="0048661D"/>
    <w:rsid w:val="00486E68"/>
    <w:rsid w:val="00491667"/>
    <w:rsid w:val="00491ADD"/>
    <w:rsid w:val="00492094"/>
    <w:rsid w:val="004947ED"/>
    <w:rsid w:val="00497338"/>
    <w:rsid w:val="004A21E2"/>
    <w:rsid w:val="004A6EBB"/>
    <w:rsid w:val="004A7382"/>
    <w:rsid w:val="004A78EF"/>
    <w:rsid w:val="004B042F"/>
    <w:rsid w:val="004B29F2"/>
    <w:rsid w:val="004B30A9"/>
    <w:rsid w:val="004B54FF"/>
    <w:rsid w:val="004C03A5"/>
    <w:rsid w:val="004C1A4B"/>
    <w:rsid w:val="004D211D"/>
    <w:rsid w:val="004D25A9"/>
    <w:rsid w:val="004D540F"/>
    <w:rsid w:val="004E43E8"/>
    <w:rsid w:val="004E55DA"/>
    <w:rsid w:val="004F1F72"/>
    <w:rsid w:val="004F4C36"/>
    <w:rsid w:val="00501019"/>
    <w:rsid w:val="00502618"/>
    <w:rsid w:val="00505D4F"/>
    <w:rsid w:val="0050776D"/>
    <w:rsid w:val="00507DF8"/>
    <w:rsid w:val="00510917"/>
    <w:rsid w:val="00522D5A"/>
    <w:rsid w:val="005252D9"/>
    <w:rsid w:val="005279CE"/>
    <w:rsid w:val="00527F0F"/>
    <w:rsid w:val="005300F0"/>
    <w:rsid w:val="0053294A"/>
    <w:rsid w:val="0053485D"/>
    <w:rsid w:val="00535089"/>
    <w:rsid w:val="005354BC"/>
    <w:rsid w:val="00540240"/>
    <w:rsid w:val="00540EA9"/>
    <w:rsid w:val="00542C98"/>
    <w:rsid w:val="005464C7"/>
    <w:rsid w:val="00547506"/>
    <w:rsid w:val="00551709"/>
    <w:rsid w:val="00551B9E"/>
    <w:rsid w:val="0055381B"/>
    <w:rsid w:val="00553D27"/>
    <w:rsid w:val="00557525"/>
    <w:rsid w:val="00560159"/>
    <w:rsid w:val="005666CE"/>
    <w:rsid w:val="00574869"/>
    <w:rsid w:val="005801AA"/>
    <w:rsid w:val="0058081F"/>
    <w:rsid w:val="0058095A"/>
    <w:rsid w:val="005821EF"/>
    <w:rsid w:val="00587A51"/>
    <w:rsid w:val="0059168C"/>
    <w:rsid w:val="005953A9"/>
    <w:rsid w:val="00596A31"/>
    <w:rsid w:val="00596B67"/>
    <w:rsid w:val="005A576A"/>
    <w:rsid w:val="005A6454"/>
    <w:rsid w:val="005B1B11"/>
    <w:rsid w:val="005B1DDC"/>
    <w:rsid w:val="005B3DDA"/>
    <w:rsid w:val="005B5F95"/>
    <w:rsid w:val="005B62F0"/>
    <w:rsid w:val="005B764E"/>
    <w:rsid w:val="005C4484"/>
    <w:rsid w:val="005C5CFB"/>
    <w:rsid w:val="005C61B1"/>
    <w:rsid w:val="005C77EC"/>
    <w:rsid w:val="005D17C0"/>
    <w:rsid w:val="005D3117"/>
    <w:rsid w:val="005E3A96"/>
    <w:rsid w:val="005E5545"/>
    <w:rsid w:val="005F2AFE"/>
    <w:rsid w:val="005F496D"/>
    <w:rsid w:val="006009DF"/>
    <w:rsid w:val="00603C91"/>
    <w:rsid w:val="00605FDE"/>
    <w:rsid w:val="00611449"/>
    <w:rsid w:val="006130BC"/>
    <w:rsid w:val="0061325D"/>
    <w:rsid w:val="00615FD3"/>
    <w:rsid w:val="006218A5"/>
    <w:rsid w:val="00624A4B"/>
    <w:rsid w:val="006254C2"/>
    <w:rsid w:val="0063310B"/>
    <w:rsid w:val="00633215"/>
    <w:rsid w:val="00640177"/>
    <w:rsid w:val="00641BCB"/>
    <w:rsid w:val="00643705"/>
    <w:rsid w:val="00646456"/>
    <w:rsid w:val="00651F78"/>
    <w:rsid w:val="00652FAA"/>
    <w:rsid w:val="00654CD3"/>
    <w:rsid w:val="006570E3"/>
    <w:rsid w:val="006576AD"/>
    <w:rsid w:val="006705AC"/>
    <w:rsid w:val="00670EB3"/>
    <w:rsid w:val="006741AC"/>
    <w:rsid w:val="006751F4"/>
    <w:rsid w:val="00682825"/>
    <w:rsid w:val="006831A6"/>
    <w:rsid w:val="006831C4"/>
    <w:rsid w:val="00683A4C"/>
    <w:rsid w:val="00684D76"/>
    <w:rsid w:val="006907E7"/>
    <w:rsid w:val="00694575"/>
    <w:rsid w:val="006970F0"/>
    <w:rsid w:val="006A0CCA"/>
    <w:rsid w:val="006A46DC"/>
    <w:rsid w:val="006A6316"/>
    <w:rsid w:val="006A6874"/>
    <w:rsid w:val="006B0C4E"/>
    <w:rsid w:val="006B6AE3"/>
    <w:rsid w:val="006D1974"/>
    <w:rsid w:val="006D2CC3"/>
    <w:rsid w:val="006D4A1C"/>
    <w:rsid w:val="006D5DBD"/>
    <w:rsid w:val="006D71B7"/>
    <w:rsid w:val="006D771C"/>
    <w:rsid w:val="006E1CEB"/>
    <w:rsid w:val="006E3683"/>
    <w:rsid w:val="006E3E3A"/>
    <w:rsid w:val="006E58C9"/>
    <w:rsid w:val="006F0A1B"/>
    <w:rsid w:val="006F4D62"/>
    <w:rsid w:val="006F5D9D"/>
    <w:rsid w:val="006F67CE"/>
    <w:rsid w:val="006F70FE"/>
    <w:rsid w:val="00702014"/>
    <w:rsid w:val="0070481A"/>
    <w:rsid w:val="00704B1A"/>
    <w:rsid w:val="00704F94"/>
    <w:rsid w:val="007070D8"/>
    <w:rsid w:val="00707FFA"/>
    <w:rsid w:val="00710156"/>
    <w:rsid w:val="007101C1"/>
    <w:rsid w:val="00710211"/>
    <w:rsid w:val="00714655"/>
    <w:rsid w:val="0072011D"/>
    <w:rsid w:val="00720B1C"/>
    <w:rsid w:val="0072277A"/>
    <w:rsid w:val="00722850"/>
    <w:rsid w:val="00724027"/>
    <w:rsid w:val="00726A83"/>
    <w:rsid w:val="00730FD6"/>
    <w:rsid w:val="0073206B"/>
    <w:rsid w:val="0073284A"/>
    <w:rsid w:val="00733E77"/>
    <w:rsid w:val="00735C4E"/>
    <w:rsid w:val="00735CE0"/>
    <w:rsid w:val="007407F4"/>
    <w:rsid w:val="00742CC2"/>
    <w:rsid w:val="00743F10"/>
    <w:rsid w:val="00744323"/>
    <w:rsid w:val="007466D4"/>
    <w:rsid w:val="007468D2"/>
    <w:rsid w:val="00746ED4"/>
    <w:rsid w:val="0075072A"/>
    <w:rsid w:val="007514DA"/>
    <w:rsid w:val="007514F2"/>
    <w:rsid w:val="0075334C"/>
    <w:rsid w:val="007557DB"/>
    <w:rsid w:val="0076255A"/>
    <w:rsid w:val="00763C39"/>
    <w:rsid w:val="007651D6"/>
    <w:rsid w:val="007656AE"/>
    <w:rsid w:val="00766481"/>
    <w:rsid w:val="00772CD5"/>
    <w:rsid w:val="0077391C"/>
    <w:rsid w:val="0077792C"/>
    <w:rsid w:val="00782714"/>
    <w:rsid w:val="00783525"/>
    <w:rsid w:val="00783DA1"/>
    <w:rsid w:val="00787472"/>
    <w:rsid w:val="00787623"/>
    <w:rsid w:val="00787CBE"/>
    <w:rsid w:val="00792780"/>
    <w:rsid w:val="0079366A"/>
    <w:rsid w:val="007A0C47"/>
    <w:rsid w:val="007A6C8E"/>
    <w:rsid w:val="007A7BB9"/>
    <w:rsid w:val="007A7DD4"/>
    <w:rsid w:val="007B193C"/>
    <w:rsid w:val="007B1B5F"/>
    <w:rsid w:val="007B23E6"/>
    <w:rsid w:val="007B592C"/>
    <w:rsid w:val="007C2079"/>
    <w:rsid w:val="007C32F7"/>
    <w:rsid w:val="007C3E78"/>
    <w:rsid w:val="007C51C8"/>
    <w:rsid w:val="007C5A86"/>
    <w:rsid w:val="007D2F8B"/>
    <w:rsid w:val="007D3CD5"/>
    <w:rsid w:val="007D4CF4"/>
    <w:rsid w:val="007D6D1E"/>
    <w:rsid w:val="007D7822"/>
    <w:rsid w:val="007E4F2B"/>
    <w:rsid w:val="007E6AE4"/>
    <w:rsid w:val="007F17EB"/>
    <w:rsid w:val="00801524"/>
    <w:rsid w:val="008019A7"/>
    <w:rsid w:val="00810665"/>
    <w:rsid w:val="00811C45"/>
    <w:rsid w:val="00811ED9"/>
    <w:rsid w:val="0081271D"/>
    <w:rsid w:val="008206DD"/>
    <w:rsid w:val="00826536"/>
    <w:rsid w:val="008268F1"/>
    <w:rsid w:val="00827AE7"/>
    <w:rsid w:val="00830A30"/>
    <w:rsid w:val="00831173"/>
    <w:rsid w:val="008340C2"/>
    <w:rsid w:val="008352E2"/>
    <w:rsid w:val="008400F6"/>
    <w:rsid w:val="00843267"/>
    <w:rsid w:val="0084591D"/>
    <w:rsid w:val="00853E5E"/>
    <w:rsid w:val="0085472C"/>
    <w:rsid w:val="0085554F"/>
    <w:rsid w:val="00856F4E"/>
    <w:rsid w:val="0085701D"/>
    <w:rsid w:val="00863830"/>
    <w:rsid w:val="008651A7"/>
    <w:rsid w:val="0087220F"/>
    <w:rsid w:val="008743D3"/>
    <w:rsid w:val="00876BFA"/>
    <w:rsid w:val="00882F3B"/>
    <w:rsid w:val="00885310"/>
    <w:rsid w:val="00885B93"/>
    <w:rsid w:val="008870D2"/>
    <w:rsid w:val="008871A8"/>
    <w:rsid w:val="008906FA"/>
    <w:rsid w:val="008910D9"/>
    <w:rsid w:val="0089650F"/>
    <w:rsid w:val="00897CB0"/>
    <w:rsid w:val="008A0B02"/>
    <w:rsid w:val="008A28F9"/>
    <w:rsid w:val="008A37BC"/>
    <w:rsid w:val="008A66AE"/>
    <w:rsid w:val="008A6AA5"/>
    <w:rsid w:val="008B2823"/>
    <w:rsid w:val="008B4F92"/>
    <w:rsid w:val="008C3015"/>
    <w:rsid w:val="008C67C1"/>
    <w:rsid w:val="008D1F19"/>
    <w:rsid w:val="008D6BD3"/>
    <w:rsid w:val="008E04D8"/>
    <w:rsid w:val="008E1264"/>
    <w:rsid w:val="008E4067"/>
    <w:rsid w:val="008E417A"/>
    <w:rsid w:val="008E5443"/>
    <w:rsid w:val="008E5A31"/>
    <w:rsid w:val="008F07EF"/>
    <w:rsid w:val="008F10A1"/>
    <w:rsid w:val="008F2C11"/>
    <w:rsid w:val="008F7E0E"/>
    <w:rsid w:val="008F7EF2"/>
    <w:rsid w:val="00903A34"/>
    <w:rsid w:val="00906DCA"/>
    <w:rsid w:val="00912673"/>
    <w:rsid w:val="00914B92"/>
    <w:rsid w:val="009156A0"/>
    <w:rsid w:val="009157F1"/>
    <w:rsid w:val="00917576"/>
    <w:rsid w:val="00917883"/>
    <w:rsid w:val="00917F42"/>
    <w:rsid w:val="00921984"/>
    <w:rsid w:val="00924916"/>
    <w:rsid w:val="009253FC"/>
    <w:rsid w:val="00933E79"/>
    <w:rsid w:val="0093533B"/>
    <w:rsid w:val="00940208"/>
    <w:rsid w:val="00941754"/>
    <w:rsid w:val="0094255D"/>
    <w:rsid w:val="00943156"/>
    <w:rsid w:val="00951B66"/>
    <w:rsid w:val="0095239B"/>
    <w:rsid w:val="00952C8C"/>
    <w:rsid w:val="00960B94"/>
    <w:rsid w:val="00962C61"/>
    <w:rsid w:val="00971FC8"/>
    <w:rsid w:val="00972424"/>
    <w:rsid w:val="0097327A"/>
    <w:rsid w:val="00973D5E"/>
    <w:rsid w:val="009751A2"/>
    <w:rsid w:val="009807A8"/>
    <w:rsid w:val="00987BE8"/>
    <w:rsid w:val="009907AB"/>
    <w:rsid w:val="00991823"/>
    <w:rsid w:val="00991884"/>
    <w:rsid w:val="00994F1A"/>
    <w:rsid w:val="0099526C"/>
    <w:rsid w:val="00995355"/>
    <w:rsid w:val="009956C3"/>
    <w:rsid w:val="00997978"/>
    <w:rsid w:val="009A29B9"/>
    <w:rsid w:val="009A3101"/>
    <w:rsid w:val="009A77B7"/>
    <w:rsid w:val="009B25B5"/>
    <w:rsid w:val="009B2858"/>
    <w:rsid w:val="009B2EE3"/>
    <w:rsid w:val="009B3346"/>
    <w:rsid w:val="009B47E5"/>
    <w:rsid w:val="009B5F77"/>
    <w:rsid w:val="009B6482"/>
    <w:rsid w:val="009C20B5"/>
    <w:rsid w:val="009C3E27"/>
    <w:rsid w:val="009C4FE8"/>
    <w:rsid w:val="009D0400"/>
    <w:rsid w:val="009D05E6"/>
    <w:rsid w:val="009D2743"/>
    <w:rsid w:val="009D5098"/>
    <w:rsid w:val="009D530C"/>
    <w:rsid w:val="009D6F4F"/>
    <w:rsid w:val="009D7301"/>
    <w:rsid w:val="009E0C9B"/>
    <w:rsid w:val="009E1BCE"/>
    <w:rsid w:val="009E7597"/>
    <w:rsid w:val="009F0722"/>
    <w:rsid w:val="009F4C4C"/>
    <w:rsid w:val="009F77A1"/>
    <w:rsid w:val="00A01DDE"/>
    <w:rsid w:val="00A029B0"/>
    <w:rsid w:val="00A046AB"/>
    <w:rsid w:val="00A06948"/>
    <w:rsid w:val="00A118CD"/>
    <w:rsid w:val="00A12C63"/>
    <w:rsid w:val="00A16DE7"/>
    <w:rsid w:val="00A22F39"/>
    <w:rsid w:val="00A27C4B"/>
    <w:rsid w:val="00A30318"/>
    <w:rsid w:val="00A34575"/>
    <w:rsid w:val="00A358AE"/>
    <w:rsid w:val="00A41510"/>
    <w:rsid w:val="00A426F3"/>
    <w:rsid w:val="00A47306"/>
    <w:rsid w:val="00A537D9"/>
    <w:rsid w:val="00A5478A"/>
    <w:rsid w:val="00A57140"/>
    <w:rsid w:val="00A57E66"/>
    <w:rsid w:val="00A64990"/>
    <w:rsid w:val="00A703C1"/>
    <w:rsid w:val="00A72749"/>
    <w:rsid w:val="00A779D8"/>
    <w:rsid w:val="00A871C8"/>
    <w:rsid w:val="00A9336D"/>
    <w:rsid w:val="00A9501F"/>
    <w:rsid w:val="00A96149"/>
    <w:rsid w:val="00A96F9A"/>
    <w:rsid w:val="00AA1A8E"/>
    <w:rsid w:val="00AA2C28"/>
    <w:rsid w:val="00AA5746"/>
    <w:rsid w:val="00AA5910"/>
    <w:rsid w:val="00AB2988"/>
    <w:rsid w:val="00AB2F5E"/>
    <w:rsid w:val="00AB6C30"/>
    <w:rsid w:val="00AC62F2"/>
    <w:rsid w:val="00AC7136"/>
    <w:rsid w:val="00AC7966"/>
    <w:rsid w:val="00AD0D9C"/>
    <w:rsid w:val="00AD1A26"/>
    <w:rsid w:val="00AD24ED"/>
    <w:rsid w:val="00AD53A2"/>
    <w:rsid w:val="00AD738E"/>
    <w:rsid w:val="00AE38DD"/>
    <w:rsid w:val="00AE5C96"/>
    <w:rsid w:val="00AE6D34"/>
    <w:rsid w:val="00AF1497"/>
    <w:rsid w:val="00AF15B2"/>
    <w:rsid w:val="00AF191B"/>
    <w:rsid w:val="00B01010"/>
    <w:rsid w:val="00B068E9"/>
    <w:rsid w:val="00B06E29"/>
    <w:rsid w:val="00B11F45"/>
    <w:rsid w:val="00B13582"/>
    <w:rsid w:val="00B170F8"/>
    <w:rsid w:val="00B17F6D"/>
    <w:rsid w:val="00B2025E"/>
    <w:rsid w:val="00B249C5"/>
    <w:rsid w:val="00B2516A"/>
    <w:rsid w:val="00B25438"/>
    <w:rsid w:val="00B27A1D"/>
    <w:rsid w:val="00B32649"/>
    <w:rsid w:val="00B33F72"/>
    <w:rsid w:val="00B424B3"/>
    <w:rsid w:val="00B43175"/>
    <w:rsid w:val="00B46816"/>
    <w:rsid w:val="00B47BAD"/>
    <w:rsid w:val="00B47DF5"/>
    <w:rsid w:val="00B504B2"/>
    <w:rsid w:val="00B50BFA"/>
    <w:rsid w:val="00B5124A"/>
    <w:rsid w:val="00B51B60"/>
    <w:rsid w:val="00B52A3A"/>
    <w:rsid w:val="00B536E3"/>
    <w:rsid w:val="00B57F20"/>
    <w:rsid w:val="00B62C73"/>
    <w:rsid w:val="00B63E58"/>
    <w:rsid w:val="00B64F5C"/>
    <w:rsid w:val="00B719F2"/>
    <w:rsid w:val="00B72083"/>
    <w:rsid w:val="00B724A6"/>
    <w:rsid w:val="00B82915"/>
    <w:rsid w:val="00B82CA3"/>
    <w:rsid w:val="00B92937"/>
    <w:rsid w:val="00B949A4"/>
    <w:rsid w:val="00B96B75"/>
    <w:rsid w:val="00BA2F22"/>
    <w:rsid w:val="00BA333F"/>
    <w:rsid w:val="00BA5522"/>
    <w:rsid w:val="00BA5876"/>
    <w:rsid w:val="00BB1013"/>
    <w:rsid w:val="00BB25AE"/>
    <w:rsid w:val="00BC0817"/>
    <w:rsid w:val="00BC0A2D"/>
    <w:rsid w:val="00BC59E0"/>
    <w:rsid w:val="00BC6CAC"/>
    <w:rsid w:val="00BC732D"/>
    <w:rsid w:val="00BC78C6"/>
    <w:rsid w:val="00BC7B14"/>
    <w:rsid w:val="00BC7F61"/>
    <w:rsid w:val="00BD1B34"/>
    <w:rsid w:val="00BD248D"/>
    <w:rsid w:val="00BD24A0"/>
    <w:rsid w:val="00BD4441"/>
    <w:rsid w:val="00BE0159"/>
    <w:rsid w:val="00BE5E88"/>
    <w:rsid w:val="00BE6AD7"/>
    <w:rsid w:val="00BF2ABF"/>
    <w:rsid w:val="00BF42E2"/>
    <w:rsid w:val="00BF5CE4"/>
    <w:rsid w:val="00BF6EC1"/>
    <w:rsid w:val="00C00002"/>
    <w:rsid w:val="00C00B6B"/>
    <w:rsid w:val="00C00F36"/>
    <w:rsid w:val="00C04D20"/>
    <w:rsid w:val="00C05A08"/>
    <w:rsid w:val="00C05A53"/>
    <w:rsid w:val="00C06881"/>
    <w:rsid w:val="00C10D3A"/>
    <w:rsid w:val="00C11B8A"/>
    <w:rsid w:val="00C133F2"/>
    <w:rsid w:val="00C14FE6"/>
    <w:rsid w:val="00C16425"/>
    <w:rsid w:val="00C21BEC"/>
    <w:rsid w:val="00C230F5"/>
    <w:rsid w:val="00C266A0"/>
    <w:rsid w:val="00C41B8B"/>
    <w:rsid w:val="00C46536"/>
    <w:rsid w:val="00C51E0D"/>
    <w:rsid w:val="00C55B7E"/>
    <w:rsid w:val="00C55FAB"/>
    <w:rsid w:val="00C615CE"/>
    <w:rsid w:val="00C61E83"/>
    <w:rsid w:val="00C629FA"/>
    <w:rsid w:val="00C7110E"/>
    <w:rsid w:val="00C74AF9"/>
    <w:rsid w:val="00C75A64"/>
    <w:rsid w:val="00C81247"/>
    <w:rsid w:val="00C82724"/>
    <w:rsid w:val="00C837E4"/>
    <w:rsid w:val="00C900E5"/>
    <w:rsid w:val="00C912B6"/>
    <w:rsid w:val="00C92978"/>
    <w:rsid w:val="00C9413F"/>
    <w:rsid w:val="00C9454D"/>
    <w:rsid w:val="00C95A6C"/>
    <w:rsid w:val="00C95BD7"/>
    <w:rsid w:val="00C95D18"/>
    <w:rsid w:val="00CA1809"/>
    <w:rsid w:val="00CA4B60"/>
    <w:rsid w:val="00CA6C14"/>
    <w:rsid w:val="00CB3849"/>
    <w:rsid w:val="00CB4470"/>
    <w:rsid w:val="00CB648D"/>
    <w:rsid w:val="00CC0869"/>
    <w:rsid w:val="00CC0A94"/>
    <w:rsid w:val="00CC3B87"/>
    <w:rsid w:val="00CC58B0"/>
    <w:rsid w:val="00CC61CD"/>
    <w:rsid w:val="00CC6C0A"/>
    <w:rsid w:val="00CC7F20"/>
    <w:rsid w:val="00CD0758"/>
    <w:rsid w:val="00CD1D40"/>
    <w:rsid w:val="00CD25D4"/>
    <w:rsid w:val="00CD5400"/>
    <w:rsid w:val="00CD7335"/>
    <w:rsid w:val="00CD79C1"/>
    <w:rsid w:val="00CD7C42"/>
    <w:rsid w:val="00CE54A1"/>
    <w:rsid w:val="00CE6C1F"/>
    <w:rsid w:val="00CE7E34"/>
    <w:rsid w:val="00CF5006"/>
    <w:rsid w:val="00CF5FB8"/>
    <w:rsid w:val="00CF7AF0"/>
    <w:rsid w:val="00D01C54"/>
    <w:rsid w:val="00D03418"/>
    <w:rsid w:val="00D04100"/>
    <w:rsid w:val="00D1064C"/>
    <w:rsid w:val="00D13D18"/>
    <w:rsid w:val="00D21312"/>
    <w:rsid w:val="00D21521"/>
    <w:rsid w:val="00D23B85"/>
    <w:rsid w:val="00D24B15"/>
    <w:rsid w:val="00D25320"/>
    <w:rsid w:val="00D27426"/>
    <w:rsid w:val="00D27CF6"/>
    <w:rsid w:val="00D32434"/>
    <w:rsid w:val="00D324CA"/>
    <w:rsid w:val="00D328C5"/>
    <w:rsid w:val="00D33C35"/>
    <w:rsid w:val="00D34908"/>
    <w:rsid w:val="00D34CB7"/>
    <w:rsid w:val="00D34F43"/>
    <w:rsid w:val="00D3503F"/>
    <w:rsid w:val="00D35311"/>
    <w:rsid w:val="00D36F90"/>
    <w:rsid w:val="00D46830"/>
    <w:rsid w:val="00D51C18"/>
    <w:rsid w:val="00D535AF"/>
    <w:rsid w:val="00D55729"/>
    <w:rsid w:val="00D56DCF"/>
    <w:rsid w:val="00D6328C"/>
    <w:rsid w:val="00D6448D"/>
    <w:rsid w:val="00D71D24"/>
    <w:rsid w:val="00D73341"/>
    <w:rsid w:val="00D77862"/>
    <w:rsid w:val="00D811AF"/>
    <w:rsid w:val="00D81231"/>
    <w:rsid w:val="00D818D7"/>
    <w:rsid w:val="00D84126"/>
    <w:rsid w:val="00D90E12"/>
    <w:rsid w:val="00D9272D"/>
    <w:rsid w:val="00DA00AE"/>
    <w:rsid w:val="00DA0D69"/>
    <w:rsid w:val="00DA3C2D"/>
    <w:rsid w:val="00DB0803"/>
    <w:rsid w:val="00DB3262"/>
    <w:rsid w:val="00DB5727"/>
    <w:rsid w:val="00DC115C"/>
    <w:rsid w:val="00DC2B7C"/>
    <w:rsid w:val="00DC3868"/>
    <w:rsid w:val="00DC6569"/>
    <w:rsid w:val="00DD2F58"/>
    <w:rsid w:val="00DD3BD8"/>
    <w:rsid w:val="00DD62A5"/>
    <w:rsid w:val="00DE322F"/>
    <w:rsid w:val="00DE4401"/>
    <w:rsid w:val="00DE5241"/>
    <w:rsid w:val="00DE5478"/>
    <w:rsid w:val="00DE6659"/>
    <w:rsid w:val="00DE6F70"/>
    <w:rsid w:val="00DE74AA"/>
    <w:rsid w:val="00DF45EA"/>
    <w:rsid w:val="00DF7787"/>
    <w:rsid w:val="00E02136"/>
    <w:rsid w:val="00E05BE8"/>
    <w:rsid w:val="00E06DA1"/>
    <w:rsid w:val="00E10321"/>
    <w:rsid w:val="00E11088"/>
    <w:rsid w:val="00E11C55"/>
    <w:rsid w:val="00E12947"/>
    <w:rsid w:val="00E1297A"/>
    <w:rsid w:val="00E129E0"/>
    <w:rsid w:val="00E13CFA"/>
    <w:rsid w:val="00E13E3C"/>
    <w:rsid w:val="00E15A89"/>
    <w:rsid w:val="00E15BFB"/>
    <w:rsid w:val="00E16EC4"/>
    <w:rsid w:val="00E20960"/>
    <w:rsid w:val="00E24294"/>
    <w:rsid w:val="00E25566"/>
    <w:rsid w:val="00E3033B"/>
    <w:rsid w:val="00E316B3"/>
    <w:rsid w:val="00E35A2C"/>
    <w:rsid w:val="00E4050A"/>
    <w:rsid w:val="00E40805"/>
    <w:rsid w:val="00E41BA7"/>
    <w:rsid w:val="00E44DDD"/>
    <w:rsid w:val="00E5056F"/>
    <w:rsid w:val="00E5391F"/>
    <w:rsid w:val="00E54F63"/>
    <w:rsid w:val="00E60CA0"/>
    <w:rsid w:val="00E62F59"/>
    <w:rsid w:val="00E638DC"/>
    <w:rsid w:val="00E64568"/>
    <w:rsid w:val="00E65404"/>
    <w:rsid w:val="00E655CB"/>
    <w:rsid w:val="00E66C20"/>
    <w:rsid w:val="00E7010C"/>
    <w:rsid w:val="00E7013A"/>
    <w:rsid w:val="00E70243"/>
    <w:rsid w:val="00E74161"/>
    <w:rsid w:val="00E74D54"/>
    <w:rsid w:val="00E7600A"/>
    <w:rsid w:val="00E76EAE"/>
    <w:rsid w:val="00E77E88"/>
    <w:rsid w:val="00E804DA"/>
    <w:rsid w:val="00E80D2F"/>
    <w:rsid w:val="00E83BEF"/>
    <w:rsid w:val="00E83ECA"/>
    <w:rsid w:val="00E84B20"/>
    <w:rsid w:val="00E850C9"/>
    <w:rsid w:val="00E874C1"/>
    <w:rsid w:val="00E90596"/>
    <w:rsid w:val="00E92F33"/>
    <w:rsid w:val="00E93B7A"/>
    <w:rsid w:val="00E962C8"/>
    <w:rsid w:val="00EA173E"/>
    <w:rsid w:val="00EB44CA"/>
    <w:rsid w:val="00EB4575"/>
    <w:rsid w:val="00EB5EC2"/>
    <w:rsid w:val="00EB65D2"/>
    <w:rsid w:val="00EC3C76"/>
    <w:rsid w:val="00EC417C"/>
    <w:rsid w:val="00EC6883"/>
    <w:rsid w:val="00EE01D7"/>
    <w:rsid w:val="00EE100E"/>
    <w:rsid w:val="00EE2263"/>
    <w:rsid w:val="00EE28FA"/>
    <w:rsid w:val="00EE2ECD"/>
    <w:rsid w:val="00EE3968"/>
    <w:rsid w:val="00EE3AF0"/>
    <w:rsid w:val="00EE42E2"/>
    <w:rsid w:val="00EE71AC"/>
    <w:rsid w:val="00EF05FC"/>
    <w:rsid w:val="00EF0C2B"/>
    <w:rsid w:val="00EF1B05"/>
    <w:rsid w:val="00EF2EFA"/>
    <w:rsid w:val="00EF2FD9"/>
    <w:rsid w:val="00EF3F95"/>
    <w:rsid w:val="00EF6D76"/>
    <w:rsid w:val="00F00B48"/>
    <w:rsid w:val="00F01035"/>
    <w:rsid w:val="00F01047"/>
    <w:rsid w:val="00F01286"/>
    <w:rsid w:val="00F05AEE"/>
    <w:rsid w:val="00F05C76"/>
    <w:rsid w:val="00F10AB4"/>
    <w:rsid w:val="00F10B1E"/>
    <w:rsid w:val="00F122AE"/>
    <w:rsid w:val="00F14623"/>
    <w:rsid w:val="00F1571F"/>
    <w:rsid w:val="00F16CAC"/>
    <w:rsid w:val="00F17A73"/>
    <w:rsid w:val="00F17CDC"/>
    <w:rsid w:val="00F234D6"/>
    <w:rsid w:val="00F235D5"/>
    <w:rsid w:val="00F2422F"/>
    <w:rsid w:val="00F27BB4"/>
    <w:rsid w:val="00F305EE"/>
    <w:rsid w:val="00F31223"/>
    <w:rsid w:val="00F31A67"/>
    <w:rsid w:val="00F34013"/>
    <w:rsid w:val="00F405D8"/>
    <w:rsid w:val="00F42703"/>
    <w:rsid w:val="00F43367"/>
    <w:rsid w:val="00F43C88"/>
    <w:rsid w:val="00F44321"/>
    <w:rsid w:val="00F45ADB"/>
    <w:rsid w:val="00F46414"/>
    <w:rsid w:val="00F4649E"/>
    <w:rsid w:val="00F46CDC"/>
    <w:rsid w:val="00F50B09"/>
    <w:rsid w:val="00F50C97"/>
    <w:rsid w:val="00F51C26"/>
    <w:rsid w:val="00F56259"/>
    <w:rsid w:val="00F56416"/>
    <w:rsid w:val="00F609C1"/>
    <w:rsid w:val="00F611BC"/>
    <w:rsid w:val="00F71239"/>
    <w:rsid w:val="00F715B4"/>
    <w:rsid w:val="00F73153"/>
    <w:rsid w:val="00F73850"/>
    <w:rsid w:val="00F772FB"/>
    <w:rsid w:val="00F82020"/>
    <w:rsid w:val="00F82E9C"/>
    <w:rsid w:val="00F844A4"/>
    <w:rsid w:val="00F90B6A"/>
    <w:rsid w:val="00F918A3"/>
    <w:rsid w:val="00F91BD6"/>
    <w:rsid w:val="00F932E0"/>
    <w:rsid w:val="00F963DE"/>
    <w:rsid w:val="00FA1E10"/>
    <w:rsid w:val="00FA40FC"/>
    <w:rsid w:val="00FA416B"/>
    <w:rsid w:val="00FA460C"/>
    <w:rsid w:val="00FA54D4"/>
    <w:rsid w:val="00FA5B21"/>
    <w:rsid w:val="00FA681F"/>
    <w:rsid w:val="00FA6DF8"/>
    <w:rsid w:val="00FA74D8"/>
    <w:rsid w:val="00FA7FC2"/>
    <w:rsid w:val="00FB0D73"/>
    <w:rsid w:val="00FB0EFC"/>
    <w:rsid w:val="00FB38A9"/>
    <w:rsid w:val="00FB490E"/>
    <w:rsid w:val="00FB6584"/>
    <w:rsid w:val="00FC0915"/>
    <w:rsid w:val="00FC1F20"/>
    <w:rsid w:val="00FC2893"/>
    <w:rsid w:val="00FC69A8"/>
    <w:rsid w:val="00FD177B"/>
    <w:rsid w:val="00FE111A"/>
    <w:rsid w:val="00FE1CF4"/>
    <w:rsid w:val="00FE42D5"/>
    <w:rsid w:val="00FE4F6D"/>
    <w:rsid w:val="00FF1CD1"/>
    <w:rsid w:val="00FF539B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|"/>
  <w14:docId w14:val="37D4776C"/>
  <w15:docId w15:val="{06E8110B-055D-4F96-B87D-AAEE79A2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2D1D82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2D1D82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2D1D82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1D82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D1D82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1D82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1D82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1D82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1D82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D1D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D1D82"/>
  </w:style>
  <w:style w:type="paragraph" w:styleId="Piedepgina">
    <w:name w:val="footer"/>
    <w:basedOn w:val="Normal"/>
    <w:link w:val="Piedepgina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D82"/>
  </w:style>
  <w:style w:type="character" w:styleId="Nmerodepgina">
    <w:name w:val="page number"/>
    <w:basedOn w:val="Fuentedeprrafopredeter"/>
    <w:rsid w:val="002D1D82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2D1D82"/>
    <w:pPr>
      <w:ind w:left="708"/>
    </w:p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2D1D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2D1D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2D1D8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D1D8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D1D8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1D8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1D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nespaciado">
    <w:name w:val="No Spacing"/>
    <w:link w:val="SinespaciadoCar"/>
    <w:uiPriority w:val="1"/>
    <w:qFormat/>
    <w:rsid w:val="002D1D82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D1D82"/>
    <w:rPr>
      <w:rFonts w:eastAsiaTheme="minorEastAsia"/>
      <w:lang w:eastAsia="es-BO"/>
    </w:rPr>
  </w:style>
  <w:style w:type="paragraph" w:styleId="Ttulo">
    <w:name w:val="Title"/>
    <w:basedOn w:val="Normal"/>
    <w:next w:val="Normal"/>
    <w:link w:val="TtuloCar"/>
    <w:uiPriority w:val="10"/>
    <w:qFormat/>
    <w:rsid w:val="002D1D82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TtuloCar">
    <w:name w:val="Título Car"/>
    <w:basedOn w:val="Fuentedeprrafopredeter"/>
    <w:link w:val="Ttulo"/>
    <w:uiPriority w:val="10"/>
    <w:rsid w:val="002D1D8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2D1D82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2D1D82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2D1D82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2D1D82"/>
    <w:pPr>
      <w:numPr>
        <w:numId w:val="1"/>
      </w:numPr>
    </w:pPr>
  </w:style>
  <w:style w:type="numbering" w:customStyle="1" w:styleId="Distrital1">
    <w:name w:val="Distrital1"/>
    <w:uiPriority w:val="99"/>
    <w:rsid w:val="002D1D82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2D1D82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2D1D82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2D1D82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2D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1D82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D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1D82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2D1D82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2D1D82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2D1D82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2D1D82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2D1D82"/>
  </w:style>
  <w:style w:type="paragraph" w:customStyle="1" w:styleId="WW-Textosinformato">
    <w:name w:val="WW-Texto sin formato"/>
    <w:basedOn w:val="Normal"/>
    <w:rsid w:val="002D1D82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2D1D82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2D1D8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2D1D8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2D1D8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2D1D8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2D1D82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D1D82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D1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D1D82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D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D1D82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D1D82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D1D82"/>
  </w:style>
  <w:style w:type="character" w:styleId="nfasis">
    <w:name w:val="Emphasis"/>
    <w:qFormat/>
    <w:rsid w:val="002D1D82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8B4F92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260829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60829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608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0829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0829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8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829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260829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260829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260829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260829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60829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60829"/>
    <w:rPr>
      <w:rFonts w:eastAsiaTheme="minorEastAsia"/>
      <w:lang w:val="es-ES" w:eastAsia="es-ES"/>
    </w:rPr>
  </w:style>
  <w:style w:type="paragraph" w:customStyle="1" w:styleId="Norma">
    <w:name w:val="Norma"/>
    <w:qFormat/>
    <w:rsid w:val="003A1BD6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A1B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830A30"/>
    <w:pPr>
      <w:numPr>
        <w:numId w:val="4"/>
      </w:numPr>
    </w:pPr>
  </w:style>
  <w:style w:type="numbering" w:customStyle="1" w:styleId="Estilo4">
    <w:name w:val="Estilo4"/>
    <w:uiPriority w:val="99"/>
    <w:rsid w:val="00830A30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A72749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A72749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72749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72749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A72749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A72749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A72749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A72749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A72749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A72749"/>
    <w:pPr>
      <w:numPr>
        <w:numId w:val="8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A72749"/>
    <w:pPr>
      <w:numPr>
        <w:ilvl w:val="3"/>
        <w:numId w:val="8"/>
      </w:numPr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76590-F142-4519-A187-8E9E5CDA4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3283</Words>
  <Characters>18060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Beatriz Delgado Chuquimia</dc:creator>
  <cp:keywords/>
  <dc:description/>
  <cp:lastModifiedBy>Danitza Ivana Mendez Campos</cp:lastModifiedBy>
  <cp:revision>19</cp:revision>
  <cp:lastPrinted>2018-05-14T14:52:00Z</cp:lastPrinted>
  <dcterms:created xsi:type="dcterms:W3CDTF">2018-05-30T19:09:00Z</dcterms:created>
  <dcterms:modified xsi:type="dcterms:W3CDTF">2018-06-12T14:15:00Z</dcterms:modified>
</cp:coreProperties>
</file>