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38BD" w:rsidRDefault="002738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738BD" w:rsidRDefault="002738BD" w:rsidP="008537B0">
                            <w:pPr>
                              <w:ind w:left="142"/>
                              <w:jc w:val="center"/>
                              <w:rPr>
                                <w:rFonts w:ascii="Verdana" w:hAnsi="Verdana"/>
                                <w:b/>
                              </w:rPr>
                            </w:pPr>
                          </w:p>
                          <w:p w:rsidR="002738BD" w:rsidRDefault="002738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38BD" w:rsidRPr="00103622" w:rsidRDefault="002738BD" w:rsidP="008537B0">
                            <w:pPr>
                              <w:ind w:left="142"/>
                              <w:jc w:val="center"/>
                              <w:rPr>
                                <w:rFonts w:ascii="Century Gothic" w:hAnsi="Century Gothic" w:cs="Arial"/>
                                <w:b/>
                                <w:sz w:val="32"/>
                                <w:szCs w:val="32"/>
                                <w:lang w:val="es-MX"/>
                              </w:rPr>
                            </w:pPr>
                          </w:p>
                          <w:p w:rsidR="002738BD" w:rsidRDefault="002738B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738BD" w:rsidRDefault="002738BD" w:rsidP="008537B0">
                            <w:pPr>
                              <w:jc w:val="center"/>
                              <w:rPr>
                                <w:rFonts w:ascii="Century Gothic" w:hAnsi="Century Gothic" w:cs="Arial"/>
                                <w:b/>
                                <w:sz w:val="28"/>
                                <w:szCs w:val="32"/>
                              </w:rPr>
                            </w:pPr>
                          </w:p>
                          <w:p w:rsidR="002738BD" w:rsidRPr="00D94CE2" w:rsidRDefault="002738B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738BD" w:rsidRDefault="002738B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738BD" w:rsidRDefault="002738BD" w:rsidP="008537B0">
                            <w:pPr>
                              <w:ind w:left="142" w:right="-118"/>
                              <w:jc w:val="center"/>
                              <w:rPr>
                                <w:rFonts w:ascii="Century Gothic" w:hAnsi="Century Gothic" w:cs="Arial"/>
                                <w:b/>
                                <w:sz w:val="28"/>
                                <w:szCs w:val="28"/>
                                <w:lang w:val="es-MX"/>
                              </w:rPr>
                            </w:pPr>
                          </w:p>
                          <w:p w:rsidR="002738BD" w:rsidRPr="00103622" w:rsidRDefault="002738B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38BD" w:rsidRPr="00103622" w:rsidRDefault="002738BD" w:rsidP="008537B0">
                            <w:pPr>
                              <w:ind w:left="142" w:right="-118"/>
                              <w:rPr>
                                <w:rFonts w:ascii="Century Gothic" w:hAnsi="Century Gothic"/>
                                <w:b/>
                                <w:sz w:val="28"/>
                                <w:szCs w:val="28"/>
                              </w:rPr>
                            </w:pPr>
                          </w:p>
                          <w:p w:rsidR="002738BD" w:rsidRPr="00D94CE2" w:rsidRDefault="002738B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“OBRAS CIVILES, MECANICAS Y </w:t>
                            </w:r>
                            <w:r w:rsidR="00CA3DBB">
                              <w:rPr>
                                <w:rFonts w:ascii="Century Gothic" w:hAnsi="Century Gothic" w:cs="Century Gothic"/>
                                <w:b/>
                                <w:bCs/>
                                <w:color w:val="000000"/>
                                <w:sz w:val="28"/>
                                <w:szCs w:val="28"/>
                              </w:rPr>
                              <w:t>DE ACONDICIONAMIENTO PARA EL TENDIDO DE RED PRIMARIA DERIVACION ALCANTARÍ – EDR QUERAHUANI Y PUESTA EN MARCHA DE ESTACION DISTRTAL DE REGULACION</w:t>
                            </w:r>
                            <w:r>
                              <w:rPr>
                                <w:rFonts w:ascii="Century Gothic" w:hAnsi="Century Gothic" w:cs="Century Gothic"/>
                                <w:b/>
                                <w:bCs/>
                                <w:color w:val="000000"/>
                                <w:sz w:val="28"/>
                                <w:szCs w:val="28"/>
                              </w:rPr>
                              <w:t>”.</w:t>
                            </w:r>
                          </w:p>
                          <w:p w:rsidR="002738BD" w:rsidRPr="00D94CE2" w:rsidRDefault="002738BD" w:rsidP="008537B0">
                            <w:pPr>
                              <w:ind w:right="-118"/>
                              <w:jc w:val="center"/>
                              <w:rPr>
                                <w:rFonts w:ascii="Century Gothic" w:hAnsi="Century Gothic" w:cs="Century Gothic"/>
                                <w:b/>
                                <w:bCs/>
                                <w:color w:val="FF0000"/>
                                <w:sz w:val="28"/>
                                <w:szCs w:val="28"/>
                              </w:rPr>
                            </w:pPr>
                          </w:p>
                          <w:p w:rsidR="002738BD" w:rsidRPr="002635F9" w:rsidRDefault="002738BD" w:rsidP="008537B0">
                            <w:pPr>
                              <w:ind w:right="-118"/>
                              <w:jc w:val="center"/>
                              <w:rPr>
                                <w:rFonts w:ascii="Century Gothic" w:hAnsi="Century Gothic" w:cs="Century Gothic"/>
                                <w:b/>
                                <w:bCs/>
                                <w:sz w:val="28"/>
                                <w:szCs w:val="28"/>
                              </w:rPr>
                            </w:pPr>
                            <w:r w:rsidRPr="002635F9">
                              <w:rPr>
                                <w:rFonts w:ascii="Century Gothic" w:hAnsi="Century Gothic" w:cs="Century Gothic"/>
                                <w:b/>
                                <w:bCs/>
                                <w:sz w:val="28"/>
                                <w:szCs w:val="28"/>
                              </w:rPr>
                              <w:t>CODIGO: GCC-CDL-DRCH-</w:t>
                            </w:r>
                            <w:r w:rsidR="00EB3C0D">
                              <w:rPr>
                                <w:rFonts w:ascii="Century Gothic" w:hAnsi="Century Gothic" w:cs="Century Gothic"/>
                                <w:b/>
                                <w:bCs/>
                                <w:sz w:val="28"/>
                                <w:szCs w:val="28"/>
                              </w:rPr>
                              <w:t>32</w:t>
                            </w:r>
                            <w:r w:rsidRPr="002635F9">
                              <w:rPr>
                                <w:rFonts w:ascii="Century Gothic" w:hAnsi="Century Gothic" w:cs="Century Gothic"/>
                                <w:b/>
                                <w:bCs/>
                                <w:sz w:val="28"/>
                                <w:szCs w:val="28"/>
                              </w:rPr>
                              <w:t>-18</w:t>
                            </w:r>
                          </w:p>
                          <w:p w:rsidR="002738BD" w:rsidRPr="002635F9" w:rsidRDefault="002738BD" w:rsidP="008537B0">
                            <w:pPr>
                              <w:ind w:right="-118"/>
                              <w:jc w:val="center"/>
                              <w:rPr>
                                <w:rFonts w:ascii="Century Gothic" w:hAnsi="Century Gothic" w:cs="Century Gothic"/>
                                <w:b/>
                                <w:bCs/>
                                <w:sz w:val="28"/>
                                <w:szCs w:val="28"/>
                              </w:rPr>
                            </w:pPr>
                          </w:p>
                          <w:p w:rsidR="002738BD" w:rsidRPr="002635F9" w:rsidRDefault="002738BD" w:rsidP="008537B0">
                            <w:pPr>
                              <w:ind w:right="-118"/>
                              <w:jc w:val="center"/>
                              <w:rPr>
                                <w:rFonts w:ascii="Century Gothic" w:hAnsi="Century Gothic"/>
                                <w:b/>
                                <w:sz w:val="28"/>
                                <w:szCs w:val="28"/>
                                <w:lang w:val="es-ES_tradnl"/>
                              </w:rPr>
                            </w:pPr>
                            <w:r w:rsidRPr="002635F9">
                              <w:rPr>
                                <w:rFonts w:ascii="Century Gothic" w:hAnsi="Century Gothic" w:cs="Century Gothic"/>
                                <w:b/>
                                <w:bCs/>
                                <w:sz w:val="28"/>
                                <w:szCs w:val="28"/>
                              </w:rPr>
                              <w:t>Primera Convocatoria</w:t>
                            </w:r>
                          </w:p>
                          <w:p w:rsidR="002738BD" w:rsidRPr="00103622" w:rsidRDefault="002738BD" w:rsidP="008537B0">
                            <w:pPr>
                              <w:ind w:right="930"/>
                              <w:jc w:val="center"/>
                              <w:rPr>
                                <w:rFonts w:ascii="Century Gothic" w:hAnsi="Century Gothic"/>
                                <w:sz w:val="32"/>
                                <w:szCs w:val="32"/>
                                <w:lang w:val="es-ES_tradnl"/>
                              </w:rPr>
                            </w:pPr>
                          </w:p>
                          <w:p w:rsidR="002738BD" w:rsidRPr="00103622" w:rsidRDefault="002738BD" w:rsidP="008537B0">
                            <w:pPr>
                              <w:ind w:right="930"/>
                              <w:jc w:val="center"/>
                              <w:rPr>
                                <w:rFonts w:ascii="Century Gothic" w:hAnsi="Century Gothic"/>
                                <w:sz w:val="32"/>
                                <w:szCs w:val="32"/>
                                <w:lang w:val="es-ES_tradnl"/>
                              </w:rPr>
                            </w:pPr>
                          </w:p>
                          <w:p w:rsidR="002738BD" w:rsidRPr="00103622" w:rsidRDefault="002738BD" w:rsidP="008537B0">
                            <w:pPr>
                              <w:ind w:right="930"/>
                              <w:jc w:val="center"/>
                              <w:rPr>
                                <w:rFonts w:ascii="Century Gothic" w:hAnsi="Century Gothic"/>
                                <w:sz w:val="32"/>
                                <w:szCs w:val="32"/>
                                <w:lang w:val="es-ES_tradnl"/>
                              </w:rPr>
                            </w:pPr>
                          </w:p>
                          <w:p w:rsidR="002738BD" w:rsidRDefault="002738BD" w:rsidP="008537B0">
                            <w:pPr>
                              <w:ind w:right="930"/>
                              <w:jc w:val="center"/>
                              <w:rPr>
                                <w:rFonts w:ascii="Century Gothic" w:hAnsi="Century Gothic"/>
                                <w:lang w:val="es-ES_tradnl"/>
                              </w:rPr>
                            </w:pPr>
                          </w:p>
                          <w:p w:rsidR="002738BD" w:rsidRPr="009C5A35" w:rsidRDefault="002738B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738BD" w:rsidRDefault="002738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738BD" w:rsidRDefault="002738BD" w:rsidP="008537B0">
                      <w:pPr>
                        <w:ind w:left="142"/>
                        <w:jc w:val="center"/>
                        <w:rPr>
                          <w:rFonts w:ascii="Verdana" w:hAnsi="Verdana"/>
                          <w:b/>
                        </w:rPr>
                      </w:pPr>
                    </w:p>
                    <w:p w:rsidR="002738BD" w:rsidRDefault="002738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38BD" w:rsidRPr="00103622" w:rsidRDefault="002738BD" w:rsidP="008537B0">
                      <w:pPr>
                        <w:ind w:left="142"/>
                        <w:jc w:val="center"/>
                        <w:rPr>
                          <w:rFonts w:ascii="Century Gothic" w:hAnsi="Century Gothic" w:cs="Arial"/>
                          <w:b/>
                          <w:sz w:val="32"/>
                          <w:szCs w:val="32"/>
                          <w:lang w:val="es-MX"/>
                        </w:rPr>
                      </w:pPr>
                    </w:p>
                    <w:p w:rsidR="002738BD" w:rsidRDefault="002738B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738BD" w:rsidRDefault="002738BD" w:rsidP="008537B0">
                      <w:pPr>
                        <w:jc w:val="center"/>
                        <w:rPr>
                          <w:rFonts w:ascii="Century Gothic" w:hAnsi="Century Gothic" w:cs="Arial"/>
                          <w:b/>
                          <w:sz w:val="28"/>
                          <w:szCs w:val="32"/>
                        </w:rPr>
                      </w:pPr>
                    </w:p>
                    <w:p w:rsidR="002738BD" w:rsidRPr="00D94CE2" w:rsidRDefault="002738B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738BD" w:rsidRDefault="002738B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738BD" w:rsidRDefault="002738BD" w:rsidP="008537B0">
                      <w:pPr>
                        <w:ind w:left="142" w:right="-118"/>
                        <w:jc w:val="center"/>
                        <w:rPr>
                          <w:rFonts w:ascii="Century Gothic" w:hAnsi="Century Gothic" w:cs="Arial"/>
                          <w:b/>
                          <w:sz w:val="28"/>
                          <w:szCs w:val="28"/>
                          <w:lang w:val="es-MX"/>
                        </w:rPr>
                      </w:pPr>
                    </w:p>
                    <w:p w:rsidR="002738BD" w:rsidRPr="00103622" w:rsidRDefault="002738B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38BD" w:rsidRPr="00103622" w:rsidRDefault="002738BD" w:rsidP="008537B0">
                      <w:pPr>
                        <w:ind w:left="142" w:right="-118"/>
                        <w:rPr>
                          <w:rFonts w:ascii="Century Gothic" w:hAnsi="Century Gothic"/>
                          <w:b/>
                          <w:sz w:val="28"/>
                          <w:szCs w:val="28"/>
                        </w:rPr>
                      </w:pPr>
                    </w:p>
                    <w:p w:rsidR="002738BD" w:rsidRPr="00D94CE2" w:rsidRDefault="002738B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“OBRAS CIVILES, MECANICAS Y </w:t>
                      </w:r>
                      <w:r w:rsidR="00CA3DBB">
                        <w:rPr>
                          <w:rFonts w:ascii="Century Gothic" w:hAnsi="Century Gothic" w:cs="Century Gothic"/>
                          <w:b/>
                          <w:bCs/>
                          <w:color w:val="000000"/>
                          <w:sz w:val="28"/>
                          <w:szCs w:val="28"/>
                        </w:rPr>
                        <w:t>DE ACONDICIONAMIENTO PARA EL TENDIDO DE RED PRIMARIA DERIVACION ALCANTARÍ – EDR QUERAHUANI Y PUESTA EN MARCHA DE ESTACION DISTRTAL DE REGULACION</w:t>
                      </w:r>
                      <w:r>
                        <w:rPr>
                          <w:rFonts w:ascii="Century Gothic" w:hAnsi="Century Gothic" w:cs="Century Gothic"/>
                          <w:b/>
                          <w:bCs/>
                          <w:color w:val="000000"/>
                          <w:sz w:val="28"/>
                          <w:szCs w:val="28"/>
                        </w:rPr>
                        <w:t>”.</w:t>
                      </w:r>
                    </w:p>
                    <w:p w:rsidR="002738BD" w:rsidRPr="00D94CE2" w:rsidRDefault="002738BD" w:rsidP="008537B0">
                      <w:pPr>
                        <w:ind w:right="-118"/>
                        <w:jc w:val="center"/>
                        <w:rPr>
                          <w:rFonts w:ascii="Century Gothic" w:hAnsi="Century Gothic" w:cs="Century Gothic"/>
                          <w:b/>
                          <w:bCs/>
                          <w:color w:val="FF0000"/>
                          <w:sz w:val="28"/>
                          <w:szCs w:val="28"/>
                        </w:rPr>
                      </w:pPr>
                    </w:p>
                    <w:p w:rsidR="002738BD" w:rsidRPr="002635F9" w:rsidRDefault="002738BD" w:rsidP="008537B0">
                      <w:pPr>
                        <w:ind w:right="-118"/>
                        <w:jc w:val="center"/>
                        <w:rPr>
                          <w:rFonts w:ascii="Century Gothic" w:hAnsi="Century Gothic" w:cs="Century Gothic"/>
                          <w:b/>
                          <w:bCs/>
                          <w:sz w:val="28"/>
                          <w:szCs w:val="28"/>
                        </w:rPr>
                      </w:pPr>
                      <w:r w:rsidRPr="002635F9">
                        <w:rPr>
                          <w:rFonts w:ascii="Century Gothic" w:hAnsi="Century Gothic" w:cs="Century Gothic"/>
                          <w:b/>
                          <w:bCs/>
                          <w:sz w:val="28"/>
                          <w:szCs w:val="28"/>
                        </w:rPr>
                        <w:t>CODIGO: GCC-CDL-DRCH-</w:t>
                      </w:r>
                      <w:r w:rsidR="00EB3C0D">
                        <w:rPr>
                          <w:rFonts w:ascii="Century Gothic" w:hAnsi="Century Gothic" w:cs="Century Gothic"/>
                          <w:b/>
                          <w:bCs/>
                          <w:sz w:val="28"/>
                          <w:szCs w:val="28"/>
                        </w:rPr>
                        <w:t>32</w:t>
                      </w:r>
                      <w:r w:rsidRPr="002635F9">
                        <w:rPr>
                          <w:rFonts w:ascii="Century Gothic" w:hAnsi="Century Gothic" w:cs="Century Gothic"/>
                          <w:b/>
                          <w:bCs/>
                          <w:sz w:val="28"/>
                          <w:szCs w:val="28"/>
                        </w:rPr>
                        <w:t>-18</w:t>
                      </w:r>
                    </w:p>
                    <w:p w:rsidR="002738BD" w:rsidRPr="002635F9" w:rsidRDefault="002738BD" w:rsidP="008537B0">
                      <w:pPr>
                        <w:ind w:right="-118"/>
                        <w:jc w:val="center"/>
                        <w:rPr>
                          <w:rFonts w:ascii="Century Gothic" w:hAnsi="Century Gothic" w:cs="Century Gothic"/>
                          <w:b/>
                          <w:bCs/>
                          <w:sz w:val="28"/>
                          <w:szCs w:val="28"/>
                        </w:rPr>
                      </w:pPr>
                    </w:p>
                    <w:p w:rsidR="002738BD" w:rsidRPr="002635F9" w:rsidRDefault="002738BD" w:rsidP="008537B0">
                      <w:pPr>
                        <w:ind w:right="-118"/>
                        <w:jc w:val="center"/>
                        <w:rPr>
                          <w:rFonts w:ascii="Century Gothic" w:hAnsi="Century Gothic"/>
                          <w:b/>
                          <w:sz w:val="28"/>
                          <w:szCs w:val="28"/>
                          <w:lang w:val="es-ES_tradnl"/>
                        </w:rPr>
                      </w:pPr>
                      <w:r w:rsidRPr="002635F9">
                        <w:rPr>
                          <w:rFonts w:ascii="Century Gothic" w:hAnsi="Century Gothic" w:cs="Century Gothic"/>
                          <w:b/>
                          <w:bCs/>
                          <w:sz w:val="28"/>
                          <w:szCs w:val="28"/>
                        </w:rPr>
                        <w:t>Primera Convocatoria</w:t>
                      </w:r>
                    </w:p>
                    <w:p w:rsidR="002738BD" w:rsidRPr="00103622" w:rsidRDefault="002738BD" w:rsidP="008537B0">
                      <w:pPr>
                        <w:ind w:right="930"/>
                        <w:jc w:val="center"/>
                        <w:rPr>
                          <w:rFonts w:ascii="Century Gothic" w:hAnsi="Century Gothic"/>
                          <w:sz w:val="32"/>
                          <w:szCs w:val="32"/>
                          <w:lang w:val="es-ES_tradnl"/>
                        </w:rPr>
                      </w:pPr>
                    </w:p>
                    <w:p w:rsidR="002738BD" w:rsidRPr="00103622" w:rsidRDefault="002738BD" w:rsidP="008537B0">
                      <w:pPr>
                        <w:ind w:right="930"/>
                        <w:jc w:val="center"/>
                        <w:rPr>
                          <w:rFonts w:ascii="Century Gothic" w:hAnsi="Century Gothic"/>
                          <w:sz w:val="32"/>
                          <w:szCs w:val="32"/>
                          <w:lang w:val="es-ES_tradnl"/>
                        </w:rPr>
                      </w:pPr>
                    </w:p>
                    <w:p w:rsidR="002738BD" w:rsidRPr="00103622" w:rsidRDefault="002738BD" w:rsidP="008537B0">
                      <w:pPr>
                        <w:ind w:right="930"/>
                        <w:jc w:val="center"/>
                        <w:rPr>
                          <w:rFonts w:ascii="Century Gothic" w:hAnsi="Century Gothic"/>
                          <w:sz w:val="32"/>
                          <w:szCs w:val="32"/>
                          <w:lang w:val="es-ES_tradnl"/>
                        </w:rPr>
                      </w:pPr>
                    </w:p>
                    <w:p w:rsidR="002738BD" w:rsidRDefault="002738BD" w:rsidP="008537B0">
                      <w:pPr>
                        <w:ind w:right="930"/>
                        <w:jc w:val="center"/>
                        <w:rPr>
                          <w:rFonts w:ascii="Century Gothic" w:hAnsi="Century Gothic"/>
                          <w:lang w:val="es-ES_tradnl"/>
                        </w:rPr>
                      </w:pPr>
                    </w:p>
                    <w:p w:rsidR="002738BD" w:rsidRPr="009C5A35" w:rsidRDefault="002738B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38BD" w:rsidRPr="00AD6AF2" w:rsidRDefault="002738BD" w:rsidP="008537B0">
                            <w:pPr>
                              <w:ind w:right="930"/>
                              <w:jc w:val="center"/>
                              <w:rPr>
                                <w:rFonts w:ascii="Century Gothic" w:hAnsi="Century Gothic"/>
                                <w:sz w:val="14"/>
                                <w:lang w:val="es-ES_tradnl"/>
                              </w:rPr>
                            </w:pPr>
                          </w:p>
                          <w:p w:rsidR="002738BD" w:rsidRDefault="002738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738BD" w:rsidRPr="00AD6AF2" w:rsidRDefault="002738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738BD" w:rsidRPr="00AD6AF2" w:rsidRDefault="002738BD" w:rsidP="008537B0">
                      <w:pPr>
                        <w:ind w:right="930"/>
                        <w:jc w:val="center"/>
                        <w:rPr>
                          <w:rFonts w:ascii="Century Gothic" w:hAnsi="Century Gothic"/>
                          <w:sz w:val="14"/>
                          <w:lang w:val="es-ES_tradnl"/>
                        </w:rPr>
                      </w:pPr>
                    </w:p>
                    <w:p w:rsidR="002738BD" w:rsidRDefault="002738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738BD" w:rsidRPr="00AD6AF2" w:rsidRDefault="002738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FD0535" w:rsidRPr="00FD0535" w:rsidTr="00FD0535">
        <w:trPr>
          <w:trHeight w:val="363"/>
          <w:jc w:val="center"/>
        </w:trPr>
        <w:tc>
          <w:tcPr>
            <w:tcW w:w="4667" w:type="dxa"/>
            <w:shd w:val="clear" w:color="auto" w:fill="auto"/>
            <w:vAlign w:val="center"/>
          </w:tcPr>
          <w:p w:rsidR="003E3593" w:rsidRPr="00FD0535" w:rsidRDefault="003E3593" w:rsidP="00FB5502">
            <w:pPr>
              <w:jc w:val="center"/>
              <w:rPr>
                <w:rFonts w:ascii="Verdana" w:eastAsia="Calibri" w:hAnsi="Verdana" w:cs="Arial"/>
                <w:b/>
                <w:color w:val="FFFFFF" w:themeColor="background1"/>
                <w:sz w:val="16"/>
                <w:szCs w:val="16"/>
              </w:rPr>
            </w:pPr>
            <w:bookmarkStart w:id="0" w:name="_GoBack"/>
            <w:r w:rsidRPr="00FD0535">
              <w:rPr>
                <w:rFonts w:ascii="Verdana" w:eastAsia="Calibri" w:hAnsi="Verdana" w:cs="Arial"/>
                <w:b/>
                <w:color w:val="FFFFFF" w:themeColor="background1"/>
                <w:sz w:val="16"/>
                <w:szCs w:val="16"/>
              </w:rPr>
              <w:t>ELABORADO POR:</w:t>
            </w:r>
          </w:p>
        </w:tc>
        <w:tc>
          <w:tcPr>
            <w:tcW w:w="4446" w:type="dxa"/>
            <w:vAlign w:val="center"/>
          </w:tcPr>
          <w:p w:rsidR="003E3593" w:rsidRPr="00FD0535" w:rsidRDefault="003E3593" w:rsidP="00FB5502">
            <w:pPr>
              <w:jc w:val="center"/>
              <w:rPr>
                <w:rFonts w:ascii="Verdana" w:eastAsia="Calibri" w:hAnsi="Verdana" w:cs="Arial"/>
                <w:b/>
                <w:color w:val="FFFFFF" w:themeColor="background1"/>
                <w:sz w:val="16"/>
                <w:szCs w:val="16"/>
              </w:rPr>
            </w:pPr>
            <w:r w:rsidRPr="00FD0535">
              <w:rPr>
                <w:rFonts w:ascii="Verdana" w:eastAsia="Calibri" w:hAnsi="Verdana" w:cs="Arial"/>
                <w:b/>
                <w:color w:val="FFFFFF" w:themeColor="background1"/>
                <w:sz w:val="16"/>
                <w:szCs w:val="16"/>
              </w:rPr>
              <w:t>FECHA DE ELABORACIÓN:</w:t>
            </w:r>
          </w:p>
        </w:tc>
      </w:tr>
      <w:tr w:rsidR="00FD0535" w:rsidRPr="00FD0535" w:rsidTr="00FD0535">
        <w:trPr>
          <w:trHeight w:val="1194"/>
          <w:jc w:val="center"/>
        </w:trPr>
        <w:tc>
          <w:tcPr>
            <w:tcW w:w="4667" w:type="dxa"/>
            <w:shd w:val="clear" w:color="auto" w:fill="auto"/>
            <w:vAlign w:val="bottom"/>
          </w:tcPr>
          <w:p w:rsidR="003E3593" w:rsidRPr="00FD0535" w:rsidRDefault="003E3593" w:rsidP="003E3593">
            <w:pPr>
              <w:spacing w:line="240" w:lineRule="atLeast"/>
              <w:jc w:val="center"/>
              <w:rPr>
                <w:rFonts w:ascii="Lucida Handwriting" w:eastAsia="Calibri" w:hAnsi="Lucida Handwriting" w:cs="Arial"/>
                <w:b/>
                <w:i/>
                <w:color w:val="FFFFFF" w:themeColor="background1"/>
                <w:sz w:val="14"/>
                <w:szCs w:val="18"/>
              </w:rPr>
            </w:pPr>
            <w:r w:rsidRPr="00FD0535">
              <w:rPr>
                <w:rFonts w:ascii="Verdana" w:eastAsia="Calibri" w:hAnsi="Verdana" w:cs="Arial"/>
                <w:b/>
                <w:color w:val="FFFFFF" w:themeColor="background1"/>
                <w:sz w:val="12"/>
                <w:szCs w:val="18"/>
              </w:rPr>
              <w:t>________________________________________</w:t>
            </w:r>
          </w:p>
          <w:p w:rsidR="003E3593" w:rsidRPr="00FD0535" w:rsidRDefault="003E3593" w:rsidP="003E3593">
            <w:pPr>
              <w:jc w:val="center"/>
              <w:rPr>
                <w:rFonts w:ascii="Verdana" w:eastAsia="Calibri" w:hAnsi="Verdana" w:cs="Arial"/>
                <w:b/>
                <w:color w:val="FFFFFF" w:themeColor="background1"/>
                <w:sz w:val="12"/>
                <w:szCs w:val="18"/>
              </w:rPr>
            </w:pPr>
            <w:r w:rsidRPr="00FD0535">
              <w:rPr>
                <w:rFonts w:ascii="Verdana" w:eastAsia="Calibri" w:hAnsi="Verdana" w:cs="Arial"/>
                <w:b/>
                <w:color w:val="FFFFFF" w:themeColor="background1"/>
                <w:sz w:val="12"/>
                <w:szCs w:val="18"/>
              </w:rPr>
              <w:t>Firma y Sello</w:t>
            </w:r>
          </w:p>
          <w:p w:rsidR="003E3593" w:rsidRPr="00FD0535" w:rsidRDefault="003E3593" w:rsidP="003E3593">
            <w:pPr>
              <w:rPr>
                <w:rFonts w:ascii="Verdana" w:eastAsia="Calibri" w:hAnsi="Verdana" w:cs="Arial"/>
                <w:b/>
                <w:color w:val="FFFFFF" w:themeColor="background1"/>
                <w:sz w:val="18"/>
                <w:szCs w:val="18"/>
              </w:rPr>
            </w:pPr>
          </w:p>
        </w:tc>
        <w:tc>
          <w:tcPr>
            <w:tcW w:w="4446" w:type="dxa"/>
          </w:tcPr>
          <w:p w:rsidR="003E3593" w:rsidRPr="00FD0535"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FD0535"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FD0535"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FD0535"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FD0535" w:rsidRDefault="003E3593" w:rsidP="003E3593">
            <w:pPr>
              <w:jc w:val="center"/>
              <w:rPr>
                <w:rFonts w:ascii="Verdana" w:eastAsia="Calibri" w:hAnsi="Verdana" w:cs="Arial"/>
                <w:b/>
                <w:color w:val="FFFFFF" w:themeColor="background1"/>
                <w:sz w:val="12"/>
                <w:szCs w:val="18"/>
              </w:rPr>
            </w:pPr>
            <w:r w:rsidRPr="00FD0535">
              <w:rPr>
                <w:rFonts w:ascii="Verdana" w:eastAsia="Calibri" w:hAnsi="Verdana" w:cs="Arial"/>
                <w:b/>
                <w:color w:val="FFFFFF" w:themeColor="background1"/>
                <w:sz w:val="12"/>
                <w:szCs w:val="18"/>
              </w:rPr>
              <w:t>Fecha:____/_____/________</w:t>
            </w:r>
          </w:p>
          <w:p w:rsidR="003E3593" w:rsidRPr="00FD0535" w:rsidRDefault="003E3593" w:rsidP="00FB5502">
            <w:pPr>
              <w:spacing w:line="240" w:lineRule="atLeast"/>
              <w:jc w:val="center"/>
              <w:rPr>
                <w:rFonts w:ascii="Lucida Handwriting" w:eastAsia="Calibri" w:hAnsi="Lucida Handwriting" w:cs="Arial"/>
                <w:i/>
                <w:color w:val="FFFFFF" w:themeColor="background1"/>
                <w:sz w:val="14"/>
                <w:szCs w:val="18"/>
              </w:rPr>
            </w:pPr>
          </w:p>
        </w:tc>
      </w:tr>
      <w:bookmarkEnd w:id="0"/>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C926F6">
        <w:trPr>
          <w:trHeight w:val="132"/>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C926F6">
        <w:trPr>
          <w:trHeight w:val="28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533D6D">
              <w:rPr>
                <w:rFonts w:asciiTheme="minorHAnsi" w:hAnsiTheme="minorHAnsi" w:cstheme="minorHAnsi"/>
                <w:sz w:val="22"/>
                <w:szCs w:val="22"/>
              </w:rPr>
              <w:t xml:space="preserve"> 27/06/2018</w:t>
            </w:r>
          </w:p>
        </w:tc>
      </w:tr>
      <w:tr w:rsidR="00102ABA" w:rsidRPr="00365997" w:rsidTr="00276B80">
        <w:trPr>
          <w:trHeight w:val="64"/>
        </w:trPr>
        <w:tc>
          <w:tcPr>
            <w:tcW w:w="433" w:type="dxa"/>
            <w:vAlign w:val="center"/>
          </w:tcPr>
          <w:p w:rsidR="00102ABA" w:rsidRPr="00C926F6" w:rsidRDefault="00102ABA" w:rsidP="00276B80">
            <w:pPr>
              <w:jc w:val="center"/>
              <w:rPr>
                <w:rFonts w:asciiTheme="minorHAnsi" w:hAnsiTheme="minorHAnsi" w:cstheme="minorHAnsi"/>
                <w:sz w:val="12"/>
                <w:szCs w:val="22"/>
              </w:rPr>
            </w:pPr>
          </w:p>
        </w:tc>
        <w:tc>
          <w:tcPr>
            <w:tcW w:w="2746" w:type="dxa"/>
          </w:tcPr>
          <w:p w:rsidR="00102ABA" w:rsidRPr="00C926F6" w:rsidRDefault="00102ABA" w:rsidP="001C4056">
            <w:pPr>
              <w:rPr>
                <w:rFonts w:asciiTheme="minorHAnsi" w:hAnsiTheme="minorHAnsi" w:cstheme="minorHAnsi"/>
                <w:sz w:val="12"/>
                <w:szCs w:val="22"/>
              </w:rPr>
            </w:pPr>
          </w:p>
        </w:tc>
        <w:tc>
          <w:tcPr>
            <w:tcW w:w="2921" w:type="dxa"/>
            <w:gridSpan w:val="3"/>
          </w:tcPr>
          <w:p w:rsidR="00102ABA" w:rsidRPr="00C926F6" w:rsidRDefault="00102ABA" w:rsidP="001C4056">
            <w:pPr>
              <w:rPr>
                <w:rFonts w:asciiTheme="minorHAnsi" w:hAnsiTheme="minorHAnsi" w:cstheme="minorHAnsi"/>
                <w:sz w:val="12"/>
                <w:szCs w:val="22"/>
                <w:highlight w:val="yellow"/>
              </w:rPr>
            </w:pPr>
          </w:p>
        </w:tc>
        <w:tc>
          <w:tcPr>
            <w:tcW w:w="2939" w:type="dxa"/>
          </w:tcPr>
          <w:p w:rsidR="00102ABA" w:rsidRPr="00C926F6" w:rsidRDefault="00102ABA" w:rsidP="001C4056">
            <w:pPr>
              <w:rPr>
                <w:rFonts w:asciiTheme="minorHAnsi" w:hAnsiTheme="minorHAnsi" w:cstheme="minorHAnsi"/>
                <w:sz w:val="1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color w:val="000000"/>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lang w:val="es-ES_tradnl"/>
              </w:rPr>
            </w:pPr>
            <w:r w:rsidRPr="00096223">
              <w:rPr>
                <w:rFonts w:asciiTheme="minorHAnsi" w:hAnsiTheme="minorHAnsi" w:cstheme="minorHAnsi"/>
                <w:i/>
                <w:color w:val="FF0000"/>
                <w:sz w:val="18"/>
                <w:szCs w:val="16"/>
              </w:rPr>
              <w:t>No aplica</w:t>
            </w:r>
          </w:p>
        </w:tc>
      </w:tr>
      <w:tr w:rsidR="001C4056" w:rsidRPr="00365997" w:rsidTr="00C926F6">
        <w:trPr>
          <w:trHeight w:val="70"/>
        </w:trPr>
        <w:tc>
          <w:tcPr>
            <w:tcW w:w="433" w:type="dxa"/>
            <w:vAlign w:val="center"/>
          </w:tcPr>
          <w:p w:rsidR="001C4056" w:rsidRPr="00C926F6" w:rsidRDefault="001C4056" w:rsidP="001C4056">
            <w:pP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jc w:val="both"/>
              <w:rPr>
                <w:rFonts w:asciiTheme="minorHAnsi" w:hAnsiTheme="minorHAnsi" w:cstheme="minorHAnsi"/>
                <w:sz w:val="12"/>
                <w:szCs w:val="12"/>
              </w:rPr>
            </w:pPr>
          </w:p>
        </w:tc>
      </w:tr>
      <w:tr w:rsidR="001C4056" w:rsidRPr="00365997" w:rsidTr="00096223">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096223"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rPr>
            </w:pPr>
            <w:r w:rsidRPr="00096223">
              <w:rPr>
                <w:rFonts w:asciiTheme="minorHAnsi" w:hAnsiTheme="minorHAnsi" w:cstheme="minorHAnsi"/>
                <w:i/>
                <w:color w:val="FF0000"/>
                <w:sz w:val="18"/>
                <w:szCs w:val="16"/>
              </w:rPr>
              <w:t>No aplica</w:t>
            </w:r>
          </w:p>
        </w:tc>
      </w:tr>
      <w:tr w:rsidR="001C4056" w:rsidRPr="00365997" w:rsidTr="00687B0F">
        <w:trPr>
          <w:trHeight w:val="65"/>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rPr>
                <w:rFonts w:asciiTheme="minorHAnsi" w:hAnsiTheme="minorHAnsi" w:cstheme="minorHAnsi"/>
                <w:sz w:val="12"/>
                <w:szCs w:val="12"/>
              </w:rPr>
            </w:pPr>
          </w:p>
        </w:tc>
      </w:tr>
      <w:tr w:rsidR="001C4056" w:rsidRPr="00365997" w:rsidTr="00C926F6">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096223" w:rsidP="00C926F6">
            <w:pPr>
              <w:jc w:val="center"/>
              <w:rPr>
                <w:rFonts w:asciiTheme="minorHAnsi" w:hAnsiTheme="minorHAnsi" w:cstheme="minorHAnsi"/>
                <w:color w:val="FF0000"/>
                <w:sz w:val="22"/>
                <w:szCs w:val="22"/>
              </w:rPr>
            </w:pPr>
            <w:r w:rsidRPr="00096223">
              <w:rPr>
                <w:rFonts w:asciiTheme="minorHAnsi" w:hAnsiTheme="minorHAnsi" w:cstheme="minorHAnsi"/>
                <w:i/>
                <w:color w:val="FF0000"/>
                <w:sz w:val="18"/>
                <w:szCs w:val="16"/>
              </w:rPr>
              <w:t>No aplica</w:t>
            </w:r>
          </w:p>
        </w:tc>
      </w:tr>
      <w:tr w:rsidR="001C4056" w:rsidRPr="00365997" w:rsidTr="005443BE">
        <w:trPr>
          <w:trHeight w:val="147"/>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jc w:val="cente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FF0000"/>
                <w:sz w:val="12"/>
                <w:szCs w:val="1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33D6D" w:rsidP="00533D6D">
            <w:pPr>
              <w:jc w:val="center"/>
              <w:rPr>
                <w:rFonts w:asciiTheme="minorHAnsi" w:hAnsiTheme="minorHAnsi" w:cstheme="minorHAnsi"/>
                <w:sz w:val="22"/>
                <w:szCs w:val="22"/>
              </w:rPr>
            </w:pPr>
            <w:r>
              <w:rPr>
                <w:rFonts w:asciiTheme="minorHAnsi" w:hAnsiTheme="minorHAnsi" w:cstheme="minorHAnsi"/>
                <w:sz w:val="22"/>
                <w:szCs w:val="22"/>
              </w:rPr>
              <w:t>05/07/2018</w:t>
            </w: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33D6D" w:rsidP="00CA3DBB">
            <w:pPr>
              <w:jc w:val="center"/>
              <w:rPr>
                <w:rFonts w:asciiTheme="minorHAnsi" w:hAnsiTheme="minorHAnsi" w:cstheme="minorHAnsi"/>
                <w:sz w:val="22"/>
                <w:szCs w:val="22"/>
              </w:rPr>
            </w:pPr>
            <w:r>
              <w:rPr>
                <w:rFonts w:asciiTheme="minorHAnsi" w:hAnsiTheme="minorHAnsi" w:cstheme="minorHAnsi"/>
                <w:sz w:val="22"/>
                <w:szCs w:val="22"/>
              </w:rPr>
              <w:t>1</w:t>
            </w:r>
            <w:r w:rsidR="00CA3DBB">
              <w:rPr>
                <w:rFonts w:asciiTheme="minorHAnsi" w:hAnsiTheme="minorHAnsi" w:cstheme="minorHAnsi"/>
                <w:sz w:val="22"/>
                <w:szCs w:val="22"/>
              </w:rPr>
              <w:t>5</w:t>
            </w:r>
            <w:r>
              <w:rPr>
                <w:rFonts w:asciiTheme="minorHAnsi" w:hAnsiTheme="minorHAnsi" w:cstheme="minorHAnsi"/>
                <w:sz w:val="22"/>
                <w:szCs w:val="22"/>
              </w:rPr>
              <w:t>:00</w:t>
            </w:r>
          </w:p>
        </w:tc>
        <w:tc>
          <w:tcPr>
            <w:tcW w:w="2939" w:type="dxa"/>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C4056" w:rsidRPr="00365997" w:rsidRDefault="00C926F6" w:rsidP="00C926F6">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w:t>
            </w:r>
          </w:p>
        </w:tc>
      </w:tr>
      <w:tr w:rsidR="001C4056" w:rsidRPr="00365997" w:rsidTr="00687B0F">
        <w:trPr>
          <w:trHeight w:val="64"/>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8554C0">
            <w:pPr>
              <w:jc w:val="both"/>
              <w:rPr>
                <w:rFonts w:asciiTheme="minorHAnsi" w:hAnsiTheme="minorHAnsi" w:cstheme="minorHAnsi"/>
                <w:color w:val="FF0000"/>
                <w:sz w:val="12"/>
                <w:szCs w:val="1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33D6D" w:rsidP="00533D6D">
            <w:pPr>
              <w:jc w:val="center"/>
              <w:rPr>
                <w:rFonts w:asciiTheme="minorHAnsi" w:hAnsiTheme="minorHAnsi" w:cstheme="minorHAnsi"/>
                <w:sz w:val="22"/>
                <w:szCs w:val="22"/>
              </w:rPr>
            </w:pPr>
            <w:r>
              <w:rPr>
                <w:rFonts w:asciiTheme="minorHAnsi" w:hAnsiTheme="minorHAnsi" w:cstheme="minorHAnsi"/>
                <w:sz w:val="22"/>
                <w:szCs w:val="22"/>
              </w:rPr>
              <w:t>05/07/2018</w:t>
            </w:r>
          </w:p>
        </w:tc>
        <w:tc>
          <w:tcPr>
            <w:tcW w:w="1576" w:type="dxa"/>
            <w:gridSpan w:val="2"/>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A3DBB" w:rsidP="00533D6D">
            <w:pPr>
              <w:jc w:val="center"/>
              <w:rPr>
                <w:rFonts w:asciiTheme="minorHAnsi" w:hAnsiTheme="minorHAnsi" w:cstheme="minorHAnsi"/>
                <w:sz w:val="22"/>
                <w:szCs w:val="22"/>
              </w:rPr>
            </w:pPr>
            <w:r>
              <w:rPr>
                <w:rFonts w:asciiTheme="minorHAnsi" w:hAnsiTheme="minorHAnsi" w:cstheme="minorHAnsi"/>
                <w:sz w:val="22"/>
                <w:szCs w:val="22"/>
              </w:rPr>
              <w:t>1</w:t>
            </w:r>
            <w:r w:rsidR="005D69D8">
              <w:rPr>
                <w:rFonts w:asciiTheme="minorHAnsi" w:hAnsiTheme="minorHAnsi" w:cstheme="minorHAnsi"/>
                <w:sz w:val="22"/>
                <w:szCs w:val="22"/>
              </w:rPr>
              <w:t>5</w:t>
            </w:r>
            <w:r w:rsidR="00533D6D">
              <w:rPr>
                <w:rFonts w:asciiTheme="minorHAnsi" w:hAnsiTheme="minorHAnsi" w:cstheme="minorHAnsi"/>
                <w:sz w:val="22"/>
                <w:szCs w:val="22"/>
              </w:rPr>
              <w:t>:30</w:t>
            </w:r>
          </w:p>
        </w:tc>
        <w:tc>
          <w:tcPr>
            <w:tcW w:w="2939" w:type="dxa"/>
            <w:vAlign w:val="center"/>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73486F" w:rsidRPr="00365997" w:rsidRDefault="00C926F6" w:rsidP="00C926F6">
            <w:pPr>
              <w:jc w:val="both"/>
              <w:rPr>
                <w:rFonts w:asciiTheme="minorHAnsi" w:hAnsiTheme="minorHAnsi" w:cstheme="minorHAnsi"/>
                <w:color w:val="FF0000"/>
                <w:sz w:val="22"/>
                <w:szCs w:val="22"/>
                <w:lang w:val="es-BO"/>
              </w:rPr>
            </w:pPr>
            <w:r>
              <w:rPr>
                <w:rFonts w:ascii="Calibri" w:hAnsi="Calibri" w:cs="Arial"/>
                <w:i/>
                <w:color w:val="002060"/>
                <w:sz w:val="16"/>
                <w:szCs w:val="16"/>
              </w:rPr>
              <w:t>Ing. Mauricio Ruiz Villarpando</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533D6D">
              <w:rPr>
                <w:rFonts w:asciiTheme="minorHAnsi" w:hAnsiTheme="minorHAnsi" w:cstheme="minorHAnsi"/>
                <w:szCs w:val="22"/>
              </w:rPr>
              <w:t>31/07/2018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533D6D">
        <w:trPr>
          <w:trHeight w:val="54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533D6D" w:rsidRDefault="007A034C" w:rsidP="00533D6D">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533D6D">
              <w:rPr>
                <w:rFonts w:asciiTheme="minorHAnsi" w:hAnsiTheme="minorHAnsi" w:cstheme="minorHAnsi"/>
                <w:sz w:val="22"/>
                <w:szCs w:val="22"/>
              </w:rPr>
              <w:t>15/08/2018</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16"/>
        <w:gridCol w:w="6884"/>
        <w:gridCol w:w="1772"/>
      </w:tblGrid>
      <w:tr w:rsidR="00951C92" w:rsidRPr="00365997" w:rsidTr="00C926F6">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926F6" w:rsidRDefault="00951C92" w:rsidP="00C926F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C926F6">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C926F6">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951C92" w:rsidRPr="00C926F6" w:rsidRDefault="00C926F6" w:rsidP="00951C92">
            <w:pPr>
              <w:jc w:val="center"/>
              <w:rPr>
                <w:rFonts w:asciiTheme="minorHAnsi" w:hAnsiTheme="minorHAnsi" w:cstheme="minorHAnsi"/>
                <w:color w:val="000000"/>
                <w:sz w:val="18"/>
                <w:szCs w:val="22"/>
                <w:lang w:val="es-BO" w:eastAsia="es-BO"/>
              </w:rPr>
            </w:pPr>
            <w:r w:rsidRPr="00C926F6">
              <w:rPr>
                <w:rFonts w:asciiTheme="minorHAnsi" w:hAnsiTheme="minorHAnsi" w:cstheme="minorHAnsi"/>
                <w:color w:val="000000"/>
                <w:sz w:val="18"/>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951C92" w:rsidRPr="00CA3DBB" w:rsidRDefault="00CA3DBB" w:rsidP="00C926F6">
            <w:pPr>
              <w:jc w:val="both"/>
              <w:rPr>
                <w:rFonts w:asciiTheme="minorHAnsi" w:hAnsiTheme="minorHAnsi" w:cstheme="minorHAnsi"/>
                <w:color w:val="000000"/>
                <w:sz w:val="18"/>
                <w:szCs w:val="18"/>
                <w:lang w:val="es-BO" w:eastAsia="es-BO"/>
              </w:rPr>
            </w:pPr>
            <w:r w:rsidRPr="00CA3DBB">
              <w:rPr>
                <w:rFonts w:ascii="Century Gothic" w:hAnsi="Century Gothic" w:cs="Century Gothic"/>
                <w:bCs/>
                <w:color w:val="000000"/>
                <w:sz w:val="18"/>
                <w:szCs w:val="18"/>
              </w:rPr>
              <w:t>OBRAS CIVILES, MECANICAS Y DE ACONDICIONAMIENTO PARA EL TENDIDO DE RED PRIMARIA DERIVACION ALCANTARÍ – EDR QUERAHUANI Y PUESTA EN MARCHA DE ESTACION DISTRTAL DE REGULACION</w:t>
            </w:r>
          </w:p>
        </w:tc>
        <w:tc>
          <w:tcPr>
            <w:tcW w:w="1772" w:type="dxa"/>
            <w:tcBorders>
              <w:top w:val="nil"/>
              <w:left w:val="nil"/>
              <w:bottom w:val="single" w:sz="8" w:space="0" w:color="auto"/>
              <w:right w:val="single" w:sz="8" w:space="0" w:color="auto"/>
            </w:tcBorders>
            <w:shd w:val="clear" w:color="auto" w:fill="auto"/>
            <w:noWrap/>
            <w:vAlign w:val="center"/>
          </w:tcPr>
          <w:p w:rsidR="00951C92" w:rsidRPr="00CA3DBB" w:rsidRDefault="00CA3DBB" w:rsidP="00951C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1.795.194,60</w:t>
            </w:r>
          </w:p>
        </w:tc>
      </w:tr>
      <w:tr w:rsidR="00951C92" w:rsidRPr="00365997" w:rsidTr="00CA3DBB">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C926F6" w:rsidRDefault="00CA3DBB"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1.795.194,60</w:t>
            </w:r>
          </w:p>
        </w:tc>
      </w:tr>
    </w:tbl>
    <w:p w:rsidR="005C5A6C" w:rsidRPr="007C3380" w:rsidRDefault="00C926F6"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7C3380">
        <w:rPr>
          <w:rFonts w:asciiTheme="minorHAnsi" w:hAnsiTheme="minorHAnsi" w:cstheme="minorHAnsi"/>
          <w:b/>
          <w:sz w:val="22"/>
          <w:szCs w:val="22"/>
        </w:rPr>
        <w:t>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872B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872B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872B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872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872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C926F6" w:rsidRDefault="00C926F6" w:rsidP="007C3380">
      <w:pPr>
        <w:pStyle w:val="Sinespaciado4"/>
        <w:ind w:left="1276"/>
        <w:jc w:val="both"/>
      </w:pPr>
    </w:p>
    <w:p w:rsidR="00C926F6" w:rsidRDefault="00C926F6"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C926F6" w:rsidRPr="00F369EB">
        <w:rPr>
          <w:rFonts w:asciiTheme="minorHAnsi" w:hAnsiTheme="minorHAnsi" w:cstheme="minorHAnsi"/>
          <w:b/>
          <w:sz w:val="22"/>
          <w:szCs w:val="22"/>
        </w:rPr>
        <w:t>CONFIDENCIALIDAD. -</w:t>
      </w:r>
    </w:p>
    <w:p w:rsidR="00442B7C" w:rsidRPr="00C926F6" w:rsidRDefault="00F233F1" w:rsidP="00C926F6">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C926F6" w:rsidRPr="007C3380">
        <w:rPr>
          <w:rFonts w:asciiTheme="minorHAnsi" w:hAnsiTheme="minorHAnsi" w:cstheme="minorHAnsi"/>
          <w:b/>
          <w:sz w:val="22"/>
          <w:szCs w:val="22"/>
        </w:rPr>
        <w:t>PREVIA. -</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C926F6" w:rsidRPr="007C3380">
        <w:rPr>
          <w:rFonts w:asciiTheme="minorHAnsi" w:hAnsiTheme="minorHAnsi" w:cstheme="minorHAnsi"/>
          <w:b/>
          <w:sz w:val="22"/>
          <w:szCs w:val="22"/>
        </w:rPr>
        <w:t>DBC. -</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A1913" w:rsidRPr="007C3380">
        <w:rPr>
          <w:rFonts w:asciiTheme="minorHAnsi" w:hAnsiTheme="minorHAnsi" w:cstheme="minorHAnsi"/>
          <w:b/>
          <w:sz w:val="22"/>
          <w:szCs w:val="22"/>
        </w:rPr>
        <w:t>ACLARACIÓN. -</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633E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633E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633E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872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872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0872B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872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0872B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872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872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872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6A1913">
        <w:rPr>
          <w:rFonts w:asciiTheme="minorHAnsi" w:hAnsiTheme="minorHAnsi" w:cstheme="minorHAnsi"/>
          <w:b/>
          <w:color w:val="000000" w:themeColor="text1"/>
          <w:sz w:val="22"/>
          <w:szCs w:val="22"/>
          <w:u w:val="single"/>
        </w:rPr>
        <w:t>Res</w:t>
      </w:r>
      <w:r>
        <w:rPr>
          <w:rFonts w:asciiTheme="minorHAnsi" w:hAnsiTheme="minorHAnsi" w:cstheme="minorHAnsi"/>
          <w:b/>
          <w:color w:val="000000" w:themeColor="text1"/>
          <w:sz w:val="22"/>
          <w:szCs w:val="22"/>
          <w:u w:val="single"/>
        </w:rPr>
        <w:t>olución Administrativa Emitida por la Agencia Nacional d</w:t>
      </w:r>
      <w:r w:rsidRPr="006A1913">
        <w:rPr>
          <w:rFonts w:asciiTheme="minorHAnsi" w:hAnsiTheme="minorHAnsi" w:cstheme="minorHAnsi"/>
          <w:b/>
          <w:color w:val="000000" w:themeColor="text1"/>
          <w:sz w:val="22"/>
          <w:szCs w:val="22"/>
          <w:u w:val="single"/>
        </w:rPr>
        <w:t xml:space="preserve">e </w:t>
      </w:r>
      <w:r w:rsidR="005F60E3" w:rsidRPr="006A1913">
        <w:rPr>
          <w:rFonts w:asciiTheme="minorHAnsi" w:hAnsiTheme="minorHAnsi" w:cstheme="minorHAnsi"/>
          <w:b/>
          <w:color w:val="000000" w:themeColor="text1"/>
          <w:sz w:val="22"/>
          <w:szCs w:val="22"/>
          <w:u w:val="single"/>
        </w:rPr>
        <w:t>Hidrocarburos</w:t>
      </w:r>
      <w:r w:rsidR="005F60E3">
        <w:rPr>
          <w:rFonts w:asciiTheme="minorHAnsi" w:hAnsiTheme="minorHAnsi" w:cstheme="minorHAnsi"/>
          <w:b/>
          <w:color w:val="000000" w:themeColor="text1"/>
          <w:sz w:val="22"/>
          <w:szCs w:val="22"/>
          <w:u w:val="single"/>
        </w:rPr>
        <w:t>. -</w:t>
      </w:r>
      <w:r>
        <w:rPr>
          <w:rFonts w:asciiTheme="minorHAnsi" w:hAnsiTheme="minorHAnsi" w:cstheme="minorHAnsi"/>
          <w:b/>
          <w:color w:val="000000" w:themeColor="text1"/>
          <w:sz w:val="22"/>
          <w:szCs w:val="22"/>
          <w:u w:val="single"/>
        </w:rPr>
        <w:t xml:space="preserve"> </w:t>
      </w: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rsidR="00026884" w:rsidRPr="00365997" w:rsidRDefault="006A1913" w:rsidP="006A1913">
      <w:pPr>
        <w:rPr>
          <w:rFonts w:asciiTheme="minorHAnsi" w:hAnsiTheme="minorHAnsi" w:cstheme="minorHAnsi"/>
          <w:b/>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872B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633E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633E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633E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633E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633E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633E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633E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633E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633E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633E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6A1913">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A1913" w:rsidRPr="00365997" w:rsidRDefault="006A1913"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F60E3" w:rsidRDefault="005F60E3" w:rsidP="00786E26">
      <w:pPr>
        <w:jc w:val="center"/>
        <w:rPr>
          <w:rFonts w:asciiTheme="minorHAnsi" w:hAnsiTheme="minorHAnsi" w:cstheme="minorHAnsi"/>
          <w:b/>
          <w:sz w:val="22"/>
          <w:szCs w:val="22"/>
          <w:lang w:val="es-BO"/>
        </w:rPr>
      </w:pPr>
    </w:p>
    <w:p w:rsidR="005F60E3" w:rsidRDefault="005F60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F60E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0872B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872B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F60E3">
              <w:rPr>
                <w:rFonts w:asciiTheme="minorHAnsi" w:hAnsiTheme="minorHAnsi" w:cstheme="minorHAnsi"/>
                <w:sz w:val="18"/>
                <w:szCs w:val="18"/>
                <w:lang w:val="es-BO"/>
              </w:rPr>
              <w:t>.</w:t>
            </w:r>
          </w:p>
          <w:p w:rsidR="00B47212" w:rsidRPr="00365997" w:rsidRDefault="00B4721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872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872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633E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2738BD" w:rsidRDefault="002738BD" w:rsidP="002738BD">
      <w:pPr>
        <w:tabs>
          <w:tab w:val="left" w:pos="426"/>
        </w:tabs>
        <w:spacing w:line="276" w:lineRule="auto"/>
        <w:ind w:right="-1"/>
        <w:jc w:val="center"/>
        <w:rPr>
          <w:rFonts w:asciiTheme="minorHAnsi" w:hAnsiTheme="minorHAnsi" w:cstheme="minorHAnsi"/>
          <w:b/>
          <w:sz w:val="22"/>
          <w:szCs w:val="22"/>
        </w:rPr>
      </w:pPr>
    </w:p>
    <w:p w:rsidR="002738BD" w:rsidRPr="008D6BD3" w:rsidRDefault="002738BD" w:rsidP="002738BD">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w:t>
      </w:r>
      <w:r>
        <w:rPr>
          <w:rFonts w:asciiTheme="minorHAnsi" w:hAnsiTheme="minorHAnsi" w:cstheme="minorHAnsi"/>
          <w:b/>
          <w:sz w:val="22"/>
          <w:szCs w:val="22"/>
        </w:rPr>
        <w:t>DE CONSTRUCCIÓN</w:t>
      </w:r>
    </w:p>
    <w:p w:rsidR="002738BD" w:rsidRDefault="002738BD" w:rsidP="000872B0">
      <w:pPr>
        <w:pStyle w:val="Prrafodelista"/>
        <w:numPr>
          <w:ilvl w:val="0"/>
          <w:numId w:val="40"/>
        </w:numPr>
        <w:tabs>
          <w:tab w:val="left" w:pos="567"/>
        </w:tabs>
        <w:spacing w:line="276" w:lineRule="auto"/>
        <w:ind w:left="142" w:hanging="142"/>
        <w:contextualSpacing/>
        <w:jc w:val="both"/>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bookmarkStart w:id="3" w:name="_Toc314666488"/>
    </w:p>
    <w:p w:rsidR="002738BD" w:rsidRPr="005B5F95" w:rsidRDefault="002738BD" w:rsidP="000872B0">
      <w:pPr>
        <w:pStyle w:val="Prrafodelista"/>
        <w:numPr>
          <w:ilvl w:val="1"/>
          <w:numId w:val="40"/>
        </w:numPr>
        <w:tabs>
          <w:tab w:val="left" w:pos="851"/>
        </w:tabs>
        <w:spacing w:line="276" w:lineRule="auto"/>
        <w:contextualSpacing/>
        <w:jc w:val="both"/>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rsidR="002738BD" w:rsidRPr="00622011" w:rsidRDefault="002738BD" w:rsidP="002738BD">
      <w:pPr>
        <w:autoSpaceDE w:val="0"/>
        <w:autoSpaceDN w:val="0"/>
        <w:adjustRightInd w:val="0"/>
        <w:spacing w:line="276" w:lineRule="auto"/>
        <w:jc w:val="both"/>
        <w:rPr>
          <w:rFonts w:asciiTheme="minorHAnsi" w:eastAsiaTheme="minorHAnsi" w:hAnsiTheme="minorHAnsi" w:cstheme="minorHAnsi"/>
          <w:sz w:val="22"/>
          <w:szCs w:val="22"/>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2738BD" w:rsidRPr="007557DB" w:rsidTr="002738BD">
        <w:trPr>
          <w:trHeight w:val="189"/>
        </w:trPr>
        <w:tc>
          <w:tcPr>
            <w:tcW w:w="2647" w:type="pct"/>
            <w:shd w:val="clear" w:color="auto" w:fill="1F497D" w:themeFill="text2"/>
            <w:vAlign w:val="center"/>
          </w:tcPr>
          <w:p w:rsidR="002738BD" w:rsidRPr="005B5F95" w:rsidRDefault="002738BD" w:rsidP="002738BD">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1F497D" w:themeFill="text2"/>
            <w:vAlign w:val="center"/>
          </w:tcPr>
          <w:p w:rsidR="002738BD" w:rsidRPr="005B5F95" w:rsidRDefault="002738BD" w:rsidP="002738BD">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rPr>
            </w:pPr>
            <w:r w:rsidRPr="005B5F95">
              <w:rPr>
                <w:rFonts w:asciiTheme="minorHAnsi" w:eastAsiaTheme="minorHAnsi" w:hAnsiTheme="minorHAnsi" w:cstheme="minorHAnsi"/>
                <w:b/>
                <w:color w:val="FFFFFF" w:themeColor="background1"/>
                <w:sz w:val="22"/>
                <w:szCs w:val="22"/>
                <w:lang w:val="es-BO"/>
              </w:rPr>
              <w:t xml:space="preserve">DATO </w:t>
            </w:r>
          </w:p>
        </w:tc>
      </w:tr>
      <w:tr w:rsidR="002738BD" w:rsidRPr="007557DB" w:rsidTr="002738BD">
        <w:trPr>
          <w:trHeight w:val="189"/>
        </w:trPr>
        <w:tc>
          <w:tcPr>
            <w:tcW w:w="2647" w:type="pct"/>
            <w:vAlign w:val="center"/>
          </w:tcPr>
          <w:p w:rsidR="002738BD" w:rsidRPr="00622011" w:rsidRDefault="002738BD" w:rsidP="002738BD">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Municipio</w:t>
            </w:r>
          </w:p>
        </w:tc>
        <w:tc>
          <w:tcPr>
            <w:tcW w:w="2353" w:type="pct"/>
            <w:vAlign w:val="center"/>
          </w:tcPr>
          <w:p w:rsidR="002738BD" w:rsidRPr="00215BFB" w:rsidRDefault="002738BD" w:rsidP="002738BD">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Sucre</w:t>
            </w:r>
          </w:p>
        </w:tc>
      </w:tr>
      <w:tr w:rsidR="002738BD" w:rsidRPr="007557DB" w:rsidTr="002738BD">
        <w:trPr>
          <w:trHeight w:val="189"/>
        </w:trPr>
        <w:tc>
          <w:tcPr>
            <w:tcW w:w="2647" w:type="pct"/>
            <w:vAlign w:val="center"/>
          </w:tcPr>
          <w:p w:rsidR="002738BD" w:rsidRPr="00622011" w:rsidRDefault="002738BD" w:rsidP="002738BD">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Distrito </w:t>
            </w:r>
            <w:r>
              <w:rPr>
                <w:rFonts w:asciiTheme="minorHAnsi" w:eastAsiaTheme="minorHAnsi" w:hAnsiTheme="minorHAnsi" w:cstheme="minorHAnsi"/>
                <w:sz w:val="22"/>
                <w:szCs w:val="22"/>
                <w:lang w:val="es-BO"/>
              </w:rPr>
              <w:t>municipal</w:t>
            </w:r>
          </w:p>
        </w:tc>
        <w:tc>
          <w:tcPr>
            <w:tcW w:w="2353" w:type="pct"/>
            <w:vAlign w:val="center"/>
          </w:tcPr>
          <w:p w:rsidR="002738BD" w:rsidRPr="00215BFB" w:rsidRDefault="002738BD" w:rsidP="002738BD">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Distrito Rural No. 7</w:t>
            </w:r>
          </w:p>
        </w:tc>
      </w:tr>
      <w:tr w:rsidR="002738BD" w:rsidRPr="007557DB" w:rsidTr="002738BD">
        <w:trPr>
          <w:trHeight w:val="189"/>
        </w:trPr>
        <w:tc>
          <w:tcPr>
            <w:tcW w:w="2647" w:type="pct"/>
            <w:vAlign w:val="center"/>
          </w:tcPr>
          <w:p w:rsidR="002738BD" w:rsidRPr="00622011" w:rsidRDefault="002738BD" w:rsidP="002738BD">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OTB/zona /UV</w:t>
            </w:r>
          </w:p>
        </w:tc>
        <w:tc>
          <w:tcPr>
            <w:tcW w:w="2353" w:type="pct"/>
            <w:vAlign w:val="center"/>
          </w:tcPr>
          <w:p w:rsidR="002738BD" w:rsidRPr="00215BFB" w:rsidRDefault="002738BD" w:rsidP="002738BD">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Surima</w:t>
            </w:r>
          </w:p>
        </w:tc>
      </w:tr>
      <w:tr w:rsidR="002738BD" w:rsidRPr="007557DB" w:rsidTr="002738BD">
        <w:trPr>
          <w:trHeight w:val="1104"/>
        </w:trPr>
        <w:tc>
          <w:tcPr>
            <w:tcW w:w="5000" w:type="pct"/>
            <w:gridSpan w:val="2"/>
            <w:vAlign w:val="center"/>
          </w:tcPr>
          <w:p w:rsidR="002738BD" w:rsidRPr="00622011" w:rsidRDefault="002738BD" w:rsidP="002738BD">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noProof/>
                <w:lang w:val="es-BO" w:eastAsia="es-BO"/>
              </w:rPr>
              <w:lastRenderedPageBreak/>
              <mc:AlternateContent>
                <mc:Choice Requires="wps">
                  <w:drawing>
                    <wp:anchor distT="0" distB="0" distL="114300" distR="114300" simplePos="0" relativeHeight="251677184" behindDoc="0" locked="0" layoutInCell="1" allowOverlap="1" wp14:anchorId="65B4E167" wp14:editId="67381C5C">
                      <wp:simplePos x="0" y="0"/>
                      <wp:positionH relativeFrom="column">
                        <wp:posOffset>3072765</wp:posOffset>
                      </wp:positionH>
                      <wp:positionV relativeFrom="paragraph">
                        <wp:posOffset>226060</wp:posOffset>
                      </wp:positionV>
                      <wp:extent cx="638175" cy="552450"/>
                      <wp:effectExtent l="0" t="0" r="28575" b="19050"/>
                      <wp:wrapNone/>
                      <wp:docPr id="2" name="Elipse 2"/>
                      <wp:cNvGraphicFramePr/>
                      <a:graphic xmlns:a="http://schemas.openxmlformats.org/drawingml/2006/main">
                        <a:graphicData uri="http://schemas.microsoft.com/office/word/2010/wordprocessingShape">
                          <wps:wsp>
                            <wps:cNvSpPr/>
                            <wps:spPr>
                              <a:xfrm>
                                <a:off x="0" y="0"/>
                                <a:ext cx="638175" cy="552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0AD1D9" id="Elipse 2" o:spid="_x0000_s1026" style="position:absolute;margin-left:241.95pt;margin-top:17.8pt;width:50.25pt;height:43.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" filled="f" strokecolor="red" strokeweight="2pt"/>
                  </w:pict>
                </mc:Fallback>
              </mc:AlternateContent>
            </w:r>
            <w:r>
              <w:rPr>
                <w:noProof/>
                <w:lang w:val="es-BO" w:eastAsia="es-BO"/>
              </w:rPr>
              <w:drawing>
                <wp:inline distT="0" distB="0" distL="0" distR="0" wp14:anchorId="6EA4DD7F" wp14:editId="45D23671">
                  <wp:extent cx="4267200" cy="3617229"/>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2597" t="13186" r="25310" b="8319"/>
                          <a:stretch/>
                        </pic:blipFill>
                        <pic:spPr bwMode="auto">
                          <a:xfrm>
                            <a:off x="0" y="0"/>
                            <a:ext cx="4276924" cy="3625472"/>
                          </a:xfrm>
                          <a:prstGeom prst="rect">
                            <a:avLst/>
                          </a:prstGeom>
                          <a:ln>
                            <a:noFill/>
                          </a:ln>
                          <a:extLst>
                            <a:ext uri="{53640926-AAD7-44D8-BBD7-CCE9431645EC}">
                              <a14:shadowObscured xmlns:a14="http://schemas.microsoft.com/office/drawing/2010/main"/>
                            </a:ext>
                          </a:extLst>
                        </pic:spPr>
                      </pic:pic>
                    </a:graphicData>
                  </a:graphic>
                </wp:inline>
              </w:drawing>
            </w:r>
          </w:p>
        </w:tc>
      </w:tr>
      <w:tr w:rsidR="002738BD" w:rsidRPr="007557DB" w:rsidTr="002738BD">
        <w:trPr>
          <w:trHeight w:val="1104"/>
        </w:trPr>
        <w:tc>
          <w:tcPr>
            <w:tcW w:w="5000" w:type="pct"/>
            <w:gridSpan w:val="2"/>
            <w:vAlign w:val="center"/>
          </w:tcPr>
          <w:p w:rsidR="002738BD" w:rsidRPr="005B5F95" w:rsidRDefault="002738BD" w:rsidP="002738BD">
            <w:pPr>
              <w:autoSpaceDE w:val="0"/>
              <w:autoSpaceDN w:val="0"/>
              <w:adjustRightInd w:val="0"/>
              <w:jc w:val="both"/>
              <w:rPr>
                <w:rFonts w:asciiTheme="minorHAnsi" w:eastAsiaTheme="minorHAnsi" w:hAnsiTheme="minorHAnsi" w:cstheme="minorHAnsi"/>
                <w:sz w:val="22"/>
                <w:szCs w:val="22"/>
              </w:rPr>
            </w:pPr>
            <w:r w:rsidRPr="00622011">
              <w:rPr>
                <w:rFonts w:asciiTheme="minorHAnsi" w:eastAsiaTheme="minorHAnsi" w:hAnsiTheme="minorHAnsi" w:cstheme="minorHAnsi"/>
                <w:sz w:val="22"/>
                <w:szCs w:val="22"/>
                <w:lang w:val="es-BO"/>
              </w:rPr>
              <w:t>En caso de que no exista una inspección previa programada</w:t>
            </w:r>
            <w:r w:rsidRPr="00622011">
              <w:rPr>
                <w:rFonts w:asciiTheme="minorHAnsi" w:eastAsiaTheme="minorHAnsi" w:hAnsiTheme="minorHAnsi" w:cstheme="minorHAnsi"/>
                <w:sz w:val="22"/>
                <w:szCs w:val="22"/>
              </w:rPr>
              <w:t xml:space="preserve">, </w:t>
            </w:r>
            <w:r w:rsidRPr="00622011">
              <w:rPr>
                <w:rFonts w:asciiTheme="minorHAnsi" w:eastAsiaTheme="minorHAnsi" w:hAnsiTheme="minorHAnsi" w:cstheme="minorHAnsi"/>
                <w:sz w:val="22"/>
                <w:szCs w:val="22"/>
                <w:lang w:val="es-BO"/>
              </w:rPr>
              <w:t xml:space="preserve">las empresas proponentes </w:t>
            </w:r>
            <w:r>
              <w:rPr>
                <w:rFonts w:asciiTheme="minorHAnsi" w:eastAsiaTheme="minorHAnsi" w:hAnsiTheme="minorHAnsi" w:cstheme="minorHAnsi"/>
                <w:sz w:val="22"/>
                <w:szCs w:val="22"/>
                <w:lang w:val="es-BO"/>
              </w:rPr>
              <w:t>debe</w:t>
            </w:r>
            <w:r w:rsidRPr="005B5F95">
              <w:rPr>
                <w:rFonts w:asciiTheme="minorHAnsi" w:eastAsiaTheme="minorHAnsi" w:hAnsiTheme="minorHAnsi" w:cstheme="minorHAnsi"/>
                <w:sz w:val="22"/>
                <w:szCs w:val="22"/>
                <w:lang w:val="es-BO"/>
              </w:rPr>
              <w:t>rán</w:t>
            </w:r>
            <w:r w:rsidRPr="00622011">
              <w:rPr>
                <w:rFonts w:asciiTheme="minorHAnsi" w:eastAsiaTheme="minorHAnsi" w:hAnsiTheme="minorHAnsi" w:cstheme="minorHAnsi"/>
                <w:sz w:val="22"/>
                <w:szCs w:val="22"/>
                <w:lang w:val="es-BO"/>
              </w:rPr>
              <w:t xml:space="preserve"> realizar por su propia cuenta la inspección y verificación del lugar, entorno </w:t>
            </w:r>
            <w:r>
              <w:rPr>
                <w:rFonts w:asciiTheme="minorHAnsi" w:eastAsiaTheme="minorHAnsi" w:hAnsiTheme="minorHAnsi" w:cstheme="minorHAnsi"/>
                <w:sz w:val="22"/>
                <w:szCs w:val="22"/>
                <w:lang w:val="es-BO"/>
              </w:rPr>
              <w:t>y condiciones donde se realizará</w:t>
            </w:r>
            <w:r w:rsidRPr="00622011">
              <w:rPr>
                <w:rFonts w:asciiTheme="minorHAnsi" w:eastAsiaTheme="minorHAnsi" w:hAnsiTheme="minorHAnsi" w:cstheme="minorHAnsi"/>
                <w:sz w:val="22"/>
                <w:szCs w:val="22"/>
                <w:lang w:val="es-BO"/>
              </w:rPr>
              <w:t xml:space="preserve"> la obra antes de la presentación de propuestas. </w:t>
            </w:r>
          </w:p>
        </w:tc>
      </w:tr>
    </w:tbl>
    <w:p w:rsidR="002738BD" w:rsidRDefault="002738BD" w:rsidP="002738BD">
      <w:pPr>
        <w:autoSpaceDE w:val="0"/>
        <w:autoSpaceDN w:val="0"/>
        <w:adjustRightInd w:val="0"/>
        <w:jc w:val="both"/>
        <w:rPr>
          <w:rFonts w:asciiTheme="minorHAnsi" w:eastAsiaTheme="minorHAnsi" w:hAnsiTheme="minorHAnsi" w:cstheme="minorHAnsi"/>
          <w:sz w:val="22"/>
          <w:szCs w:val="22"/>
          <w:lang w:val="es-BO"/>
        </w:rPr>
      </w:pPr>
    </w:p>
    <w:p w:rsidR="002738BD" w:rsidRPr="005B5F95" w:rsidRDefault="002738BD" w:rsidP="000872B0">
      <w:pPr>
        <w:pStyle w:val="Prrafodelista"/>
        <w:numPr>
          <w:ilvl w:val="1"/>
          <w:numId w:val="40"/>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rsidR="002738BD" w:rsidRPr="00622011" w:rsidRDefault="002738BD" w:rsidP="002738BD">
      <w:pPr>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El plazo de ejecución </w:t>
      </w:r>
      <w:r>
        <w:rPr>
          <w:rFonts w:asciiTheme="minorHAnsi" w:eastAsiaTheme="minorHAnsi" w:hAnsiTheme="minorHAnsi" w:cstheme="minorHAnsi"/>
          <w:sz w:val="22"/>
          <w:szCs w:val="22"/>
          <w:lang w:val="es-BO"/>
        </w:rPr>
        <w:t>será computado en días calendario,</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contabilizados </w:t>
      </w:r>
      <w:r w:rsidRPr="00622011">
        <w:rPr>
          <w:rFonts w:asciiTheme="minorHAnsi" w:eastAsiaTheme="minorHAnsi" w:hAnsiTheme="minorHAnsi" w:cstheme="minorHAnsi"/>
          <w:sz w:val="22"/>
          <w:szCs w:val="22"/>
          <w:lang w:val="es-BO"/>
        </w:rPr>
        <w:t xml:space="preserve">a partir de </w:t>
      </w:r>
      <w:r>
        <w:rPr>
          <w:rFonts w:asciiTheme="minorHAnsi" w:eastAsiaTheme="minorHAnsi" w:hAnsiTheme="minorHAnsi" w:cstheme="minorHAnsi"/>
          <w:sz w:val="22"/>
          <w:szCs w:val="22"/>
          <w:lang w:val="es-BO"/>
        </w:rPr>
        <w:t xml:space="preserve">la emisión de </w:t>
      </w:r>
      <w:r w:rsidRPr="00622011">
        <w:rPr>
          <w:rFonts w:asciiTheme="minorHAnsi" w:eastAsiaTheme="minorHAnsi" w:hAnsiTheme="minorHAnsi" w:cstheme="minorHAnsi"/>
          <w:sz w:val="22"/>
          <w:szCs w:val="22"/>
          <w:lang w:val="es-BO"/>
        </w:rPr>
        <w:t xml:space="preserve">la Orden de Proceder hasta la Entrega </w:t>
      </w:r>
      <w:r>
        <w:rPr>
          <w:rFonts w:asciiTheme="minorHAnsi" w:eastAsiaTheme="minorHAnsi" w:hAnsiTheme="minorHAnsi" w:cstheme="minorHAnsi"/>
          <w:sz w:val="22"/>
          <w:szCs w:val="22"/>
          <w:lang w:val="es-BO"/>
        </w:rPr>
        <w:t>Provisional. El cuadro siguiente establece el plazo de ejecución de la obra:</w:t>
      </w:r>
    </w:p>
    <w:p w:rsidR="002738BD" w:rsidRDefault="002738BD" w:rsidP="002738BD">
      <w:pPr>
        <w:spacing w:line="276" w:lineRule="auto"/>
        <w:jc w:val="both"/>
        <w:rPr>
          <w:rFonts w:asciiTheme="minorHAnsi" w:eastAsiaTheme="minorHAnsi" w:hAnsiTheme="minorHAnsi" w:cstheme="minorHAnsi"/>
          <w:sz w:val="22"/>
          <w:szCs w:val="22"/>
          <w:lang w:val="es-BO"/>
        </w:rPr>
      </w:pPr>
    </w:p>
    <w:p w:rsidR="002738BD" w:rsidRPr="00622011" w:rsidRDefault="002738BD" w:rsidP="002738BD">
      <w:pPr>
        <w:spacing w:line="276" w:lineRule="auto"/>
        <w:jc w:val="both"/>
        <w:rPr>
          <w:rFonts w:asciiTheme="minorHAnsi" w:eastAsiaTheme="minorHAnsi" w:hAnsiTheme="minorHAnsi" w:cstheme="minorHAnsi"/>
          <w:sz w:val="22"/>
          <w:szCs w:val="22"/>
          <w:lang w:val="es-BO"/>
        </w:rPr>
      </w:pPr>
    </w:p>
    <w:tbl>
      <w:tblPr>
        <w:tblW w:w="516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7282"/>
        <w:gridCol w:w="2134"/>
      </w:tblGrid>
      <w:tr w:rsidR="002738BD" w:rsidRPr="00E62DE5" w:rsidTr="002738BD">
        <w:trPr>
          <w:trHeight w:val="189"/>
          <w:jc w:val="center"/>
        </w:trPr>
        <w:tc>
          <w:tcPr>
            <w:tcW w:w="3867" w:type="pct"/>
            <w:shd w:val="clear" w:color="auto" w:fill="1F497D" w:themeFill="text2"/>
            <w:vAlign w:val="center"/>
          </w:tcPr>
          <w:p w:rsidR="002738BD" w:rsidRPr="00E62DE5" w:rsidRDefault="002738BD" w:rsidP="002738BD">
            <w:pPr>
              <w:pStyle w:val="Default"/>
              <w:spacing w:line="276" w:lineRule="auto"/>
              <w:jc w:val="center"/>
              <w:rPr>
                <w:rFonts w:asciiTheme="minorHAnsi" w:hAnsiTheme="minorHAnsi" w:cstheme="minorHAnsi"/>
                <w:color w:val="FFFFFF" w:themeColor="background1"/>
                <w:sz w:val="20"/>
                <w:szCs w:val="22"/>
              </w:rPr>
            </w:pPr>
            <w:r w:rsidRPr="00E62DE5">
              <w:rPr>
                <w:rFonts w:asciiTheme="minorHAnsi" w:hAnsiTheme="minorHAnsi" w:cstheme="minorHAnsi"/>
                <w:b/>
                <w:bCs/>
                <w:color w:val="FFFFFF" w:themeColor="background1"/>
                <w:sz w:val="20"/>
                <w:szCs w:val="22"/>
              </w:rPr>
              <w:t>DESCRIPCIÓN DEL OBJETO DE CONTRATACIÓN</w:t>
            </w:r>
          </w:p>
        </w:tc>
        <w:tc>
          <w:tcPr>
            <w:tcW w:w="1133" w:type="pct"/>
            <w:shd w:val="clear" w:color="auto" w:fill="1F497D" w:themeFill="text2"/>
            <w:vAlign w:val="center"/>
          </w:tcPr>
          <w:p w:rsidR="002738BD" w:rsidRPr="00E62DE5" w:rsidRDefault="002738BD" w:rsidP="002738BD">
            <w:pPr>
              <w:pStyle w:val="Default"/>
              <w:spacing w:line="276" w:lineRule="auto"/>
              <w:jc w:val="center"/>
              <w:rPr>
                <w:rFonts w:asciiTheme="minorHAnsi" w:hAnsiTheme="minorHAnsi" w:cstheme="minorHAnsi"/>
                <w:color w:val="FFFFFF" w:themeColor="background1"/>
                <w:sz w:val="20"/>
                <w:szCs w:val="22"/>
              </w:rPr>
            </w:pPr>
            <w:r w:rsidRPr="00E62DE5">
              <w:rPr>
                <w:rFonts w:asciiTheme="minorHAnsi" w:hAnsiTheme="minorHAnsi" w:cstheme="minorHAnsi"/>
                <w:b/>
                <w:bCs/>
                <w:color w:val="FFFFFF" w:themeColor="background1"/>
                <w:sz w:val="20"/>
                <w:szCs w:val="22"/>
              </w:rPr>
              <w:t>PLAZO DE EJECUCION</w:t>
            </w:r>
          </w:p>
          <w:p w:rsidR="002738BD" w:rsidRPr="00E62DE5" w:rsidRDefault="002738BD" w:rsidP="002738BD">
            <w:pPr>
              <w:autoSpaceDE w:val="0"/>
              <w:autoSpaceDN w:val="0"/>
              <w:adjustRightInd w:val="0"/>
              <w:spacing w:line="276" w:lineRule="auto"/>
              <w:jc w:val="center"/>
              <w:rPr>
                <w:rFonts w:asciiTheme="minorHAnsi" w:eastAsiaTheme="minorHAnsi" w:hAnsiTheme="minorHAnsi" w:cstheme="minorHAnsi"/>
                <w:color w:val="FFFFFF" w:themeColor="background1"/>
                <w:szCs w:val="22"/>
                <w:lang w:val="es-BO"/>
              </w:rPr>
            </w:pPr>
            <w:r w:rsidRPr="00E62DE5">
              <w:rPr>
                <w:rFonts w:asciiTheme="minorHAnsi" w:hAnsiTheme="minorHAnsi" w:cstheme="minorHAnsi"/>
                <w:b/>
                <w:bCs/>
                <w:color w:val="FFFFFF" w:themeColor="background1"/>
                <w:szCs w:val="22"/>
              </w:rPr>
              <w:t>[Días Calendario]</w:t>
            </w:r>
          </w:p>
        </w:tc>
      </w:tr>
      <w:tr w:rsidR="002738BD" w:rsidRPr="00E62DE5" w:rsidTr="002738BD">
        <w:trPr>
          <w:trHeight w:val="189"/>
          <w:jc w:val="center"/>
        </w:trPr>
        <w:tc>
          <w:tcPr>
            <w:tcW w:w="3867" w:type="pct"/>
            <w:shd w:val="clear" w:color="auto" w:fill="FFFFFF" w:themeFill="background1"/>
            <w:vAlign w:val="center"/>
          </w:tcPr>
          <w:p w:rsidR="002738BD" w:rsidRPr="00E62DE5" w:rsidRDefault="002738BD" w:rsidP="002738BD">
            <w:pPr>
              <w:autoSpaceDE w:val="0"/>
              <w:autoSpaceDN w:val="0"/>
              <w:adjustRightInd w:val="0"/>
              <w:spacing w:line="276" w:lineRule="auto"/>
              <w:jc w:val="center"/>
              <w:rPr>
                <w:rFonts w:asciiTheme="minorHAnsi" w:eastAsiaTheme="minorHAnsi" w:hAnsiTheme="minorHAnsi" w:cstheme="minorHAnsi"/>
                <w:szCs w:val="22"/>
                <w:lang w:val="es-BO"/>
              </w:rPr>
            </w:pPr>
            <w:r w:rsidRPr="00E62DE5">
              <w:rPr>
                <w:rFonts w:asciiTheme="minorHAnsi" w:eastAsiaTheme="minorHAnsi" w:hAnsiTheme="minorHAnsi" w:cstheme="minorHAnsi"/>
                <w:szCs w:val="22"/>
                <w:lang w:val="es-BO"/>
              </w:rPr>
              <w:t>OBRAS CIVILES, MECÁNICAS Y ELÉCTRICAS PARA LA INSTALACIÓN DE SISTEMA DE MEDICIÓN Y ODORIZACIÓN EN LA LOCALIDAD DE SURIMA - DEPARTAMENTO DE CHUQUISACA</w:t>
            </w:r>
          </w:p>
        </w:tc>
        <w:tc>
          <w:tcPr>
            <w:tcW w:w="1133" w:type="pct"/>
            <w:vAlign w:val="center"/>
          </w:tcPr>
          <w:p w:rsidR="002738BD" w:rsidRPr="00E62DE5" w:rsidRDefault="002738BD" w:rsidP="002738BD">
            <w:pPr>
              <w:autoSpaceDE w:val="0"/>
              <w:autoSpaceDN w:val="0"/>
              <w:adjustRightInd w:val="0"/>
              <w:spacing w:line="276" w:lineRule="auto"/>
              <w:jc w:val="center"/>
              <w:rPr>
                <w:rFonts w:asciiTheme="minorHAnsi" w:eastAsiaTheme="minorHAnsi" w:hAnsiTheme="minorHAnsi" w:cstheme="minorHAnsi"/>
                <w:szCs w:val="22"/>
                <w:lang w:val="es-BO"/>
              </w:rPr>
            </w:pPr>
            <w:r w:rsidRPr="00E62DE5">
              <w:rPr>
                <w:rFonts w:asciiTheme="minorHAnsi" w:eastAsiaTheme="minorHAnsi" w:hAnsiTheme="minorHAnsi" w:cstheme="minorHAnsi"/>
                <w:szCs w:val="22"/>
                <w:lang w:val="es-BO"/>
              </w:rPr>
              <w:t>100</w:t>
            </w:r>
          </w:p>
        </w:tc>
      </w:tr>
    </w:tbl>
    <w:p w:rsidR="002738BD" w:rsidRDefault="002738BD" w:rsidP="002738BD">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Los Proponentes deberán ofertar un plazo de ejecución igual o menor al establecido y en ningún caso un plazo mayor al estimado. </w:t>
      </w:r>
    </w:p>
    <w:p w:rsidR="002738BD" w:rsidRPr="00622011" w:rsidRDefault="002738BD" w:rsidP="002738BD">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Desde la recepción provisional hasta la recepción definitiva se otorgar</w:t>
      </w:r>
      <w:r>
        <w:rPr>
          <w:rFonts w:asciiTheme="minorHAnsi" w:eastAsiaTheme="minorHAnsi" w:hAnsiTheme="minorHAnsi" w:cstheme="minorHAnsi"/>
          <w:sz w:val="22"/>
          <w:szCs w:val="22"/>
          <w:lang w:val="es-BO"/>
        </w:rPr>
        <w:t>á</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como plazo </w:t>
      </w:r>
      <w:r w:rsidRPr="00622011">
        <w:rPr>
          <w:rFonts w:asciiTheme="minorHAnsi" w:eastAsiaTheme="minorHAnsi" w:hAnsiTheme="minorHAnsi" w:cstheme="minorHAnsi"/>
          <w:sz w:val="22"/>
          <w:szCs w:val="22"/>
          <w:lang w:val="es-BO"/>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rPr>
        <w:t xml:space="preserve"> En casos excepcionales previa justificación técnica el Comité de Recepción podrá solicitar un plazo mayor.</w:t>
      </w:r>
    </w:p>
    <w:p w:rsidR="002738BD" w:rsidRPr="008638D8" w:rsidRDefault="002738BD" w:rsidP="002738BD">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val="es-BO" w:eastAsia="es-BO"/>
        </w:rPr>
      </w:pPr>
    </w:p>
    <w:bookmarkEnd w:id="3"/>
    <w:p w:rsidR="002738BD" w:rsidRPr="005B5F95" w:rsidRDefault="002738BD" w:rsidP="000872B0">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rsidR="002738BD" w:rsidRDefault="002738BD" w:rsidP="002738BD">
      <w:pPr>
        <w:autoSpaceDE w:val="0"/>
        <w:autoSpaceDN w:val="0"/>
        <w:adjustRightInd w:val="0"/>
        <w:jc w:val="both"/>
        <w:rPr>
          <w:rFonts w:asciiTheme="minorHAnsi" w:hAnsiTheme="minorHAnsi" w:cstheme="minorHAnsi"/>
          <w:color w:val="000000" w:themeColor="text1"/>
          <w:sz w:val="22"/>
          <w:szCs w:val="22"/>
        </w:rPr>
      </w:pPr>
    </w:p>
    <w:tbl>
      <w:tblPr>
        <w:tblW w:w="5219" w:type="pct"/>
        <w:tblLayout w:type="fixed"/>
        <w:tblCellMar>
          <w:left w:w="70" w:type="dxa"/>
          <w:right w:w="70" w:type="dxa"/>
        </w:tblCellMar>
        <w:tblLook w:val="04A0" w:firstRow="1" w:lastRow="0" w:firstColumn="1" w:lastColumn="0" w:noHBand="0" w:noVBand="1"/>
      </w:tblPr>
      <w:tblGrid>
        <w:gridCol w:w="888"/>
        <w:gridCol w:w="6394"/>
        <w:gridCol w:w="1189"/>
        <w:gridCol w:w="1041"/>
      </w:tblGrid>
      <w:tr w:rsidR="002738BD" w:rsidRPr="00650646" w:rsidTr="002738BD">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ITEM</w:t>
            </w:r>
          </w:p>
        </w:tc>
        <w:tc>
          <w:tcPr>
            <w:tcW w:w="3361" w:type="pct"/>
            <w:tcBorders>
              <w:top w:val="single" w:sz="4" w:space="0" w:color="auto"/>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DESCRIPCION</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CANTIDAD</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UNIDAD</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OBRAS CIVILES</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TRABAJOS GENERALES</w:t>
            </w:r>
          </w:p>
        </w:tc>
      </w:tr>
      <w:tr w:rsidR="002738BD" w:rsidRPr="00650646" w:rsidTr="002738BD">
        <w:trPr>
          <w:trHeight w:val="510"/>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MOVILIZACIÓN Y DESMOVILIZACIÓN DE EQUIPO, MATERIAL, HERRAMIENTAS Y PERSONAL</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89"/>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INSTALACIÓN DE FAENAS - PROVISIÓN Y COLOCADO DE LETREROS DE OBRA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REPLANTEO Y TRAZADO DE SUPERFICIE</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446,55</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Y COLOCADO DE GRAVA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19,05</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CONSTRUCCIÓN DE ACERA PERIMETRAL</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122,04</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CORDONES DE HORMIGÓN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49,70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RELLENO Y COMPACTADO DE CAPA BASE</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15,81</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8</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CONSTRUCCIÓN DE PAVIMENTO RÍGIDO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79,05</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9</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EXCAVACIÓN TERRENO SEMIDURO A DURO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7,16</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CORTE Y NIVELACIÓN DE TERRENO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110,64</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11</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RELLENO Y COMPACTADO CON MATERIAL SELECCIONADO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493,19</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12</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APERTURA DE VÍA, ACCESO Y DESBROCE</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798,00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13</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 xml:space="preserve">OBRAS DE MEJORAMIENTO DE VÍA </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14</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E INSTALACIÓN DE LETREROS DE SEÑALIZACIÓN INDUSTRIAL</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15</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MURO DE CONTENCIÓN HºCº H-21 50% PIEDRA DESPLAZADORA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97,81</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16</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HORMIGON POBRE DOSIF. 1:5:5 BASE DE E = 5CM</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22,50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17</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CIMIENTOS DE HºCº</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8,57</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18</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SOBRECIMIENTOS DE HºCº</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6,09</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19</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E INSTALACIÓN DE MALLA PERIMETRAL</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2"/>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20</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Y COLOCADO DE PUERTA ENMALLADA PROVISTA DE CANDADO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21</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E INSTALACIÓN DE ALAMBRE DE PUAS</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81,20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22</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LIMPIEZA Y RETIRO DE ESCOMBROS</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23</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ELABORACIÓN DE PLANOS AS -BUILT</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24</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ELABORACIÓN DATA BOOK</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CONSTRUCCIÒN DE CASETA</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25</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EXCAVACIÓN TERRENO SEMIDURO A DURO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4,32</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26</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CIMIENTOS DE HºCº</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4,32</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27</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SOBRECIMIENTOS DE HºCº</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1,35</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28</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PUERTA METÁLICA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2,10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29</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VENTANA DE ALUMINIO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0,70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30</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MURO DE LADRILLO GAMBOTE</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38,34</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31</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IMPERMEABILIZACIÓN DE SOBRECIMIENTOS</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15,80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32</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VIGA CADENA DE HºAº</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0,90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33</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BOTAGUAS DE HºAº PARA VENTANAS</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4,60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34</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LOSA ALIVIANADA DE H°A° PARA CUBIERTA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30,00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35</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EMPEDRADO Y CONTRAPISO DE HORMIGON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36</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REVOQUE INTERIOR</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38,94</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37</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PINTURA LATEX INTERIOR</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38,94</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38</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REVOQUE EXTERIOR DE CEMENTO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42,18</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39</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PINTURA LATEX EXTERIOR</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42,18</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lastRenderedPageBreak/>
              <w:t>ESTRUCTURA PARA INSTALACIÓN DE SISTEMA DE MEDICIÓN Y ODORIZACIÓN</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40</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EXCAVACIÓN TERRENO SEMIDURO A DURO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19,50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41</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ZAPATAS DE HORMIGÓN ARMADO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0,77</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42</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COLUMNA DE HORMIGÓN ARMADO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0,24</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43</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LOSA DE FUNDACIÓN DE HºAº</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44</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ESTRUCTURA METÁLICA SISTEMA DE MEDICIÓN Y ODORIZACIÓN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45</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CUBIERTA DE CALAMINA GALVANIZADA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29,25</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46</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CUMBRERA DE CALAMINA PLANA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47</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CANALETA DE CALAMINA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13,00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48</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BAJANTE CALAMINA PLANA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5,04</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ACOMETIDA DE DERIVACIÓN Y RED PRIMARIA DE INTERCONEXIÓN</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49</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REPLANTEO Y TRAZADO TOPOGRÁFICO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45,00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50</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EXCAVACIÓN DE ZANJA TERRENO SEMIDURO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40,50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51</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RELLENO Y COMPACTADO DE ZANJA CON TIERRA CERNIDA S/PROVISIÓN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10,80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52</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RELLENO Y COMPACTADO DE ZANJA CON TIERRA COMÚN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29,70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53</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Y COLOCADO DE CINTA DE SEÑALIZACIÓN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45,00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OBRAS ELÉCTRICAS</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SISTEMA PARARRAYOS</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54</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DISEÑO, PROVISIÓN E INSTALACIÓN DE SISTEMA PARARRAYOS</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INSTALACIÓN ELÉCTRICA E ILUMINACIÓN PERIMETRAL</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55</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DISEÑO, PROVISIÓN E INSTALACIÓN DE SISTEMA ELÉCTRICO ANTIEXPLOSIVO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56</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E INSTALACIÓN DE POSTES DE A.G. H= 4M</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Pza</w:t>
            </w:r>
          </w:p>
        </w:tc>
      </w:tr>
      <w:tr w:rsidR="002738BD" w:rsidRPr="00650646" w:rsidTr="002738BD">
        <w:trPr>
          <w:trHeight w:val="510"/>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57</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E INSTALACIÓN DE LUMINARIAS ANTIEXPLOSIVAS LED PARA EXTERIORES</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Pza</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SISTEMA DE ATERRAMIENTO</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58</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DISEÑO, PROVISIÓN E INSTALACIÓN DEL SISTEMA PUESTA A TIERRA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SISTEMA DE RESPALDO PARA SISTEMA DE MEDICIÓN Y ODORIZACIÓN</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59</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DISEÑO, PROVISIÓN E INSTALACIÓN DEL SISTEMA DE RESPALDO PARA PANEL SOLAR</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OBRAS MECÁNICAS</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ACOMETIDA DE DERIVACIÓN Y RED PRIMARIA DE INTERCONEXIÓN</w:t>
            </w:r>
          </w:p>
        </w:tc>
      </w:tr>
      <w:tr w:rsidR="002738BD" w:rsidRPr="00650646" w:rsidTr="002738BD">
        <w:trPr>
          <w:trHeight w:val="510"/>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60</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CARGUÍO, TRANSPORTE Y DESCARGUÍO DE TUBERÍA Y ACCESORIOS DE ANC DN 2"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0,19</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Tn</w:t>
            </w:r>
          </w:p>
        </w:tc>
      </w:tr>
      <w:tr w:rsidR="002738BD" w:rsidRPr="00650646" w:rsidTr="002738BD">
        <w:trPr>
          <w:trHeight w:val="510"/>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61</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CARGUÍO, TRANSPORTE Y DESCARGUÍO DE TUBERÍA Y ACCESORIOS DE ANC DN 4"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0,16</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Tn</w:t>
            </w:r>
          </w:p>
        </w:tc>
      </w:tr>
      <w:tr w:rsidR="002738BD" w:rsidRPr="00650646" w:rsidTr="002738BD">
        <w:trPr>
          <w:trHeight w:val="510"/>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62</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CARGUIO, TRANSPORTE Y DESCARGUIO DE SISTEMA DE MEDICIÓN Y ODORIZACIÓN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63</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DESFILE Y BAJADO DE TUBERÍA DE ANC DN 2"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35,00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64</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DESFILE Y  BAJADO DE TUBERÍA DE ANC DN 4"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65</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CURVADO DE TUBERÍA DE ANC DN 2"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Pza</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66</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CURVADO DE TUBERÍA DE ANC DN 4"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Pza</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67</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CORTE DE TUBERÍA DE ANC DN 2"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Pto</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68</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CORTE DE TUBERÍA DE ANC DN 4"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Pto</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69</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SOLDADURA DE TUBERÍA Y ACCESORIOS DE ANC  DN 2"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Junta</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70</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SOLDADURA DE TUBERÍA Y ACCESORIOS DE ANC DN 4"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Junta</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71</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END POR RADIOGRAFIA DE JUNTAS SOLDADAS DN 2"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Junta</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72</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END POR RADIOGRAFIA DE JUNTAS SOLDADAS DN 4"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Junta</w:t>
            </w:r>
          </w:p>
        </w:tc>
      </w:tr>
      <w:tr w:rsidR="002738BD" w:rsidRPr="00650646" w:rsidTr="002738BD">
        <w:trPr>
          <w:trHeight w:val="510"/>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lastRenderedPageBreak/>
              <w:t>73</w:t>
            </w:r>
          </w:p>
        </w:tc>
        <w:tc>
          <w:tcPr>
            <w:tcW w:w="3361" w:type="pct"/>
            <w:tcBorders>
              <w:top w:val="single" w:sz="4" w:space="0" w:color="auto"/>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LIMPIEZA Y REVESTIMIENTO DE JUNTAS C/ MANTA TERMOCONTRAIBLE DN 4" (CON PROVISION DE MANTAS)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2,00</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Junta</w:t>
            </w:r>
          </w:p>
        </w:tc>
      </w:tr>
      <w:tr w:rsidR="002738BD" w:rsidRPr="00650646" w:rsidTr="002738BD">
        <w:trPr>
          <w:trHeight w:val="510"/>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74</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LIMPIEZA Y REVESTIMIENTO DE TUBERÍA Y ACCESORIOS DE ANC DN 2"  C/CINTA DE REVESTIMIENTO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26,00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75</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 xml:space="preserve">PRUEBA HIDROSTATICA DE TUBERÍA ANC DN 2" </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35,00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76</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 xml:space="preserve">PRUEBA HIDROSTATICA DE TUBERÍA ANC DN 4" </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77</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ESTUDIO E IMPLEMENTACION DE PROTECCION CATODICA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78</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E INSTALACIÓN DE ACCESORIOS DE ACERO NEGRO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510"/>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79</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MONTAJE , CALIBRACIÓN Y PUESTA EN MARCHA DE SISTEMA DE MEDICIÓN Y ODORIZACIÓN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5000" w:type="pct"/>
            <w:gridSpan w:val="4"/>
            <w:tcBorders>
              <w:top w:val="single" w:sz="4" w:space="0" w:color="auto"/>
              <w:left w:val="single" w:sz="4" w:space="0" w:color="auto"/>
              <w:bottom w:val="nil"/>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PUESTA EN MARCHA DE ESTACIÓN DISTRITAL DE REGULACIÓN</w:t>
            </w:r>
          </w:p>
        </w:tc>
      </w:tr>
      <w:tr w:rsidR="002738BD" w:rsidRPr="00650646" w:rsidTr="002738BD">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80</w:t>
            </w:r>
          </w:p>
        </w:tc>
        <w:tc>
          <w:tcPr>
            <w:tcW w:w="3361" w:type="pct"/>
            <w:tcBorders>
              <w:top w:val="single" w:sz="4" w:space="0" w:color="auto"/>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DISEÑO, PROVISIÓN E INSTALACIÓN DE SISTEMA ELÉCTRICO ANTIEXPLOSIVO</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81</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DISEÑO, PROVISIÓN E INSTALACIÓN DE SISTEMA PUESTA A TIERRA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82</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PUESTA EN MARCHA DE ESTACIÓN DISTRITAL DE REGULACIÓN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Glb</w:t>
            </w:r>
          </w:p>
        </w:tc>
      </w:tr>
    </w:tbl>
    <w:p w:rsidR="002738BD" w:rsidRDefault="002738BD" w:rsidP="002738BD">
      <w:pPr>
        <w:autoSpaceDE w:val="0"/>
        <w:autoSpaceDN w:val="0"/>
        <w:adjustRightInd w:val="0"/>
        <w:jc w:val="both"/>
        <w:rPr>
          <w:rFonts w:asciiTheme="minorHAnsi" w:hAnsiTheme="minorHAnsi" w:cstheme="minorHAnsi"/>
          <w:color w:val="000000" w:themeColor="text1"/>
          <w:sz w:val="22"/>
          <w:szCs w:val="22"/>
        </w:rPr>
      </w:pPr>
    </w:p>
    <w:p w:rsidR="002738BD" w:rsidRPr="009E20B4" w:rsidRDefault="002738BD" w:rsidP="002738BD">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rsidR="002738BD" w:rsidRDefault="002738BD" w:rsidP="002738BD">
      <w:pPr>
        <w:tabs>
          <w:tab w:val="left" w:pos="426"/>
        </w:tabs>
        <w:spacing w:line="276" w:lineRule="auto"/>
        <w:contextualSpacing/>
        <w:jc w:val="both"/>
        <w:rPr>
          <w:rFonts w:asciiTheme="minorHAnsi" w:hAnsiTheme="minorHAnsi" w:cstheme="minorHAnsi"/>
          <w:color w:val="000000" w:themeColor="text1"/>
          <w:sz w:val="22"/>
          <w:szCs w:val="22"/>
        </w:rPr>
      </w:pPr>
    </w:p>
    <w:p w:rsidR="002738BD" w:rsidRPr="005B5F95" w:rsidRDefault="002738BD" w:rsidP="000872B0">
      <w:pPr>
        <w:pStyle w:val="Prrafodelista"/>
        <w:numPr>
          <w:ilvl w:val="1"/>
          <w:numId w:val="40"/>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rsidR="002738BD" w:rsidRPr="005B5F95" w:rsidRDefault="002738BD" w:rsidP="000872B0">
      <w:pPr>
        <w:pStyle w:val="Prrafodelista"/>
        <w:numPr>
          <w:ilvl w:val="2"/>
          <w:numId w:val="40"/>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rsidR="002738BD" w:rsidRPr="009E20B4" w:rsidRDefault="002738BD" w:rsidP="002738BD">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rsidR="002738BD" w:rsidRPr="009E20B4" w:rsidRDefault="002738BD" w:rsidP="002738BD">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75"/>
        <w:gridCol w:w="3994"/>
        <w:gridCol w:w="1372"/>
        <w:gridCol w:w="3166"/>
      </w:tblGrid>
      <w:tr w:rsidR="002738BD" w:rsidRPr="001B2C3D" w:rsidTr="002738BD">
        <w:trPr>
          <w:trHeight w:val="135"/>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b/>
                <w:bCs/>
                <w:color w:val="000000"/>
                <w:lang w:val="es-BO" w:eastAsia="es-BO"/>
              </w:rPr>
            </w:pPr>
            <w:r w:rsidRPr="001B2C3D">
              <w:rPr>
                <w:rFonts w:asciiTheme="minorHAnsi" w:hAnsiTheme="minorHAnsi" w:cstheme="minorHAnsi"/>
                <w:b/>
                <w:bCs/>
                <w:color w:val="000000"/>
                <w:lang w:eastAsia="es-BO"/>
              </w:rPr>
              <w:t>N°</w:t>
            </w:r>
          </w:p>
        </w:tc>
        <w:tc>
          <w:tcPr>
            <w:tcW w:w="2193" w:type="pct"/>
            <w:shd w:val="clear" w:color="auto" w:fill="auto"/>
            <w:vAlign w:val="center"/>
            <w:hideMark/>
          </w:tcPr>
          <w:p w:rsidR="002738BD" w:rsidRPr="001B2C3D" w:rsidRDefault="002738BD" w:rsidP="002738BD">
            <w:pPr>
              <w:jc w:val="center"/>
              <w:rPr>
                <w:rFonts w:asciiTheme="minorHAnsi" w:hAnsiTheme="minorHAnsi" w:cstheme="minorHAnsi"/>
                <w:b/>
                <w:bCs/>
                <w:color w:val="000000"/>
                <w:lang w:val="es-BO" w:eastAsia="es-BO"/>
              </w:rPr>
            </w:pPr>
            <w:r w:rsidRPr="001B2C3D">
              <w:rPr>
                <w:rFonts w:asciiTheme="minorHAnsi" w:hAnsiTheme="minorHAnsi" w:cstheme="minorHAnsi"/>
                <w:b/>
                <w:bCs/>
                <w:color w:val="000000"/>
                <w:lang w:eastAsia="es-BO"/>
              </w:rPr>
              <w:t>DESCRIPCIÓN</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b/>
                <w:bCs/>
                <w:color w:val="000000"/>
                <w:lang w:val="es-BO" w:eastAsia="es-BO"/>
              </w:rPr>
            </w:pPr>
            <w:r w:rsidRPr="001B2C3D">
              <w:rPr>
                <w:rFonts w:asciiTheme="minorHAnsi" w:hAnsiTheme="minorHAnsi" w:cstheme="minorHAnsi"/>
                <w:b/>
                <w:bCs/>
                <w:color w:val="000000"/>
                <w:lang w:eastAsia="es-BO"/>
              </w:rPr>
              <w:t>UNIDAD</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b/>
                <w:bCs/>
                <w:color w:val="000000"/>
                <w:lang w:val="es-BO" w:eastAsia="es-BO"/>
              </w:rPr>
            </w:pPr>
            <w:r w:rsidRPr="001B2C3D">
              <w:rPr>
                <w:rFonts w:asciiTheme="minorHAnsi" w:hAnsiTheme="minorHAnsi" w:cstheme="minorHAnsi"/>
                <w:b/>
                <w:bCs/>
                <w:color w:val="000000"/>
                <w:lang w:eastAsia="es-BO"/>
              </w:rPr>
              <w:t>CANTIDAD</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1</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Balizas de señalización (diurnas y nocturnas)</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Pieza </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Suficientes para todos los frentes de trabajo </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2</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val="es-BO" w:eastAsia="es-BO"/>
              </w:rPr>
            </w:pPr>
            <w:r w:rsidRPr="001B2C3D">
              <w:rPr>
                <w:rFonts w:asciiTheme="minorHAnsi" w:hAnsiTheme="minorHAnsi" w:cstheme="minorHAnsi"/>
                <w:color w:val="000000"/>
                <w:lang w:eastAsia="es-BO"/>
              </w:rPr>
              <w:t> Cintas de medición</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Pieza</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Suficientes para todos los frentes de trabajo</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3</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val="es-BO" w:eastAsia="es-BO"/>
              </w:rPr>
            </w:pPr>
            <w:r w:rsidRPr="001B2C3D">
              <w:rPr>
                <w:rFonts w:asciiTheme="minorHAnsi" w:hAnsiTheme="minorHAnsi" w:cstheme="minorHAnsi"/>
                <w:color w:val="000000"/>
                <w:lang w:eastAsia="es-BO"/>
              </w:rPr>
              <w:t>Conos y cinta de señalización de hombres trabajando</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Pieza</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Suficientes para todos los frentes de trabajo</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4</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Equipos de protección personal (guantes, cascos, botas de seguridad, overoles, lentes de protección, etc.)</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Suficientes para todo el personal involucrado</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5</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val="es-BO" w:eastAsia="es-BO"/>
              </w:rPr>
            </w:pPr>
            <w:r w:rsidRPr="001B2C3D">
              <w:rPr>
                <w:rFonts w:asciiTheme="minorHAnsi" w:hAnsiTheme="minorHAnsi" w:cstheme="minorHAnsi"/>
                <w:color w:val="000000"/>
                <w:lang w:eastAsia="es-BO"/>
              </w:rPr>
              <w:t>Generador de energía eléctrica</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Equipo</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2</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6</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val="es-BO" w:eastAsia="es-BO"/>
              </w:rPr>
            </w:pPr>
            <w:r w:rsidRPr="001B2C3D">
              <w:rPr>
                <w:rFonts w:asciiTheme="minorHAnsi" w:hAnsiTheme="minorHAnsi" w:cstheme="minorHAnsi"/>
                <w:color w:val="000000"/>
                <w:lang w:eastAsia="es-BO"/>
              </w:rPr>
              <w:t>Letreros de señalización</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Pieza</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Suficientes para todos los frentes de trabajo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7</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Vehículos livianos y pesados para transporte de materiales, herramientas, etc. (Camión, camioneta, volqueta, camión grua, etc) provistos de combustible (gasolina, diésel)</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Vehículos</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Suficientes para la ejecución de la obra</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8</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Mezcladora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9</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Compactadora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10</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Vibradora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11</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Perforadora neumática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12</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Martillo eléctrico/neumático</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13</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val="es-BO" w:eastAsia="es-BO"/>
              </w:rPr>
            </w:pPr>
            <w:r w:rsidRPr="001B2C3D">
              <w:rPr>
                <w:rFonts w:asciiTheme="minorHAnsi" w:hAnsiTheme="minorHAnsi" w:cstheme="minorHAnsi"/>
                <w:color w:val="000000"/>
                <w:lang w:eastAsia="es-BO"/>
              </w:rPr>
              <w:t> Apisonador</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Equipo</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14</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Zarandas</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Herramienta</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lastRenderedPageBreak/>
              <w:t>15</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Compresora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16</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Retroexcavadora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17</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Bombas de agua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18</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Equipos de computación (Computadora, impresora, plotter, etc.)</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Suficientes para el personal administrativo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19</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Rugosímetro y cinta testigo</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Heramienta</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20</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Cargadora frontal</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21</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Tractor Oruga D6</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22</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Camión Hormigonero</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Vehículo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23</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Equipo de soldadura (Motosoldador, arco eléctrico. Etc.)</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De acuerdo a la organización de los frentes de trabajo (mínimo 1 por cuadrilla de soldadura)</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24</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Amoladora de 9”</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De acuerdo a la organización de los frentes de trabajo (mínimo 1 por cuadrilla de soldadura)</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25</w:t>
            </w:r>
          </w:p>
        </w:tc>
        <w:tc>
          <w:tcPr>
            <w:tcW w:w="2193" w:type="pct"/>
            <w:shd w:val="clear" w:color="auto" w:fill="auto"/>
            <w:vAlign w:val="center"/>
          </w:tcPr>
          <w:p w:rsidR="002738BD" w:rsidRPr="001B2C3D" w:rsidRDefault="002738BD" w:rsidP="002738BD">
            <w:pPr>
              <w:rPr>
                <w:rFonts w:asciiTheme="minorHAnsi" w:hAnsiTheme="minorHAnsi" w:cstheme="minorHAnsi"/>
              </w:rPr>
            </w:pPr>
            <w:r w:rsidRPr="001B2C3D">
              <w:rPr>
                <w:rFonts w:asciiTheme="minorHAnsi" w:hAnsiTheme="minorHAnsi" w:cstheme="minorHAnsi"/>
              </w:rPr>
              <w:t>Equipo Topográfico (Estación total)</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shd w:val="clear" w:color="auto" w:fill="FFFFFF"/>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rPr>
              <w:t>Mínimo 1 para levantamiento y replanteo topográfico</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26</w:t>
            </w:r>
          </w:p>
        </w:tc>
        <w:tc>
          <w:tcPr>
            <w:tcW w:w="2193" w:type="pct"/>
            <w:shd w:val="clear" w:color="auto" w:fill="auto"/>
            <w:vAlign w:val="center"/>
          </w:tcPr>
          <w:p w:rsidR="002738BD" w:rsidRPr="001B2C3D" w:rsidRDefault="002738BD" w:rsidP="002738BD">
            <w:pPr>
              <w:rPr>
                <w:rFonts w:asciiTheme="minorHAnsi" w:hAnsiTheme="minorHAnsi" w:cstheme="minorHAnsi"/>
              </w:rPr>
            </w:pPr>
            <w:r w:rsidRPr="001B2C3D">
              <w:rPr>
                <w:rFonts w:asciiTheme="minorHAnsi" w:hAnsiTheme="minorHAnsi" w:cstheme="minorHAnsi"/>
              </w:rPr>
              <w:t>Dinamómetro</w:t>
            </w:r>
          </w:p>
        </w:tc>
        <w:tc>
          <w:tcPr>
            <w:tcW w:w="753" w:type="pct"/>
            <w:shd w:val="clear" w:color="auto" w:fill="auto"/>
            <w:vAlign w:val="center"/>
          </w:tcPr>
          <w:p w:rsidR="002738BD" w:rsidRPr="001B2C3D" w:rsidRDefault="002738BD" w:rsidP="002738BD">
            <w:pPr>
              <w:jc w:val="center"/>
              <w:rPr>
                <w:rFonts w:asciiTheme="minorHAnsi" w:hAnsiTheme="minorHAnsi" w:cstheme="minorHAnsi"/>
                <w:shd w:val="clear" w:color="auto" w:fill="FFFFFF"/>
                <w:lang w:eastAsia="es-BO"/>
              </w:rPr>
            </w:pPr>
            <w:r w:rsidRPr="001B2C3D">
              <w:rPr>
                <w:rFonts w:asciiTheme="minorHAnsi" w:hAnsiTheme="minorHAnsi" w:cstheme="minorHAnsi"/>
                <w:shd w:val="clear" w:color="auto" w:fill="FFFFFF"/>
                <w:lang w:eastAsia="es-BO"/>
              </w:rPr>
              <w:t>Pieza</w:t>
            </w:r>
          </w:p>
        </w:tc>
        <w:tc>
          <w:tcPr>
            <w:tcW w:w="1738" w:type="pct"/>
            <w:shd w:val="clear" w:color="auto" w:fill="auto"/>
            <w:vAlign w:val="center"/>
          </w:tcPr>
          <w:p w:rsidR="002738BD" w:rsidRPr="001B2C3D" w:rsidRDefault="002738BD" w:rsidP="002738BD">
            <w:pPr>
              <w:jc w:val="center"/>
              <w:rPr>
                <w:rFonts w:asciiTheme="minorHAnsi" w:hAnsiTheme="minorHAnsi" w:cstheme="minorHAnsi"/>
              </w:rPr>
            </w:pPr>
            <w:r w:rsidRPr="001B2C3D">
              <w:rPr>
                <w:rFonts w:asciiTheme="minorHAnsi" w:hAnsiTheme="minorHAnsi" w:cstheme="minorHAnsi"/>
              </w:rPr>
              <w:t>1</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27</w:t>
            </w:r>
          </w:p>
        </w:tc>
        <w:tc>
          <w:tcPr>
            <w:tcW w:w="2193" w:type="pct"/>
            <w:shd w:val="clear" w:color="auto" w:fill="auto"/>
            <w:vAlign w:val="center"/>
          </w:tcPr>
          <w:p w:rsidR="002738BD" w:rsidRPr="001B2C3D" w:rsidRDefault="002738BD" w:rsidP="002738BD">
            <w:pPr>
              <w:rPr>
                <w:rFonts w:asciiTheme="minorHAnsi" w:hAnsiTheme="minorHAnsi" w:cstheme="minorHAnsi"/>
              </w:rPr>
            </w:pPr>
            <w:r w:rsidRPr="001B2C3D">
              <w:rPr>
                <w:rFonts w:asciiTheme="minorHAnsi" w:hAnsiTheme="minorHAnsi" w:cstheme="minorHAnsi"/>
              </w:rPr>
              <w:t>Pirómetro</w:t>
            </w:r>
          </w:p>
        </w:tc>
        <w:tc>
          <w:tcPr>
            <w:tcW w:w="753" w:type="pct"/>
            <w:shd w:val="clear" w:color="auto" w:fill="auto"/>
            <w:vAlign w:val="center"/>
          </w:tcPr>
          <w:p w:rsidR="002738BD" w:rsidRPr="001B2C3D" w:rsidRDefault="002738BD" w:rsidP="002738BD">
            <w:pPr>
              <w:jc w:val="center"/>
              <w:rPr>
                <w:rFonts w:asciiTheme="minorHAnsi" w:hAnsiTheme="minorHAnsi" w:cstheme="minorHAnsi"/>
                <w:shd w:val="clear" w:color="auto" w:fill="FFFFFF"/>
                <w:lang w:eastAsia="es-BO"/>
              </w:rPr>
            </w:pPr>
            <w:r w:rsidRPr="001B2C3D">
              <w:rPr>
                <w:rFonts w:asciiTheme="minorHAnsi" w:hAnsiTheme="minorHAnsi" w:cstheme="minorHAnsi"/>
                <w:shd w:val="clear" w:color="auto" w:fill="FFFFFF"/>
                <w:lang w:eastAsia="es-BO"/>
              </w:rPr>
              <w:t>Pieza</w:t>
            </w:r>
          </w:p>
        </w:tc>
        <w:tc>
          <w:tcPr>
            <w:tcW w:w="1738" w:type="pct"/>
            <w:shd w:val="clear" w:color="auto" w:fill="auto"/>
            <w:vAlign w:val="center"/>
          </w:tcPr>
          <w:p w:rsidR="002738BD" w:rsidRPr="001B2C3D" w:rsidRDefault="002738BD" w:rsidP="002738BD">
            <w:pPr>
              <w:jc w:val="center"/>
              <w:rPr>
                <w:rFonts w:asciiTheme="minorHAnsi" w:hAnsiTheme="minorHAnsi" w:cstheme="minorHAnsi"/>
              </w:rPr>
            </w:pPr>
            <w:r w:rsidRPr="001B2C3D">
              <w:rPr>
                <w:rFonts w:asciiTheme="minorHAnsi" w:hAnsiTheme="minorHAnsi" w:cstheme="minorHAnsi"/>
              </w:rPr>
              <w:t>1</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28</w:t>
            </w:r>
          </w:p>
        </w:tc>
        <w:tc>
          <w:tcPr>
            <w:tcW w:w="2193" w:type="pct"/>
            <w:shd w:val="clear" w:color="auto" w:fill="auto"/>
            <w:vAlign w:val="center"/>
          </w:tcPr>
          <w:p w:rsidR="002738BD" w:rsidRPr="001B2C3D" w:rsidRDefault="002738BD" w:rsidP="002738BD">
            <w:pPr>
              <w:rPr>
                <w:rFonts w:asciiTheme="minorHAnsi" w:hAnsiTheme="minorHAnsi" w:cstheme="minorHAnsi"/>
              </w:rPr>
            </w:pPr>
            <w:r w:rsidRPr="001B2C3D">
              <w:rPr>
                <w:rFonts w:asciiTheme="minorHAnsi" w:hAnsiTheme="minorHAnsi" w:cstheme="minorHAnsi"/>
              </w:rPr>
              <w:t>Multímetro digital</w:t>
            </w:r>
          </w:p>
        </w:tc>
        <w:tc>
          <w:tcPr>
            <w:tcW w:w="753" w:type="pct"/>
            <w:shd w:val="clear" w:color="auto" w:fill="auto"/>
            <w:vAlign w:val="center"/>
          </w:tcPr>
          <w:p w:rsidR="002738BD" w:rsidRPr="001B2C3D" w:rsidRDefault="002738BD" w:rsidP="002738BD">
            <w:pPr>
              <w:jc w:val="center"/>
              <w:rPr>
                <w:rFonts w:asciiTheme="minorHAnsi" w:hAnsiTheme="minorHAnsi" w:cstheme="minorHAnsi"/>
                <w:shd w:val="clear" w:color="auto" w:fill="FFFFFF"/>
                <w:lang w:eastAsia="es-BO"/>
              </w:rPr>
            </w:pPr>
            <w:r w:rsidRPr="001B2C3D">
              <w:rPr>
                <w:rFonts w:asciiTheme="minorHAnsi" w:hAnsiTheme="minorHAnsi" w:cstheme="minorHAnsi"/>
                <w:shd w:val="clear" w:color="auto" w:fill="FFFFFF"/>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rPr>
            </w:pPr>
            <w:r w:rsidRPr="001B2C3D">
              <w:rPr>
                <w:rFonts w:asciiTheme="minorHAnsi" w:hAnsiTheme="minorHAnsi" w:cstheme="minorHAnsi"/>
              </w:rPr>
              <w:t>1</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29</w:t>
            </w:r>
          </w:p>
        </w:tc>
        <w:tc>
          <w:tcPr>
            <w:tcW w:w="2193" w:type="pct"/>
            <w:shd w:val="clear" w:color="auto" w:fill="auto"/>
            <w:vAlign w:val="center"/>
          </w:tcPr>
          <w:p w:rsidR="002738BD" w:rsidRPr="001B2C3D" w:rsidRDefault="002738BD" w:rsidP="002738BD">
            <w:pPr>
              <w:rPr>
                <w:rFonts w:asciiTheme="minorHAnsi" w:hAnsiTheme="minorHAnsi" w:cstheme="minorHAnsi"/>
              </w:rPr>
            </w:pPr>
            <w:r w:rsidRPr="001B2C3D">
              <w:rPr>
                <w:rFonts w:asciiTheme="minorHAnsi" w:hAnsiTheme="minorHAnsi" w:cstheme="minorHAnsi"/>
              </w:rPr>
              <w:t>Telurómetro</w:t>
            </w:r>
          </w:p>
        </w:tc>
        <w:tc>
          <w:tcPr>
            <w:tcW w:w="753" w:type="pct"/>
            <w:shd w:val="clear" w:color="auto" w:fill="auto"/>
            <w:vAlign w:val="center"/>
          </w:tcPr>
          <w:p w:rsidR="002738BD" w:rsidRPr="001B2C3D" w:rsidRDefault="002738BD" w:rsidP="002738BD">
            <w:pPr>
              <w:jc w:val="center"/>
              <w:rPr>
                <w:rFonts w:asciiTheme="minorHAnsi" w:hAnsiTheme="minorHAnsi" w:cstheme="minorHAnsi"/>
                <w:shd w:val="clear" w:color="auto" w:fill="FFFFFF"/>
                <w:lang w:eastAsia="es-BO"/>
              </w:rPr>
            </w:pPr>
            <w:r w:rsidRPr="001B2C3D">
              <w:rPr>
                <w:rFonts w:asciiTheme="minorHAnsi" w:hAnsiTheme="minorHAnsi" w:cstheme="minorHAnsi"/>
                <w:shd w:val="clear" w:color="auto" w:fill="FFFFFF"/>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rPr>
            </w:pPr>
            <w:r w:rsidRPr="001B2C3D">
              <w:rPr>
                <w:rFonts w:asciiTheme="minorHAnsi" w:hAnsiTheme="minorHAnsi" w:cstheme="minorHAnsi"/>
              </w:rPr>
              <w:t>1</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30</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val="es-BO" w:eastAsia="es-BO"/>
              </w:rPr>
            </w:pPr>
            <w:r w:rsidRPr="001B2C3D">
              <w:rPr>
                <w:rFonts w:asciiTheme="minorHAnsi" w:hAnsiTheme="minorHAnsi" w:cstheme="minorHAnsi"/>
                <w:color w:val="000000"/>
                <w:lang w:eastAsia="es-BO"/>
              </w:rPr>
              <w:t> Equipo completo para reparación de líneas de alcantarillado</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Equipo</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1</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31</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Blister Blaster</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De acuerdo a la organización de los frentes de trabajo (mínimo 1 por cuadrilla de limpieza y revestimiento)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32</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Hollyday detector</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33</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Equipo arenador</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34</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Calentador para gas propano</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De acuerdo a la organización de los frentes de trabajo (mínimo 1 por cuadrilla de limpieza y revestimiento)</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35</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val="es-BO" w:eastAsia="es-BO"/>
              </w:rPr>
            </w:pPr>
            <w:r w:rsidRPr="001B2C3D">
              <w:rPr>
                <w:rFonts w:asciiTheme="minorHAnsi" w:hAnsiTheme="minorHAnsi" w:cstheme="minorHAnsi"/>
                <w:color w:val="000000"/>
                <w:lang w:eastAsia="es-BO"/>
              </w:rPr>
              <w:t> Equipo completo para prueba hidrostática (incluye compresor de aire, manómetros, registrador de presión, registrador de temperatura y cabezal de prueba)</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Equipo</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Mínimo 1 equipo (de acuerdo a tramos de prueba)</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36</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Torquímetro</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Herramienta</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De acuerdo a la organización de los frentes de trabajo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37</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Alineador de tubería y grampas manuales</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De acuerdo a la organización de los frentes de trabajo (2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38</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Equipo de radiografiado y END</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rPr>
              <w:t>Mínimo 1 equipo para radiografiado de juntas, además de los materiales e instrumental para la ejecución de tintes penetrantes para accesorios</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Pr>
                <w:rFonts w:asciiTheme="minorHAnsi" w:hAnsiTheme="minorHAnsi" w:cstheme="minorHAnsi"/>
                <w:color w:val="000000"/>
                <w:lang w:eastAsia="es-BO"/>
              </w:rPr>
              <w:t>39</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 xml:space="preserve">Equipo completo para la implementación de protección catódica (Medidor de espesores, equipo de medición de resistividades, Equipo </w:t>
            </w:r>
            <w:r w:rsidRPr="001B2C3D">
              <w:rPr>
                <w:rFonts w:asciiTheme="minorHAnsi" w:hAnsiTheme="minorHAnsi" w:cstheme="minorHAnsi"/>
                <w:color w:val="000000"/>
                <w:lang w:eastAsia="es-BO"/>
              </w:rPr>
              <w:lastRenderedPageBreak/>
              <w:t>de medición de PH, Rectificador portátil, amperímetro, multímetro de precisión, electrodos de referencia)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lastRenderedPageBreak/>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 (equipo completo)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Pr>
                <w:rFonts w:asciiTheme="minorHAnsi" w:hAnsiTheme="minorHAnsi" w:cstheme="minorHAnsi"/>
                <w:color w:val="000000"/>
                <w:lang w:eastAsia="es-BO"/>
              </w:rPr>
              <w:lastRenderedPageBreak/>
              <w:t>40</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Barógrafo completo</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Unidad</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A requerimiento del supervisor de obra</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Pr>
                <w:rFonts w:asciiTheme="minorHAnsi" w:hAnsiTheme="minorHAnsi" w:cstheme="minorHAnsi"/>
                <w:color w:val="000000"/>
                <w:lang w:eastAsia="es-BO"/>
              </w:rPr>
              <w:t>41</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Equipo completo de soldadura para estructuras metálicas</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 (Equipo completo)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Pr>
                <w:rFonts w:asciiTheme="minorHAnsi" w:hAnsiTheme="minorHAnsi" w:cstheme="minorHAnsi"/>
                <w:color w:val="000000"/>
                <w:lang w:eastAsia="es-BO"/>
              </w:rPr>
              <w:t>42</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Equipo completo para instalaciones eléctricas</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 (Equipo completo)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Pr>
                <w:rFonts w:asciiTheme="minorHAnsi" w:hAnsiTheme="minorHAnsi" w:cstheme="minorHAnsi"/>
                <w:color w:val="000000"/>
                <w:lang w:eastAsia="es-BO"/>
              </w:rPr>
              <w:t>43</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Otros equipos solicitados (a requerimiento del Supervisor de Obra de acuerdo a la ejecución de ítems y al cronograma de ejecución)</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A requerimiento del supervisor de obra</w:t>
            </w:r>
          </w:p>
        </w:tc>
      </w:tr>
      <w:tr w:rsidR="002738BD" w:rsidRPr="00CB7426" w:rsidTr="002738BD">
        <w:trPr>
          <w:trHeight w:val="300"/>
          <w:jc w:val="center"/>
        </w:trPr>
        <w:tc>
          <w:tcPr>
            <w:tcW w:w="5000" w:type="pct"/>
            <w:gridSpan w:val="4"/>
            <w:shd w:val="clear" w:color="auto" w:fill="auto"/>
            <w:vAlign w:val="center"/>
          </w:tcPr>
          <w:p w:rsidR="002738BD" w:rsidRPr="00CB7426" w:rsidRDefault="002738BD" w:rsidP="002738BD">
            <w:pPr>
              <w:rPr>
                <w:rFonts w:asciiTheme="minorHAnsi" w:hAnsiTheme="minorHAnsi" w:cstheme="minorHAnsi"/>
                <w:color w:val="000000"/>
                <w:lang w:eastAsia="es-BO"/>
              </w:rPr>
            </w:pPr>
            <w:r w:rsidRPr="001B2C3D">
              <w:rPr>
                <w:rFonts w:asciiTheme="minorHAnsi" w:hAnsiTheme="minorHAnsi" w:cstheme="minorHAnsi"/>
                <w:iCs/>
                <w:shd w:val="clear" w:color="auto" w:fill="FFFFFF"/>
                <w:lang w:eastAsia="es-BO"/>
              </w:rPr>
              <w:t>Los equipos listados podrán ser requeridos por la supervisión en función a los requerimientos de la obra.</w:t>
            </w:r>
          </w:p>
        </w:tc>
      </w:tr>
    </w:tbl>
    <w:p w:rsidR="002738BD" w:rsidRPr="009E20B4" w:rsidRDefault="002738BD" w:rsidP="002738BD">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rsidR="002738BD" w:rsidRPr="00D328C5" w:rsidRDefault="002738BD" w:rsidP="000872B0">
      <w:pPr>
        <w:pStyle w:val="Prrafodelista"/>
        <w:numPr>
          <w:ilvl w:val="2"/>
          <w:numId w:val="40"/>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rsidR="002738BD" w:rsidRPr="00BA2529" w:rsidRDefault="002738BD" w:rsidP="002738BD">
      <w:pPr>
        <w:tabs>
          <w:tab w:val="left" w:pos="851"/>
        </w:tabs>
        <w:spacing w:line="276" w:lineRule="auto"/>
        <w:contextualSpacing/>
        <w:rPr>
          <w:rFonts w:asciiTheme="minorHAnsi" w:hAnsiTheme="minorHAnsi" w:cstheme="minorHAnsi"/>
          <w:b/>
          <w:bCs/>
          <w:sz w:val="22"/>
          <w:szCs w:val="22"/>
          <w:u w:val="single"/>
        </w:rPr>
      </w:pPr>
    </w:p>
    <w:p w:rsidR="002738BD" w:rsidRPr="009E20B4" w:rsidRDefault="002738BD" w:rsidP="002738BD">
      <w:pPr>
        <w:spacing w:line="276" w:lineRule="auto"/>
        <w:contextualSpacing/>
        <w:jc w:val="center"/>
        <w:rPr>
          <w:rFonts w:asciiTheme="minorHAnsi" w:eastAsia="Calibri" w:hAnsiTheme="minorHAnsi" w:cstheme="minorHAnsi"/>
          <w:b/>
          <w:iCs/>
          <w:sz w:val="22"/>
          <w:szCs w:val="22"/>
        </w:rPr>
      </w:pPr>
      <w:r w:rsidRPr="009E20B4">
        <w:rPr>
          <w:rFonts w:asciiTheme="minorHAnsi" w:eastAsia="Calibri" w:hAnsiTheme="minorHAnsi" w:cstheme="minorHAnsi"/>
          <w:b/>
          <w:iCs/>
          <w:sz w:val="22"/>
          <w:szCs w:val="22"/>
          <w:lang w:val="es-MX"/>
        </w:rPr>
        <w:t>TABLA: PERSONAL TÉCNICO Y DE APOYO MÍNIMO REQUERIDO</w:t>
      </w:r>
    </w:p>
    <w:tbl>
      <w:tblPr>
        <w:tblW w:w="48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4"/>
        <w:gridCol w:w="2622"/>
        <w:gridCol w:w="3526"/>
        <w:gridCol w:w="2378"/>
      </w:tblGrid>
      <w:tr w:rsidR="002738BD" w:rsidRPr="00ED11E4" w:rsidTr="002738BD">
        <w:trPr>
          <w:trHeight w:val="45"/>
          <w:tblHeader/>
          <w:jc w:val="center"/>
        </w:trPr>
        <w:tc>
          <w:tcPr>
            <w:tcW w:w="139" w:type="pct"/>
            <w:shd w:val="clear" w:color="auto" w:fill="F2F2F2"/>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b/>
                <w:lang w:val="es-BO"/>
              </w:rPr>
            </w:pPr>
            <w:r w:rsidRPr="00ED11E4">
              <w:rPr>
                <w:rFonts w:asciiTheme="minorHAnsi" w:hAnsiTheme="minorHAnsi" w:cstheme="minorHAnsi"/>
                <w:b/>
                <w:lang w:val="es-BO"/>
              </w:rPr>
              <w:t>N°</w:t>
            </w:r>
          </w:p>
        </w:tc>
        <w:tc>
          <w:tcPr>
            <w:tcW w:w="1495" w:type="pct"/>
            <w:shd w:val="clear" w:color="auto" w:fill="F2F2F2"/>
            <w:vAlign w:val="center"/>
          </w:tcPr>
          <w:p w:rsidR="002738BD" w:rsidRPr="00ED11E4" w:rsidRDefault="002738BD" w:rsidP="002738BD">
            <w:pPr>
              <w:spacing w:line="276" w:lineRule="auto"/>
              <w:jc w:val="center"/>
              <w:rPr>
                <w:rFonts w:asciiTheme="minorHAnsi" w:hAnsiTheme="minorHAnsi" w:cstheme="minorHAnsi"/>
                <w:b/>
                <w:lang w:val="es-BO"/>
              </w:rPr>
            </w:pPr>
            <w:r w:rsidRPr="00ED11E4">
              <w:rPr>
                <w:rFonts w:asciiTheme="minorHAnsi" w:hAnsiTheme="minorHAnsi" w:cstheme="minorHAnsi"/>
                <w:b/>
                <w:lang w:val="es-BO"/>
              </w:rPr>
              <w:t>CARGO</w:t>
            </w:r>
          </w:p>
        </w:tc>
        <w:tc>
          <w:tcPr>
            <w:tcW w:w="2010" w:type="pct"/>
            <w:shd w:val="clear" w:color="auto" w:fill="F2F2F2"/>
            <w:vAlign w:val="center"/>
          </w:tcPr>
          <w:p w:rsidR="002738BD" w:rsidRPr="00ED11E4" w:rsidRDefault="002738BD" w:rsidP="002738BD">
            <w:pPr>
              <w:spacing w:line="276" w:lineRule="auto"/>
              <w:jc w:val="center"/>
              <w:rPr>
                <w:rFonts w:asciiTheme="minorHAnsi" w:hAnsiTheme="minorHAnsi" w:cstheme="minorHAnsi"/>
                <w:b/>
                <w:lang w:val="es-BO"/>
              </w:rPr>
            </w:pPr>
            <w:r w:rsidRPr="00ED11E4">
              <w:rPr>
                <w:rFonts w:asciiTheme="minorHAnsi" w:hAnsiTheme="minorHAnsi" w:cstheme="minorHAnsi"/>
                <w:b/>
                <w:lang w:val="es-BO"/>
              </w:rPr>
              <w:t>FORMACIÓN</w:t>
            </w:r>
          </w:p>
        </w:tc>
        <w:tc>
          <w:tcPr>
            <w:tcW w:w="1356" w:type="pct"/>
            <w:shd w:val="clear" w:color="auto" w:fill="F2F2F2"/>
            <w:vAlign w:val="center"/>
          </w:tcPr>
          <w:p w:rsidR="002738BD" w:rsidRPr="00ED11E4" w:rsidRDefault="002738BD" w:rsidP="002738BD">
            <w:pPr>
              <w:spacing w:line="276" w:lineRule="auto"/>
              <w:jc w:val="center"/>
              <w:rPr>
                <w:rFonts w:asciiTheme="minorHAnsi" w:hAnsiTheme="minorHAnsi" w:cstheme="minorHAnsi"/>
                <w:b/>
                <w:lang w:val="es-BO"/>
              </w:rPr>
            </w:pPr>
            <w:r w:rsidRPr="00ED11E4">
              <w:rPr>
                <w:rFonts w:asciiTheme="minorHAnsi" w:hAnsiTheme="minorHAnsi" w:cstheme="minorHAnsi"/>
                <w:b/>
                <w:lang w:val="es-BO"/>
              </w:rPr>
              <w:t xml:space="preserve">NUMERO DE PERSONAS </w:t>
            </w:r>
          </w:p>
        </w:tc>
      </w:tr>
      <w:tr w:rsidR="002738BD" w:rsidRPr="00ED11E4" w:rsidTr="002738BD">
        <w:trPr>
          <w:trHeight w:val="45"/>
          <w:jc w:val="center"/>
        </w:trPr>
        <w:tc>
          <w:tcPr>
            <w:tcW w:w="139" w:type="pct"/>
            <w:shd w:val="clear" w:color="auto" w:fill="FFFFFF" w:themeFill="background1"/>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lang w:val="es-BO"/>
              </w:rPr>
            </w:pPr>
            <w:r w:rsidRPr="00ED11E4">
              <w:rPr>
                <w:rFonts w:asciiTheme="minorHAnsi" w:hAnsiTheme="minorHAnsi" w:cstheme="minorHAnsi"/>
                <w:lang w:val="es-BO"/>
              </w:rPr>
              <w:t>1</w:t>
            </w:r>
          </w:p>
        </w:tc>
        <w:tc>
          <w:tcPr>
            <w:tcW w:w="1495" w:type="pct"/>
            <w:shd w:val="clear" w:color="auto" w:fill="FFFFFF" w:themeFill="background1"/>
            <w:vAlign w:val="center"/>
          </w:tcPr>
          <w:p w:rsidR="002738BD" w:rsidRPr="00ED11E4" w:rsidRDefault="002738BD" w:rsidP="002738BD">
            <w:pPr>
              <w:spacing w:line="276" w:lineRule="auto"/>
              <w:jc w:val="both"/>
              <w:rPr>
                <w:rFonts w:asciiTheme="minorHAnsi" w:hAnsiTheme="minorHAnsi" w:cstheme="minorHAnsi"/>
                <w:lang w:val="es-BO"/>
              </w:rPr>
            </w:pPr>
            <w:r w:rsidRPr="00ED11E4">
              <w:rPr>
                <w:rFonts w:asciiTheme="minorHAnsi" w:eastAsia="Calibri" w:hAnsiTheme="minorHAnsi" w:cstheme="minorHAnsi"/>
                <w:lang w:val="es-MX"/>
              </w:rPr>
              <w:t>Capataz</w:t>
            </w:r>
          </w:p>
        </w:tc>
        <w:tc>
          <w:tcPr>
            <w:tcW w:w="2010" w:type="pct"/>
            <w:shd w:val="clear" w:color="auto" w:fill="FFFFFF" w:themeFill="background1"/>
            <w:vAlign w:val="center"/>
          </w:tcPr>
          <w:p w:rsidR="002738BD" w:rsidRPr="00ED11E4" w:rsidRDefault="002738BD" w:rsidP="002738BD">
            <w:pPr>
              <w:spacing w:line="276" w:lineRule="auto"/>
              <w:jc w:val="center"/>
              <w:rPr>
                <w:rFonts w:asciiTheme="minorHAnsi" w:hAnsiTheme="minorHAnsi" w:cstheme="minorHAnsi"/>
                <w:lang w:val="es-BO"/>
              </w:rPr>
            </w:pPr>
            <w:r w:rsidRPr="00ED11E4">
              <w:rPr>
                <w:rFonts w:asciiTheme="minorHAnsi" w:hAnsiTheme="minorHAnsi" w:cstheme="minorHAnsi"/>
                <w:lang w:val="es-BO"/>
              </w:rPr>
              <w:t>-</w:t>
            </w:r>
          </w:p>
        </w:tc>
        <w:tc>
          <w:tcPr>
            <w:tcW w:w="1356" w:type="pct"/>
            <w:shd w:val="clear" w:color="auto" w:fill="FFFFFF" w:themeFill="background1"/>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2</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eastAsia="Calibri" w:hAnsiTheme="minorHAnsi" w:cstheme="minorHAnsi"/>
                <w:lang w:val="es-MX"/>
              </w:rPr>
              <w:t>Chofer</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2</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3</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eastAsia="Calibri" w:hAnsiTheme="minorHAnsi" w:cstheme="minorHAnsi"/>
                <w:lang w:val="es-MX"/>
              </w:rPr>
              <w:t>Albañil</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4</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eastAsia="Calibri" w:hAnsiTheme="minorHAnsi" w:cstheme="minorHAnsi"/>
                <w:lang w:val="es-MX"/>
              </w:rPr>
              <w:t>Ayudante</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t>4</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5</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eastAsia="Calibri" w:hAnsiTheme="minorHAnsi" w:cstheme="minorHAnsi"/>
                <w:lang w:val="es-MX"/>
              </w:rPr>
              <w:t xml:space="preserve">Plomero Calificado </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6</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eastAsia="Calibri" w:hAnsiTheme="minorHAnsi" w:cstheme="minorHAnsi"/>
                <w:lang w:val="es-MX"/>
              </w:rPr>
              <w:t>Topógrafo</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Técnico o Lic. en topografía</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7</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Alarife</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8</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Operador de Perforadora Neumática</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lang w:val="es-MX"/>
              </w:rPr>
            </w:pPr>
            <w:r w:rsidRPr="00ED11E4">
              <w:rPr>
                <w:rFonts w:asciiTheme="minorHAnsi" w:hAnsiTheme="minorHAnsi" w:cstheme="minorHAnsi"/>
                <w:lang w:val="es-MX"/>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9</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eastAsia="Calibri" w:hAnsiTheme="minorHAnsi" w:cstheme="minorHAnsi"/>
                <w:lang w:val="es-MX"/>
              </w:rPr>
              <w:t>Operador de compresora</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10</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eastAsia="Calibri" w:hAnsiTheme="minorHAnsi" w:cstheme="minorHAnsi"/>
                <w:lang w:val="es-MX"/>
              </w:rPr>
              <w:t>Operador de Compactadora</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11</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Armador</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12</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Encofrador</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13</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Inspector de Soldadura</w:t>
            </w:r>
          </w:p>
        </w:tc>
        <w:tc>
          <w:tcPr>
            <w:tcW w:w="2010" w:type="pct"/>
            <w:shd w:val="clear" w:color="auto" w:fill="auto"/>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 xml:space="preserve">Personal certificado como inspector de soldadura nivel II AWS o equivalente </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14</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Inspector de radiografía</w:t>
            </w:r>
          </w:p>
        </w:tc>
        <w:tc>
          <w:tcPr>
            <w:tcW w:w="2010" w:type="pct"/>
            <w:shd w:val="clear" w:color="auto" w:fill="auto"/>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 xml:space="preserve">Persona certificada como inspector de nivel II ASNT o equivalente </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15</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Inspector en tintes penetrantes</w:t>
            </w:r>
          </w:p>
        </w:tc>
        <w:tc>
          <w:tcPr>
            <w:tcW w:w="2010" w:type="pct"/>
            <w:shd w:val="clear" w:color="auto" w:fill="auto"/>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 xml:space="preserve">Persona certificada como inspector de nivel II ASNT o equivalente </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16</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Técnico especializado en trabajos de revestimiento de tubería</w:t>
            </w:r>
          </w:p>
        </w:tc>
        <w:tc>
          <w:tcPr>
            <w:tcW w:w="2010" w:type="pct"/>
            <w:shd w:val="clear" w:color="auto" w:fill="auto"/>
          </w:tcPr>
          <w:p w:rsidR="002738BD" w:rsidRPr="00ED11E4" w:rsidRDefault="002738BD" w:rsidP="002738BD">
            <w:pPr>
              <w:jc w:val="both"/>
              <w:rPr>
                <w:rFonts w:asciiTheme="minorHAnsi" w:eastAsia="Calibri" w:hAnsiTheme="minorHAnsi" w:cstheme="minorHAnsi"/>
                <w:lang w:val="es-MX"/>
              </w:rPr>
            </w:pPr>
            <w:r w:rsidRPr="00ED11E4">
              <w:rPr>
                <w:rFonts w:asciiTheme="minorHAnsi" w:eastAsia="Calibri" w:hAnsiTheme="minorHAnsi" w:cstheme="minorHAnsi"/>
                <w:lang w:val="es-MX"/>
              </w:rPr>
              <w:t>según norma ASME B 31.8</w:t>
            </w:r>
          </w:p>
          <w:p w:rsidR="002738BD" w:rsidRPr="00ED11E4" w:rsidRDefault="002738BD" w:rsidP="002738BD">
            <w:pPr>
              <w:spacing w:line="276" w:lineRule="auto"/>
              <w:jc w:val="both"/>
              <w:rPr>
                <w:rFonts w:asciiTheme="minorHAnsi" w:eastAsia="Calibri" w:hAnsiTheme="minorHAnsi" w:cstheme="minorHAnsi"/>
                <w:lang w:val="es-MX"/>
              </w:rPr>
            </w:pP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17</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Cañista</w:t>
            </w:r>
          </w:p>
        </w:tc>
        <w:tc>
          <w:tcPr>
            <w:tcW w:w="2010" w:type="pct"/>
            <w:shd w:val="clear" w:color="auto" w:fill="auto"/>
          </w:tcPr>
          <w:p w:rsidR="002738BD" w:rsidRPr="00ED11E4" w:rsidRDefault="002738BD" w:rsidP="002738BD">
            <w:pPr>
              <w:jc w:val="center"/>
              <w:rPr>
                <w:rFonts w:asciiTheme="minorHAnsi" w:eastAsia="Calibri" w:hAnsiTheme="minorHAnsi" w:cstheme="minorHAnsi"/>
                <w:lang w:val="es-MX"/>
              </w:rPr>
            </w:pPr>
            <w:r w:rsidRPr="00ED11E4">
              <w:rPr>
                <w:rFonts w:asciiTheme="minorHAnsi" w:eastAsia="Calibri" w:hAnsiTheme="minorHAnsi" w:cstheme="minorHAnsi"/>
                <w:lang w:val="es-MX"/>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p>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18</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Amolador</w:t>
            </w:r>
          </w:p>
        </w:tc>
        <w:tc>
          <w:tcPr>
            <w:tcW w:w="2010" w:type="pct"/>
            <w:shd w:val="clear" w:color="auto" w:fill="auto"/>
          </w:tcPr>
          <w:p w:rsidR="002738BD" w:rsidRPr="00ED11E4" w:rsidRDefault="002738BD" w:rsidP="002738BD">
            <w:pPr>
              <w:jc w:val="center"/>
              <w:rPr>
                <w:rFonts w:asciiTheme="minorHAnsi" w:eastAsia="Calibri" w:hAnsiTheme="minorHAnsi" w:cstheme="minorHAnsi"/>
                <w:lang w:val="es-MX"/>
              </w:rPr>
            </w:pPr>
            <w:r w:rsidRPr="00ED11E4">
              <w:rPr>
                <w:rFonts w:asciiTheme="minorHAnsi" w:eastAsia="Calibri" w:hAnsiTheme="minorHAnsi" w:cstheme="minorHAnsi"/>
                <w:lang w:val="es-MX"/>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p>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lastRenderedPageBreak/>
              <w:t>19</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Técnico especializado en pruebas hidráulicas</w:t>
            </w:r>
          </w:p>
        </w:tc>
        <w:tc>
          <w:tcPr>
            <w:tcW w:w="2010" w:type="pct"/>
            <w:shd w:val="clear" w:color="auto" w:fill="auto"/>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Profesional y/o técnico especializado en el manejo de instrumentos y la ejecución de pruebas hidrostáticas</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t>20</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Técnico especializado en protección catódica</w:t>
            </w:r>
          </w:p>
        </w:tc>
        <w:tc>
          <w:tcPr>
            <w:tcW w:w="2010" w:type="pct"/>
            <w:shd w:val="clear" w:color="auto" w:fill="auto"/>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Profesional y/o técnico especializado en la implementación de protección catódica</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t>21</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Técnico electricista/electromecánico</w:t>
            </w:r>
          </w:p>
        </w:tc>
        <w:tc>
          <w:tcPr>
            <w:tcW w:w="2010" w:type="pct"/>
            <w:shd w:val="clear" w:color="auto" w:fill="auto"/>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Profesional especializado en diseño y ejecuc</w:t>
            </w:r>
            <w:r>
              <w:rPr>
                <w:rFonts w:asciiTheme="minorHAnsi" w:hAnsiTheme="minorHAnsi" w:cstheme="minorHAnsi"/>
              </w:rPr>
              <w:t>ión de instalaciones eléctricas, sistemas de puesta a tierra, instalación de pararrayos (Ingeniero Eléctrico, Electromecánico, Electrónico o ramas afines con Título en Provisión Nacional)</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2</w:t>
            </w:r>
            <w:r>
              <w:rPr>
                <w:rFonts w:asciiTheme="minorHAnsi" w:hAnsiTheme="minorHAnsi" w:cstheme="minorHAnsi"/>
              </w:rPr>
              <w:t>2</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Instrumentista</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t>23</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Responsable de obras civiles</w:t>
            </w:r>
          </w:p>
        </w:tc>
        <w:tc>
          <w:tcPr>
            <w:tcW w:w="2010" w:type="pct"/>
            <w:shd w:val="clear" w:color="auto" w:fill="auto"/>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lang w:eastAsia="es-BO"/>
              </w:rPr>
              <w:t>Ingeniero</w:t>
            </w:r>
            <w:r w:rsidRPr="00ED11E4">
              <w:rPr>
                <w:rFonts w:asciiTheme="minorHAnsi" w:hAnsiTheme="minorHAnsi" w:cstheme="minorHAnsi"/>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2</w:t>
            </w:r>
            <w:r>
              <w:rPr>
                <w:rFonts w:asciiTheme="minorHAnsi" w:hAnsiTheme="minorHAnsi" w:cstheme="minorHAnsi"/>
              </w:rPr>
              <w:t>4</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Responsable de calidad</w:t>
            </w:r>
          </w:p>
        </w:tc>
        <w:tc>
          <w:tcPr>
            <w:tcW w:w="2010" w:type="pct"/>
            <w:shd w:val="clear" w:color="auto" w:fill="auto"/>
          </w:tcPr>
          <w:p w:rsidR="002738BD" w:rsidRPr="00ED11E4" w:rsidRDefault="002738BD" w:rsidP="002738BD">
            <w:pPr>
              <w:spacing w:line="276" w:lineRule="auto"/>
              <w:jc w:val="both"/>
              <w:rPr>
                <w:rFonts w:asciiTheme="minorHAnsi" w:hAnsiTheme="minorHAnsi" w:cstheme="minorHAnsi"/>
                <w:lang w:eastAsia="es-BO"/>
              </w:rPr>
            </w:pPr>
            <w:r w:rsidRPr="00ED11E4">
              <w:rPr>
                <w:rFonts w:asciiTheme="minorHAnsi" w:hAnsiTheme="minorHAnsi" w:cstheme="minorHAnsi"/>
                <w:lang w:eastAsia="es-BO"/>
              </w:rPr>
              <w:t>Licenciado o ingeniero con TPN: Petrolero, Civil, Mecánico, Químico, Electromecánico, Industrial u otras ingenierías relacionadas al área de hidrocarburos con experiencia en control de calidad con referencia a la construcción y/o pruebas de ductos y/o piping para facilidades en la industria hidrocarburífera</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t>25</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 xml:space="preserve">Operadores de equipo pesado </w:t>
            </w:r>
          </w:p>
        </w:tc>
        <w:tc>
          <w:tcPr>
            <w:tcW w:w="2010" w:type="pct"/>
            <w:shd w:val="clear" w:color="auto" w:fill="auto"/>
            <w:vAlign w:val="center"/>
          </w:tcPr>
          <w:p w:rsidR="002738BD" w:rsidRPr="00ED11E4" w:rsidRDefault="002738BD" w:rsidP="002738BD">
            <w:pPr>
              <w:spacing w:line="276" w:lineRule="auto"/>
              <w:jc w:val="center"/>
              <w:rPr>
                <w:rFonts w:asciiTheme="minorHAnsi" w:hAnsiTheme="minorHAnsi" w:cstheme="minorHAnsi"/>
                <w:lang w:eastAsia="es-BO"/>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2</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t>26</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Especialista en Geotecnia</w:t>
            </w:r>
          </w:p>
        </w:tc>
        <w:tc>
          <w:tcPr>
            <w:tcW w:w="2010" w:type="pct"/>
            <w:shd w:val="clear" w:color="auto" w:fill="auto"/>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Profesional y/o técnico especializado en geotecnia</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2</w:t>
            </w:r>
            <w:r>
              <w:rPr>
                <w:rFonts w:asciiTheme="minorHAnsi" w:hAnsiTheme="minorHAnsi" w:cstheme="minorHAnsi"/>
              </w:rPr>
              <w:t>7</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Supervisor o Coordinador SMS</w:t>
            </w:r>
          </w:p>
        </w:tc>
        <w:tc>
          <w:tcPr>
            <w:tcW w:w="2010" w:type="pct"/>
            <w:shd w:val="clear" w:color="auto" w:fill="auto"/>
          </w:tcPr>
          <w:p w:rsidR="002738BD" w:rsidRPr="00ED11E4" w:rsidRDefault="002738BD" w:rsidP="002738BD">
            <w:pPr>
              <w:spacing w:line="276" w:lineRule="auto"/>
              <w:jc w:val="both"/>
              <w:rPr>
                <w:rFonts w:asciiTheme="minorHAnsi" w:hAnsiTheme="minorHAnsi" w:cstheme="minorHAnsi"/>
                <w:lang w:eastAsia="es-BO"/>
              </w:rPr>
            </w:pPr>
            <w:r w:rsidRPr="00ED11E4">
              <w:rPr>
                <w:rFonts w:asciiTheme="minorHAnsi" w:hAnsiTheme="minorHAnsi" w:cstheme="minorHAnsi"/>
                <w:lang w:eastAsia="es-BO"/>
              </w:rPr>
              <w:t>Profesional a nivel licenciatura en ingeniería con formación en Seguridad Industrial, Salud Ocupacional &amp; Medio Ambiente y Cursos relacionados con “Sistemas de Gestión de Seguridad, Salud Ocupacional y Medio Ambiente” (OHSAS 18001 - ISO 14001).</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2</w:t>
            </w:r>
            <w:r>
              <w:rPr>
                <w:rFonts w:asciiTheme="minorHAnsi" w:hAnsiTheme="minorHAnsi" w:cstheme="minorHAnsi"/>
              </w:rPr>
              <w:t>8</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Monitor SMS</w:t>
            </w:r>
          </w:p>
        </w:tc>
        <w:tc>
          <w:tcPr>
            <w:tcW w:w="2010" w:type="pct"/>
            <w:shd w:val="clear" w:color="auto" w:fill="auto"/>
          </w:tcPr>
          <w:p w:rsidR="002738BD" w:rsidRPr="00ED11E4" w:rsidRDefault="002738BD" w:rsidP="002738BD">
            <w:pPr>
              <w:jc w:val="both"/>
              <w:rPr>
                <w:rFonts w:asciiTheme="minorHAnsi" w:hAnsiTheme="minorHAnsi" w:cstheme="minorHAnsi"/>
              </w:rPr>
            </w:pPr>
            <w:r w:rsidRPr="00ED11E4">
              <w:rPr>
                <w:rFonts w:asciiTheme="minorHAnsi" w:hAnsiTheme="minorHAnsi" w:cstheme="minorHAnsi"/>
              </w:rPr>
              <w:t xml:space="preserve">Profesional a nivel licenciatura en ingeniería o técnico del área industrial (mecánico, eléctrico, SMS o similares) </w:t>
            </w:r>
            <w:r w:rsidRPr="00ED11E4">
              <w:rPr>
                <w:rFonts w:asciiTheme="minorHAnsi" w:hAnsiTheme="minorHAnsi" w:cstheme="minorHAnsi"/>
                <w:lang w:eastAsia="es-BO"/>
              </w:rPr>
              <w:t>con formación en Seguridad Industrial, Salud Ocupacional &amp; Medio Ambiente y Cursos relacionados con “Sistemas de Gestión  de Seguridad, Salud Ocupacional y Medio Ambiente” (OHSAS 18001 - ISO 14001)</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 por cada frente de trabajo</w:t>
            </w:r>
          </w:p>
        </w:tc>
      </w:tr>
      <w:tr w:rsidR="002738BD" w:rsidRPr="00C56AF1"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lastRenderedPageBreak/>
              <w:t>29</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Responsable de Medio Ambiente</w:t>
            </w:r>
          </w:p>
        </w:tc>
        <w:tc>
          <w:tcPr>
            <w:tcW w:w="2010" w:type="pct"/>
            <w:shd w:val="clear" w:color="auto" w:fill="auto"/>
          </w:tcPr>
          <w:p w:rsidR="002738BD" w:rsidRPr="00ED11E4" w:rsidRDefault="002738BD" w:rsidP="002738BD">
            <w:pPr>
              <w:jc w:val="both"/>
              <w:rPr>
                <w:rFonts w:asciiTheme="minorHAnsi" w:hAnsiTheme="minorHAnsi" w:cstheme="minorHAnsi"/>
              </w:rPr>
            </w:pPr>
            <w:r w:rsidRPr="00ED11E4">
              <w:rPr>
                <w:rFonts w:asciiTheme="minorHAnsi" w:hAnsiTheme="minorHAnsi" w:cstheme="minorHAnsi"/>
              </w:rPr>
              <w:t>De acuerdo a lo requerido en el anexo de Validaciones</w:t>
            </w:r>
          </w:p>
        </w:tc>
        <w:tc>
          <w:tcPr>
            <w:tcW w:w="1356" w:type="pct"/>
            <w:vAlign w:val="center"/>
          </w:tcPr>
          <w:p w:rsidR="002738BD"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bl>
    <w:p w:rsidR="002738BD" w:rsidRPr="005F53C8" w:rsidRDefault="002738BD" w:rsidP="002738BD">
      <w:pPr>
        <w:tabs>
          <w:tab w:val="left" w:pos="426"/>
        </w:tabs>
        <w:spacing w:line="276" w:lineRule="auto"/>
        <w:contextualSpacing/>
        <w:jc w:val="both"/>
        <w:rPr>
          <w:rFonts w:asciiTheme="minorHAnsi" w:hAnsiTheme="minorHAnsi" w:cstheme="minorHAnsi"/>
          <w:b/>
          <w:bCs/>
          <w:color w:val="000000" w:themeColor="text1"/>
          <w:sz w:val="22"/>
          <w:szCs w:val="22"/>
          <w:lang w:eastAsia="es-BO"/>
        </w:rPr>
      </w:pPr>
    </w:p>
    <w:p w:rsidR="002738BD" w:rsidRPr="00D328C5" w:rsidRDefault="002738BD" w:rsidP="000872B0">
      <w:pPr>
        <w:pStyle w:val="Prrafodelista"/>
        <w:numPr>
          <w:ilvl w:val="1"/>
          <w:numId w:val="40"/>
        </w:numPr>
        <w:tabs>
          <w:tab w:val="left" w:pos="426"/>
        </w:tabs>
        <w:spacing w:line="276" w:lineRule="auto"/>
        <w:contextualSpacing/>
        <w:jc w:val="both"/>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rsidR="002738BD" w:rsidRPr="00D328C5" w:rsidRDefault="002738BD" w:rsidP="000872B0">
      <w:pPr>
        <w:pStyle w:val="Prrafodelista"/>
        <w:numPr>
          <w:ilvl w:val="2"/>
          <w:numId w:val="40"/>
        </w:numPr>
        <w:tabs>
          <w:tab w:val="left" w:pos="851"/>
        </w:tabs>
        <w:spacing w:line="276" w:lineRule="auto"/>
        <w:contextualSpacing/>
        <w:jc w:val="both"/>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rsidR="002738BD" w:rsidRPr="009E20B4" w:rsidRDefault="002738BD" w:rsidP="002738BD">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2738BD" w:rsidRPr="00B12AAA" w:rsidRDefault="002738BD" w:rsidP="002738BD">
      <w:pPr>
        <w:tabs>
          <w:tab w:val="left" w:pos="851"/>
        </w:tabs>
        <w:spacing w:line="276" w:lineRule="auto"/>
        <w:contextualSpacing/>
        <w:jc w:val="both"/>
        <w:rPr>
          <w:rFonts w:asciiTheme="minorHAnsi" w:hAnsiTheme="minorHAnsi" w:cstheme="minorHAnsi"/>
          <w:b/>
          <w:color w:val="000000" w:themeColor="text1"/>
          <w:sz w:val="22"/>
          <w:szCs w:val="22"/>
        </w:rPr>
      </w:pPr>
    </w:p>
    <w:p w:rsidR="002738BD" w:rsidRPr="00D328C5" w:rsidRDefault="002738BD" w:rsidP="000872B0">
      <w:pPr>
        <w:pStyle w:val="Prrafodelista"/>
        <w:numPr>
          <w:ilvl w:val="2"/>
          <w:numId w:val="40"/>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ELÉCTRICAS</w:t>
      </w:r>
    </w:p>
    <w:p w:rsidR="002738BD" w:rsidRPr="009E20B4" w:rsidRDefault="002738BD" w:rsidP="002738BD">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w:t>
      </w:r>
      <w:r>
        <w:rPr>
          <w:rFonts w:asciiTheme="minorHAnsi" w:hAnsiTheme="minorHAnsi" w:cstheme="minorHAnsi"/>
          <w:bCs/>
          <w:color w:val="000000" w:themeColor="text1"/>
          <w:sz w:val="22"/>
          <w:szCs w:val="22"/>
          <w:lang w:eastAsia="es-BO"/>
        </w:rPr>
        <w:t xml:space="preserve"> para la ejecución de las obras eléctricas</w:t>
      </w:r>
      <w:r w:rsidRPr="009E20B4">
        <w:rPr>
          <w:rFonts w:asciiTheme="minorHAnsi" w:hAnsiTheme="minorHAnsi" w:cstheme="minorHAnsi"/>
          <w:bCs/>
          <w:color w:val="000000" w:themeColor="text1"/>
          <w:sz w:val="22"/>
          <w:szCs w:val="22"/>
          <w:lang w:eastAsia="es-BO"/>
        </w:rPr>
        <w:t xml:space="preserve"> se encuentran detalladas en el Anexo 2. </w:t>
      </w:r>
    </w:p>
    <w:p w:rsidR="002738BD" w:rsidRPr="00D2682B" w:rsidRDefault="002738BD" w:rsidP="002738BD">
      <w:pPr>
        <w:pStyle w:val="Prrafodelista"/>
        <w:tabs>
          <w:tab w:val="left" w:pos="851"/>
        </w:tabs>
        <w:spacing w:line="276" w:lineRule="auto"/>
        <w:ind w:left="504"/>
        <w:contextualSpacing/>
        <w:jc w:val="both"/>
        <w:rPr>
          <w:rFonts w:asciiTheme="minorHAnsi" w:hAnsiTheme="minorHAnsi" w:cstheme="minorHAnsi"/>
          <w:b/>
          <w:color w:val="000000" w:themeColor="text1"/>
          <w:sz w:val="22"/>
          <w:szCs w:val="22"/>
        </w:rPr>
      </w:pPr>
    </w:p>
    <w:p w:rsidR="002738BD" w:rsidRDefault="002738BD" w:rsidP="000872B0">
      <w:pPr>
        <w:pStyle w:val="Prrafodelista"/>
        <w:numPr>
          <w:ilvl w:val="2"/>
          <w:numId w:val="40"/>
        </w:numPr>
        <w:tabs>
          <w:tab w:val="left" w:pos="851"/>
        </w:tabs>
        <w:spacing w:line="276" w:lineRule="auto"/>
        <w:contextualSpacing/>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OBRAS MECÁNICAS</w:t>
      </w:r>
    </w:p>
    <w:p w:rsidR="002738BD" w:rsidRPr="00E62DE5" w:rsidRDefault="002738BD" w:rsidP="002738BD">
      <w:pPr>
        <w:tabs>
          <w:tab w:val="left" w:pos="851"/>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bCs/>
          <w:color w:val="000000" w:themeColor="text1"/>
          <w:sz w:val="22"/>
          <w:szCs w:val="22"/>
          <w:lang w:eastAsia="es-BO"/>
        </w:rPr>
        <w:t>Las especificaciones técnicas</w:t>
      </w:r>
      <w:r>
        <w:rPr>
          <w:rFonts w:asciiTheme="minorHAnsi" w:hAnsiTheme="minorHAnsi" w:cstheme="minorHAnsi"/>
          <w:bCs/>
          <w:color w:val="000000" w:themeColor="text1"/>
          <w:sz w:val="22"/>
          <w:szCs w:val="22"/>
          <w:lang w:eastAsia="es-BO"/>
        </w:rPr>
        <w:t xml:space="preserve"> para la ejecución de las obras eléctricas</w:t>
      </w:r>
      <w:r w:rsidRPr="009E20B4">
        <w:rPr>
          <w:rFonts w:asciiTheme="minorHAnsi" w:hAnsiTheme="minorHAnsi" w:cstheme="minorHAnsi"/>
          <w:bCs/>
          <w:color w:val="000000" w:themeColor="text1"/>
          <w:sz w:val="22"/>
          <w:szCs w:val="22"/>
          <w:lang w:eastAsia="es-BO"/>
        </w:rPr>
        <w:t xml:space="preserve"> se enc</w:t>
      </w:r>
      <w:r>
        <w:rPr>
          <w:rFonts w:asciiTheme="minorHAnsi" w:hAnsiTheme="minorHAnsi" w:cstheme="minorHAnsi"/>
          <w:bCs/>
          <w:color w:val="000000" w:themeColor="text1"/>
          <w:sz w:val="22"/>
          <w:szCs w:val="22"/>
          <w:lang w:eastAsia="es-BO"/>
        </w:rPr>
        <w:t>uentran detalladas en el Anexo 3</w:t>
      </w:r>
      <w:r w:rsidRPr="009E20B4">
        <w:rPr>
          <w:rFonts w:asciiTheme="minorHAnsi" w:hAnsiTheme="minorHAnsi" w:cstheme="minorHAnsi"/>
          <w:bCs/>
          <w:color w:val="000000" w:themeColor="text1"/>
          <w:sz w:val="22"/>
          <w:szCs w:val="22"/>
          <w:lang w:eastAsia="es-BO"/>
        </w:rPr>
        <w:t>.</w:t>
      </w:r>
    </w:p>
    <w:p w:rsidR="002738BD" w:rsidRPr="00E62DE5" w:rsidRDefault="002738BD" w:rsidP="002738BD">
      <w:pPr>
        <w:tabs>
          <w:tab w:val="left" w:pos="851"/>
        </w:tabs>
        <w:spacing w:line="276" w:lineRule="auto"/>
        <w:contextualSpacing/>
        <w:jc w:val="both"/>
        <w:rPr>
          <w:rFonts w:asciiTheme="minorHAnsi" w:hAnsiTheme="minorHAnsi" w:cstheme="minorHAnsi"/>
          <w:b/>
          <w:color w:val="000000" w:themeColor="text1"/>
          <w:sz w:val="22"/>
          <w:szCs w:val="22"/>
        </w:rPr>
      </w:pPr>
    </w:p>
    <w:p w:rsidR="002738BD" w:rsidRPr="00D328C5" w:rsidRDefault="002738BD" w:rsidP="000872B0">
      <w:pPr>
        <w:pStyle w:val="Prrafodelista"/>
        <w:numPr>
          <w:ilvl w:val="2"/>
          <w:numId w:val="40"/>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rsidR="002738BD" w:rsidRPr="009E20B4" w:rsidRDefault="002738BD" w:rsidP="002738BD">
      <w:pPr>
        <w:tabs>
          <w:tab w:val="left" w:pos="426"/>
        </w:tabs>
        <w:spacing w:line="276" w:lineRule="auto"/>
        <w:contextual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 el Anexo 4</w:t>
      </w:r>
      <w:r w:rsidRPr="009E20B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w:t>
      </w:r>
      <w:r>
        <w:rPr>
          <w:rFonts w:asciiTheme="minorHAnsi" w:hAnsiTheme="minorHAnsi" w:cstheme="minorHAnsi"/>
          <w:color w:val="000000" w:themeColor="text1"/>
          <w:sz w:val="22"/>
          <w:szCs w:val="22"/>
        </w:rPr>
        <w:t>obra se encuentran en el Anexo 5</w:t>
      </w:r>
      <w:r w:rsidRPr="009E20B4">
        <w:rPr>
          <w:rFonts w:asciiTheme="minorHAnsi" w:hAnsiTheme="minorHAnsi" w:cstheme="minorHAnsi"/>
          <w:color w:val="000000" w:themeColor="text1"/>
          <w:sz w:val="22"/>
          <w:szCs w:val="22"/>
        </w:rPr>
        <w:t>.</w:t>
      </w:r>
    </w:p>
    <w:p w:rsidR="002738BD" w:rsidRDefault="002738BD" w:rsidP="002738BD">
      <w:pPr>
        <w:tabs>
          <w:tab w:val="left" w:pos="426"/>
        </w:tabs>
        <w:spacing w:line="276" w:lineRule="auto"/>
        <w:contextualSpacing/>
        <w:jc w:val="both"/>
        <w:rPr>
          <w:rFonts w:asciiTheme="minorHAnsi" w:hAnsiTheme="minorHAnsi" w:cstheme="minorHAnsi"/>
          <w:color w:val="000000" w:themeColor="text1"/>
          <w:sz w:val="22"/>
          <w:szCs w:val="22"/>
        </w:rPr>
      </w:pPr>
    </w:p>
    <w:p w:rsidR="002738BD" w:rsidRDefault="002738BD" w:rsidP="000872B0">
      <w:pPr>
        <w:pStyle w:val="Prrafodelista"/>
        <w:numPr>
          <w:ilvl w:val="0"/>
          <w:numId w:val="40"/>
        </w:numPr>
        <w:tabs>
          <w:tab w:val="left" w:pos="426"/>
        </w:tabs>
        <w:spacing w:line="276" w:lineRule="auto"/>
        <w:contextualSpacing/>
        <w:jc w:val="both"/>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PARA EL PROPONENTE</w:t>
      </w:r>
    </w:p>
    <w:p w:rsidR="002738BD" w:rsidRPr="00D328C5" w:rsidRDefault="002738BD" w:rsidP="000872B0">
      <w:pPr>
        <w:pStyle w:val="Prrafodelista"/>
        <w:numPr>
          <w:ilvl w:val="1"/>
          <w:numId w:val="40"/>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rsidR="002738BD" w:rsidRPr="008D6BD3" w:rsidRDefault="002738BD" w:rsidP="000872B0">
      <w:pPr>
        <w:pStyle w:val="Prrafodelista"/>
        <w:numPr>
          <w:ilvl w:val="2"/>
          <w:numId w:val="40"/>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rsidR="002738BD" w:rsidRPr="009E20B4" w:rsidRDefault="002738BD" w:rsidP="002738BD">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rsidR="002738BD" w:rsidRDefault="002738BD" w:rsidP="002738BD">
      <w:pPr>
        <w:spacing w:line="220" w:lineRule="atLeast"/>
        <w:contextualSpacing/>
        <w:jc w:val="both"/>
        <w:rPr>
          <w:rFonts w:asciiTheme="minorHAnsi" w:hAnsiTheme="minorHAnsi" w:cstheme="minorHAnsi"/>
          <w:sz w:val="22"/>
          <w:szCs w:val="22"/>
          <w:lang w:val="es-BO" w:eastAsia="es-BO"/>
        </w:rPr>
      </w:pPr>
    </w:p>
    <w:p w:rsidR="002738BD" w:rsidRPr="008D6BD3" w:rsidRDefault="002738BD" w:rsidP="000872B0">
      <w:pPr>
        <w:pStyle w:val="Prrafodelista"/>
        <w:numPr>
          <w:ilvl w:val="2"/>
          <w:numId w:val="40"/>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rsidR="002738BD" w:rsidRDefault="002738BD" w:rsidP="002738BD">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p>
    <w:p w:rsidR="002738BD" w:rsidRPr="009E20B4" w:rsidRDefault="002738BD" w:rsidP="002738BD">
      <w:pPr>
        <w:spacing w:line="220" w:lineRule="atLeast"/>
        <w:contextualSpacing/>
        <w:jc w:val="both"/>
        <w:rPr>
          <w:rFonts w:asciiTheme="minorHAnsi" w:hAnsiTheme="minorHAnsi" w:cstheme="minorHAnsi"/>
          <w:bCs/>
          <w:sz w:val="22"/>
          <w:szCs w:val="22"/>
          <w:lang w:eastAsia="es-BO"/>
        </w:rPr>
      </w:pPr>
    </w:p>
    <w:p w:rsidR="002738BD" w:rsidRPr="008D6BD3" w:rsidRDefault="002738BD" w:rsidP="000872B0">
      <w:pPr>
        <w:pStyle w:val="Prrafodelista"/>
        <w:numPr>
          <w:ilvl w:val="2"/>
          <w:numId w:val="40"/>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rsidR="002738BD" w:rsidRDefault="002738BD" w:rsidP="002738BD">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rsidR="002738BD" w:rsidRDefault="002738BD" w:rsidP="002738BD">
      <w:pPr>
        <w:spacing w:line="220" w:lineRule="atLeast"/>
        <w:contextualSpacing/>
        <w:jc w:val="both"/>
        <w:rPr>
          <w:rFonts w:asciiTheme="minorHAnsi" w:hAnsiTheme="minorHAnsi" w:cstheme="minorHAnsi"/>
          <w:sz w:val="22"/>
          <w:szCs w:val="22"/>
          <w:lang w:val="es-BO" w:eastAsia="es-BO"/>
        </w:rPr>
      </w:pPr>
    </w:p>
    <w:p w:rsidR="002738BD"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rsidR="002738BD"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rsidR="002738BD" w:rsidRPr="008D6BD3" w:rsidRDefault="002738BD" w:rsidP="000872B0">
      <w:pPr>
        <w:pStyle w:val="Prrafodelista"/>
        <w:numPr>
          <w:ilvl w:val="0"/>
          <w:numId w:val="48"/>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rsidR="002738BD" w:rsidRPr="008D6BD3" w:rsidRDefault="002738BD" w:rsidP="000872B0">
      <w:pPr>
        <w:pStyle w:val="Prrafodelista"/>
        <w:numPr>
          <w:ilvl w:val="0"/>
          <w:numId w:val="48"/>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lastRenderedPageBreak/>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 xml:space="preserve">mencionados a continuación, </w:t>
      </w:r>
      <w:r>
        <w:rPr>
          <w:rFonts w:asciiTheme="minorHAnsi" w:hAnsiTheme="minorHAnsi" w:cstheme="minorHAnsi"/>
          <w:sz w:val="22"/>
          <w:szCs w:val="22"/>
          <w:lang w:val="es-BO" w:eastAsia="es-BO"/>
        </w:rPr>
        <w:t>siendo una condición obligatoria que los mismos incluyan el monto de ejecución de la obra</w:t>
      </w:r>
      <w:r w:rsidRPr="008D6BD3">
        <w:rPr>
          <w:rFonts w:asciiTheme="minorHAnsi" w:hAnsiTheme="minorHAnsi" w:cstheme="minorHAnsi"/>
          <w:sz w:val="22"/>
          <w:szCs w:val="22"/>
          <w:lang w:val="es-BO" w:eastAsia="es-BO"/>
        </w:rPr>
        <w:t>:</w:t>
      </w:r>
    </w:p>
    <w:p w:rsidR="002738BD" w:rsidRPr="009E20B4" w:rsidRDefault="002738BD" w:rsidP="002738BD">
      <w:pPr>
        <w:contextualSpacing/>
        <w:jc w:val="both"/>
        <w:rPr>
          <w:rFonts w:asciiTheme="minorHAnsi" w:hAnsiTheme="minorHAnsi" w:cstheme="minorHAnsi"/>
          <w:sz w:val="22"/>
          <w:szCs w:val="22"/>
          <w:lang w:val="es-BO" w:eastAsia="es-BO"/>
        </w:rPr>
      </w:pPr>
    </w:p>
    <w:p w:rsidR="002738BD" w:rsidRPr="008D6BD3" w:rsidRDefault="002738BD" w:rsidP="000872B0">
      <w:pPr>
        <w:numPr>
          <w:ilvl w:val="0"/>
          <w:numId w:val="45"/>
        </w:numPr>
        <w:ind w:left="284" w:firstLine="0"/>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Acta o Documento de Entrega Definitiva.</w:t>
      </w:r>
    </w:p>
    <w:p w:rsidR="002738BD" w:rsidRPr="008D6BD3" w:rsidRDefault="002738BD" w:rsidP="000872B0">
      <w:pPr>
        <w:numPr>
          <w:ilvl w:val="0"/>
          <w:numId w:val="45"/>
        </w:numPr>
        <w:ind w:left="284" w:firstLine="0"/>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Acta o Documento de Recepción Definitiva.</w:t>
      </w:r>
    </w:p>
    <w:p w:rsidR="002738BD" w:rsidRPr="008D6BD3" w:rsidRDefault="002738BD" w:rsidP="000872B0">
      <w:pPr>
        <w:numPr>
          <w:ilvl w:val="0"/>
          <w:numId w:val="45"/>
        </w:numPr>
        <w:ind w:left="284" w:firstLine="0"/>
        <w:contextualSpacing/>
        <w:jc w:val="both"/>
        <w:rPr>
          <w:rFonts w:asciiTheme="minorHAnsi" w:hAnsiTheme="minorHAnsi" w:cstheme="minorHAnsi"/>
          <w:sz w:val="22"/>
          <w:szCs w:val="22"/>
          <w:lang w:val="es-BO" w:eastAsia="es-BO"/>
        </w:rPr>
      </w:pPr>
      <w:r w:rsidRPr="008D6BD3">
        <w:rPr>
          <w:rFonts w:asciiTheme="minorHAnsi" w:hAnsiTheme="minorHAnsi" w:cstheme="minorHAnsi"/>
          <w:sz w:val="22"/>
          <w:szCs w:val="22"/>
          <w:lang w:val="es-BO" w:eastAsia="es-BO"/>
        </w:rPr>
        <w:t>Acta o Documento de Conformidad de Obra.</w:t>
      </w:r>
    </w:p>
    <w:p w:rsidR="002738BD" w:rsidRDefault="002738BD" w:rsidP="000872B0">
      <w:pPr>
        <w:numPr>
          <w:ilvl w:val="0"/>
          <w:numId w:val="45"/>
        </w:numPr>
        <w:ind w:left="284" w:firstLine="0"/>
        <w:contextualSpacing/>
        <w:jc w:val="both"/>
        <w:rPr>
          <w:rFonts w:asciiTheme="minorHAnsi" w:hAnsiTheme="minorHAnsi" w:cstheme="minorHAnsi"/>
          <w:sz w:val="22"/>
          <w:szCs w:val="22"/>
          <w:lang w:val="es-BO" w:eastAsia="es-BO"/>
        </w:rPr>
      </w:pPr>
      <w:r w:rsidRPr="008D6BD3">
        <w:rPr>
          <w:rFonts w:asciiTheme="minorHAnsi" w:hAnsiTheme="minorHAnsi" w:cstheme="minorHAnsi"/>
          <w:sz w:val="22"/>
          <w:szCs w:val="22"/>
          <w:lang w:val="es-BO" w:eastAsia="es-BO"/>
        </w:rPr>
        <w:t>Acta o Documento de Conclusión de Obra.</w:t>
      </w:r>
    </w:p>
    <w:p w:rsidR="002738BD" w:rsidRPr="009E20B4" w:rsidRDefault="002738BD" w:rsidP="002738BD">
      <w:pPr>
        <w:contextualSpacing/>
        <w:jc w:val="both"/>
        <w:rPr>
          <w:rFonts w:asciiTheme="minorHAnsi" w:hAnsiTheme="minorHAnsi" w:cstheme="minorHAnsi"/>
          <w:bCs/>
          <w:sz w:val="22"/>
          <w:szCs w:val="22"/>
          <w:lang w:eastAsia="es-BO"/>
        </w:rPr>
      </w:pP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rsidR="002738BD" w:rsidRDefault="002738BD" w:rsidP="002738BD">
      <w:pPr>
        <w:tabs>
          <w:tab w:val="left" w:pos="851"/>
        </w:tabs>
        <w:spacing w:line="276" w:lineRule="auto"/>
        <w:contextualSpacing/>
        <w:jc w:val="both"/>
        <w:rPr>
          <w:rFonts w:asciiTheme="minorHAnsi" w:hAnsiTheme="minorHAnsi" w:cstheme="minorHAnsi"/>
          <w:b/>
          <w:color w:val="000000" w:themeColor="text1"/>
          <w:sz w:val="22"/>
          <w:szCs w:val="22"/>
          <w:u w:val="single"/>
          <w:lang w:val="es-BO"/>
        </w:rPr>
      </w:pPr>
    </w:p>
    <w:p w:rsidR="002738BD" w:rsidRDefault="002738BD" w:rsidP="000872B0">
      <w:pPr>
        <w:pStyle w:val="Prrafodelista"/>
        <w:numPr>
          <w:ilvl w:val="2"/>
          <w:numId w:val="40"/>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rsidR="002738BD" w:rsidRDefault="002738BD" w:rsidP="002738BD">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rsidR="002738BD" w:rsidRPr="008D6BD3" w:rsidRDefault="002738BD" w:rsidP="002738BD">
      <w:pPr>
        <w:jc w:val="both"/>
        <w:rPr>
          <w:rFonts w:asciiTheme="minorHAnsi" w:hAnsiTheme="minorHAnsi" w:cstheme="minorHAnsi"/>
          <w:bCs/>
          <w:sz w:val="22"/>
          <w:szCs w:val="22"/>
          <w:lang w:eastAsia="es-BO"/>
        </w:rPr>
      </w:pP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rsidR="002738BD" w:rsidRPr="009E20B4" w:rsidRDefault="002738BD" w:rsidP="002738BD">
      <w:pPr>
        <w:pStyle w:val="Prrafodelista"/>
        <w:spacing w:line="220" w:lineRule="atLeast"/>
        <w:contextualSpacing/>
        <w:jc w:val="both"/>
        <w:rPr>
          <w:rFonts w:asciiTheme="minorHAnsi" w:hAnsiTheme="minorHAnsi" w:cstheme="minorHAnsi"/>
          <w:sz w:val="22"/>
          <w:szCs w:val="22"/>
          <w:lang w:val="es-BO" w:eastAsia="es-BO"/>
        </w:rPr>
      </w:pP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rsidR="002738BD" w:rsidRPr="009E20B4" w:rsidRDefault="002738BD" w:rsidP="002738BD">
      <w:pPr>
        <w:tabs>
          <w:tab w:val="left" w:pos="851"/>
        </w:tabs>
        <w:spacing w:line="276" w:lineRule="auto"/>
        <w:contextualSpacing/>
        <w:jc w:val="both"/>
        <w:rPr>
          <w:rFonts w:asciiTheme="minorHAnsi" w:hAnsiTheme="minorHAnsi" w:cstheme="minorHAnsi"/>
          <w:b/>
          <w:color w:val="000000" w:themeColor="text1"/>
          <w:sz w:val="22"/>
          <w:szCs w:val="22"/>
          <w:u w:val="single"/>
          <w:lang w:val="es-BO"/>
        </w:rPr>
      </w:pPr>
    </w:p>
    <w:p w:rsidR="002738BD" w:rsidRPr="009E20B4" w:rsidRDefault="002738BD" w:rsidP="000872B0">
      <w:pPr>
        <w:pStyle w:val="Prrafodelista"/>
        <w:numPr>
          <w:ilvl w:val="2"/>
          <w:numId w:val="40"/>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rsidR="002738BD" w:rsidRPr="009E20B4" w:rsidRDefault="002738BD" w:rsidP="002738BD">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rsidR="002738BD" w:rsidRPr="009E20B4" w:rsidRDefault="002738BD" w:rsidP="002738BD">
      <w:pPr>
        <w:contextualSpacing/>
        <w:jc w:val="both"/>
        <w:rPr>
          <w:rFonts w:asciiTheme="minorHAnsi" w:hAnsiTheme="minorHAnsi" w:cstheme="minorHAnsi"/>
          <w:sz w:val="22"/>
          <w:szCs w:val="22"/>
          <w:lang w:val="es-BO" w:eastAsia="es-BO"/>
        </w:rPr>
      </w:pP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de Gasoductos, Oleoductos, líneas de recolección, flow line, Poliductos, Redes Primarias o Acometidas Especiales.</w:t>
      </w: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y/o montaje de instalaciones de City Gates, Estaciones de Medición</w:t>
      </w:r>
      <w:r>
        <w:rPr>
          <w:rFonts w:asciiTheme="minorHAnsi" w:hAnsiTheme="minorHAnsi" w:cstheme="minorHAnsi"/>
          <w:sz w:val="22"/>
          <w:szCs w:val="22"/>
          <w:lang w:val="es-BO" w:eastAsia="es-BO"/>
        </w:rPr>
        <w:t xml:space="preserve"> y O</w:t>
      </w:r>
      <w:r w:rsidRPr="009E20B4">
        <w:rPr>
          <w:rFonts w:asciiTheme="minorHAnsi" w:hAnsiTheme="minorHAnsi" w:cstheme="minorHAnsi"/>
          <w:sz w:val="22"/>
          <w:szCs w:val="22"/>
          <w:lang w:val="es-BO" w:eastAsia="es-BO"/>
        </w:rPr>
        <w:t>dorización, Puentes de Regulación y Medición (PRM), Estaciones Distrital</w:t>
      </w:r>
      <w:r>
        <w:rPr>
          <w:rFonts w:asciiTheme="minorHAnsi" w:hAnsiTheme="minorHAnsi" w:cstheme="minorHAnsi"/>
          <w:sz w:val="22"/>
          <w:szCs w:val="22"/>
          <w:lang w:val="es-BO" w:eastAsia="es-BO"/>
        </w:rPr>
        <w:t>es</w:t>
      </w:r>
      <w:r w:rsidRPr="009E20B4">
        <w:rPr>
          <w:rFonts w:asciiTheme="minorHAnsi" w:hAnsiTheme="minorHAnsi" w:cstheme="minorHAnsi"/>
          <w:sz w:val="22"/>
          <w:szCs w:val="22"/>
          <w:lang w:val="es-BO" w:eastAsia="es-BO"/>
        </w:rPr>
        <w:t xml:space="preserve"> de Regulación y Medición (EDR) o Estaciones de Regulación y Medición (ERM).</w:t>
      </w: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de Gasoductos, Oleoductos, Poliductos, Redes Primarias o Acometidas Especiales.</w:t>
      </w: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Trabajos de mantenimiento en Sistemas de regulación y medición de gas natural </w:t>
      </w:r>
      <w:r>
        <w:rPr>
          <w:rFonts w:asciiTheme="minorHAnsi" w:hAnsiTheme="minorHAnsi" w:cstheme="minorHAnsi"/>
          <w:sz w:val="22"/>
          <w:szCs w:val="22"/>
          <w:lang w:val="es-BO" w:eastAsia="es-BO"/>
        </w:rPr>
        <w:t xml:space="preserve">a </w:t>
      </w:r>
      <w:r w:rsidRPr="009E20B4">
        <w:rPr>
          <w:rFonts w:asciiTheme="minorHAnsi" w:hAnsiTheme="minorHAnsi" w:cstheme="minorHAnsi"/>
          <w:sz w:val="22"/>
          <w:szCs w:val="22"/>
          <w:lang w:val="es-BO" w:eastAsia="es-BO"/>
        </w:rPr>
        <w:t>alta presión como City Gates, estaciones de medición y odorizacion, PRM, EDR o ERM.</w:t>
      </w:r>
    </w:p>
    <w:p w:rsidR="002738BD" w:rsidRPr="008D6BD3"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Variantes de Gasoductos, Oleoductos, Poliductos, Redes Primarias o Acometidas Especiales.</w:t>
      </w: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 salvo aquellos enmarcados en el sistema de redes secundarias.</w:t>
      </w:r>
    </w:p>
    <w:p w:rsidR="002738BD" w:rsidRPr="009E20B4" w:rsidRDefault="002738BD" w:rsidP="002738BD">
      <w:pPr>
        <w:pStyle w:val="Prrafodelista"/>
        <w:ind w:left="1276"/>
        <w:contextualSpacing/>
        <w:jc w:val="both"/>
        <w:rPr>
          <w:rFonts w:asciiTheme="minorHAnsi" w:hAnsiTheme="minorHAnsi" w:cstheme="minorHAnsi"/>
          <w:sz w:val="22"/>
          <w:szCs w:val="22"/>
          <w:lang w:val="es-BO" w:eastAsia="es-BO"/>
        </w:rPr>
      </w:pPr>
    </w:p>
    <w:p w:rsidR="002738BD" w:rsidRPr="00D328C5" w:rsidRDefault="002738BD" w:rsidP="000872B0">
      <w:pPr>
        <w:pStyle w:val="Prrafodelista"/>
        <w:numPr>
          <w:ilvl w:val="1"/>
          <w:numId w:val="40"/>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rsidR="002738BD" w:rsidRPr="008D6BD3" w:rsidRDefault="002738BD" w:rsidP="002738BD">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rsidR="002738BD" w:rsidRPr="008D6BD3" w:rsidRDefault="002738BD" w:rsidP="002738BD">
      <w:pPr>
        <w:tabs>
          <w:tab w:val="left" w:pos="851"/>
        </w:tabs>
        <w:spacing w:line="276" w:lineRule="auto"/>
        <w:contextualSpacing/>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3031"/>
        <w:gridCol w:w="1190"/>
        <w:gridCol w:w="1039"/>
        <w:gridCol w:w="1917"/>
        <w:gridCol w:w="1699"/>
      </w:tblGrid>
      <w:tr w:rsidR="002738BD" w:rsidRPr="008D6BD3" w:rsidTr="002738BD">
        <w:trPr>
          <w:trHeight w:val="384"/>
          <w:tblHeader/>
          <w:jc w:val="center"/>
        </w:trPr>
        <w:tc>
          <w:tcPr>
            <w:tcW w:w="130" w:type="pct"/>
            <w:tcBorders>
              <w:top w:val="single" w:sz="4" w:space="0" w:color="auto"/>
              <w:left w:val="single" w:sz="4" w:space="0" w:color="auto"/>
              <w:bottom w:val="single" w:sz="4" w:space="0" w:color="auto"/>
              <w:right w:val="single" w:sz="4" w:space="0" w:color="auto"/>
            </w:tcBorders>
            <w:shd w:val="clear" w:color="auto" w:fill="1F497D" w:themeFill="text2"/>
            <w:tcMar>
              <w:left w:w="0" w:type="dxa"/>
              <w:right w:w="0" w:type="dxa"/>
            </w:tcMar>
            <w:vAlign w:val="center"/>
          </w:tcPr>
          <w:p w:rsidR="002738BD" w:rsidRPr="008D6BD3" w:rsidRDefault="002738BD" w:rsidP="002738B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663"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2738BD" w:rsidRPr="008D6BD3" w:rsidRDefault="002738BD" w:rsidP="002738B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653"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2738BD" w:rsidRPr="008D6BD3" w:rsidRDefault="002738BD" w:rsidP="002738B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70" w:type="pct"/>
            <w:tcBorders>
              <w:top w:val="single" w:sz="4" w:space="0" w:color="auto"/>
              <w:left w:val="single" w:sz="4" w:space="0" w:color="auto"/>
              <w:bottom w:val="single" w:sz="4" w:space="0" w:color="auto"/>
              <w:right w:val="single" w:sz="4" w:space="0" w:color="auto"/>
            </w:tcBorders>
            <w:shd w:val="clear" w:color="auto" w:fill="1F497D" w:themeFill="text2"/>
          </w:tcPr>
          <w:p w:rsidR="002738BD" w:rsidRPr="008D6BD3" w:rsidRDefault="002738BD" w:rsidP="002738B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052" w:type="pct"/>
            <w:tcBorders>
              <w:top w:val="single" w:sz="4" w:space="0" w:color="auto"/>
              <w:left w:val="single" w:sz="4" w:space="0" w:color="auto"/>
              <w:bottom w:val="single" w:sz="4" w:space="0" w:color="auto"/>
              <w:right w:val="single" w:sz="4" w:space="0" w:color="auto"/>
            </w:tcBorders>
            <w:shd w:val="clear" w:color="auto" w:fill="1F497D" w:themeFill="text2"/>
          </w:tcPr>
          <w:p w:rsidR="002738BD" w:rsidRPr="008D6BD3" w:rsidRDefault="002738BD" w:rsidP="002738B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2738BD" w:rsidRPr="008D6BD3" w:rsidRDefault="002738BD" w:rsidP="002738B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2738BD" w:rsidRPr="008D6BD3" w:rsidTr="002738BD">
        <w:trPr>
          <w:trHeight w:val="487"/>
          <w:jc w:val="center"/>
        </w:trPr>
        <w:tc>
          <w:tcPr>
            <w:tcW w:w="130"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738BD" w:rsidRPr="008D6BD3" w:rsidRDefault="002738BD" w:rsidP="002738BD">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663" w:type="pct"/>
            <w:tcBorders>
              <w:top w:val="single" w:sz="4" w:space="0" w:color="auto"/>
              <w:left w:val="single" w:sz="4" w:space="0" w:color="auto"/>
              <w:bottom w:val="single" w:sz="4" w:space="0" w:color="auto"/>
              <w:right w:val="single" w:sz="4" w:space="0" w:color="auto"/>
            </w:tcBorders>
            <w:shd w:val="clear" w:color="auto" w:fill="auto"/>
          </w:tcPr>
          <w:p w:rsidR="002738BD" w:rsidRPr="008D6BD3" w:rsidRDefault="002738BD" w:rsidP="002738BD">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MECANICO</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lastRenderedPageBreak/>
              <w:t>ELECTROMECANICO</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SIEMPRE Y CUANDO DEMUESTRE EXPERIENCIA RELACIONADA AL CARGO SOLICITADO</w:t>
            </w:r>
            <w:r w:rsidRPr="008D6BD3">
              <w:rPr>
                <w:rFonts w:asciiTheme="minorHAnsi" w:hAnsiTheme="minorHAnsi" w:cstheme="minorHAnsi"/>
                <w:color w:val="000000"/>
                <w:sz w:val="16"/>
                <w:szCs w:val="18"/>
                <w:lang w:val="es-BO" w:eastAsia="es-BO"/>
              </w:rPr>
              <w:t>.</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Pr>
                <w:rFonts w:asciiTheme="minorHAnsi" w:hAnsiTheme="minorHAnsi" w:cstheme="minorHAnsi"/>
                <w:sz w:val="16"/>
                <w:szCs w:val="18"/>
              </w:rPr>
              <w:t xml:space="preserve">, </w:t>
            </w:r>
            <w:r>
              <w:rPr>
                <w:rFonts w:asciiTheme="minorHAnsi" w:hAnsiTheme="minorHAnsi" w:cstheme="minorHAnsi"/>
                <w:color w:val="000000"/>
                <w:sz w:val="16"/>
                <w:szCs w:val="18"/>
                <w:lang w:val="es-BO" w:eastAsia="es-BO"/>
              </w:rPr>
              <w:t>SIEMPRE Y CUANDO DEMUESTRE EXPERIENCIA RELACIONADA AL CARGO SOLICITADO</w:t>
            </w:r>
          </w:p>
        </w:tc>
        <w:tc>
          <w:tcPr>
            <w:tcW w:w="653" w:type="pct"/>
            <w:tcBorders>
              <w:top w:val="single" w:sz="4" w:space="0" w:color="auto"/>
              <w:left w:val="single" w:sz="4" w:space="0" w:color="auto"/>
              <w:bottom w:val="single" w:sz="4" w:space="0" w:color="auto"/>
              <w:right w:val="single" w:sz="4" w:space="0" w:color="auto"/>
            </w:tcBorders>
            <w:shd w:val="clear" w:color="auto" w:fill="auto"/>
          </w:tcPr>
          <w:p w:rsidR="002738BD" w:rsidRPr="008D6BD3" w:rsidRDefault="002738BD" w:rsidP="002738BD">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lastRenderedPageBreak/>
              <w:t>RESIDENTE  DE OBRA</w:t>
            </w:r>
          </w:p>
        </w:tc>
        <w:tc>
          <w:tcPr>
            <w:tcW w:w="570" w:type="pct"/>
            <w:tcBorders>
              <w:top w:val="single" w:sz="4" w:space="0" w:color="auto"/>
              <w:left w:val="single" w:sz="4" w:space="0" w:color="auto"/>
              <w:bottom w:val="single" w:sz="4" w:space="0" w:color="auto"/>
              <w:right w:val="single" w:sz="4" w:space="0" w:color="auto"/>
            </w:tcBorders>
            <w:vAlign w:val="center"/>
          </w:tcPr>
          <w:p w:rsidR="002738BD" w:rsidRPr="008D6BD3" w:rsidRDefault="002738BD" w:rsidP="002738BD">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052" w:type="pct"/>
            <w:tcBorders>
              <w:top w:val="single" w:sz="4" w:space="0" w:color="auto"/>
              <w:left w:val="single" w:sz="4" w:space="0" w:color="auto"/>
              <w:bottom w:val="single" w:sz="4" w:space="0" w:color="auto"/>
              <w:right w:val="single" w:sz="4" w:space="0" w:color="auto"/>
            </w:tcBorders>
          </w:tcPr>
          <w:p w:rsidR="002738BD" w:rsidRPr="008D519E" w:rsidRDefault="002738BD" w:rsidP="002738BD">
            <w:pPr>
              <w:spacing w:line="276" w:lineRule="auto"/>
              <w:rPr>
                <w:rFonts w:asciiTheme="minorHAnsi" w:hAnsiTheme="minorHAnsi" w:cstheme="minorHAnsi"/>
                <w:sz w:val="16"/>
                <w:szCs w:val="18"/>
              </w:rPr>
            </w:pPr>
            <w:r w:rsidRPr="008D519E">
              <w:rPr>
                <w:rFonts w:asciiTheme="minorHAnsi" w:hAnsiTheme="minorHAnsi" w:cstheme="minorHAnsi"/>
                <w:sz w:val="16"/>
                <w:szCs w:val="18"/>
              </w:rPr>
              <w:t xml:space="preserve">ESPECIFICA: UNA VEZ EL PRECIO REFERENCIAL (COMPUTADO A PARTIR DE LA EMISIÓN DEL TÍTULO  EN </w:t>
            </w:r>
            <w:r w:rsidRPr="008D519E">
              <w:rPr>
                <w:rFonts w:asciiTheme="minorHAnsi" w:hAnsiTheme="minorHAnsi" w:cstheme="minorHAnsi"/>
                <w:sz w:val="16"/>
                <w:szCs w:val="18"/>
              </w:rPr>
              <w:lastRenderedPageBreak/>
              <w:t>CARGOS SIMILARES DE OBRAS SIMILARES (*)</w:t>
            </w:r>
          </w:p>
          <w:p w:rsidR="002738BD" w:rsidRPr="008D519E" w:rsidRDefault="002738BD" w:rsidP="002738BD">
            <w:pPr>
              <w:spacing w:line="276" w:lineRule="auto"/>
              <w:rPr>
                <w:rFonts w:asciiTheme="minorHAnsi" w:hAnsiTheme="minorHAnsi" w:cstheme="minorHAnsi"/>
                <w:sz w:val="16"/>
                <w:szCs w:val="18"/>
              </w:rPr>
            </w:pPr>
          </w:p>
          <w:p w:rsidR="002738BD" w:rsidRPr="008D519E" w:rsidRDefault="002738BD" w:rsidP="002738BD">
            <w:pPr>
              <w:spacing w:line="276" w:lineRule="auto"/>
              <w:rPr>
                <w:rFonts w:asciiTheme="minorHAnsi" w:hAnsiTheme="minorHAnsi" w:cstheme="minorHAnsi"/>
                <w:sz w:val="16"/>
                <w:szCs w:val="18"/>
              </w:rPr>
            </w:pPr>
          </w:p>
          <w:p w:rsidR="002738BD" w:rsidRPr="008D519E" w:rsidRDefault="002738BD" w:rsidP="002738BD">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rsidR="002738BD" w:rsidRPr="008D6BD3" w:rsidRDefault="002738BD" w:rsidP="000872B0">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lastRenderedPageBreak/>
              <w:t>FISCAL DE OBRA</w:t>
            </w:r>
          </w:p>
          <w:p w:rsidR="002738BD" w:rsidRPr="008D6BD3" w:rsidRDefault="002738BD" w:rsidP="000872B0">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rsidR="002738BD" w:rsidRPr="008D6BD3" w:rsidRDefault="002738BD" w:rsidP="000872B0">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rsidR="002738BD" w:rsidRPr="008D6BD3" w:rsidRDefault="002738BD" w:rsidP="000872B0">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lastRenderedPageBreak/>
              <w:t>DIRECTOR  DE OBRA</w:t>
            </w:r>
          </w:p>
          <w:p w:rsidR="002738BD" w:rsidRPr="008D6BD3" w:rsidRDefault="002738BD" w:rsidP="000872B0">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rsidR="002738BD" w:rsidRPr="008D6BD3" w:rsidRDefault="002738BD" w:rsidP="000872B0">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rsidR="002738BD" w:rsidRPr="008D6BD3" w:rsidRDefault="002738BD" w:rsidP="002738BD">
            <w:pPr>
              <w:spacing w:line="276" w:lineRule="auto"/>
              <w:rPr>
                <w:rFonts w:asciiTheme="minorHAnsi" w:hAnsiTheme="minorHAnsi" w:cstheme="minorHAnsi"/>
                <w:sz w:val="16"/>
                <w:szCs w:val="18"/>
                <w:lang w:val="es-BO" w:eastAsia="es-BO"/>
              </w:rPr>
            </w:pPr>
          </w:p>
        </w:tc>
      </w:tr>
      <w:tr w:rsidR="002738BD" w:rsidRPr="008D6BD3" w:rsidTr="002738BD">
        <w:tblPrEx>
          <w:tblBorders>
            <w:top w:val="single" w:sz="4" w:space="0" w:color="auto"/>
            <w:left w:val="single" w:sz="4" w:space="0" w:color="auto"/>
            <w:bottom w:val="single" w:sz="4" w:space="0" w:color="auto"/>
            <w:right w:val="single" w:sz="4" w:space="0" w:color="auto"/>
          </w:tblBorders>
        </w:tblPrEx>
        <w:trPr>
          <w:trHeight w:val="611"/>
          <w:jc w:val="center"/>
        </w:trPr>
        <w:tc>
          <w:tcPr>
            <w:tcW w:w="130" w:type="pct"/>
            <w:shd w:val="clear" w:color="auto" w:fill="auto"/>
            <w:tcMar>
              <w:left w:w="0" w:type="dxa"/>
              <w:right w:w="0" w:type="dxa"/>
            </w:tcMar>
          </w:tcPr>
          <w:p w:rsidR="002738BD" w:rsidRPr="008D6BD3" w:rsidRDefault="002738BD" w:rsidP="002738BD">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663" w:type="pct"/>
            <w:shd w:val="clear" w:color="auto" w:fill="auto"/>
          </w:tcPr>
          <w:p w:rsidR="002738BD" w:rsidRPr="008D6BD3" w:rsidRDefault="002738BD" w:rsidP="002738BD">
            <w:pPr>
              <w:spacing w:line="276" w:lineRule="auto"/>
              <w:jc w:val="both"/>
              <w:rPr>
                <w:rFonts w:asciiTheme="minorHAnsi" w:hAnsiTheme="minorHAnsi" w:cstheme="minorHAnsi"/>
                <w:sz w:val="16"/>
                <w:szCs w:val="18"/>
                <w:lang w:eastAsia="es-BO"/>
              </w:rPr>
            </w:pPr>
            <w:r w:rsidRPr="008D6BD3">
              <w:rPr>
                <w:rFonts w:asciiTheme="minorHAnsi" w:hAnsiTheme="minorHAnsi" w:cstheme="minorHAnsi"/>
                <w:sz w:val="16"/>
                <w:szCs w:val="18"/>
                <w:lang w:val="es-BO" w:eastAsia="es-BO"/>
              </w:rPr>
              <w:t>CERTIFICACIÓN VIGENTE PARA LA POSICIÓN DE SOLDADURA 6G O POSICION 45°</w:t>
            </w:r>
          </w:p>
        </w:tc>
        <w:tc>
          <w:tcPr>
            <w:tcW w:w="653" w:type="pct"/>
            <w:shd w:val="clear" w:color="auto" w:fill="auto"/>
          </w:tcPr>
          <w:p w:rsidR="002738BD" w:rsidRPr="008D6BD3" w:rsidRDefault="002738BD" w:rsidP="002738BD">
            <w:pPr>
              <w:spacing w:line="276" w:lineRule="auto"/>
              <w:jc w:val="center"/>
              <w:rPr>
                <w:rFonts w:asciiTheme="minorHAnsi" w:hAnsiTheme="minorHAnsi" w:cstheme="minorHAnsi"/>
                <w:sz w:val="16"/>
                <w:szCs w:val="18"/>
                <w:lang w:eastAsia="es-BO"/>
              </w:rPr>
            </w:pPr>
            <w:r w:rsidRPr="008D6BD3">
              <w:rPr>
                <w:rFonts w:asciiTheme="minorHAnsi" w:hAnsiTheme="minorHAnsi" w:cstheme="minorHAnsi"/>
                <w:sz w:val="16"/>
                <w:szCs w:val="18"/>
                <w:lang w:val="es-BO" w:eastAsia="es-BO"/>
              </w:rPr>
              <w:t>SOLDADOR DE LINEA</w:t>
            </w:r>
          </w:p>
        </w:tc>
        <w:tc>
          <w:tcPr>
            <w:tcW w:w="570" w:type="pct"/>
            <w:vAlign w:val="center"/>
          </w:tcPr>
          <w:p w:rsidR="002738BD" w:rsidRPr="008D6BD3" w:rsidRDefault="002738BD" w:rsidP="002738BD">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052" w:type="pct"/>
          </w:tcPr>
          <w:p w:rsidR="002738BD" w:rsidRPr="00E15BFB" w:rsidRDefault="002738BD" w:rsidP="002738BD">
            <w:pPr>
              <w:spacing w:line="276" w:lineRule="auto"/>
              <w:rPr>
                <w:rFonts w:asciiTheme="minorHAnsi" w:hAnsiTheme="minorHAnsi" w:cstheme="minorHAnsi"/>
                <w:sz w:val="16"/>
                <w:szCs w:val="18"/>
              </w:rPr>
            </w:pPr>
            <w:r w:rsidRPr="00E15BFB">
              <w:rPr>
                <w:rFonts w:asciiTheme="minorHAnsi" w:hAnsiTheme="minorHAnsi" w:cstheme="minorHAnsi"/>
                <w:sz w:val="16"/>
                <w:szCs w:val="18"/>
              </w:rPr>
              <w:t>ESPECIFICA: 2 TRABAJOS CONCLUIDOS EN OBRAS SIMILARES (*)</w:t>
            </w:r>
          </w:p>
          <w:p w:rsidR="002738BD" w:rsidRPr="008D6BD3" w:rsidRDefault="002738BD" w:rsidP="002738BD">
            <w:pPr>
              <w:spacing w:line="276" w:lineRule="auto"/>
              <w:rPr>
                <w:rFonts w:asciiTheme="minorHAnsi" w:hAnsiTheme="minorHAnsi" w:cstheme="minorHAnsi"/>
                <w:sz w:val="16"/>
                <w:szCs w:val="18"/>
                <w:highlight w:val="yellow"/>
              </w:rPr>
            </w:pPr>
          </w:p>
        </w:tc>
        <w:tc>
          <w:tcPr>
            <w:tcW w:w="932" w:type="pct"/>
          </w:tcPr>
          <w:p w:rsidR="002738BD" w:rsidRPr="008D519E" w:rsidRDefault="002738BD" w:rsidP="002738BD">
            <w:pPr>
              <w:spacing w:line="276" w:lineRule="auto"/>
              <w:ind w:left="124"/>
              <w:jc w:val="both"/>
              <w:rPr>
                <w:rFonts w:asciiTheme="minorHAnsi" w:hAnsiTheme="minorHAnsi" w:cstheme="minorHAnsi"/>
                <w:sz w:val="16"/>
                <w:szCs w:val="18"/>
                <w:lang w:eastAsia="es-BO"/>
              </w:rPr>
            </w:pPr>
            <w:r w:rsidRPr="008D519E">
              <w:rPr>
                <w:rFonts w:asciiTheme="minorHAnsi" w:hAnsiTheme="minorHAnsi" w:cstheme="minorHAnsi"/>
                <w:sz w:val="16"/>
                <w:szCs w:val="18"/>
                <w:lang w:eastAsia="es-BO"/>
              </w:rPr>
              <w:t>SOLDADOR O SIMILAR A SOLDADURA</w:t>
            </w:r>
          </w:p>
        </w:tc>
      </w:tr>
    </w:tbl>
    <w:p w:rsidR="002738BD" w:rsidRDefault="002738BD" w:rsidP="002738BD">
      <w:pPr>
        <w:spacing w:line="276" w:lineRule="auto"/>
        <w:jc w:val="both"/>
        <w:rPr>
          <w:rFonts w:asciiTheme="minorHAnsi" w:hAnsiTheme="minorHAnsi" w:cstheme="minorHAnsi"/>
          <w:bCs/>
          <w:szCs w:val="22"/>
        </w:rPr>
      </w:pPr>
      <w:r w:rsidRPr="008D6BD3">
        <w:rPr>
          <w:rFonts w:asciiTheme="minorHAnsi" w:hAnsiTheme="minorHAnsi" w:cstheme="minorHAnsi"/>
          <w:bCs/>
          <w:szCs w:val="22"/>
        </w:rPr>
        <w:t>(*) Las Obras similares se encuentran detalladas en el punto EXPERIENCIA DE LA EMPRESA</w:t>
      </w:r>
      <w:r>
        <w:rPr>
          <w:rFonts w:asciiTheme="minorHAnsi" w:hAnsiTheme="minorHAnsi" w:cstheme="minorHAnsi"/>
          <w:bCs/>
          <w:szCs w:val="22"/>
        </w:rPr>
        <w:t xml:space="preserve"> de las Especificaciones Técnicas</w:t>
      </w:r>
    </w:p>
    <w:p w:rsidR="002738BD" w:rsidRPr="008D519E" w:rsidRDefault="002738BD" w:rsidP="000872B0">
      <w:pPr>
        <w:pStyle w:val="Prrafodelista"/>
        <w:numPr>
          <w:ilvl w:val="2"/>
          <w:numId w:val="40"/>
        </w:numPr>
        <w:jc w:val="both"/>
        <w:rPr>
          <w:rFonts w:asciiTheme="minorHAnsi" w:hAnsiTheme="minorHAnsi" w:cstheme="minorHAnsi"/>
          <w:b/>
          <w:bCs/>
          <w:sz w:val="22"/>
          <w:szCs w:val="22"/>
          <w:lang w:eastAsia="es-BO"/>
        </w:rPr>
      </w:pPr>
      <w:r w:rsidRPr="008D519E">
        <w:rPr>
          <w:rFonts w:asciiTheme="minorHAnsi" w:hAnsiTheme="minorHAnsi" w:cstheme="minorHAnsi"/>
          <w:b/>
          <w:sz w:val="22"/>
          <w:szCs w:val="22"/>
        </w:rPr>
        <w:t>CONSIDERACIONES PARA LA EVALUACIÓN DE LA EXPERIENCIA DEL PERSONAL TECNICO CLAVE</w:t>
      </w:r>
    </w:p>
    <w:p w:rsidR="002738BD" w:rsidRDefault="002738BD" w:rsidP="002738BD">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2738BD"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rsidR="002738BD" w:rsidRPr="008D519E" w:rsidRDefault="002738BD" w:rsidP="000872B0">
      <w:pPr>
        <w:numPr>
          <w:ilvl w:val="0"/>
          <w:numId w:val="45"/>
        </w:numPr>
        <w:ind w:left="709" w:hanging="425"/>
        <w:contextualSpacing/>
        <w:jc w:val="both"/>
        <w:rPr>
          <w:rFonts w:asciiTheme="minorHAnsi" w:hAnsiTheme="minorHAnsi" w:cstheme="minorHAnsi"/>
          <w:sz w:val="22"/>
          <w:szCs w:val="22"/>
        </w:rPr>
      </w:pPr>
      <w:r w:rsidRPr="008D519E">
        <w:rPr>
          <w:rFonts w:asciiTheme="minorHAnsi" w:hAnsiTheme="minorHAnsi" w:cstheme="minorHAnsi"/>
          <w:sz w:val="22"/>
          <w:szCs w:val="22"/>
        </w:rPr>
        <w:t>FOTOCOPIA SIMPLE DE TITULO/DIPLOMA ACADEMICO Y TITULO EN PROVISION NACIONAL</w:t>
      </w:r>
    </w:p>
    <w:p w:rsidR="002738BD"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8D6BD3">
        <w:rPr>
          <w:rFonts w:asciiTheme="minorHAnsi" w:hAnsiTheme="minorHAnsi" w:cstheme="minorHAnsi"/>
          <w:sz w:val="22"/>
          <w:szCs w:val="22"/>
        </w:rPr>
        <w:t>Para Soldador de Línea:</w:t>
      </w:r>
    </w:p>
    <w:p w:rsidR="002738BD" w:rsidRPr="008D6BD3" w:rsidRDefault="002738BD" w:rsidP="000872B0">
      <w:pPr>
        <w:numPr>
          <w:ilvl w:val="0"/>
          <w:numId w:val="45"/>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Fotocopia de Certificación Vigente para la posición de soldadura 6G o posición 45°</w:t>
      </w:r>
      <w:r>
        <w:rPr>
          <w:rFonts w:asciiTheme="minorHAnsi" w:hAnsiTheme="minorHAnsi" w:cstheme="minorHAnsi"/>
          <w:sz w:val="22"/>
          <w:szCs w:val="22"/>
        </w:rPr>
        <w:t>.</w:t>
      </w:r>
    </w:p>
    <w:p w:rsidR="002738BD" w:rsidRDefault="002738BD" w:rsidP="002738BD">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2738BD"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el Superintendente de Obra, Director de Obra</w:t>
      </w:r>
      <w:r>
        <w:rPr>
          <w:rFonts w:asciiTheme="minorHAnsi" w:hAnsiTheme="minorHAnsi" w:cstheme="minorHAnsi"/>
          <w:sz w:val="22"/>
          <w:szCs w:val="22"/>
        </w:rPr>
        <w:t xml:space="preserve"> y</w:t>
      </w:r>
      <w:r w:rsidRPr="009E20B4">
        <w:rPr>
          <w:rFonts w:asciiTheme="minorHAnsi" w:hAnsiTheme="minorHAnsi" w:cstheme="minorHAnsi"/>
          <w:sz w:val="22"/>
          <w:szCs w:val="22"/>
        </w:rPr>
        <w:t xml:space="preserve"> 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rsidR="002738BD" w:rsidRPr="008D6BD3" w:rsidRDefault="002738BD" w:rsidP="000872B0">
      <w:pPr>
        <w:numPr>
          <w:ilvl w:val="0"/>
          <w:numId w:val="45"/>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 o documento de Entrega Definitiva</w:t>
      </w:r>
    </w:p>
    <w:p w:rsidR="002738BD" w:rsidRPr="008D6BD3" w:rsidRDefault="002738BD" w:rsidP="000872B0">
      <w:pPr>
        <w:numPr>
          <w:ilvl w:val="0"/>
          <w:numId w:val="45"/>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 o documento de Recepción Definitiva.</w:t>
      </w:r>
    </w:p>
    <w:p w:rsidR="002738BD" w:rsidRPr="008D6BD3" w:rsidRDefault="002738BD" w:rsidP="000872B0">
      <w:pPr>
        <w:numPr>
          <w:ilvl w:val="0"/>
          <w:numId w:val="45"/>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rsidR="002738BD" w:rsidRDefault="002738BD" w:rsidP="000872B0">
      <w:pPr>
        <w:numPr>
          <w:ilvl w:val="0"/>
          <w:numId w:val="45"/>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rsidR="002738BD" w:rsidRDefault="002738BD" w:rsidP="002738BD">
      <w:pPr>
        <w:ind w:left="284"/>
        <w:contextualSpacing/>
        <w:jc w:val="both"/>
        <w:rPr>
          <w:rFonts w:asciiTheme="minorHAnsi" w:hAnsiTheme="minorHAnsi" w:cstheme="minorHAnsi"/>
          <w:sz w:val="22"/>
          <w:szCs w:val="22"/>
        </w:rPr>
      </w:pPr>
    </w:p>
    <w:p w:rsidR="002738BD"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Para el Soldador de Línea</w:t>
      </w:r>
      <w:r w:rsidRPr="009E20B4">
        <w:rPr>
          <w:rFonts w:asciiTheme="minorHAnsi" w:hAnsiTheme="minorHAnsi" w:cstheme="minorHAnsi"/>
          <w:sz w:val="22"/>
          <w:szCs w:val="22"/>
        </w:rPr>
        <w:t>:</w:t>
      </w:r>
    </w:p>
    <w:p w:rsidR="002738BD" w:rsidRDefault="002738BD" w:rsidP="000872B0">
      <w:pPr>
        <w:numPr>
          <w:ilvl w:val="0"/>
          <w:numId w:val="45"/>
        </w:numPr>
        <w:ind w:left="284" w:firstLine="0"/>
        <w:contextualSpacing/>
        <w:jc w:val="both"/>
        <w:rPr>
          <w:rFonts w:asciiTheme="minorHAnsi" w:hAnsiTheme="minorHAnsi" w:cstheme="minorHAnsi"/>
          <w:sz w:val="22"/>
          <w:szCs w:val="22"/>
        </w:rPr>
      </w:pPr>
      <w:r w:rsidRPr="001F238E">
        <w:rPr>
          <w:rFonts w:asciiTheme="minorHAnsi" w:hAnsiTheme="minorHAnsi" w:cstheme="minorHAnsi"/>
          <w:sz w:val="22"/>
          <w:szCs w:val="22"/>
        </w:rPr>
        <w:t xml:space="preserve">Certificado de trabajo, indicando que ejerció el cargo definido como “obra similar” </w:t>
      </w:r>
    </w:p>
    <w:p w:rsidR="002738BD" w:rsidRPr="009E20B4" w:rsidRDefault="002738BD" w:rsidP="002738BD">
      <w:pPr>
        <w:tabs>
          <w:tab w:val="left" w:pos="1843"/>
        </w:tabs>
        <w:contextualSpacing/>
        <w:jc w:val="both"/>
        <w:rPr>
          <w:rFonts w:asciiTheme="minorHAnsi" w:hAnsiTheme="minorHAnsi" w:cstheme="minorHAnsi"/>
          <w:b/>
          <w:sz w:val="22"/>
          <w:szCs w:val="22"/>
          <w:lang w:val="es-BO" w:eastAsia="es-BO"/>
        </w:rPr>
      </w:pPr>
      <w:r w:rsidRPr="009E20B4">
        <w:rPr>
          <w:rFonts w:asciiTheme="minorHAnsi" w:hAnsiTheme="minorHAnsi" w:cstheme="minorHAnsi"/>
          <w:b/>
          <w:sz w:val="22"/>
          <w:szCs w:val="22"/>
          <w:lang w:val="es-BO" w:eastAsia="es-BO"/>
        </w:rPr>
        <w:t>Nota</w:t>
      </w:r>
    </w:p>
    <w:p w:rsidR="002738BD" w:rsidRPr="009E20B4" w:rsidRDefault="002738BD" w:rsidP="002738BD">
      <w:pPr>
        <w:tabs>
          <w:tab w:val="left" w:pos="1843"/>
        </w:tabs>
        <w:contextualSpacing/>
        <w:jc w:val="both"/>
        <w:rPr>
          <w:rFonts w:asciiTheme="minorHAnsi" w:hAnsiTheme="minorHAnsi" w:cstheme="minorHAnsi"/>
          <w:sz w:val="22"/>
          <w:szCs w:val="22"/>
          <w:lang w:eastAsia="es-BO"/>
        </w:rPr>
      </w:pPr>
      <w:r w:rsidRPr="009E20B4">
        <w:rPr>
          <w:rFonts w:asciiTheme="minorHAnsi" w:hAnsiTheme="minorHAnsi" w:cstheme="minorHAnsi"/>
          <w:sz w:val="22"/>
          <w:szCs w:val="22"/>
          <w:lang w:eastAsia="es-BO"/>
        </w:rPr>
        <w:t xml:space="preserve">En caso de que </w:t>
      </w:r>
      <w:r>
        <w:rPr>
          <w:rFonts w:asciiTheme="minorHAnsi" w:hAnsiTheme="minorHAnsi" w:cstheme="minorHAnsi"/>
          <w:sz w:val="22"/>
          <w:szCs w:val="22"/>
          <w:lang w:eastAsia="es-BO"/>
        </w:rPr>
        <w:t xml:space="preserve">el </w:t>
      </w:r>
      <w:r w:rsidRPr="009E20B4">
        <w:rPr>
          <w:rFonts w:asciiTheme="minorHAnsi" w:hAnsiTheme="minorHAnsi" w:cstheme="minorHAnsi"/>
          <w:sz w:val="22"/>
          <w:szCs w:val="22"/>
          <w:lang w:eastAsia="es-BO"/>
        </w:rPr>
        <w:t xml:space="preserve">cargo similar del </w:t>
      </w:r>
      <w:r>
        <w:rPr>
          <w:rFonts w:asciiTheme="minorHAnsi" w:hAnsiTheme="minorHAnsi" w:cstheme="minorHAnsi"/>
          <w:sz w:val="22"/>
          <w:szCs w:val="22"/>
          <w:lang w:eastAsia="es-BO"/>
        </w:rPr>
        <w:t xml:space="preserve">Residente de obra </w:t>
      </w:r>
      <w:r w:rsidRPr="009E20B4">
        <w:rPr>
          <w:rFonts w:asciiTheme="minorHAnsi" w:hAnsiTheme="minorHAnsi" w:cstheme="minorHAnsi"/>
          <w:sz w:val="22"/>
          <w:szCs w:val="22"/>
          <w:lang w:eastAsia="es-BO"/>
        </w:rPr>
        <w:t>no figure en alguno de los documentos detallados anteriormente</w:t>
      </w:r>
      <w:r>
        <w:rPr>
          <w:rFonts w:asciiTheme="minorHAnsi" w:hAnsiTheme="minorHAnsi" w:cstheme="minorHAnsi"/>
          <w:sz w:val="22"/>
          <w:szCs w:val="22"/>
          <w:lang w:eastAsia="es-BO"/>
        </w:rPr>
        <w:t>, será necesario complementar</w:t>
      </w:r>
      <w:r w:rsidRPr="009E20B4">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la propuesta con documentos</w:t>
      </w:r>
      <w:r w:rsidRPr="009E20B4">
        <w:rPr>
          <w:rFonts w:asciiTheme="minorHAnsi" w:hAnsiTheme="minorHAnsi" w:cstheme="minorHAnsi"/>
          <w:sz w:val="22"/>
          <w:szCs w:val="22"/>
          <w:lang w:eastAsia="es-BO"/>
        </w:rPr>
        <w:t xml:space="preserve"> que </w:t>
      </w:r>
      <w:r>
        <w:rPr>
          <w:rFonts w:asciiTheme="minorHAnsi" w:hAnsiTheme="minorHAnsi" w:cstheme="minorHAnsi"/>
          <w:sz w:val="22"/>
          <w:szCs w:val="22"/>
          <w:lang w:eastAsia="es-BO"/>
        </w:rPr>
        <w:t>permitan respaldar o acreditar</w:t>
      </w:r>
      <w:r w:rsidRPr="009E20B4">
        <w:rPr>
          <w:rFonts w:asciiTheme="minorHAnsi" w:hAnsiTheme="minorHAnsi" w:cstheme="minorHAnsi"/>
          <w:sz w:val="22"/>
          <w:szCs w:val="22"/>
          <w:lang w:eastAsia="es-BO"/>
        </w:rPr>
        <w:t xml:space="preserve"> los trabajos realizados (Copia simple de la copia legalizada del libro de órdenes). </w:t>
      </w:r>
      <w:r w:rsidRPr="009E20B4">
        <w:rPr>
          <w:rFonts w:asciiTheme="minorHAnsi" w:hAnsiTheme="minorHAnsi" w:cstheme="minorHAnsi"/>
          <w:sz w:val="22"/>
          <w:szCs w:val="22"/>
          <w:lang w:val="es-BO" w:eastAsia="es-BO"/>
        </w:rPr>
        <w:t>La empresa adjudicada deberá presentar el original o una copia legaliza del libro de órdenes.</w:t>
      </w:r>
    </w:p>
    <w:p w:rsidR="002738BD" w:rsidRDefault="002738BD" w:rsidP="002738BD">
      <w:pPr>
        <w:tabs>
          <w:tab w:val="left" w:pos="1843"/>
        </w:tabs>
        <w:contextualSpacing/>
        <w:jc w:val="both"/>
        <w:rPr>
          <w:rFonts w:asciiTheme="minorHAnsi" w:hAnsiTheme="minorHAnsi" w:cstheme="minorHAnsi"/>
          <w:sz w:val="22"/>
          <w:szCs w:val="22"/>
          <w:lang w:val="es-BO" w:eastAsia="es-BO"/>
        </w:rPr>
      </w:pPr>
    </w:p>
    <w:p w:rsidR="002738BD" w:rsidRPr="0079366A" w:rsidRDefault="002738BD" w:rsidP="000872B0">
      <w:pPr>
        <w:pStyle w:val="Prrafodelista"/>
        <w:numPr>
          <w:ilvl w:val="1"/>
          <w:numId w:val="40"/>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rsidR="002738BD" w:rsidRDefault="002738BD" w:rsidP="002738BD">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2738BD" w:rsidRDefault="002738BD" w:rsidP="002738BD">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lastRenderedPageBreak/>
        <w:t>Cuando el proponente sea una asociación accidental, cada una de las empresas que conforman la asociación deberá presentar la resolución emitida por la ANH si corresponde.</w:t>
      </w:r>
    </w:p>
    <w:p w:rsidR="002738BD" w:rsidRPr="00540EA9" w:rsidRDefault="002738BD" w:rsidP="002738BD">
      <w:pPr>
        <w:tabs>
          <w:tab w:val="left" w:pos="851"/>
        </w:tabs>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rsidR="002738BD" w:rsidRPr="00540EA9" w:rsidRDefault="002738BD" w:rsidP="002738BD">
      <w:pPr>
        <w:tabs>
          <w:tab w:val="left" w:pos="1843"/>
        </w:tabs>
        <w:ind w:left="1560"/>
        <w:contextualSpacing/>
        <w:jc w:val="both"/>
        <w:rPr>
          <w:rFonts w:asciiTheme="minorHAnsi" w:hAnsiTheme="minorHAnsi" w:cstheme="minorHAnsi"/>
          <w:sz w:val="22"/>
          <w:szCs w:val="22"/>
          <w:lang w:eastAsia="es-BO"/>
        </w:rPr>
      </w:pPr>
    </w:p>
    <w:p w:rsidR="002738BD" w:rsidRPr="00FE67CD" w:rsidRDefault="002738BD" w:rsidP="000872B0">
      <w:pPr>
        <w:pStyle w:val="Prrafodelista"/>
        <w:numPr>
          <w:ilvl w:val="1"/>
          <w:numId w:val="40"/>
        </w:numPr>
        <w:rPr>
          <w:lang w:val="es-BO" w:eastAsia="es-BO"/>
        </w:rPr>
      </w:pPr>
      <w:r w:rsidRPr="00FE67CD">
        <w:rPr>
          <w:rFonts w:asciiTheme="minorHAnsi" w:hAnsiTheme="minorHAnsi" w:cstheme="minorHAnsi"/>
          <w:b/>
          <w:color w:val="000000" w:themeColor="text1"/>
          <w:sz w:val="22"/>
          <w:szCs w:val="22"/>
        </w:rPr>
        <w:t>CONSIDERACIONES DE CUMPLIMIENTO OBLIGATORIO</w:t>
      </w:r>
    </w:p>
    <w:p w:rsidR="002738BD" w:rsidRPr="00540EA9" w:rsidRDefault="002738BD" w:rsidP="002738BD">
      <w:pPr>
        <w:tabs>
          <w:tab w:val="left" w:pos="851"/>
        </w:tabs>
        <w:spacing w:line="276" w:lineRule="auto"/>
        <w:contextualSpacing/>
        <w:jc w:val="both"/>
        <w:rPr>
          <w:rFonts w:asciiTheme="minorHAnsi" w:hAnsiTheme="minorHAnsi" w:cstheme="minorHAnsi"/>
          <w:sz w:val="22"/>
          <w:szCs w:val="22"/>
        </w:rPr>
      </w:pPr>
      <w:r w:rsidRPr="00FE67CD">
        <w:rPr>
          <w:rFonts w:asciiTheme="minorHAnsi" w:hAnsiTheme="minorHAnsi" w:cstheme="minorHAnsi"/>
          <w:sz w:val="22"/>
          <w:szCs w:val="22"/>
        </w:rPr>
        <w:t>La empresa adjudicada deberá considerar para su propuesta el cumplimiento de los siguientes acápites, mismos que se en</w:t>
      </w:r>
      <w:r>
        <w:rPr>
          <w:rFonts w:asciiTheme="minorHAnsi" w:hAnsiTheme="minorHAnsi" w:cstheme="minorHAnsi"/>
          <w:sz w:val="22"/>
          <w:szCs w:val="22"/>
        </w:rPr>
        <w:t>cuentran descritos en el Anexo 6</w:t>
      </w:r>
      <w:r w:rsidRPr="00FE67CD">
        <w:rPr>
          <w:rFonts w:asciiTheme="minorHAnsi" w:hAnsiTheme="minorHAnsi" w:cstheme="minorHAnsi"/>
          <w:sz w:val="22"/>
          <w:szCs w:val="22"/>
        </w:rPr>
        <w:t>.</w:t>
      </w:r>
    </w:p>
    <w:p w:rsidR="002738BD" w:rsidRDefault="002738BD" w:rsidP="000872B0">
      <w:pPr>
        <w:pStyle w:val="Prrafodelista"/>
        <w:numPr>
          <w:ilvl w:val="0"/>
          <w:numId w:val="48"/>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rsidR="002738BD" w:rsidRDefault="002738BD" w:rsidP="000872B0">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rsidR="002738BD" w:rsidRDefault="002738BD" w:rsidP="000872B0">
      <w:pPr>
        <w:pStyle w:val="Prrafodelista"/>
        <w:numPr>
          <w:ilvl w:val="0"/>
          <w:numId w:val="48"/>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rsidR="002738BD" w:rsidRDefault="002738BD" w:rsidP="000872B0">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rsidR="002738BD" w:rsidRPr="00540EA9" w:rsidRDefault="002738BD" w:rsidP="000872B0">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rsidR="002738BD" w:rsidRPr="007557DB" w:rsidRDefault="002738BD" w:rsidP="002738BD">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rsidR="002738BD" w:rsidRPr="008D72A8" w:rsidRDefault="002738BD" w:rsidP="000872B0">
      <w:pPr>
        <w:pStyle w:val="Prrafodelista"/>
        <w:numPr>
          <w:ilvl w:val="0"/>
          <w:numId w:val="40"/>
        </w:numPr>
        <w:tabs>
          <w:tab w:val="left" w:pos="426"/>
        </w:tabs>
        <w:spacing w:line="276" w:lineRule="auto"/>
        <w:contextualSpacing/>
        <w:rPr>
          <w:rFonts w:asciiTheme="minorHAnsi" w:hAnsiTheme="minorHAnsi" w:cstheme="minorHAnsi"/>
          <w:b/>
          <w:color w:val="000000" w:themeColor="text1"/>
          <w:sz w:val="22"/>
          <w:szCs w:val="22"/>
        </w:rPr>
      </w:pPr>
      <w:r w:rsidRPr="008D72A8">
        <w:rPr>
          <w:rFonts w:asciiTheme="minorHAnsi" w:hAnsiTheme="minorHAnsi" w:cstheme="minorHAnsi"/>
          <w:b/>
          <w:color w:val="000000" w:themeColor="text1"/>
          <w:sz w:val="22"/>
          <w:szCs w:val="22"/>
        </w:rPr>
        <w:t>CONDICIONES ADICIONALES</w:t>
      </w:r>
    </w:p>
    <w:p w:rsidR="002738BD" w:rsidRPr="00540EA9" w:rsidRDefault="002738BD" w:rsidP="000872B0">
      <w:pPr>
        <w:pStyle w:val="Prrafodelista"/>
        <w:numPr>
          <w:ilvl w:val="1"/>
          <w:numId w:val="40"/>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rsidR="002738BD" w:rsidRDefault="002738BD" w:rsidP="002738BD">
      <w:pPr>
        <w:jc w:val="both"/>
        <w:rPr>
          <w:rFonts w:asciiTheme="minorHAnsi" w:eastAsiaTheme="minorHAnsi" w:hAnsiTheme="minorHAnsi" w:cstheme="minorHAnsi"/>
          <w:sz w:val="22"/>
          <w:szCs w:val="22"/>
          <w:lang w:val="es-BO"/>
        </w:rPr>
      </w:pPr>
      <w:r w:rsidRPr="00540EA9">
        <w:rPr>
          <w:rFonts w:asciiTheme="minorHAnsi" w:eastAsiaTheme="minorHAnsi" w:hAnsiTheme="minorHAnsi" w:cstheme="minorHAnsi"/>
          <w:sz w:val="22"/>
          <w:szCs w:val="22"/>
          <w:lang w:val="es-BO"/>
        </w:rPr>
        <w:t>La normativa aplicable al presente proceso de contratación es el Reglamento de Contratación de Bienes y Servicios en el Marco del Decreto Supremo N° 29506</w:t>
      </w:r>
    </w:p>
    <w:p w:rsidR="002738BD" w:rsidRPr="00540EA9" w:rsidRDefault="002738BD" w:rsidP="002738BD">
      <w:pPr>
        <w:jc w:val="both"/>
        <w:rPr>
          <w:rFonts w:asciiTheme="minorHAnsi" w:eastAsiaTheme="minorHAnsi" w:hAnsiTheme="minorHAnsi" w:cstheme="minorHAnsi"/>
          <w:sz w:val="22"/>
          <w:szCs w:val="22"/>
          <w:lang w:val="es-BO"/>
        </w:rPr>
      </w:pPr>
    </w:p>
    <w:p w:rsidR="002738BD" w:rsidRDefault="002738BD" w:rsidP="000872B0">
      <w:pPr>
        <w:pStyle w:val="Prrafodelista"/>
        <w:numPr>
          <w:ilvl w:val="1"/>
          <w:numId w:val="40"/>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rsidR="002738BD" w:rsidRPr="008D72A8" w:rsidRDefault="002738BD" w:rsidP="002738BD">
      <w:pPr>
        <w:autoSpaceDE w:val="0"/>
        <w:autoSpaceDN w:val="0"/>
        <w:adjustRightInd w:val="0"/>
        <w:spacing w:line="276" w:lineRule="auto"/>
        <w:jc w:val="both"/>
        <w:rPr>
          <w:rFonts w:asciiTheme="minorHAnsi" w:eastAsiaTheme="minorHAnsi" w:hAnsiTheme="minorHAnsi" w:cstheme="minorHAnsi"/>
          <w:sz w:val="22"/>
          <w:szCs w:val="22"/>
        </w:rPr>
      </w:pPr>
      <w:r w:rsidRPr="00763C39">
        <w:rPr>
          <w:rFonts w:asciiTheme="minorHAnsi" w:eastAsiaTheme="minorHAnsi" w:hAnsiTheme="minorHAnsi" w:cstheme="minorHAnsi"/>
          <w:sz w:val="22"/>
          <w:szCs w:val="22"/>
        </w:rPr>
        <w:t xml:space="preserve">La </w:t>
      </w:r>
      <w:r>
        <w:rPr>
          <w:rFonts w:asciiTheme="minorHAnsi" w:eastAsiaTheme="minorHAnsi" w:hAnsiTheme="minorHAnsi" w:cstheme="minorHAnsi"/>
          <w:sz w:val="22"/>
          <w:szCs w:val="22"/>
        </w:rPr>
        <w:t xml:space="preserve">forma </w:t>
      </w:r>
      <w:r w:rsidRPr="00763C39">
        <w:rPr>
          <w:rFonts w:asciiTheme="minorHAnsi" w:eastAsiaTheme="minorHAnsi" w:hAnsiTheme="minorHAnsi" w:cstheme="minorHAnsi"/>
          <w:sz w:val="22"/>
          <w:szCs w:val="22"/>
        </w:rPr>
        <w:t>de pago será contra avance de obra en</w:t>
      </w:r>
      <w:r>
        <w:rPr>
          <w:rFonts w:asciiTheme="minorHAnsi" w:eastAsiaTheme="minorHAnsi" w:hAnsiTheme="minorHAnsi" w:cstheme="minorHAnsi"/>
          <w:sz w:val="22"/>
          <w:szCs w:val="22"/>
        </w:rPr>
        <w:t xml:space="preserve"> planilla o certificado de avance.  La elaboración de planillas se realizará de manera paralela al progreso de la obra previa aprobación por el supervisor y Fiscal de obras, </w:t>
      </w:r>
      <w:r w:rsidRPr="00763C39">
        <w:rPr>
          <w:rFonts w:asciiTheme="minorHAnsi" w:eastAsiaTheme="minorHAnsi" w:hAnsiTheme="minorHAnsi" w:cstheme="minorHAnsi"/>
          <w:sz w:val="22"/>
          <w:szCs w:val="22"/>
        </w:rPr>
        <w:t xml:space="preserve">la planilla debe ser entregada en un máximo de 5 días </w:t>
      </w:r>
      <w:r>
        <w:rPr>
          <w:rFonts w:asciiTheme="minorHAnsi" w:eastAsiaTheme="minorHAnsi" w:hAnsiTheme="minorHAnsi" w:cstheme="minorHAnsi"/>
          <w:sz w:val="22"/>
          <w:szCs w:val="22"/>
        </w:rPr>
        <w:t xml:space="preserve">hábiles </w:t>
      </w:r>
      <w:r w:rsidRPr="00763C39">
        <w:rPr>
          <w:rFonts w:asciiTheme="minorHAnsi" w:eastAsiaTheme="minorHAnsi" w:hAnsiTheme="minorHAnsi" w:cstheme="minorHAnsi"/>
          <w:sz w:val="22"/>
          <w:szCs w:val="22"/>
        </w:rPr>
        <w:t>después de realizada la medición.</w:t>
      </w:r>
    </w:p>
    <w:p w:rsidR="002738BD" w:rsidRPr="008D72A8" w:rsidRDefault="002738BD" w:rsidP="002738BD">
      <w:pPr>
        <w:autoSpaceDE w:val="0"/>
        <w:autoSpaceDN w:val="0"/>
        <w:adjustRightInd w:val="0"/>
        <w:spacing w:line="276" w:lineRule="auto"/>
        <w:jc w:val="both"/>
        <w:rPr>
          <w:rFonts w:asciiTheme="minorHAnsi" w:eastAsiaTheme="minorHAnsi" w:hAnsiTheme="minorHAnsi" w:cstheme="minorHAnsi"/>
          <w:sz w:val="22"/>
          <w:szCs w:val="22"/>
        </w:rPr>
      </w:pPr>
      <w:r w:rsidRPr="007557DB">
        <w:rPr>
          <w:rFonts w:asciiTheme="minorHAnsi" w:eastAsiaTheme="minorHAnsi" w:hAnsiTheme="minorHAnsi" w:cstheme="minorHAnsi"/>
          <w:sz w:val="22"/>
          <w:szCs w:val="22"/>
          <w:lang w:val="es-BO"/>
        </w:rPr>
        <w:t>La empresa contratista deberá presentar una planilla de avance de obra por periodo de avance ejecutado, conforme al cronograma físico-financiero presentado por el contratista</w:t>
      </w:r>
      <w:r>
        <w:rPr>
          <w:rFonts w:asciiTheme="minorHAnsi" w:eastAsiaTheme="minorHAnsi" w:hAnsiTheme="minorHAnsi" w:cstheme="minorHAnsi"/>
          <w:sz w:val="22"/>
          <w:szCs w:val="22"/>
          <w:lang w:val="es-BO"/>
        </w:rPr>
        <w:t>.</w:t>
      </w:r>
    </w:p>
    <w:p w:rsidR="002738BD" w:rsidRPr="007557DB" w:rsidRDefault="002738BD" w:rsidP="002738BD">
      <w:pPr>
        <w:autoSpaceDE w:val="0"/>
        <w:autoSpaceDN w:val="0"/>
        <w:adjustRightInd w:val="0"/>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E</w:t>
      </w:r>
      <w:r w:rsidRPr="007557DB">
        <w:rPr>
          <w:rFonts w:asciiTheme="minorHAnsi" w:eastAsiaTheme="minorHAnsi" w:hAnsiTheme="minorHAnsi" w:cstheme="minorHAnsi"/>
          <w:sz w:val="22"/>
          <w:szCs w:val="22"/>
          <w:lang w:val="es-BO"/>
        </w:rPr>
        <w:t xml:space="preserve">n todos los casos el 20% final del monto de contrato será pagado con la planilla final de avance de obra una vez realizada la recepción definitiva de la obra.  </w:t>
      </w:r>
    </w:p>
    <w:p w:rsidR="002738BD" w:rsidRPr="007557DB" w:rsidRDefault="002738BD" w:rsidP="002738BD">
      <w:pPr>
        <w:autoSpaceDE w:val="0"/>
        <w:autoSpaceDN w:val="0"/>
        <w:adjustRightInd w:val="0"/>
        <w:spacing w:line="276" w:lineRule="auto"/>
        <w:ind w:left="284"/>
        <w:jc w:val="both"/>
        <w:rPr>
          <w:rFonts w:asciiTheme="minorHAnsi" w:eastAsiaTheme="minorHAnsi" w:hAnsiTheme="minorHAnsi" w:cstheme="minorHAnsi"/>
          <w:sz w:val="22"/>
          <w:szCs w:val="22"/>
          <w:lang w:val="es-BO"/>
        </w:rPr>
      </w:pPr>
    </w:p>
    <w:p w:rsidR="002738BD" w:rsidRDefault="002738BD" w:rsidP="000872B0">
      <w:pPr>
        <w:pStyle w:val="Prrafodelista"/>
        <w:numPr>
          <w:ilvl w:val="1"/>
          <w:numId w:val="40"/>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rsidR="002738BD" w:rsidRDefault="002738BD" w:rsidP="002738BD">
      <w:pPr>
        <w:autoSpaceDE w:val="0"/>
        <w:autoSpaceDN w:val="0"/>
        <w:adjustRightInd w:val="0"/>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La empresa adjudicada antes de la firma de contrato podrá solicitar un anticipo que</w:t>
      </w:r>
      <w:r w:rsidRPr="00540EA9">
        <w:rPr>
          <w:rFonts w:asciiTheme="minorHAnsi" w:eastAsiaTheme="minorHAnsi" w:hAnsiTheme="minorHAnsi" w:cstheme="minorHAnsi"/>
          <w:sz w:val="22"/>
          <w:szCs w:val="22"/>
          <w:lang w:val="es-BO"/>
        </w:rPr>
        <w:t xml:space="preserve"> no deberá exceder del 20% (veinte por ciento) del monto total del Contrato</w:t>
      </w:r>
      <w:r>
        <w:rPr>
          <w:rFonts w:asciiTheme="minorHAnsi" w:eastAsiaTheme="minorHAnsi" w:hAnsiTheme="minorHAnsi" w:cstheme="minorHAnsi"/>
          <w:sz w:val="22"/>
          <w:szCs w:val="22"/>
          <w:lang w:val="es-BO"/>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C</w:t>
      </w:r>
      <w:r w:rsidRPr="00540EA9">
        <w:rPr>
          <w:rFonts w:asciiTheme="minorHAnsi" w:eastAsiaTheme="minorHAnsi" w:hAnsiTheme="minorHAnsi" w:cstheme="minorHAnsi"/>
          <w:sz w:val="22"/>
          <w:szCs w:val="22"/>
          <w:lang w:val="es-BO"/>
        </w:rPr>
        <w:t xml:space="preserve">onforme lo establecido en el </w:t>
      </w:r>
      <w:r>
        <w:rPr>
          <w:rFonts w:asciiTheme="minorHAnsi" w:eastAsiaTheme="minorHAnsi" w:hAnsiTheme="minorHAnsi" w:cstheme="minorHAnsi"/>
          <w:sz w:val="22"/>
          <w:szCs w:val="22"/>
          <w:lang w:val="es-BO"/>
        </w:rPr>
        <w:t xml:space="preserve">Anexo 5 </w:t>
      </w:r>
      <w:r w:rsidRPr="00540EA9">
        <w:rPr>
          <w:rFonts w:asciiTheme="minorHAnsi" w:eastAsiaTheme="minorHAnsi" w:hAnsiTheme="minorHAnsi" w:cstheme="minorHAnsi"/>
          <w:sz w:val="22"/>
          <w:szCs w:val="22"/>
          <w:lang w:val="es-BO"/>
        </w:rPr>
        <w:t>del presente documento</w:t>
      </w:r>
    </w:p>
    <w:p w:rsidR="002738BD" w:rsidRPr="00FC1F20" w:rsidRDefault="002738BD" w:rsidP="000872B0">
      <w:pPr>
        <w:pStyle w:val="Prrafodelista"/>
        <w:numPr>
          <w:ilvl w:val="1"/>
          <w:numId w:val="40"/>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rsidR="002738BD" w:rsidRDefault="002738BD" w:rsidP="002738BD">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rsidR="002738BD" w:rsidRPr="007557DB" w:rsidRDefault="002738BD" w:rsidP="002738BD">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2738BD" w:rsidRPr="00B12AAA" w:rsidTr="002738BD">
        <w:trPr>
          <w:trHeight w:val="189"/>
        </w:trPr>
        <w:tc>
          <w:tcPr>
            <w:tcW w:w="2364" w:type="pct"/>
            <w:shd w:val="clear" w:color="auto" w:fill="1F497D" w:themeFill="text2"/>
            <w:vAlign w:val="center"/>
          </w:tcPr>
          <w:p w:rsidR="002738BD" w:rsidRPr="00B12AAA" w:rsidRDefault="002738BD" w:rsidP="002738BD">
            <w:pPr>
              <w:pStyle w:val="Default"/>
              <w:spacing w:line="276" w:lineRule="auto"/>
              <w:rPr>
                <w:rFonts w:asciiTheme="minorHAnsi" w:hAnsiTheme="minorHAnsi" w:cstheme="minorHAnsi"/>
                <w:color w:val="FFFFFF" w:themeColor="background1"/>
                <w:sz w:val="20"/>
                <w:szCs w:val="22"/>
              </w:rPr>
            </w:pPr>
            <w:r w:rsidRPr="00B12AAA">
              <w:rPr>
                <w:rFonts w:asciiTheme="minorHAnsi" w:hAnsiTheme="minorHAnsi" w:cstheme="minorHAnsi"/>
                <w:color w:val="FFFFFF" w:themeColor="background1"/>
                <w:sz w:val="20"/>
                <w:szCs w:val="22"/>
              </w:rPr>
              <w:t>MOTIVO DE LA MULTA</w:t>
            </w:r>
          </w:p>
        </w:tc>
        <w:tc>
          <w:tcPr>
            <w:tcW w:w="2636" w:type="pct"/>
            <w:shd w:val="clear" w:color="auto" w:fill="1F497D" w:themeFill="text2"/>
            <w:vAlign w:val="center"/>
          </w:tcPr>
          <w:p w:rsidR="002738BD" w:rsidRPr="00B12AAA" w:rsidRDefault="002738BD" w:rsidP="002738BD">
            <w:pPr>
              <w:pStyle w:val="Default"/>
              <w:spacing w:line="276" w:lineRule="auto"/>
              <w:jc w:val="center"/>
              <w:rPr>
                <w:rFonts w:asciiTheme="minorHAnsi" w:hAnsiTheme="minorHAnsi" w:cstheme="minorHAnsi"/>
                <w:color w:val="FFFFFF" w:themeColor="background1"/>
                <w:sz w:val="20"/>
                <w:szCs w:val="22"/>
              </w:rPr>
            </w:pPr>
            <w:r w:rsidRPr="00B12AAA">
              <w:rPr>
                <w:rFonts w:asciiTheme="minorHAnsi" w:hAnsiTheme="minorHAnsi" w:cstheme="minorHAnsi"/>
                <w:color w:val="FFFFFF" w:themeColor="background1"/>
                <w:sz w:val="20"/>
                <w:szCs w:val="22"/>
              </w:rPr>
              <w:t>MULTA</w:t>
            </w:r>
          </w:p>
        </w:tc>
      </w:tr>
      <w:tr w:rsidR="002738BD" w:rsidRPr="00B12AAA" w:rsidTr="002738BD">
        <w:trPr>
          <w:trHeight w:val="189"/>
        </w:trPr>
        <w:tc>
          <w:tcPr>
            <w:tcW w:w="2364" w:type="pct"/>
            <w:vAlign w:val="center"/>
          </w:tcPr>
          <w:p w:rsidR="002738BD" w:rsidRPr="00B12AAA" w:rsidRDefault="002738BD" w:rsidP="002738BD">
            <w:pPr>
              <w:tabs>
                <w:tab w:val="left" w:pos="426"/>
              </w:tabs>
              <w:spacing w:line="276" w:lineRule="auto"/>
              <w:contextualSpacing/>
              <w:jc w:val="both"/>
              <w:rPr>
                <w:rFonts w:asciiTheme="minorHAnsi" w:eastAsiaTheme="minorHAnsi" w:hAnsiTheme="minorHAnsi" w:cstheme="minorHAnsi"/>
                <w:szCs w:val="22"/>
                <w:highlight w:val="yellow"/>
                <w:lang w:val="es-BO"/>
              </w:rPr>
            </w:pPr>
            <w:r w:rsidRPr="00B12AAA">
              <w:rPr>
                <w:rFonts w:asciiTheme="minorHAnsi" w:hAnsiTheme="minorHAnsi" w:cstheme="minorHAnsi"/>
                <w:szCs w:val="22"/>
              </w:rPr>
              <w:t>Por incumplimiento en el Plazo de Ejecución de la Obra.</w:t>
            </w:r>
          </w:p>
        </w:tc>
        <w:tc>
          <w:tcPr>
            <w:tcW w:w="2636" w:type="pct"/>
            <w:vAlign w:val="center"/>
          </w:tcPr>
          <w:p w:rsidR="002738BD" w:rsidRPr="00B12AAA" w:rsidRDefault="002738BD" w:rsidP="000872B0">
            <w:pPr>
              <w:pStyle w:val="Prrafodelista"/>
              <w:numPr>
                <w:ilvl w:val="0"/>
                <w:numId w:val="48"/>
              </w:numPr>
              <w:rPr>
                <w:rFonts w:asciiTheme="minorHAnsi" w:eastAsiaTheme="minorHAnsi" w:hAnsiTheme="minorHAnsi" w:cstheme="minorHAnsi"/>
                <w:szCs w:val="22"/>
                <w:lang w:val="es-BO"/>
              </w:rPr>
            </w:pPr>
            <w:r w:rsidRPr="00B12AAA">
              <w:rPr>
                <w:rFonts w:asciiTheme="minorHAnsi" w:eastAsiaTheme="minorHAnsi" w:hAnsiTheme="minorHAnsi" w:cstheme="minorHAnsi"/>
                <w:szCs w:val="22"/>
                <w:lang w:val="es-BO"/>
              </w:rPr>
              <w:t>1%  del monto total del contrato original por cada día de retraso</w:t>
            </w:r>
          </w:p>
        </w:tc>
      </w:tr>
      <w:tr w:rsidR="002738BD" w:rsidRPr="00B12AAA" w:rsidTr="002738BD">
        <w:trPr>
          <w:trHeight w:val="189"/>
        </w:trPr>
        <w:tc>
          <w:tcPr>
            <w:tcW w:w="2364" w:type="pct"/>
            <w:vAlign w:val="center"/>
          </w:tcPr>
          <w:p w:rsidR="002738BD" w:rsidRPr="00B12AAA" w:rsidRDefault="002738BD" w:rsidP="002738BD">
            <w:pPr>
              <w:tabs>
                <w:tab w:val="left" w:pos="426"/>
              </w:tabs>
              <w:spacing w:line="276" w:lineRule="auto"/>
              <w:contextualSpacing/>
              <w:rPr>
                <w:rFonts w:asciiTheme="minorHAnsi" w:hAnsiTheme="minorHAnsi" w:cstheme="minorHAnsi"/>
                <w:szCs w:val="22"/>
              </w:rPr>
            </w:pPr>
            <w:r w:rsidRPr="00B12AAA">
              <w:rPr>
                <w:rFonts w:asciiTheme="minorHAnsi" w:hAnsiTheme="minorHAnsi" w:cstheme="minorHAnsi"/>
                <w:szCs w:val="22"/>
              </w:rPr>
              <w:t>Por cambio del personal clave</w:t>
            </w:r>
          </w:p>
        </w:tc>
        <w:tc>
          <w:tcPr>
            <w:tcW w:w="2636" w:type="pct"/>
            <w:vAlign w:val="center"/>
          </w:tcPr>
          <w:p w:rsidR="002738BD" w:rsidRPr="00B12AAA" w:rsidRDefault="002738BD" w:rsidP="000872B0">
            <w:pPr>
              <w:pStyle w:val="Prrafodelista"/>
              <w:numPr>
                <w:ilvl w:val="0"/>
                <w:numId w:val="48"/>
              </w:numPr>
              <w:rPr>
                <w:rFonts w:asciiTheme="minorHAnsi" w:eastAsiaTheme="minorHAnsi" w:hAnsiTheme="minorHAnsi" w:cstheme="minorHAnsi"/>
                <w:szCs w:val="22"/>
                <w:lang w:val="es-BO"/>
              </w:rPr>
            </w:pPr>
            <w:r w:rsidRPr="00B12AAA">
              <w:rPr>
                <w:rFonts w:asciiTheme="minorHAnsi" w:eastAsiaTheme="minorHAnsi" w:hAnsiTheme="minorHAnsi" w:cstheme="minorHAnsi"/>
                <w:szCs w:val="22"/>
                <w:lang w:val="es-BO"/>
              </w:rPr>
              <w:t>0,50 % del monto total del contrato original</w:t>
            </w:r>
          </w:p>
        </w:tc>
      </w:tr>
      <w:tr w:rsidR="002738BD" w:rsidRPr="00B12AAA" w:rsidTr="002738BD">
        <w:trPr>
          <w:trHeight w:val="189"/>
        </w:trPr>
        <w:tc>
          <w:tcPr>
            <w:tcW w:w="2364" w:type="pct"/>
            <w:vAlign w:val="center"/>
          </w:tcPr>
          <w:p w:rsidR="002738BD" w:rsidRPr="00B12AAA" w:rsidRDefault="002738BD" w:rsidP="002738BD">
            <w:pPr>
              <w:tabs>
                <w:tab w:val="left" w:pos="426"/>
              </w:tabs>
              <w:spacing w:line="276" w:lineRule="auto"/>
              <w:contextualSpacing/>
              <w:jc w:val="both"/>
              <w:rPr>
                <w:rFonts w:asciiTheme="minorHAnsi" w:hAnsiTheme="minorHAnsi" w:cstheme="minorHAnsi"/>
                <w:szCs w:val="22"/>
              </w:rPr>
            </w:pPr>
            <w:r w:rsidRPr="00B12AAA">
              <w:rPr>
                <w:rFonts w:asciiTheme="minorHAnsi" w:hAnsiTheme="minorHAnsi" w:cstheme="minorHAnsi"/>
                <w:szCs w:val="22"/>
              </w:rPr>
              <w:lastRenderedPageBreak/>
              <w:t xml:space="preserve">Por llamada de atención </w:t>
            </w:r>
          </w:p>
        </w:tc>
        <w:tc>
          <w:tcPr>
            <w:tcW w:w="2636" w:type="pct"/>
            <w:vAlign w:val="center"/>
          </w:tcPr>
          <w:p w:rsidR="002738BD" w:rsidRPr="00B12AAA" w:rsidRDefault="002738BD" w:rsidP="000872B0">
            <w:pPr>
              <w:pStyle w:val="Prrafodelista"/>
              <w:numPr>
                <w:ilvl w:val="0"/>
                <w:numId w:val="48"/>
              </w:numPr>
              <w:autoSpaceDE w:val="0"/>
              <w:autoSpaceDN w:val="0"/>
              <w:adjustRightInd w:val="0"/>
              <w:spacing w:line="276" w:lineRule="auto"/>
              <w:jc w:val="both"/>
              <w:rPr>
                <w:rFonts w:asciiTheme="minorHAnsi" w:eastAsiaTheme="minorHAnsi" w:hAnsiTheme="minorHAnsi" w:cstheme="minorHAnsi"/>
                <w:szCs w:val="22"/>
                <w:lang w:val="es-BO"/>
              </w:rPr>
            </w:pPr>
            <w:r w:rsidRPr="00B12AAA">
              <w:rPr>
                <w:rFonts w:asciiTheme="minorHAnsi" w:eastAsiaTheme="minorHAnsi" w:hAnsiTheme="minorHAnsi" w:cstheme="minorHAnsi"/>
                <w:szCs w:val="22"/>
                <w:lang w:val="es-BO"/>
              </w:rPr>
              <w:t>A la primera llamada de atención, 1 % del monto total del contrato original.</w:t>
            </w:r>
          </w:p>
          <w:p w:rsidR="002738BD" w:rsidRPr="00B12AAA" w:rsidRDefault="002738BD" w:rsidP="000872B0">
            <w:pPr>
              <w:pStyle w:val="Prrafodelista"/>
              <w:numPr>
                <w:ilvl w:val="0"/>
                <w:numId w:val="48"/>
              </w:numPr>
              <w:jc w:val="both"/>
              <w:rPr>
                <w:rFonts w:asciiTheme="minorHAnsi" w:eastAsiaTheme="minorHAnsi" w:hAnsiTheme="minorHAnsi" w:cstheme="minorHAnsi"/>
                <w:szCs w:val="22"/>
                <w:lang w:val="es-BO"/>
              </w:rPr>
            </w:pPr>
            <w:r w:rsidRPr="00B12AAA">
              <w:rPr>
                <w:rFonts w:asciiTheme="minorHAnsi" w:eastAsiaTheme="minorHAnsi" w:hAnsiTheme="minorHAnsi" w:cstheme="minorHAnsi"/>
                <w:szCs w:val="22"/>
                <w:lang w:val="es-BO"/>
              </w:rPr>
              <w:t>A la segunda llamada de atención, 2 % del monto total del contrato original.</w:t>
            </w:r>
          </w:p>
        </w:tc>
      </w:tr>
    </w:tbl>
    <w:p w:rsidR="002738BD" w:rsidRDefault="002738BD" w:rsidP="002738BD">
      <w:pPr>
        <w:jc w:val="both"/>
        <w:rPr>
          <w:rFonts w:asciiTheme="minorHAnsi" w:hAnsiTheme="minorHAnsi" w:cstheme="minorHAnsi"/>
          <w:sz w:val="22"/>
          <w:szCs w:val="22"/>
          <w:lang w:val="es-BO" w:eastAsia="es-BO"/>
        </w:rPr>
      </w:pPr>
    </w:p>
    <w:p w:rsidR="002738BD" w:rsidRPr="00811C45" w:rsidRDefault="002738BD" w:rsidP="002738BD">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p>
    <w:p w:rsidR="002738BD" w:rsidRPr="00811C45" w:rsidRDefault="002738BD" w:rsidP="002738BD">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rsidR="002738BD" w:rsidRPr="00811C45" w:rsidRDefault="002738BD" w:rsidP="002738BD">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De establecer la ENTIDAD que por la aplicación de multas por moras se ha llegado al límite del 20% del monto del Contrato, deberá iniciar el proceso de resolución del Contrato, conforme a lo estipulado.</w:t>
      </w:r>
    </w:p>
    <w:p w:rsidR="002738BD" w:rsidRPr="00811C45" w:rsidRDefault="002738BD" w:rsidP="002738BD">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rsidR="002738BD" w:rsidRPr="0079366A" w:rsidRDefault="002738BD" w:rsidP="002738BD">
      <w:pPr>
        <w:tabs>
          <w:tab w:val="left" w:pos="426"/>
        </w:tabs>
        <w:contextualSpacing/>
        <w:jc w:val="both"/>
        <w:rPr>
          <w:rFonts w:asciiTheme="minorHAnsi" w:hAnsiTheme="minorHAnsi" w:cstheme="minorHAnsi"/>
          <w:sz w:val="22"/>
          <w:szCs w:val="22"/>
          <w:lang w:val="es-BO" w:eastAsia="es-BO"/>
        </w:rPr>
      </w:pPr>
    </w:p>
    <w:p w:rsidR="002738BD" w:rsidRPr="00FE67CD" w:rsidRDefault="002738BD" w:rsidP="000872B0">
      <w:pPr>
        <w:pStyle w:val="Prrafodelista"/>
        <w:numPr>
          <w:ilvl w:val="1"/>
          <w:numId w:val="40"/>
        </w:numPr>
        <w:jc w:val="both"/>
        <w:rPr>
          <w:rFonts w:asciiTheme="minorHAnsi" w:hAnsiTheme="minorHAnsi" w:cstheme="minorHAnsi"/>
          <w:b/>
          <w:bCs/>
          <w:sz w:val="22"/>
          <w:szCs w:val="22"/>
        </w:rPr>
      </w:pPr>
      <w:r w:rsidRPr="0079366A">
        <w:rPr>
          <w:rFonts w:asciiTheme="minorHAnsi" w:hAnsiTheme="minorHAnsi" w:cstheme="minorHAnsi"/>
          <w:b/>
          <w:bCs/>
          <w:sz w:val="22"/>
          <w:szCs w:val="22"/>
        </w:rPr>
        <w:t>SUBCONTRATOS</w:t>
      </w:r>
    </w:p>
    <w:p w:rsidR="002738BD" w:rsidRPr="0079366A" w:rsidRDefault="002738BD" w:rsidP="002738BD">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 solicitud de la empresa adjudicada podrá autorizar la subcontratación para la ejecución de alguna fase de la obra al Contratista</w:t>
      </w:r>
      <w:r w:rsidRPr="0079366A">
        <w:rPr>
          <w:rFonts w:asciiTheme="minorHAnsi" w:hAnsiTheme="minorHAnsi" w:cstheme="minorHAnsi"/>
          <w:sz w:val="22"/>
          <w:szCs w:val="22"/>
          <w:lang w:val="es-BO" w:eastAsia="es-BO"/>
        </w:rPr>
        <w:t xml:space="preserve">, subcontrataciones que acumuladas no deberán exceder </w:t>
      </w:r>
      <w:r w:rsidRPr="00FE67CD">
        <w:rPr>
          <w:rFonts w:asciiTheme="minorHAnsi" w:hAnsiTheme="minorHAnsi" w:cstheme="minorHAnsi"/>
          <w:sz w:val="22"/>
          <w:szCs w:val="22"/>
          <w:lang w:val="es-BO" w:eastAsia="es-BO"/>
        </w:rPr>
        <w:t>el 25% (veinticinco por</w:t>
      </w:r>
      <w:r w:rsidRPr="0079366A">
        <w:rPr>
          <w:rFonts w:asciiTheme="minorHAnsi" w:hAnsiTheme="minorHAnsi" w:cstheme="minorHAnsi"/>
          <w:sz w:val="22"/>
          <w:szCs w:val="22"/>
          <w:lang w:val="es-BO" w:eastAsia="es-BO"/>
        </w:rPr>
        <w:t xml:space="preserve"> ciento) del valor total del Contrato, siendo el Contratista directo y exclusivo responsable por los trabajos, su calidad</w:t>
      </w:r>
      <w:r>
        <w:rPr>
          <w:rFonts w:asciiTheme="minorHAnsi" w:hAnsiTheme="minorHAnsi" w:cstheme="minorHAnsi"/>
          <w:sz w:val="22"/>
          <w:szCs w:val="22"/>
          <w:lang w:val="es-BO" w:eastAsia="es-BO"/>
        </w:rPr>
        <w:t>,</w:t>
      </w:r>
      <w:r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Pr="0079366A">
        <w:rPr>
          <w:rFonts w:asciiTheme="minorHAnsi" w:hAnsiTheme="minorHAnsi" w:cstheme="minorHAnsi"/>
          <w:sz w:val="22"/>
          <w:szCs w:val="22"/>
          <w:lang w:val="es-BO" w:eastAsia="es-BO"/>
        </w:rPr>
        <w:t>así como también por los actos y omisiones de los subcontratistas y de todas las personas empleadas en la Obra.</w:t>
      </w:r>
    </w:p>
    <w:p w:rsidR="002738BD" w:rsidRPr="0079366A" w:rsidRDefault="002738BD" w:rsidP="002738BD">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t>Ningún subcontrato o intervención de terceras personas relevará a</w:t>
      </w:r>
      <w:r>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adjudicada </w:t>
      </w:r>
      <w:r w:rsidRPr="0079366A">
        <w:rPr>
          <w:rFonts w:asciiTheme="minorHAnsi" w:hAnsiTheme="minorHAnsi" w:cstheme="minorHAnsi"/>
          <w:sz w:val="22"/>
          <w:szCs w:val="22"/>
          <w:lang w:val="es-BO" w:eastAsia="es-BO"/>
        </w:rPr>
        <w:t xml:space="preserve">del cumplimiento de todas sus obligaciones y responsabilidades emergentes del Contrato. </w:t>
      </w:r>
      <w:r>
        <w:rPr>
          <w:rFonts w:asciiTheme="minorHAnsi" w:hAnsiTheme="minorHAnsi" w:cstheme="minorHAnsi"/>
          <w:sz w:val="22"/>
          <w:szCs w:val="22"/>
          <w:lang w:val="es-BO" w:eastAsia="es-BO"/>
        </w:rPr>
        <w:t>La empresa adjudicada</w:t>
      </w:r>
      <w:r w:rsidRPr="0079366A">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 </w:t>
      </w:r>
    </w:p>
    <w:p w:rsidR="002738BD" w:rsidRPr="0079366A" w:rsidRDefault="002738BD" w:rsidP="002738BD">
      <w:pPr>
        <w:tabs>
          <w:tab w:val="left" w:pos="851"/>
        </w:tabs>
        <w:spacing w:line="276" w:lineRule="auto"/>
        <w:contextualSpacing/>
        <w:jc w:val="both"/>
        <w:rPr>
          <w:rFonts w:asciiTheme="minorHAnsi" w:hAnsiTheme="minorHAnsi" w:cstheme="minorHAnsi"/>
          <w:b/>
          <w:sz w:val="22"/>
          <w:szCs w:val="22"/>
        </w:rPr>
      </w:pPr>
    </w:p>
    <w:p w:rsidR="002738BD" w:rsidRPr="00E962C8" w:rsidRDefault="002738BD" w:rsidP="000872B0">
      <w:pPr>
        <w:pStyle w:val="Prrafodelista"/>
        <w:numPr>
          <w:ilvl w:val="0"/>
          <w:numId w:val="40"/>
        </w:numPr>
        <w:tabs>
          <w:tab w:val="left" w:pos="851"/>
        </w:tabs>
        <w:spacing w:line="276" w:lineRule="auto"/>
        <w:contextualSpacing/>
        <w:jc w:val="both"/>
        <w:rPr>
          <w:rFonts w:asciiTheme="minorHAnsi" w:hAnsiTheme="minorHAnsi" w:cstheme="minorHAnsi"/>
          <w:b/>
          <w:sz w:val="22"/>
          <w:szCs w:val="22"/>
        </w:rPr>
      </w:pPr>
      <w:r w:rsidRPr="0079366A">
        <w:rPr>
          <w:rFonts w:asciiTheme="minorHAnsi" w:hAnsiTheme="minorHAnsi" w:cstheme="minorHAnsi"/>
          <w:b/>
          <w:sz w:val="22"/>
          <w:szCs w:val="22"/>
        </w:rPr>
        <w:t>PROPUESTA TECNICA</w:t>
      </w:r>
    </w:p>
    <w:p w:rsidR="002738BD" w:rsidRPr="00E962C8" w:rsidRDefault="002738BD" w:rsidP="002738BD">
      <w:pPr>
        <w:spacing w:line="276" w:lineRule="auto"/>
        <w:jc w:val="both"/>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rsidR="002738BD" w:rsidRDefault="002738BD" w:rsidP="002738BD">
      <w:pPr>
        <w:spacing w:line="276" w:lineRule="auto"/>
        <w:jc w:val="both"/>
        <w:rPr>
          <w:rFonts w:asciiTheme="minorHAnsi" w:hAnsiTheme="minorHAnsi" w:cstheme="minorHAnsi"/>
          <w:b/>
          <w:bCs/>
          <w:sz w:val="22"/>
          <w:szCs w:val="22"/>
        </w:rPr>
      </w:pPr>
    </w:p>
    <w:p w:rsidR="002738BD" w:rsidRDefault="002738BD" w:rsidP="000872B0">
      <w:pPr>
        <w:pStyle w:val="Prrafodelista"/>
        <w:numPr>
          <w:ilvl w:val="0"/>
          <w:numId w:val="48"/>
        </w:num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METODOS CONSTRUCTIVOS</w:t>
      </w:r>
    </w:p>
    <w:p w:rsidR="002738BD" w:rsidRDefault="002738BD" w:rsidP="002738BD">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rPr>
        <w:t>personal necesario</w:t>
      </w:r>
      <w:r w:rsidRPr="00917F42">
        <w:rPr>
          <w:rFonts w:asciiTheme="minorHAnsi" w:eastAsiaTheme="minorHAnsi" w:hAnsiTheme="minorHAnsi" w:cstheme="minorHAnsi"/>
          <w:sz w:val="22"/>
          <w:szCs w:val="22"/>
          <w:lang w:val="es-BO"/>
        </w:rPr>
        <w:t>.</w:t>
      </w:r>
    </w:p>
    <w:p w:rsidR="002738BD" w:rsidRPr="00917F42" w:rsidRDefault="002738BD" w:rsidP="002738BD">
      <w:pPr>
        <w:spacing w:line="276" w:lineRule="auto"/>
        <w:jc w:val="both"/>
        <w:rPr>
          <w:rFonts w:asciiTheme="minorHAnsi" w:eastAsiaTheme="minorHAnsi" w:hAnsiTheme="minorHAnsi" w:cstheme="minorHAnsi"/>
          <w:sz w:val="22"/>
          <w:szCs w:val="22"/>
          <w:lang w:val="es-BO"/>
        </w:rPr>
      </w:pPr>
    </w:p>
    <w:p w:rsidR="002738BD" w:rsidRPr="00EE2ECD" w:rsidRDefault="002738BD" w:rsidP="000872B0">
      <w:pPr>
        <w:pStyle w:val="Prrafodelista"/>
        <w:numPr>
          <w:ilvl w:val="0"/>
          <w:numId w:val="48"/>
        </w:numPr>
        <w:tabs>
          <w:tab w:val="left" w:pos="851"/>
        </w:tabs>
        <w:spacing w:line="276" w:lineRule="auto"/>
        <w:contextualSpacing/>
        <w:jc w:val="both"/>
        <w:rPr>
          <w:rFonts w:asciiTheme="minorHAnsi" w:hAnsiTheme="minorHAnsi" w:cstheme="minorHAnsi"/>
          <w:b/>
          <w:bCs/>
          <w:sz w:val="22"/>
          <w:szCs w:val="22"/>
        </w:rPr>
      </w:pPr>
      <w:r w:rsidRPr="00EE2ECD">
        <w:rPr>
          <w:rFonts w:asciiTheme="minorHAnsi" w:hAnsiTheme="minorHAnsi" w:cstheme="minorHAnsi"/>
          <w:b/>
          <w:bCs/>
          <w:sz w:val="22"/>
          <w:szCs w:val="22"/>
        </w:rPr>
        <w:t>ORGANIGRAMA</w:t>
      </w:r>
    </w:p>
    <w:p w:rsidR="002738BD" w:rsidRDefault="002738BD" w:rsidP="002738BD">
      <w:pPr>
        <w:spacing w:line="276" w:lineRule="auto"/>
        <w:jc w:val="both"/>
        <w:rPr>
          <w:rFonts w:asciiTheme="minorHAnsi" w:eastAsiaTheme="minorHAnsi" w:hAnsiTheme="minorHAnsi" w:cstheme="minorHAnsi"/>
          <w:sz w:val="22"/>
          <w:szCs w:val="22"/>
          <w:lang w:val="es-BO"/>
        </w:rPr>
      </w:pPr>
      <w:r w:rsidRPr="00E962C8">
        <w:rPr>
          <w:rFonts w:asciiTheme="minorHAnsi" w:eastAsiaTheme="minorHAnsi" w:hAnsiTheme="minorHAnsi" w:cstheme="minorHAnsi"/>
          <w:sz w:val="22"/>
          <w:szCs w:val="22"/>
          <w:lang w:val="es-BO"/>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rPr>
        <w:t xml:space="preserve"> el número de frentes de trabajo propuestos tanto para obras civiles, como para obras mecánicas:</w:t>
      </w:r>
    </w:p>
    <w:p w:rsidR="002738BD" w:rsidRPr="00E962C8" w:rsidRDefault="002738BD" w:rsidP="000872B0">
      <w:pPr>
        <w:pStyle w:val="Prrafodelista"/>
        <w:numPr>
          <w:ilvl w:val="0"/>
          <w:numId w:val="47"/>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 xml:space="preserve">ersonal técnico clave </w:t>
      </w:r>
    </w:p>
    <w:p w:rsidR="002738BD" w:rsidRDefault="002738BD" w:rsidP="000872B0">
      <w:pPr>
        <w:pStyle w:val="Prrafodelista"/>
        <w:numPr>
          <w:ilvl w:val="0"/>
          <w:numId w:val="47"/>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ersonal técnico y de apoyo.</w:t>
      </w:r>
    </w:p>
    <w:p w:rsidR="002738BD" w:rsidRDefault="002738BD" w:rsidP="002738BD">
      <w:pPr>
        <w:pStyle w:val="Prrafodelista"/>
        <w:spacing w:line="276" w:lineRule="auto"/>
        <w:ind w:left="360"/>
        <w:jc w:val="both"/>
        <w:rPr>
          <w:rFonts w:asciiTheme="minorHAnsi" w:eastAsiaTheme="minorHAnsi" w:hAnsiTheme="minorHAnsi" w:cstheme="minorHAnsi"/>
          <w:sz w:val="22"/>
          <w:szCs w:val="22"/>
          <w:lang w:val="es-BO"/>
        </w:rPr>
      </w:pPr>
    </w:p>
    <w:p w:rsidR="002738BD" w:rsidRPr="00EE2ECD" w:rsidRDefault="002738BD" w:rsidP="000872B0">
      <w:pPr>
        <w:pStyle w:val="Prrafodelista"/>
        <w:numPr>
          <w:ilvl w:val="0"/>
          <w:numId w:val="47"/>
        </w:numPr>
        <w:tabs>
          <w:tab w:val="left" w:pos="851"/>
        </w:tabs>
        <w:spacing w:line="276" w:lineRule="auto"/>
        <w:contextualSpacing/>
        <w:jc w:val="both"/>
        <w:rPr>
          <w:rFonts w:asciiTheme="minorHAnsi" w:hAnsiTheme="minorHAnsi" w:cstheme="minorHAnsi"/>
          <w:b/>
          <w:bCs/>
          <w:sz w:val="22"/>
          <w:szCs w:val="22"/>
        </w:rPr>
      </w:pPr>
      <w:r>
        <w:rPr>
          <w:rFonts w:asciiTheme="minorHAnsi" w:hAnsiTheme="minorHAnsi" w:cstheme="minorHAnsi"/>
          <w:b/>
          <w:bCs/>
          <w:sz w:val="22"/>
          <w:szCs w:val="22"/>
        </w:rPr>
        <w:t>FRENTES DE TRABAJO</w:t>
      </w:r>
    </w:p>
    <w:p w:rsidR="002738BD" w:rsidRDefault="002738BD" w:rsidP="002738BD">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Las empresas proponentes deben presentar</w:t>
      </w:r>
      <w:r>
        <w:rPr>
          <w:rFonts w:asciiTheme="minorHAnsi" w:eastAsiaTheme="minorHAnsi" w:hAnsiTheme="minorHAnsi" w:cstheme="minorHAnsi"/>
          <w:sz w:val="22"/>
          <w:szCs w:val="22"/>
          <w:lang w:val="es-BO"/>
        </w:rPr>
        <w:t xml:space="preserve"> un</w:t>
      </w:r>
      <w:r w:rsidRPr="00917F42">
        <w:rPr>
          <w:rFonts w:asciiTheme="minorHAnsi" w:eastAsiaTheme="minorHAnsi" w:hAnsiTheme="minorHAnsi" w:cstheme="minorHAnsi"/>
          <w:sz w:val="22"/>
          <w:szCs w:val="22"/>
          <w:lang w:val="es-BO"/>
        </w:rPr>
        <w:t xml:space="preserve"> documento que detalle: Número de frentes de trabajo a utilizar, </w:t>
      </w:r>
      <w:r>
        <w:rPr>
          <w:rFonts w:asciiTheme="minorHAnsi" w:eastAsiaTheme="minorHAnsi" w:hAnsiTheme="minorHAnsi" w:cstheme="minorHAnsi"/>
          <w:sz w:val="22"/>
          <w:szCs w:val="22"/>
          <w:lang w:val="es-BO"/>
        </w:rPr>
        <w:t xml:space="preserve">con la </w:t>
      </w:r>
      <w:r w:rsidRPr="00917F42">
        <w:rPr>
          <w:rFonts w:asciiTheme="minorHAnsi" w:eastAsiaTheme="minorHAnsi" w:hAnsiTheme="minorHAnsi" w:cstheme="minorHAnsi"/>
          <w:sz w:val="22"/>
          <w:szCs w:val="22"/>
          <w:lang w:val="es-BO"/>
        </w:rPr>
        <w:t>descripción</w:t>
      </w:r>
      <w:r>
        <w:rPr>
          <w:rFonts w:asciiTheme="minorHAnsi" w:eastAsiaTheme="minorHAnsi" w:hAnsiTheme="minorHAnsi" w:cstheme="minorHAnsi"/>
          <w:sz w:val="22"/>
          <w:szCs w:val="22"/>
          <w:lang w:val="es-BO"/>
        </w:rPr>
        <w:t xml:space="preserve"> de las funciones asignadas a cada frente de trabajo.</w:t>
      </w:r>
      <w:r w:rsidRPr="00917F42">
        <w:rPr>
          <w:rFonts w:asciiTheme="minorHAnsi" w:eastAsiaTheme="minorHAnsi" w:hAnsiTheme="minorHAnsi" w:cstheme="minorHAnsi"/>
          <w:sz w:val="22"/>
          <w:szCs w:val="22"/>
          <w:lang w:val="es-BO"/>
        </w:rPr>
        <w:t xml:space="preserve">  </w:t>
      </w:r>
    </w:p>
    <w:p w:rsidR="002738BD" w:rsidRDefault="002738BD" w:rsidP="002738BD">
      <w:pPr>
        <w:spacing w:line="276" w:lineRule="auto"/>
        <w:jc w:val="both"/>
        <w:rPr>
          <w:rFonts w:asciiTheme="minorHAnsi" w:eastAsiaTheme="minorHAnsi" w:hAnsiTheme="minorHAnsi" w:cstheme="minorHAnsi"/>
          <w:sz w:val="22"/>
          <w:szCs w:val="22"/>
          <w:lang w:val="es-BO"/>
        </w:rPr>
      </w:pPr>
    </w:p>
    <w:p w:rsidR="002738BD" w:rsidRPr="0005796B" w:rsidRDefault="002738BD" w:rsidP="002738BD">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lastRenderedPageBreak/>
        <w:t>DOCUMENTOS SOPORTE DE LA PROPUESTA ECONOMICA</w:t>
      </w:r>
    </w:p>
    <w:p w:rsidR="002738BD" w:rsidRDefault="002738BD" w:rsidP="002738BD">
      <w:pPr>
        <w:spacing w:line="276" w:lineRule="auto"/>
        <w:ind w:firstLine="708"/>
        <w:jc w:val="both"/>
        <w:rPr>
          <w:rFonts w:asciiTheme="minorHAnsi" w:eastAsiaTheme="minorHAnsi" w:hAnsiTheme="minorHAnsi" w:cstheme="minorHAnsi"/>
          <w:sz w:val="22"/>
          <w:szCs w:val="22"/>
        </w:rPr>
      </w:pPr>
    </w:p>
    <w:p w:rsidR="002738BD" w:rsidRDefault="002738BD" w:rsidP="002738BD">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B-1 Presupuesto por Ítems y General de la Obra</w:t>
      </w:r>
    </w:p>
    <w:p w:rsidR="002738BD" w:rsidRDefault="002738BD" w:rsidP="002738BD">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B-2 Análisis de Precios Unitarios</w:t>
      </w:r>
    </w:p>
    <w:p w:rsidR="002738BD" w:rsidRDefault="002738BD" w:rsidP="002738BD">
      <w:pPr>
        <w:spacing w:line="276" w:lineRule="auto"/>
        <w:ind w:firstLine="708"/>
        <w:jc w:val="both"/>
        <w:rPr>
          <w:rFonts w:asciiTheme="minorHAnsi" w:eastAsiaTheme="minorHAnsi" w:hAnsiTheme="minorHAnsi" w:cstheme="minorHAnsi"/>
          <w:sz w:val="22"/>
          <w:szCs w:val="22"/>
        </w:rPr>
      </w:pPr>
      <w:r w:rsidRPr="00C57064">
        <w:rPr>
          <w:rFonts w:asciiTheme="minorHAnsi" w:eastAsiaTheme="minorHAnsi" w:hAnsiTheme="minorHAnsi" w:cstheme="minorHAnsi"/>
          <w:sz w:val="22"/>
          <w:szCs w:val="22"/>
        </w:rPr>
        <w:t>El Formulario B-3 es requerido para el presente proceso de contratación</w:t>
      </w:r>
    </w:p>
    <w:p w:rsidR="002738BD" w:rsidRPr="00324C0B" w:rsidRDefault="002738BD" w:rsidP="002738BD">
      <w:pPr>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Conteniendo todos los ítems de manera coherente con las especificaciones técnicas requeridas y cumpliendo las leyes sociales y tributarias vigentes.</w:t>
      </w: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738BD">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2738BD" w:rsidRDefault="0063381B" w:rsidP="002738BD">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2738BD" w:rsidRPr="00C963A3" w:rsidRDefault="002738BD" w:rsidP="002738BD">
      <w:pPr>
        <w:spacing w:before="120" w:after="120"/>
        <w:ind w:left="3540" w:firstLine="708"/>
        <w:rPr>
          <w:rFonts w:ascii="Arial" w:hAnsi="Arial" w:cs="Arial"/>
          <w:b/>
        </w:rPr>
      </w:pPr>
      <w:r w:rsidRPr="00C963A3">
        <w:rPr>
          <w:rFonts w:ascii="Arial" w:hAnsi="Arial" w:cs="Arial"/>
          <w:b/>
        </w:rPr>
        <w:t>CONTRATO YPFB/GLC:</w:t>
      </w:r>
    </w:p>
    <w:p w:rsidR="002738BD" w:rsidRPr="00C963A3" w:rsidRDefault="002738BD" w:rsidP="002738B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2738BD" w:rsidRPr="00C963A3" w:rsidRDefault="002738BD" w:rsidP="002738BD">
      <w:pPr>
        <w:spacing w:after="120"/>
        <w:jc w:val="center"/>
        <w:rPr>
          <w:rFonts w:ascii="Arial" w:hAnsi="Arial" w:cs="Arial"/>
          <w:b/>
          <w:lang w:val="es-BO"/>
        </w:rPr>
      </w:pPr>
      <w:r w:rsidRPr="00C963A3">
        <w:rPr>
          <w:rFonts w:ascii="Arial" w:hAnsi="Arial" w:cs="Arial"/>
          <w:b/>
          <w:lang w:val="es-BO"/>
        </w:rPr>
        <w:t xml:space="preserve">MINUTA DE CONTRATO  </w:t>
      </w:r>
    </w:p>
    <w:p w:rsidR="002738BD" w:rsidRPr="00C963A3" w:rsidRDefault="002738BD" w:rsidP="002738B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2738BD" w:rsidRPr="00C963A3" w:rsidRDefault="002738BD" w:rsidP="002738B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2738BD" w:rsidRPr="00C963A3" w:rsidRDefault="002738BD" w:rsidP="002738B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2738BD" w:rsidRPr="00C963A3" w:rsidRDefault="002738BD" w:rsidP="000872B0">
      <w:pPr>
        <w:pStyle w:val="Prrafodelista"/>
        <w:numPr>
          <w:ilvl w:val="1"/>
          <w:numId w:val="61"/>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2738BD" w:rsidRPr="00C963A3" w:rsidRDefault="002738BD" w:rsidP="002738B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2738BD" w:rsidRPr="00C963A3" w:rsidRDefault="002738BD" w:rsidP="002738BD">
      <w:pPr>
        <w:pStyle w:val="Prrafodelista"/>
        <w:spacing w:after="120"/>
        <w:ind w:left="0"/>
        <w:jc w:val="both"/>
        <w:rPr>
          <w:rFonts w:ascii="Arial" w:hAnsi="Arial" w:cs="Arial"/>
        </w:rPr>
      </w:pP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2738BD" w:rsidRPr="00C963A3" w:rsidRDefault="002738BD" w:rsidP="002738B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w:t>
      </w:r>
      <w:r w:rsidRPr="00C963A3">
        <w:rPr>
          <w:rFonts w:ascii="Arial" w:hAnsi="Arial" w:cs="Arial"/>
          <w:i/>
        </w:rPr>
        <w:lastRenderedPageBreak/>
        <w:t>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2738BD" w:rsidRPr="00C963A3" w:rsidRDefault="002738BD" w:rsidP="002738B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2738BD" w:rsidRPr="00C963A3" w:rsidRDefault="002738BD" w:rsidP="002738B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2738BD" w:rsidRPr="00C963A3" w:rsidRDefault="002738BD" w:rsidP="002738B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738BD" w:rsidRPr="00C963A3" w:rsidRDefault="002738BD" w:rsidP="002738BD">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738BD" w:rsidRPr="00C963A3" w:rsidTr="002738BD">
        <w:trPr>
          <w:trHeight w:val="615"/>
        </w:trPr>
        <w:tc>
          <w:tcPr>
            <w:tcW w:w="2617" w:type="dxa"/>
            <w:shd w:val="clear" w:color="auto" w:fill="auto"/>
          </w:tcPr>
          <w:p w:rsidR="002738BD" w:rsidRPr="00C963A3" w:rsidRDefault="002738BD" w:rsidP="002738BD">
            <w:pPr>
              <w:spacing w:after="120"/>
              <w:rPr>
                <w:rFonts w:ascii="Arial" w:hAnsi="Arial" w:cs="Arial"/>
                <w:b/>
              </w:rPr>
            </w:pPr>
            <w:r w:rsidRPr="00C963A3">
              <w:rPr>
                <w:rFonts w:ascii="Arial" w:hAnsi="Arial" w:cs="Arial"/>
                <w:b/>
              </w:rPr>
              <w:t>Comité de Recepción:</w:t>
            </w:r>
          </w:p>
        </w:tc>
        <w:tc>
          <w:tcPr>
            <w:tcW w:w="6186" w:type="dxa"/>
            <w:shd w:val="clear" w:color="auto" w:fill="auto"/>
          </w:tcPr>
          <w:p w:rsidR="002738BD" w:rsidRPr="00C963A3" w:rsidRDefault="002738BD" w:rsidP="002738B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2738BD" w:rsidRPr="00C963A3" w:rsidTr="002738BD">
        <w:trPr>
          <w:trHeight w:val="615"/>
        </w:trPr>
        <w:tc>
          <w:tcPr>
            <w:tcW w:w="2617" w:type="dxa"/>
            <w:shd w:val="clear" w:color="auto" w:fill="auto"/>
          </w:tcPr>
          <w:p w:rsidR="002738BD" w:rsidRPr="00C963A3" w:rsidRDefault="002738BD" w:rsidP="002738BD">
            <w:pPr>
              <w:spacing w:after="120"/>
              <w:rPr>
                <w:rFonts w:ascii="Arial" w:hAnsi="Arial" w:cs="Arial"/>
                <w:b/>
              </w:rPr>
            </w:pPr>
            <w:r w:rsidRPr="00C963A3">
              <w:rPr>
                <w:rFonts w:ascii="Arial" w:hAnsi="Arial" w:cs="Arial"/>
                <w:b/>
              </w:rPr>
              <w:t>Contrato:</w:t>
            </w:r>
          </w:p>
        </w:tc>
        <w:tc>
          <w:tcPr>
            <w:tcW w:w="6186" w:type="dxa"/>
            <w:shd w:val="clear" w:color="auto" w:fill="auto"/>
          </w:tcPr>
          <w:p w:rsidR="002738BD" w:rsidRPr="00C963A3" w:rsidRDefault="002738BD" w:rsidP="002738B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2738BD" w:rsidRPr="00C963A3" w:rsidTr="002738BD">
        <w:trPr>
          <w:trHeight w:val="615"/>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2738BD" w:rsidRPr="00C963A3" w:rsidTr="002738BD">
        <w:trPr>
          <w:trHeight w:val="615"/>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2738BD" w:rsidRPr="00C963A3" w:rsidTr="002738BD">
        <w:trPr>
          <w:trHeight w:val="721"/>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rPr>
              <w:t>Obra:</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2738BD" w:rsidRPr="00C963A3" w:rsidTr="002738BD">
        <w:tc>
          <w:tcPr>
            <w:tcW w:w="2617" w:type="dxa"/>
            <w:shd w:val="clear" w:color="auto" w:fill="FFFFFF"/>
          </w:tcPr>
          <w:p w:rsidR="002738BD" w:rsidRPr="00C963A3" w:rsidRDefault="002738BD" w:rsidP="002738BD">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2738BD" w:rsidRPr="00C963A3" w:rsidRDefault="002738BD" w:rsidP="002738B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2738BD" w:rsidRPr="00C963A3" w:rsidTr="002738BD">
        <w:tc>
          <w:tcPr>
            <w:tcW w:w="2617" w:type="dxa"/>
            <w:shd w:val="clear" w:color="auto" w:fill="FFFFFF"/>
          </w:tcPr>
          <w:p w:rsidR="002738BD" w:rsidRPr="00C963A3" w:rsidRDefault="002738BD" w:rsidP="002738B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2738BD" w:rsidRPr="00C963A3" w:rsidRDefault="002738BD" w:rsidP="002738B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2738BD" w:rsidRPr="00C963A3" w:rsidTr="002738BD">
        <w:tc>
          <w:tcPr>
            <w:tcW w:w="2617" w:type="dxa"/>
            <w:shd w:val="clear" w:color="auto" w:fill="FFFFFF"/>
          </w:tcPr>
          <w:p w:rsidR="002738BD" w:rsidRPr="00C963A3" w:rsidRDefault="002738BD" w:rsidP="002738BD">
            <w:pPr>
              <w:spacing w:after="120"/>
              <w:jc w:val="both"/>
              <w:rPr>
                <w:rFonts w:ascii="Arial" w:hAnsi="Arial" w:cs="Arial"/>
                <w:b/>
                <w:color w:val="000000"/>
                <w:lang w:val="es-BO"/>
              </w:rPr>
            </w:pPr>
            <w:r w:rsidRPr="00C963A3">
              <w:rPr>
                <w:rFonts w:ascii="Arial" w:hAnsi="Arial" w:cs="Arial"/>
                <w:b/>
                <w:color w:val="000000"/>
                <w:lang w:val="es-BO"/>
              </w:rPr>
              <w:t>Unidad Ejecutora:</w:t>
            </w:r>
          </w:p>
          <w:p w:rsidR="002738BD" w:rsidRPr="00C963A3" w:rsidRDefault="002738BD" w:rsidP="002738BD">
            <w:pPr>
              <w:rPr>
                <w:rFonts w:ascii="Arial" w:hAnsi="Arial" w:cs="Arial"/>
                <w:lang w:val="es-BO"/>
              </w:rPr>
            </w:pPr>
          </w:p>
          <w:p w:rsidR="002738BD" w:rsidRPr="00C963A3" w:rsidRDefault="002738BD" w:rsidP="002738BD">
            <w:pPr>
              <w:rPr>
                <w:rFonts w:ascii="Arial" w:hAnsi="Arial" w:cs="Arial"/>
                <w:lang w:val="es-BO"/>
              </w:rPr>
            </w:pPr>
          </w:p>
        </w:tc>
        <w:tc>
          <w:tcPr>
            <w:tcW w:w="6186" w:type="dxa"/>
            <w:shd w:val="clear" w:color="auto" w:fill="FFFFFF"/>
          </w:tcPr>
          <w:p w:rsidR="002738BD" w:rsidRPr="00C963A3" w:rsidRDefault="002738BD" w:rsidP="002738BD">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2738BD" w:rsidRPr="00C963A3" w:rsidTr="002738BD">
        <w:tc>
          <w:tcPr>
            <w:tcW w:w="2617" w:type="dxa"/>
            <w:shd w:val="clear" w:color="auto" w:fill="FFFFFF"/>
          </w:tcPr>
          <w:p w:rsidR="002738BD" w:rsidRPr="00314BA8" w:rsidRDefault="002738BD" w:rsidP="002738BD">
            <w:pPr>
              <w:spacing w:after="120"/>
              <w:jc w:val="both"/>
              <w:rPr>
                <w:rFonts w:ascii="Arial" w:hAnsi="Arial" w:cs="Arial"/>
                <w:b/>
                <w:color w:val="000000"/>
                <w:lang w:val="es-BO"/>
              </w:rPr>
            </w:pPr>
            <w:r w:rsidRPr="00314BA8">
              <w:rPr>
                <w:rFonts w:ascii="Arial" w:hAnsi="Arial" w:cs="Arial"/>
                <w:b/>
                <w:color w:val="000000"/>
                <w:lang w:val="es-BO"/>
              </w:rPr>
              <w:t>Unidad Solicitante:</w:t>
            </w:r>
          </w:p>
          <w:p w:rsidR="002738BD" w:rsidRPr="00314BA8" w:rsidRDefault="002738BD" w:rsidP="002738BD">
            <w:pPr>
              <w:spacing w:after="120"/>
              <w:jc w:val="both"/>
              <w:rPr>
                <w:rFonts w:ascii="Arial" w:hAnsi="Arial" w:cs="Arial"/>
                <w:b/>
                <w:color w:val="000000"/>
                <w:lang w:val="es-BO"/>
              </w:rPr>
            </w:pPr>
          </w:p>
        </w:tc>
        <w:tc>
          <w:tcPr>
            <w:tcW w:w="6186" w:type="dxa"/>
            <w:shd w:val="clear" w:color="auto" w:fill="FFFFFF"/>
          </w:tcPr>
          <w:p w:rsidR="002738BD" w:rsidRPr="00314BA8" w:rsidRDefault="002738BD" w:rsidP="002738BD">
            <w:pPr>
              <w:spacing w:after="120"/>
              <w:jc w:val="both"/>
              <w:rPr>
                <w:rFonts w:ascii="Arial" w:hAnsi="Arial" w:cs="Arial"/>
                <w:color w:val="000000"/>
                <w:lang w:val="es-BO"/>
              </w:rPr>
            </w:pPr>
            <w:r w:rsidRPr="00314BA8">
              <w:rPr>
                <w:rFonts w:ascii="Arial" w:hAnsi="Arial" w:cs="Arial"/>
              </w:rPr>
              <w:t xml:space="preserve">Es la ______ de la </w:t>
            </w:r>
            <w:r w:rsidRPr="00314BA8">
              <w:rPr>
                <w:rFonts w:ascii="Arial" w:hAnsi="Arial" w:cs="Arial"/>
                <w:b/>
              </w:rPr>
              <w:t>ENTIDAD</w:t>
            </w:r>
            <w:r w:rsidRPr="00314BA8">
              <w:rPr>
                <w:rFonts w:ascii="Arial" w:hAnsi="Arial" w:cs="Arial"/>
              </w:rPr>
              <w:t>.</w:t>
            </w:r>
          </w:p>
        </w:tc>
      </w:tr>
      <w:tr w:rsidR="002738BD" w:rsidRPr="00C963A3" w:rsidTr="002738BD">
        <w:tc>
          <w:tcPr>
            <w:tcW w:w="2617" w:type="dxa"/>
            <w:shd w:val="clear" w:color="auto" w:fill="FFFFFF"/>
          </w:tcPr>
          <w:p w:rsidR="002738BD" w:rsidRPr="00314BA8" w:rsidRDefault="002738BD" w:rsidP="002738BD">
            <w:pPr>
              <w:spacing w:after="120"/>
              <w:jc w:val="both"/>
              <w:rPr>
                <w:rFonts w:ascii="Arial" w:hAnsi="Arial" w:cs="Arial"/>
                <w:b/>
                <w:color w:val="000000"/>
                <w:lang w:val="es-BO"/>
              </w:rPr>
            </w:pPr>
            <w:r w:rsidRPr="00314BA8">
              <w:rPr>
                <w:rFonts w:ascii="Arial" w:hAnsi="Arial" w:cs="Arial"/>
                <w:b/>
                <w:color w:val="000000"/>
                <w:lang w:val="es-BO"/>
              </w:rPr>
              <w:t>Unidad Ejecutora/Solicitante:</w:t>
            </w:r>
          </w:p>
          <w:p w:rsidR="002738BD" w:rsidRPr="00314BA8" w:rsidRDefault="002738BD" w:rsidP="002738BD">
            <w:pPr>
              <w:spacing w:after="120"/>
              <w:rPr>
                <w:rFonts w:ascii="Arial" w:hAnsi="Arial" w:cs="Arial"/>
                <w:lang w:val="es-BO"/>
              </w:rPr>
            </w:pPr>
          </w:p>
          <w:p w:rsidR="002738BD" w:rsidRPr="00314BA8" w:rsidRDefault="002738BD" w:rsidP="002738BD">
            <w:pPr>
              <w:spacing w:after="120"/>
              <w:rPr>
                <w:rFonts w:ascii="Arial" w:hAnsi="Arial" w:cs="Arial"/>
                <w:lang w:val="es-BO"/>
              </w:rPr>
            </w:pPr>
          </w:p>
        </w:tc>
        <w:tc>
          <w:tcPr>
            <w:tcW w:w="6186" w:type="dxa"/>
            <w:shd w:val="clear" w:color="auto" w:fill="FFFFFF"/>
          </w:tcPr>
          <w:p w:rsidR="002738BD" w:rsidRPr="00314BA8" w:rsidRDefault="002738BD" w:rsidP="002738BD">
            <w:pPr>
              <w:spacing w:after="120"/>
              <w:contextualSpacing/>
              <w:jc w:val="both"/>
              <w:rPr>
                <w:rFonts w:ascii="Arial" w:hAnsi="Arial" w:cs="Arial"/>
                <w:color w:val="000000"/>
                <w:lang w:val="es-BO"/>
              </w:rPr>
            </w:pPr>
            <w:r w:rsidRPr="00314BA8">
              <w:rPr>
                <w:rFonts w:ascii="Arial" w:hAnsi="Arial" w:cs="Arial"/>
                <w:color w:val="000000"/>
                <w:lang w:val="es-BO"/>
              </w:rPr>
              <w:lastRenderedPageBreak/>
              <w:t>Es el ………..</w:t>
            </w:r>
            <w:r w:rsidRPr="00314BA8">
              <w:rPr>
                <w:rFonts w:ascii="Arial" w:hAnsi="Arial" w:cs="Arial"/>
              </w:rPr>
              <w:t xml:space="preserve"> de la </w:t>
            </w:r>
            <w:r w:rsidRPr="00314BA8">
              <w:rPr>
                <w:rFonts w:ascii="Arial" w:hAnsi="Arial" w:cs="Arial"/>
                <w:b/>
              </w:rPr>
              <w:t>ENTIDAD</w:t>
            </w:r>
            <w:r w:rsidRPr="00314BA8">
              <w:rPr>
                <w:rFonts w:ascii="Arial" w:hAnsi="Arial" w:cs="Arial"/>
              </w:rPr>
              <w:t xml:space="preserve">, </w:t>
            </w:r>
            <w:r w:rsidRPr="00314BA8">
              <w:rPr>
                <w:rFonts w:ascii="Arial" w:hAnsi="Arial" w:cs="Arial"/>
                <w:color w:val="000000"/>
                <w:lang w:val="es-BO"/>
              </w:rPr>
              <w:t xml:space="preserve">como área operativa responsable de la ejecución técnica administrativa y legal </w:t>
            </w:r>
            <w:r w:rsidRPr="00314BA8">
              <w:rPr>
                <w:rFonts w:ascii="Arial" w:hAnsi="Arial" w:cs="Arial"/>
                <w:color w:val="000000"/>
                <w:lang w:val="es-BO"/>
              </w:rPr>
              <w:lastRenderedPageBreak/>
              <w:t xml:space="preserve">de la Obra desde su inicio hasta su conclusión, dependiente de la </w:t>
            </w:r>
            <w:r w:rsidRPr="00314BA8">
              <w:rPr>
                <w:rFonts w:ascii="Arial" w:hAnsi="Arial" w:cs="Arial"/>
                <w:b/>
                <w:color w:val="000000"/>
                <w:lang w:val="es-BO"/>
              </w:rPr>
              <w:t>ENTIDAD</w:t>
            </w:r>
            <w:r w:rsidRPr="00314BA8">
              <w:rPr>
                <w:rFonts w:ascii="Arial" w:hAnsi="Arial" w:cs="Arial"/>
                <w:color w:val="000000"/>
                <w:lang w:val="es-BO"/>
              </w:rPr>
              <w:t>.</w:t>
            </w:r>
          </w:p>
          <w:p w:rsidR="002738BD" w:rsidRPr="00314BA8" w:rsidRDefault="002738BD" w:rsidP="002738BD">
            <w:pPr>
              <w:spacing w:after="120"/>
              <w:jc w:val="both"/>
              <w:rPr>
                <w:rFonts w:ascii="Arial" w:hAnsi="Arial" w:cs="Arial"/>
                <w:lang w:val="es-BO"/>
              </w:rPr>
            </w:pPr>
          </w:p>
        </w:tc>
      </w:tr>
    </w:tbl>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lastRenderedPageBreak/>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738BD" w:rsidRPr="00C963A3" w:rsidRDefault="002738BD" w:rsidP="002738B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2738BD" w:rsidRPr="00C963A3" w:rsidRDefault="002738BD" w:rsidP="002738B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2738BD" w:rsidRPr="00C963A3" w:rsidRDefault="002738BD" w:rsidP="002738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2738BD" w:rsidRPr="00C963A3" w:rsidRDefault="002738BD" w:rsidP="002738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38BD" w:rsidRPr="00C963A3" w:rsidRDefault="002738BD" w:rsidP="002738B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2738BD" w:rsidRPr="00C963A3" w:rsidRDefault="002738BD" w:rsidP="002738B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2738BD" w:rsidRPr="00C963A3" w:rsidRDefault="002738BD" w:rsidP="002738BD">
      <w:pPr>
        <w:spacing w:before="120" w:after="120"/>
        <w:jc w:val="both"/>
        <w:rPr>
          <w:rFonts w:ascii="Arial" w:hAnsi="Arial" w:cs="Arial"/>
        </w:rPr>
      </w:pPr>
    </w:p>
    <w:p w:rsidR="002738BD" w:rsidRPr="00C963A3" w:rsidRDefault="002738BD" w:rsidP="002738B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2738BD" w:rsidRPr="00C963A3" w:rsidRDefault="002738BD" w:rsidP="002738B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Propuesta adjudicada (oferta técnica y económica).</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rPr>
        <w:t>Formulario resultado de la adjudicación.</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lang w:val="es-ES_tradnl"/>
        </w:rPr>
        <w:t>Certificado RUPE N°______</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Garantías.</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Seguros.</w:t>
      </w:r>
    </w:p>
    <w:p w:rsidR="002738BD" w:rsidRPr="00C963A3" w:rsidRDefault="002738BD" w:rsidP="002738B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lastRenderedPageBreak/>
        <w:t>CLÁUSULA SEXTA.- (OBJETO DEL CONTRATO)</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2738BD" w:rsidRPr="00C963A3" w:rsidRDefault="002738BD" w:rsidP="002738B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2738BD" w:rsidRPr="00C963A3" w:rsidRDefault="002738BD" w:rsidP="002738B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2738BD" w:rsidRPr="00C963A3" w:rsidRDefault="002738BD" w:rsidP="002738B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2738BD" w:rsidRPr="00C963A3" w:rsidRDefault="002738BD" w:rsidP="002738B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2738BD" w:rsidRPr="00C963A3" w:rsidRDefault="002738BD" w:rsidP="002738BD">
      <w:pPr>
        <w:pStyle w:val="Textoindependiente"/>
        <w:jc w:val="both"/>
        <w:rPr>
          <w:rFonts w:ascii="Arial" w:hAnsi="Arial" w:cs="Arial"/>
          <w:lang w:val="es-BO"/>
        </w:rPr>
      </w:pP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2738BD" w:rsidRPr="00C963A3" w:rsidRDefault="002738BD" w:rsidP="002738BD">
      <w:pPr>
        <w:spacing w:after="120"/>
        <w:jc w:val="both"/>
        <w:rPr>
          <w:rFonts w:ascii="Arial" w:hAnsi="Arial" w:cs="Arial"/>
          <w:lang w:val="es-BO"/>
        </w:rPr>
      </w:pPr>
      <w:r w:rsidRPr="00C963A3">
        <w:rPr>
          <w:rFonts w:ascii="Arial" w:hAnsi="Arial" w:cs="Arial"/>
          <w:b/>
          <w:u w:val="single"/>
          <w:lang w:val="es-BO"/>
        </w:rPr>
        <w:lastRenderedPageBreak/>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2738BD" w:rsidRPr="00C963A3" w:rsidRDefault="002738BD" w:rsidP="002738B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2738BD" w:rsidRPr="00C963A3" w:rsidRDefault="002738BD" w:rsidP="002738B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Factura original.</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lastRenderedPageBreak/>
        <w:t>La facturación surge en el momento que finalice la ejecución de la obra o a momento de percibir el pago total o parcial, lo que ocurra primero, sin deducir las multas ni otros cargos.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738BD" w:rsidRPr="00C963A3" w:rsidRDefault="002738BD" w:rsidP="002738B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2738BD" w:rsidRPr="00C963A3" w:rsidRDefault="002738BD" w:rsidP="002738B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2738BD" w:rsidRPr="00C963A3" w:rsidRDefault="002738BD" w:rsidP="002738B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2738BD" w:rsidRPr="00C963A3" w:rsidRDefault="002738BD" w:rsidP="002738B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2738BD" w:rsidRPr="00C963A3" w:rsidRDefault="002738BD" w:rsidP="002738BD">
      <w:pPr>
        <w:spacing w:before="120" w:after="120"/>
        <w:jc w:val="both"/>
        <w:rPr>
          <w:rFonts w:ascii="Arial" w:hAnsi="Arial" w:cs="Arial"/>
          <w:strike/>
          <w:lang w:val="es-BO"/>
        </w:rPr>
      </w:pPr>
      <w:r w:rsidRPr="00C963A3">
        <w:rPr>
          <w:rFonts w:ascii="Arial" w:hAnsi="Arial" w:cs="Arial"/>
          <w:lang w:val="es-BO"/>
        </w:rPr>
        <w:lastRenderedPageBreak/>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2738BD" w:rsidRPr="00C963A3" w:rsidRDefault="002738BD" w:rsidP="002738BD">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2738BD" w:rsidRPr="00C963A3" w:rsidRDefault="002738BD" w:rsidP="002738B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738BD" w:rsidRPr="00C963A3" w:rsidRDefault="002738BD" w:rsidP="002738B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2738BD" w:rsidRPr="00C963A3" w:rsidRDefault="002738BD" w:rsidP="002738B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2738BD" w:rsidRPr="00C963A3" w:rsidRDefault="002738BD" w:rsidP="002738BD">
      <w:pPr>
        <w:spacing w:after="120"/>
        <w:jc w:val="both"/>
        <w:rPr>
          <w:rFonts w:ascii="Arial" w:hAnsi="Arial" w:cs="Arial"/>
          <w:b/>
          <w:lang w:val="es-BO"/>
        </w:rPr>
      </w:pPr>
      <w:r w:rsidRPr="00C963A3">
        <w:rPr>
          <w:rFonts w:ascii="Arial" w:hAnsi="Arial" w:cs="Arial"/>
          <w:lang w:val="es-BO"/>
        </w:rPr>
        <w:lastRenderedPageBreak/>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SEXTA.- (CLÁUSULA DE SEGUROS) </w:t>
      </w:r>
      <w:r w:rsidRPr="00C963A3">
        <w:rPr>
          <w:rFonts w:ascii="Arial" w:hAnsi="Arial" w:cs="Arial"/>
          <w:b/>
          <w:i/>
          <w:u w:val="single"/>
          <w:lang w:val="es-ES_tradnl"/>
        </w:rPr>
        <w:t>(de acuerdo a la validación de la Unidad de Seguros)</w:t>
      </w:r>
    </w:p>
    <w:p w:rsidR="002738BD" w:rsidRPr="00C963A3" w:rsidRDefault="002738BD" w:rsidP="002738BD">
      <w:pPr>
        <w:spacing w:before="120"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16.1  Póliza de seguro todo riesgo de construcción.</w:t>
      </w:r>
    </w:p>
    <w:p w:rsidR="002738BD" w:rsidRPr="00C963A3" w:rsidRDefault="002738BD" w:rsidP="002738B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2738BD" w:rsidRPr="00C963A3" w:rsidRDefault="002738BD" w:rsidP="002738B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16.2 Póliza de seguro de accidentes personales.</w:t>
      </w:r>
    </w:p>
    <w:p w:rsidR="002738BD" w:rsidRPr="00C963A3" w:rsidRDefault="002738BD" w:rsidP="002738B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16.3 Condiciones adicionales.</w:t>
      </w:r>
    </w:p>
    <w:p w:rsidR="002738BD" w:rsidRPr="00C963A3" w:rsidRDefault="002738BD" w:rsidP="002738B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2738BD" w:rsidRPr="00C963A3" w:rsidRDefault="002738BD" w:rsidP="002738B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2738BD" w:rsidRPr="00C963A3" w:rsidRDefault="002738BD" w:rsidP="002738B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2738BD" w:rsidRPr="00C963A3" w:rsidRDefault="002738BD" w:rsidP="002738BD">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2738BD" w:rsidRPr="00C963A3" w:rsidRDefault="002738BD" w:rsidP="002738B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2738BD" w:rsidRPr="00C963A3" w:rsidRDefault="002738BD" w:rsidP="002738B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8BD" w:rsidRPr="00C963A3" w:rsidRDefault="002738BD" w:rsidP="002738B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2738BD" w:rsidRPr="00C963A3" w:rsidRDefault="002738BD" w:rsidP="002738BD">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2738BD" w:rsidRPr="00C963A3" w:rsidRDefault="002738BD" w:rsidP="002738B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8BD" w:rsidRPr="00C963A3" w:rsidRDefault="002738BD" w:rsidP="002738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8BD" w:rsidRPr="00C963A3" w:rsidRDefault="002738BD" w:rsidP="002738B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2738BD" w:rsidRPr="00C963A3" w:rsidRDefault="002738BD" w:rsidP="002738BD">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8BD" w:rsidRPr="00C963A3" w:rsidRDefault="002738BD" w:rsidP="002738BD">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2738BD" w:rsidRPr="00C963A3" w:rsidRDefault="002738BD" w:rsidP="002738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2738BD" w:rsidRPr="00C963A3" w:rsidRDefault="002738BD" w:rsidP="002738B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738BD" w:rsidRPr="00C963A3" w:rsidRDefault="002738BD" w:rsidP="002738BD">
      <w:pPr>
        <w:spacing w:after="120"/>
        <w:jc w:val="both"/>
        <w:rPr>
          <w:rFonts w:ascii="Arial" w:hAnsi="Arial" w:cs="Arial"/>
          <w:b/>
          <w:bCs/>
          <w:u w:val="single"/>
        </w:rPr>
      </w:pPr>
      <w:r w:rsidRPr="00C963A3">
        <w:rPr>
          <w:rFonts w:ascii="Arial" w:hAnsi="Arial" w:cs="Arial"/>
          <w:b/>
          <w:u w:val="single"/>
          <w:lang w:val="es-BO"/>
        </w:rPr>
        <w:lastRenderedPageBreak/>
        <w:t xml:space="preserve">CLÁUSULA </w:t>
      </w:r>
      <w:r w:rsidRPr="00C963A3">
        <w:rPr>
          <w:rFonts w:ascii="Arial" w:hAnsi="Arial" w:cs="Arial"/>
          <w:b/>
          <w:bCs/>
          <w:u w:val="single"/>
        </w:rPr>
        <w:t>DÉCIMA OCTAVA.- (NOTIFICACIONES)</w:t>
      </w: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2738BD" w:rsidRPr="00C963A3" w:rsidTr="002738B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ind w:left="180" w:hanging="180"/>
              <w:jc w:val="center"/>
              <w:rPr>
                <w:rFonts w:ascii="Arial" w:hAnsi="Arial" w:cs="Arial"/>
                <w:b/>
                <w:bCs/>
                <w:lang w:val="es-ES_tradnl"/>
              </w:rPr>
            </w:pPr>
            <w:r w:rsidRPr="00C963A3">
              <w:rPr>
                <w:rFonts w:ascii="Arial" w:hAnsi="Arial" w:cs="Arial"/>
                <w:b/>
                <w:bCs/>
                <w:lang w:val="es-ES_tradnl"/>
              </w:rPr>
              <w:t>CONTRATISTA</w:t>
            </w:r>
          </w:p>
        </w:tc>
      </w:tr>
      <w:tr w:rsidR="002738BD" w:rsidRPr="00C963A3" w:rsidTr="002738B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jc w:val="both"/>
              <w:rPr>
                <w:rFonts w:ascii="Arial" w:hAnsi="Arial" w:cs="Arial"/>
                <w:lang w:val="es-ES_tradnl"/>
              </w:rPr>
            </w:pPr>
            <w:r w:rsidRPr="00C963A3">
              <w:rPr>
                <w:rFonts w:ascii="Arial" w:hAnsi="Arial" w:cs="Arial"/>
                <w:b/>
                <w:bCs/>
                <w:lang w:val="es-ES_tradnl"/>
              </w:rPr>
              <w:t xml:space="preserve">Domicilio: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2738BD" w:rsidRPr="00C963A3" w:rsidRDefault="002738BD" w:rsidP="002738B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2738BD" w:rsidRPr="00C963A3" w:rsidRDefault="002738BD" w:rsidP="002738BD">
            <w:pPr>
              <w:jc w:val="both"/>
              <w:rPr>
                <w:rFonts w:ascii="Arial" w:hAnsi="Arial" w:cs="Arial"/>
                <w:lang w:val="es-BO"/>
              </w:rPr>
            </w:pPr>
            <w:r w:rsidRPr="00C963A3">
              <w:rPr>
                <w:rFonts w:ascii="Arial" w:hAnsi="Arial" w:cs="Arial"/>
                <w:b/>
                <w:bCs/>
              </w:rPr>
              <w:t xml:space="preserve">Attn.: </w:t>
            </w:r>
          </w:p>
          <w:p w:rsidR="002738BD" w:rsidRPr="00C963A3" w:rsidRDefault="002738BD" w:rsidP="002738B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2738BD" w:rsidRPr="00C963A3" w:rsidRDefault="002738BD" w:rsidP="002738B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2738BD" w:rsidRPr="00C963A3" w:rsidRDefault="002738BD" w:rsidP="002738B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2738BD" w:rsidRPr="00C963A3" w:rsidRDefault="002738BD" w:rsidP="002738BD">
            <w:pPr>
              <w:jc w:val="both"/>
              <w:rPr>
                <w:rFonts w:ascii="Arial" w:hAnsi="Arial" w:cs="Arial"/>
                <w:lang w:val="es-ES_tradnl"/>
              </w:rPr>
            </w:pPr>
            <w:r w:rsidRPr="00C963A3">
              <w:rPr>
                <w:rFonts w:ascii="Arial" w:hAnsi="Arial" w:cs="Arial"/>
                <w:lang w:val="es-ES_tradnl"/>
              </w:rPr>
              <w:t xml:space="preserve">            – Bolivia</w:t>
            </w:r>
          </w:p>
        </w:tc>
      </w:tr>
    </w:tbl>
    <w:p w:rsidR="002738BD" w:rsidRPr="00C963A3" w:rsidRDefault="002738BD" w:rsidP="002738BD">
      <w:pPr>
        <w:spacing w:after="120"/>
        <w:ind w:left="567" w:hanging="567"/>
        <w:jc w:val="both"/>
        <w:rPr>
          <w:rFonts w:ascii="Arial" w:hAnsi="Arial" w:cs="Arial"/>
          <w:b/>
          <w:bCs/>
          <w:lang w:val="es-ES_tradnl"/>
        </w:rPr>
      </w:pP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738BD" w:rsidRPr="00C963A3" w:rsidRDefault="002738BD" w:rsidP="002738B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2738BD" w:rsidRPr="00C963A3" w:rsidRDefault="002738BD" w:rsidP="002738B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2738BD" w:rsidRPr="00C963A3" w:rsidRDefault="002738BD" w:rsidP="000872B0">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2738BD" w:rsidRPr="00C963A3" w:rsidRDefault="002738BD" w:rsidP="002738B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w:t>
      </w:r>
      <w:r w:rsidRPr="00C963A3">
        <w:rPr>
          <w:rFonts w:ascii="Arial" w:hAnsi="Arial" w:cs="Arial"/>
          <w:lang w:val="es-BO"/>
        </w:rPr>
        <w:lastRenderedPageBreak/>
        <w:t xml:space="preserve">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2738BD" w:rsidRPr="00C963A3" w:rsidRDefault="002738BD" w:rsidP="002738B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2738BD" w:rsidRPr="00C963A3" w:rsidRDefault="002738BD" w:rsidP="000872B0">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738BD" w:rsidRPr="00C963A3" w:rsidRDefault="002738BD" w:rsidP="000872B0">
      <w:pPr>
        <w:pStyle w:val="Prrafodelista"/>
        <w:numPr>
          <w:ilvl w:val="1"/>
          <w:numId w:val="66"/>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2738BD" w:rsidRPr="00C963A3" w:rsidRDefault="002738BD" w:rsidP="002738B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2738BD" w:rsidRPr="00C963A3" w:rsidRDefault="002738BD" w:rsidP="002738B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2738BD" w:rsidRPr="00C963A3" w:rsidRDefault="002738BD" w:rsidP="002738B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2738BD" w:rsidRPr="00C963A3" w:rsidRDefault="002738BD" w:rsidP="002738B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2738BD" w:rsidRPr="00C963A3" w:rsidRDefault="002738BD" w:rsidP="000872B0">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2738BD" w:rsidRPr="00C963A3" w:rsidRDefault="002738BD" w:rsidP="000872B0">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2738BD" w:rsidRPr="00C963A3" w:rsidRDefault="002738BD" w:rsidP="000872B0">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2738BD" w:rsidRPr="00C963A3" w:rsidRDefault="002738BD" w:rsidP="000872B0">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ind w:hanging="11"/>
        <w:jc w:val="both"/>
        <w:rPr>
          <w:rFonts w:ascii="Arial" w:hAnsi="Arial" w:cs="Arial"/>
          <w:b/>
          <w:u w:val="single"/>
          <w:lang w:val="es-BO"/>
        </w:rPr>
      </w:pPr>
      <w:r w:rsidRPr="00C963A3">
        <w:rPr>
          <w:rFonts w:ascii="Arial" w:hAnsi="Arial" w:cs="Arial"/>
          <w:b/>
          <w:u w:val="single"/>
          <w:lang w:val="es-BO"/>
        </w:rPr>
        <w:t>CLÁUSULA VIGÉSIMA SEGUNDA.- (LIBRO DE ÓRDENES DE TRABAJO)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w:t>
      </w:r>
      <w:r w:rsidRPr="00C963A3">
        <w:rPr>
          <w:rFonts w:ascii="Arial" w:hAnsi="Arial" w:cs="Arial"/>
          <w:lang w:val="es-BO"/>
        </w:rPr>
        <w:lastRenderedPageBreak/>
        <w:t xml:space="preserve">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2738BD" w:rsidRPr="00C963A3" w:rsidRDefault="002738BD" w:rsidP="002738BD">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2738BD" w:rsidRPr="00C963A3" w:rsidRDefault="002738BD" w:rsidP="002738B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2738BD" w:rsidRPr="00C963A3" w:rsidRDefault="002738BD" w:rsidP="002738B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2738BD" w:rsidRPr="00C963A3" w:rsidRDefault="002738BD" w:rsidP="002738B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2738BD" w:rsidRPr="00C963A3" w:rsidRDefault="002738BD" w:rsidP="000872B0">
      <w:pPr>
        <w:numPr>
          <w:ilvl w:val="0"/>
          <w:numId w:val="54"/>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2738BD" w:rsidRPr="00C963A3" w:rsidRDefault="002738BD" w:rsidP="000872B0">
      <w:pPr>
        <w:numPr>
          <w:ilvl w:val="0"/>
          <w:numId w:val="54"/>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2738BD" w:rsidRPr="00C963A3" w:rsidRDefault="002738BD" w:rsidP="000872B0">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2738BD" w:rsidRPr="00C963A3" w:rsidRDefault="002738BD" w:rsidP="002738B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2738BD" w:rsidRPr="00C963A3" w:rsidRDefault="002738BD" w:rsidP="000872B0">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2738BD" w:rsidRPr="00C963A3" w:rsidRDefault="002738BD" w:rsidP="002738B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2738BD" w:rsidRPr="00C963A3" w:rsidRDefault="002738BD" w:rsidP="000872B0">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2738BD" w:rsidRPr="00C963A3" w:rsidRDefault="002738BD" w:rsidP="000872B0">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lastRenderedPageBreak/>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2738BD" w:rsidRPr="00C963A3" w:rsidRDefault="002738BD" w:rsidP="000872B0">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738BD" w:rsidRPr="00C963A3" w:rsidRDefault="002738BD" w:rsidP="000872B0">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2738BD" w:rsidRPr="00C963A3" w:rsidRDefault="002738BD" w:rsidP="002738B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2738BD" w:rsidRPr="00C963A3" w:rsidRDefault="002738BD" w:rsidP="000872B0">
      <w:pPr>
        <w:numPr>
          <w:ilvl w:val="0"/>
          <w:numId w:val="55"/>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2738BD" w:rsidRPr="00C963A3" w:rsidRDefault="002738BD" w:rsidP="002738B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2738BD" w:rsidRPr="00C963A3" w:rsidRDefault="002738BD" w:rsidP="002738B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2738BD" w:rsidRPr="00C963A3" w:rsidRDefault="002738BD" w:rsidP="002738B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2738BD" w:rsidRPr="00C963A3" w:rsidRDefault="002738BD" w:rsidP="002738B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w:t>
      </w:r>
      <w:r w:rsidRPr="00C963A3">
        <w:rPr>
          <w:rFonts w:ascii="Arial" w:hAnsi="Arial" w:cs="Arial"/>
          <w:spacing w:val="-3"/>
          <w:lang w:val="es-BO"/>
        </w:rPr>
        <w:lastRenderedPageBreak/>
        <w:t xml:space="preserve">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2738BD" w:rsidRPr="00C963A3" w:rsidRDefault="002738BD" w:rsidP="002738B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2738BD" w:rsidRPr="00C963A3" w:rsidRDefault="002738BD" w:rsidP="002738B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2738BD" w:rsidRPr="00C963A3" w:rsidRDefault="002738BD" w:rsidP="002738B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2738BD" w:rsidRPr="00C963A3" w:rsidRDefault="002738BD" w:rsidP="002738B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2738BD" w:rsidRPr="00C963A3" w:rsidRDefault="002738BD" w:rsidP="000872B0">
      <w:pPr>
        <w:pStyle w:val="Sangra2detindependiente"/>
        <w:numPr>
          <w:ilvl w:val="0"/>
          <w:numId w:val="50"/>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2738BD" w:rsidRPr="00C963A3" w:rsidRDefault="002738BD" w:rsidP="000872B0">
      <w:pPr>
        <w:pStyle w:val="Sangra2detindependiente"/>
        <w:numPr>
          <w:ilvl w:val="0"/>
          <w:numId w:val="50"/>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lastRenderedPageBreak/>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2738BD" w:rsidRPr="00C963A3" w:rsidRDefault="002738BD" w:rsidP="002738B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2738BD" w:rsidRPr="00C963A3" w:rsidRDefault="002738BD" w:rsidP="002738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2738BD" w:rsidRPr="00C963A3" w:rsidRDefault="002738BD" w:rsidP="002738B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2738BD" w:rsidRPr="00C963A3" w:rsidRDefault="002738BD" w:rsidP="002738B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2738BD" w:rsidRPr="00C963A3" w:rsidRDefault="002738BD" w:rsidP="002738B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738BD" w:rsidRPr="00C963A3" w:rsidRDefault="002738BD" w:rsidP="002738B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2738BD" w:rsidRPr="00C963A3" w:rsidRDefault="002738BD" w:rsidP="002738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2738BD" w:rsidRPr="00C963A3" w:rsidRDefault="002738BD" w:rsidP="002738B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738BD" w:rsidRPr="00C963A3" w:rsidRDefault="002738BD" w:rsidP="002738B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738BD" w:rsidRPr="00C963A3" w:rsidRDefault="002738BD" w:rsidP="002738B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2738BD" w:rsidRPr="00C963A3" w:rsidRDefault="002738BD" w:rsidP="000872B0">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2738BD" w:rsidRPr="00C963A3" w:rsidRDefault="002738BD" w:rsidP="000872B0">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738BD" w:rsidRPr="00C963A3" w:rsidRDefault="002738BD" w:rsidP="002738B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2738BD" w:rsidRPr="00C963A3" w:rsidRDefault="002738BD" w:rsidP="002738B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2738BD" w:rsidRPr="00C963A3" w:rsidRDefault="002738BD" w:rsidP="002738B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2738BD" w:rsidRPr="00C963A3" w:rsidRDefault="002738BD" w:rsidP="002738B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2738BD" w:rsidRPr="00C963A3" w:rsidRDefault="002738BD" w:rsidP="002738B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2738BD" w:rsidRPr="00C963A3" w:rsidRDefault="002738BD" w:rsidP="002738BD">
      <w:pPr>
        <w:spacing w:before="120" w:after="120"/>
        <w:jc w:val="both"/>
        <w:rPr>
          <w:rFonts w:ascii="Arial" w:hAnsi="Arial" w:cs="Arial"/>
        </w:rPr>
      </w:pP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w:t>
      </w:r>
      <w:r w:rsidRPr="00C963A3">
        <w:rPr>
          <w:rFonts w:ascii="Arial" w:hAnsi="Arial" w:cs="Arial"/>
        </w:rPr>
        <w:lastRenderedPageBreak/>
        <w:t xml:space="preserve">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2738BD" w:rsidRPr="00C963A3" w:rsidRDefault="002738BD" w:rsidP="002738B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2738BD" w:rsidRPr="00C963A3" w:rsidRDefault="002738BD" w:rsidP="002738B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738BD" w:rsidRPr="00C963A3" w:rsidRDefault="002738BD" w:rsidP="002738BD">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2738BD" w:rsidRPr="00C963A3" w:rsidRDefault="002738BD" w:rsidP="002738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738BD" w:rsidRPr="00C963A3" w:rsidRDefault="002738BD" w:rsidP="002738B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2738BD" w:rsidRPr="00C963A3" w:rsidRDefault="002738BD" w:rsidP="002738B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2738BD" w:rsidRPr="00C963A3" w:rsidRDefault="002738BD" w:rsidP="002738B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38BD" w:rsidRPr="00C963A3" w:rsidRDefault="002738BD" w:rsidP="002738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2738BD" w:rsidRPr="00C963A3" w:rsidRDefault="002738BD" w:rsidP="002738B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738BD" w:rsidRPr="00C963A3" w:rsidRDefault="002738BD" w:rsidP="000872B0">
      <w:pPr>
        <w:numPr>
          <w:ilvl w:val="0"/>
          <w:numId w:val="58"/>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2738BD" w:rsidRPr="00C963A3" w:rsidRDefault="002738BD" w:rsidP="000872B0">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738BD" w:rsidRPr="00C963A3" w:rsidRDefault="002738BD" w:rsidP="000872B0">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738BD" w:rsidRPr="00C963A3" w:rsidRDefault="002738BD" w:rsidP="002738B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738BD" w:rsidRPr="00C963A3" w:rsidRDefault="002738BD" w:rsidP="002738BD">
      <w:pPr>
        <w:spacing w:after="120"/>
        <w:jc w:val="both"/>
        <w:rPr>
          <w:rFonts w:ascii="Arial" w:hAnsi="Arial" w:cs="Arial"/>
        </w:rPr>
      </w:pP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2738BD" w:rsidRPr="00C963A3" w:rsidRDefault="002738BD" w:rsidP="002738B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2738BD" w:rsidRPr="00C963A3" w:rsidRDefault="002738BD" w:rsidP="002738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2738BD" w:rsidRPr="00C963A3" w:rsidRDefault="002738BD" w:rsidP="002738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2738BD" w:rsidRPr="00C963A3" w:rsidRDefault="002738BD" w:rsidP="000872B0">
      <w:pPr>
        <w:numPr>
          <w:ilvl w:val="1"/>
          <w:numId w:val="63"/>
        </w:numPr>
        <w:tabs>
          <w:tab w:val="left" w:pos="567"/>
        </w:tabs>
        <w:spacing w:before="120" w:after="120"/>
        <w:ind w:left="426"/>
        <w:jc w:val="both"/>
        <w:rPr>
          <w:rFonts w:ascii="Arial" w:hAnsi="Arial" w:cs="Arial"/>
          <w:b/>
          <w:bCs/>
        </w:rPr>
      </w:pPr>
      <w:r w:rsidRPr="00C963A3">
        <w:rPr>
          <w:rFonts w:ascii="Arial" w:hAnsi="Arial" w:cs="Arial"/>
          <w:b/>
          <w:bCs/>
        </w:rPr>
        <w:t>Prórrogas:</w:t>
      </w:r>
    </w:p>
    <w:p w:rsidR="002738BD" w:rsidRPr="00C963A3" w:rsidRDefault="002738BD" w:rsidP="002738B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2738BD" w:rsidRPr="00C963A3" w:rsidRDefault="002738BD" w:rsidP="002738B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2738BD" w:rsidRPr="00C963A3" w:rsidRDefault="002738BD" w:rsidP="002738B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2738BD" w:rsidRPr="00C963A3" w:rsidRDefault="002738BD" w:rsidP="002738B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2738BD" w:rsidRPr="00C963A3" w:rsidRDefault="002738BD" w:rsidP="002738B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2738BD" w:rsidRPr="00C963A3" w:rsidRDefault="002738BD" w:rsidP="002738B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Por suspensión de los trabajos sin justificación.</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subcontratación de una parte de la Obra sin contar con la autorización escrita del Fiscal de Obra.</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2738BD" w:rsidRPr="00C963A3" w:rsidRDefault="002738BD" w:rsidP="002738B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2738BD" w:rsidRPr="00C963A3" w:rsidRDefault="002738BD" w:rsidP="002738B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2738BD" w:rsidRPr="00C963A3" w:rsidRDefault="002738BD" w:rsidP="000872B0">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2738BD" w:rsidRPr="00C963A3" w:rsidRDefault="002738BD" w:rsidP="000872B0">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2738BD" w:rsidRPr="00C963A3" w:rsidRDefault="002738BD" w:rsidP="002738B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738BD" w:rsidRPr="00C963A3" w:rsidRDefault="002738BD" w:rsidP="002738B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2738BD" w:rsidRPr="00C963A3" w:rsidRDefault="002738BD" w:rsidP="000872B0">
      <w:pPr>
        <w:numPr>
          <w:ilvl w:val="2"/>
          <w:numId w:val="68"/>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738BD" w:rsidRPr="00C963A3" w:rsidRDefault="002738BD" w:rsidP="002738BD">
      <w:pPr>
        <w:spacing w:after="120"/>
        <w:ind w:left="567"/>
        <w:jc w:val="both"/>
        <w:rPr>
          <w:rFonts w:ascii="Arial" w:hAnsi="Arial" w:cs="Arial"/>
          <w:lang w:val="es-ES_tradnl"/>
        </w:rPr>
      </w:pPr>
      <w:r w:rsidRPr="00C963A3">
        <w:rPr>
          <w:rFonts w:ascii="Arial" w:hAnsi="Arial" w:cs="Arial"/>
          <w:lang w:val="es-BO"/>
        </w:rPr>
        <w:lastRenderedPageBreak/>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2738BD" w:rsidRPr="00C963A3" w:rsidRDefault="002738BD" w:rsidP="002738B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2738BD" w:rsidRPr="00C963A3" w:rsidRDefault="002738BD" w:rsidP="002738B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2738BD" w:rsidRPr="00C963A3" w:rsidRDefault="002738BD" w:rsidP="002738B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2738BD" w:rsidRPr="00C963A3" w:rsidRDefault="002738BD" w:rsidP="002738B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2738BD" w:rsidRPr="00C963A3" w:rsidRDefault="002738BD" w:rsidP="002738B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738BD" w:rsidRPr="00C963A3" w:rsidRDefault="002738BD" w:rsidP="002738B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2738BD" w:rsidRPr="00C963A3" w:rsidRDefault="002738BD" w:rsidP="002738B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738BD" w:rsidRPr="00C963A3" w:rsidRDefault="002738BD" w:rsidP="002738B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738BD" w:rsidRPr="00C963A3" w:rsidRDefault="002738BD" w:rsidP="002738B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2738BD" w:rsidRPr="00C963A3" w:rsidRDefault="002738BD" w:rsidP="002738B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2738BD" w:rsidRPr="00C963A3" w:rsidRDefault="002738BD" w:rsidP="002738BD">
      <w:pPr>
        <w:autoSpaceDE w:val="0"/>
        <w:autoSpaceDN w:val="0"/>
        <w:spacing w:before="120" w:after="120"/>
        <w:ind w:left="567"/>
        <w:jc w:val="both"/>
        <w:rPr>
          <w:rFonts w:ascii="Arial" w:hAnsi="Arial" w:cs="Arial"/>
          <w:color w:val="000000"/>
        </w:rPr>
      </w:pPr>
      <w:r w:rsidRPr="00C963A3">
        <w:rPr>
          <w:rFonts w:ascii="Arial" w:hAnsi="Arial" w:cs="Arial"/>
          <w:color w:val="000000"/>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2738BD" w:rsidRPr="00C963A3" w:rsidRDefault="002738BD" w:rsidP="002738B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2738BD" w:rsidRPr="00C963A3" w:rsidRDefault="002738BD" w:rsidP="002738B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2738BD" w:rsidRPr="00C963A3" w:rsidRDefault="002738BD" w:rsidP="002738B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738BD" w:rsidRPr="00C963A3" w:rsidRDefault="002738BD" w:rsidP="002738B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2738BD" w:rsidRPr="00C963A3" w:rsidRDefault="002738BD" w:rsidP="002738B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738BD" w:rsidRPr="00C963A3" w:rsidRDefault="002738BD" w:rsidP="002738B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2738BD" w:rsidRPr="00C963A3" w:rsidRDefault="002738BD" w:rsidP="002738B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2738BD" w:rsidRPr="00C963A3" w:rsidRDefault="002738BD" w:rsidP="002738B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2738BD" w:rsidRPr="00C963A3" w:rsidRDefault="002738BD" w:rsidP="002738BD">
      <w:pPr>
        <w:spacing w:before="120" w:after="120"/>
        <w:ind w:left="1134"/>
        <w:jc w:val="both"/>
        <w:rPr>
          <w:rFonts w:ascii="Arial" w:hAnsi="Arial" w:cs="Arial"/>
        </w:rPr>
      </w:pPr>
      <w:r w:rsidRPr="00C963A3">
        <w:rPr>
          <w:rFonts w:ascii="Arial" w:hAnsi="Arial" w:cs="Arial"/>
        </w:rPr>
        <w:lastRenderedPageBreak/>
        <w:t>Esta modalidad de modificación de la Obra solo es admisible hasta el 10% (diez por ciento) para incrementar o disminuir el monto original del Contrato, e independiente de la emisión de orden (es) de cambio.</w:t>
      </w:r>
    </w:p>
    <w:p w:rsidR="002738BD" w:rsidRPr="00C963A3" w:rsidRDefault="002738BD" w:rsidP="002738B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2738BD" w:rsidRPr="00C963A3" w:rsidRDefault="002738BD" w:rsidP="002738B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2738BD" w:rsidRPr="00C963A3" w:rsidRDefault="002738BD" w:rsidP="002738B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2738BD" w:rsidRPr="00C963A3" w:rsidRDefault="002738BD" w:rsidP="002738B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738BD" w:rsidRPr="00C963A3" w:rsidRDefault="002738BD" w:rsidP="002738B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2738BD" w:rsidRPr="00C963A3" w:rsidRDefault="002738BD" w:rsidP="002738B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2738BD" w:rsidRPr="00C963A3" w:rsidRDefault="002738BD" w:rsidP="000872B0">
      <w:pPr>
        <w:numPr>
          <w:ilvl w:val="1"/>
          <w:numId w:val="6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2738BD" w:rsidRPr="00C963A3" w:rsidRDefault="002738BD" w:rsidP="000872B0">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738BD" w:rsidRPr="00C963A3" w:rsidRDefault="002738BD" w:rsidP="000872B0">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2738BD" w:rsidRPr="00C963A3" w:rsidRDefault="002738BD" w:rsidP="002738B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 xml:space="preserve">previo análisis y </w:t>
      </w:r>
      <w:r w:rsidRPr="00C963A3">
        <w:rPr>
          <w:rFonts w:ascii="Arial" w:hAnsi="Arial" w:cs="Arial"/>
          <w:bCs/>
        </w:rPr>
        <w:lastRenderedPageBreak/>
        <w:t>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2738BD" w:rsidRPr="00C963A3" w:rsidRDefault="002738BD" w:rsidP="002738B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738BD" w:rsidRPr="00C963A3" w:rsidRDefault="002738BD" w:rsidP="002738B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738BD" w:rsidRPr="00C963A3" w:rsidRDefault="002738BD" w:rsidP="002738B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2738BD" w:rsidRPr="00C963A3" w:rsidRDefault="002738BD" w:rsidP="002738B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2738BD" w:rsidRPr="00C963A3" w:rsidRDefault="002738BD" w:rsidP="002738B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2738BD" w:rsidRPr="00C963A3" w:rsidRDefault="002738BD" w:rsidP="002738B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2738BD" w:rsidRPr="00C963A3" w:rsidRDefault="002738BD" w:rsidP="002738B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2738BD" w:rsidRPr="00C963A3" w:rsidRDefault="002738BD" w:rsidP="002738B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2738BD" w:rsidRPr="00C963A3" w:rsidRDefault="002738BD" w:rsidP="002738B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2738BD" w:rsidRPr="00C963A3" w:rsidRDefault="002738BD" w:rsidP="002738B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2738BD" w:rsidRPr="00C963A3" w:rsidRDefault="002738BD" w:rsidP="002738B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2738BD" w:rsidRPr="00C963A3" w:rsidRDefault="002738BD" w:rsidP="002738B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2738BD" w:rsidRPr="00C963A3" w:rsidRDefault="002738BD" w:rsidP="002738B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2738BD" w:rsidRPr="00C963A3" w:rsidRDefault="002738BD" w:rsidP="002738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lastRenderedPageBreak/>
        <w:t xml:space="preserve">38.2 </w:t>
      </w:r>
      <w:r w:rsidRPr="00C963A3">
        <w:rPr>
          <w:rFonts w:ascii="Arial" w:hAnsi="Arial" w:cs="Arial"/>
          <w:b/>
          <w:color w:val="000000"/>
          <w:lang w:val="es-BO"/>
        </w:rPr>
        <w:tab/>
        <w:t>Separabilidad.</w:t>
      </w:r>
    </w:p>
    <w:p w:rsidR="002738BD" w:rsidRPr="00C963A3" w:rsidRDefault="002738BD" w:rsidP="002738B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738BD" w:rsidRPr="00C963A3" w:rsidRDefault="002738BD" w:rsidP="002738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2738BD" w:rsidRPr="00C963A3" w:rsidRDefault="002738BD" w:rsidP="002738B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2738BD" w:rsidRPr="00C963A3" w:rsidRDefault="002738BD" w:rsidP="002738B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2738BD" w:rsidRPr="00C963A3" w:rsidRDefault="002738BD" w:rsidP="002738B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2738BD" w:rsidRPr="00C963A3" w:rsidRDefault="002738BD" w:rsidP="002738BD">
      <w:pPr>
        <w:spacing w:after="120"/>
        <w:jc w:val="both"/>
        <w:rPr>
          <w:rFonts w:ascii="Arial" w:hAnsi="Arial" w:cs="Arial"/>
          <w:lang w:val="es-BO"/>
        </w:rPr>
      </w:pPr>
      <w:r w:rsidRPr="00C963A3">
        <w:rPr>
          <w:rFonts w:ascii="Arial" w:hAnsi="Arial" w:cs="Arial"/>
          <w:lang w:val="es-BO"/>
        </w:rPr>
        <w:t>Esta protocolización contendrá los siguientes documentos:</w:t>
      </w:r>
    </w:p>
    <w:p w:rsidR="002738BD" w:rsidRPr="00C963A3" w:rsidRDefault="002738BD" w:rsidP="002738BD">
      <w:pPr>
        <w:spacing w:after="120"/>
        <w:jc w:val="both"/>
        <w:rPr>
          <w:rFonts w:ascii="Arial" w:hAnsi="Arial" w:cs="Arial"/>
        </w:rPr>
      </w:pPr>
      <w:r w:rsidRPr="00C963A3">
        <w:rPr>
          <w:rFonts w:ascii="Arial" w:hAnsi="Arial" w:cs="Arial"/>
        </w:rPr>
        <w:t>Originales o fotocopias legalizadas de:</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 xml:space="preserve">Escritura  de constitución de la empresa.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Certificado de  matrícula de inscripción en FUNDEMPRESA.</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Minuta del Contrato</w:t>
      </w:r>
    </w:p>
    <w:p w:rsidR="002738BD" w:rsidRPr="00C963A3" w:rsidRDefault="002738BD" w:rsidP="002738BD">
      <w:pPr>
        <w:jc w:val="both"/>
        <w:rPr>
          <w:rFonts w:ascii="Arial" w:hAnsi="Arial" w:cs="Arial"/>
        </w:rPr>
      </w:pPr>
      <w:r w:rsidRPr="00C963A3">
        <w:rPr>
          <w:rFonts w:ascii="Arial" w:hAnsi="Arial" w:cs="Arial"/>
        </w:rPr>
        <w:t>Fotocopias simples de:</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Cédula de identidad del representante legal.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Garantía de cumplimiento de Contrato.</w:t>
      </w:r>
    </w:p>
    <w:p w:rsidR="002738BD" w:rsidRPr="00C963A3" w:rsidRDefault="002738BD" w:rsidP="000872B0">
      <w:pPr>
        <w:numPr>
          <w:ilvl w:val="0"/>
          <w:numId w:val="60"/>
        </w:numPr>
        <w:spacing w:after="120"/>
        <w:ind w:left="1134" w:hanging="283"/>
        <w:jc w:val="both"/>
        <w:rPr>
          <w:rFonts w:ascii="Arial" w:hAnsi="Arial" w:cs="Arial"/>
        </w:rPr>
      </w:pPr>
      <w:r w:rsidRPr="00C963A3">
        <w:rPr>
          <w:rFonts w:ascii="Arial" w:hAnsi="Arial" w:cs="Arial"/>
        </w:rPr>
        <w:t>Garantía de correcta inversión de anticipo.</w:t>
      </w:r>
    </w:p>
    <w:p w:rsidR="002738BD" w:rsidRPr="00C963A3" w:rsidRDefault="002738BD" w:rsidP="002738B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2738BD" w:rsidRPr="00C963A3" w:rsidRDefault="002738BD" w:rsidP="002738B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lastRenderedPageBreak/>
        <w:t xml:space="preserve">Usted Señor Notario se servirá insertar todas las demás cláusulas que fuesen de estilo y seguridad. </w:t>
      </w:r>
      <w:r w:rsidRPr="00C963A3">
        <w:rPr>
          <w:rFonts w:ascii="Arial" w:hAnsi="Arial" w:cs="Arial"/>
          <w:i/>
          <w:lang w:val="es-ES_tradnl"/>
        </w:rPr>
        <w:t>(cuando corresponda)</w:t>
      </w:r>
    </w:p>
    <w:p w:rsidR="002738BD" w:rsidRPr="00C963A3" w:rsidRDefault="002738BD" w:rsidP="002738BD">
      <w:pPr>
        <w:spacing w:before="120" w:after="120"/>
        <w:jc w:val="both"/>
        <w:rPr>
          <w:rFonts w:ascii="Arial" w:hAnsi="Arial" w:cs="Arial"/>
          <w:lang w:val="es-ES_tradnl"/>
        </w:rPr>
      </w:pPr>
    </w:p>
    <w:p w:rsidR="002738BD" w:rsidRPr="00C963A3" w:rsidRDefault="002738BD" w:rsidP="002738BD">
      <w:pPr>
        <w:spacing w:line="240" w:lineRule="atLeast"/>
        <w:jc w:val="both"/>
        <w:rPr>
          <w:rFonts w:ascii="Arial" w:hAnsi="Arial" w:cs="Arial"/>
          <w:lang w:val="es-BO"/>
        </w:rPr>
      </w:pPr>
      <w:r w:rsidRPr="00C963A3">
        <w:rPr>
          <w:rFonts w:ascii="Arial" w:hAnsi="Arial" w:cs="Arial"/>
          <w:lang w:val="es-BO"/>
        </w:rPr>
        <w:t xml:space="preserve">                       </w:t>
      </w:r>
    </w:p>
    <w:p w:rsidR="002738BD" w:rsidRPr="00C262E2" w:rsidRDefault="002738BD" w:rsidP="002738BD">
      <w:pPr>
        <w:spacing w:line="240" w:lineRule="atLeast"/>
        <w:rPr>
          <w:rFonts w:ascii="Arial" w:hAnsi="Arial" w:cs="Arial"/>
          <w:b/>
          <w:i/>
          <w:lang w:val="es-BO"/>
        </w:rPr>
      </w:pPr>
      <w:r>
        <w:rPr>
          <w:rFonts w:ascii="Arial" w:hAnsi="Arial" w:cs="Arial"/>
          <w:lang w:val="es-BO" w:eastAsia="es-BO"/>
        </w:rPr>
        <w:t xml:space="preserve"> _____________________</w:t>
      </w:r>
      <w:r w:rsidRPr="00C963A3">
        <w:rPr>
          <w:rFonts w:ascii="Arial" w:hAnsi="Arial" w:cs="Arial"/>
          <w:lang w:val="es-BO" w:eastAsia="es-BO"/>
        </w:rPr>
        <w:t>_____________________</w:t>
      </w:r>
      <w:r>
        <w:rPr>
          <w:rFonts w:ascii="Arial" w:hAnsi="Arial" w:cs="Arial"/>
          <w:lang w:val="es-ES_tradnl"/>
        </w:rPr>
        <w:tab/>
      </w:r>
      <w:r>
        <w:rPr>
          <w:rFonts w:ascii="Arial" w:hAnsi="Arial" w:cs="Arial"/>
          <w:lang w:val="es-ES_tradnl"/>
        </w:rPr>
        <w:tab/>
        <w:t xml:space="preserve">    </w:t>
      </w:r>
      <w:r w:rsidRPr="00C963A3">
        <w:rPr>
          <w:rFonts w:ascii="Arial" w:hAnsi="Arial" w:cs="Arial"/>
          <w:lang w:val="es-ES_tradnl"/>
        </w:rPr>
        <w:t xml:space="preserve">Sr. </w:t>
      </w:r>
      <w:r>
        <w:rPr>
          <w:rFonts w:ascii="Arial" w:hAnsi="Arial" w:cs="Arial"/>
        </w:rPr>
        <w:t xml:space="preserve">________________     </w:t>
      </w:r>
      <w:r w:rsidRPr="00C963A3">
        <w:rPr>
          <w:rFonts w:ascii="Arial" w:hAnsi="Arial" w:cs="Arial"/>
          <w:b/>
        </w:rPr>
        <w:t xml:space="preserve">                                              </w:t>
      </w:r>
      <w:r>
        <w:rPr>
          <w:rFonts w:ascii="Arial" w:hAnsi="Arial" w:cs="Arial"/>
          <w:b/>
        </w:rPr>
        <w:t xml:space="preserve">                                      </w:t>
      </w:r>
    </w:p>
    <w:p w:rsidR="002738BD" w:rsidRDefault="002738BD" w:rsidP="002738BD">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2738BD" w:rsidRPr="00C963A3" w:rsidRDefault="002738BD" w:rsidP="002738BD">
      <w:pPr>
        <w:autoSpaceDE w:val="0"/>
        <w:autoSpaceDN w:val="0"/>
        <w:adjustRightInd w:val="0"/>
        <w:rPr>
          <w:rFonts w:ascii="Arial" w:hAnsi="Arial" w:cs="Arial"/>
          <w:b/>
        </w:rPr>
      </w:pPr>
      <w:r>
        <w:rPr>
          <w:rFonts w:ascii="Arial" w:hAnsi="Arial" w:cs="Arial"/>
          <w:b/>
        </w:rPr>
        <w:t xml:space="preserve">                     </w:t>
      </w:r>
      <w:r w:rsidRPr="00C963A3">
        <w:rPr>
          <w:rFonts w:ascii="Arial" w:hAnsi="Arial" w:cs="Arial"/>
          <w:b/>
        </w:rPr>
        <w:t xml:space="preserve">YPFB - ENTIDAD                                                             </w:t>
      </w:r>
      <w:r>
        <w:rPr>
          <w:rFonts w:ascii="Arial" w:hAnsi="Arial" w:cs="Arial"/>
          <w:b/>
        </w:rPr>
        <w:t xml:space="preserve">    </w:t>
      </w:r>
      <w:r w:rsidRPr="00C963A3">
        <w:rPr>
          <w:rFonts w:ascii="Arial" w:hAnsi="Arial" w:cs="Arial"/>
          <w:b/>
        </w:rPr>
        <w:t>CONTRATISTA</w:t>
      </w:r>
      <w:r w:rsidRPr="00C963A3">
        <w:rPr>
          <w:rFonts w:ascii="Arial" w:hAnsi="Arial" w:cs="Arial"/>
          <w:b/>
        </w:rPr>
        <w:tab/>
      </w:r>
      <w:r w:rsidRPr="00C963A3">
        <w:rPr>
          <w:rFonts w:ascii="Arial" w:hAnsi="Arial" w:cs="Arial"/>
          <w:b/>
        </w:rPr>
        <w:tab/>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3EB" w:rsidRDefault="00D633EB">
      <w:r>
        <w:separator/>
      </w:r>
    </w:p>
  </w:endnote>
  <w:endnote w:type="continuationSeparator" w:id="0">
    <w:p w:rsidR="00D633EB" w:rsidRDefault="00D6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8BD" w:rsidRDefault="002738BD">
    <w:pPr>
      <w:pStyle w:val="Piedepgina"/>
      <w:jc w:val="right"/>
    </w:pPr>
    <w:r>
      <w:fldChar w:fldCharType="begin"/>
    </w:r>
    <w:r>
      <w:instrText xml:space="preserve"> PAGE   \* MERGEFORMAT </w:instrText>
    </w:r>
    <w:r>
      <w:fldChar w:fldCharType="separate"/>
    </w:r>
    <w:r w:rsidR="00FD0535">
      <w:rPr>
        <w:noProof/>
      </w:rPr>
      <w:t>2</w:t>
    </w:r>
    <w:r>
      <w:fldChar w:fldCharType="end"/>
    </w:r>
  </w:p>
  <w:p w:rsidR="002738BD" w:rsidRDefault="002738B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3EB" w:rsidRDefault="00D633EB">
      <w:r>
        <w:separator/>
      </w:r>
    </w:p>
  </w:footnote>
  <w:footnote w:type="continuationSeparator" w:id="0">
    <w:p w:rsidR="00D633EB" w:rsidRDefault="00D633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7"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0"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9"/>
  </w:num>
  <w:num w:numId="3">
    <w:abstractNumId w:val="53"/>
  </w:num>
  <w:num w:numId="4">
    <w:abstractNumId w:val="8"/>
  </w:num>
  <w:num w:numId="5">
    <w:abstractNumId w:val="30"/>
  </w:num>
  <w:num w:numId="6">
    <w:abstractNumId w:val="32"/>
  </w:num>
  <w:num w:numId="7">
    <w:abstractNumId w:val="0"/>
  </w:num>
  <w:num w:numId="8">
    <w:abstractNumId w:val="58"/>
  </w:num>
  <w:num w:numId="9">
    <w:abstractNumId w:val="24"/>
  </w:num>
  <w:num w:numId="10">
    <w:abstractNumId w:val="65"/>
  </w:num>
  <w:num w:numId="11">
    <w:abstractNumId w:val="7"/>
  </w:num>
  <w:num w:numId="12">
    <w:abstractNumId w:val="9"/>
  </w:num>
  <w:num w:numId="13">
    <w:abstractNumId w:val="44"/>
  </w:num>
  <w:num w:numId="14">
    <w:abstractNumId w:val="43"/>
  </w:num>
  <w:num w:numId="15">
    <w:abstractNumId w:val="46"/>
  </w:num>
  <w:num w:numId="16">
    <w:abstractNumId w:val="1"/>
  </w:num>
  <w:num w:numId="17">
    <w:abstractNumId w:val="51"/>
  </w:num>
  <w:num w:numId="18">
    <w:abstractNumId w:val="40"/>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6"/>
  </w:num>
  <w:num w:numId="22">
    <w:abstractNumId w:val="48"/>
  </w:num>
  <w:num w:numId="23">
    <w:abstractNumId w:val="62"/>
  </w:num>
  <w:num w:numId="24">
    <w:abstractNumId w:val="28"/>
  </w:num>
  <w:num w:numId="25">
    <w:abstractNumId w:val="33"/>
  </w:num>
  <w:num w:numId="26">
    <w:abstractNumId w:val="3"/>
  </w:num>
  <w:num w:numId="27">
    <w:abstractNumId w:val="61"/>
  </w:num>
  <w:num w:numId="28">
    <w:abstractNumId w:val="37"/>
  </w:num>
  <w:num w:numId="29">
    <w:abstractNumId w:val="52"/>
  </w:num>
  <w:num w:numId="30">
    <w:abstractNumId w:val="67"/>
  </w:num>
  <w:num w:numId="31">
    <w:abstractNumId w:val="15"/>
  </w:num>
  <w:num w:numId="32">
    <w:abstractNumId w:val="59"/>
  </w:num>
  <w:num w:numId="33">
    <w:abstractNumId w:val="11"/>
  </w:num>
  <w:num w:numId="34">
    <w:abstractNumId w:val="21"/>
  </w:num>
  <w:num w:numId="35">
    <w:abstractNumId w:val="38"/>
  </w:num>
  <w:num w:numId="36">
    <w:abstractNumId w:val="49"/>
  </w:num>
  <w:num w:numId="37">
    <w:abstractNumId w:val="29"/>
  </w:num>
  <w:num w:numId="38">
    <w:abstractNumId w:val="27"/>
  </w:num>
  <w:num w:numId="39">
    <w:abstractNumId w:val="35"/>
  </w:num>
  <w:num w:numId="40">
    <w:abstractNumId w:val="23"/>
  </w:num>
  <w:num w:numId="41">
    <w:abstractNumId w:val="34"/>
  </w:num>
  <w:num w:numId="42">
    <w:abstractNumId w:val="14"/>
  </w:num>
  <w:num w:numId="43">
    <w:abstractNumId w:val="47"/>
  </w:num>
  <w:num w:numId="44">
    <w:abstractNumId w:val="13"/>
  </w:num>
  <w:num w:numId="45">
    <w:abstractNumId w:val="39"/>
  </w:num>
  <w:num w:numId="46">
    <w:abstractNumId w:val="56"/>
  </w:num>
  <w:num w:numId="47">
    <w:abstractNumId w:val="57"/>
  </w:num>
  <w:num w:numId="48">
    <w:abstractNumId w:val="42"/>
  </w:num>
  <w:num w:numId="49">
    <w:abstractNumId w:val="63"/>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20"/>
  </w:num>
  <w:num w:numId="53">
    <w:abstractNumId w:val="45"/>
  </w:num>
  <w:num w:numId="54">
    <w:abstractNumId w:val="54"/>
  </w:num>
  <w:num w:numId="55">
    <w:abstractNumId w:val="55"/>
  </w:num>
  <w:num w:numId="56">
    <w:abstractNumId w:val="26"/>
  </w:num>
  <w:num w:numId="57">
    <w:abstractNumId w:val="17"/>
  </w:num>
  <w:num w:numId="58">
    <w:abstractNumId w:val="5"/>
  </w:num>
  <w:num w:numId="59">
    <w:abstractNumId w:val="64"/>
  </w:num>
  <w:num w:numId="60">
    <w:abstractNumId w:val="50"/>
  </w:num>
  <w:num w:numId="61">
    <w:abstractNumId w:val="22"/>
  </w:num>
  <w:num w:numId="62">
    <w:abstractNumId w:val="16"/>
  </w:num>
  <w:num w:numId="63">
    <w:abstractNumId w:val="60"/>
  </w:num>
  <w:num w:numId="64">
    <w:abstractNumId w:val="41"/>
  </w:num>
  <w:num w:numId="65">
    <w:abstractNumId w:val="10"/>
  </w:num>
  <w:num w:numId="66">
    <w:abstractNumId w:val="66"/>
  </w:num>
  <w:num w:numId="67">
    <w:abstractNumId w:val="4"/>
  </w:num>
  <w:num w:numId="68">
    <w:abstractNumId w:val="1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2B0"/>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223"/>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F9"/>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8BD"/>
    <w:rsid w:val="00273C83"/>
    <w:rsid w:val="00274BFE"/>
    <w:rsid w:val="00274FD0"/>
    <w:rsid w:val="002750AD"/>
    <w:rsid w:val="00275AAB"/>
    <w:rsid w:val="00275B2A"/>
    <w:rsid w:val="0027605E"/>
    <w:rsid w:val="00276B80"/>
    <w:rsid w:val="00276C07"/>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3B10"/>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D6D"/>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69D8"/>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0E3"/>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13"/>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0A7"/>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6F6"/>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DBB"/>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3EB"/>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61D"/>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C0D"/>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C6E"/>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535"/>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AE66FE"/>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2738BD"/>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2738BD"/>
    <w:pPr>
      <w:numPr>
        <w:numId w:val="41"/>
      </w:numPr>
    </w:pPr>
  </w:style>
  <w:style w:type="numbering" w:customStyle="1" w:styleId="Distrital1">
    <w:name w:val="Distrital1"/>
    <w:uiPriority w:val="99"/>
    <w:rsid w:val="002738BD"/>
    <w:pPr>
      <w:numPr>
        <w:numId w:val="42"/>
      </w:numPr>
    </w:pPr>
  </w:style>
  <w:style w:type="paragraph" w:styleId="TDC4">
    <w:name w:val="toc 4"/>
    <w:basedOn w:val="Normal"/>
    <w:next w:val="Normal"/>
    <w:autoRedefine/>
    <w:uiPriority w:val="39"/>
    <w:unhideWhenUsed/>
    <w:rsid w:val="002738BD"/>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2738BD"/>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738B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2738BD"/>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2738BD"/>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2738BD"/>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2738BD"/>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2738BD"/>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2738BD"/>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273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2738BD"/>
    <w:rPr>
      <w:rFonts w:ascii="Courier New" w:hAnsi="Courier New" w:cs="Courier New"/>
    </w:rPr>
  </w:style>
  <w:style w:type="paragraph" w:customStyle="1" w:styleId="PARRAFO">
    <w:name w:val="_PARRAFO"/>
    <w:basedOn w:val="Normal"/>
    <w:qFormat/>
    <w:rsid w:val="002738BD"/>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2738BD"/>
    <w:rPr>
      <w:rFonts w:ascii="Garamond" w:hAnsi="Garamond"/>
      <w:b/>
      <w:caps/>
      <w:noProof/>
      <w:sz w:val="24"/>
      <w:szCs w:val="24"/>
    </w:rPr>
  </w:style>
  <w:style w:type="paragraph" w:customStyle="1" w:styleId="espe4">
    <w:name w:val="espe4"/>
    <w:basedOn w:val="Normal"/>
    <w:link w:val="espe4Car"/>
    <w:autoRedefine/>
    <w:rsid w:val="002738BD"/>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2738BD"/>
    <w:pPr>
      <w:numPr>
        <w:numId w:val="43"/>
      </w:numPr>
    </w:pPr>
  </w:style>
  <w:style w:type="numbering" w:customStyle="1" w:styleId="Estilo4">
    <w:name w:val="Estilo4"/>
    <w:uiPriority w:val="99"/>
    <w:rsid w:val="002738BD"/>
    <w:pPr>
      <w:numPr>
        <w:numId w:val="44"/>
      </w:numPr>
    </w:pPr>
  </w:style>
  <w:style w:type="paragraph" w:customStyle="1" w:styleId="CM63">
    <w:name w:val="CM63"/>
    <w:basedOn w:val="Normal"/>
    <w:next w:val="Normal"/>
    <w:uiPriority w:val="99"/>
    <w:rsid w:val="002738BD"/>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2738BD"/>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2738BD"/>
    <w:pPr>
      <w:ind w:left="1702" w:hanging="851"/>
      <w:jc w:val="both"/>
    </w:pPr>
    <w:rPr>
      <w:rFonts w:ascii="Arial" w:eastAsia="MS Mincho" w:hAnsi="Arial"/>
      <w:sz w:val="22"/>
      <w:szCs w:val="24"/>
      <w:lang w:val="es-BO" w:eastAsia="es-ES"/>
    </w:rPr>
  </w:style>
  <w:style w:type="paragraph" w:customStyle="1" w:styleId="Normala">
    <w:name w:val="Normal a)"/>
    <w:basedOn w:val="Normal"/>
    <w:rsid w:val="002738BD"/>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2738BD"/>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2738BD"/>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2738BD"/>
    <w:pPr>
      <w:tabs>
        <w:tab w:val="num" w:pos="720"/>
      </w:tabs>
      <w:ind w:left="720" w:hanging="363"/>
      <w:jc w:val="both"/>
    </w:pPr>
    <w:rPr>
      <w:rFonts w:ascii="Arial" w:hAnsi="Arial"/>
      <w:sz w:val="18"/>
      <w:lang w:eastAsia="es-ES"/>
    </w:rPr>
  </w:style>
  <w:style w:type="paragraph" w:customStyle="1" w:styleId="CM37">
    <w:name w:val="CM37"/>
    <w:basedOn w:val="Normal"/>
    <w:next w:val="Normal"/>
    <w:rsid w:val="002738B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738BD"/>
    <w:pPr>
      <w:ind w:left="708"/>
    </w:pPr>
    <w:rPr>
      <w:rFonts w:eastAsia="Calibri"/>
      <w:lang w:eastAsia="es-ES"/>
    </w:rPr>
  </w:style>
  <w:style w:type="table" w:customStyle="1" w:styleId="Listaclara-nfasis11">
    <w:name w:val="Lista clara - Énfasis 11"/>
    <w:basedOn w:val="Tablanormal"/>
    <w:uiPriority w:val="61"/>
    <w:rsid w:val="002738B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738B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738B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2738BD"/>
    <w:pPr>
      <w:spacing w:after="200"/>
    </w:pPr>
    <w:rPr>
      <w:rFonts w:ascii="Verdana" w:hAnsi="Verdana"/>
      <w:b/>
      <w:bCs/>
      <w:color w:val="4F81BD"/>
      <w:sz w:val="18"/>
      <w:szCs w:val="18"/>
      <w:lang w:eastAsia="es-ES"/>
    </w:rPr>
  </w:style>
  <w:style w:type="paragraph" w:customStyle="1" w:styleId="Style3">
    <w:name w:val="Style3"/>
    <w:basedOn w:val="Normal"/>
    <w:uiPriority w:val="99"/>
    <w:rsid w:val="002738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738BD"/>
    <w:rPr>
      <w:rFonts w:ascii="Times New Roman" w:hAnsi="Times New Roman" w:cs="Times New Roman"/>
      <w:sz w:val="18"/>
      <w:szCs w:val="18"/>
    </w:rPr>
  </w:style>
  <w:style w:type="paragraph" w:styleId="Lista">
    <w:name w:val="List"/>
    <w:basedOn w:val="Normal"/>
    <w:unhideWhenUsed/>
    <w:rsid w:val="002738BD"/>
    <w:pPr>
      <w:ind w:left="283" w:hanging="283"/>
      <w:contextualSpacing/>
    </w:pPr>
    <w:rPr>
      <w:rFonts w:ascii="Verdana" w:hAnsi="Verdana"/>
      <w:sz w:val="16"/>
      <w:szCs w:val="16"/>
      <w:lang w:eastAsia="es-ES"/>
    </w:rPr>
  </w:style>
  <w:style w:type="paragraph" w:styleId="Lista3">
    <w:name w:val="List 3"/>
    <w:basedOn w:val="Normal"/>
    <w:unhideWhenUsed/>
    <w:rsid w:val="002738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738BD"/>
    <w:rPr>
      <w:rFonts w:ascii="Verdana" w:hAnsi="Verdana"/>
      <w:sz w:val="16"/>
      <w:szCs w:val="16"/>
      <w:lang w:eastAsia="es-ES"/>
    </w:rPr>
  </w:style>
  <w:style w:type="character" w:customStyle="1" w:styleId="SaludoCar">
    <w:name w:val="Saludo Car"/>
    <w:basedOn w:val="Fuentedeprrafopredeter"/>
    <w:link w:val="Saludo"/>
    <w:uiPriority w:val="99"/>
    <w:rsid w:val="002738BD"/>
    <w:rPr>
      <w:rFonts w:ascii="Verdana" w:hAnsi="Verdana"/>
      <w:sz w:val="16"/>
      <w:szCs w:val="16"/>
      <w:lang w:val="es-ES" w:eastAsia="es-ES"/>
    </w:rPr>
  </w:style>
  <w:style w:type="paragraph" w:styleId="Continuarlista">
    <w:name w:val="List Continue"/>
    <w:basedOn w:val="Normal"/>
    <w:uiPriority w:val="99"/>
    <w:unhideWhenUsed/>
    <w:rsid w:val="002738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738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738BD"/>
    <w:rPr>
      <w:rFonts w:ascii="Verdana" w:hAnsi="Verdana"/>
      <w:sz w:val="16"/>
      <w:szCs w:val="16"/>
      <w:lang w:val="es-ES" w:eastAsia="es-ES"/>
    </w:rPr>
  </w:style>
  <w:style w:type="character" w:customStyle="1" w:styleId="AsuntodelcomentarioCar1">
    <w:name w:val="Asunto del comentario Car1"/>
    <w:uiPriority w:val="99"/>
    <w:semiHidden/>
    <w:rsid w:val="002738B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6222D-C8A6-44DD-8E83-BC41E54F0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28989</Words>
  <Characters>159443</Characters>
  <Application>Microsoft Office Word</Application>
  <DocSecurity>0</DocSecurity>
  <Lines>1328</Lines>
  <Paragraphs>376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188056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2</cp:revision>
  <cp:lastPrinted>2018-06-27T23:15:00Z</cp:lastPrinted>
  <dcterms:created xsi:type="dcterms:W3CDTF">2018-06-27T23:15:00Z</dcterms:created>
  <dcterms:modified xsi:type="dcterms:W3CDTF">2018-06-27T23:15:00Z</dcterms:modified>
</cp:coreProperties>
</file>