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38BD" w:rsidRDefault="002738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738BD" w:rsidRDefault="002738BD" w:rsidP="008537B0">
                            <w:pPr>
                              <w:ind w:left="142"/>
                              <w:jc w:val="center"/>
                              <w:rPr>
                                <w:rFonts w:ascii="Verdana" w:hAnsi="Verdana"/>
                                <w:b/>
                              </w:rPr>
                            </w:pPr>
                          </w:p>
                          <w:p w:rsidR="002738BD" w:rsidRDefault="002738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38BD" w:rsidRPr="00103622" w:rsidRDefault="002738BD" w:rsidP="008537B0">
                            <w:pPr>
                              <w:ind w:left="142"/>
                              <w:jc w:val="center"/>
                              <w:rPr>
                                <w:rFonts w:ascii="Century Gothic" w:hAnsi="Century Gothic" w:cs="Arial"/>
                                <w:b/>
                                <w:sz w:val="32"/>
                                <w:szCs w:val="32"/>
                                <w:lang w:val="es-MX"/>
                              </w:rPr>
                            </w:pPr>
                          </w:p>
                          <w:p w:rsidR="002738BD" w:rsidRDefault="002738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738BD" w:rsidRDefault="002738BD" w:rsidP="008537B0">
                            <w:pPr>
                              <w:jc w:val="center"/>
                              <w:rPr>
                                <w:rFonts w:ascii="Century Gothic" w:hAnsi="Century Gothic" w:cs="Arial"/>
                                <w:b/>
                                <w:sz w:val="28"/>
                                <w:szCs w:val="32"/>
                              </w:rPr>
                            </w:pPr>
                          </w:p>
                          <w:p w:rsidR="002738BD" w:rsidRPr="00D94CE2" w:rsidRDefault="002738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38BD" w:rsidRDefault="002738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738BD" w:rsidRDefault="002738BD" w:rsidP="008537B0">
                            <w:pPr>
                              <w:ind w:left="142" w:right="-118"/>
                              <w:jc w:val="center"/>
                              <w:rPr>
                                <w:rFonts w:ascii="Century Gothic" w:hAnsi="Century Gothic" w:cs="Arial"/>
                                <w:b/>
                                <w:sz w:val="28"/>
                                <w:szCs w:val="28"/>
                                <w:lang w:val="es-MX"/>
                              </w:rPr>
                            </w:pPr>
                          </w:p>
                          <w:p w:rsidR="002738BD" w:rsidRPr="00103622" w:rsidRDefault="002738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38BD" w:rsidRPr="00103622" w:rsidRDefault="002738BD" w:rsidP="008537B0">
                            <w:pPr>
                              <w:ind w:left="142" w:right="-118"/>
                              <w:rPr>
                                <w:rFonts w:ascii="Century Gothic" w:hAnsi="Century Gothic"/>
                                <w:b/>
                                <w:sz w:val="28"/>
                                <w:szCs w:val="28"/>
                              </w:rPr>
                            </w:pPr>
                          </w:p>
                          <w:p w:rsidR="002738BD" w:rsidRPr="00D94CE2" w:rsidRDefault="002738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“OBRAS CIVILES, MECANICAS Y </w:t>
                            </w:r>
                            <w:r w:rsidR="00CA3DBB">
                              <w:rPr>
                                <w:rFonts w:ascii="Century Gothic" w:hAnsi="Century Gothic" w:cs="Century Gothic"/>
                                <w:b/>
                                <w:bCs/>
                                <w:color w:val="000000"/>
                                <w:sz w:val="28"/>
                                <w:szCs w:val="28"/>
                              </w:rPr>
                              <w:t>DE ACONDICIONAMIENTO PARA EL TENDIDO DE RED PRIMARIA DERIVACION ALCANTARÍ – EDR QUERAHUANI Y PUESTA EN MARCHA DE ESTACION DISTRTAL DE REGULACION</w:t>
                            </w:r>
                            <w:r>
                              <w:rPr>
                                <w:rFonts w:ascii="Century Gothic" w:hAnsi="Century Gothic" w:cs="Century Gothic"/>
                                <w:b/>
                                <w:bCs/>
                                <w:color w:val="000000"/>
                                <w:sz w:val="28"/>
                                <w:szCs w:val="28"/>
                              </w:rPr>
                              <w:t>”.</w:t>
                            </w:r>
                          </w:p>
                          <w:p w:rsidR="002738BD" w:rsidRPr="00D94CE2" w:rsidRDefault="002738BD" w:rsidP="008537B0">
                            <w:pPr>
                              <w:ind w:right="-118"/>
                              <w:jc w:val="center"/>
                              <w:rPr>
                                <w:rFonts w:ascii="Century Gothic" w:hAnsi="Century Gothic" w:cs="Century Gothic"/>
                                <w:b/>
                                <w:bCs/>
                                <w:color w:val="FF0000"/>
                                <w:sz w:val="28"/>
                                <w:szCs w:val="28"/>
                              </w:rPr>
                            </w:pPr>
                          </w:p>
                          <w:p w:rsidR="002738BD" w:rsidRPr="002635F9" w:rsidRDefault="002738BD" w:rsidP="008537B0">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sidR="00EB3C0D">
                              <w:rPr>
                                <w:rFonts w:ascii="Century Gothic" w:hAnsi="Century Gothic" w:cs="Century Gothic"/>
                                <w:b/>
                                <w:bCs/>
                                <w:sz w:val="28"/>
                                <w:szCs w:val="28"/>
                              </w:rPr>
                              <w:t>32</w:t>
                            </w:r>
                            <w:r w:rsidRPr="002635F9">
                              <w:rPr>
                                <w:rFonts w:ascii="Century Gothic" w:hAnsi="Century Gothic" w:cs="Century Gothic"/>
                                <w:b/>
                                <w:bCs/>
                                <w:sz w:val="28"/>
                                <w:szCs w:val="28"/>
                              </w:rPr>
                              <w:t>-18</w:t>
                            </w:r>
                          </w:p>
                          <w:p w:rsidR="002738BD" w:rsidRPr="002635F9" w:rsidRDefault="002738BD" w:rsidP="008537B0">
                            <w:pPr>
                              <w:ind w:right="-118"/>
                              <w:jc w:val="center"/>
                              <w:rPr>
                                <w:rFonts w:ascii="Century Gothic" w:hAnsi="Century Gothic" w:cs="Century Gothic"/>
                                <w:b/>
                                <w:bCs/>
                                <w:sz w:val="28"/>
                                <w:szCs w:val="28"/>
                              </w:rPr>
                            </w:pPr>
                          </w:p>
                          <w:p w:rsidR="002738BD" w:rsidRPr="002635F9" w:rsidRDefault="002738BD" w:rsidP="008537B0">
                            <w:pPr>
                              <w:ind w:right="-118"/>
                              <w:jc w:val="center"/>
                              <w:rPr>
                                <w:rFonts w:ascii="Century Gothic" w:hAnsi="Century Gothic"/>
                                <w:b/>
                                <w:sz w:val="28"/>
                                <w:szCs w:val="28"/>
                                <w:lang w:val="es-ES_tradnl"/>
                              </w:rPr>
                            </w:pPr>
                            <w:r w:rsidRPr="002635F9">
                              <w:rPr>
                                <w:rFonts w:ascii="Century Gothic" w:hAnsi="Century Gothic" w:cs="Century Gothic"/>
                                <w:b/>
                                <w:bCs/>
                                <w:sz w:val="28"/>
                                <w:szCs w:val="28"/>
                              </w:rPr>
                              <w:t>Primera Convocatoria</w:t>
                            </w: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Default="002738BD" w:rsidP="008537B0">
                            <w:pPr>
                              <w:ind w:right="930"/>
                              <w:jc w:val="center"/>
                              <w:rPr>
                                <w:rFonts w:ascii="Century Gothic" w:hAnsi="Century Gothic"/>
                                <w:lang w:val="es-ES_tradnl"/>
                              </w:rPr>
                            </w:pPr>
                          </w:p>
                          <w:p w:rsidR="002738BD" w:rsidRPr="009C5A35" w:rsidRDefault="002738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738BD" w:rsidRDefault="002738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738BD" w:rsidRDefault="002738BD" w:rsidP="008537B0">
                      <w:pPr>
                        <w:ind w:left="142"/>
                        <w:jc w:val="center"/>
                        <w:rPr>
                          <w:rFonts w:ascii="Verdana" w:hAnsi="Verdana"/>
                          <w:b/>
                        </w:rPr>
                      </w:pPr>
                    </w:p>
                    <w:p w:rsidR="002738BD" w:rsidRDefault="002738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38BD" w:rsidRPr="00103622" w:rsidRDefault="002738BD" w:rsidP="008537B0">
                      <w:pPr>
                        <w:ind w:left="142"/>
                        <w:jc w:val="center"/>
                        <w:rPr>
                          <w:rFonts w:ascii="Century Gothic" w:hAnsi="Century Gothic" w:cs="Arial"/>
                          <w:b/>
                          <w:sz w:val="32"/>
                          <w:szCs w:val="32"/>
                          <w:lang w:val="es-MX"/>
                        </w:rPr>
                      </w:pPr>
                    </w:p>
                    <w:p w:rsidR="002738BD" w:rsidRDefault="002738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738BD" w:rsidRDefault="002738BD" w:rsidP="008537B0">
                      <w:pPr>
                        <w:jc w:val="center"/>
                        <w:rPr>
                          <w:rFonts w:ascii="Century Gothic" w:hAnsi="Century Gothic" w:cs="Arial"/>
                          <w:b/>
                          <w:sz w:val="28"/>
                          <w:szCs w:val="32"/>
                        </w:rPr>
                      </w:pPr>
                    </w:p>
                    <w:p w:rsidR="002738BD" w:rsidRPr="00D94CE2" w:rsidRDefault="002738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38BD" w:rsidRDefault="002738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738BD" w:rsidRDefault="002738BD" w:rsidP="008537B0">
                      <w:pPr>
                        <w:ind w:left="142" w:right="-118"/>
                        <w:jc w:val="center"/>
                        <w:rPr>
                          <w:rFonts w:ascii="Century Gothic" w:hAnsi="Century Gothic" w:cs="Arial"/>
                          <w:b/>
                          <w:sz w:val="28"/>
                          <w:szCs w:val="28"/>
                          <w:lang w:val="es-MX"/>
                        </w:rPr>
                      </w:pPr>
                    </w:p>
                    <w:p w:rsidR="002738BD" w:rsidRPr="00103622" w:rsidRDefault="002738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38BD" w:rsidRPr="00103622" w:rsidRDefault="002738BD" w:rsidP="008537B0">
                      <w:pPr>
                        <w:ind w:left="142" w:right="-118"/>
                        <w:rPr>
                          <w:rFonts w:ascii="Century Gothic" w:hAnsi="Century Gothic"/>
                          <w:b/>
                          <w:sz w:val="28"/>
                          <w:szCs w:val="28"/>
                        </w:rPr>
                      </w:pPr>
                    </w:p>
                    <w:p w:rsidR="002738BD" w:rsidRPr="00D94CE2" w:rsidRDefault="002738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“OBRAS CIVILES, MECANICAS Y </w:t>
                      </w:r>
                      <w:r w:rsidR="00CA3DBB">
                        <w:rPr>
                          <w:rFonts w:ascii="Century Gothic" w:hAnsi="Century Gothic" w:cs="Century Gothic"/>
                          <w:b/>
                          <w:bCs/>
                          <w:color w:val="000000"/>
                          <w:sz w:val="28"/>
                          <w:szCs w:val="28"/>
                        </w:rPr>
                        <w:t>DE ACONDICIONAMIENTO PARA EL TENDIDO DE RED PRIMARIA DERIVACION ALCANTARÍ – EDR QUERAHUANI Y PUESTA EN MARCHA DE ESTACION DISTRTAL DE REGULACION</w:t>
                      </w:r>
                      <w:r>
                        <w:rPr>
                          <w:rFonts w:ascii="Century Gothic" w:hAnsi="Century Gothic" w:cs="Century Gothic"/>
                          <w:b/>
                          <w:bCs/>
                          <w:color w:val="000000"/>
                          <w:sz w:val="28"/>
                          <w:szCs w:val="28"/>
                        </w:rPr>
                        <w:t>”.</w:t>
                      </w:r>
                    </w:p>
                    <w:p w:rsidR="002738BD" w:rsidRPr="00D94CE2" w:rsidRDefault="002738BD" w:rsidP="008537B0">
                      <w:pPr>
                        <w:ind w:right="-118"/>
                        <w:jc w:val="center"/>
                        <w:rPr>
                          <w:rFonts w:ascii="Century Gothic" w:hAnsi="Century Gothic" w:cs="Century Gothic"/>
                          <w:b/>
                          <w:bCs/>
                          <w:color w:val="FF0000"/>
                          <w:sz w:val="28"/>
                          <w:szCs w:val="28"/>
                        </w:rPr>
                      </w:pPr>
                    </w:p>
                    <w:p w:rsidR="002738BD" w:rsidRPr="002635F9" w:rsidRDefault="002738BD" w:rsidP="008537B0">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sidR="00EB3C0D">
                        <w:rPr>
                          <w:rFonts w:ascii="Century Gothic" w:hAnsi="Century Gothic" w:cs="Century Gothic"/>
                          <w:b/>
                          <w:bCs/>
                          <w:sz w:val="28"/>
                          <w:szCs w:val="28"/>
                        </w:rPr>
                        <w:t>32</w:t>
                      </w:r>
                      <w:r w:rsidRPr="002635F9">
                        <w:rPr>
                          <w:rFonts w:ascii="Century Gothic" w:hAnsi="Century Gothic" w:cs="Century Gothic"/>
                          <w:b/>
                          <w:bCs/>
                          <w:sz w:val="28"/>
                          <w:szCs w:val="28"/>
                        </w:rPr>
                        <w:t>-18</w:t>
                      </w:r>
                    </w:p>
                    <w:p w:rsidR="002738BD" w:rsidRPr="002635F9" w:rsidRDefault="002738BD" w:rsidP="008537B0">
                      <w:pPr>
                        <w:ind w:right="-118"/>
                        <w:jc w:val="center"/>
                        <w:rPr>
                          <w:rFonts w:ascii="Century Gothic" w:hAnsi="Century Gothic" w:cs="Century Gothic"/>
                          <w:b/>
                          <w:bCs/>
                          <w:sz w:val="28"/>
                          <w:szCs w:val="28"/>
                        </w:rPr>
                      </w:pPr>
                    </w:p>
                    <w:p w:rsidR="002738BD" w:rsidRPr="002635F9" w:rsidRDefault="002738BD" w:rsidP="008537B0">
                      <w:pPr>
                        <w:ind w:right="-118"/>
                        <w:jc w:val="center"/>
                        <w:rPr>
                          <w:rFonts w:ascii="Century Gothic" w:hAnsi="Century Gothic"/>
                          <w:b/>
                          <w:sz w:val="28"/>
                          <w:szCs w:val="28"/>
                          <w:lang w:val="es-ES_tradnl"/>
                        </w:rPr>
                      </w:pPr>
                      <w:r w:rsidRPr="002635F9">
                        <w:rPr>
                          <w:rFonts w:ascii="Century Gothic" w:hAnsi="Century Gothic" w:cs="Century Gothic"/>
                          <w:b/>
                          <w:bCs/>
                          <w:sz w:val="28"/>
                          <w:szCs w:val="28"/>
                        </w:rPr>
                        <w:t>Primera Convocatoria</w:t>
                      </w: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Default="002738BD" w:rsidP="008537B0">
                      <w:pPr>
                        <w:ind w:right="930"/>
                        <w:jc w:val="center"/>
                        <w:rPr>
                          <w:rFonts w:ascii="Century Gothic" w:hAnsi="Century Gothic"/>
                          <w:lang w:val="es-ES_tradnl"/>
                        </w:rPr>
                      </w:pPr>
                    </w:p>
                    <w:p w:rsidR="002738BD" w:rsidRPr="009C5A35" w:rsidRDefault="002738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38BD" w:rsidRPr="00AD6AF2" w:rsidRDefault="002738BD" w:rsidP="008537B0">
                            <w:pPr>
                              <w:ind w:right="930"/>
                              <w:jc w:val="center"/>
                              <w:rPr>
                                <w:rFonts w:ascii="Century Gothic" w:hAnsi="Century Gothic"/>
                                <w:sz w:val="14"/>
                                <w:lang w:val="es-ES_tradnl"/>
                              </w:rPr>
                            </w:pPr>
                          </w:p>
                          <w:p w:rsidR="002738BD" w:rsidRDefault="002738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738BD" w:rsidRPr="00AD6AF2" w:rsidRDefault="002738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738BD" w:rsidRPr="00AD6AF2" w:rsidRDefault="002738BD" w:rsidP="008537B0">
                      <w:pPr>
                        <w:ind w:right="930"/>
                        <w:jc w:val="center"/>
                        <w:rPr>
                          <w:rFonts w:ascii="Century Gothic" w:hAnsi="Century Gothic"/>
                          <w:sz w:val="14"/>
                          <w:lang w:val="es-ES_tradnl"/>
                        </w:rPr>
                      </w:pPr>
                    </w:p>
                    <w:p w:rsidR="002738BD" w:rsidRDefault="002738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738BD" w:rsidRPr="00AD6AF2" w:rsidRDefault="002738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FD0535" w:rsidRPr="00FD0535" w:rsidTr="00FD0535">
        <w:trPr>
          <w:trHeight w:val="363"/>
          <w:jc w:val="center"/>
        </w:trPr>
        <w:tc>
          <w:tcPr>
            <w:tcW w:w="4667" w:type="dxa"/>
            <w:shd w:val="clear" w:color="auto" w:fill="auto"/>
            <w:vAlign w:val="center"/>
          </w:tcPr>
          <w:p w:rsidR="003E3593" w:rsidRPr="00FD0535" w:rsidRDefault="003E3593" w:rsidP="00FB5502">
            <w:pPr>
              <w:jc w:val="center"/>
              <w:rPr>
                <w:rFonts w:ascii="Verdana" w:eastAsia="Calibri" w:hAnsi="Verdana" w:cs="Arial"/>
                <w:b/>
                <w:color w:val="FFFFFF" w:themeColor="background1"/>
                <w:sz w:val="16"/>
                <w:szCs w:val="16"/>
              </w:rPr>
            </w:pPr>
            <w:bookmarkStart w:id="0" w:name="_GoBack"/>
            <w:r w:rsidRPr="00FD0535">
              <w:rPr>
                <w:rFonts w:ascii="Verdana" w:eastAsia="Calibri" w:hAnsi="Verdana" w:cs="Arial"/>
                <w:b/>
                <w:color w:val="FFFFFF" w:themeColor="background1"/>
                <w:sz w:val="16"/>
                <w:szCs w:val="16"/>
              </w:rPr>
              <w:t>ELABORADO POR:</w:t>
            </w:r>
          </w:p>
        </w:tc>
        <w:tc>
          <w:tcPr>
            <w:tcW w:w="4446" w:type="dxa"/>
            <w:vAlign w:val="center"/>
          </w:tcPr>
          <w:p w:rsidR="003E3593" w:rsidRPr="00FD0535" w:rsidRDefault="003E3593" w:rsidP="00FB5502">
            <w:pPr>
              <w:jc w:val="center"/>
              <w:rPr>
                <w:rFonts w:ascii="Verdana" w:eastAsia="Calibri" w:hAnsi="Verdana" w:cs="Arial"/>
                <w:b/>
                <w:color w:val="FFFFFF" w:themeColor="background1"/>
                <w:sz w:val="16"/>
                <w:szCs w:val="16"/>
              </w:rPr>
            </w:pPr>
            <w:r w:rsidRPr="00FD0535">
              <w:rPr>
                <w:rFonts w:ascii="Verdana" w:eastAsia="Calibri" w:hAnsi="Verdana" w:cs="Arial"/>
                <w:b/>
                <w:color w:val="FFFFFF" w:themeColor="background1"/>
                <w:sz w:val="16"/>
                <w:szCs w:val="16"/>
              </w:rPr>
              <w:t>FECHA DE ELABORACIÓN:</w:t>
            </w:r>
          </w:p>
        </w:tc>
      </w:tr>
      <w:tr w:rsidR="00FD0535" w:rsidRPr="00FD0535" w:rsidTr="00FD0535">
        <w:trPr>
          <w:trHeight w:val="1194"/>
          <w:jc w:val="center"/>
        </w:trPr>
        <w:tc>
          <w:tcPr>
            <w:tcW w:w="4667" w:type="dxa"/>
            <w:shd w:val="clear" w:color="auto" w:fill="auto"/>
            <w:vAlign w:val="bottom"/>
          </w:tcPr>
          <w:p w:rsidR="003E3593" w:rsidRPr="00FD0535" w:rsidRDefault="003E3593" w:rsidP="003E3593">
            <w:pPr>
              <w:spacing w:line="240" w:lineRule="atLeast"/>
              <w:jc w:val="center"/>
              <w:rPr>
                <w:rFonts w:ascii="Lucida Handwriting" w:eastAsia="Calibri" w:hAnsi="Lucida Handwriting" w:cs="Arial"/>
                <w:b/>
                <w:i/>
                <w:color w:val="FFFFFF" w:themeColor="background1"/>
                <w:sz w:val="14"/>
                <w:szCs w:val="18"/>
              </w:rPr>
            </w:pPr>
            <w:r w:rsidRPr="00FD0535">
              <w:rPr>
                <w:rFonts w:ascii="Verdana" w:eastAsia="Calibri" w:hAnsi="Verdana" w:cs="Arial"/>
                <w:b/>
                <w:color w:val="FFFFFF" w:themeColor="background1"/>
                <w:sz w:val="12"/>
                <w:szCs w:val="18"/>
              </w:rPr>
              <w:t>________________________________________</w:t>
            </w:r>
          </w:p>
          <w:p w:rsidR="003E3593" w:rsidRPr="00FD0535" w:rsidRDefault="003E3593" w:rsidP="003E3593">
            <w:pPr>
              <w:jc w:val="center"/>
              <w:rPr>
                <w:rFonts w:ascii="Verdana" w:eastAsia="Calibri" w:hAnsi="Verdana" w:cs="Arial"/>
                <w:b/>
                <w:color w:val="FFFFFF" w:themeColor="background1"/>
                <w:sz w:val="12"/>
                <w:szCs w:val="18"/>
              </w:rPr>
            </w:pPr>
            <w:r w:rsidRPr="00FD0535">
              <w:rPr>
                <w:rFonts w:ascii="Verdana" w:eastAsia="Calibri" w:hAnsi="Verdana" w:cs="Arial"/>
                <w:b/>
                <w:color w:val="FFFFFF" w:themeColor="background1"/>
                <w:sz w:val="12"/>
                <w:szCs w:val="18"/>
              </w:rPr>
              <w:t>Firma y Sello</w:t>
            </w:r>
          </w:p>
          <w:p w:rsidR="003E3593" w:rsidRPr="00FD0535" w:rsidRDefault="003E3593" w:rsidP="003E3593">
            <w:pPr>
              <w:rPr>
                <w:rFonts w:ascii="Verdana" w:eastAsia="Calibri" w:hAnsi="Verdana" w:cs="Arial"/>
                <w:b/>
                <w:color w:val="FFFFFF" w:themeColor="background1"/>
                <w:sz w:val="18"/>
                <w:szCs w:val="18"/>
              </w:rPr>
            </w:pPr>
          </w:p>
        </w:tc>
        <w:tc>
          <w:tcPr>
            <w:tcW w:w="4446" w:type="dxa"/>
          </w:tcPr>
          <w:p w:rsidR="003E3593" w:rsidRPr="00FD0535"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D0535"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D0535"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D0535"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D0535" w:rsidRDefault="003E3593" w:rsidP="003E3593">
            <w:pPr>
              <w:jc w:val="center"/>
              <w:rPr>
                <w:rFonts w:ascii="Verdana" w:eastAsia="Calibri" w:hAnsi="Verdana" w:cs="Arial"/>
                <w:b/>
                <w:color w:val="FFFFFF" w:themeColor="background1"/>
                <w:sz w:val="12"/>
                <w:szCs w:val="18"/>
              </w:rPr>
            </w:pPr>
            <w:r w:rsidRPr="00FD0535">
              <w:rPr>
                <w:rFonts w:ascii="Verdana" w:eastAsia="Calibri" w:hAnsi="Verdana" w:cs="Arial"/>
                <w:b/>
                <w:color w:val="FFFFFF" w:themeColor="background1"/>
                <w:sz w:val="12"/>
                <w:szCs w:val="18"/>
              </w:rPr>
              <w:t>Fecha:____/_____/________</w:t>
            </w:r>
          </w:p>
          <w:p w:rsidR="003E3593" w:rsidRPr="00FD0535" w:rsidRDefault="003E3593" w:rsidP="00FB5502">
            <w:pPr>
              <w:spacing w:line="240" w:lineRule="atLeast"/>
              <w:jc w:val="center"/>
              <w:rPr>
                <w:rFonts w:ascii="Lucida Handwriting" w:eastAsia="Calibri" w:hAnsi="Lucida Handwriting" w:cs="Arial"/>
                <w:i/>
                <w:color w:val="FFFFFF" w:themeColor="background1"/>
                <w:sz w:val="14"/>
                <w:szCs w:val="18"/>
              </w:rPr>
            </w:pPr>
          </w:p>
        </w:tc>
      </w:tr>
      <w:bookmarkEnd w:id="0"/>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33D6D">
              <w:rPr>
                <w:rFonts w:asciiTheme="minorHAnsi" w:hAnsiTheme="minorHAnsi" w:cstheme="minorHAnsi"/>
                <w:sz w:val="22"/>
                <w:szCs w:val="22"/>
              </w:rPr>
              <w:t xml:space="preserve"> 27/06/2018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C926F6">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33D6D" w:rsidP="00533D6D">
            <w:pPr>
              <w:jc w:val="center"/>
              <w:rPr>
                <w:rFonts w:asciiTheme="minorHAnsi" w:hAnsiTheme="minorHAnsi" w:cstheme="minorHAnsi"/>
                <w:sz w:val="22"/>
                <w:szCs w:val="22"/>
              </w:rPr>
            </w:pPr>
            <w:r>
              <w:rPr>
                <w:rFonts w:asciiTheme="minorHAnsi" w:hAnsiTheme="minorHAnsi" w:cstheme="minorHAnsi"/>
                <w:sz w:val="22"/>
                <w:szCs w:val="22"/>
              </w:rPr>
              <w:t>05/07/2018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33D6D" w:rsidP="00CA3DBB">
            <w:pPr>
              <w:jc w:val="center"/>
              <w:rPr>
                <w:rFonts w:asciiTheme="minorHAnsi" w:hAnsiTheme="minorHAnsi" w:cstheme="minorHAnsi"/>
                <w:sz w:val="22"/>
                <w:szCs w:val="22"/>
              </w:rPr>
            </w:pPr>
            <w:r>
              <w:rPr>
                <w:rFonts w:asciiTheme="minorHAnsi" w:hAnsiTheme="minorHAnsi" w:cstheme="minorHAnsi"/>
                <w:sz w:val="22"/>
                <w:szCs w:val="22"/>
              </w:rPr>
              <w:t>1</w:t>
            </w:r>
            <w:r w:rsidR="00CA3DBB">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C926F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33D6D" w:rsidP="00533D6D">
            <w:pPr>
              <w:jc w:val="center"/>
              <w:rPr>
                <w:rFonts w:asciiTheme="minorHAnsi" w:hAnsiTheme="minorHAnsi" w:cstheme="minorHAnsi"/>
                <w:sz w:val="22"/>
                <w:szCs w:val="22"/>
              </w:rPr>
            </w:pPr>
            <w:r>
              <w:rPr>
                <w:rFonts w:asciiTheme="minorHAnsi" w:hAnsiTheme="minorHAnsi" w:cstheme="minorHAnsi"/>
                <w:sz w:val="22"/>
                <w:szCs w:val="22"/>
              </w:rPr>
              <w:t>05/07/2018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A3DBB" w:rsidP="00533D6D">
            <w:pPr>
              <w:jc w:val="center"/>
              <w:rPr>
                <w:rFonts w:asciiTheme="minorHAnsi" w:hAnsiTheme="minorHAnsi" w:cstheme="minorHAnsi"/>
                <w:sz w:val="22"/>
                <w:szCs w:val="22"/>
              </w:rPr>
            </w:pPr>
            <w:r>
              <w:rPr>
                <w:rFonts w:asciiTheme="minorHAnsi" w:hAnsiTheme="minorHAnsi" w:cstheme="minorHAnsi"/>
                <w:sz w:val="22"/>
                <w:szCs w:val="22"/>
              </w:rPr>
              <w:t>1</w:t>
            </w:r>
            <w:r w:rsidR="005D69D8">
              <w:rPr>
                <w:rFonts w:asciiTheme="minorHAnsi" w:hAnsiTheme="minorHAnsi" w:cstheme="minorHAnsi"/>
                <w:sz w:val="22"/>
                <w:szCs w:val="22"/>
              </w:rPr>
              <w:t>5</w:t>
            </w:r>
            <w:r w:rsidR="00533D6D">
              <w:rPr>
                <w:rFonts w:asciiTheme="minorHAnsi" w:hAnsiTheme="minorHAnsi" w:cstheme="minorHAnsi"/>
                <w:sz w:val="22"/>
                <w:szCs w:val="22"/>
              </w:rPr>
              <w:t>:30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C926F6">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533D6D">
              <w:rPr>
                <w:rFonts w:asciiTheme="minorHAnsi" w:hAnsiTheme="minorHAnsi" w:cstheme="minorHAnsi"/>
                <w:szCs w:val="22"/>
              </w:rPr>
              <w:t>31/07/2018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7A034C" w:rsidP="00533D6D">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533D6D">
              <w:rPr>
                <w:rFonts w:asciiTheme="minorHAnsi" w:hAnsiTheme="minorHAnsi" w:cstheme="minorHAnsi"/>
                <w:sz w:val="22"/>
                <w:szCs w:val="22"/>
              </w:rPr>
              <w:t>15/08/2018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C926F6">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951C92" w:rsidRPr="00CA3DBB" w:rsidRDefault="00CA3DBB" w:rsidP="00C926F6">
            <w:pPr>
              <w:jc w:val="both"/>
              <w:rPr>
                <w:rFonts w:asciiTheme="minorHAnsi" w:hAnsiTheme="minorHAnsi" w:cstheme="minorHAnsi"/>
                <w:color w:val="000000"/>
                <w:sz w:val="18"/>
                <w:szCs w:val="18"/>
                <w:lang w:val="es-BO" w:eastAsia="es-BO"/>
              </w:rPr>
            </w:pPr>
            <w:r w:rsidRPr="00CA3DBB">
              <w:rPr>
                <w:rFonts w:ascii="Century Gothic" w:hAnsi="Century Gothic" w:cs="Century Gothic"/>
                <w:bCs/>
                <w:color w:val="000000"/>
                <w:sz w:val="18"/>
                <w:szCs w:val="18"/>
              </w:rPr>
              <w:t>OBRAS CIVILES, MECANICAS Y DE ACONDICIONAMIENTO PARA EL TENDIDO DE RED PRIMARIA DERIVACION ALCANTARÍ – EDR QUERAHUANI Y PUESTA EN MARCHA DE ESTACION DISTRTAL DE REGULACION</w:t>
            </w:r>
          </w:p>
        </w:tc>
        <w:tc>
          <w:tcPr>
            <w:tcW w:w="1772" w:type="dxa"/>
            <w:tcBorders>
              <w:top w:val="nil"/>
              <w:left w:val="nil"/>
              <w:bottom w:val="single" w:sz="8" w:space="0" w:color="auto"/>
              <w:right w:val="single" w:sz="8" w:space="0" w:color="auto"/>
            </w:tcBorders>
            <w:shd w:val="clear" w:color="auto" w:fill="auto"/>
            <w:noWrap/>
            <w:vAlign w:val="center"/>
          </w:tcPr>
          <w:p w:rsidR="00951C92" w:rsidRPr="00CA3DBB" w:rsidRDefault="00CA3DBB" w:rsidP="00951C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1.795.194,60</w:t>
            </w:r>
          </w:p>
        </w:tc>
      </w:tr>
      <w:tr w:rsidR="00951C92" w:rsidRPr="00365997" w:rsidTr="00CA3DB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CA3DBB"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1.795.194,60</w:t>
            </w:r>
          </w:p>
        </w:tc>
      </w:tr>
    </w:tbl>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p>
    <w:p w:rsidR="00442B7C" w:rsidRPr="00C926F6" w:rsidRDefault="00F233F1" w:rsidP="00C926F6">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633E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633E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633E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633E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633E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633E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633E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633E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633E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633E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633E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633E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633E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633E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2738BD" w:rsidRDefault="002738BD" w:rsidP="002738BD">
      <w:pPr>
        <w:tabs>
          <w:tab w:val="left" w:pos="426"/>
        </w:tabs>
        <w:spacing w:line="276" w:lineRule="auto"/>
        <w:ind w:right="-1"/>
        <w:jc w:val="center"/>
        <w:rPr>
          <w:rFonts w:asciiTheme="minorHAnsi" w:hAnsiTheme="minorHAnsi" w:cstheme="minorHAnsi"/>
          <w:b/>
          <w:sz w:val="22"/>
          <w:szCs w:val="22"/>
        </w:rPr>
      </w:pPr>
    </w:p>
    <w:p w:rsidR="002738BD" w:rsidRPr="008D6BD3" w:rsidRDefault="002738BD" w:rsidP="002738BD">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w:t>
      </w:r>
      <w:r>
        <w:rPr>
          <w:rFonts w:asciiTheme="minorHAnsi" w:hAnsiTheme="minorHAnsi" w:cstheme="minorHAnsi"/>
          <w:b/>
          <w:sz w:val="22"/>
          <w:szCs w:val="22"/>
        </w:rPr>
        <w:t>DE CONSTRUCCIÓN</w:t>
      </w:r>
    </w:p>
    <w:p w:rsidR="002738BD" w:rsidRDefault="002738BD" w:rsidP="000872B0">
      <w:pPr>
        <w:pStyle w:val="Prrafodelista"/>
        <w:numPr>
          <w:ilvl w:val="0"/>
          <w:numId w:val="40"/>
        </w:numPr>
        <w:tabs>
          <w:tab w:val="left" w:pos="567"/>
        </w:tabs>
        <w:spacing w:line="276" w:lineRule="auto"/>
        <w:ind w:left="142" w:hanging="142"/>
        <w:contextualSpacing/>
        <w:jc w:val="both"/>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3" w:name="_Toc314666488"/>
    </w:p>
    <w:p w:rsidR="002738BD" w:rsidRPr="005B5F95"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2738BD" w:rsidRPr="00622011"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2738BD" w:rsidRPr="007557DB" w:rsidTr="002738BD">
        <w:trPr>
          <w:trHeight w:val="189"/>
        </w:trPr>
        <w:tc>
          <w:tcPr>
            <w:tcW w:w="2647" w:type="pct"/>
            <w:shd w:val="clear" w:color="auto" w:fill="1F497D" w:themeFill="text2"/>
            <w:vAlign w:val="center"/>
          </w:tcPr>
          <w:p w:rsidR="002738BD" w:rsidRPr="005B5F95" w:rsidRDefault="002738BD" w:rsidP="002738BD">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2738BD" w:rsidRPr="005B5F95" w:rsidRDefault="002738BD" w:rsidP="002738BD">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2738BD" w:rsidRPr="007557DB" w:rsidTr="002738BD">
        <w:trPr>
          <w:trHeight w:val="189"/>
        </w:trPr>
        <w:tc>
          <w:tcPr>
            <w:tcW w:w="2647" w:type="pct"/>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Municipio</w:t>
            </w:r>
          </w:p>
        </w:tc>
        <w:tc>
          <w:tcPr>
            <w:tcW w:w="2353" w:type="pct"/>
            <w:vAlign w:val="center"/>
          </w:tcPr>
          <w:p w:rsidR="002738BD" w:rsidRPr="00215BFB"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Sucre</w:t>
            </w:r>
          </w:p>
        </w:tc>
      </w:tr>
      <w:tr w:rsidR="002738BD" w:rsidRPr="007557DB" w:rsidTr="002738BD">
        <w:trPr>
          <w:trHeight w:val="189"/>
        </w:trPr>
        <w:tc>
          <w:tcPr>
            <w:tcW w:w="2647" w:type="pct"/>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Distrito </w:t>
            </w:r>
            <w:r>
              <w:rPr>
                <w:rFonts w:asciiTheme="minorHAnsi" w:eastAsiaTheme="minorHAnsi" w:hAnsiTheme="minorHAnsi" w:cstheme="minorHAnsi"/>
                <w:sz w:val="22"/>
                <w:szCs w:val="22"/>
                <w:lang w:val="es-BO"/>
              </w:rPr>
              <w:t>municipal</w:t>
            </w:r>
          </w:p>
        </w:tc>
        <w:tc>
          <w:tcPr>
            <w:tcW w:w="2353" w:type="pct"/>
            <w:vAlign w:val="center"/>
          </w:tcPr>
          <w:p w:rsidR="002738BD" w:rsidRPr="00215BFB"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Distrito Rural No. 7</w:t>
            </w:r>
          </w:p>
        </w:tc>
      </w:tr>
      <w:tr w:rsidR="002738BD" w:rsidRPr="007557DB" w:rsidTr="002738BD">
        <w:trPr>
          <w:trHeight w:val="189"/>
        </w:trPr>
        <w:tc>
          <w:tcPr>
            <w:tcW w:w="2647" w:type="pct"/>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OTB/zona /UV</w:t>
            </w:r>
          </w:p>
        </w:tc>
        <w:tc>
          <w:tcPr>
            <w:tcW w:w="2353" w:type="pct"/>
            <w:vAlign w:val="center"/>
          </w:tcPr>
          <w:p w:rsidR="002738BD" w:rsidRPr="00215BFB"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Surima</w:t>
            </w:r>
          </w:p>
        </w:tc>
      </w:tr>
      <w:tr w:rsidR="002738BD" w:rsidRPr="007557DB" w:rsidTr="002738BD">
        <w:trPr>
          <w:trHeight w:val="1104"/>
        </w:trPr>
        <w:tc>
          <w:tcPr>
            <w:tcW w:w="5000" w:type="pct"/>
            <w:gridSpan w:val="2"/>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lastRenderedPageBreak/>
              <mc:AlternateContent>
                <mc:Choice Requires="wps">
                  <w:drawing>
                    <wp:anchor distT="0" distB="0" distL="114300" distR="114300" simplePos="0" relativeHeight="251677184" behindDoc="0" locked="0" layoutInCell="1" allowOverlap="1" wp14:anchorId="65B4E167" wp14:editId="67381C5C">
                      <wp:simplePos x="0" y="0"/>
                      <wp:positionH relativeFrom="column">
                        <wp:posOffset>3072765</wp:posOffset>
                      </wp:positionH>
                      <wp:positionV relativeFrom="paragraph">
                        <wp:posOffset>226060</wp:posOffset>
                      </wp:positionV>
                      <wp:extent cx="638175" cy="552450"/>
                      <wp:effectExtent l="0" t="0" r="28575" b="19050"/>
                      <wp:wrapNone/>
                      <wp:docPr id="2" name="Elipse 2"/>
                      <wp:cNvGraphicFramePr/>
                      <a:graphic xmlns:a="http://schemas.openxmlformats.org/drawingml/2006/main">
                        <a:graphicData uri="http://schemas.microsoft.com/office/word/2010/wordprocessingShape">
                          <wps:wsp>
                            <wps:cNvSpPr/>
                            <wps:spPr>
                              <a:xfrm>
                                <a:off x="0" y="0"/>
                                <a:ext cx="6381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AD1D9" id="Elipse 2" o:spid="_x0000_s1026" style="position:absolute;margin-left:241.95pt;margin-top:17.8pt;width:50.25pt;height:4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" filled="f" strokecolor="red" strokeweight="2pt"/>
                  </w:pict>
                </mc:Fallback>
              </mc:AlternateContent>
            </w:r>
            <w:r>
              <w:rPr>
                <w:noProof/>
                <w:lang w:val="es-BO" w:eastAsia="es-BO"/>
              </w:rPr>
              <w:drawing>
                <wp:inline distT="0" distB="0" distL="0" distR="0" wp14:anchorId="6EA4DD7F" wp14:editId="45D23671">
                  <wp:extent cx="4267200" cy="361722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97" t="13186" r="25310" b="8319"/>
                          <a:stretch/>
                        </pic:blipFill>
                        <pic:spPr bwMode="auto">
                          <a:xfrm>
                            <a:off x="0" y="0"/>
                            <a:ext cx="4276924" cy="3625472"/>
                          </a:xfrm>
                          <a:prstGeom prst="rect">
                            <a:avLst/>
                          </a:prstGeom>
                          <a:ln>
                            <a:noFill/>
                          </a:ln>
                          <a:extLst>
                            <a:ext uri="{53640926-AAD7-44D8-BBD7-CCE9431645EC}">
                              <a14:shadowObscured xmlns:a14="http://schemas.microsoft.com/office/drawing/2010/main"/>
                            </a:ext>
                          </a:extLst>
                        </pic:spPr>
                      </pic:pic>
                    </a:graphicData>
                  </a:graphic>
                </wp:inline>
              </w:drawing>
            </w:r>
          </w:p>
        </w:tc>
      </w:tr>
      <w:tr w:rsidR="002738BD" w:rsidRPr="007557DB" w:rsidTr="002738BD">
        <w:trPr>
          <w:trHeight w:val="1104"/>
        </w:trPr>
        <w:tc>
          <w:tcPr>
            <w:tcW w:w="5000" w:type="pct"/>
            <w:gridSpan w:val="2"/>
            <w:vAlign w:val="center"/>
          </w:tcPr>
          <w:p w:rsidR="002738BD" w:rsidRPr="005B5F95" w:rsidRDefault="002738BD" w:rsidP="002738BD">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Pr>
                <w:rFonts w:asciiTheme="minorHAnsi" w:eastAsiaTheme="minorHAnsi" w:hAnsiTheme="minorHAnsi" w:cstheme="minorHAnsi"/>
                <w:sz w:val="22"/>
                <w:szCs w:val="22"/>
                <w:lang w:val="es-BO"/>
              </w:rPr>
              <w:t>debe</w:t>
            </w:r>
            <w:r w:rsidRPr="005B5F95">
              <w:rPr>
                <w:rFonts w:asciiTheme="minorHAnsi" w:eastAsiaTheme="minorHAnsi" w:hAnsiTheme="minorHAnsi" w:cstheme="minorHAnsi"/>
                <w:sz w:val="22"/>
                <w:szCs w:val="22"/>
                <w:lang w:val="es-BO"/>
              </w:rPr>
              <w:t>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p>
        </w:tc>
      </w:tr>
    </w:tbl>
    <w:p w:rsidR="002738BD" w:rsidRDefault="002738BD" w:rsidP="002738BD">
      <w:pPr>
        <w:autoSpaceDE w:val="0"/>
        <w:autoSpaceDN w:val="0"/>
        <w:adjustRightInd w:val="0"/>
        <w:jc w:val="both"/>
        <w:rPr>
          <w:rFonts w:asciiTheme="minorHAnsi" w:eastAsiaTheme="minorHAnsi" w:hAnsiTheme="minorHAnsi" w:cstheme="minorHAnsi"/>
          <w:sz w:val="22"/>
          <w:szCs w:val="22"/>
          <w:lang w:val="es-BO"/>
        </w:rPr>
      </w:pPr>
    </w:p>
    <w:p w:rsidR="002738BD" w:rsidRPr="005B5F95" w:rsidRDefault="002738BD" w:rsidP="000872B0">
      <w:pPr>
        <w:pStyle w:val="Prrafodelista"/>
        <w:numPr>
          <w:ilvl w:val="1"/>
          <w:numId w:val="40"/>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2738BD" w:rsidRPr="00622011" w:rsidRDefault="002738BD" w:rsidP="002738BD">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2738BD" w:rsidRDefault="002738BD" w:rsidP="002738BD">
      <w:pPr>
        <w:spacing w:line="276" w:lineRule="auto"/>
        <w:jc w:val="both"/>
        <w:rPr>
          <w:rFonts w:asciiTheme="minorHAnsi" w:eastAsiaTheme="minorHAnsi" w:hAnsiTheme="minorHAnsi" w:cstheme="minorHAnsi"/>
          <w:sz w:val="22"/>
          <w:szCs w:val="22"/>
          <w:lang w:val="es-BO"/>
        </w:rPr>
      </w:pPr>
    </w:p>
    <w:p w:rsidR="002738BD" w:rsidRPr="00622011" w:rsidRDefault="002738BD" w:rsidP="002738BD">
      <w:pPr>
        <w:spacing w:line="276" w:lineRule="auto"/>
        <w:jc w:val="both"/>
        <w:rPr>
          <w:rFonts w:asciiTheme="minorHAnsi" w:eastAsiaTheme="minorHAnsi" w:hAnsiTheme="minorHAnsi" w:cstheme="minorHAnsi"/>
          <w:sz w:val="22"/>
          <w:szCs w:val="22"/>
          <w:lang w:val="es-BO"/>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7282"/>
        <w:gridCol w:w="2134"/>
      </w:tblGrid>
      <w:tr w:rsidR="002738BD" w:rsidRPr="00E62DE5" w:rsidTr="002738BD">
        <w:trPr>
          <w:trHeight w:val="189"/>
          <w:jc w:val="center"/>
        </w:trPr>
        <w:tc>
          <w:tcPr>
            <w:tcW w:w="3867" w:type="pct"/>
            <w:shd w:val="clear" w:color="auto" w:fill="1F497D" w:themeFill="text2"/>
            <w:vAlign w:val="center"/>
          </w:tcPr>
          <w:p w:rsidR="002738BD" w:rsidRPr="00E62DE5" w:rsidRDefault="002738BD" w:rsidP="002738BD">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DESCRIPCIÓN DEL OBJETO DE CONTRATACIÓN</w:t>
            </w:r>
          </w:p>
        </w:tc>
        <w:tc>
          <w:tcPr>
            <w:tcW w:w="1133" w:type="pct"/>
            <w:shd w:val="clear" w:color="auto" w:fill="1F497D" w:themeFill="text2"/>
            <w:vAlign w:val="center"/>
          </w:tcPr>
          <w:p w:rsidR="002738BD" w:rsidRPr="00E62DE5" w:rsidRDefault="002738BD" w:rsidP="002738BD">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PLAZO DE EJECUCION</w:t>
            </w:r>
          </w:p>
          <w:p w:rsidR="002738BD" w:rsidRPr="00E62DE5" w:rsidRDefault="002738BD" w:rsidP="002738BD">
            <w:pPr>
              <w:autoSpaceDE w:val="0"/>
              <w:autoSpaceDN w:val="0"/>
              <w:adjustRightInd w:val="0"/>
              <w:spacing w:line="276" w:lineRule="auto"/>
              <w:jc w:val="center"/>
              <w:rPr>
                <w:rFonts w:asciiTheme="minorHAnsi" w:eastAsiaTheme="minorHAnsi" w:hAnsiTheme="minorHAnsi" w:cstheme="minorHAnsi"/>
                <w:color w:val="FFFFFF" w:themeColor="background1"/>
                <w:szCs w:val="22"/>
                <w:lang w:val="es-BO"/>
              </w:rPr>
            </w:pPr>
            <w:r w:rsidRPr="00E62DE5">
              <w:rPr>
                <w:rFonts w:asciiTheme="minorHAnsi" w:hAnsiTheme="minorHAnsi" w:cstheme="minorHAnsi"/>
                <w:b/>
                <w:bCs/>
                <w:color w:val="FFFFFF" w:themeColor="background1"/>
                <w:szCs w:val="22"/>
              </w:rPr>
              <w:t>[Días Calendario]</w:t>
            </w:r>
          </w:p>
        </w:tc>
      </w:tr>
      <w:tr w:rsidR="002738BD" w:rsidRPr="00E62DE5" w:rsidTr="002738BD">
        <w:trPr>
          <w:trHeight w:val="189"/>
          <w:jc w:val="center"/>
        </w:trPr>
        <w:tc>
          <w:tcPr>
            <w:tcW w:w="3867" w:type="pct"/>
            <w:shd w:val="clear" w:color="auto" w:fill="FFFFFF" w:themeFill="background1"/>
            <w:vAlign w:val="center"/>
          </w:tcPr>
          <w:p w:rsidR="002738BD" w:rsidRPr="00E62DE5" w:rsidRDefault="002738BD" w:rsidP="002738BD">
            <w:pPr>
              <w:autoSpaceDE w:val="0"/>
              <w:autoSpaceDN w:val="0"/>
              <w:adjustRightInd w:val="0"/>
              <w:spacing w:line="276" w:lineRule="auto"/>
              <w:jc w:val="center"/>
              <w:rPr>
                <w:rFonts w:asciiTheme="minorHAnsi" w:eastAsiaTheme="minorHAnsi" w:hAnsiTheme="minorHAnsi" w:cstheme="minorHAnsi"/>
                <w:szCs w:val="22"/>
                <w:lang w:val="es-BO"/>
              </w:rPr>
            </w:pPr>
            <w:r w:rsidRPr="00E62DE5">
              <w:rPr>
                <w:rFonts w:asciiTheme="minorHAnsi" w:eastAsiaTheme="minorHAnsi" w:hAnsiTheme="minorHAnsi" w:cstheme="minorHAnsi"/>
                <w:szCs w:val="22"/>
                <w:lang w:val="es-BO"/>
              </w:rPr>
              <w:t>OBRAS CIVILES, MECÁNICAS Y ELÉCTRICAS PARA LA INSTALACIÓN DE SISTEMA DE MEDICIÓN Y ODORIZACIÓN EN LA LOCALIDAD DE SURIMA - DEPARTAMENTO DE CHUQUISACA</w:t>
            </w:r>
          </w:p>
        </w:tc>
        <w:tc>
          <w:tcPr>
            <w:tcW w:w="1133" w:type="pct"/>
            <w:vAlign w:val="center"/>
          </w:tcPr>
          <w:p w:rsidR="002738BD" w:rsidRPr="00E62DE5" w:rsidRDefault="002738BD" w:rsidP="002738BD">
            <w:pPr>
              <w:autoSpaceDE w:val="0"/>
              <w:autoSpaceDN w:val="0"/>
              <w:adjustRightInd w:val="0"/>
              <w:spacing w:line="276" w:lineRule="auto"/>
              <w:jc w:val="center"/>
              <w:rPr>
                <w:rFonts w:asciiTheme="minorHAnsi" w:eastAsiaTheme="minorHAnsi" w:hAnsiTheme="minorHAnsi" w:cstheme="minorHAnsi"/>
                <w:szCs w:val="22"/>
                <w:lang w:val="es-BO"/>
              </w:rPr>
            </w:pPr>
            <w:r w:rsidRPr="00E62DE5">
              <w:rPr>
                <w:rFonts w:asciiTheme="minorHAnsi" w:eastAsiaTheme="minorHAnsi" w:hAnsiTheme="minorHAnsi" w:cstheme="minorHAnsi"/>
                <w:szCs w:val="22"/>
                <w:lang w:val="es-BO"/>
              </w:rPr>
              <w:t>100</w:t>
            </w:r>
          </w:p>
        </w:tc>
      </w:tr>
    </w:tbl>
    <w:p w:rsidR="002738BD"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2738BD" w:rsidRPr="00622011"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como plazo </w:t>
      </w:r>
      <w:r w:rsidRPr="00622011">
        <w:rPr>
          <w:rFonts w:asciiTheme="minorHAnsi" w:eastAsiaTheme="minorHAnsi" w:hAnsiTheme="minorHAnsi" w:cstheme="minorHAnsi"/>
          <w:sz w:val="22"/>
          <w:szCs w:val="22"/>
          <w:lang w:val="es-BO"/>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2738BD" w:rsidRPr="008638D8" w:rsidRDefault="002738BD" w:rsidP="002738BD">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val="es-BO" w:eastAsia="es-BO"/>
        </w:rPr>
      </w:pPr>
    </w:p>
    <w:bookmarkEnd w:id="3"/>
    <w:p w:rsidR="002738BD" w:rsidRPr="005B5F95" w:rsidRDefault="002738BD" w:rsidP="000872B0">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2738BD" w:rsidRDefault="002738BD" w:rsidP="002738BD">
      <w:pPr>
        <w:autoSpaceDE w:val="0"/>
        <w:autoSpaceDN w:val="0"/>
        <w:adjustRightInd w:val="0"/>
        <w:jc w:val="both"/>
        <w:rPr>
          <w:rFonts w:asciiTheme="minorHAnsi" w:hAnsiTheme="minorHAnsi" w:cstheme="minorHAnsi"/>
          <w:color w:val="000000" w:themeColor="text1"/>
          <w:sz w:val="22"/>
          <w:szCs w:val="22"/>
        </w:rPr>
      </w:pPr>
    </w:p>
    <w:tbl>
      <w:tblPr>
        <w:tblW w:w="5219" w:type="pct"/>
        <w:tblLayout w:type="fixed"/>
        <w:tblCellMar>
          <w:left w:w="70" w:type="dxa"/>
          <w:right w:w="70" w:type="dxa"/>
        </w:tblCellMar>
        <w:tblLook w:val="04A0" w:firstRow="1" w:lastRow="0" w:firstColumn="1" w:lastColumn="0" w:noHBand="0" w:noVBand="1"/>
      </w:tblPr>
      <w:tblGrid>
        <w:gridCol w:w="888"/>
        <w:gridCol w:w="6394"/>
        <w:gridCol w:w="1189"/>
        <w:gridCol w:w="1041"/>
      </w:tblGrid>
      <w:tr w:rsidR="002738BD" w:rsidRPr="00650646" w:rsidTr="002738BD">
        <w:trPr>
          <w:trHeight w:val="255"/>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ITEM</w:t>
            </w:r>
          </w:p>
        </w:tc>
        <w:tc>
          <w:tcPr>
            <w:tcW w:w="3361"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DESCRIPCION</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CANTIDAD</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UNIDAD</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OBRAS CIVILES</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TRABAJOS GENERALES</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MOVILIZACIÓN Y DESMOVILIZACIÓN DE EQUIPO, MATERIAL, HERRAMIENTAS Y PERSONAL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89"/>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INSTALACIÓN DE FAENAS - PROVISIÓN Y COLOCADO DE LETREROS DE OBRA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REPLANTEO Y TRAZADO DE SUPERFICIE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446,55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Y COLOCADO DE GRAVA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19,05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CONSTRUCCIÓN DE ACERA PERIMETRAL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122,04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CORDONES DE HORMIGÓN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49,70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RELLENO Y COMPACTADO DE CAPA BASE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15,81</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CONSTRUCCIÓN DE PAVIMENTO RÍGIDO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79,05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TERRENO SEMIDURO A 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7,16</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CORTE Y NIVELACIÓN DE TERRENO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110,64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RELLENO Y COMPACTADO CON MATERIAL SELECCIONADO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493,19</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APERTURA DE VÍA, ACCESO Y DESBROCE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798,00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OBRAS DE MEJORAMIENTO DE VÍA </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LETREROS DE SEÑALIZACIÓN INDUSTRIAL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MURO DE CONTENCIÓN HºCº H-21 50% PIEDRA DESPLAZADORA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97,81</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HORMIGON POBRE DOSIF. 1:5:5 BASE DE E = 5CM</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22,50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CIMIENTOS DE HºCº</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8,57</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SOBRECIMIENTOS DE HºCº</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6,09</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MALLA PERIMETRAL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2"/>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Y COLOCADO DE PUERTA ENMALLADA PROVISTA DE CANDADO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ALAMBRE DE PUAS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81,20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LIMPIEZA Y RETIRO DE ESCOMBROS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ELABORACIÓN DE PLANOS AS -BUILT</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ELABORACIÓN DATA BOOK</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CONSTRUCCIÒN DE CASETA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TERRENO SEMIDURO A 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4,32</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CIMIENTOS DE HºCº</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4,32</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SOBRECIMIENTOS DE HºCº</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1,35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PUERTA METÁLICA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2,10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VENTANA DE ALUMINIO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0,70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MURO DE LADRILLO GAMBOTE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38,34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IMPERMEABILIZACIÓN DE SOBRECIMIENTOS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15,80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VIGA CADENA DE HºAº</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0,90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BOTAGUAS DE HºAº PARA VENTANAS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4,60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LOSA ALIVIANADA DE H°A° PARA CUBIERTA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EMPEDRADO Y CONTRAPISO DE HORMIGON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REVOQUE INTERIOR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38,94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PINTURA LATEX INTERIOR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38,94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REVOQUE EXTERIOR DE CEMENTO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42,18</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PINTURA LATEX EXTERIOR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42,18</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lastRenderedPageBreak/>
              <w:t>ESTRUCTURA PARA INSTALACIÓN DE SISTEMA DE MEDICIÓN Y ODORIZACIÓN</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TERRENO SEMIDURO A 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19,50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41</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ZAPATAS DE HORMIGÓN ARMADO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0,77</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42</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COLUMNA DE HORMIGÓN ARMADO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0,24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43</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LOSA DE FUNDACIÓN DE HºAº</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44</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ESTRUCTURA METÁLICA SISTEMA DE MEDICIÓN Y ODORIZACIÓN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45</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CUBIERTA DE CALAMINA GALVANIZADA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29,25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46</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CUMBRERA DE CALAMINA PLANA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47</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CANALETA DE CALAMINA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13,00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48</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BAJANTE CALAMINA PLANA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ACOMETIDA DE DERIVACIÓN Y RED PRIMARIA DE INTERCONEXIÓN</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49</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REPLANTEO Y TRAZADO TOPOGRÁFICO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DE ZANJA TERRENO SEMIDURO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40,50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51</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RELLENO Y COMPACTADO DE ZANJA CON TIERRA CERNIDA S/PROVISIÓN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10,80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52</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RELLENO Y COMPACTADO DE ZANJA CON TIERRA COMÚN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29,70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53</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Y COLOCADO DE CINTA DE SEÑALIZACIÓN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OBRAS ELÉCTRICAS</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SISTEMA PARARRAYOS</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54</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PARARRAYOS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INSTALACIÓN ELÉCTRICA E ILUMINACIÓN PERIMETRAL</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ELÉCTRICO ANTIEXPLOSIVO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POSTES DE A.G. H= 4M</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Pza</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LUMINARIAS ANTIEXPLOSIVAS LED PARA EXTERIORES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Pza</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SISTEMA DE ATERRAMIENTO</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58</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DEL SISTEMA PUESTA A TIERRA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SISTEMA DE RESPALDO PARA SISTEMA DE MEDICIÓN Y ODORIZACIÓN</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59</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DEL SISTEMA DE RESPALDO PARA PANEL SOLAR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OBRAS MECÁNICAS</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ACOMETIDA DE DERIVACIÓN Y RED PRIMARIA DE INTERCONEXIÓN</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CARGUÍO, TRANSPORTE Y DESCARGUÍO DE TUBERÍA Y ACCESORIOS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0,19</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Tn</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61</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CARGUÍO, TRANSPORTE Y DESCARGUÍO DE TUBERÍA Y ACCESORIOS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0,16</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Tn</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62</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CARGUIO, TRANSPORTE Y DESCARGUIO DE SISTEMA DE MEDICIÓN Y ODORIZACIÓN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63</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DESFILE Y BAJADO DE TUBERÍA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64</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DESFILE Y  BAJADO DE TUBERÍA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65</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CURVADO DE TUBERÍA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Pza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66</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CURVADO DE TUBERÍA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Pza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67</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CORTE DE TUBERÍA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Pto</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68</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CORTE DE TUBERÍA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Pto</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69</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SOLDADURA DE TUBERÍA Y ACCESORIOS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70</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SOLDADURA DE TUBERÍA Y ACCESORIOS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71</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END POR RADIOGRAFIA DE JUNTAS SOLDADAS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72</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END POR RADIOGRAFIA DE JUNTAS SOLDADAS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510"/>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lastRenderedPageBreak/>
              <w:t>73</w:t>
            </w:r>
          </w:p>
        </w:tc>
        <w:tc>
          <w:tcPr>
            <w:tcW w:w="3361" w:type="pct"/>
            <w:tcBorders>
              <w:top w:val="single" w:sz="4" w:space="0" w:color="auto"/>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LIMPIEZA Y REVESTIMIENTO DE JUNTAS C/ MANTA TERMOCONTRAIBLE DN 4" (CON PROVISION DE MANTAS)</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74</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LIMPIEZA Y REVESTIMIENTO DE TUBERÍA Y ACCESORIOS DE ANC DN 2"  C/CINTA DE REVESTIMIENTO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75</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PRUEBA HIDROSTATICA DE TUBERÍA ANC DN 2" </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76</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PRUEBA HIDROSTATICA DE TUBERÍA ANC DN 4" </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77</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ESTUDIO E IMPLEMENTACION DE PROTECCION CATODICA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ACCESORIOS DE ACERO NEGRO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MONTAJE , CALIBRACIÓN Y PUESTA EN MARCHA DE SISTEMA DE MEDICIÓN Y ODORIZACIÓN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5000" w:type="pct"/>
            <w:gridSpan w:val="4"/>
            <w:tcBorders>
              <w:top w:val="single" w:sz="4" w:space="0" w:color="auto"/>
              <w:left w:val="single" w:sz="4" w:space="0" w:color="auto"/>
              <w:bottom w:val="nil"/>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PUESTA EN MARCHA DE ESTACIÓN DISTRITAL DE REGULACIÓN</w:t>
            </w:r>
          </w:p>
        </w:tc>
      </w:tr>
      <w:tr w:rsidR="002738BD" w:rsidRPr="00650646" w:rsidTr="002738BD">
        <w:trPr>
          <w:trHeight w:val="255"/>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80</w:t>
            </w:r>
          </w:p>
        </w:tc>
        <w:tc>
          <w:tcPr>
            <w:tcW w:w="3361" w:type="pct"/>
            <w:tcBorders>
              <w:top w:val="single" w:sz="4" w:space="0" w:color="auto"/>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ELÉCTRICO ANTIEXPLOSIVO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81</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PUESTA A TIERRA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82</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PUESTA EN MARCHA DE ESTACIÓN DISTRITAL DE REGULACIÓN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Glb</w:t>
            </w:r>
          </w:p>
        </w:tc>
      </w:tr>
    </w:tbl>
    <w:p w:rsidR="002738BD" w:rsidRDefault="002738BD" w:rsidP="002738BD">
      <w:pPr>
        <w:autoSpaceDE w:val="0"/>
        <w:autoSpaceDN w:val="0"/>
        <w:adjustRightInd w:val="0"/>
        <w:jc w:val="both"/>
        <w:rPr>
          <w:rFonts w:asciiTheme="minorHAnsi" w:hAnsiTheme="minorHAnsi" w:cstheme="minorHAnsi"/>
          <w:color w:val="000000" w:themeColor="text1"/>
          <w:sz w:val="22"/>
          <w:szCs w:val="22"/>
        </w:rPr>
      </w:pPr>
    </w:p>
    <w:p w:rsidR="002738BD" w:rsidRPr="009E20B4" w:rsidRDefault="002738BD" w:rsidP="002738BD">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2738BD" w:rsidRDefault="002738BD" w:rsidP="002738BD">
      <w:pPr>
        <w:tabs>
          <w:tab w:val="left" w:pos="426"/>
        </w:tabs>
        <w:spacing w:line="276" w:lineRule="auto"/>
        <w:contextualSpacing/>
        <w:jc w:val="both"/>
        <w:rPr>
          <w:rFonts w:asciiTheme="minorHAnsi" w:hAnsiTheme="minorHAnsi" w:cstheme="minorHAnsi"/>
          <w:color w:val="000000" w:themeColor="text1"/>
          <w:sz w:val="22"/>
          <w:szCs w:val="22"/>
        </w:rPr>
      </w:pPr>
    </w:p>
    <w:p w:rsidR="002738BD" w:rsidRPr="005B5F95" w:rsidRDefault="002738BD" w:rsidP="000872B0">
      <w:pPr>
        <w:pStyle w:val="Prrafodelista"/>
        <w:numPr>
          <w:ilvl w:val="1"/>
          <w:numId w:val="40"/>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2738BD" w:rsidRPr="005B5F95" w:rsidRDefault="002738BD" w:rsidP="000872B0">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2738BD" w:rsidRPr="009E20B4" w:rsidRDefault="002738BD" w:rsidP="002738BD">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2738BD" w:rsidRPr="009E20B4" w:rsidRDefault="002738BD" w:rsidP="002738BD">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5"/>
        <w:gridCol w:w="3994"/>
        <w:gridCol w:w="1372"/>
        <w:gridCol w:w="3166"/>
      </w:tblGrid>
      <w:tr w:rsidR="002738BD" w:rsidRPr="001B2C3D" w:rsidTr="002738BD">
        <w:trPr>
          <w:trHeight w:val="135"/>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N°</w:t>
            </w:r>
          </w:p>
        </w:tc>
        <w:tc>
          <w:tcPr>
            <w:tcW w:w="2193"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DESCRIPCIÓN</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UNIDAD</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CANTIDAD</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1</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Balizas de señalización (diurnas y nocturnas)</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Pieza </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Suficientes para todos los frentes de trabajo </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2</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Cintas de medición</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Pieza</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todos los frentes de trabajo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3</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Conos y cinta de señalización de hombres trabajando</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Pieza</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todos los frentes de trabajo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Equipos de protección personal (guantes, cascos, botas de seguridad, overoles, lentes de protección, etc.)</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 el personal involucrado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5</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Generador de energía eléctrica</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2</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6</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Letreros de señalización</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Pieza</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todos los frentes de trabajo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7</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Vehículos livianos y pesados para transporte de materiales, herramientas, etc. (Camión, camioneta, volqueta, camión grua, etc) provistos de combustible (gasolina, diésel)</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Vehículos</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Suficientes para la ejecución de la obra</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8</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Mezcladora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9</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Compactadora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10</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Vibradora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Perforadora neumática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Martillo eléctrico/neumático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13</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Apisonador</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Zarandas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Herramienta</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lastRenderedPageBreak/>
              <w:t>15</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Compresora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16</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Retroexcavadora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17</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Bombas de agua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18</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Equipos de computación (Computadora, impresora, plotter, etc.)</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Suficientes para el personal administrativo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19</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Rugosímetro y cinta testigo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Heramienta</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20</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Cargadora frontal</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Tractor Oruga D6</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Camión Hormigonero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Vehículo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23</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de soldadura (Motosoldador, arco eléctrico. Etc.)</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soldadura)</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Amoladora de 9”</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soldadura)</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25</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Equipo Topográfico (Estación total)</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shd w:val="clear" w:color="auto" w:fill="FFFFFF"/>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rPr>
              <w:t>Mínimo 1 para levantamiento y replanteo topográfico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26</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Dinamómetro</w:t>
            </w:r>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Pieza</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27</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Pirómetro</w:t>
            </w:r>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Pieza</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28</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Multímetro digital</w:t>
            </w:r>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29</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Telurómetro</w:t>
            </w:r>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30</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 completo para reparación de líneas de alcantarillado</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1</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Blister Blaster</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limpieza y revestimiento)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Hollyday detector</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33</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arenador</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Calentador para gas propano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limpieza y revestimiento)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35</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 completo para prueba hidrostática (incluye compresor de aire, manómetros, registrador de presión, registrador de temperatura y cabezal de prueba)</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Mínimo 1 equipo (de acuerdo a tramos de prueba)</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36</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Torquímetro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Herramienta</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37</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Alineador de tubería y grampas manuales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38</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de radiografiado y END</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rPr>
              <w:t>Mínimo 1 equipo para radiografiado de juntas, además de los materiales e instrumental para la ejecución de tintes penetrantes para accesorios</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39</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 xml:space="preserve">Equipo completo para la implementación de protección catódica (Medidor de espesores, equipo de medición de resistividades, Equipo </w:t>
            </w:r>
            <w:r w:rsidRPr="001B2C3D">
              <w:rPr>
                <w:rFonts w:asciiTheme="minorHAnsi" w:hAnsiTheme="minorHAnsi" w:cstheme="minorHAnsi"/>
                <w:color w:val="000000"/>
                <w:lang w:eastAsia="es-BO"/>
              </w:rPr>
              <w:lastRenderedPageBreak/>
              <w:t>de medición de PH, Rectificador portátil, amperímetro, multímetro de precisión, electrodos de referencia)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lastRenderedPageBreak/>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 (equipo completo)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lastRenderedPageBreak/>
              <w:t>40</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Barógrafo completo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Unidad</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A requerimiento del supervisor de obra</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41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completo de soldadura para estructuras metálicas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 (Equipo completo)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42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completo para instalaciones eléctricas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 (Equipo completo)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43</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Otros equipos solicitados (a requerimiento del Supervisor de Obra de acuerdo a la ejecución de ítems y al cronograma de ejecución)</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A requerimiento del supervisor de obra</w:t>
            </w:r>
          </w:p>
        </w:tc>
      </w:tr>
      <w:tr w:rsidR="002738BD" w:rsidRPr="00CB7426" w:rsidTr="002738BD">
        <w:trPr>
          <w:trHeight w:val="300"/>
          <w:jc w:val="center"/>
        </w:trPr>
        <w:tc>
          <w:tcPr>
            <w:tcW w:w="5000" w:type="pct"/>
            <w:gridSpan w:val="4"/>
            <w:shd w:val="clear" w:color="auto" w:fill="auto"/>
            <w:vAlign w:val="center"/>
          </w:tcPr>
          <w:p w:rsidR="002738BD" w:rsidRPr="00CB7426" w:rsidRDefault="002738BD" w:rsidP="002738BD">
            <w:pPr>
              <w:rPr>
                <w:rFonts w:asciiTheme="minorHAnsi" w:hAnsiTheme="minorHAnsi" w:cstheme="minorHAnsi"/>
                <w:color w:val="000000"/>
                <w:lang w:eastAsia="es-BO"/>
              </w:rPr>
            </w:pPr>
            <w:r w:rsidRPr="001B2C3D">
              <w:rPr>
                <w:rFonts w:asciiTheme="minorHAnsi" w:hAnsiTheme="minorHAnsi" w:cstheme="minorHAnsi"/>
                <w:iCs/>
                <w:shd w:val="clear" w:color="auto" w:fill="FFFFFF"/>
                <w:lang w:eastAsia="es-BO"/>
              </w:rPr>
              <w:t>Los equipos listados podrán ser requeridos por la supervisión en función a los requerimientos de la obra.</w:t>
            </w:r>
          </w:p>
        </w:tc>
      </w:tr>
    </w:tbl>
    <w:p w:rsidR="002738BD" w:rsidRPr="009E20B4" w:rsidRDefault="002738BD" w:rsidP="002738BD">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rsidR="002738BD" w:rsidRPr="00BA2529" w:rsidRDefault="002738BD" w:rsidP="002738BD">
      <w:pPr>
        <w:tabs>
          <w:tab w:val="left" w:pos="851"/>
        </w:tabs>
        <w:spacing w:line="276" w:lineRule="auto"/>
        <w:contextualSpacing/>
        <w:rPr>
          <w:rFonts w:asciiTheme="minorHAnsi" w:hAnsiTheme="minorHAnsi" w:cstheme="minorHAnsi"/>
          <w:b/>
          <w:bCs/>
          <w:sz w:val="22"/>
          <w:szCs w:val="22"/>
          <w:u w:val="single"/>
        </w:rPr>
      </w:pPr>
    </w:p>
    <w:p w:rsidR="002738BD" w:rsidRPr="009E20B4" w:rsidRDefault="002738BD" w:rsidP="002738BD">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
        <w:gridCol w:w="2622"/>
        <w:gridCol w:w="3526"/>
        <w:gridCol w:w="2378"/>
      </w:tblGrid>
      <w:tr w:rsidR="002738BD" w:rsidRPr="00ED11E4" w:rsidTr="002738BD">
        <w:trPr>
          <w:trHeight w:val="45"/>
          <w:tblHeader/>
          <w:jc w:val="center"/>
        </w:trPr>
        <w:tc>
          <w:tcPr>
            <w:tcW w:w="139" w:type="pct"/>
            <w:shd w:val="clear" w:color="auto" w:fill="F2F2F2"/>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N°</w:t>
            </w:r>
          </w:p>
        </w:tc>
        <w:tc>
          <w:tcPr>
            <w:tcW w:w="1495" w:type="pct"/>
            <w:shd w:val="clear" w:color="auto" w:fill="F2F2F2"/>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CARGO</w:t>
            </w:r>
          </w:p>
        </w:tc>
        <w:tc>
          <w:tcPr>
            <w:tcW w:w="2010" w:type="pct"/>
            <w:shd w:val="clear" w:color="auto" w:fill="F2F2F2"/>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FORMACIÓN</w:t>
            </w:r>
          </w:p>
        </w:tc>
        <w:tc>
          <w:tcPr>
            <w:tcW w:w="1356" w:type="pct"/>
            <w:shd w:val="clear" w:color="auto" w:fill="F2F2F2"/>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 xml:space="preserve">NUMERO DE PERSONAS </w:t>
            </w:r>
          </w:p>
        </w:tc>
      </w:tr>
      <w:tr w:rsidR="002738BD" w:rsidRPr="00ED11E4" w:rsidTr="002738BD">
        <w:trPr>
          <w:trHeight w:val="45"/>
          <w:jc w:val="center"/>
        </w:trPr>
        <w:tc>
          <w:tcPr>
            <w:tcW w:w="139" w:type="pct"/>
            <w:shd w:val="clear" w:color="auto" w:fill="FFFFFF" w:themeFill="background1"/>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lang w:val="es-BO"/>
              </w:rPr>
            </w:pPr>
            <w:r w:rsidRPr="00ED11E4">
              <w:rPr>
                <w:rFonts w:asciiTheme="minorHAnsi" w:hAnsiTheme="minorHAnsi" w:cstheme="minorHAnsi"/>
                <w:lang w:val="es-BO"/>
              </w:rPr>
              <w:t>1</w:t>
            </w:r>
          </w:p>
        </w:tc>
        <w:tc>
          <w:tcPr>
            <w:tcW w:w="1495" w:type="pct"/>
            <w:shd w:val="clear" w:color="auto" w:fill="FFFFFF" w:themeFill="background1"/>
            <w:vAlign w:val="center"/>
          </w:tcPr>
          <w:p w:rsidR="002738BD" w:rsidRPr="00ED11E4" w:rsidRDefault="002738BD" w:rsidP="002738BD">
            <w:pPr>
              <w:spacing w:line="276" w:lineRule="auto"/>
              <w:jc w:val="both"/>
              <w:rPr>
                <w:rFonts w:asciiTheme="minorHAnsi" w:hAnsiTheme="minorHAnsi" w:cstheme="minorHAnsi"/>
                <w:lang w:val="es-BO"/>
              </w:rPr>
            </w:pPr>
            <w:r w:rsidRPr="00ED11E4">
              <w:rPr>
                <w:rFonts w:asciiTheme="minorHAnsi" w:eastAsia="Calibri" w:hAnsiTheme="minorHAnsi" w:cstheme="minorHAnsi"/>
                <w:lang w:val="es-MX"/>
              </w:rPr>
              <w:t>Capataz</w:t>
            </w:r>
          </w:p>
        </w:tc>
        <w:tc>
          <w:tcPr>
            <w:tcW w:w="2010" w:type="pct"/>
            <w:shd w:val="clear" w:color="auto" w:fill="FFFFFF" w:themeFill="background1"/>
            <w:vAlign w:val="center"/>
          </w:tcPr>
          <w:p w:rsidR="002738BD" w:rsidRPr="00ED11E4" w:rsidRDefault="002738BD" w:rsidP="002738BD">
            <w:pPr>
              <w:spacing w:line="276" w:lineRule="auto"/>
              <w:jc w:val="center"/>
              <w:rPr>
                <w:rFonts w:asciiTheme="minorHAnsi" w:hAnsiTheme="minorHAnsi" w:cstheme="minorHAnsi"/>
                <w:lang w:val="es-BO"/>
              </w:rPr>
            </w:pPr>
            <w:r w:rsidRPr="00ED11E4">
              <w:rPr>
                <w:rFonts w:asciiTheme="minorHAnsi" w:hAnsiTheme="minorHAnsi" w:cstheme="minorHAnsi"/>
                <w:lang w:val="es-BO"/>
              </w:rPr>
              <w:t>-</w:t>
            </w:r>
          </w:p>
        </w:tc>
        <w:tc>
          <w:tcPr>
            <w:tcW w:w="1356" w:type="pct"/>
            <w:shd w:val="clear" w:color="auto" w:fill="FFFFFF" w:themeFill="background1"/>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Chofer</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3</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Albañil</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4</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Ayudante</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4</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5</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 xml:space="preserve">Plomero Calificado </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6</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Topógrafo</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Técnico o Lic. en topografía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7</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Alarife</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8</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Operador de Perforadora Neumática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lang w:val="es-MX"/>
              </w:rPr>
            </w:pPr>
            <w:r w:rsidRPr="00ED11E4">
              <w:rPr>
                <w:rFonts w:asciiTheme="minorHAnsi" w:hAnsiTheme="minorHAnsi" w:cstheme="minorHAnsi"/>
                <w:lang w:val="es-MX"/>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9</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Operador de compresora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10</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Operador de Compactadora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11</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Armador</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12</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Encofrador</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13</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Inspector de Soldadura</w:t>
            </w:r>
          </w:p>
        </w:tc>
        <w:tc>
          <w:tcPr>
            <w:tcW w:w="2010" w:type="pct"/>
            <w:shd w:val="clear" w:color="auto" w:fill="auto"/>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 xml:space="preserve">Personal certificado como inspector de soldadura nivel II AWS o equivalente </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14</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Inspector de radiografía</w:t>
            </w:r>
          </w:p>
        </w:tc>
        <w:tc>
          <w:tcPr>
            <w:tcW w:w="2010" w:type="pct"/>
            <w:shd w:val="clear" w:color="auto" w:fill="auto"/>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 xml:space="preserve">Persona certificada como inspector de nivel II ASNT o equivalente </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15</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Inspector en tintes penetrantes</w:t>
            </w:r>
          </w:p>
        </w:tc>
        <w:tc>
          <w:tcPr>
            <w:tcW w:w="2010" w:type="pct"/>
            <w:shd w:val="clear" w:color="auto" w:fill="auto"/>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 xml:space="preserve">Persona certificada como inspector de nivel II ASNT o equivalente </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16</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Técnico especializado en trabajos de revestimiento de tubería</w:t>
            </w:r>
          </w:p>
        </w:tc>
        <w:tc>
          <w:tcPr>
            <w:tcW w:w="2010" w:type="pct"/>
            <w:shd w:val="clear" w:color="auto" w:fill="auto"/>
          </w:tcPr>
          <w:p w:rsidR="002738BD" w:rsidRPr="00ED11E4" w:rsidRDefault="002738BD" w:rsidP="002738BD">
            <w:pPr>
              <w:jc w:val="both"/>
              <w:rPr>
                <w:rFonts w:asciiTheme="minorHAnsi" w:eastAsia="Calibri" w:hAnsiTheme="minorHAnsi" w:cstheme="minorHAnsi"/>
                <w:lang w:val="es-MX"/>
              </w:rPr>
            </w:pPr>
            <w:r w:rsidRPr="00ED11E4">
              <w:rPr>
                <w:rFonts w:asciiTheme="minorHAnsi" w:eastAsia="Calibri" w:hAnsiTheme="minorHAnsi" w:cstheme="minorHAnsi"/>
                <w:lang w:val="es-MX"/>
              </w:rPr>
              <w:t>según norma ASME B 31.8</w:t>
            </w:r>
          </w:p>
          <w:p w:rsidR="002738BD" w:rsidRPr="00ED11E4" w:rsidRDefault="002738BD" w:rsidP="002738BD">
            <w:pPr>
              <w:spacing w:line="276" w:lineRule="auto"/>
              <w:jc w:val="both"/>
              <w:rPr>
                <w:rFonts w:asciiTheme="minorHAnsi" w:eastAsia="Calibri" w:hAnsiTheme="minorHAnsi" w:cstheme="minorHAnsi"/>
                <w:lang w:val="es-MX"/>
              </w:rPr>
            </w:pP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17</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Cañista</w:t>
            </w:r>
          </w:p>
        </w:tc>
        <w:tc>
          <w:tcPr>
            <w:tcW w:w="2010" w:type="pct"/>
            <w:shd w:val="clear" w:color="auto" w:fill="auto"/>
          </w:tcPr>
          <w:p w:rsidR="002738BD" w:rsidRPr="00ED11E4" w:rsidRDefault="002738BD" w:rsidP="002738BD">
            <w:pPr>
              <w:jc w:val="center"/>
              <w:rPr>
                <w:rFonts w:asciiTheme="minorHAnsi" w:eastAsia="Calibri" w:hAnsiTheme="minorHAnsi" w:cstheme="minorHAnsi"/>
                <w:lang w:val="es-MX"/>
              </w:rPr>
            </w:pPr>
            <w:r w:rsidRPr="00ED11E4">
              <w:rPr>
                <w:rFonts w:asciiTheme="minorHAnsi" w:eastAsia="Calibri" w:hAnsiTheme="minorHAnsi" w:cstheme="minorHAnsi"/>
                <w:lang w:val="es-MX"/>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p>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18</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Amolador</w:t>
            </w:r>
          </w:p>
        </w:tc>
        <w:tc>
          <w:tcPr>
            <w:tcW w:w="2010" w:type="pct"/>
            <w:shd w:val="clear" w:color="auto" w:fill="auto"/>
          </w:tcPr>
          <w:p w:rsidR="002738BD" w:rsidRPr="00ED11E4" w:rsidRDefault="002738BD" w:rsidP="002738BD">
            <w:pPr>
              <w:jc w:val="center"/>
              <w:rPr>
                <w:rFonts w:asciiTheme="minorHAnsi" w:eastAsia="Calibri" w:hAnsiTheme="minorHAnsi" w:cstheme="minorHAnsi"/>
                <w:lang w:val="es-MX"/>
              </w:rPr>
            </w:pPr>
            <w:r w:rsidRPr="00ED11E4">
              <w:rPr>
                <w:rFonts w:asciiTheme="minorHAnsi" w:eastAsia="Calibri" w:hAnsiTheme="minorHAnsi" w:cstheme="minorHAnsi"/>
                <w:lang w:val="es-MX"/>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p>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lastRenderedPageBreak/>
              <w:t>19</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Técnico especializado en pruebas hidráulicas</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Profesional y/o técnico especializado en el manejo de instrumentos y la ejecución de pruebas hidrostáticas</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20</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Técnico especializado en protección catódica</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Profesional y/o técnico especializado en la implementación de protección catódica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21</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Técnico electricista/electromecánico</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Profesional especializado en diseño y ejecuc</w:t>
            </w:r>
            <w:r>
              <w:rPr>
                <w:rFonts w:asciiTheme="minorHAnsi" w:hAnsiTheme="minorHAnsi" w:cstheme="minorHAnsi"/>
              </w:rPr>
              <w:t>ión de instalaciones eléctricas, sistemas de puesta a tierra, instalación de pararrayos (Ingeniero Eléctrico, Electromecánico, Electrónico o ramas afines con Título en Provisión Nacional)</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2</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Instrumentista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23</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Responsable de obras civiles</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lang w:eastAsia="es-BO"/>
              </w:rPr>
              <w:t>Ingeniero</w:t>
            </w:r>
            <w:r w:rsidRPr="00ED11E4">
              <w:rPr>
                <w:rFonts w:asciiTheme="minorHAnsi" w:hAnsiTheme="minorHAnsi" w:cstheme="minorHAnsi"/>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4</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Responsable de calidad</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lang w:eastAsia="es-BO"/>
              </w:rPr>
            </w:pPr>
            <w:r w:rsidRPr="00ED11E4">
              <w:rPr>
                <w:rFonts w:asciiTheme="minorHAnsi" w:hAnsiTheme="minorHAnsi" w:cstheme="minorHAnsi"/>
                <w:lang w:eastAsia="es-BO"/>
              </w:rPr>
              <w:t>Licenciado o ingeniero con TPN: Petrolero, Civil, Mecánico, Químico, Electromecánico, Industrial u otras ingenierías relacionadas al área de hidrocarburos con experiencia en control de calidad con referencia a la construcción y/o pruebas de ductos y/o piping para facilidades en la industria hidrocarburífera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25</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 xml:space="preserve">Operadores de equipo pesado </w:t>
            </w:r>
          </w:p>
        </w:tc>
        <w:tc>
          <w:tcPr>
            <w:tcW w:w="2010" w:type="pct"/>
            <w:shd w:val="clear" w:color="auto" w:fill="auto"/>
            <w:vAlign w:val="center"/>
          </w:tcPr>
          <w:p w:rsidR="002738BD" w:rsidRPr="00ED11E4" w:rsidRDefault="002738BD" w:rsidP="002738BD">
            <w:pPr>
              <w:spacing w:line="276" w:lineRule="auto"/>
              <w:jc w:val="center"/>
              <w:rPr>
                <w:rFonts w:asciiTheme="minorHAnsi" w:hAnsiTheme="minorHAnsi" w:cstheme="minorHAnsi"/>
                <w:lang w:eastAsia="es-BO"/>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26</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Especialista en Geotecnia</w:t>
            </w:r>
          </w:p>
        </w:tc>
        <w:tc>
          <w:tcPr>
            <w:tcW w:w="2010" w:type="pct"/>
            <w:shd w:val="clear" w:color="auto" w:fill="auto"/>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Profesional y/o técnico especializado en geotecnia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7</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Supervisor o Coordinador SMS</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lang w:eastAsia="es-BO"/>
              </w:rPr>
            </w:pPr>
            <w:r w:rsidRPr="00ED11E4">
              <w:rPr>
                <w:rFonts w:asciiTheme="minorHAnsi" w:hAnsiTheme="minorHAnsi" w:cstheme="minorHAnsi"/>
                <w:lang w:eastAsia="es-BO"/>
              </w:rPr>
              <w:t>Profesional a nivel licenciatura en ingeniería con formación en Seguridad Industrial, Salud Ocupacional &amp; Medio Ambiente y Cursos relacionados con “Sistemas de Gestión de Seguridad, Salud Ocupacional y Medio Ambiente” (OHSAS 18001 - ISO 14001).</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8</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Monitor SMS</w:t>
            </w:r>
          </w:p>
        </w:tc>
        <w:tc>
          <w:tcPr>
            <w:tcW w:w="2010" w:type="pct"/>
            <w:shd w:val="clear" w:color="auto" w:fill="auto"/>
          </w:tcPr>
          <w:p w:rsidR="002738BD" w:rsidRPr="00ED11E4" w:rsidRDefault="002738BD" w:rsidP="002738BD">
            <w:pPr>
              <w:jc w:val="both"/>
              <w:rPr>
                <w:rFonts w:asciiTheme="minorHAnsi" w:hAnsiTheme="minorHAnsi" w:cstheme="minorHAnsi"/>
              </w:rPr>
            </w:pPr>
            <w:r w:rsidRPr="00ED11E4">
              <w:rPr>
                <w:rFonts w:asciiTheme="minorHAnsi" w:hAnsiTheme="minorHAnsi" w:cstheme="minorHAnsi"/>
              </w:rPr>
              <w:t xml:space="preserve">Profesional a nivel licenciatura en ingeniería o técnico del área industrial (mecánico, eléctrico, SMS o similares) </w:t>
            </w:r>
            <w:r w:rsidRPr="00ED11E4">
              <w:rPr>
                <w:rFonts w:asciiTheme="minorHAnsi" w:hAnsiTheme="minorHAnsi" w:cstheme="minorHAnsi"/>
                <w:lang w:eastAsia="es-BO"/>
              </w:rPr>
              <w:t>con formación en Seguridad Industrial, Salud Ocupacional &amp; Medio Ambiente y Cursos relacionados con “Sistemas de Gestión  de Seguridad, Salud Ocupacional y Medio Ambiente” (OHSAS 18001 - ISO 14001)</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 por cada frente de trabajo</w:t>
            </w:r>
          </w:p>
        </w:tc>
      </w:tr>
      <w:tr w:rsidR="002738BD" w:rsidRPr="00C56AF1"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lastRenderedPageBreak/>
              <w:t>29</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Responsable de Medio Ambiente</w:t>
            </w:r>
          </w:p>
        </w:tc>
        <w:tc>
          <w:tcPr>
            <w:tcW w:w="2010" w:type="pct"/>
            <w:shd w:val="clear" w:color="auto" w:fill="auto"/>
          </w:tcPr>
          <w:p w:rsidR="002738BD" w:rsidRPr="00ED11E4" w:rsidRDefault="002738BD" w:rsidP="002738BD">
            <w:pPr>
              <w:jc w:val="both"/>
              <w:rPr>
                <w:rFonts w:asciiTheme="minorHAnsi" w:hAnsiTheme="minorHAnsi" w:cstheme="minorHAnsi"/>
              </w:rPr>
            </w:pPr>
            <w:r w:rsidRPr="00ED11E4">
              <w:rPr>
                <w:rFonts w:asciiTheme="minorHAnsi" w:hAnsiTheme="minorHAnsi" w:cstheme="minorHAnsi"/>
              </w:rPr>
              <w:t>De acuerdo a lo requerido en el anexo de Validaciones</w:t>
            </w:r>
          </w:p>
        </w:tc>
        <w:tc>
          <w:tcPr>
            <w:tcW w:w="1356" w:type="pct"/>
            <w:vAlign w:val="center"/>
          </w:tcPr>
          <w:p w:rsidR="002738BD"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bl>
    <w:p w:rsidR="002738BD" w:rsidRPr="005F53C8" w:rsidRDefault="002738BD" w:rsidP="002738BD">
      <w:pPr>
        <w:tabs>
          <w:tab w:val="left" w:pos="426"/>
        </w:tabs>
        <w:spacing w:line="276" w:lineRule="auto"/>
        <w:contextualSpacing/>
        <w:jc w:val="both"/>
        <w:rPr>
          <w:rFonts w:asciiTheme="minorHAnsi" w:hAnsiTheme="minorHAnsi" w:cstheme="minorHAnsi"/>
          <w:b/>
          <w:bCs/>
          <w:color w:val="000000" w:themeColor="text1"/>
          <w:sz w:val="22"/>
          <w:szCs w:val="22"/>
          <w:lang w:eastAsia="es-BO"/>
        </w:rPr>
      </w:pPr>
    </w:p>
    <w:p w:rsidR="002738BD" w:rsidRPr="00D328C5" w:rsidRDefault="002738BD" w:rsidP="000872B0">
      <w:pPr>
        <w:pStyle w:val="Prrafodelista"/>
        <w:numPr>
          <w:ilvl w:val="1"/>
          <w:numId w:val="40"/>
        </w:numPr>
        <w:tabs>
          <w:tab w:val="left" w:pos="426"/>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2738BD" w:rsidRPr="009E20B4" w:rsidRDefault="002738BD" w:rsidP="002738BD">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2738BD" w:rsidRPr="00B12AAA"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rPr>
      </w:pP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ELÉCTRICAS</w:t>
      </w:r>
    </w:p>
    <w:p w:rsidR="002738BD" w:rsidRPr="009E20B4" w:rsidRDefault="002738BD" w:rsidP="002738BD">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encuentran detalladas en el Anexo 2. </w:t>
      </w:r>
    </w:p>
    <w:p w:rsidR="002738BD" w:rsidRPr="00D2682B" w:rsidRDefault="002738BD" w:rsidP="002738BD">
      <w:pPr>
        <w:pStyle w:val="Prrafodelista"/>
        <w:tabs>
          <w:tab w:val="left" w:pos="851"/>
        </w:tabs>
        <w:spacing w:line="276" w:lineRule="auto"/>
        <w:ind w:left="504"/>
        <w:contextualSpacing/>
        <w:jc w:val="both"/>
        <w:rPr>
          <w:rFonts w:asciiTheme="minorHAnsi" w:hAnsiTheme="minorHAnsi" w:cstheme="minorHAnsi"/>
          <w:b/>
          <w:color w:val="000000" w:themeColor="text1"/>
          <w:sz w:val="22"/>
          <w:szCs w:val="22"/>
        </w:rPr>
      </w:pPr>
    </w:p>
    <w:p w:rsidR="002738BD"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OBRAS MECÁNICAS</w:t>
      </w:r>
    </w:p>
    <w:p w:rsidR="002738BD" w:rsidRPr="00E62DE5" w:rsidRDefault="002738BD" w:rsidP="002738BD">
      <w:pPr>
        <w:tabs>
          <w:tab w:val="left" w:pos="851"/>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w:t>
      </w:r>
      <w:r>
        <w:rPr>
          <w:rFonts w:asciiTheme="minorHAnsi" w:hAnsiTheme="minorHAnsi" w:cstheme="minorHAnsi"/>
          <w:bCs/>
          <w:color w:val="000000" w:themeColor="text1"/>
          <w:sz w:val="22"/>
          <w:szCs w:val="22"/>
          <w:lang w:eastAsia="es-BO"/>
        </w:rPr>
        <w:t>uentran detalladas en el Anexo 3</w:t>
      </w:r>
      <w:r w:rsidRPr="009E20B4">
        <w:rPr>
          <w:rFonts w:asciiTheme="minorHAnsi" w:hAnsiTheme="minorHAnsi" w:cstheme="minorHAnsi"/>
          <w:bCs/>
          <w:color w:val="000000" w:themeColor="text1"/>
          <w:sz w:val="22"/>
          <w:szCs w:val="22"/>
          <w:lang w:eastAsia="es-BO"/>
        </w:rPr>
        <w:t>.</w:t>
      </w:r>
    </w:p>
    <w:p w:rsidR="002738BD" w:rsidRPr="00E62DE5"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rPr>
      </w:pP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2738BD" w:rsidRPr="009E20B4" w:rsidRDefault="002738BD" w:rsidP="002738BD">
      <w:pPr>
        <w:tabs>
          <w:tab w:val="left" w:pos="426"/>
        </w:tabs>
        <w:spacing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4</w:t>
      </w:r>
      <w:r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w:t>
      </w:r>
      <w:r>
        <w:rPr>
          <w:rFonts w:asciiTheme="minorHAnsi" w:hAnsiTheme="minorHAnsi" w:cstheme="minorHAnsi"/>
          <w:color w:val="000000" w:themeColor="text1"/>
          <w:sz w:val="22"/>
          <w:szCs w:val="22"/>
        </w:rPr>
        <w:t>obra se encuentran en el Anexo 5</w:t>
      </w:r>
      <w:r w:rsidRPr="009E20B4">
        <w:rPr>
          <w:rFonts w:asciiTheme="minorHAnsi" w:hAnsiTheme="minorHAnsi" w:cstheme="minorHAnsi"/>
          <w:color w:val="000000" w:themeColor="text1"/>
          <w:sz w:val="22"/>
          <w:szCs w:val="22"/>
        </w:rPr>
        <w:t>.</w:t>
      </w:r>
    </w:p>
    <w:p w:rsidR="002738BD" w:rsidRDefault="002738BD" w:rsidP="002738BD">
      <w:pPr>
        <w:tabs>
          <w:tab w:val="left" w:pos="426"/>
        </w:tabs>
        <w:spacing w:line="276" w:lineRule="auto"/>
        <w:contextualSpacing/>
        <w:jc w:val="both"/>
        <w:rPr>
          <w:rFonts w:asciiTheme="minorHAnsi" w:hAnsiTheme="minorHAnsi" w:cstheme="minorHAnsi"/>
          <w:color w:val="000000" w:themeColor="text1"/>
          <w:sz w:val="22"/>
          <w:szCs w:val="22"/>
        </w:rPr>
      </w:pPr>
    </w:p>
    <w:p w:rsidR="002738BD" w:rsidRDefault="002738BD" w:rsidP="000872B0">
      <w:pPr>
        <w:pStyle w:val="Prrafodelista"/>
        <w:numPr>
          <w:ilvl w:val="0"/>
          <w:numId w:val="40"/>
        </w:numPr>
        <w:tabs>
          <w:tab w:val="left" w:pos="426"/>
        </w:tabs>
        <w:spacing w:line="276" w:lineRule="auto"/>
        <w:contextualSpacing/>
        <w:jc w:val="both"/>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2738BD" w:rsidRPr="00D328C5"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2738BD" w:rsidRPr="008D6BD3" w:rsidRDefault="002738BD" w:rsidP="000872B0">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2738BD" w:rsidRPr="009E20B4" w:rsidRDefault="002738BD" w:rsidP="002738B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2738BD" w:rsidRDefault="002738BD" w:rsidP="002738BD">
      <w:pPr>
        <w:spacing w:line="220" w:lineRule="atLeast"/>
        <w:contextualSpacing/>
        <w:jc w:val="both"/>
        <w:rPr>
          <w:rFonts w:asciiTheme="minorHAnsi" w:hAnsiTheme="minorHAnsi" w:cstheme="minorHAnsi"/>
          <w:sz w:val="22"/>
          <w:szCs w:val="22"/>
          <w:lang w:val="es-BO" w:eastAsia="es-BO"/>
        </w:rPr>
      </w:pPr>
    </w:p>
    <w:p w:rsidR="002738BD" w:rsidRPr="008D6BD3" w:rsidRDefault="002738BD" w:rsidP="000872B0">
      <w:pPr>
        <w:pStyle w:val="Prrafodelista"/>
        <w:numPr>
          <w:ilvl w:val="2"/>
          <w:numId w:val="40"/>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2738BD" w:rsidRPr="009E20B4" w:rsidRDefault="002738BD" w:rsidP="002738BD">
      <w:pPr>
        <w:spacing w:line="220" w:lineRule="atLeast"/>
        <w:contextualSpacing/>
        <w:jc w:val="both"/>
        <w:rPr>
          <w:rFonts w:asciiTheme="minorHAnsi" w:hAnsiTheme="minorHAnsi" w:cstheme="minorHAnsi"/>
          <w:bCs/>
          <w:sz w:val="22"/>
          <w:szCs w:val="22"/>
          <w:lang w:eastAsia="es-BO"/>
        </w:rPr>
      </w:pPr>
    </w:p>
    <w:p w:rsidR="002738BD" w:rsidRPr="008D6BD3" w:rsidRDefault="002738BD" w:rsidP="000872B0">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2738BD" w:rsidRDefault="002738BD" w:rsidP="002738BD">
      <w:pPr>
        <w:spacing w:line="220" w:lineRule="atLeast"/>
        <w:contextualSpacing/>
        <w:jc w:val="both"/>
        <w:rPr>
          <w:rFonts w:asciiTheme="minorHAnsi" w:hAnsiTheme="minorHAnsi" w:cstheme="minorHAnsi"/>
          <w:sz w:val="22"/>
          <w:szCs w:val="22"/>
          <w:lang w:val="es-BO" w:eastAsia="es-BO"/>
        </w:rPr>
      </w:pP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2738BD" w:rsidRPr="008D6BD3" w:rsidRDefault="002738BD" w:rsidP="000872B0">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2738BD" w:rsidRPr="008D6BD3" w:rsidRDefault="002738BD" w:rsidP="000872B0">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lastRenderedPageBreak/>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 xml:space="preserve">mencionados a continuación, </w:t>
      </w:r>
      <w:r>
        <w:rPr>
          <w:rFonts w:asciiTheme="minorHAnsi" w:hAnsiTheme="minorHAnsi" w:cstheme="minorHAnsi"/>
          <w:sz w:val="22"/>
          <w:szCs w:val="22"/>
          <w:lang w:val="es-BO" w:eastAsia="es-BO"/>
        </w:rPr>
        <w:t>siendo una condición obligatoria que los mismos incluyan el monto de ejecución de la obra</w:t>
      </w:r>
      <w:r w:rsidRPr="008D6BD3">
        <w:rPr>
          <w:rFonts w:asciiTheme="minorHAnsi" w:hAnsiTheme="minorHAnsi" w:cstheme="minorHAnsi"/>
          <w:sz w:val="22"/>
          <w:szCs w:val="22"/>
          <w:lang w:val="es-BO" w:eastAsia="es-BO"/>
        </w:rPr>
        <w:t>:</w:t>
      </w:r>
    </w:p>
    <w:p w:rsidR="002738BD" w:rsidRPr="009E20B4" w:rsidRDefault="002738BD" w:rsidP="002738BD">
      <w:pPr>
        <w:contextualSpacing/>
        <w:jc w:val="both"/>
        <w:rPr>
          <w:rFonts w:asciiTheme="minorHAnsi" w:hAnsiTheme="minorHAnsi" w:cstheme="minorHAnsi"/>
          <w:sz w:val="22"/>
          <w:szCs w:val="22"/>
          <w:lang w:val="es-BO" w:eastAsia="es-BO"/>
        </w:rPr>
      </w:pP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Entrega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Recepción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Conformidad de Obra.</w:t>
      </w:r>
    </w:p>
    <w:p w:rsidR="002738BD"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Conclusión de Obra.</w:t>
      </w:r>
    </w:p>
    <w:p w:rsidR="002738BD" w:rsidRPr="009E20B4" w:rsidRDefault="002738BD" w:rsidP="002738BD">
      <w:pPr>
        <w:contextualSpacing/>
        <w:jc w:val="both"/>
        <w:rPr>
          <w:rFonts w:asciiTheme="minorHAnsi" w:hAnsiTheme="minorHAnsi" w:cstheme="minorHAnsi"/>
          <w:bCs/>
          <w:sz w:val="22"/>
          <w:szCs w:val="22"/>
          <w:lang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2738BD"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rsidR="002738BD" w:rsidRDefault="002738BD" w:rsidP="000872B0">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2738BD" w:rsidRDefault="002738BD" w:rsidP="002738BD">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2738BD" w:rsidRPr="008D6BD3" w:rsidRDefault="002738BD" w:rsidP="002738BD">
      <w:pPr>
        <w:jc w:val="both"/>
        <w:rPr>
          <w:rFonts w:asciiTheme="minorHAnsi" w:hAnsiTheme="minorHAnsi" w:cstheme="minorHAnsi"/>
          <w:bCs/>
          <w:sz w:val="22"/>
          <w:szCs w:val="22"/>
          <w:lang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2738BD" w:rsidRPr="009E20B4" w:rsidRDefault="002738BD" w:rsidP="002738BD">
      <w:pPr>
        <w:pStyle w:val="Prrafodelista"/>
        <w:spacing w:line="220" w:lineRule="atLeast"/>
        <w:contextualSpacing/>
        <w:jc w:val="both"/>
        <w:rPr>
          <w:rFonts w:asciiTheme="minorHAnsi" w:hAnsiTheme="minorHAnsi" w:cstheme="minorHAnsi"/>
          <w:sz w:val="22"/>
          <w:szCs w:val="22"/>
          <w:lang w:val="es-BO"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2738BD" w:rsidRPr="009E20B4"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rsidR="002738BD" w:rsidRPr="009E20B4" w:rsidRDefault="002738BD" w:rsidP="000872B0">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2738BD" w:rsidRPr="009E20B4" w:rsidRDefault="002738BD" w:rsidP="002738BD">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2738BD" w:rsidRPr="009E20B4" w:rsidRDefault="002738BD" w:rsidP="002738BD">
      <w:pPr>
        <w:contextualSpacing/>
        <w:jc w:val="both"/>
        <w:rPr>
          <w:rFonts w:asciiTheme="minorHAnsi" w:hAnsiTheme="minorHAnsi" w:cstheme="minorHAnsi"/>
          <w:sz w:val="22"/>
          <w:szCs w:val="22"/>
          <w:lang w:val="es-BO"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de Gasoductos, Oleoductos, líneas de recolección, flow line, Poliductos, Redes Primarias o Acometidas Especiales.</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y/o montaje de instalaciones de City Gates, Estaciones de Medición</w:t>
      </w:r>
      <w:r>
        <w:rPr>
          <w:rFonts w:asciiTheme="minorHAnsi" w:hAnsiTheme="minorHAnsi" w:cstheme="minorHAnsi"/>
          <w:sz w:val="22"/>
          <w:szCs w:val="22"/>
          <w:lang w:val="es-BO" w:eastAsia="es-BO"/>
        </w:rPr>
        <w:t xml:space="preserve"> y O</w:t>
      </w:r>
      <w:r w:rsidRPr="009E20B4">
        <w:rPr>
          <w:rFonts w:asciiTheme="minorHAnsi" w:hAnsiTheme="minorHAnsi" w:cstheme="minorHAnsi"/>
          <w:sz w:val="22"/>
          <w:szCs w:val="22"/>
          <w:lang w:val="es-BO" w:eastAsia="es-BO"/>
        </w:rPr>
        <w:t>dorización, Puentes de Regulación y Medición (PRM), Estaciones Distrital</w:t>
      </w:r>
      <w:r>
        <w:rPr>
          <w:rFonts w:asciiTheme="minorHAnsi" w:hAnsiTheme="minorHAnsi" w:cstheme="minorHAnsi"/>
          <w:sz w:val="22"/>
          <w:szCs w:val="22"/>
          <w:lang w:val="es-BO" w:eastAsia="es-BO"/>
        </w:rPr>
        <w:t>es</w:t>
      </w:r>
      <w:r w:rsidRPr="009E20B4">
        <w:rPr>
          <w:rFonts w:asciiTheme="minorHAnsi" w:hAnsiTheme="minorHAnsi" w:cstheme="minorHAnsi"/>
          <w:sz w:val="22"/>
          <w:szCs w:val="22"/>
          <w:lang w:val="es-BO" w:eastAsia="es-BO"/>
        </w:rPr>
        <w:t xml:space="preserve"> de Regulación y Medición (EDR) o Estaciones de Regulación y Medición (ERM).</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Trabajos de mantenimiento en Sistemas de regulación y medición de gas natural </w:t>
      </w:r>
      <w:r>
        <w:rPr>
          <w:rFonts w:asciiTheme="minorHAnsi" w:hAnsiTheme="minorHAnsi" w:cstheme="minorHAnsi"/>
          <w:sz w:val="22"/>
          <w:szCs w:val="22"/>
          <w:lang w:val="es-BO" w:eastAsia="es-BO"/>
        </w:rPr>
        <w:t xml:space="preserve">a </w:t>
      </w:r>
      <w:r w:rsidRPr="009E20B4">
        <w:rPr>
          <w:rFonts w:asciiTheme="minorHAnsi" w:hAnsiTheme="minorHAnsi" w:cstheme="minorHAnsi"/>
          <w:sz w:val="22"/>
          <w:szCs w:val="22"/>
          <w:lang w:val="es-BO" w:eastAsia="es-BO"/>
        </w:rPr>
        <w:t>alta presión como City Gates, estaciones de medición y odorizacion, PRM, EDR o ERM.</w:t>
      </w:r>
    </w:p>
    <w:p w:rsidR="002738BD" w:rsidRPr="008D6BD3"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p>
    <w:p w:rsidR="002738BD" w:rsidRPr="009E20B4" w:rsidRDefault="002738BD" w:rsidP="002738BD">
      <w:pPr>
        <w:pStyle w:val="Prrafodelista"/>
        <w:ind w:left="1276"/>
        <w:contextualSpacing/>
        <w:jc w:val="both"/>
        <w:rPr>
          <w:rFonts w:asciiTheme="minorHAnsi" w:hAnsiTheme="minorHAnsi" w:cstheme="minorHAnsi"/>
          <w:sz w:val="22"/>
          <w:szCs w:val="22"/>
          <w:lang w:val="es-BO" w:eastAsia="es-BO"/>
        </w:rPr>
      </w:pPr>
    </w:p>
    <w:p w:rsidR="002738BD" w:rsidRPr="00D328C5"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2738BD" w:rsidRPr="008D6BD3" w:rsidRDefault="002738BD" w:rsidP="002738BD">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2738BD" w:rsidRPr="008D6BD3" w:rsidRDefault="002738BD" w:rsidP="002738BD">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7"/>
        <w:gridCol w:w="3031"/>
        <w:gridCol w:w="1190"/>
        <w:gridCol w:w="1039"/>
        <w:gridCol w:w="1917"/>
        <w:gridCol w:w="1699"/>
      </w:tblGrid>
      <w:tr w:rsidR="002738BD" w:rsidRPr="008D6BD3" w:rsidTr="002738BD">
        <w:trPr>
          <w:trHeight w:val="384"/>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66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70" w:type="pct"/>
            <w:tcBorders>
              <w:top w:val="single" w:sz="4" w:space="0" w:color="auto"/>
              <w:left w:val="single" w:sz="4" w:space="0" w:color="auto"/>
              <w:bottom w:val="single" w:sz="4" w:space="0" w:color="auto"/>
              <w:right w:val="single" w:sz="4" w:space="0" w:color="auto"/>
            </w:tcBorders>
            <w:shd w:val="clear" w:color="auto" w:fill="1F497D" w:themeFill="text2"/>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052" w:type="pct"/>
            <w:tcBorders>
              <w:top w:val="single" w:sz="4" w:space="0" w:color="auto"/>
              <w:left w:val="single" w:sz="4" w:space="0" w:color="auto"/>
              <w:bottom w:val="single" w:sz="4" w:space="0" w:color="auto"/>
              <w:right w:val="single" w:sz="4" w:space="0" w:color="auto"/>
            </w:tcBorders>
            <w:shd w:val="clear" w:color="auto" w:fill="1F497D" w:themeFill="text2"/>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2738BD" w:rsidRPr="008D6BD3" w:rsidTr="002738BD">
        <w:trPr>
          <w:trHeight w:val="487"/>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738BD" w:rsidRPr="008D6BD3" w:rsidRDefault="002738BD" w:rsidP="002738BD">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663" w:type="pct"/>
            <w:tcBorders>
              <w:top w:val="single" w:sz="4" w:space="0" w:color="auto"/>
              <w:left w:val="single" w:sz="4" w:space="0" w:color="auto"/>
              <w:bottom w:val="single" w:sz="4" w:space="0" w:color="auto"/>
              <w:right w:val="single" w:sz="4" w:space="0" w:color="auto"/>
            </w:tcBorders>
            <w:shd w:val="clear" w:color="auto" w:fill="auto"/>
          </w:tcPr>
          <w:p w:rsidR="002738BD" w:rsidRPr="008D6BD3" w:rsidRDefault="002738BD" w:rsidP="002738BD">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lastRenderedPageBreak/>
              <w:t>ELECTROMECANICO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SIEMPRE Y CUANDO DEMUESTRE EXPERIENCIA RELACIONADA AL CARGO SOLICITADO</w:t>
            </w:r>
            <w:r w:rsidRPr="008D6BD3">
              <w:rPr>
                <w:rFonts w:asciiTheme="minorHAnsi" w:hAnsiTheme="minorHAnsi" w:cstheme="minorHAnsi"/>
                <w:color w:val="000000"/>
                <w:sz w:val="16"/>
                <w:szCs w:val="18"/>
                <w:lang w:val="es-BO" w:eastAsia="es-BO"/>
              </w:rPr>
              <w:t>.</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SIEMPRE Y CUANDO DEMUESTRE EXPERIENCIA RELACIONADA AL CARGO SOLICITADO</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2738BD" w:rsidRPr="008D6BD3" w:rsidRDefault="002738BD" w:rsidP="002738BD">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70" w:type="pct"/>
            <w:tcBorders>
              <w:top w:val="single" w:sz="4" w:space="0" w:color="auto"/>
              <w:left w:val="single" w:sz="4" w:space="0" w:color="auto"/>
              <w:bottom w:val="single" w:sz="4" w:space="0" w:color="auto"/>
              <w:right w:val="single" w:sz="4" w:space="0" w:color="auto"/>
            </w:tcBorders>
            <w:vAlign w:val="center"/>
          </w:tcPr>
          <w:p w:rsidR="002738BD" w:rsidRPr="008D6BD3" w:rsidRDefault="002738BD" w:rsidP="002738BD">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Borders>
              <w:top w:val="single" w:sz="4" w:space="0" w:color="auto"/>
              <w:left w:val="single" w:sz="4" w:space="0" w:color="auto"/>
              <w:bottom w:val="single" w:sz="4" w:space="0" w:color="auto"/>
              <w:right w:val="single" w:sz="4" w:space="0" w:color="auto"/>
            </w:tcBorders>
          </w:tcPr>
          <w:p w:rsidR="002738BD" w:rsidRPr="008D519E" w:rsidRDefault="002738BD" w:rsidP="002738BD">
            <w:pPr>
              <w:spacing w:line="276" w:lineRule="auto"/>
              <w:rPr>
                <w:rFonts w:asciiTheme="minorHAnsi" w:hAnsiTheme="minorHAnsi" w:cstheme="minorHAnsi"/>
                <w:sz w:val="16"/>
                <w:szCs w:val="18"/>
              </w:rPr>
            </w:pPr>
            <w:r w:rsidRPr="008D519E">
              <w:rPr>
                <w:rFonts w:asciiTheme="minorHAnsi" w:hAnsiTheme="minorHAnsi" w:cstheme="minorHAnsi"/>
                <w:sz w:val="16"/>
                <w:szCs w:val="18"/>
              </w:rPr>
              <w:t xml:space="preserve">ESPECIFICA: UNA VEZ EL PRECIO REFERENCIAL (COMPUTADO A PARTIR DE LA EMISIÓN DEL TÍTULO  EN </w:t>
            </w:r>
            <w:r w:rsidRPr="008D519E">
              <w:rPr>
                <w:rFonts w:asciiTheme="minorHAnsi" w:hAnsiTheme="minorHAnsi" w:cstheme="minorHAnsi"/>
                <w:sz w:val="16"/>
                <w:szCs w:val="18"/>
              </w:rPr>
              <w:lastRenderedPageBreak/>
              <w:t>CARGOS SIMILARES DE OBRAS SIMILARES (*)</w:t>
            </w:r>
          </w:p>
          <w:p w:rsidR="002738BD" w:rsidRPr="008D519E" w:rsidRDefault="002738BD" w:rsidP="002738BD">
            <w:pPr>
              <w:spacing w:line="276" w:lineRule="auto"/>
              <w:rPr>
                <w:rFonts w:asciiTheme="minorHAnsi" w:hAnsiTheme="minorHAnsi" w:cstheme="minorHAnsi"/>
                <w:sz w:val="16"/>
                <w:szCs w:val="18"/>
              </w:rPr>
            </w:pPr>
          </w:p>
          <w:p w:rsidR="002738BD" w:rsidRPr="008D519E" w:rsidRDefault="002738BD" w:rsidP="002738BD">
            <w:pPr>
              <w:spacing w:line="276" w:lineRule="auto"/>
              <w:rPr>
                <w:rFonts w:asciiTheme="minorHAnsi" w:hAnsiTheme="minorHAnsi" w:cstheme="minorHAnsi"/>
                <w:sz w:val="16"/>
                <w:szCs w:val="18"/>
              </w:rPr>
            </w:pPr>
          </w:p>
          <w:p w:rsidR="002738BD" w:rsidRPr="008D519E" w:rsidRDefault="002738BD" w:rsidP="002738BD">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FISCAL DE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DIRECTOR  DE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2738BD" w:rsidRPr="008D6BD3" w:rsidRDefault="002738BD" w:rsidP="002738BD">
            <w:pPr>
              <w:spacing w:line="276" w:lineRule="auto"/>
              <w:rPr>
                <w:rFonts w:asciiTheme="minorHAnsi" w:hAnsiTheme="minorHAnsi" w:cstheme="minorHAnsi"/>
                <w:sz w:val="16"/>
                <w:szCs w:val="18"/>
                <w:lang w:val="es-BO" w:eastAsia="es-BO"/>
              </w:rPr>
            </w:pPr>
          </w:p>
        </w:tc>
      </w:tr>
      <w:tr w:rsidR="002738BD" w:rsidRPr="008D6BD3" w:rsidTr="002738BD">
        <w:tblPrEx>
          <w:tblBorders>
            <w:top w:val="single" w:sz="4" w:space="0" w:color="auto"/>
            <w:left w:val="single" w:sz="4" w:space="0" w:color="auto"/>
            <w:bottom w:val="single" w:sz="4" w:space="0" w:color="auto"/>
            <w:right w:val="single" w:sz="4" w:space="0" w:color="auto"/>
          </w:tblBorders>
        </w:tblPrEx>
        <w:trPr>
          <w:trHeight w:val="611"/>
          <w:jc w:val="center"/>
        </w:trPr>
        <w:tc>
          <w:tcPr>
            <w:tcW w:w="130" w:type="pct"/>
            <w:shd w:val="clear" w:color="auto" w:fill="auto"/>
            <w:tcMar>
              <w:left w:w="0" w:type="dxa"/>
              <w:right w:w="0" w:type="dxa"/>
            </w:tcMar>
          </w:tcPr>
          <w:p w:rsidR="002738BD" w:rsidRPr="008D6BD3" w:rsidRDefault="002738BD" w:rsidP="002738BD">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663" w:type="pct"/>
            <w:shd w:val="clear" w:color="auto" w:fill="auto"/>
          </w:tcPr>
          <w:p w:rsidR="002738BD" w:rsidRPr="008D6BD3" w:rsidRDefault="002738BD" w:rsidP="002738BD">
            <w:pPr>
              <w:spacing w:line="276" w:lineRule="auto"/>
              <w:jc w:val="both"/>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CERTIFICACIÓN VIGENTE PARA LA POSICIÓN DE SOLDADURA 6G O POSICION 45°</w:t>
            </w:r>
          </w:p>
        </w:tc>
        <w:tc>
          <w:tcPr>
            <w:tcW w:w="653" w:type="pct"/>
            <w:shd w:val="clear" w:color="auto" w:fill="auto"/>
          </w:tcPr>
          <w:p w:rsidR="002738BD" w:rsidRPr="008D6BD3" w:rsidRDefault="002738BD" w:rsidP="002738BD">
            <w:pPr>
              <w:spacing w:line="276" w:lineRule="auto"/>
              <w:jc w:val="center"/>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SOLDADOR DE LINEA</w:t>
            </w:r>
          </w:p>
        </w:tc>
        <w:tc>
          <w:tcPr>
            <w:tcW w:w="570" w:type="pct"/>
            <w:vAlign w:val="center"/>
          </w:tcPr>
          <w:p w:rsidR="002738BD" w:rsidRPr="008D6BD3" w:rsidRDefault="002738BD" w:rsidP="002738BD">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Pr>
          <w:p w:rsidR="002738BD" w:rsidRPr="00E15BFB" w:rsidRDefault="002738BD" w:rsidP="002738BD">
            <w:pPr>
              <w:spacing w:line="276" w:lineRule="auto"/>
              <w:rPr>
                <w:rFonts w:asciiTheme="minorHAnsi" w:hAnsiTheme="minorHAnsi" w:cstheme="minorHAnsi"/>
                <w:sz w:val="16"/>
                <w:szCs w:val="18"/>
              </w:rPr>
            </w:pPr>
            <w:r w:rsidRPr="00E15BFB">
              <w:rPr>
                <w:rFonts w:asciiTheme="minorHAnsi" w:hAnsiTheme="minorHAnsi" w:cstheme="minorHAnsi"/>
                <w:sz w:val="16"/>
                <w:szCs w:val="18"/>
              </w:rPr>
              <w:t>ESPECIFICA: 2 TRABAJOS CONCLUIDOS EN OBRAS SIMILARES (*)</w:t>
            </w:r>
          </w:p>
          <w:p w:rsidR="002738BD" w:rsidRPr="008D6BD3" w:rsidRDefault="002738BD" w:rsidP="002738BD">
            <w:pPr>
              <w:spacing w:line="276" w:lineRule="auto"/>
              <w:rPr>
                <w:rFonts w:asciiTheme="minorHAnsi" w:hAnsiTheme="minorHAnsi" w:cstheme="minorHAnsi"/>
                <w:sz w:val="16"/>
                <w:szCs w:val="18"/>
                <w:highlight w:val="yellow"/>
              </w:rPr>
            </w:pPr>
          </w:p>
        </w:tc>
        <w:tc>
          <w:tcPr>
            <w:tcW w:w="932" w:type="pct"/>
          </w:tcPr>
          <w:p w:rsidR="002738BD" w:rsidRPr="008D519E" w:rsidRDefault="002738BD" w:rsidP="002738BD">
            <w:pPr>
              <w:spacing w:line="276" w:lineRule="auto"/>
              <w:ind w:left="124"/>
              <w:jc w:val="both"/>
              <w:rPr>
                <w:rFonts w:asciiTheme="minorHAnsi" w:hAnsiTheme="minorHAnsi" w:cstheme="minorHAnsi"/>
                <w:sz w:val="16"/>
                <w:szCs w:val="18"/>
                <w:lang w:eastAsia="es-BO"/>
              </w:rPr>
            </w:pPr>
            <w:r w:rsidRPr="008D519E">
              <w:rPr>
                <w:rFonts w:asciiTheme="minorHAnsi" w:hAnsiTheme="minorHAnsi" w:cstheme="minorHAnsi"/>
                <w:sz w:val="16"/>
                <w:szCs w:val="18"/>
                <w:lang w:eastAsia="es-BO"/>
              </w:rPr>
              <w:t>SOLDADOR O SIMILAR A SOLDADURA</w:t>
            </w:r>
          </w:p>
        </w:tc>
      </w:tr>
    </w:tbl>
    <w:p w:rsidR="002738BD" w:rsidRDefault="002738BD" w:rsidP="002738BD">
      <w:pPr>
        <w:spacing w:line="276" w:lineRule="auto"/>
        <w:jc w:val="both"/>
        <w:rPr>
          <w:rFonts w:asciiTheme="minorHAnsi" w:hAnsiTheme="minorHAnsi" w:cstheme="minorHAnsi"/>
          <w:bCs/>
          <w:szCs w:val="22"/>
        </w:rPr>
      </w:pPr>
      <w:r w:rsidRPr="008D6BD3">
        <w:rPr>
          <w:rFonts w:asciiTheme="minorHAnsi" w:hAnsiTheme="minorHAnsi" w:cstheme="minorHAnsi"/>
          <w:bCs/>
          <w:szCs w:val="22"/>
        </w:rPr>
        <w:t>(*) Las Obras similares se encuentran detalladas en el punto EXPERIENCIA DE LA EMPRESA</w:t>
      </w:r>
      <w:r>
        <w:rPr>
          <w:rFonts w:asciiTheme="minorHAnsi" w:hAnsiTheme="minorHAnsi" w:cstheme="minorHAnsi"/>
          <w:bCs/>
          <w:szCs w:val="22"/>
        </w:rPr>
        <w:t xml:space="preserve"> de las Especificaciones Técnicas</w:t>
      </w:r>
    </w:p>
    <w:p w:rsidR="002738BD" w:rsidRPr="008D519E" w:rsidRDefault="002738BD" w:rsidP="000872B0">
      <w:pPr>
        <w:pStyle w:val="Prrafodelista"/>
        <w:numPr>
          <w:ilvl w:val="2"/>
          <w:numId w:val="40"/>
        </w:numPr>
        <w:jc w:val="both"/>
        <w:rPr>
          <w:rFonts w:asciiTheme="minorHAnsi" w:hAnsiTheme="minorHAnsi" w:cstheme="minorHAnsi"/>
          <w:b/>
          <w:bCs/>
          <w:sz w:val="22"/>
          <w:szCs w:val="22"/>
          <w:lang w:eastAsia="es-BO"/>
        </w:rPr>
      </w:pPr>
      <w:r w:rsidRPr="008D519E">
        <w:rPr>
          <w:rFonts w:asciiTheme="minorHAnsi" w:hAnsiTheme="minorHAnsi" w:cstheme="minorHAnsi"/>
          <w:b/>
          <w:sz w:val="22"/>
          <w:szCs w:val="22"/>
        </w:rPr>
        <w:t>CONSIDERACIONES PARA LA EVALUACIÓN DE LA EXPERIENCIA DEL PERSONAL TECNICO CLAVE</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2738BD" w:rsidRPr="008D519E" w:rsidRDefault="002738BD" w:rsidP="000872B0">
      <w:pPr>
        <w:numPr>
          <w:ilvl w:val="0"/>
          <w:numId w:val="45"/>
        </w:numPr>
        <w:ind w:left="709" w:hanging="425"/>
        <w:contextualSpacing/>
        <w:jc w:val="both"/>
        <w:rPr>
          <w:rFonts w:asciiTheme="minorHAnsi" w:hAnsiTheme="minorHAnsi" w:cstheme="minorHAnsi"/>
          <w:sz w:val="22"/>
          <w:szCs w:val="22"/>
        </w:rPr>
      </w:pPr>
      <w:r w:rsidRPr="008D519E">
        <w:rPr>
          <w:rFonts w:asciiTheme="minorHAnsi" w:hAnsiTheme="minorHAnsi" w:cstheme="minorHAnsi"/>
          <w:sz w:val="22"/>
          <w:szCs w:val="22"/>
        </w:rPr>
        <w:t>FOTOCOPIA SIMPLE DE TITULO/DIPLOMA ACADEMICO Y TITULO EN PROVISION NACIONAL</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8D6BD3">
        <w:rPr>
          <w:rFonts w:asciiTheme="minorHAnsi" w:hAnsiTheme="minorHAnsi" w:cstheme="minorHAnsi"/>
          <w:sz w:val="22"/>
          <w:szCs w:val="22"/>
        </w:rPr>
        <w:t>Para Soldador de Línea: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Fotocopia de Certificación Vigente para la posición de soldadura 6G o posición 45°</w:t>
      </w:r>
      <w:r>
        <w:rPr>
          <w:rFonts w:asciiTheme="minorHAnsi" w:hAnsiTheme="minorHAnsi" w:cstheme="minorHAnsi"/>
          <w:sz w:val="22"/>
          <w:szCs w:val="22"/>
        </w:rPr>
        <w:t>.</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Superintendente de Obra, Director de Obra</w:t>
      </w:r>
      <w:r>
        <w:rPr>
          <w:rFonts w:asciiTheme="minorHAnsi" w:hAnsiTheme="minorHAnsi" w:cstheme="minorHAnsi"/>
          <w:sz w:val="22"/>
          <w:szCs w:val="22"/>
        </w:rPr>
        <w:t xml:space="preserve"> y</w:t>
      </w:r>
      <w:r w:rsidRPr="009E20B4">
        <w:rPr>
          <w:rFonts w:asciiTheme="minorHAnsi" w:hAnsiTheme="minorHAnsi" w:cstheme="minorHAnsi"/>
          <w:sz w:val="22"/>
          <w:szCs w:val="22"/>
        </w:rPr>
        <w:t xml:space="preserve">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Entrega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Recepción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rsidR="002738BD"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rsidR="002738BD" w:rsidRDefault="002738BD" w:rsidP="002738BD">
      <w:pPr>
        <w:ind w:left="284"/>
        <w:contextualSpacing/>
        <w:jc w:val="both"/>
        <w:rPr>
          <w:rFonts w:asciiTheme="minorHAnsi" w:hAnsiTheme="minorHAnsi" w:cstheme="minorHAnsi"/>
          <w:sz w:val="22"/>
          <w:szCs w:val="22"/>
        </w:rPr>
      </w:pP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Para el Soldador de Línea</w:t>
      </w:r>
      <w:r w:rsidRPr="009E20B4">
        <w:rPr>
          <w:rFonts w:asciiTheme="minorHAnsi" w:hAnsiTheme="minorHAnsi" w:cstheme="minorHAnsi"/>
          <w:sz w:val="22"/>
          <w:szCs w:val="22"/>
        </w:rPr>
        <w:t>:</w:t>
      </w:r>
    </w:p>
    <w:p w:rsidR="002738BD" w:rsidRDefault="002738BD" w:rsidP="000872B0">
      <w:pPr>
        <w:numPr>
          <w:ilvl w:val="0"/>
          <w:numId w:val="45"/>
        </w:numPr>
        <w:ind w:left="284" w:firstLine="0"/>
        <w:contextualSpacing/>
        <w:jc w:val="both"/>
        <w:rPr>
          <w:rFonts w:asciiTheme="minorHAnsi" w:hAnsiTheme="minorHAnsi" w:cstheme="minorHAnsi"/>
          <w:sz w:val="22"/>
          <w:szCs w:val="22"/>
        </w:rPr>
      </w:pPr>
      <w:r w:rsidRPr="001F238E">
        <w:rPr>
          <w:rFonts w:asciiTheme="minorHAnsi" w:hAnsiTheme="minorHAnsi" w:cstheme="minorHAnsi"/>
          <w:sz w:val="22"/>
          <w:szCs w:val="22"/>
        </w:rPr>
        <w:t xml:space="preserve">Certificado de trabajo, indicando que ejerció el cargo definido como “obra similar” </w:t>
      </w:r>
    </w:p>
    <w:p w:rsidR="002738BD" w:rsidRPr="009E20B4" w:rsidRDefault="002738BD" w:rsidP="002738BD">
      <w:pPr>
        <w:tabs>
          <w:tab w:val="left" w:pos="1843"/>
        </w:tabs>
        <w:contextualSpacing/>
        <w:jc w:val="both"/>
        <w:rPr>
          <w:rFonts w:asciiTheme="minorHAnsi" w:hAnsiTheme="minorHAnsi" w:cstheme="minorHAnsi"/>
          <w:b/>
          <w:sz w:val="22"/>
          <w:szCs w:val="22"/>
          <w:lang w:val="es-BO" w:eastAsia="es-BO"/>
        </w:rPr>
      </w:pPr>
      <w:r w:rsidRPr="009E20B4">
        <w:rPr>
          <w:rFonts w:asciiTheme="minorHAnsi" w:hAnsiTheme="minorHAnsi" w:cstheme="minorHAnsi"/>
          <w:b/>
          <w:sz w:val="22"/>
          <w:szCs w:val="22"/>
          <w:lang w:val="es-BO" w:eastAsia="es-BO"/>
        </w:rPr>
        <w:t>Nota</w:t>
      </w:r>
    </w:p>
    <w:p w:rsidR="002738BD" w:rsidRPr="009E20B4" w:rsidRDefault="002738BD" w:rsidP="002738BD">
      <w:pPr>
        <w:tabs>
          <w:tab w:val="left" w:pos="1843"/>
        </w:tabs>
        <w:contextualSpacing/>
        <w:jc w:val="both"/>
        <w:rPr>
          <w:rFonts w:asciiTheme="minorHAnsi" w:hAnsiTheme="minorHAnsi" w:cstheme="minorHAnsi"/>
          <w:sz w:val="22"/>
          <w:szCs w:val="22"/>
          <w:lang w:eastAsia="es-BO"/>
        </w:rPr>
      </w:pPr>
      <w:r w:rsidRPr="009E20B4">
        <w:rPr>
          <w:rFonts w:asciiTheme="minorHAnsi" w:hAnsiTheme="minorHAnsi" w:cstheme="minorHAnsi"/>
          <w:sz w:val="22"/>
          <w:szCs w:val="22"/>
          <w:lang w:eastAsia="es-BO"/>
        </w:rPr>
        <w:t xml:space="preserve">En caso de que </w:t>
      </w:r>
      <w:r>
        <w:rPr>
          <w:rFonts w:asciiTheme="minorHAnsi" w:hAnsiTheme="minorHAnsi" w:cstheme="minorHAnsi"/>
          <w:sz w:val="22"/>
          <w:szCs w:val="22"/>
          <w:lang w:eastAsia="es-BO"/>
        </w:rPr>
        <w:t xml:space="preserve">el </w:t>
      </w:r>
      <w:r w:rsidRPr="009E20B4">
        <w:rPr>
          <w:rFonts w:asciiTheme="minorHAnsi" w:hAnsiTheme="minorHAnsi" w:cstheme="minorHAnsi"/>
          <w:sz w:val="22"/>
          <w:szCs w:val="22"/>
          <w:lang w:eastAsia="es-BO"/>
        </w:rPr>
        <w:t xml:space="preserve">cargo similar del </w:t>
      </w:r>
      <w:r>
        <w:rPr>
          <w:rFonts w:asciiTheme="minorHAnsi" w:hAnsiTheme="minorHAnsi" w:cstheme="minorHAnsi"/>
          <w:sz w:val="22"/>
          <w:szCs w:val="22"/>
          <w:lang w:eastAsia="es-BO"/>
        </w:rPr>
        <w:t xml:space="preserve">Residente de obra </w:t>
      </w:r>
      <w:r w:rsidRPr="009E20B4">
        <w:rPr>
          <w:rFonts w:asciiTheme="minorHAnsi" w:hAnsiTheme="minorHAnsi" w:cstheme="minorHAnsi"/>
          <w:sz w:val="22"/>
          <w:szCs w:val="22"/>
          <w:lang w:eastAsia="es-BO"/>
        </w:rPr>
        <w:t>no figure en alguno de los documentos detallados anteriormente</w:t>
      </w:r>
      <w:r>
        <w:rPr>
          <w:rFonts w:asciiTheme="minorHAnsi" w:hAnsiTheme="minorHAnsi" w:cstheme="minorHAnsi"/>
          <w:sz w:val="22"/>
          <w:szCs w:val="22"/>
          <w:lang w:eastAsia="es-BO"/>
        </w:rPr>
        <w:t>, será necesario complementar</w:t>
      </w:r>
      <w:r w:rsidRPr="009E20B4">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la propuesta con documentos</w:t>
      </w:r>
      <w:r w:rsidRPr="009E20B4">
        <w:rPr>
          <w:rFonts w:asciiTheme="minorHAnsi" w:hAnsiTheme="minorHAnsi" w:cstheme="minorHAnsi"/>
          <w:sz w:val="22"/>
          <w:szCs w:val="22"/>
          <w:lang w:eastAsia="es-BO"/>
        </w:rPr>
        <w:t xml:space="preserve"> que </w:t>
      </w:r>
      <w:r>
        <w:rPr>
          <w:rFonts w:asciiTheme="minorHAnsi" w:hAnsiTheme="minorHAnsi" w:cstheme="minorHAnsi"/>
          <w:sz w:val="22"/>
          <w:szCs w:val="22"/>
          <w:lang w:eastAsia="es-BO"/>
        </w:rPr>
        <w:t>permitan respaldar o acreditar</w:t>
      </w:r>
      <w:r w:rsidRPr="009E20B4">
        <w:rPr>
          <w:rFonts w:asciiTheme="minorHAnsi" w:hAnsiTheme="minorHAnsi" w:cstheme="minorHAnsi"/>
          <w:sz w:val="22"/>
          <w:szCs w:val="22"/>
          <w:lang w:eastAsia="es-BO"/>
        </w:rPr>
        <w:t xml:space="preserve"> los trabajos realizados (Copia simple de la copia legalizada del libro de órdenes). </w:t>
      </w:r>
      <w:r w:rsidRPr="009E20B4">
        <w:rPr>
          <w:rFonts w:asciiTheme="minorHAnsi" w:hAnsiTheme="minorHAnsi" w:cstheme="minorHAnsi"/>
          <w:sz w:val="22"/>
          <w:szCs w:val="22"/>
          <w:lang w:val="es-BO" w:eastAsia="es-BO"/>
        </w:rPr>
        <w:t>La empresa adjudicada deberá presentar el original o una copia legaliza del libro de órdenes.</w:t>
      </w:r>
    </w:p>
    <w:p w:rsidR="002738BD" w:rsidRDefault="002738BD" w:rsidP="002738BD">
      <w:pPr>
        <w:tabs>
          <w:tab w:val="left" w:pos="1843"/>
        </w:tabs>
        <w:contextualSpacing/>
        <w:jc w:val="both"/>
        <w:rPr>
          <w:rFonts w:asciiTheme="minorHAnsi" w:hAnsiTheme="minorHAnsi" w:cstheme="minorHAnsi"/>
          <w:sz w:val="22"/>
          <w:szCs w:val="22"/>
          <w:lang w:val="es-BO" w:eastAsia="es-BO"/>
        </w:rPr>
      </w:pPr>
    </w:p>
    <w:p w:rsidR="002738BD" w:rsidRPr="0079366A"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2738BD" w:rsidRDefault="002738BD" w:rsidP="002738BD">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2738BD" w:rsidRDefault="002738BD" w:rsidP="002738BD">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lastRenderedPageBreak/>
        <w:t>Cuando el proponente sea una asociación accidental, cada una de las empresas que conforman la asociación deberá presentar la resolución emitida por la ANH si corresponde.</w:t>
      </w:r>
    </w:p>
    <w:p w:rsidR="002738BD" w:rsidRPr="00540EA9" w:rsidRDefault="002738BD" w:rsidP="002738BD">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2738BD" w:rsidRPr="00540EA9" w:rsidRDefault="002738BD" w:rsidP="002738BD">
      <w:pPr>
        <w:tabs>
          <w:tab w:val="left" w:pos="1843"/>
        </w:tabs>
        <w:ind w:left="1560"/>
        <w:contextualSpacing/>
        <w:jc w:val="both"/>
        <w:rPr>
          <w:rFonts w:asciiTheme="minorHAnsi" w:hAnsiTheme="minorHAnsi" w:cstheme="minorHAnsi"/>
          <w:sz w:val="22"/>
          <w:szCs w:val="22"/>
          <w:lang w:eastAsia="es-BO"/>
        </w:rPr>
      </w:pPr>
    </w:p>
    <w:p w:rsidR="002738BD" w:rsidRPr="00FE67CD" w:rsidRDefault="002738BD" w:rsidP="000872B0">
      <w:pPr>
        <w:pStyle w:val="Prrafodelista"/>
        <w:numPr>
          <w:ilvl w:val="1"/>
          <w:numId w:val="40"/>
        </w:numPr>
        <w:rPr>
          <w:lang w:val="es-BO" w:eastAsia="es-BO"/>
        </w:rPr>
      </w:pPr>
      <w:r w:rsidRPr="00FE67CD">
        <w:rPr>
          <w:rFonts w:asciiTheme="minorHAnsi" w:hAnsiTheme="minorHAnsi" w:cstheme="minorHAnsi"/>
          <w:b/>
          <w:color w:val="000000" w:themeColor="text1"/>
          <w:sz w:val="22"/>
          <w:szCs w:val="22"/>
        </w:rPr>
        <w:t>CONSIDERACIONES DE CUMPLIMIENTO OBLIGATORIO</w:t>
      </w:r>
    </w:p>
    <w:p w:rsidR="002738BD" w:rsidRPr="00540EA9" w:rsidRDefault="002738BD" w:rsidP="002738BD">
      <w:pPr>
        <w:tabs>
          <w:tab w:val="left" w:pos="851"/>
        </w:tabs>
        <w:spacing w:line="276" w:lineRule="auto"/>
        <w:contextualSpacing/>
        <w:jc w:val="both"/>
        <w:rPr>
          <w:rFonts w:asciiTheme="minorHAnsi" w:hAnsiTheme="minorHAnsi" w:cstheme="minorHAnsi"/>
          <w:sz w:val="22"/>
          <w:szCs w:val="22"/>
        </w:rPr>
      </w:pPr>
      <w:r w:rsidRPr="00FE67CD">
        <w:rPr>
          <w:rFonts w:asciiTheme="minorHAnsi" w:hAnsiTheme="minorHAnsi" w:cstheme="minorHAnsi"/>
          <w:sz w:val="22"/>
          <w:szCs w:val="22"/>
        </w:rPr>
        <w:t>La empresa adjudicada deberá considerar para su propuesta el cumplimiento de los siguientes acápites, mismos que se en</w:t>
      </w:r>
      <w:r>
        <w:rPr>
          <w:rFonts w:asciiTheme="minorHAnsi" w:hAnsiTheme="minorHAnsi" w:cstheme="minorHAnsi"/>
          <w:sz w:val="22"/>
          <w:szCs w:val="22"/>
        </w:rPr>
        <w:t>cuentran descritos en el Anexo 6</w:t>
      </w:r>
      <w:r w:rsidRPr="00FE67CD">
        <w:rPr>
          <w:rFonts w:asciiTheme="minorHAnsi" w:hAnsiTheme="minorHAnsi" w:cstheme="minorHAnsi"/>
          <w:sz w:val="22"/>
          <w:szCs w:val="22"/>
        </w:rPr>
        <w:t>.</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2738BD" w:rsidRPr="00540EA9"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2738BD" w:rsidRPr="007557DB" w:rsidRDefault="002738BD" w:rsidP="002738BD">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2738BD" w:rsidRPr="008D72A8" w:rsidRDefault="002738BD" w:rsidP="000872B0">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8D72A8">
        <w:rPr>
          <w:rFonts w:asciiTheme="minorHAnsi" w:hAnsiTheme="minorHAnsi" w:cstheme="minorHAnsi"/>
          <w:b/>
          <w:color w:val="000000" w:themeColor="text1"/>
          <w:sz w:val="22"/>
          <w:szCs w:val="22"/>
        </w:rPr>
        <w:t>CONDICIONES ADICIONALES</w:t>
      </w:r>
    </w:p>
    <w:p w:rsidR="002738BD" w:rsidRPr="00540EA9" w:rsidRDefault="002738BD" w:rsidP="000872B0">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2738BD" w:rsidRDefault="002738BD" w:rsidP="002738BD">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2738BD" w:rsidRPr="00540EA9" w:rsidRDefault="002738BD" w:rsidP="002738BD">
      <w:pPr>
        <w:jc w:val="both"/>
        <w:rPr>
          <w:rFonts w:asciiTheme="minorHAnsi" w:eastAsiaTheme="minorHAnsi" w:hAnsiTheme="minorHAnsi" w:cstheme="minorHAnsi"/>
          <w:sz w:val="22"/>
          <w:szCs w:val="22"/>
          <w:lang w:val="es-BO"/>
        </w:rPr>
      </w:pPr>
    </w:p>
    <w:p w:rsidR="002738BD" w:rsidRDefault="002738BD" w:rsidP="000872B0">
      <w:pPr>
        <w:pStyle w:val="Prrafodelista"/>
        <w:numPr>
          <w:ilvl w:val="1"/>
          <w:numId w:val="40"/>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2738BD" w:rsidRPr="008D72A8" w:rsidRDefault="002738BD" w:rsidP="002738BD">
      <w:pPr>
        <w:autoSpaceDE w:val="0"/>
        <w:autoSpaceDN w:val="0"/>
        <w:adjustRightInd w:val="0"/>
        <w:spacing w:line="276" w:lineRule="auto"/>
        <w:jc w:val="both"/>
        <w:rPr>
          <w:rFonts w:asciiTheme="minorHAnsi" w:eastAsiaTheme="minorHAnsi" w:hAnsiTheme="minorHAnsi" w:cstheme="minorHAnsi"/>
          <w:sz w:val="22"/>
          <w:szCs w:val="22"/>
        </w:rPr>
      </w:pPr>
      <w:r w:rsidRPr="00763C39">
        <w:rPr>
          <w:rFonts w:asciiTheme="minorHAnsi" w:eastAsiaTheme="minorHAnsi" w:hAnsiTheme="minorHAnsi" w:cstheme="minorHAnsi"/>
          <w:sz w:val="22"/>
          <w:szCs w:val="22"/>
        </w:rPr>
        <w:t xml:space="preserve">La </w:t>
      </w:r>
      <w:r>
        <w:rPr>
          <w:rFonts w:asciiTheme="minorHAnsi" w:eastAsiaTheme="minorHAnsi" w:hAnsiTheme="minorHAnsi" w:cstheme="minorHAnsi"/>
          <w:sz w:val="22"/>
          <w:szCs w:val="22"/>
        </w:rPr>
        <w:t xml:space="preserve">forma </w:t>
      </w:r>
      <w:r w:rsidRPr="00763C39">
        <w:rPr>
          <w:rFonts w:asciiTheme="minorHAnsi" w:eastAsiaTheme="minorHAnsi" w:hAnsiTheme="minorHAnsi" w:cstheme="minorHAnsi"/>
          <w:sz w:val="22"/>
          <w:szCs w:val="22"/>
        </w:rPr>
        <w:t>de pago será contra avance de obra en</w:t>
      </w:r>
      <w:r>
        <w:rPr>
          <w:rFonts w:asciiTheme="minorHAnsi" w:eastAsiaTheme="minorHAnsi" w:hAnsiTheme="minorHAnsi" w:cstheme="minorHAnsi"/>
          <w:sz w:val="22"/>
          <w:szCs w:val="22"/>
        </w:rPr>
        <w:t xml:space="preserve"> planilla o certificado de avance.  La elaboración de planillas se realizará de manera paralela al progreso de la obra previa aprobación por el supervisor y Fiscal de obras, </w:t>
      </w:r>
      <w:r w:rsidRPr="00763C39">
        <w:rPr>
          <w:rFonts w:asciiTheme="minorHAnsi" w:eastAsiaTheme="minorHAnsi" w:hAnsiTheme="minorHAnsi" w:cstheme="minorHAnsi"/>
          <w:sz w:val="22"/>
          <w:szCs w:val="22"/>
        </w:rPr>
        <w:t xml:space="preserve">la planilla debe ser entregada en un máximo de 5 días </w:t>
      </w:r>
      <w:r>
        <w:rPr>
          <w:rFonts w:asciiTheme="minorHAnsi" w:eastAsiaTheme="minorHAnsi" w:hAnsiTheme="minorHAnsi" w:cstheme="minorHAnsi"/>
          <w:sz w:val="22"/>
          <w:szCs w:val="22"/>
        </w:rPr>
        <w:t xml:space="preserve">hábiles </w:t>
      </w:r>
      <w:r w:rsidRPr="00763C39">
        <w:rPr>
          <w:rFonts w:asciiTheme="minorHAnsi" w:eastAsiaTheme="minorHAnsi" w:hAnsiTheme="minorHAnsi" w:cstheme="minorHAnsi"/>
          <w:sz w:val="22"/>
          <w:szCs w:val="22"/>
        </w:rPr>
        <w:t>después de realizada la medición.</w:t>
      </w:r>
    </w:p>
    <w:p w:rsidR="002738BD" w:rsidRPr="008D72A8" w:rsidRDefault="002738BD" w:rsidP="002738BD">
      <w:pPr>
        <w:autoSpaceDE w:val="0"/>
        <w:autoSpaceDN w:val="0"/>
        <w:adjustRightInd w:val="0"/>
        <w:spacing w:line="276" w:lineRule="auto"/>
        <w:jc w:val="both"/>
        <w:rPr>
          <w:rFonts w:asciiTheme="minorHAnsi" w:eastAsiaTheme="minorHAnsi" w:hAnsiTheme="minorHAnsi" w:cstheme="minorHAnsi"/>
          <w:sz w:val="22"/>
          <w:szCs w:val="22"/>
        </w:rPr>
      </w:pPr>
      <w:r w:rsidRPr="007557DB">
        <w:rPr>
          <w:rFonts w:asciiTheme="minorHAnsi" w:eastAsiaTheme="minorHAnsi" w:hAnsiTheme="minorHAnsi" w:cstheme="minorHAnsi"/>
          <w:sz w:val="22"/>
          <w:szCs w:val="22"/>
          <w:lang w:val="es-BO"/>
        </w:rPr>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HAnsi"/>
          <w:sz w:val="22"/>
          <w:szCs w:val="22"/>
          <w:lang w:val="es-BO"/>
        </w:rPr>
        <w:t>.</w:t>
      </w:r>
    </w:p>
    <w:p w:rsidR="002738BD" w:rsidRPr="007557DB"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E</w:t>
      </w:r>
      <w:r w:rsidRPr="007557DB">
        <w:rPr>
          <w:rFonts w:asciiTheme="minorHAnsi" w:eastAsiaTheme="minorHAnsi" w:hAnsiTheme="minorHAnsi" w:cstheme="minorHAnsi"/>
          <w:sz w:val="22"/>
          <w:szCs w:val="22"/>
          <w:lang w:val="es-BO"/>
        </w:rPr>
        <w:t xml:space="preserve">n todos los casos el 20% final del monto de contrato será pagado con la planilla final de avance de obra una vez realizada la recepción definitiva de la obra.  </w:t>
      </w:r>
    </w:p>
    <w:p w:rsidR="002738BD" w:rsidRPr="007557DB" w:rsidRDefault="002738BD" w:rsidP="002738BD">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2738BD" w:rsidRDefault="002738BD" w:rsidP="000872B0">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2738BD"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La empresa adjudicada antes de la firma de contrato podrá solicitar un anticipo que</w:t>
      </w:r>
      <w:r w:rsidRPr="00540EA9">
        <w:rPr>
          <w:rFonts w:asciiTheme="minorHAnsi" w:eastAsiaTheme="minorHAnsi" w:hAnsiTheme="minorHAnsi" w:cstheme="minorHAnsi"/>
          <w:sz w:val="22"/>
          <w:szCs w:val="22"/>
          <w:lang w:val="es-BO"/>
        </w:rPr>
        <w:t xml:space="preserve"> no deberá exceder del 20% (veinte por ciento) del monto total del Contrato</w:t>
      </w:r>
      <w:r>
        <w:rPr>
          <w:rFonts w:asciiTheme="minorHAnsi" w:eastAsiaTheme="minorHAnsi" w:hAnsiTheme="minorHAnsi" w:cstheme="minorHAnsi"/>
          <w:sz w:val="22"/>
          <w:szCs w:val="22"/>
          <w:lang w:val="es-BO"/>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w:t>
      </w:r>
      <w:r w:rsidRPr="00540EA9">
        <w:rPr>
          <w:rFonts w:asciiTheme="minorHAnsi" w:eastAsiaTheme="minorHAnsi" w:hAnsiTheme="minorHAnsi" w:cstheme="minorHAnsi"/>
          <w:sz w:val="22"/>
          <w:szCs w:val="22"/>
          <w:lang w:val="es-BO"/>
        </w:rPr>
        <w:t xml:space="preserve">onforme lo establecido en el </w:t>
      </w:r>
      <w:r>
        <w:rPr>
          <w:rFonts w:asciiTheme="minorHAnsi" w:eastAsiaTheme="minorHAnsi" w:hAnsiTheme="minorHAnsi" w:cstheme="minorHAnsi"/>
          <w:sz w:val="22"/>
          <w:szCs w:val="22"/>
          <w:lang w:val="es-BO"/>
        </w:rPr>
        <w:t xml:space="preserve">Anexo 5 </w:t>
      </w:r>
      <w:r w:rsidRPr="00540EA9">
        <w:rPr>
          <w:rFonts w:asciiTheme="minorHAnsi" w:eastAsiaTheme="minorHAnsi" w:hAnsiTheme="minorHAnsi" w:cstheme="minorHAnsi"/>
          <w:sz w:val="22"/>
          <w:szCs w:val="22"/>
          <w:lang w:val="es-BO"/>
        </w:rPr>
        <w:t>del presente documento</w:t>
      </w:r>
    </w:p>
    <w:p w:rsidR="002738BD" w:rsidRPr="00FC1F20" w:rsidRDefault="002738BD" w:rsidP="000872B0">
      <w:pPr>
        <w:pStyle w:val="Prrafodelista"/>
        <w:numPr>
          <w:ilvl w:val="1"/>
          <w:numId w:val="40"/>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2738BD" w:rsidRDefault="002738BD" w:rsidP="002738BD">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2738BD" w:rsidRPr="007557DB" w:rsidRDefault="002738BD" w:rsidP="002738BD">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2738BD" w:rsidRPr="00B12AAA" w:rsidTr="002738BD">
        <w:trPr>
          <w:trHeight w:val="189"/>
        </w:trPr>
        <w:tc>
          <w:tcPr>
            <w:tcW w:w="2364" w:type="pct"/>
            <w:shd w:val="clear" w:color="auto" w:fill="1F497D" w:themeFill="text2"/>
            <w:vAlign w:val="center"/>
          </w:tcPr>
          <w:p w:rsidR="002738BD" w:rsidRPr="00B12AAA" w:rsidRDefault="002738BD" w:rsidP="002738BD">
            <w:pPr>
              <w:pStyle w:val="Default"/>
              <w:spacing w:line="276" w:lineRule="auto"/>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MOTIVO DE LA MULTA</w:t>
            </w:r>
          </w:p>
        </w:tc>
        <w:tc>
          <w:tcPr>
            <w:tcW w:w="2636" w:type="pct"/>
            <w:shd w:val="clear" w:color="auto" w:fill="1F497D" w:themeFill="text2"/>
            <w:vAlign w:val="center"/>
          </w:tcPr>
          <w:p w:rsidR="002738BD" w:rsidRPr="00B12AAA" w:rsidRDefault="002738BD" w:rsidP="002738BD">
            <w:pPr>
              <w:pStyle w:val="Default"/>
              <w:spacing w:line="276" w:lineRule="auto"/>
              <w:jc w:val="center"/>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MULTA</w:t>
            </w:r>
          </w:p>
        </w:tc>
      </w:tr>
      <w:tr w:rsidR="002738BD" w:rsidRPr="00B12AAA" w:rsidTr="002738BD">
        <w:trPr>
          <w:trHeight w:val="189"/>
        </w:trPr>
        <w:tc>
          <w:tcPr>
            <w:tcW w:w="2364" w:type="pct"/>
            <w:vAlign w:val="center"/>
          </w:tcPr>
          <w:p w:rsidR="002738BD" w:rsidRPr="00B12AAA" w:rsidRDefault="002738BD" w:rsidP="002738BD">
            <w:pPr>
              <w:tabs>
                <w:tab w:val="left" w:pos="426"/>
              </w:tabs>
              <w:spacing w:line="276" w:lineRule="auto"/>
              <w:contextualSpacing/>
              <w:jc w:val="both"/>
              <w:rPr>
                <w:rFonts w:asciiTheme="minorHAnsi" w:eastAsiaTheme="minorHAnsi" w:hAnsiTheme="minorHAnsi" w:cstheme="minorHAnsi"/>
                <w:szCs w:val="22"/>
                <w:highlight w:val="yellow"/>
                <w:lang w:val="es-BO"/>
              </w:rPr>
            </w:pPr>
            <w:r w:rsidRPr="00B12AAA">
              <w:rPr>
                <w:rFonts w:asciiTheme="minorHAnsi" w:hAnsiTheme="minorHAnsi" w:cstheme="minorHAnsi"/>
                <w:szCs w:val="22"/>
              </w:rPr>
              <w:t>Por incumplimiento en el Plazo de Ejecución de la Obra.</w:t>
            </w:r>
          </w:p>
        </w:tc>
        <w:tc>
          <w:tcPr>
            <w:tcW w:w="2636" w:type="pct"/>
            <w:vAlign w:val="center"/>
          </w:tcPr>
          <w:p w:rsidR="002738BD" w:rsidRPr="00B12AAA" w:rsidRDefault="002738BD" w:rsidP="000872B0">
            <w:pPr>
              <w:pStyle w:val="Prrafodelista"/>
              <w:numPr>
                <w:ilvl w:val="0"/>
                <w:numId w:val="48"/>
              </w:numPr>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1%  del monto total del contrato original por cada día de retraso</w:t>
            </w:r>
          </w:p>
        </w:tc>
      </w:tr>
      <w:tr w:rsidR="002738BD" w:rsidRPr="00B12AAA" w:rsidTr="002738BD">
        <w:trPr>
          <w:trHeight w:val="189"/>
        </w:trPr>
        <w:tc>
          <w:tcPr>
            <w:tcW w:w="2364" w:type="pct"/>
            <w:vAlign w:val="center"/>
          </w:tcPr>
          <w:p w:rsidR="002738BD" w:rsidRPr="00B12AAA" w:rsidRDefault="002738BD" w:rsidP="002738BD">
            <w:pPr>
              <w:tabs>
                <w:tab w:val="left" w:pos="426"/>
              </w:tabs>
              <w:spacing w:line="276" w:lineRule="auto"/>
              <w:contextualSpacing/>
              <w:rPr>
                <w:rFonts w:asciiTheme="minorHAnsi" w:hAnsiTheme="minorHAnsi" w:cstheme="minorHAnsi"/>
                <w:szCs w:val="22"/>
              </w:rPr>
            </w:pPr>
            <w:r w:rsidRPr="00B12AAA">
              <w:rPr>
                <w:rFonts w:asciiTheme="minorHAnsi" w:hAnsiTheme="minorHAnsi" w:cstheme="minorHAnsi"/>
                <w:szCs w:val="22"/>
              </w:rPr>
              <w:t>Por cambio del personal clave</w:t>
            </w:r>
          </w:p>
        </w:tc>
        <w:tc>
          <w:tcPr>
            <w:tcW w:w="2636" w:type="pct"/>
            <w:vAlign w:val="center"/>
          </w:tcPr>
          <w:p w:rsidR="002738BD" w:rsidRPr="00B12AAA" w:rsidRDefault="002738BD" w:rsidP="000872B0">
            <w:pPr>
              <w:pStyle w:val="Prrafodelista"/>
              <w:numPr>
                <w:ilvl w:val="0"/>
                <w:numId w:val="48"/>
              </w:numPr>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0,50 % del monto total del contrato original</w:t>
            </w:r>
          </w:p>
        </w:tc>
      </w:tr>
      <w:tr w:rsidR="002738BD" w:rsidRPr="00B12AAA" w:rsidTr="002738BD">
        <w:trPr>
          <w:trHeight w:val="189"/>
        </w:trPr>
        <w:tc>
          <w:tcPr>
            <w:tcW w:w="2364" w:type="pct"/>
            <w:vAlign w:val="center"/>
          </w:tcPr>
          <w:p w:rsidR="002738BD" w:rsidRPr="00B12AAA" w:rsidRDefault="002738BD" w:rsidP="002738BD">
            <w:pPr>
              <w:tabs>
                <w:tab w:val="left" w:pos="426"/>
              </w:tabs>
              <w:spacing w:line="276" w:lineRule="auto"/>
              <w:contextualSpacing/>
              <w:jc w:val="both"/>
              <w:rPr>
                <w:rFonts w:asciiTheme="minorHAnsi" w:hAnsiTheme="minorHAnsi" w:cstheme="minorHAnsi"/>
                <w:szCs w:val="22"/>
              </w:rPr>
            </w:pPr>
            <w:r w:rsidRPr="00B12AAA">
              <w:rPr>
                <w:rFonts w:asciiTheme="minorHAnsi" w:hAnsiTheme="minorHAnsi" w:cstheme="minorHAnsi"/>
                <w:szCs w:val="22"/>
              </w:rPr>
              <w:lastRenderedPageBreak/>
              <w:t xml:space="preserve">Por llamada de atención </w:t>
            </w:r>
          </w:p>
        </w:tc>
        <w:tc>
          <w:tcPr>
            <w:tcW w:w="2636" w:type="pct"/>
            <w:vAlign w:val="center"/>
          </w:tcPr>
          <w:p w:rsidR="002738BD" w:rsidRPr="00B12AAA" w:rsidRDefault="002738BD" w:rsidP="000872B0">
            <w:pPr>
              <w:pStyle w:val="Prrafodelista"/>
              <w:numPr>
                <w:ilvl w:val="0"/>
                <w:numId w:val="48"/>
              </w:numPr>
              <w:autoSpaceDE w:val="0"/>
              <w:autoSpaceDN w:val="0"/>
              <w:adjustRightInd w:val="0"/>
              <w:spacing w:line="276" w:lineRule="auto"/>
              <w:jc w:val="both"/>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A la primera llamada de atención, 1 % del monto total del contrato original.</w:t>
            </w:r>
          </w:p>
          <w:p w:rsidR="002738BD" w:rsidRPr="00B12AAA" w:rsidRDefault="002738BD" w:rsidP="000872B0">
            <w:pPr>
              <w:pStyle w:val="Prrafodelista"/>
              <w:numPr>
                <w:ilvl w:val="0"/>
                <w:numId w:val="48"/>
              </w:numPr>
              <w:jc w:val="both"/>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A la segunda llamada de atención, 2 % del monto total del contrato original.</w:t>
            </w:r>
          </w:p>
        </w:tc>
      </w:tr>
    </w:tbl>
    <w:p w:rsidR="002738BD" w:rsidRDefault="002738BD" w:rsidP="002738BD">
      <w:pPr>
        <w:jc w:val="both"/>
        <w:rPr>
          <w:rFonts w:asciiTheme="minorHAnsi" w:hAnsiTheme="minorHAnsi" w:cstheme="minorHAnsi"/>
          <w:sz w:val="22"/>
          <w:szCs w:val="22"/>
          <w:lang w:val="es-BO" w:eastAsia="es-BO"/>
        </w:rPr>
      </w:pPr>
    </w:p>
    <w:p w:rsidR="002738BD" w:rsidRPr="00811C45" w:rsidRDefault="002738BD" w:rsidP="002738BD">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rsidR="002738BD" w:rsidRPr="00811C45" w:rsidRDefault="002738BD" w:rsidP="002738BD">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2738BD" w:rsidRPr="00811C45" w:rsidRDefault="002738BD" w:rsidP="002738BD">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De establecer la ENTIDAD que por la aplicación de multas por moras se ha llegado al límite del 20% del monto del Contrato, deberá iniciar el proceso de resolución del Contrato, conforme a lo estipulado.</w:t>
      </w:r>
    </w:p>
    <w:p w:rsidR="002738BD" w:rsidRPr="00811C45" w:rsidRDefault="002738BD" w:rsidP="002738BD">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2738BD" w:rsidRPr="0079366A" w:rsidRDefault="002738BD" w:rsidP="002738BD">
      <w:pPr>
        <w:tabs>
          <w:tab w:val="left" w:pos="426"/>
        </w:tabs>
        <w:contextualSpacing/>
        <w:jc w:val="both"/>
        <w:rPr>
          <w:rFonts w:asciiTheme="minorHAnsi" w:hAnsiTheme="minorHAnsi" w:cstheme="minorHAnsi"/>
          <w:sz w:val="22"/>
          <w:szCs w:val="22"/>
          <w:lang w:val="es-BO" w:eastAsia="es-BO"/>
        </w:rPr>
      </w:pPr>
    </w:p>
    <w:p w:rsidR="002738BD" w:rsidRPr="00FE67CD" w:rsidRDefault="002738BD" w:rsidP="000872B0">
      <w:pPr>
        <w:pStyle w:val="Prrafodelista"/>
        <w:numPr>
          <w:ilvl w:val="1"/>
          <w:numId w:val="40"/>
        </w:numPr>
        <w:jc w:val="both"/>
        <w:rPr>
          <w:rFonts w:asciiTheme="minorHAnsi" w:hAnsiTheme="minorHAnsi" w:cstheme="minorHAnsi"/>
          <w:b/>
          <w:bCs/>
          <w:sz w:val="22"/>
          <w:szCs w:val="22"/>
        </w:rPr>
      </w:pPr>
      <w:r w:rsidRPr="0079366A">
        <w:rPr>
          <w:rFonts w:asciiTheme="minorHAnsi" w:hAnsiTheme="minorHAnsi" w:cstheme="minorHAnsi"/>
          <w:b/>
          <w:bCs/>
          <w:sz w:val="22"/>
          <w:szCs w:val="22"/>
        </w:rPr>
        <w:t>SUBCONTRATOS</w:t>
      </w:r>
    </w:p>
    <w:p w:rsidR="002738BD" w:rsidRPr="0079366A" w:rsidRDefault="002738BD" w:rsidP="002738BD">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 la empresa adjudicada podrá autorizar la subcontratación para la ejecución de alguna fase de la obra al Contratista</w:t>
      </w:r>
      <w:r w:rsidRPr="0079366A">
        <w:rPr>
          <w:rFonts w:asciiTheme="minorHAnsi" w:hAnsiTheme="minorHAnsi" w:cstheme="minorHAnsi"/>
          <w:sz w:val="22"/>
          <w:szCs w:val="22"/>
          <w:lang w:val="es-BO" w:eastAsia="es-BO"/>
        </w:rPr>
        <w:t xml:space="preserve">, subcontrataciones que acumuladas no deberán exceder </w:t>
      </w:r>
      <w:r w:rsidRPr="00FE67CD">
        <w:rPr>
          <w:rFonts w:asciiTheme="minorHAnsi" w:hAnsiTheme="minorHAnsi" w:cstheme="minorHAnsi"/>
          <w:sz w:val="22"/>
          <w:szCs w:val="22"/>
          <w:lang w:val="es-BO" w:eastAsia="es-BO"/>
        </w:rPr>
        <w:t>el 25% (veinticinco por</w:t>
      </w:r>
      <w:r w:rsidRPr="0079366A">
        <w:rPr>
          <w:rFonts w:asciiTheme="minorHAnsi" w:hAnsiTheme="minorHAnsi" w:cstheme="minorHAnsi"/>
          <w:sz w:val="22"/>
          <w:szCs w:val="22"/>
          <w:lang w:val="es-BO" w:eastAsia="es-BO"/>
        </w:rPr>
        <w:t xml:space="preserve"> ciento)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2738BD" w:rsidRPr="0079366A" w:rsidRDefault="002738BD" w:rsidP="002738BD">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La empresa adjudicada</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rsidR="002738BD" w:rsidRPr="0079366A" w:rsidRDefault="002738BD" w:rsidP="002738BD">
      <w:pPr>
        <w:tabs>
          <w:tab w:val="left" w:pos="851"/>
        </w:tabs>
        <w:spacing w:line="276" w:lineRule="auto"/>
        <w:contextualSpacing/>
        <w:jc w:val="both"/>
        <w:rPr>
          <w:rFonts w:asciiTheme="minorHAnsi" w:hAnsiTheme="minorHAnsi" w:cstheme="minorHAnsi"/>
          <w:b/>
          <w:sz w:val="22"/>
          <w:szCs w:val="22"/>
        </w:rPr>
      </w:pPr>
    </w:p>
    <w:p w:rsidR="002738BD" w:rsidRPr="00E962C8" w:rsidRDefault="002738BD" w:rsidP="000872B0">
      <w:pPr>
        <w:pStyle w:val="Prrafodelista"/>
        <w:numPr>
          <w:ilvl w:val="0"/>
          <w:numId w:val="40"/>
        </w:numPr>
        <w:tabs>
          <w:tab w:val="left" w:pos="851"/>
        </w:tabs>
        <w:spacing w:line="276" w:lineRule="auto"/>
        <w:contextualSpacing/>
        <w:jc w:val="both"/>
        <w:rPr>
          <w:rFonts w:asciiTheme="minorHAnsi" w:hAnsiTheme="minorHAnsi" w:cstheme="minorHAnsi"/>
          <w:b/>
          <w:sz w:val="22"/>
          <w:szCs w:val="22"/>
        </w:rPr>
      </w:pPr>
      <w:r w:rsidRPr="0079366A">
        <w:rPr>
          <w:rFonts w:asciiTheme="minorHAnsi" w:hAnsiTheme="minorHAnsi" w:cstheme="minorHAnsi"/>
          <w:b/>
          <w:sz w:val="22"/>
          <w:szCs w:val="22"/>
        </w:rPr>
        <w:t>PROPUESTA TECNICA</w:t>
      </w:r>
    </w:p>
    <w:p w:rsidR="002738BD" w:rsidRPr="00E962C8" w:rsidRDefault="002738BD" w:rsidP="002738BD">
      <w:pPr>
        <w:spacing w:line="276" w:lineRule="auto"/>
        <w:jc w:val="both"/>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2738BD" w:rsidRDefault="002738BD" w:rsidP="002738BD">
      <w:pPr>
        <w:spacing w:line="276" w:lineRule="auto"/>
        <w:jc w:val="both"/>
        <w:rPr>
          <w:rFonts w:asciiTheme="minorHAnsi" w:hAnsiTheme="minorHAnsi" w:cstheme="minorHAnsi"/>
          <w:b/>
          <w:bCs/>
          <w:sz w:val="22"/>
          <w:szCs w:val="22"/>
        </w:rPr>
      </w:pPr>
    </w:p>
    <w:p w:rsidR="002738BD" w:rsidRDefault="002738BD" w:rsidP="000872B0">
      <w:pPr>
        <w:pStyle w:val="Prrafodelista"/>
        <w:numPr>
          <w:ilvl w:val="0"/>
          <w:numId w:val="48"/>
        </w:num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METODOS CONSTRUCTIVOS</w:t>
      </w:r>
    </w:p>
    <w:p w:rsidR="002738BD" w:rsidRDefault="002738BD" w:rsidP="002738BD">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2738BD" w:rsidRPr="00917F42" w:rsidRDefault="002738BD" w:rsidP="002738BD">
      <w:pPr>
        <w:spacing w:line="276" w:lineRule="auto"/>
        <w:jc w:val="both"/>
        <w:rPr>
          <w:rFonts w:asciiTheme="minorHAnsi" w:eastAsiaTheme="minorHAnsi" w:hAnsiTheme="minorHAnsi" w:cstheme="minorHAnsi"/>
          <w:sz w:val="22"/>
          <w:szCs w:val="22"/>
          <w:lang w:val="es-BO"/>
        </w:rPr>
      </w:pPr>
    </w:p>
    <w:p w:rsidR="002738BD" w:rsidRPr="00EE2ECD" w:rsidRDefault="002738BD" w:rsidP="000872B0">
      <w:pPr>
        <w:pStyle w:val="Prrafodelista"/>
        <w:numPr>
          <w:ilvl w:val="0"/>
          <w:numId w:val="48"/>
        </w:numPr>
        <w:tabs>
          <w:tab w:val="left" w:pos="851"/>
        </w:tabs>
        <w:spacing w:line="276" w:lineRule="auto"/>
        <w:contextualSpacing/>
        <w:jc w:val="both"/>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2738BD" w:rsidRDefault="002738BD" w:rsidP="002738BD">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2738BD" w:rsidRPr="00E962C8" w:rsidRDefault="002738BD" w:rsidP="000872B0">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2738BD" w:rsidRDefault="002738BD" w:rsidP="000872B0">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2738BD" w:rsidRDefault="002738BD" w:rsidP="002738BD">
      <w:pPr>
        <w:pStyle w:val="Prrafodelista"/>
        <w:spacing w:line="276" w:lineRule="auto"/>
        <w:ind w:left="360"/>
        <w:jc w:val="both"/>
        <w:rPr>
          <w:rFonts w:asciiTheme="minorHAnsi" w:eastAsiaTheme="minorHAnsi" w:hAnsiTheme="minorHAnsi" w:cstheme="minorHAnsi"/>
          <w:sz w:val="22"/>
          <w:szCs w:val="22"/>
          <w:lang w:val="es-BO"/>
        </w:rPr>
      </w:pPr>
    </w:p>
    <w:p w:rsidR="002738BD" w:rsidRPr="00EE2ECD" w:rsidRDefault="002738BD" w:rsidP="000872B0">
      <w:pPr>
        <w:pStyle w:val="Prrafodelista"/>
        <w:numPr>
          <w:ilvl w:val="0"/>
          <w:numId w:val="47"/>
        </w:numPr>
        <w:tabs>
          <w:tab w:val="left" w:pos="851"/>
        </w:tabs>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FRENTES DE TRABAJO</w:t>
      </w:r>
    </w:p>
    <w:p w:rsidR="002738BD" w:rsidRDefault="002738BD" w:rsidP="002738BD">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2738BD" w:rsidRDefault="002738BD" w:rsidP="002738BD">
      <w:pPr>
        <w:spacing w:line="276" w:lineRule="auto"/>
        <w:jc w:val="both"/>
        <w:rPr>
          <w:rFonts w:asciiTheme="minorHAnsi" w:eastAsiaTheme="minorHAnsi" w:hAnsiTheme="minorHAnsi" w:cstheme="minorHAnsi"/>
          <w:sz w:val="22"/>
          <w:szCs w:val="22"/>
          <w:lang w:val="es-BO"/>
        </w:rPr>
      </w:pPr>
    </w:p>
    <w:p w:rsidR="002738BD" w:rsidRPr="0005796B" w:rsidRDefault="002738BD" w:rsidP="002738B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lastRenderedPageBreak/>
        <w:t>DOCUMENTOS SOPORTE DE LA PROPUESTA ECONOMICA</w:t>
      </w:r>
    </w:p>
    <w:p w:rsidR="002738BD" w:rsidRDefault="002738BD" w:rsidP="002738BD">
      <w:pPr>
        <w:spacing w:line="276" w:lineRule="auto"/>
        <w:ind w:firstLine="708"/>
        <w:jc w:val="both"/>
        <w:rPr>
          <w:rFonts w:asciiTheme="minorHAnsi" w:eastAsiaTheme="minorHAnsi" w:hAnsiTheme="minorHAnsi" w:cstheme="minorHAnsi"/>
          <w:sz w:val="22"/>
          <w:szCs w:val="22"/>
        </w:rPr>
      </w:pPr>
    </w:p>
    <w:p w:rsidR="002738BD" w:rsidRDefault="002738BD" w:rsidP="002738BD">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B-1 Presupuesto por Ítems y General de la Obra</w:t>
      </w:r>
    </w:p>
    <w:p w:rsidR="002738BD" w:rsidRDefault="002738BD" w:rsidP="002738BD">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2738BD" w:rsidRDefault="002738BD" w:rsidP="002738BD">
      <w:pPr>
        <w:spacing w:line="276" w:lineRule="auto"/>
        <w:ind w:firstLine="708"/>
        <w:jc w:val="both"/>
        <w:rPr>
          <w:rFonts w:asciiTheme="minorHAnsi" w:eastAsiaTheme="minorHAnsi" w:hAnsiTheme="minorHAnsi" w:cstheme="minorHAnsi"/>
          <w:sz w:val="22"/>
          <w:szCs w:val="22"/>
        </w:rPr>
      </w:pPr>
      <w:r w:rsidRPr="00C57064">
        <w:rPr>
          <w:rFonts w:asciiTheme="minorHAnsi" w:eastAsiaTheme="minorHAnsi" w:hAnsiTheme="minorHAnsi" w:cstheme="minorHAnsi"/>
          <w:sz w:val="22"/>
          <w:szCs w:val="22"/>
        </w:rPr>
        <w:t>El Formulario B-3 es requerido para el presente proceso de contratación</w:t>
      </w:r>
    </w:p>
    <w:p w:rsidR="002738BD" w:rsidRPr="00324C0B" w:rsidRDefault="002738BD" w:rsidP="002738BD">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2738BD" w:rsidRPr="00C963A3" w:rsidRDefault="002738BD" w:rsidP="002738BD">
      <w:pPr>
        <w:spacing w:before="120" w:after="120"/>
        <w:ind w:left="3540" w:firstLine="708"/>
        <w:rPr>
          <w:rFonts w:ascii="Arial" w:hAnsi="Arial" w:cs="Arial"/>
          <w:b/>
        </w:rPr>
      </w:pPr>
      <w:r w:rsidRPr="00C963A3">
        <w:rPr>
          <w:rFonts w:ascii="Arial" w:hAnsi="Arial" w:cs="Arial"/>
          <w:b/>
        </w:rPr>
        <w:t>CONTRATO YPFB/GLC:</w:t>
      </w:r>
    </w:p>
    <w:p w:rsidR="002738BD" w:rsidRPr="00C963A3" w:rsidRDefault="002738BD" w:rsidP="002738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8BD" w:rsidRPr="00C963A3" w:rsidRDefault="002738BD" w:rsidP="002738BD">
      <w:pPr>
        <w:spacing w:after="120"/>
        <w:jc w:val="center"/>
        <w:rPr>
          <w:rFonts w:ascii="Arial" w:hAnsi="Arial" w:cs="Arial"/>
          <w:b/>
          <w:lang w:val="es-BO"/>
        </w:rPr>
      </w:pPr>
      <w:r w:rsidRPr="00C963A3">
        <w:rPr>
          <w:rFonts w:ascii="Arial" w:hAnsi="Arial" w:cs="Arial"/>
          <w:b/>
          <w:lang w:val="es-BO"/>
        </w:rPr>
        <w:t xml:space="preserve">MINUTA DE CONTRATO  </w:t>
      </w:r>
    </w:p>
    <w:p w:rsidR="002738BD" w:rsidRPr="00C963A3" w:rsidRDefault="002738BD" w:rsidP="002738B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738BD" w:rsidRPr="00C963A3" w:rsidRDefault="002738BD" w:rsidP="002738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0872B0">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2738BD" w:rsidRPr="00C963A3" w:rsidRDefault="002738BD" w:rsidP="002738B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8BD" w:rsidRPr="00C963A3" w:rsidRDefault="002738BD" w:rsidP="002738BD">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C963A3">
        <w:rPr>
          <w:rFonts w:ascii="Arial" w:hAnsi="Arial" w:cs="Arial"/>
          <w:i/>
        </w:rPr>
        <w:lastRenderedPageBreak/>
        <w:t>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8BD" w:rsidRPr="00C963A3" w:rsidRDefault="002738BD" w:rsidP="002738B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738BD" w:rsidRPr="00C963A3" w:rsidRDefault="002738BD" w:rsidP="002738B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738BD" w:rsidRPr="00C963A3" w:rsidRDefault="002738BD" w:rsidP="002738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8BD" w:rsidRPr="00C963A3" w:rsidRDefault="002738BD" w:rsidP="002738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Contrato:</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8BD" w:rsidRPr="00C963A3" w:rsidTr="002738BD">
        <w:trPr>
          <w:trHeight w:val="721"/>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rPr>
              <w:t>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738BD" w:rsidRPr="00C963A3" w:rsidTr="002738BD">
        <w:tc>
          <w:tcPr>
            <w:tcW w:w="2617" w:type="dxa"/>
            <w:shd w:val="clear" w:color="auto" w:fill="FFFFFF"/>
          </w:tcPr>
          <w:p w:rsidR="002738BD" w:rsidRPr="00C963A3" w:rsidRDefault="002738BD" w:rsidP="002738BD">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8BD" w:rsidRPr="00C963A3" w:rsidRDefault="002738BD" w:rsidP="002738B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8BD" w:rsidRPr="00C963A3" w:rsidRDefault="002738BD" w:rsidP="002738B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Unidad Ejecutora:</w:t>
            </w:r>
          </w:p>
          <w:p w:rsidR="002738BD" w:rsidRPr="00C963A3" w:rsidRDefault="002738BD" w:rsidP="002738BD">
            <w:pPr>
              <w:rPr>
                <w:rFonts w:ascii="Arial" w:hAnsi="Arial" w:cs="Arial"/>
                <w:lang w:val="es-BO"/>
              </w:rPr>
            </w:pPr>
          </w:p>
          <w:p w:rsidR="002738BD" w:rsidRPr="00C963A3" w:rsidRDefault="002738BD" w:rsidP="002738BD">
            <w:pPr>
              <w:rPr>
                <w:rFonts w:ascii="Arial" w:hAnsi="Arial" w:cs="Arial"/>
                <w:lang w:val="es-BO"/>
              </w:rPr>
            </w:pPr>
          </w:p>
        </w:tc>
        <w:tc>
          <w:tcPr>
            <w:tcW w:w="6186" w:type="dxa"/>
            <w:shd w:val="clear" w:color="auto" w:fill="FFFFFF"/>
          </w:tcPr>
          <w:p w:rsidR="002738BD" w:rsidRPr="00C963A3" w:rsidRDefault="002738BD" w:rsidP="002738B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Solicitante:</w:t>
            </w:r>
          </w:p>
          <w:p w:rsidR="002738BD" w:rsidRPr="00314BA8" w:rsidRDefault="002738BD" w:rsidP="002738BD">
            <w:pPr>
              <w:spacing w:after="120"/>
              <w:jc w:val="both"/>
              <w:rPr>
                <w:rFonts w:ascii="Arial" w:hAnsi="Arial" w:cs="Arial"/>
                <w:b/>
                <w:color w:val="000000"/>
                <w:lang w:val="es-BO"/>
              </w:rPr>
            </w:pPr>
          </w:p>
        </w:tc>
        <w:tc>
          <w:tcPr>
            <w:tcW w:w="6186" w:type="dxa"/>
            <w:shd w:val="clear" w:color="auto" w:fill="FFFFFF"/>
          </w:tcPr>
          <w:p w:rsidR="002738BD" w:rsidRPr="00314BA8" w:rsidRDefault="002738BD" w:rsidP="002738BD">
            <w:pPr>
              <w:spacing w:after="120"/>
              <w:jc w:val="both"/>
              <w:rPr>
                <w:rFonts w:ascii="Arial" w:hAnsi="Arial" w:cs="Arial"/>
                <w:color w:val="000000"/>
                <w:lang w:val="es-BO"/>
              </w:rPr>
            </w:pPr>
            <w:r w:rsidRPr="00314BA8">
              <w:rPr>
                <w:rFonts w:ascii="Arial" w:hAnsi="Arial" w:cs="Arial"/>
              </w:rPr>
              <w:t xml:space="preserve">Es la ______ de la </w:t>
            </w:r>
            <w:r w:rsidRPr="00314BA8">
              <w:rPr>
                <w:rFonts w:ascii="Arial" w:hAnsi="Arial" w:cs="Arial"/>
                <w:b/>
              </w:rPr>
              <w:t>ENTIDAD</w:t>
            </w:r>
            <w:r w:rsidRPr="00314BA8">
              <w:rPr>
                <w:rFonts w:ascii="Arial" w:hAnsi="Arial" w:cs="Arial"/>
              </w:rPr>
              <w:t>.</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Ejecutora/Solicitante:</w:t>
            </w:r>
          </w:p>
          <w:p w:rsidR="002738BD" w:rsidRPr="00314BA8" w:rsidRDefault="002738BD" w:rsidP="002738BD">
            <w:pPr>
              <w:spacing w:after="120"/>
              <w:rPr>
                <w:rFonts w:ascii="Arial" w:hAnsi="Arial" w:cs="Arial"/>
                <w:lang w:val="es-BO"/>
              </w:rPr>
            </w:pPr>
          </w:p>
          <w:p w:rsidR="002738BD" w:rsidRPr="00314BA8" w:rsidRDefault="002738BD" w:rsidP="002738BD">
            <w:pPr>
              <w:spacing w:after="120"/>
              <w:rPr>
                <w:rFonts w:ascii="Arial" w:hAnsi="Arial" w:cs="Arial"/>
                <w:lang w:val="es-BO"/>
              </w:rPr>
            </w:pPr>
          </w:p>
        </w:tc>
        <w:tc>
          <w:tcPr>
            <w:tcW w:w="6186" w:type="dxa"/>
            <w:shd w:val="clear" w:color="auto" w:fill="FFFFFF"/>
          </w:tcPr>
          <w:p w:rsidR="002738BD" w:rsidRPr="00314BA8" w:rsidRDefault="002738BD" w:rsidP="002738BD">
            <w:pPr>
              <w:spacing w:after="120"/>
              <w:contextualSpacing/>
              <w:jc w:val="both"/>
              <w:rPr>
                <w:rFonts w:ascii="Arial" w:hAnsi="Arial" w:cs="Arial"/>
                <w:color w:val="000000"/>
                <w:lang w:val="es-BO"/>
              </w:rPr>
            </w:pPr>
            <w:r w:rsidRPr="00314BA8">
              <w:rPr>
                <w:rFonts w:ascii="Arial" w:hAnsi="Arial" w:cs="Arial"/>
                <w:color w:val="000000"/>
                <w:lang w:val="es-BO"/>
              </w:rPr>
              <w:lastRenderedPageBreak/>
              <w:t>Es el ………..</w:t>
            </w:r>
            <w:r w:rsidRPr="00314BA8">
              <w:rPr>
                <w:rFonts w:ascii="Arial" w:hAnsi="Arial" w:cs="Arial"/>
              </w:rPr>
              <w:t xml:space="preserve"> de la </w:t>
            </w:r>
            <w:r w:rsidRPr="00314BA8">
              <w:rPr>
                <w:rFonts w:ascii="Arial" w:hAnsi="Arial" w:cs="Arial"/>
                <w:b/>
              </w:rPr>
              <w:t>ENTIDAD</w:t>
            </w:r>
            <w:r w:rsidRPr="00314BA8">
              <w:rPr>
                <w:rFonts w:ascii="Arial" w:hAnsi="Arial" w:cs="Arial"/>
              </w:rPr>
              <w:t xml:space="preserve">, </w:t>
            </w:r>
            <w:r w:rsidRPr="00314BA8">
              <w:rPr>
                <w:rFonts w:ascii="Arial" w:hAnsi="Arial" w:cs="Arial"/>
                <w:color w:val="000000"/>
                <w:lang w:val="es-BO"/>
              </w:rPr>
              <w:t xml:space="preserve">como área operativa responsable de la ejecución técnica administrativa y legal </w:t>
            </w:r>
            <w:r w:rsidRPr="00314BA8">
              <w:rPr>
                <w:rFonts w:ascii="Arial" w:hAnsi="Arial" w:cs="Arial"/>
                <w:color w:val="000000"/>
                <w:lang w:val="es-BO"/>
              </w:rPr>
              <w:lastRenderedPageBreak/>
              <w:t xml:space="preserve">de la Obra desde su inicio hasta su conclusión, dependiente de la </w:t>
            </w:r>
            <w:r w:rsidRPr="00314BA8">
              <w:rPr>
                <w:rFonts w:ascii="Arial" w:hAnsi="Arial" w:cs="Arial"/>
                <w:b/>
                <w:color w:val="000000"/>
                <w:lang w:val="es-BO"/>
              </w:rPr>
              <w:t>ENTIDAD</w:t>
            </w:r>
            <w:r w:rsidRPr="00314BA8">
              <w:rPr>
                <w:rFonts w:ascii="Arial" w:hAnsi="Arial" w:cs="Arial"/>
                <w:color w:val="000000"/>
                <w:lang w:val="es-BO"/>
              </w:rPr>
              <w:t>.</w:t>
            </w:r>
          </w:p>
          <w:p w:rsidR="002738BD" w:rsidRPr="00314BA8" w:rsidRDefault="002738BD" w:rsidP="002738BD">
            <w:pPr>
              <w:spacing w:after="120"/>
              <w:jc w:val="both"/>
              <w:rPr>
                <w:rFonts w:ascii="Arial" w:hAnsi="Arial" w:cs="Arial"/>
                <w:lang w:val="es-BO"/>
              </w:rPr>
            </w:pPr>
          </w:p>
        </w:tc>
      </w:tr>
    </w:tbl>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lastRenderedPageBreak/>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8BD" w:rsidRPr="00C963A3" w:rsidRDefault="002738BD" w:rsidP="002738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2738BD" w:rsidRPr="00C963A3" w:rsidRDefault="002738BD" w:rsidP="002738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8BD" w:rsidRPr="00C963A3" w:rsidRDefault="002738BD" w:rsidP="002738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738BD" w:rsidRPr="00C963A3" w:rsidRDefault="002738BD" w:rsidP="002738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8BD" w:rsidRPr="00C963A3" w:rsidRDefault="002738BD" w:rsidP="002738BD">
      <w:pPr>
        <w:spacing w:before="120" w:after="120"/>
        <w:jc w:val="both"/>
        <w:rPr>
          <w:rFonts w:ascii="Arial" w:hAnsi="Arial" w:cs="Arial"/>
        </w:rPr>
      </w:pPr>
    </w:p>
    <w:p w:rsidR="002738BD" w:rsidRPr="00C963A3" w:rsidRDefault="002738BD" w:rsidP="002738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738BD" w:rsidRPr="00C963A3" w:rsidRDefault="002738BD" w:rsidP="002738B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Formulario resultado de la adjudicación.</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lang w:val="es-ES_tradnl"/>
        </w:rPr>
        <w:t>Certificado RUPE N°______</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Garantías.</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Seguros.</w:t>
      </w:r>
    </w:p>
    <w:p w:rsidR="002738BD" w:rsidRPr="00C963A3" w:rsidRDefault="002738BD" w:rsidP="002738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lastRenderedPageBreak/>
        <w:t>CLÁUSULA SEXTA.- (OBJETO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8BD" w:rsidRPr="00C963A3" w:rsidRDefault="002738BD" w:rsidP="002738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8BD" w:rsidRPr="00C963A3" w:rsidRDefault="002738BD" w:rsidP="002738B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738BD" w:rsidRPr="00C963A3" w:rsidRDefault="002738BD" w:rsidP="002738BD">
      <w:pPr>
        <w:pStyle w:val="Textoindependiente"/>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lastRenderedPageBreak/>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8BD" w:rsidRPr="00C963A3" w:rsidRDefault="002738BD" w:rsidP="002738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738BD" w:rsidRPr="00C963A3" w:rsidRDefault="002738BD" w:rsidP="002738B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La facturación surge en el momento que finalice la ejecución de la obra o a momento de percibir el pago total o parcial, lo que ocurra primero, sin deducir las multas ni otros cargos.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8BD" w:rsidRPr="00C963A3" w:rsidRDefault="002738BD" w:rsidP="002738B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8BD" w:rsidRPr="00C963A3" w:rsidRDefault="002738BD" w:rsidP="002738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8BD" w:rsidRPr="00C963A3" w:rsidRDefault="002738BD" w:rsidP="002738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738BD" w:rsidRPr="00C963A3" w:rsidRDefault="002738BD" w:rsidP="002738BD">
      <w:pPr>
        <w:spacing w:before="120" w:after="120"/>
        <w:jc w:val="both"/>
        <w:rPr>
          <w:rFonts w:ascii="Arial" w:hAnsi="Arial" w:cs="Arial"/>
          <w:strike/>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8BD" w:rsidRPr="00C963A3" w:rsidRDefault="002738BD" w:rsidP="002738B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8BD" w:rsidRPr="00C963A3" w:rsidRDefault="002738BD" w:rsidP="002738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738BD" w:rsidRPr="00C963A3" w:rsidRDefault="002738BD" w:rsidP="002738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8BD" w:rsidRPr="00C963A3" w:rsidRDefault="002738BD" w:rsidP="002738BD">
      <w:pPr>
        <w:spacing w:after="120"/>
        <w:jc w:val="both"/>
        <w:rPr>
          <w:rFonts w:ascii="Arial" w:hAnsi="Arial" w:cs="Arial"/>
          <w:b/>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SEXTA.- (CLÁUSULA DE SEGUROS) </w:t>
      </w:r>
      <w:r w:rsidRPr="00C963A3">
        <w:rPr>
          <w:rFonts w:ascii="Arial" w:hAnsi="Arial" w:cs="Arial"/>
          <w:b/>
          <w:i/>
          <w:u w:val="single"/>
          <w:lang w:val="es-ES_tradnl"/>
        </w:rPr>
        <w:t>(de acuerdo a la validación de la Unidad de Seguros)</w:t>
      </w:r>
    </w:p>
    <w:p w:rsidR="002738BD" w:rsidRPr="00C963A3" w:rsidRDefault="002738BD" w:rsidP="002738BD">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16.1  Póliza de seguro todo riesgo de construcción.</w:t>
      </w:r>
    </w:p>
    <w:p w:rsidR="002738BD" w:rsidRPr="00C963A3" w:rsidRDefault="002738BD" w:rsidP="002738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8BD" w:rsidRPr="00C963A3" w:rsidRDefault="002738BD" w:rsidP="002738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16.2 Póliza de seguro de accidentes personales.</w:t>
      </w:r>
    </w:p>
    <w:p w:rsidR="002738BD" w:rsidRPr="00C963A3" w:rsidRDefault="002738BD" w:rsidP="002738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16.3 Condiciones adicionales.</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738BD" w:rsidRPr="00C963A3" w:rsidRDefault="002738BD" w:rsidP="002738B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8BD" w:rsidRPr="00C963A3" w:rsidRDefault="002738BD" w:rsidP="002738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8BD" w:rsidRPr="00C963A3" w:rsidRDefault="002738BD" w:rsidP="002738B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8BD" w:rsidRPr="00C963A3" w:rsidRDefault="002738BD" w:rsidP="002738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738BD" w:rsidRPr="00C963A3" w:rsidRDefault="002738BD" w:rsidP="002738B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2738BD" w:rsidRPr="00C963A3" w:rsidRDefault="002738BD" w:rsidP="002738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2738BD" w:rsidRPr="00C963A3" w:rsidRDefault="002738BD" w:rsidP="002738B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8BD" w:rsidRPr="00C963A3" w:rsidRDefault="002738BD" w:rsidP="002738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738BD" w:rsidRPr="00C963A3" w:rsidRDefault="002738BD" w:rsidP="002738BD">
      <w:pPr>
        <w:spacing w:after="120"/>
        <w:jc w:val="both"/>
        <w:rPr>
          <w:rFonts w:ascii="Arial" w:hAnsi="Arial" w:cs="Arial"/>
          <w:b/>
          <w:bCs/>
          <w:u w:val="single"/>
        </w:rPr>
      </w:pPr>
      <w:r w:rsidRPr="00C963A3">
        <w:rPr>
          <w:rFonts w:ascii="Arial" w:hAnsi="Arial" w:cs="Arial"/>
          <w:b/>
          <w:u w:val="single"/>
          <w:lang w:val="es-BO"/>
        </w:rPr>
        <w:lastRenderedPageBreak/>
        <w:t xml:space="preserve">CLÁUSULA </w:t>
      </w:r>
      <w:r w:rsidRPr="00C963A3">
        <w:rPr>
          <w:rFonts w:ascii="Arial" w:hAnsi="Arial" w:cs="Arial"/>
          <w:b/>
          <w:bCs/>
          <w:u w:val="single"/>
        </w:rPr>
        <w:t>DÉCIMA OCTAVA.- (NOTIFICACIONES)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8BD" w:rsidRPr="00C963A3" w:rsidTr="002738B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CONTRATISTA</w:t>
            </w:r>
          </w:p>
        </w:tc>
      </w:tr>
      <w:tr w:rsidR="002738BD" w:rsidRPr="00C963A3" w:rsidTr="002738B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 xml:space="preserve">Domicilio: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8BD" w:rsidRPr="00C963A3" w:rsidRDefault="002738BD" w:rsidP="002738B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8BD" w:rsidRPr="00C963A3" w:rsidRDefault="002738BD" w:rsidP="002738BD">
            <w:pPr>
              <w:jc w:val="both"/>
              <w:rPr>
                <w:rFonts w:ascii="Arial" w:hAnsi="Arial" w:cs="Arial"/>
                <w:lang w:val="es-BO"/>
              </w:rPr>
            </w:pPr>
            <w:r w:rsidRPr="00C963A3">
              <w:rPr>
                <w:rFonts w:ascii="Arial" w:hAnsi="Arial" w:cs="Arial"/>
                <w:b/>
                <w:bCs/>
              </w:rPr>
              <w:t xml:space="preserve">Attn.: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8BD" w:rsidRPr="00C963A3" w:rsidRDefault="002738BD" w:rsidP="002738B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8BD" w:rsidRPr="00C963A3" w:rsidRDefault="002738BD" w:rsidP="002738B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r>
    </w:tbl>
    <w:p w:rsidR="002738BD" w:rsidRPr="00C963A3" w:rsidRDefault="002738BD" w:rsidP="002738BD">
      <w:pPr>
        <w:spacing w:after="120"/>
        <w:ind w:left="567" w:hanging="567"/>
        <w:jc w:val="both"/>
        <w:rPr>
          <w:rFonts w:ascii="Arial" w:hAnsi="Arial" w:cs="Arial"/>
          <w:b/>
          <w:bCs/>
          <w:lang w:val="es-ES_tradnl"/>
        </w:rPr>
      </w:pP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738BD" w:rsidRPr="00C963A3" w:rsidRDefault="002738BD" w:rsidP="002738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8BD" w:rsidRPr="00C963A3" w:rsidRDefault="002738BD" w:rsidP="002738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8BD" w:rsidRPr="00C963A3" w:rsidRDefault="002738BD" w:rsidP="002738B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C963A3">
        <w:rPr>
          <w:rFonts w:ascii="Arial" w:hAnsi="Arial" w:cs="Arial"/>
          <w:lang w:val="es-BO"/>
        </w:rPr>
        <w:lastRenderedPageBreak/>
        <w:t xml:space="preserve">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8BD" w:rsidRPr="00C963A3" w:rsidRDefault="002738BD" w:rsidP="002738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8BD" w:rsidRPr="00C963A3" w:rsidRDefault="002738BD" w:rsidP="000872B0">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738BD" w:rsidRPr="00C963A3" w:rsidRDefault="002738BD" w:rsidP="002738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b/>
          <w:u w:val="single"/>
          <w:lang w:val="es-BO"/>
        </w:rPr>
      </w:pPr>
      <w:r w:rsidRPr="00C963A3">
        <w:rPr>
          <w:rFonts w:ascii="Arial" w:hAnsi="Arial" w:cs="Arial"/>
          <w:b/>
          <w:u w:val="single"/>
          <w:lang w:val="es-BO"/>
        </w:rPr>
        <w:t>CLÁUSULA VIGÉSIMA SEGUNDA.- (LIBRO DE ÓRDENES DE TRABAJO)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w:t>
      </w:r>
      <w:r w:rsidRPr="00C963A3">
        <w:rPr>
          <w:rFonts w:ascii="Arial" w:hAnsi="Arial" w:cs="Arial"/>
          <w:lang w:val="es-BO"/>
        </w:rPr>
        <w:lastRenderedPageBreak/>
        <w:t xml:space="preserve">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8BD" w:rsidRPr="00C963A3" w:rsidRDefault="002738BD" w:rsidP="002738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8BD" w:rsidRPr="00C963A3" w:rsidRDefault="002738BD" w:rsidP="002738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8BD" w:rsidRPr="00C963A3" w:rsidRDefault="002738BD" w:rsidP="002738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738BD" w:rsidRPr="00C963A3" w:rsidRDefault="002738BD" w:rsidP="000872B0">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8BD" w:rsidRPr="00C963A3" w:rsidRDefault="002738BD" w:rsidP="000872B0">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8BD" w:rsidRPr="00C963A3" w:rsidRDefault="002738BD" w:rsidP="002738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8BD" w:rsidRPr="00C963A3" w:rsidRDefault="002738BD" w:rsidP="002738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8BD" w:rsidRPr="00C963A3" w:rsidRDefault="002738BD" w:rsidP="002738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8BD" w:rsidRPr="00C963A3" w:rsidRDefault="002738BD" w:rsidP="000872B0">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8BD" w:rsidRPr="00C963A3" w:rsidRDefault="002738BD" w:rsidP="002738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8BD" w:rsidRPr="00C963A3" w:rsidRDefault="002738BD" w:rsidP="002738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8BD" w:rsidRPr="00C963A3" w:rsidRDefault="002738BD" w:rsidP="002738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w:t>
      </w:r>
      <w:r w:rsidRPr="00C963A3">
        <w:rPr>
          <w:rFonts w:ascii="Arial" w:hAnsi="Arial" w:cs="Arial"/>
          <w:spacing w:val="-3"/>
          <w:lang w:val="es-BO"/>
        </w:rPr>
        <w:lastRenderedPageBreak/>
        <w:t xml:space="preserve">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8BD" w:rsidRPr="00C963A3" w:rsidRDefault="002738BD" w:rsidP="002738B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8BD" w:rsidRPr="00C963A3" w:rsidRDefault="002738BD" w:rsidP="002738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8BD" w:rsidRPr="00C963A3" w:rsidRDefault="002738BD" w:rsidP="002738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2738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lastRenderedPageBreak/>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8BD" w:rsidRPr="00C963A3" w:rsidRDefault="002738BD" w:rsidP="002738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8BD" w:rsidRPr="00C963A3" w:rsidRDefault="002738BD" w:rsidP="002738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8BD" w:rsidRPr="00C963A3" w:rsidRDefault="002738BD" w:rsidP="002738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8BD" w:rsidRPr="00C963A3" w:rsidRDefault="002738BD" w:rsidP="002738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8BD" w:rsidRPr="00C963A3" w:rsidRDefault="002738BD" w:rsidP="002738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8BD" w:rsidRPr="00C963A3" w:rsidRDefault="002738BD" w:rsidP="002738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8BD" w:rsidRPr="00C963A3" w:rsidRDefault="002738BD" w:rsidP="002738B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8BD" w:rsidRPr="00C963A3" w:rsidRDefault="002738BD" w:rsidP="002738BD">
      <w:pPr>
        <w:spacing w:before="120" w:after="120"/>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w:t>
      </w:r>
      <w:r w:rsidRPr="00C963A3">
        <w:rPr>
          <w:rFonts w:ascii="Arial" w:hAnsi="Arial" w:cs="Arial"/>
        </w:rPr>
        <w:lastRenderedPageBreak/>
        <w:t xml:space="preserve">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8BD" w:rsidRPr="00C963A3" w:rsidRDefault="002738BD" w:rsidP="002738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8BD" w:rsidRPr="00C963A3" w:rsidRDefault="002738BD" w:rsidP="002738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8BD" w:rsidRPr="00C963A3" w:rsidRDefault="002738BD" w:rsidP="002738B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8BD" w:rsidRPr="00C963A3" w:rsidRDefault="002738BD" w:rsidP="002738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8BD" w:rsidRPr="00C963A3" w:rsidRDefault="002738BD" w:rsidP="002738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8BD" w:rsidRPr="00C963A3" w:rsidRDefault="002738BD" w:rsidP="002738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8BD" w:rsidRPr="00C963A3" w:rsidRDefault="002738BD" w:rsidP="000872B0">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738BD" w:rsidRPr="00C963A3" w:rsidRDefault="002738BD" w:rsidP="002738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738BD" w:rsidRPr="00C963A3" w:rsidRDefault="002738BD" w:rsidP="002738BD">
      <w:pPr>
        <w:spacing w:after="120"/>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8BD" w:rsidRPr="00C963A3" w:rsidRDefault="002738BD" w:rsidP="002738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8BD" w:rsidRPr="00C963A3" w:rsidRDefault="002738BD" w:rsidP="000872B0">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2738BD" w:rsidRPr="00C963A3" w:rsidRDefault="002738BD" w:rsidP="002738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8BD" w:rsidRPr="00C963A3" w:rsidRDefault="002738BD" w:rsidP="002738B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8BD" w:rsidRPr="00C963A3" w:rsidRDefault="002738BD" w:rsidP="002738B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8BD" w:rsidRPr="00C963A3" w:rsidRDefault="002738BD" w:rsidP="002738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8BD" w:rsidRPr="00C963A3" w:rsidRDefault="002738BD" w:rsidP="002738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8BD" w:rsidRPr="00C963A3" w:rsidRDefault="002738BD" w:rsidP="002738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suspensión de los trabajos sin justificación.</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738BD" w:rsidRPr="00C963A3" w:rsidRDefault="002738BD" w:rsidP="002738B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8BD" w:rsidRPr="00C963A3" w:rsidRDefault="002738BD" w:rsidP="002738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8BD" w:rsidRPr="00C963A3" w:rsidRDefault="002738BD" w:rsidP="002738B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738BD" w:rsidRPr="00C963A3" w:rsidRDefault="002738BD" w:rsidP="002738B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8BD" w:rsidRPr="00C963A3" w:rsidRDefault="002738BD" w:rsidP="000872B0">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8BD" w:rsidRPr="00C963A3" w:rsidRDefault="002738BD" w:rsidP="002738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738BD" w:rsidRPr="00C963A3" w:rsidRDefault="002738BD" w:rsidP="002738B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8BD" w:rsidRPr="00C963A3" w:rsidRDefault="002738BD" w:rsidP="002738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8BD" w:rsidRPr="00C963A3" w:rsidRDefault="002738BD" w:rsidP="002738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8BD" w:rsidRPr="00C963A3" w:rsidRDefault="002738BD" w:rsidP="002738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8BD" w:rsidRPr="00C963A3" w:rsidRDefault="002738BD" w:rsidP="002738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8BD" w:rsidRPr="00C963A3" w:rsidRDefault="002738BD" w:rsidP="002738BD">
      <w:pPr>
        <w:autoSpaceDE w:val="0"/>
        <w:autoSpaceDN w:val="0"/>
        <w:spacing w:before="120" w:after="120"/>
        <w:ind w:left="567"/>
        <w:jc w:val="both"/>
        <w:rPr>
          <w:rFonts w:ascii="Arial" w:hAnsi="Arial" w:cs="Arial"/>
          <w:color w:val="000000"/>
        </w:rPr>
      </w:pPr>
      <w:r w:rsidRPr="00C963A3">
        <w:rPr>
          <w:rFonts w:ascii="Arial" w:hAnsi="Arial" w:cs="Arial"/>
          <w:color w:val="000000"/>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8BD" w:rsidRPr="00C963A3" w:rsidRDefault="002738BD" w:rsidP="002738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8BD" w:rsidRPr="00C963A3" w:rsidRDefault="002738BD" w:rsidP="002738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8BD" w:rsidRPr="00C963A3" w:rsidRDefault="002738BD" w:rsidP="002738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8BD" w:rsidRPr="00C963A3" w:rsidRDefault="002738BD" w:rsidP="002738B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8BD" w:rsidRPr="00C963A3" w:rsidRDefault="002738BD" w:rsidP="002738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8BD" w:rsidRPr="00C963A3" w:rsidRDefault="002738BD" w:rsidP="002738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8BD" w:rsidRPr="00C963A3" w:rsidRDefault="002738BD" w:rsidP="002738BD">
      <w:pPr>
        <w:spacing w:before="120" w:after="120"/>
        <w:ind w:left="1134"/>
        <w:jc w:val="both"/>
        <w:rPr>
          <w:rFonts w:ascii="Arial" w:hAnsi="Arial" w:cs="Arial"/>
        </w:rPr>
      </w:pPr>
      <w:r w:rsidRPr="00C963A3">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2738BD" w:rsidRPr="00C963A3" w:rsidRDefault="002738BD" w:rsidP="002738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2738BD" w:rsidRPr="00C963A3" w:rsidRDefault="002738BD" w:rsidP="002738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8BD" w:rsidRPr="00C963A3" w:rsidRDefault="002738BD" w:rsidP="002738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8BD" w:rsidRPr="00C963A3" w:rsidRDefault="002738BD" w:rsidP="002738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738BD" w:rsidRPr="00C963A3" w:rsidRDefault="002738BD" w:rsidP="000872B0">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8BD" w:rsidRPr="00C963A3" w:rsidRDefault="002738BD" w:rsidP="002738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 xml:space="preserve">previo análisis y </w:t>
      </w:r>
      <w:r w:rsidRPr="00C963A3">
        <w:rPr>
          <w:rFonts w:ascii="Arial" w:hAnsi="Arial" w:cs="Arial"/>
          <w:bCs/>
        </w:rPr>
        <w:lastRenderedPageBreak/>
        <w:t>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8BD" w:rsidRPr="00C963A3" w:rsidRDefault="002738BD" w:rsidP="002738B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8BD" w:rsidRPr="00C963A3" w:rsidRDefault="002738BD" w:rsidP="002738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8BD" w:rsidRPr="00C963A3" w:rsidRDefault="002738BD" w:rsidP="002738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8BD" w:rsidRPr="00C963A3" w:rsidRDefault="002738BD" w:rsidP="002738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8BD" w:rsidRPr="00C963A3" w:rsidRDefault="002738BD" w:rsidP="002738B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8BD" w:rsidRPr="00C963A3" w:rsidRDefault="002738BD" w:rsidP="002738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8BD" w:rsidRPr="00C963A3" w:rsidRDefault="002738BD" w:rsidP="002738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8BD" w:rsidRPr="00C963A3" w:rsidRDefault="002738BD" w:rsidP="002738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738BD" w:rsidRPr="00C963A3" w:rsidRDefault="002738BD" w:rsidP="002738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8BD" w:rsidRPr="00C963A3" w:rsidRDefault="002738BD" w:rsidP="002738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8BD" w:rsidRPr="00C963A3" w:rsidRDefault="002738BD" w:rsidP="002738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738BD" w:rsidRPr="00C963A3" w:rsidRDefault="002738BD" w:rsidP="002738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8BD" w:rsidRPr="00C963A3" w:rsidRDefault="002738BD" w:rsidP="002738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2738BD" w:rsidRPr="00C963A3" w:rsidRDefault="002738BD" w:rsidP="002738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8BD" w:rsidRPr="00C963A3" w:rsidRDefault="002738BD" w:rsidP="002738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738BD" w:rsidRPr="00C963A3" w:rsidRDefault="002738BD" w:rsidP="002738B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8BD" w:rsidRPr="00C963A3" w:rsidRDefault="002738BD" w:rsidP="002738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Esta protocolización contendrá los siguientes documentos:</w:t>
      </w:r>
    </w:p>
    <w:p w:rsidR="002738BD" w:rsidRPr="00C963A3" w:rsidRDefault="002738BD" w:rsidP="002738BD">
      <w:pPr>
        <w:spacing w:after="120"/>
        <w:jc w:val="both"/>
        <w:rPr>
          <w:rFonts w:ascii="Arial" w:hAnsi="Arial" w:cs="Arial"/>
        </w:rPr>
      </w:pPr>
      <w:r w:rsidRPr="00C963A3">
        <w:rPr>
          <w:rFonts w:ascii="Arial" w:hAnsi="Arial" w:cs="Arial"/>
        </w:rPr>
        <w:t>Originales o fotocopias legalizadas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Certificado de  matrícula de inscripción en FUNDEMPRESA.</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Minuta del Contrato</w:t>
      </w:r>
    </w:p>
    <w:p w:rsidR="002738BD" w:rsidRPr="00C963A3" w:rsidRDefault="002738BD" w:rsidP="002738BD">
      <w:pPr>
        <w:jc w:val="both"/>
        <w:rPr>
          <w:rFonts w:ascii="Arial" w:hAnsi="Arial" w:cs="Arial"/>
        </w:rPr>
      </w:pPr>
      <w:r w:rsidRPr="00C963A3">
        <w:rPr>
          <w:rFonts w:ascii="Arial" w:hAnsi="Arial" w:cs="Arial"/>
        </w:rPr>
        <w:t>Fotocopias simples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Garantía de cumplimiento de Contrato.</w:t>
      </w:r>
    </w:p>
    <w:p w:rsidR="002738BD" w:rsidRPr="00C963A3" w:rsidRDefault="002738BD" w:rsidP="000872B0">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738BD" w:rsidRPr="00C963A3" w:rsidRDefault="002738BD" w:rsidP="002738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before="120" w:after="120"/>
        <w:jc w:val="both"/>
        <w:rPr>
          <w:rFonts w:ascii="Arial" w:hAnsi="Arial" w:cs="Arial"/>
          <w:lang w:val="es-ES_tradnl"/>
        </w:rPr>
      </w:pP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3EB" w:rsidRDefault="00D633EB">
      <w:r>
        <w:separator/>
      </w:r>
    </w:p>
  </w:endnote>
  <w:endnote w:type="continuationSeparator" w:id="0">
    <w:p w:rsidR="00D633EB" w:rsidRDefault="00D63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BD" w:rsidRDefault="002738BD">
    <w:pPr>
      <w:pStyle w:val="Piedepgina"/>
      <w:jc w:val="right"/>
    </w:pPr>
    <w:r>
      <w:fldChar w:fldCharType="begin"/>
    </w:r>
    <w:r>
      <w:instrText xml:space="preserve"> PAGE   \* MERGEFORMAT </w:instrText>
    </w:r>
    <w:r>
      <w:fldChar w:fldCharType="separate"/>
    </w:r>
    <w:r w:rsidR="00FD0535">
      <w:rPr>
        <w:noProof/>
      </w:rPr>
      <w:t>2</w:t>
    </w:r>
    <w:r>
      <w:fldChar w:fldCharType="end"/>
    </w:r>
  </w:p>
  <w:p w:rsidR="002738BD" w:rsidRDefault="002738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3EB" w:rsidRDefault="00D633EB">
      <w:r>
        <w:separator/>
      </w:r>
    </w:p>
  </w:footnote>
  <w:footnote w:type="continuationSeparator" w:id="0">
    <w:p w:rsidR="00D633EB" w:rsidRDefault="00D633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7"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3"/>
  </w:num>
  <w:num w:numId="4">
    <w:abstractNumId w:val="8"/>
  </w:num>
  <w:num w:numId="5">
    <w:abstractNumId w:val="30"/>
  </w:num>
  <w:num w:numId="6">
    <w:abstractNumId w:val="32"/>
  </w:num>
  <w:num w:numId="7">
    <w:abstractNumId w:val="0"/>
  </w:num>
  <w:num w:numId="8">
    <w:abstractNumId w:val="58"/>
  </w:num>
  <w:num w:numId="9">
    <w:abstractNumId w:val="24"/>
  </w:num>
  <w:num w:numId="10">
    <w:abstractNumId w:val="65"/>
  </w:num>
  <w:num w:numId="11">
    <w:abstractNumId w:val="7"/>
  </w:num>
  <w:num w:numId="12">
    <w:abstractNumId w:val="9"/>
  </w:num>
  <w:num w:numId="13">
    <w:abstractNumId w:val="44"/>
  </w:num>
  <w:num w:numId="14">
    <w:abstractNumId w:val="43"/>
  </w:num>
  <w:num w:numId="15">
    <w:abstractNumId w:val="46"/>
  </w:num>
  <w:num w:numId="16">
    <w:abstractNumId w:val="1"/>
  </w:num>
  <w:num w:numId="17">
    <w:abstractNumId w:val="51"/>
  </w:num>
  <w:num w:numId="18">
    <w:abstractNumId w:val="40"/>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8"/>
  </w:num>
  <w:num w:numId="23">
    <w:abstractNumId w:val="62"/>
  </w:num>
  <w:num w:numId="24">
    <w:abstractNumId w:val="28"/>
  </w:num>
  <w:num w:numId="25">
    <w:abstractNumId w:val="33"/>
  </w:num>
  <w:num w:numId="26">
    <w:abstractNumId w:val="3"/>
  </w:num>
  <w:num w:numId="27">
    <w:abstractNumId w:val="61"/>
  </w:num>
  <w:num w:numId="28">
    <w:abstractNumId w:val="37"/>
  </w:num>
  <w:num w:numId="29">
    <w:abstractNumId w:val="52"/>
  </w:num>
  <w:num w:numId="30">
    <w:abstractNumId w:val="67"/>
  </w:num>
  <w:num w:numId="31">
    <w:abstractNumId w:val="15"/>
  </w:num>
  <w:num w:numId="32">
    <w:abstractNumId w:val="59"/>
  </w:num>
  <w:num w:numId="33">
    <w:abstractNumId w:val="11"/>
  </w:num>
  <w:num w:numId="34">
    <w:abstractNumId w:val="21"/>
  </w:num>
  <w:num w:numId="35">
    <w:abstractNumId w:val="38"/>
  </w:num>
  <w:num w:numId="36">
    <w:abstractNumId w:val="49"/>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7"/>
  </w:num>
  <w:num w:numId="44">
    <w:abstractNumId w:val="13"/>
  </w:num>
  <w:num w:numId="45">
    <w:abstractNumId w:val="39"/>
  </w:num>
  <w:num w:numId="46">
    <w:abstractNumId w:val="56"/>
  </w:num>
  <w:num w:numId="47">
    <w:abstractNumId w:val="57"/>
  </w:num>
  <w:num w:numId="48">
    <w:abstractNumId w:val="42"/>
  </w:num>
  <w:num w:numId="49">
    <w:abstractNumId w:val="63"/>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5"/>
  </w:num>
  <w:num w:numId="54">
    <w:abstractNumId w:val="54"/>
  </w:num>
  <w:num w:numId="55">
    <w:abstractNumId w:val="55"/>
  </w:num>
  <w:num w:numId="56">
    <w:abstractNumId w:val="26"/>
  </w:num>
  <w:num w:numId="57">
    <w:abstractNumId w:val="17"/>
  </w:num>
  <w:num w:numId="58">
    <w:abstractNumId w:val="5"/>
  </w:num>
  <w:num w:numId="59">
    <w:abstractNumId w:val="64"/>
  </w:num>
  <w:num w:numId="60">
    <w:abstractNumId w:val="50"/>
  </w:num>
  <w:num w:numId="61">
    <w:abstractNumId w:val="22"/>
  </w:num>
  <w:num w:numId="62">
    <w:abstractNumId w:val="16"/>
  </w:num>
  <w:num w:numId="63">
    <w:abstractNumId w:val="60"/>
  </w:num>
  <w:num w:numId="64">
    <w:abstractNumId w:val="41"/>
  </w:num>
  <w:num w:numId="65">
    <w:abstractNumId w:val="10"/>
  </w:num>
  <w:num w:numId="66">
    <w:abstractNumId w:val="66"/>
  </w:num>
  <w:num w:numId="67">
    <w:abstractNumId w:val="4"/>
  </w:num>
  <w:num w:numId="68">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6C07"/>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69D8"/>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DBB"/>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3EB"/>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C0D"/>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C6E"/>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535"/>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E66FE"/>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6222D-C8A6-44DD-8E83-BC41E54F0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28989</Words>
  <Characters>159443</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188056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2018-06-27T23:15:00Z</cp:lastPrinted>
  <dcterms:created xsi:type="dcterms:W3CDTF">2018-06-27T23:15:00Z</dcterms:created>
  <dcterms:modified xsi:type="dcterms:W3CDTF">2018-06-27T23:15:00Z</dcterms:modified>
</cp:coreProperties>
</file>