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C2CC1" w:rsidRDefault="00EC2CC1"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C2CC1" w:rsidRDefault="00EC2CC1" w:rsidP="007B5395">
                            <w:pPr>
                              <w:ind w:left="142"/>
                              <w:jc w:val="center"/>
                              <w:rPr>
                                <w:rFonts w:ascii="Verdana" w:hAnsi="Verdana"/>
                                <w:b/>
                              </w:rPr>
                            </w:pPr>
                          </w:p>
                          <w:p w:rsidR="00EC2CC1" w:rsidRDefault="00EC2CC1"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C2CC1" w:rsidRPr="00103622" w:rsidRDefault="00EC2CC1" w:rsidP="007B5395">
                            <w:pPr>
                              <w:ind w:left="142"/>
                              <w:jc w:val="center"/>
                              <w:rPr>
                                <w:rFonts w:ascii="Century Gothic" w:hAnsi="Century Gothic" w:cs="Arial"/>
                                <w:b/>
                                <w:sz w:val="32"/>
                                <w:szCs w:val="32"/>
                                <w:lang w:val="es-MX"/>
                              </w:rPr>
                            </w:pPr>
                          </w:p>
                          <w:p w:rsidR="00EC2CC1" w:rsidRDefault="00EC2CC1"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EC2CC1" w:rsidRDefault="00EC2CC1" w:rsidP="007B5395">
                            <w:pPr>
                              <w:jc w:val="center"/>
                              <w:rPr>
                                <w:rFonts w:ascii="Century Gothic" w:hAnsi="Century Gothic" w:cs="Arial"/>
                                <w:b/>
                                <w:sz w:val="28"/>
                                <w:szCs w:val="32"/>
                              </w:rPr>
                            </w:pPr>
                          </w:p>
                          <w:p w:rsidR="00EC2CC1" w:rsidRDefault="00EC2CC1" w:rsidP="007B5395">
                            <w:pPr>
                              <w:jc w:val="center"/>
                              <w:rPr>
                                <w:rFonts w:ascii="Century Gothic" w:hAnsi="Century Gothic" w:cs="Arial"/>
                                <w:b/>
                                <w:sz w:val="28"/>
                                <w:szCs w:val="32"/>
                              </w:rPr>
                            </w:pPr>
                          </w:p>
                          <w:p w:rsidR="00EC2CC1" w:rsidRPr="00D94CE2" w:rsidRDefault="00EC2CC1"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C2CC1" w:rsidRPr="00D94CE2" w:rsidRDefault="00EC2CC1"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EC2CC1" w:rsidRPr="00F40D69" w:rsidRDefault="00EC2CC1" w:rsidP="007B5395">
                            <w:pPr>
                              <w:ind w:left="142"/>
                              <w:jc w:val="center"/>
                              <w:rPr>
                                <w:rFonts w:ascii="Century Gothic" w:hAnsi="Century Gothic" w:cs="Arial"/>
                                <w:b/>
                                <w:sz w:val="28"/>
                                <w:szCs w:val="28"/>
                              </w:rPr>
                            </w:pPr>
                          </w:p>
                          <w:p w:rsidR="00EC2CC1" w:rsidRPr="00103622" w:rsidRDefault="00EC2CC1"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C2CC1" w:rsidRPr="005F6C94" w:rsidRDefault="00EC2CC1" w:rsidP="007B5395">
                            <w:pPr>
                              <w:ind w:left="142"/>
                              <w:rPr>
                                <w:rFonts w:ascii="Century Gothic" w:hAnsi="Century Gothic"/>
                                <w:b/>
                                <w:sz w:val="28"/>
                                <w:szCs w:val="28"/>
                                <w:lang w:val="es-MX"/>
                              </w:rPr>
                            </w:pPr>
                          </w:p>
                          <w:p w:rsidR="00EC2CC1" w:rsidRPr="004D7FA6" w:rsidRDefault="00EC2CC1" w:rsidP="002237D1">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4D7FA6">
                              <w:rPr>
                                <w:rFonts w:ascii="Century Gothic" w:hAnsi="Century Gothic" w:cs="Century Gothic"/>
                                <w:b/>
                                <w:bCs/>
                                <w:color w:val="000000"/>
                                <w:sz w:val="28"/>
                                <w:szCs w:val="28"/>
                              </w:rPr>
                              <w:t xml:space="preserve">SUMINISTRO DIESEL OIL </w:t>
                            </w:r>
                            <w:r>
                              <w:rPr>
                                <w:rFonts w:ascii="Century Gothic" w:hAnsi="Century Gothic" w:cs="Century Gothic"/>
                                <w:b/>
                                <w:bCs/>
                                <w:color w:val="000000"/>
                                <w:sz w:val="28"/>
                                <w:szCs w:val="28"/>
                              </w:rPr>
                              <w:t>OCCIDENTE- GE</w:t>
                            </w:r>
                            <w:r w:rsidRPr="004D7FA6">
                              <w:rPr>
                                <w:rFonts w:ascii="Century Gothic" w:hAnsi="Century Gothic" w:cs="Century Gothic"/>
                                <w:b/>
                                <w:bCs/>
                                <w:color w:val="000000"/>
                                <w:sz w:val="28"/>
                                <w:szCs w:val="28"/>
                              </w:rPr>
                              <w:t>STIÓN 2018 </w:t>
                            </w:r>
                          </w:p>
                          <w:p w:rsidR="00EC2CC1" w:rsidRPr="00D94CE2" w:rsidRDefault="00EC2CC1" w:rsidP="002237D1">
                            <w:pPr>
                              <w:jc w:val="center"/>
                              <w:rPr>
                                <w:rFonts w:ascii="Century Gothic" w:hAnsi="Century Gothic" w:cs="Century Gothic"/>
                                <w:b/>
                                <w:bCs/>
                                <w:color w:val="FF0000"/>
                                <w:sz w:val="28"/>
                                <w:szCs w:val="28"/>
                              </w:rPr>
                            </w:pPr>
                          </w:p>
                          <w:p w:rsidR="00EC2CC1" w:rsidRPr="00934C09" w:rsidRDefault="00EC2CC1" w:rsidP="002237D1">
                            <w:pPr>
                              <w:jc w:val="center"/>
                              <w:rPr>
                                <w:rFonts w:ascii="Century Gothic" w:hAnsi="Century Gothic" w:cs="Century Gothic"/>
                                <w:b/>
                                <w:bCs/>
                                <w:sz w:val="28"/>
                                <w:szCs w:val="28"/>
                              </w:rPr>
                            </w:pPr>
                            <w:r w:rsidRPr="00934C09">
                              <w:rPr>
                                <w:rFonts w:ascii="Century Gothic" w:hAnsi="Century Gothic" w:cs="Century Gothic"/>
                                <w:b/>
                                <w:bCs/>
                                <w:sz w:val="28"/>
                                <w:szCs w:val="28"/>
                              </w:rPr>
                              <w:t xml:space="preserve">CODIGO: </w:t>
                            </w:r>
                            <w:r w:rsidR="00934C09" w:rsidRPr="00934C09">
                              <w:rPr>
                                <w:rFonts w:ascii="Century Gothic" w:hAnsi="Century Gothic" w:cs="Century Gothic"/>
                                <w:b/>
                                <w:bCs/>
                                <w:sz w:val="28"/>
                                <w:szCs w:val="28"/>
                              </w:rPr>
                              <w:tab/>
                              <w:t>DCO-CDL-GPDI-213-18</w:t>
                            </w:r>
                          </w:p>
                          <w:p w:rsidR="00EC2CC1" w:rsidRPr="00934C09" w:rsidRDefault="00EC2CC1" w:rsidP="002237D1">
                            <w:pPr>
                              <w:jc w:val="center"/>
                              <w:rPr>
                                <w:rFonts w:ascii="Century Gothic" w:hAnsi="Century Gothic" w:cs="Century Gothic"/>
                                <w:b/>
                                <w:bCs/>
                                <w:sz w:val="28"/>
                                <w:szCs w:val="28"/>
                              </w:rPr>
                            </w:pPr>
                          </w:p>
                          <w:p w:rsidR="00EC2CC1" w:rsidRPr="00934C09" w:rsidRDefault="00934C09" w:rsidP="002237D1">
                            <w:pPr>
                              <w:jc w:val="center"/>
                              <w:rPr>
                                <w:rFonts w:ascii="Century Gothic" w:hAnsi="Century Gothic"/>
                                <w:lang w:val="es-ES_tradnl"/>
                              </w:rPr>
                            </w:pPr>
                            <w:r>
                              <w:rPr>
                                <w:rFonts w:ascii="Century Gothic" w:hAnsi="Century Gothic" w:cs="Century Gothic"/>
                                <w:b/>
                                <w:bCs/>
                                <w:sz w:val="28"/>
                                <w:szCs w:val="28"/>
                              </w:rPr>
                              <w:t>(</w:t>
                            </w:r>
                            <w:r w:rsidR="00EC2CC1" w:rsidRPr="00934C09">
                              <w:rPr>
                                <w:rFonts w:ascii="Century Gothic" w:hAnsi="Century Gothic" w:cs="Century Gothic"/>
                                <w:b/>
                                <w:bCs/>
                                <w:sz w:val="28"/>
                                <w:szCs w:val="28"/>
                              </w:rPr>
                              <w:t>P</w:t>
                            </w:r>
                            <w:r w:rsidRPr="00934C09">
                              <w:rPr>
                                <w:rFonts w:ascii="Century Gothic" w:hAnsi="Century Gothic" w:cs="Century Gothic"/>
                                <w:b/>
                                <w:bCs/>
                                <w:sz w:val="28"/>
                                <w:szCs w:val="28"/>
                              </w:rPr>
                              <w:t>rimera</w:t>
                            </w:r>
                            <w:r w:rsidR="00EC2CC1" w:rsidRPr="00934C09">
                              <w:rPr>
                                <w:rFonts w:ascii="Century Gothic" w:hAnsi="Century Gothic" w:cs="Century Gothic"/>
                                <w:b/>
                                <w:bCs/>
                                <w:sz w:val="28"/>
                                <w:szCs w:val="28"/>
                              </w:rPr>
                              <w:t xml:space="preserve"> C</w:t>
                            </w:r>
                            <w:r w:rsidRPr="00934C09">
                              <w:rPr>
                                <w:rFonts w:ascii="Century Gothic" w:hAnsi="Century Gothic" w:cs="Century Gothic"/>
                                <w:b/>
                                <w:bCs/>
                                <w:sz w:val="28"/>
                                <w:szCs w:val="28"/>
                              </w:rPr>
                              <w:t>onvocatoria</w:t>
                            </w:r>
                            <w:r>
                              <w:rPr>
                                <w:rFonts w:ascii="Century Gothic" w:hAnsi="Century Gothic" w:cs="Century Gothic"/>
                                <w:b/>
                                <w:bCs/>
                                <w:sz w:val="28"/>
                                <w:szCs w:val="28"/>
                              </w:rPr>
                              <w:t>)</w:t>
                            </w:r>
                          </w:p>
                          <w:p w:rsidR="00EC2CC1" w:rsidRPr="00934C09" w:rsidRDefault="00EC2CC1" w:rsidP="007B5395">
                            <w:pPr>
                              <w:jc w:val="center"/>
                              <w:rPr>
                                <w:rFonts w:ascii="Century Gothic" w:hAnsi="Century Gothic"/>
                                <w:sz w:val="32"/>
                                <w:szCs w:val="32"/>
                                <w:lang w:val="es-ES_tradnl"/>
                              </w:rPr>
                            </w:pPr>
                          </w:p>
                          <w:p w:rsidR="00EC2CC1" w:rsidRPr="00103622" w:rsidRDefault="00EC2CC1" w:rsidP="007B5395">
                            <w:pPr>
                              <w:ind w:right="930"/>
                              <w:jc w:val="center"/>
                              <w:rPr>
                                <w:rFonts w:ascii="Century Gothic" w:hAnsi="Century Gothic"/>
                                <w:sz w:val="32"/>
                                <w:szCs w:val="32"/>
                                <w:lang w:val="es-ES_tradnl"/>
                              </w:rPr>
                            </w:pPr>
                          </w:p>
                          <w:p w:rsidR="00EC2CC1" w:rsidRPr="00103622" w:rsidRDefault="00EC2CC1" w:rsidP="007B5395">
                            <w:pPr>
                              <w:ind w:right="930"/>
                              <w:jc w:val="center"/>
                              <w:rPr>
                                <w:rFonts w:ascii="Century Gothic" w:hAnsi="Century Gothic"/>
                                <w:sz w:val="32"/>
                                <w:szCs w:val="32"/>
                                <w:lang w:val="es-ES_tradnl"/>
                              </w:rPr>
                            </w:pPr>
                          </w:p>
                          <w:p w:rsidR="00EC2CC1" w:rsidRDefault="00EC2CC1" w:rsidP="007B5395">
                            <w:pPr>
                              <w:ind w:right="930"/>
                              <w:jc w:val="center"/>
                              <w:rPr>
                                <w:rFonts w:ascii="Century Gothic" w:hAnsi="Century Gothic"/>
                                <w:lang w:val="es-ES_tradnl"/>
                              </w:rPr>
                            </w:pPr>
                          </w:p>
                          <w:p w:rsidR="00EC2CC1" w:rsidRPr="009C5A35" w:rsidRDefault="00EC2CC1"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EC2CC1" w:rsidRDefault="00EC2CC1"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C2CC1" w:rsidRDefault="00EC2CC1" w:rsidP="007B5395">
                      <w:pPr>
                        <w:ind w:left="142"/>
                        <w:jc w:val="center"/>
                        <w:rPr>
                          <w:rFonts w:ascii="Verdana" w:hAnsi="Verdana"/>
                          <w:b/>
                        </w:rPr>
                      </w:pPr>
                    </w:p>
                    <w:p w:rsidR="00EC2CC1" w:rsidRDefault="00EC2CC1"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C2CC1" w:rsidRPr="00103622" w:rsidRDefault="00EC2CC1" w:rsidP="007B5395">
                      <w:pPr>
                        <w:ind w:left="142"/>
                        <w:jc w:val="center"/>
                        <w:rPr>
                          <w:rFonts w:ascii="Century Gothic" w:hAnsi="Century Gothic" w:cs="Arial"/>
                          <w:b/>
                          <w:sz w:val="32"/>
                          <w:szCs w:val="32"/>
                          <w:lang w:val="es-MX"/>
                        </w:rPr>
                      </w:pPr>
                    </w:p>
                    <w:p w:rsidR="00EC2CC1" w:rsidRDefault="00EC2CC1"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EC2CC1" w:rsidRDefault="00EC2CC1" w:rsidP="007B5395">
                      <w:pPr>
                        <w:jc w:val="center"/>
                        <w:rPr>
                          <w:rFonts w:ascii="Century Gothic" w:hAnsi="Century Gothic" w:cs="Arial"/>
                          <w:b/>
                          <w:sz w:val="28"/>
                          <w:szCs w:val="32"/>
                        </w:rPr>
                      </w:pPr>
                    </w:p>
                    <w:p w:rsidR="00EC2CC1" w:rsidRDefault="00EC2CC1" w:rsidP="007B5395">
                      <w:pPr>
                        <w:jc w:val="center"/>
                        <w:rPr>
                          <w:rFonts w:ascii="Century Gothic" w:hAnsi="Century Gothic" w:cs="Arial"/>
                          <w:b/>
                          <w:sz w:val="28"/>
                          <w:szCs w:val="32"/>
                        </w:rPr>
                      </w:pPr>
                    </w:p>
                    <w:p w:rsidR="00EC2CC1" w:rsidRPr="00D94CE2" w:rsidRDefault="00EC2CC1"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C2CC1" w:rsidRPr="00D94CE2" w:rsidRDefault="00EC2CC1"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EC2CC1" w:rsidRPr="00F40D69" w:rsidRDefault="00EC2CC1" w:rsidP="007B5395">
                      <w:pPr>
                        <w:ind w:left="142"/>
                        <w:jc w:val="center"/>
                        <w:rPr>
                          <w:rFonts w:ascii="Century Gothic" w:hAnsi="Century Gothic" w:cs="Arial"/>
                          <w:b/>
                          <w:sz w:val="28"/>
                          <w:szCs w:val="28"/>
                        </w:rPr>
                      </w:pPr>
                    </w:p>
                    <w:p w:rsidR="00EC2CC1" w:rsidRPr="00103622" w:rsidRDefault="00EC2CC1"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C2CC1" w:rsidRPr="005F6C94" w:rsidRDefault="00EC2CC1" w:rsidP="007B5395">
                      <w:pPr>
                        <w:ind w:left="142"/>
                        <w:rPr>
                          <w:rFonts w:ascii="Century Gothic" w:hAnsi="Century Gothic"/>
                          <w:b/>
                          <w:sz w:val="28"/>
                          <w:szCs w:val="28"/>
                          <w:lang w:val="es-MX"/>
                        </w:rPr>
                      </w:pPr>
                    </w:p>
                    <w:p w:rsidR="00EC2CC1" w:rsidRPr="004D7FA6" w:rsidRDefault="00EC2CC1" w:rsidP="002237D1">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4D7FA6">
                        <w:rPr>
                          <w:rFonts w:ascii="Century Gothic" w:hAnsi="Century Gothic" w:cs="Century Gothic"/>
                          <w:b/>
                          <w:bCs/>
                          <w:color w:val="000000"/>
                          <w:sz w:val="28"/>
                          <w:szCs w:val="28"/>
                        </w:rPr>
                        <w:t xml:space="preserve">SUMINISTRO DIESEL OIL </w:t>
                      </w:r>
                      <w:r>
                        <w:rPr>
                          <w:rFonts w:ascii="Century Gothic" w:hAnsi="Century Gothic" w:cs="Century Gothic"/>
                          <w:b/>
                          <w:bCs/>
                          <w:color w:val="000000"/>
                          <w:sz w:val="28"/>
                          <w:szCs w:val="28"/>
                        </w:rPr>
                        <w:t>OCCIDENTE- GE</w:t>
                      </w:r>
                      <w:r w:rsidRPr="004D7FA6">
                        <w:rPr>
                          <w:rFonts w:ascii="Century Gothic" w:hAnsi="Century Gothic" w:cs="Century Gothic"/>
                          <w:b/>
                          <w:bCs/>
                          <w:color w:val="000000"/>
                          <w:sz w:val="28"/>
                          <w:szCs w:val="28"/>
                        </w:rPr>
                        <w:t>STIÓN 2018 </w:t>
                      </w:r>
                    </w:p>
                    <w:p w:rsidR="00EC2CC1" w:rsidRPr="00D94CE2" w:rsidRDefault="00EC2CC1" w:rsidP="002237D1">
                      <w:pPr>
                        <w:jc w:val="center"/>
                        <w:rPr>
                          <w:rFonts w:ascii="Century Gothic" w:hAnsi="Century Gothic" w:cs="Century Gothic"/>
                          <w:b/>
                          <w:bCs/>
                          <w:color w:val="FF0000"/>
                          <w:sz w:val="28"/>
                          <w:szCs w:val="28"/>
                        </w:rPr>
                      </w:pPr>
                    </w:p>
                    <w:p w:rsidR="00EC2CC1" w:rsidRPr="00934C09" w:rsidRDefault="00EC2CC1" w:rsidP="002237D1">
                      <w:pPr>
                        <w:jc w:val="center"/>
                        <w:rPr>
                          <w:rFonts w:ascii="Century Gothic" w:hAnsi="Century Gothic" w:cs="Century Gothic"/>
                          <w:b/>
                          <w:bCs/>
                          <w:sz w:val="28"/>
                          <w:szCs w:val="28"/>
                        </w:rPr>
                      </w:pPr>
                      <w:r w:rsidRPr="00934C09">
                        <w:rPr>
                          <w:rFonts w:ascii="Century Gothic" w:hAnsi="Century Gothic" w:cs="Century Gothic"/>
                          <w:b/>
                          <w:bCs/>
                          <w:sz w:val="28"/>
                          <w:szCs w:val="28"/>
                        </w:rPr>
                        <w:t xml:space="preserve">CODIGO: </w:t>
                      </w:r>
                      <w:r w:rsidR="00934C09" w:rsidRPr="00934C09">
                        <w:rPr>
                          <w:rFonts w:ascii="Century Gothic" w:hAnsi="Century Gothic" w:cs="Century Gothic"/>
                          <w:b/>
                          <w:bCs/>
                          <w:sz w:val="28"/>
                          <w:szCs w:val="28"/>
                        </w:rPr>
                        <w:tab/>
                        <w:t>DCO-CDL-GPDI-213-18</w:t>
                      </w:r>
                    </w:p>
                    <w:p w:rsidR="00EC2CC1" w:rsidRPr="00934C09" w:rsidRDefault="00EC2CC1" w:rsidP="002237D1">
                      <w:pPr>
                        <w:jc w:val="center"/>
                        <w:rPr>
                          <w:rFonts w:ascii="Century Gothic" w:hAnsi="Century Gothic" w:cs="Century Gothic"/>
                          <w:b/>
                          <w:bCs/>
                          <w:sz w:val="28"/>
                          <w:szCs w:val="28"/>
                        </w:rPr>
                      </w:pPr>
                    </w:p>
                    <w:p w:rsidR="00EC2CC1" w:rsidRPr="00934C09" w:rsidRDefault="00934C09" w:rsidP="002237D1">
                      <w:pPr>
                        <w:jc w:val="center"/>
                        <w:rPr>
                          <w:rFonts w:ascii="Century Gothic" w:hAnsi="Century Gothic"/>
                          <w:lang w:val="es-ES_tradnl"/>
                        </w:rPr>
                      </w:pPr>
                      <w:r>
                        <w:rPr>
                          <w:rFonts w:ascii="Century Gothic" w:hAnsi="Century Gothic" w:cs="Century Gothic"/>
                          <w:b/>
                          <w:bCs/>
                          <w:sz w:val="28"/>
                          <w:szCs w:val="28"/>
                        </w:rPr>
                        <w:t>(</w:t>
                      </w:r>
                      <w:r w:rsidR="00EC2CC1" w:rsidRPr="00934C09">
                        <w:rPr>
                          <w:rFonts w:ascii="Century Gothic" w:hAnsi="Century Gothic" w:cs="Century Gothic"/>
                          <w:b/>
                          <w:bCs/>
                          <w:sz w:val="28"/>
                          <w:szCs w:val="28"/>
                        </w:rPr>
                        <w:t>P</w:t>
                      </w:r>
                      <w:r w:rsidRPr="00934C09">
                        <w:rPr>
                          <w:rFonts w:ascii="Century Gothic" w:hAnsi="Century Gothic" w:cs="Century Gothic"/>
                          <w:b/>
                          <w:bCs/>
                          <w:sz w:val="28"/>
                          <w:szCs w:val="28"/>
                        </w:rPr>
                        <w:t>rimera</w:t>
                      </w:r>
                      <w:r w:rsidR="00EC2CC1" w:rsidRPr="00934C09">
                        <w:rPr>
                          <w:rFonts w:ascii="Century Gothic" w:hAnsi="Century Gothic" w:cs="Century Gothic"/>
                          <w:b/>
                          <w:bCs/>
                          <w:sz w:val="28"/>
                          <w:szCs w:val="28"/>
                        </w:rPr>
                        <w:t xml:space="preserve"> C</w:t>
                      </w:r>
                      <w:r w:rsidRPr="00934C09">
                        <w:rPr>
                          <w:rFonts w:ascii="Century Gothic" w:hAnsi="Century Gothic" w:cs="Century Gothic"/>
                          <w:b/>
                          <w:bCs/>
                          <w:sz w:val="28"/>
                          <w:szCs w:val="28"/>
                        </w:rPr>
                        <w:t>onvocatoria</w:t>
                      </w:r>
                      <w:r>
                        <w:rPr>
                          <w:rFonts w:ascii="Century Gothic" w:hAnsi="Century Gothic" w:cs="Century Gothic"/>
                          <w:b/>
                          <w:bCs/>
                          <w:sz w:val="28"/>
                          <w:szCs w:val="28"/>
                        </w:rPr>
                        <w:t>)</w:t>
                      </w:r>
                    </w:p>
                    <w:p w:rsidR="00EC2CC1" w:rsidRPr="00934C09" w:rsidRDefault="00EC2CC1" w:rsidP="007B5395">
                      <w:pPr>
                        <w:jc w:val="center"/>
                        <w:rPr>
                          <w:rFonts w:ascii="Century Gothic" w:hAnsi="Century Gothic"/>
                          <w:sz w:val="32"/>
                          <w:szCs w:val="32"/>
                          <w:lang w:val="es-ES_tradnl"/>
                        </w:rPr>
                      </w:pPr>
                    </w:p>
                    <w:p w:rsidR="00EC2CC1" w:rsidRPr="00103622" w:rsidRDefault="00EC2CC1" w:rsidP="007B5395">
                      <w:pPr>
                        <w:ind w:right="930"/>
                        <w:jc w:val="center"/>
                        <w:rPr>
                          <w:rFonts w:ascii="Century Gothic" w:hAnsi="Century Gothic"/>
                          <w:sz w:val="32"/>
                          <w:szCs w:val="32"/>
                          <w:lang w:val="es-ES_tradnl"/>
                        </w:rPr>
                      </w:pPr>
                    </w:p>
                    <w:p w:rsidR="00EC2CC1" w:rsidRPr="00103622" w:rsidRDefault="00EC2CC1" w:rsidP="007B5395">
                      <w:pPr>
                        <w:ind w:right="930"/>
                        <w:jc w:val="center"/>
                        <w:rPr>
                          <w:rFonts w:ascii="Century Gothic" w:hAnsi="Century Gothic"/>
                          <w:sz w:val="32"/>
                          <w:szCs w:val="32"/>
                          <w:lang w:val="es-ES_tradnl"/>
                        </w:rPr>
                      </w:pPr>
                    </w:p>
                    <w:p w:rsidR="00EC2CC1" w:rsidRDefault="00EC2CC1" w:rsidP="007B5395">
                      <w:pPr>
                        <w:ind w:right="930"/>
                        <w:jc w:val="center"/>
                        <w:rPr>
                          <w:rFonts w:ascii="Century Gothic" w:hAnsi="Century Gothic"/>
                          <w:lang w:val="es-ES_tradnl"/>
                        </w:rPr>
                      </w:pPr>
                    </w:p>
                    <w:p w:rsidR="00EC2CC1" w:rsidRPr="009C5A35" w:rsidRDefault="00EC2CC1"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C2CC1" w:rsidRPr="00AD6AF2" w:rsidRDefault="00EC2CC1" w:rsidP="00795A5A">
                            <w:pPr>
                              <w:ind w:right="930"/>
                              <w:jc w:val="center"/>
                              <w:rPr>
                                <w:rFonts w:ascii="Century Gothic" w:hAnsi="Century Gothic"/>
                                <w:sz w:val="14"/>
                                <w:lang w:val="es-ES_tradnl"/>
                              </w:rPr>
                            </w:pPr>
                          </w:p>
                          <w:p w:rsidR="00EC2CC1" w:rsidRPr="00AD6AF2" w:rsidRDefault="00EC2CC1"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EC2CC1" w:rsidRPr="00AD6AF2" w:rsidRDefault="00EC2CC1" w:rsidP="00795A5A">
                      <w:pPr>
                        <w:ind w:right="930"/>
                        <w:jc w:val="center"/>
                        <w:rPr>
                          <w:rFonts w:ascii="Century Gothic" w:hAnsi="Century Gothic"/>
                          <w:sz w:val="14"/>
                          <w:lang w:val="es-ES_tradnl"/>
                        </w:rPr>
                      </w:pPr>
                    </w:p>
                    <w:p w:rsidR="00EC2CC1" w:rsidRPr="00AD6AF2" w:rsidRDefault="00EC2CC1"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2585474"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B98709"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B97E25" w:rsidRDefault="00B97E25">
      <w:pPr>
        <w:rPr>
          <w:rFonts w:ascii="Calibri" w:hAnsi="Calibri" w:cs="Calibri"/>
          <w:b/>
          <w:color w:val="FF0000"/>
          <w:sz w:val="18"/>
          <w:szCs w:val="18"/>
        </w:rPr>
      </w:pPr>
      <w:r>
        <w:rPr>
          <w:rFonts w:ascii="Calibri" w:hAnsi="Calibri" w:cs="Calibri"/>
          <w:b/>
          <w:color w:val="FF0000"/>
          <w:sz w:val="18"/>
          <w:szCs w:val="18"/>
        </w:rPr>
        <w:br w:type="page"/>
      </w:r>
    </w:p>
    <w:p w:rsidR="00A5041D" w:rsidRPr="006F470A" w:rsidRDefault="00A5041D" w:rsidP="00A5041D">
      <w:pPr>
        <w:pStyle w:val="Norma"/>
        <w:spacing w:line="240" w:lineRule="auto"/>
        <w:jc w:val="center"/>
        <w:rPr>
          <w:rFonts w:asciiTheme="minorHAnsi" w:hAnsiTheme="minorHAnsi" w:cstheme="minorHAnsi"/>
          <w:b/>
        </w:rPr>
      </w:pPr>
      <w:bookmarkStart w:id="0" w:name="_GoBack"/>
      <w:bookmarkEnd w:id="0"/>
      <w:r>
        <w:rPr>
          <w:rFonts w:asciiTheme="minorHAnsi" w:hAnsiTheme="minorHAnsi" w:cstheme="minorHAnsi"/>
          <w:b/>
        </w:rPr>
        <w:lastRenderedPageBreak/>
        <w:t>IN</w:t>
      </w:r>
      <w:r w:rsidRPr="006F470A">
        <w:rPr>
          <w:rFonts w:asciiTheme="minorHAnsi" w:hAnsiTheme="minorHAnsi" w:cstheme="minorHAnsi"/>
          <w:b/>
        </w:rPr>
        <w:t>FORMACIÓN GENERAL DEL PROCESO DE 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5041D" w:rsidRPr="006F470A" w:rsidTr="00EC2CC1">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5041D" w:rsidRPr="006F470A" w:rsidRDefault="00A5041D" w:rsidP="00EC2CC1">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5041D" w:rsidRPr="006F470A" w:rsidRDefault="00A5041D" w:rsidP="00EC2CC1">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5041D" w:rsidRPr="006F470A" w:rsidRDefault="00A5041D" w:rsidP="00EC2CC1">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5041D" w:rsidRPr="006F470A" w:rsidTr="00EC2CC1">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5041D" w:rsidRPr="006F470A" w:rsidRDefault="00A5041D" w:rsidP="00EC2CC1">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5041D" w:rsidRPr="006F470A" w:rsidRDefault="00A5041D" w:rsidP="00EC2CC1">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5041D" w:rsidRPr="006F470A" w:rsidRDefault="00A5041D" w:rsidP="00EC2CC1">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w:t>
            </w:r>
            <w:r w:rsidR="00EC2CC1">
              <w:rPr>
                <w:rFonts w:asciiTheme="minorHAnsi" w:eastAsia="Calibri" w:hAnsiTheme="minorHAnsi" w:cstheme="minorHAnsi"/>
                <w:b/>
                <w:i/>
                <w:sz w:val="22"/>
                <w:szCs w:val="22"/>
              </w:rPr>
              <w:t>LOTES</w:t>
            </w:r>
            <w:r>
              <w:rPr>
                <w:rFonts w:asciiTheme="minorHAnsi" w:eastAsia="Calibri" w:hAnsiTheme="minorHAnsi" w:cstheme="minorHAnsi"/>
                <w:b/>
                <w:i/>
                <w:sz w:val="22"/>
                <w:szCs w:val="22"/>
              </w:rPr>
              <w:t xml:space="preserve"> </w:t>
            </w:r>
          </w:p>
        </w:tc>
      </w:tr>
      <w:tr w:rsidR="00A5041D" w:rsidRPr="006F470A" w:rsidTr="00EC2CC1">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5041D" w:rsidRPr="006F470A" w:rsidRDefault="00A5041D" w:rsidP="00EC2CC1">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A5041D" w:rsidRPr="006F470A" w:rsidRDefault="00A5041D" w:rsidP="00EC2CC1">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5041D" w:rsidRPr="006F470A" w:rsidRDefault="00A5041D" w:rsidP="00EC2CC1">
            <w:pPr>
              <w:rPr>
                <w:rFonts w:asciiTheme="minorHAnsi" w:eastAsia="Calibri" w:hAnsiTheme="minorHAnsi" w:cstheme="minorHAnsi"/>
                <w:b/>
                <w:i/>
                <w:sz w:val="22"/>
                <w:szCs w:val="22"/>
              </w:rPr>
            </w:pPr>
            <w:r w:rsidRPr="00E97825">
              <w:rPr>
                <w:rFonts w:asciiTheme="minorHAnsi" w:eastAsia="Calibri" w:hAnsiTheme="minorHAnsi" w:cstheme="minorHAnsi"/>
                <w:b/>
                <w:i/>
                <w:sz w:val="22"/>
                <w:szCs w:val="22"/>
              </w:rPr>
              <w:t>CONTRATO DE ADHESIÓN</w:t>
            </w:r>
          </w:p>
        </w:tc>
      </w:tr>
      <w:tr w:rsidR="00A5041D" w:rsidRPr="006F470A" w:rsidTr="00EC2CC1">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5041D" w:rsidRPr="00552079" w:rsidRDefault="00A5041D" w:rsidP="00EC2CC1">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A5041D" w:rsidRPr="00552079" w:rsidRDefault="00A5041D" w:rsidP="00EC2CC1">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5041D" w:rsidRPr="00552079" w:rsidRDefault="00A5041D" w:rsidP="00EC2CC1">
            <w:pPr>
              <w:rPr>
                <w:rFonts w:asciiTheme="minorHAnsi" w:eastAsia="Calibri" w:hAnsiTheme="minorHAnsi" w:cstheme="minorHAnsi"/>
                <w:b/>
                <w:i/>
                <w:sz w:val="22"/>
                <w:szCs w:val="22"/>
              </w:rPr>
            </w:pPr>
            <w:r w:rsidRPr="00E97825">
              <w:rPr>
                <w:rFonts w:asciiTheme="minorHAnsi" w:eastAsia="Calibri" w:hAnsiTheme="minorHAnsi" w:cstheme="minorHAnsi"/>
                <w:b/>
                <w:i/>
                <w:sz w:val="22"/>
                <w:szCs w:val="22"/>
              </w:rPr>
              <w:t xml:space="preserve">DOLARES ESTADOUNIDENSES  </w:t>
            </w:r>
          </w:p>
        </w:tc>
      </w:tr>
    </w:tbl>
    <w:p w:rsidR="00A5041D" w:rsidRPr="006F470A" w:rsidRDefault="00A5041D" w:rsidP="00A5041D">
      <w:pPr>
        <w:jc w:val="center"/>
        <w:rPr>
          <w:rFonts w:asciiTheme="minorHAnsi" w:hAnsiTheme="minorHAnsi" w:cstheme="minorHAnsi"/>
          <w:b/>
          <w:sz w:val="2"/>
          <w:szCs w:val="22"/>
        </w:rPr>
      </w:pPr>
    </w:p>
    <w:p w:rsidR="00A5041D" w:rsidRPr="005B2E8A" w:rsidRDefault="00A5041D" w:rsidP="00A5041D">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A5041D" w:rsidRPr="00552079" w:rsidTr="00EC2CC1">
        <w:trPr>
          <w:trHeight w:val="274"/>
        </w:trPr>
        <w:tc>
          <w:tcPr>
            <w:tcW w:w="9994" w:type="dxa"/>
            <w:gridSpan w:val="7"/>
            <w:shd w:val="clear" w:color="auto" w:fill="D9D9D9"/>
            <w:vAlign w:val="center"/>
          </w:tcPr>
          <w:p w:rsidR="00A5041D" w:rsidRPr="00552079" w:rsidRDefault="00A5041D" w:rsidP="00EC2CC1">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A5041D" w:rsidRPr="00552079" w:rsidTr="00EC2CC1">
        <w:trPr>
          <w:trHeight w:val="279"/>
        </w:trPr>
        <w:tc>
          <w:tcPr>
            <w:tcW w:w="433" w:type="dxa"/>
            <w:shd w:val="clear" w:color="auto" w:fill="D9D9D9"/>
            <w:vAlign w:val="center"/>
          </w:tcPr>
          <w:p w:rsidR="00A5041D" w:rsidRPr="00552079" w:rsidRDefault="00A5041D" w:rsidP="00EC2CC1">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A5041D" w:rsidRPr="00552079" w:rsidRDefault="00A5041D" w:rsidP="00EC2CC1">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A5041D" w:rsidRPr="00552079" w:rsidRDefault="00A5041D" w:rsidP="00EC2CC1">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A5041D" w:rsidRPr="00552079" w:rsidRDefault="00A5041D" w:rsidP="00EC2CC1">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A5041D" w:rsidRPr="00552079" w:rsidRDefault="00A5041D" w:rsidP="00EC2CC1">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A5041D" w:rsidRPr="00552079" w:rsidTr="00EC2CC1">
        <w:trPr>
          <w:trHeight w:val="64"/>
        </w:trPr>
        <w:tc>
          <w:tcPr>
            <w:tcW w:w="433" w:type="dxa"/>
            <w:vAlign w:val="center"/>
          </w:tcPr>
          <w:p w:rsidR="00A5041D" w:rsidRPr="00EC2CC1" w:rsidRDefault="00A5041D" w:rsidP="00EC2CC1">
            <w:pPr>
              <w:jc w:val="center"/>
              <w:rPr>
                <w:rFonts w:asciiTheme="minorHAnsi" w:hAnsiTheme="minorHAnsi" w:cstheme="minorHAnsi"/>
                <w:sz w:val="18"/>
                <w:szCs w:val="18"/>
              </w:rPr>
            </w:pPr>
            <w:r w:rsidRPr="00EC2CC1">
              <w:rPr>
                <w:rFonts w:asciiTheme="minorHAnsi" w:hAnsiTheme="minorHAnsi" w:cstheme="minorHAnsi"/>
                <w:sz w:val="18"/>
                <w:szCs w:val="18"/>
              </w:rPr>
              <w:t>1</w:t>
            </w:r>
          </w:p>
        </w:tc>
        <w:tc>
          <w:tcPr>
            <w:tcW w:w="3106" w:type="dxa"/>
          </w:tcPr>
          <w:p w:rsidR="00A5041D" w:rsidRPr="00EC2CC1" w:rsidRDefault="00A5041D" w:rsidP="00EC2CC1">
            <w:pPr>
              <w:rPr>
                <w:rFonts w:asciiTheme="minorHAnsi" w:hAnsiTheme="minorHAnsi" w:cstheme="minorHAnsi"/>
                <w:sz w:val="18"/>
                <w:szCs w:val="18"/>
              </w:rPr>
            </w:pPr>
            <w:r w:rsidRPr="00EC2CC1">
              <w:rPr>
                <w:rFonts w:asciiTheme="minorHAnsi" w:hAnsiTheme="minorHAnsi" w:cstheme="minorHAnsi"/>
                <w:sz w:val="18"/>
                <w:szCs w:val="18"/>
              </w:rPr>
              <w:t>Publicación del DBC en el sitio web de YPFB</w:t>
            </w:r>
          </w:p>
        </w:tc>
        <w:tc>
          <w:tcPr>
            <w:tcW w:w="6455" w:type="dxa"/>
            <w:gridSpan w:val="5"/>
            <w:vAlign w:val="center"/>
          </w:tcPr>
          <w:p w:rsidR="00A5041D" w:rsidRPr="00EC2CC1" w:rsidRDefault="00A5041D" w:rsidP="00EC2CC1">
            <w:pPr>
              <w:rPr>
                <w:rFonts w:asciiTheme="minorHAnsi" w:hAnsiTheme="minorHAnsi" w:cstheme="minorHAnsi"/>
                <w:sz w:val="18"/>
                <w:szCs w:val="18"/>
              </w:rPr>
            </w:pPr>
            <w:r w:rsidRPr="00EC2CC1">
              <w:rPr>
                <w:rFonts w:asciiTheme="minorHAnsi" w:hAnsiTheme="minorHAnsi" w:cstheme="minorHAnsi"/>
                <w:sz w:val="18"/>
                <w:szCs w:val="18"/>
              </w:rPr>
              <w:t>Fecha: 01/08/2018</w:t>
            </w:r>
          </w:p>
        </w:tc>
      </w:tr>
      <w:tr w:rsidR="00A5041D" w:rsidRPr="00E97825" w:rsidTr="00EC2CC1">
        <w:trPr>
          <w:trHeight w:val="136"/>
        </w:trPr>
        <w:tc>
          <w:tcPr>
            <w:tcW w:w="433" w:type="dxa"/>
          </w:tcPr>
          <w:p w:rsidR="00A5041D" w:rsidRPr="00EC2CC1" w:rsidRDefault="00A5041D" w:rsidP="00EC2CC1">
            <w:pPr>
              <w:rPr>
                <w:rFonts w:asciiTheme="minorHAnsi" w:hAnsiTheme="minorHAnsi" w:cstheme="minorHAnsi"/>
                <w:sz w:val="18"/>
                <w:szCs w:val="18"/>
              </w:rPr>
            </w:pPr>
          </w:p>
        </w:tc>
        <w:tc>
          <w:tcPr>
            <w:tcW w:w="3106" w:type="dxa"/>
          </w:tcPr>
          <w:p w:rsidR="00A5041D" w:rsidRPr="00EC2CC1" w:rsidRDefault="00A5041D" w:rsidP="00EC2CC1">
            <w:pPr>
              <w:rPr>
                <w:rFonts w:asciiTheme="minorHAnsi" w:hAnsiTheme="minorHAnsi" w:cstheme="minorHAnsi"/>
                <w:sz w:val="18"/>
                <w:szCs w:val="18"/>
              </w:rPr>
            </w:pPr>
          </w:p>
        </w:tc>
        <w:tc>
          <w:tcPr>
            <w:tcW w:w="2921" w:type="dxa"/>
            <w:gridSpan w:val="4"/>
          </w:tcPr>
          <w:p w:rsidR="00A5041D" w:rsidRPr="00EC2CC1" w:rsidRDefault="00A5041D" w:rsidP="00EC2CC1">
            <w:pPr>
              <w:rPr>
                <w:rFonts w:asciiTheme="minorHAnsi" w:hAnsiTheme="minorHAnsi" w:cstheme="minorHAnsi"/>
                <w:sz w:val="18"/>
                <w:szCs w:val="18"/>
                <w:highlight w:val="yellow"/>
              </w:rPr>
            </w:pPr>
          </w:p>
        </w:tc>
        <w:tc>
          <w:tcPr>
            <w:tcW w:w="3534" w:type="dxa"/>
          </w:tcPr>
          <w:p w:rsidR="00A5041D" w:rsidRPr="00E97825" w:rsidRDefault="00A5041D" w:rsidP="00EC2CC1">
            <w:pPr>
              <w:rPr>
                <w:rFonts w:asciiTheme="minorHAnsi" w:hAnsiTheme="minorHAnsi" w:cstheme="minorHAnsi"/>
                <w:sz w:val="16"/>
                <w:szCs w:val="22"/>
              </w:rPr>
            </w:pPr>
          </w:p>
        </w:tc>
      </w:tr>
      <w:tr w:rsidR="00A5041D" w:rsidRPr="00552079" w:rsidTr="00EC2CC1">
        <w:trPr>
          <w:trHeight w:val="300"/>
        </w:trPr>
        <w:tc>
          <w:tcPr>
            <w:tcW w:w="433" w:type="dxa"/>
            <w:vAlign w:val="center"/>
          </w:tcPr>
          <w:p w:rsidR="00A5041D" w:rsidRPr="00EC2CC1" w:rsidRDefault="00A5041D" w:rsidP="00EC2CC1">
            <w:pPr>
              <w:jc w:val="center"/>
              <w:rPr>
                <w:rFonts w:asciiTheme="minorHAnsi" w:hAnsiTheme="minorHAnsi" w:cstheme="minorHAnsi"/>
                <w:sz w:val="18"/>
                <w:szCs w:val="18"/>
              </w:rPr>
            </w:pPr>
            <w:r w:rsidRPr="00EC2CC1">
              <w:rPr>
                <w:rFonts w:asciiTheme="minorHAnsi" w:hAnsiTheme="minorHAnsi" w:cstheme="minorHAnsi"/>
                <w:sz w:val="18"/>
                <w:szCs w:val="18"/>
              </w:rPr>
              <w:t>2</w:t>
            </w:r>
          </w:p>
        </w:tc>
        <w:tc>
          <w:tcPr>
            <w:tcW w:w="3106" w:type="dxa"/>
            <w:vAlign w:val="center"/>
          </w:tcPr>
          <w:p w:rsidR="00A5041D" w:rsidRPr="00EC2CC1" w:rsidRDefault="00A5041D" w:rsidP="00EC2CC1">
            <w:pPr>
              <w:rPr>
                <w:rFonts w:asciiTheme="minorHAnsi" w:hAnsiTheme="minorHAnsi" w:cstheme="minorHAnsi"/>
                <w:sz w:val="18"/>
                <w:szCs w:val="18"/>
              </w:rPr>
            </w:pPr>
            <w:r w:rsidRPr="00EC2CC1">
              <w:rPr>
                <w:rFonts w:asciiTheme="minorHAnsi" w:hAnsiTheme="minorHAnsi" w:cstheme="minorHAnsi"/>
                <w:sz w:val="18"/>
                <w:szCs w:val="18"/>
              </w:rPr>
              <w:t>Inspección Previa</w:t>
            </w:r>
          </w:p>
          <w:p w:rsidR="00A5041D" w:rsidRPr="00EC2CC1" w:rsidRDefault="00A5041D" w:rsidP="00EC2CC1">
            <w:pPr>
              <w:rPr>
                <w:rFonts w:asciiTheme="minorHAnsi" w:hAnsiTheme="minorHAnsi" w:cstheme="minorHAnsi"/>
                <w:sz w:val="18"/>
                <w:szCs w:val="18"/>
              </w:rPr>
            </w:pPr>
            <w:r w:rsidRPr="00EC2CC1">
              <w:rPr>
                <w:rFonts w:asciiTheme="minorHAnsi" w:hAnsiTheme="minorHAnsi" w:cstheme="minorHAnsi"/>
                <w:i/>
                <w:color w:val="FF0000"/>
                <w:sz w:val="18"/>
                <w:szCs w:val="18"/>
              </w:rPr>
              <w:t>N/A  No aplica</w:t>
            </w:r>
          </w:p>
        </w:tc>
        <w:tc>
          <w:tcPr>
            <w:tcW w:w="1393" w:type="dxa"/>
            <w:gridSpan w:val="2"/>
            <w:vAlign w:val="center"/>
          </w:tcPr>
          <w:p w:rsidR="00A5041D" w:rsidRPr="00EC2CC1" w:rsidRDefault="00A5041D" w:rsidP="00EC2CC1">
            <w:pPr>
              <w:rPr>
                <w:rFonts w:asciiTheme="minorHAnsi" w:hAnsiTheme="minorHAnsi" w:cstheme="minorHAnsi"/>
                <w:sz w:val="18"/>
                <w:szCs w:val="18"/>
              </w:rPr>
            </w:pPr>
            <w:r w:rsidRPr="00EC2CC1">
              <w:rPr>
                <w:rFonts w:asciiTheme="minorHAnsi" w:hAnsiTheme="minorHAnsi" w:cstheme="minorHAnsi"/>
                <w:sz w:val="18"/>
                <w:szCs w:val="18"/>
              </w:rPr>
              <w:t>Fecha:</w:t>
            </w:r>
          </w:p>
          <w:p w:rsidR="00A5041D" w:rsidRPr="00EC2CC1" w:rsidRDefault="00A5041D" w:rsidP="00EC2CC1">
            <w:pPr>
              <w:rPr>
                <w:rFonts w:asciiTheme="minorHAnsi" w:hAnsiTheme="minorHAnsi" w:cstheme="minorHAnsi"/>
                <w:sz w:val="18"/>
                <w:szCs w:val="18"/>
              </w:rPr>
            </w:pPr>
          </w:p>
        </w:tc>
        <w:tc>
          <w:tcPr>
            <w:tcW w:w="1528" w:type="dxa"/>
            <w:gridSpan w:val="2"/>
            <w:vAlign w:val="center"/>
          </w:tcPr>
          <w:p w:rsidR="00A5041D" w:rsidRPr="00EC2CC1" w:rsidRDefault="00A5041D" w:rsidP="00EC2CC1">
            <w:pPr>
              <w:rPr>
                <w:rFonts w:asciiTheme="minorHAnsi" w:hAnsiTheme="minorHAnsi" w:cstheme="minorHAnsi"/>
                <w:sz w:val="18"/>
                <w:szCs w:val="18"/>
              </w:rPr>
            </w:pPr>
            <w:r w:rsidRPr="00EC2CC1">
              <w:rPr>
                <w:rFonts w:asciiTheme="minorHAnsi" w:hAnsiTheme="minorHAnsi" w:cstheme="minorHAnsi"/>
                <w:sz w:val="18"/>
                <w:szCs w:val="18"/>
              </w:rPr>
              <w:t>Hora:</w:t>
            </w:r>
          </w:p>
          <w:p w:rsidR="00A5041D" w:rsidRPr="00EC2CC1" w:rsidRDefault="00A5041D" w:rsidP="00EC2CC1">
            <w:pPr>
              <w:rPr>
                <w:rFonts w:asciiTheme="minorHAnsi" w:hAnsiTheme="minorHAnsi" w:cstheme="minorHAnsi"/>
                <w:color w:val="000000"/>
                <w:sz w:val="18"/>
                <w:szCs w:val="18"/>
              </w:rPr>
            </w:pPr>
          </w:p>
        </w:tc>
        <w:tc>
          <w:tcPr>
            <w:tcW w:w="3534" w:type="dxa"/>
            <w:vAlign w:val="center"/>
          </w:tcPr>
          <w:p w:rsidR="00A5041D" w:rsidRPr="001C15EE" w:rsidRDefault="00A5041D" w:rsidP="00EC2CC1">
            <w:pPr>
              <w:jc w:val="both"/>
              <w:rPr>
                <w:rFonts w:asciiTheme="minorHAnsi" w:hAnsiTheme="minorHAnsi" w:cstheme="minorHAnsi"/>
                <w:color w:val="000000"/>
                <w:sz w:val="22"/>
                <w:szCs w:val="22"/>
                <w:lang w:val="es-ES_tradnl"/>
              </w:rPr>
            </w:pPr>
            <w:r>
              <w:rPr>
                <w:rFonts w:ascii="Calibri" w:hAnsi="Calibri" w:cs="Arial"/>
                <w:i/>
                <w:color w:val="FF0000"/>
                <w:sz w:val="16"/>
                <w:szCs w:val="16"/>
              </w:rPr>
              <w:t>N/A  No aplica</w:t>
            </w:r>
          </w:p>
        </w:tc>
      </w:tr>
      <w:tr w:rsidR="00A5041D" w:rsidRPr="00E97825" w:rsidTr="00EC2CC1">
        <w:trPr>
          <w:trHeight w:val="155"/>
        </w:trPr>
        <w:tc>
          <w:tcPr>
            <w:tcW w:w="433" w:type="dxa"/>
            <w:vAlign w:val="center"/>
          </w:tcPr>
          <w:p w:rsidR="00A5041D" w:rsidRPr="00EC2CC1" w:rsidRDefault="00A5041D" w:rsidP="00EC2CC1">
            <w:pPr>
              <w:rPr>
                <w:rFonts w:asciiTheme="minorHAnsi" w:hAnsiTheme="minorHAnsi" w:cstheme="minorHAnsi"/>
                <w:sz w:val="18"/>
                <w:szCs w:val="18"/>
              </w:rPr>
            </w:pPr>
          </w:p>
        </w:tc>
        <w:tc>
          <w:tcPr>
            <w:tcW w:w="3106" w:type="dxa"/>
            <w:vAlign w:val="center"/>
          </w:tcPr>
          <w:p w:rsidR="00A5041D" w:rsidRPr="00EC2CC1" w:rsidRDefault="00A5041D" w:rsidP="00EC2CC1">
            <w:pPr>
              <w:rPr>
                <w:rFonts w:asciiTheme="minorHAnsi" w:hAnsiTheme="minorHAnsi" w:cstheme="minorHAnsi"/>
                <w:sz w:val="18"/>
                <w:szCs w:val="18"/>
              </w:rPr>
            </w:pPr>
          </w:p>
        </w:tc>
        <w:tc>
          <w:tcPr>
            <w:tcW w:w="2921" w:type="dxa"/>
            <w:gridSpan w:val="4"/>
          </w:tcPr>
          <w:p w:rsidR="00A5041D" w:rsidRPr="00EC2CC1" w:rsidRDefault="00A5041D" w:rsidP="00EC2CC1">
            <w:pPr>
              <w:rPr>
                <w:rFonts w:asciiTheme="minorHAnsi" w:hAnsiTheme="minorHAnsi" w:cstheme="minorHAnsi"/>
                <w:sz w:val="18"/>
                <w:szCs w:val="18"/>
              </w:rPr>
            </w:pPr>
          </w:p>
        </w:tc>
        <w:tc>
          <w:tcPr>
            <w:tcW w:w="3534" w:type="dxa"/>
          </w:tcPr>
          <w:p w:rsidR="00A5041D" w:rsidRPr="00E97825" w:rsidRDefault="00A5041D" w:rsidP="00EC2CC1">
            <w:pPr>
              <w:jc w:val="both"/>
              <w:rPr>
                <w:rFonts w:asciiTheme="minorHAnsi" w:hAnsiTheme="minorHAnsi" w:cstheme="minorHAnsi"/>
                <w:sz w:val="16"/>
                <w:szCs w:val="22"/>
              </w:rPr>
            </w:pPr>
          </w:p>
        </w:tc>
      </w:tr>
      <w:tr w:rsidR="00EC2CC1" w:rsidRPr="00552079" w:rsidTr="00EC2CC1">
        <w:trPr>
          <w:trHeight w:val="433"/>
        </w:trPr>
        <w:tc>
          <w:tcPr>
            <w:tcW w:w="433" w:type="dxa"/>
            <w:shd w:val="clear" w:color="auto" w:fill="auto"/>
            <w:vAlign w:val="center"/>
          </w:tcPr>
          <w:p w:rsidR="00EC2CC1" w:rsidRPr="00EC2CC1" w:rsidRDefault="00EC2CC1" w:rsidP="00EC2CC1">
            <w:pPr>
              <w:jc w:val="center"/>
              <w:rPr>
                <w:rFonts w:asciiTheme="minorHAnsi" w:hAnsiTheme="minorHAnsi" w:cstheme="minorHAnsi"/>
                <w:sz w:val="18"/>
                <w:szCs w:val="18"/>
              </w:rPr>
            </w:pPr>
            <w:r w:rsidRPr="00EC2CC1">
              <w:rPr>
                <w:rFonts w:asciiTheme="minorHAnsi" w:hAnsiTheme="minorHAnsi" w:cstheme="minorHAnsi"/>
                <w:sz w:val="18"/>
                <w:szCs w:val="18"/>
              </w:rPr>
              <w:t>3</w:t>
            </w:r>
          </w:p>
        </w:tc>
        <w:tc>
          <w:tcPr>
            <w:tcW w:w="3106" w:type="dxa"/>
            <w:vAlign w:val="center"/>
          </w:tcPr>
          <w:p w:rsidR="00EC2CC1" w:rsidRPr="00EC2CC1" w:rsidRDefault="00EC2CC1" w:rsidP="00EC2CC1">
            <w:pPr>
              <w:rPr>
                <w:rFonts w:asciiTheme="minorHAnsi" w:hAnsiTheme="minorHAnsi" w:cstheme="minorHAnsi"/>
                <w:sz w:val="18"/>
                <w:szCs w:val="18"/>
                <w:lang w:val="es-ES_tradnl"/>
              </w:rPr>
            </w:pPr>
            <w:r w:rsidRPr="00EC2CC1">
              <w:rPr>
                <w:rFonts w:asciiTheme="minorHAnsi" w:hAnsiTheme="minorHAnsi" w:cstheme="minorHAnsi"/>
                <w:sz w:val="18"/>
                <w:szCs w:val="18"/>
              </w:rPr>
              <w:t>Consultas Escritas</w:t>
            </w:r>
          </w:p>
        </w:tc>
        <w:tc>
          <w:tcPr>
            <w:tcW w:w="1393" w:type="dxa"/>
            <w:gridSpan w:val="2"/>
            <w:vAlign w:val="center"/>
          </w:tcPr>
          <w:p w:rsidR="00EC2CC1" w:rsidRPr="00EC2CC1" w:rsidRDefault="00EC2CC1" w:rsidP="008B2E39">
            <w:pPr>
              <w:jc w:val="center"/>
              <w:rPr>
                <w:rFonts w:asciiTheme="minorHAnsi" w:hAnsiTheme="minorHAnsi" w:cstheme="minorHAnsi"/>
                <w:sz w:val="18"/>
                <w:szCs w:val="18"/>
              </w:rPr>
            </w:pPr>
            <w:r w:rsidRPr="00EC2CC1">
              <w:rPr>
                <w:rFonts w:asciiTheme="minorHAnsi" w:hAnsiTheme="minorHAnsi" w:cstheme="minorHAnsi"/>
                <w:sz w:val="18"/>
                <w:szCs w:val="18"/>
              </w:rPr>
              <w:t>Fecha:</w:t>
            </w:r>
          </w:p>
          <w:p w:rsidR="00EC2CC1" w:rsidRPr="00EC2CC1" w:rsidRDefault="00EC2CC1" w:rsidP="008B2E39">
            <w:pPr>
              <w:jc w:val="center"/>
              <w:rPr>
                <w:rFonts w:asciiTheme="minorHAnsi" w:hAnsiTheme="minorHAnsi" w:cstheme="minorHAnsi"/>
                <w:sz w:val="18"/>
                <w:szCs w:val="18"/>
              </w:rPr>
            </w:pPr>
            <w:r w:rsidRPr="00EC2CC1">
              <w:rPr>
                <w:rFonts w:asciiTheme="minorHAnsi" w:hAnsiTheme="minorHAnsi" w:cstheme="minorHAnsi"/>
                <w:sz w:val="18"/>
                <w:szCs w:val="18"/>
              </w:rPr>
              <w:t>08/08/2018</w:t>
            </w:r>
          </w:p>
        </w:tc>
        <w:tc>
          <w:tcPr>
            <w:tcW w:w="1528" w:type="dxa"/>
            <w:gridSpan w:val="2"/>
            <w:vAlign w:val="center"/>
          </w:tcPr>
          <w:p w:rsidR="00EC2CC1" w:rsidRPr="00EC2CC1" w:rsidRDefault="00EC2CC1" w:rsidP="008B2E39">
            <w:pPr>
              <w:jc w:val="center"/>
              <w:rPr>
                <w:rFonts w:asciiTheme="minorHAnsi" w:hAnsiTheme="minorHAnsi" w:cstheme="minorHAnsi"/>
                <w:sz w:val="18"/>
                <w:szCs w:val="18"/>
              </w:rPr>
            </w:pPr>
            <w:r w:rsidRPr="00EC2CC1">
              <w:rPr>
                <w:rFonts w:asciiTheme="minorHAnsi" w:hAnsiTheme="minorHAnsi" w:cstheme="minorHAnsi"/>
                <w:sz w:val="18"/>
                <w:szCs w:val="18"/>
              </w:rPr>
              <w:t>Hasta hora:</w:t>
            </w:r>
          </w:p>
          <w:p w:rsidR="00EC2CC1" w:rsidRPr="00EC2CC1" w:rsidRDefault="00EC2CC1" w:rsidP="008B2E39">
            <w:pPr>
              <w:jc w:val="center"/>
              <w:rPr>
                <w:rFonts w:asciiTheme="minorHAnsi" w:hAnsiTheme="minorHAnsi" w:cstheme="minorHAnsi"/>
                <w:sz w:val="18"/>
                <w:szCs w:val="18"/>
              </w:rPr>
            </w:pPr>
            <w:r w:rsidRPr="00EC2CC1">
              <w:rPr>
                <w:rFonts w:asciiTheme="minorHAnsi" w:hAnsiTheme="minorHAnsi" w:cstheme="minorHAnsi"/>
                <w:sz w:val="18"/>
                <w:szCs w:val="18"/>
              </w:rPr>
              <w:t>18:00</w:t>
            </w:r>
          </w:p>
        </w:tc>
        <w:tc>
          <w:tcPr>
            <w:tcW w:w="3534" w:type="dxa"/>
            <w:vAlign w:val="center"/>
          </w:tcPr>
          <w:p w:rsidR="00EC2CC1" w:rsidRPr="002F30CB" w:rsidRDefault="00EC2CC1" w:rsidP="00EC2CC1">
            <w:pPr>
              <w:jc w:val="both"/>
              <w:rPr>
                <w:rFonts w:asciiTheme="minorHAnsi" w:hAnsiTheme="minorHAnsi" w:cstheme="minorHAnsi"/>
                <w:color w:val="000000"/>
                <w:sz w:val="18"/>
                <w:szCs w:val="18"/>
              </w:rPr>
            </w:pPr>
            <w:r w:rsidRPr="002F30CB">
              <w:rPr>
                <w:rFonts w:asciiTheme="minorHAnsi" w:hAnsiTheme="minorHAnsi" w:cstheme="minorHAnsi"/>
                <w:color w:val="FF0000"/>
                <w:sz w:val="18"/>
                <w:szCs w:val="18"/>
              </w:rPr>
              <w:t>iandrade@ypfb.gob.bo</w:t>
            </w:r>
          </w:p>
        </w:tc>
      </w:tr>
      <w:tr w:rsidR="00EC2CC1" w:rsidRPr="00E97825" w:rsidTr="00EC2CC1">
        <w:trPr>
          <w:trHeight w:val="65"/>
        </w:trPr>
        <w:tc>
          <w:tcPr>
            <w:tcW w:w="433" w:type="dxa"/>
            <w:vAlign w:val="center"/>
          </w:tcPr>
          <w:p w:rsidR="00EC2CC1" w:rsidRPr="00EC2CC1" w:rsidRDefault="00EC2CC1" w:rsidP="00EC2CC1">
            <w:pPr>
              <w:jc w:val="center"/>
              <w:rPr>
                <w:rFonts w:asciiTheme="minorHAnsi" w:hAnsiTheme="minorHAnsi" w:cstheme="minorHAnsi"/>
                <w:sz w:val="18"/>
                <w:szCs w:val="18"/>
              </w:rPr>
            </w:pPr>
          </w:p>
        </w:tc>
        <w:tc>
          <w:tcPr>
            <w:tcW w:w="3106" w:type="dxa"/>
            <w:vAlign w:val="center"/>
          </w:tcPr>
          <w:p w:rsidR="00EC2CC1" w:rsidRPr="00EC2CC1" w:rsidRDefault="00EC2CC1" w:rsidP="00EC2CC1">
            <w:pPr>
              <w:rPr>
                <w:rFonts w:asciiTheme="minorHAnsi" w:hAnsiTheme="minorHAnsi" w:cstheme="minorHAnsi"/>
                <w:sz w:val="18"/>
                <w:szCs w:val="18"/>
              </w:rPr>
            </w:pPr>
          </w:p>
        </w:tc>
        <w:tc>
          <w:tcPr>
            <w:tcW w:w="2921" w:type="dxa"/>
            <w:gridSpan w:val="4"/>
          </w:tcPr>
          <w:p w:rsidR="00EC2CC1" w:rsidRPr="00EC2CC1" w:rsidRDefault="00EC2CC1" w:rsidP="008B2E39">
            <w:pPr>
              <w:jc w:val="center"/>
              <w:rPr>
                <w:rFonts w:asciiTheme="minorHAnsi" w:hAnsiTheme="minorHAnsi" w:cstheme="minorHAnsi"/>
                <w:sz w:val="18"/>
                <w:szCs w:val="18"/>
              </w:rPr>
            </w:pPr>
          </w:p>
        </w:tc>
        <w:tc>
          <w:tcPr>
            <w:tcW w:w="3534" w:type="dxa"/>
          </w:tcPr>
          <w:p w:rsidR="00EC2CC1" w:rsidRPr="00E97825" w:rsidRDefault="00EC2CC1" w:rsidP="00EC2CC1">
            <w:pPr>
              <w:rPr>
                <w:rFonts w:asciiTheme="minorHAnsi" w:hAnsiTheme="minorHAnsi" w:cstheme="minorHAnsi"/>
                <w:sz w:val="18"/>
                <w:szCs w:val="22"/>
              </w:rPr>
            </w:pPr>
          </w:p>
        </w:tc>
      </w:tr>
      <w:tr w:rsidR="00EC2CC1" w:rsidRPr="00552079" w:rsidTr="00EC2CC1">
        <w:trPr>
          <w:trHeight w:val="370"/>
        </w:trPr>
        <w:tc>
          <w:tcPr>
            <w:tcW w:w="433" w:type="dxa"/>
            <w:vAlign w:val="center"/>
          </w:tcPr>
          <w:p w:rsidR="00EC2CC1" w:rsidRPr="00EC2CC1" w:rsidRDefault="00EC2CC1" w:rsidP="00EC2CC1">
            <w:pPr>
              <w:jc w:val="center"/>
              <w:rPr>
                <w:rFonts w:asciiTheme="minorHAnsi" w:hAnsiTheme="minorHAnsi" w:cstheme="minorHAnsi"/>
                <w:sz w:val="18"/>
                <w:szCs w:val="18"/>
              </w:rPr>
            </w:pPr>
            <w:r w:rsidRPr="00EC2CC1">
              <w:rPr>
                <w:rFonts w:asciiTheme="minorHAnsi" w:hAnsiTheme="minorHAnsi" w:cstheme="minorHAnsi"/>
                <w:sz w:val="18"/>
                <w:szCs w:val="18"/>
              </w:rPr>
              <w:t>4</w:t>
            </w:r>
          </w:p>
        </w:tc>
        <w:tc>
          <w:tcPr>
            <w:tcW w:w="3106" w:type="dxa"/>
            <w:vAlign w:val="center"/>
          </w:tcPr>
          <w:p w:rsidR="00EC2CC1" w:rsidRPr="00EC2CC1" w:rsidRDefault="00EC2CC1" w:rsidP="00EC2CC1">
            <w:pPr>
              <w:jc w:val="both"/>
              <w:rPr>
                <w:rFonts w:asciiTheme="minorHAnsi" w:hAnsiTheme="minorHAnsi" w:cstheme="minorHAnsi"/>
                <w:sz w:val="18"/>
                <w:szCs w:val="18"/>
              </w:rPr>
            </w:pPr>
            <w:r w:rsidRPr="00EC2CC1">
              <w:rPr>
                <w:rFonts w:asciiTheme="minorHAnsi" w:hAnsiTheme="minorHAnsi" w:cstheme="minorHAnsi"/>
                <w:sz w:val="18"/>
                <w:szCs w:val="18"/>
              </w:rPr>
              <w:t>Reunión de Aclaración</w:t>
            </w:r>
          </w:p>
        </w:tc>
        <w:tc>
          <w:tcPr>
            <w:tcW w:w="1393" w:type="dxa"/>
            <w:gridSpan w:val="2"/>
            <w:vAlign w:val="center"/>
          </w:tcPr>
          <w:p w:rsidR="00EC2CC1" w:rsidRPr="00EC2CC1" w:rsidRDefault="00EC2CC1" w:rsidP="008B2E39">
            <w:pPr>
              <w:jc w:val="center"/>
              <w:rPr>
                <w:rFonts w:asciiTheme="minorHAnsi" w:hAnsiTheme="minorHAnsi" w:cstheme="minorHAnsi"/>
                <w:sz w:val="18"/>
                <w:szCs w:val="18"/>
              </w:rPr>
            </w:pPr>
            <w:r w:rsidRPr="00EC2CC1">
              <w:rPr>
                <w:rFonts w:asciiTheme="minorHAnsi" w:hAnsiTheme="minorHAnsi" w:cstheme="minorHAnsi"/>
                <w:sz w:val="18"/>
                <w:szCs w:val="18"/>
              </w:rPr>
              <w:t>Fecha:</w:t>
            </w:r>
          </w:p>
          <w:p w:rsidR="00EC2CC1" w:rsidRPr="00EC2CC1" w:rsidRDefault="00EC2CC1" w:rsidP="008B2E39">
            <w:pPr>
              <w:jc w:val="center"/>
              <w:rPr>
                <w:rFonts w:asciiTheme="minorHAnsi" w:hAnsiTheme="minorHAnsi" w:cstheme="minorHAnsi"/>
                <w:sz w:val="18"/>
                <w:szCs w:val="18"/>
              </w:rPr>
            </w:pPr>
            <w:r w:rsidRPr="00EC2CC1">
              <w:rPr>
                <w:rFonts w:asciiTheme="minorHAnsi" w:hAnsiTheme="minorHAnsi" w:cstheme="minorHAnsi"/>
                <w:sz w:val="18"/>
                <w:szCs w:val="18"/>
              </w:rPr>
              <w:t>09/08/2018</w:t>
            </w:r>
          </w:p>
        </w:tc>
        <w:tc>
          <w:tcPr>
            <w:tcW w:w="1528" w:type="dxa"/>
            <w:gridSpan w:val="2"/>
            <w:vAlign w:val="center"/>
          </w:tcPr>
          <w:p w:rsidR="00EC2CC1" w:rsidRPr="00EC2CC1" w:rsidRDefault="00EC2CC1" w:rsidP="008B2E39">
            <w:pPr>
              <w:jc w:val="center"/>
              <w:rPr>
                <w:rFonts w:asciiTheme="minorHAnsi" w:hAnsiTheme="minorHAnsi" w:cstheme="minorHAnsi"/>
                <w:sz w:val="18"/>
                <w:szCs w:val="18"/>
              </w:rPr>
            </w:pPr>
            <w:r w:rsidRPr="00EC2CC1">
              <w:rPr>
                <w:rFonts w:asciiTheme="minorHAnsi" w:hAnsiTheme="minorHAnsi" w:cstheme="minorHAnsi"/>
                <w:sz w:val="18"/>
                <w:szCs w:val="18"/>
              </w:rPr>
              <w:t>Hora:</w:t>
            </w:r>
          </w:p>
          <w:p w:rsidR="00EC2CC1" w:rsidRPr="00EC2CC1" w:rsidRDefault="00EC2CC1" w:rsidP="008B2E39">
            <w:pPr>
              <w:jc w:val="center"/>
              <w:rPr>
                <w:rFonts w:asciiTheme="minorHAnsi" w:hAnsiTheme="minorHAnsi" w:cstheme="minorHAnsi"/>
                <w:sz w:val="18"/>
                <w:szCs w:val="18"/>
              </w:rPr>
            </w:pPr>
            <w:r w:rsidRPr="00EC2CC1">
              <w:rPr>
                <w:rFonts w:asciiTheme="minorHAnsi" w:hAnsiTheme="minorHAnsi" w:cstheme="minorHAnsi"/>
                <w:sz w:val="18"/>
                <w:szCs w:val="18"/>
              </w:rPr>
              <w:t>10:30</w:t>
            </w:r>
          </w:p>
        </w:tc>
        <w:tc>
          <w:tcPr>
            <w:tcW w:w="3534" w:type="dxa"/>
          </w:tcPr>
          <w:p w:rsidR="00EC2CC1" w:rsidRPr="00A3680A" w:rsidRDefault="00EC2CC1" w:rsidP="00EC2CC1">
            <w:pPr>
              <w:jc w:val="both"/>
              <w:rPr>
                <w:rFonts w:asciiTheme="minorHAnsi" w:hAnsiTheme="minorHAnsi" w:cstheme="minorHAnsi"/>
                <w:sz w:val="16"/>
                <w:szCs w:val="16"/>
              </w:rPr>
            </w:pPr>
            <w:r w:rsidRPr="00A3680A">
              <w:rPr>
                <w:rFonts w:asciiTheme="minorHAnsi" w:hAnsiTheme="minorHAnsi" w:cstheme="minorHAnsi"/>
                <w:sz w:val="16"/>
                <w:szCs w:val="16"/>
              </w:rPr>
              <w:t>Lugar: Gerencia de Contrataciones Corporativa – YPFB Calle Buen N° 185 La Paz</w:t>
            </w:r>
            <w:r>
              <w:rPr>
                <w:rFonts w:asciiTheme="minorHAnsi" w:hAnsiTheme="minorHAnsi" w:cstheme="minorHAnsi"/>
                <w:sz w:val="16"/>
                <w:szCs w:val="16"/>
              </w:rPr>
              <w:t xml:space="preserve"> BOLIVIA</w:t>
            </w:r>
          </w:p>
          <w:p w:rsidR="00EC2CC1" w:rsidRPr="002F30CB" w:rsidRDefault="00EC2CC1" w:rsidP="00EC2CC1">
            <w:pPr>
              <w:jc w:val="both"/>
              <w:rPr>
                <w:rFonts w:asciiTheme="minorHAnsi" w:hAnsiTheme="minorHAnsi" w:cstheme="minorHAnsi"/>
                <w:color w:val="FF0000"/>
                <w:sz w:val="18"/>
                <w:szCs w:val="18"/>
              </w:rPr>
            </w:pPr>
            <w:r w:rsidRPr="00A3680A">
              <w:rPr>
                <w:rFonts w:asciiTheme="minorHAnsi" w:hAnsiTheme="minorHAnsi" w:cstheme="minorHAnsi"/>
                <w:sz w:val="16"/>
                <w:szCs w:val="16"/>
              </w:rPr>
              <w:t>Responsable:</w:t>
            </w:r>
            <w:r w:rsidRPr="00812E92">
              <w:rPr>
                <w:rFonts w:asciiTheme="minorHAnsi" w:hAnsiTheme="minorHAnsi" w:cstheme="minorHAnsi"/>
                <w:sz w:val="16"/>
                <w:szCs w:val="16"/>
              </w:rPr>
              <w:t xml:space="preserve"> </w:t>
            </w:r>
            <w:r w:rsidRPr="00A3680A">
              <w:rPr>
                <w:rFonts w:asciiTheme="minorHAnsi" w:hAnsiTheme="minorHAnsi" w:cstheme="minorHAnsi"/>
                <w:sz w:val="16"/>
                <w:szCs w:val="16"/>
              </w:rPr>
              <w:t>Lic. Irma Alexandra Andrade R int: 1118</w:t>
            </w:r>
          </w:p>
        </w:tc>
      </w:tr>
      <w:tr w:rsidR="00EC2CC1" w:rsidRPr="00E97825" w:rsidTr="00EC2CC1">
        <w:trPr>
          <w:trHeight w:val="64"/>
        </w:trPr>
        <w:tc>
          <w:tcPr>
            <w:tcW w:w="433" w:type="dxa"/>
            <w:vAlign w:val="center"/>
          </w:tcPr>
          <w:p w:rsidR="00EC2CC1" w:rsidRPr="00EC2CC1" w:rsidRDefault="00EC2CC1" w:rsidP="00EC2CC1">
            <w:pPr>
              <w:jc w:val="center"/>
              <w:rPr>
                <w:rFonts w:asciiTheme="minorHAnsi" w:hAnsiTheme="minorHAnsi" w:cstheme="minorHAnsi"/>
                <w:sz w:val="18"/>
                <w:szCs w:val="18"/>
              </w:rPr>
            </w:pPr>
          </w:p>
        </w:tc>
        <w:tc>
          <w:tcPr>
            <w:tcW w:w="3106" w:type="dxa"/>
            <w:vAlign w:val="center"/>
          </w:tcPr>
          <w:p w:rsidR="00EC2CC1" w:rsidRPr="00EC2CC1" w:rsidRDefault="00EC2CC1" w:rsidP="00EC2CC1">
            <w:pPr>
              <w:jc w:val="center"/>
              <w:rPr>
                <w:rFonts w:asciiTheme="minorHAnsi" w:hAnsiTheme="minorHAnsi" w:cstheme="minorHAnsi"/>
                <w:sz w:val="18"/>
                <w:szCs w:val="18"/>
              </w:rPr>
            </w:pPr>
          </w:p>
        </w:tc>
        <w:tc>
          <w:tcPr>
            <w:tcW w:w="2921" w:type="dxa"/>
            <w:gridSpan w:val="4"/>
            <w:vAlign w:val="center"/>
          </w:tcPr>
          <w:p w:rsidR="00EC2CC1" w:rsidRPr="00EC2CC1" w:rsidRDefault="00EC2CC1" w:rsidP="008B2E39">
            <w:pPr>
              <w:jc w:val="center"/>
              <w:rPr>
                <w:rFonts w:asciiTheme="minorHAnsi" w:hAnsiTheme="minorHAnsi" w:cstheme="minorHAnsi"/>
                <w:sz w:val="18"/>
                <w:szCs w:val="18"/>
              </w:rPr>
            </w:pPr>
          </w:p>
        </w:tc>
        <w:tc>
          <w:tcPr>
            <w:tcW w:w="3534" w:type="dxa"/>
            <w:vAlign w:val="center"/>
          </w:tcPr>
          <w:p w:rsidR="00EC2CC1" w:rsidRPr="00E97825" w:rsidRDefault="00EC2CC1" w:rsidP="00EC2CC1">
            <w:pPr>
              <w:rPr>
                <w:rFonts w:asciiTheme="minorHAnsi" w:hAnsiTheme="minorHAnsi" w:cstheme="minorHAnsi"/>
                <w:color w:val="FF0000"/>
                <w:sz w:val="14"/>
                <w:szCs w:val="22"/>
              </w:rPr>
            </w:pPr>
          </w:p>
        </w:tc>
      </w:tr>
      <w:tr w:rsidR="00EC2CC1" w:rsidRPr="00552079" w:rsidTr="00EC2CC1">
        <w:trPr>
          <w:trHeight w:val="370"/>
        </w:trPr>
        <w:tc>
          <w:tcPr>
            <w:tcW w:w="433" w:type="dxa"/>
            <w:vAlign w:val="center"/>
          </w:tcPr>
          <w:p w:rsidR="00EC2CC1" w:rsidRPr="00EC2CC1" w:rsidRDefault="00EC2CC1" w:rsidP="00EC2CC1">
            <w:pPr>
              <w:jc w:val="center"/>
              <w:rPr>
                <w:rFonts w:asciiTheme="minorHAnsi" w:hAnsiTheme="minorHAnsi" w:cstheme="minorHAnsi"/>
                <w:sz w:val="18"/>
                <w:szCs w:val="18"/>
              </w:rPr>
            </w:pPr>
            <w:r w:rsidRPr="00EC2CC1">
              <w:rPr>
                <w:rFonts w:asciiTheme="minorHAnsi" w:hAnsiTheme="minorHAnsi" w:cstheme="minorHAnsi"/>
                <w:sz w:val="18"/>
                <w:szCs w:val="18"/>
              </w:rPr>
              <w:t>5</w:t>
            </w:r>
          </w:p>
        </w:tc>
        <w:tc>
          <w:tcPr>
            <w:tcW w:w="3106" w:type="dxa"/>
            <w:vAlign w:val="center"/>
          </w:tcPr>
          <w:p w:rsidR="00EC2CC1" w:rsidRPr="00EC2CC1" w:rsidRDefault="00EC2CC1" w:rsidP="00EC2CC1">
            <w:pPr>
              <w:rPr>
                <w:rFonts w:asciiTheme="minorHAnsi" w:hAnsiTheme="minorHAnsi" w:cstheme="minorHAnsi"/>
                <w:sz w:val="18"/>
                <w:szCs w:val="18"/>
              </w:rPr>
            </w:pPr>
            <w:r w:rsidRPr="00EC2CC1">
              <w:rPr>
                <w:rFonts w:asciiTheme="minorHAnsi" w:hAnsiTheme="minorHAnsi" w:cstheme="minorHAnsi"/>
                <w:sz w:val="18"/>
                <w:szCs w:val="18"/>
              </w:rPr>
              <w:t>Presentación de Propuestas.</w:t>
            </w:r>
          </w:p>
        </w:tc>
        <w:tc>
          <w:tcPr>
            <w:tcW w:w="1393" w:type="dxa"/>
            <w:gridSpan w:val="2"/>
            <w:vAlign w:val="center"/>
          </w:tcPr>
          <w:p w:rsidR="00EC2CC1" w:rsidRPr="00EC2CC1" w:rsidRDefault="00EC2CC1" w:rsidP="008B2E39">
            <w:pPr>
              <w:jc w:val="center"/>
              <w:rPr>
                <w:rFonts w:asciiTheme="minorHAnsi" w:hAnsiTheme="minorHAnsi" w:cstheme="minorHAnsi"/>
                <w:sz w:val="18"/>
                <w:szCs w:val="18"/>
              </w:rPr>
            </w:pPr>
            <w:r w:rsidRPr="00EC2CC1">
              <w:rPr>
                <w:rFonts w:asciiTheme="minorHAnsi" w:hAnsiTheme="minorHAnsi" w:cstheme="minorHAnsi"/>
                <w:sz w:val="18"/>
                <w:szCs w:val="18"/>
              </w:rPr>
              <w:t>Fecha:</w:t>
            </w:r>
          </w:p>
          <w:p w:rsidR="00EC2CC1" w:rsidRPr="00EC2CC1" w:rsidRDefault="00EC2CC1" w:rsidP="008B2E39">
            <w:pPr>
              <w:jc w:val="center"/>
              <w:rPr>
                <w:rFonts w:asciiTheme="minorHAnsi" w:hAnsiTheme="minorHAnsi" w:cstheme="minorHAnsi"/>
                <w:sz w:val="18"/>
                <w:szCs w:val="18"/>
              </w:rPr>
            </w:pPr>
            <w:r w:rsidRPr="00EC2CC1">
              <w:rPr>
                <w:rFonts w:asciiTheme="minorHAnsi" w:hAnsiTheme="minorHAnsi" w:cstheme="minorHAnsi"/>
                <w:sz w:val="18"/>
                <w:szCs w:val="18"/>
              </w:rPr>
              <w:t>20/08/2018</w:t>
            </w:r>
          </w:p>
        </w:tc>
        <w:tc>
          <w:tcPr>
            <w:tcW w:w="1528" w:type="dxa"/>
            <w:gridSpan w:val="2"/>
            <w:vAlign w:val="center"/>
          </w:tcPr>
          <w:p w:rsidR="00EC2CC1" w:rsidRPr="00EC2CC1" w:rsidRDefault="00EC2CC1" w:rsidP="008B2E39">
            <w:pPr>
              <w:jc w:val="center"/>
              <w:rPr>
                <w:rFonts w:asciiTheme="minorHAnsi" w:hAnsiTheme="minorHAnsi" w:cstheme="minorHAnsi"/>
                <w:sz w:val="18"/>
                <w:szCs w:val="18"/>
              </w:rPr>
            </w:pPr>
            <w:r w:rsidRPr="00EC2CC1">
              <w:rPr>
                <w:rFonts w:asciiTheme="minorHAnsi" w:hAnsiTheme="minorHAnsi" w:cstheme="minorHAnsi"/>
                <w:sz w:val="18"/>
                <w:szCs w:val="18"/>
              </w:rPr>
              <w:t>Hasta hora:</w:t>
            </w:r>
          </w:p>
          <w:p w:rsidR="00EC2CC1" w:rsidRPr="00EC2CC1" w:rsidRDefault="00EC2CC1" w:rsidP="008B2E39">
            <w:pPr>
              <w:jc w:val="center"/>
              <w:rPr>
                <w:rFonts w:asciiTheme="minorHAnsi" w:hAnsiTheme="minorHAnsi" w:cstheme="minorHAnsi"/>
                <w:sz w:val="18"/>
                <w:szCs w:val="18"/>
              </w:rPr>
            </w:pPr>
            <w:r w:rsidRPr="00EC2CC1">
              <w:rPr>
                <w:rFonts w:asciiTheme="minorHAnsi" w:hAnsiTheme="minorHAnsi" w:cstheme="minorHAnsi"/>
                <w:sz w:val="18"/>
                <w:szCs w:val="18"/>
              </w:rPr>
              <w:t>10:00</w:t>
            </w:r>
          </w:p>
        </w:tc>
        <w:tc>
          <w:tcPr>
            <w:tcW w:w="3534" w:type="dxa"/>
            <w:vAlign w:val="center"/>
          </w:tcPr>
          <w:p w:rsidR="00EC2CC1" w:rsidRPr="00A3680A" w:rsidRDefault="00EC2CC1" w:rsidP="00EC2CC1">
            <w:pPr>
              <w:jc w:val="both"/>
              <w:rPr>
                <w:rFonts w:asciiTheme="minorHAnsi" w:hAnsiTheme="minorHAnsi" w:cstheme="minorHAnsi"/>
                <w:sz w:val="16"/>
                <w:szCs w:val="16"/>
              </w:rPr>
            </w:pPr>
            <w:r w:rsidRPr="00A3680A">
              <w:rPr>
                <w:rFonts w:asciiTheme="minorHAnsi" w:hAnsiTheme="minorHAnsi" w:cstheme="minorHAnsi"/>
                <w:sz w:val="16"/>
                <w:szCs w:val="16"/>
              </w:rPr>
              <w:t xml:space="preserve">Lugar: Edificio Central YPFB – Calle Bueno N° 185 La Paz </w:t>
            </w:r>
            <w:r>
              <w:rPr>
                <w:rFonts w:asciiTheme="minorHAnsi" w:hAnsiTheme="minorHAnsi" w:cstheme="minorHAnsi"/>
                <w:sz w:val="16"/>
                <w:szCs w:val="16"/>
              </w:rPr>
              <w:t>- Bolivia</w:t>
            </w:r>
          </w:p>
          <w:p w:rsidR="00EC2CC1" w:rsidRPr="00A3680A" w:rsidRDefault="00EC2CC1" w:rsidP="00EC2CC1">
            <w:pPr>
              <w:jc w:val="both"/>
              <w:rPr>
                <w:rFonts w:asciiTheme="minorHAnsi" w:hAnsiTheme="minorHAnsi" w:cstheme="minorHAnsi"/>
                <w:sz w:val="16"/>
                <w:szCs w:val="16"/>
              </w:rPr>
            </w:pPr>
            <w:r w:rsidRPr="00A3680A">
              <w:rPr>
                <w:rFonts w:asciiTheme="minorHAnsi" w:hAnsiTheme="minorHAnsi" w:cstheme="minorHAnsi"/>
                <w:sz w:val="16"/>
                <w:szCs w:val="16"/>
              </w:rPr>
              <w:t>Responsable: Lic. Irma Alexandra Andrade R int:1118</w:t>
            </w:r>
          </w:p>
        </w:tc>
      </w:tr>
      <w:tr w:rsidR="00EC2CC1" w:rsidRPr="00E97825" w:rsidTr="00EC2CC1">
        <w:trPr>
          <w:trHeight w:val="214"/>
        </w:trPr>
        <w:tc>
          <w:tcPr>
            <w:tcW w:w="433" w:type="dxa"/>
            <w:vAlign w:val="center"/>
          </w:tcPr>
          <w:p w:rsidR="00EC2CC1" w:rsidRPr="00EC2CC1" w:rsidRDefault="00EC2CC1" w:rsidP="00EC2CC1">
            <w:pPr>
              <w:jc w:val="center"/>
              <w:rPr>
                <w:rFonts w:asciiTheme="minorHAnsi" w:hAnsiTheme="minorHAnsi" w:cstheme="minorHAnsi"/>
                <w:sz w:val="18"/>
                <w:szCs w:val="18"/>
              </w:rPr>
            </w:pPr>
          </w:p>
        </w:tc>
        <w:tc>
          <w:tcPr>
            <w:tcW w:w="3106" w:type="dxa"/>
            <w:vAlign w:val="center"/>
          </w:tcPr>
          <w:p w:rsidR="00EC2CC1" w:rsidRPr="00EC2CC1" w:rsidRDefault="00EC2CC1" w:rsidP="00EC2CC1">
            <w:pPr>
              <w:rPr>
                <w:rFonts w:asciiTheme="minorHAnsi" w:hAnsiTheme="minorHAnsi" w:cstheme="minorHAnsi"/>
                <w:sz w:val="18"/>
                <w:szCs w:val="18"/>
              </w:rPr>
            </w:pPr>
          </w:p>
        </w:tc>
        <w:tc>
          <w:tcPr>
            <w:tcW w:w="2921" w:type="dxa"/>
            <w:gridSpan w:val="4"/>
            <w:vAlign w:val="center"/>
          </w:tcPr>
          <w:p w:rsidR="00EC2CC1" w:rsidRPr="00EC2CC1" w:rsidRDefault="00EC2CC1" w:rsidP="008B2E39">
            <w:pPr>
              <w:jc w:val="center"/>
              <w:rPr>
                <w:rFonts w:asciiTheme="minorHAnsi" w:hAnsiTheme="minorHAnsi" w:cstheme="minorHAnsi"/>
                <w:sz w:val="18"/>
                <w:szCs w:val="18"/>
              </w:rPr>
            </w:pPr>
          </w:p>
        </w:tc>
        <w:tc>
          <w:tcPr>
            <w:tcW w:w="3534" w:type="dxa"/>
          </w:tcPr>
          <w:p w:rsidR="00EC2CC1" w:rsidRPr="00E97825" w:rsidRDefault="00EC2CC1" w:rsidP="00EC2CC1">
            <w:pPr>
              <w:jc w:val="both"/>
              <w:rPr>
                <w:rFonts w:asciiTheme="minorHAnsi" w:hAnsiTheme="minorHAnsi" w:cstheme="minorHAnsi"/>
                <w:color w:val="FF0000"/>
                <w:sz w:val="16"/>
                <w:szCs w:val="22"/>
              </w:rPr>
            </w:pPr>
          </w:p>
        </w:tc>
      </w:tr>
      <w:tr w:rsidR="00EC2CC1" w:rsidRPr="00552079" w:rsidTr="00EC2CC1">
        <w:trPr>
          <w:trHeight w:val="416"/>
        </w:trPr>
        <w:tc>
          <w:tcPr>
            <w:tcW w:w="433" w:type="dxa"/>
            <w:vAlign w:val="center"/>
          </w:tcPr>
          <w:p w:rsidR="00EC2CC1" w:rsidRPr="00EC2CC1" w:rsidRDefault="00EC2CC1" w:rsidP="00EC2CC1">
            <w:pPr>
              <w:jc w:val="center"/>
              <w:rPr>
                <w:rFonts w:asciiTheme="minorHAnsi" w:hAnsiTheme="minorHAnsi" w:cstheme="minorHAnsi"/>
                <w:sz w:val="18"/>
                <w:szCs w:val="18"/>
              </w:rPr>
            </w:pPr>
            <w:r w:rsidRPr="00EC2CC1">
              <w:rPr>
                <w:rFonts w:asciiTheme="minorHAnsi" w:hAnsiTheme="minorHAnsi" w:cstheme="minorHAnsi"/>
                <w:sz w:val="18"/>
                <w:szCs w:val="18"/>
              </w:rPr>
              <w:t>6</w:t>
            </w:r>
          </w:p>
        </w:tc>
        <w:tc>
          <w:tcPr>
            <w:tcW w:w="3106" w:type="dxa"/>
            <w:vAlign w:val="center"/>
          </w:tcPr>
          <w:p w:rsidR="00EC2CC1" w:rsidRPr="00EC2CC1" w:rsidRDefault="00EC2CC1" w:rsidP="00EC2CC1">
            <w:pPr>
              <w:jc w:val="both"/>
              <w:rPr>
                <w:rFonts w:asciiTheme="minorHAnsi" w:hAnsiTheme="minorHAnsi" w:cstheme="minorHAnsi"/>
                <w:sz w:val="18"/>
                <w:szCs w:val="18"/>
              </w:rPr>
            </w:pPr>
            <w:r w:rsidRPr="00EC2CC1">
              <w:rPr>
                <w:rFonts w:asciiTheme="minorHAnsi" w:hAnsiTheme="minorHAnsi" w:cstheme="minorHAnsi"/>
                <w:sz w:val="18"/>
                <w:szCs w:val="18"/>
              </w:rPr>
              <w:t>Apertura de Propuestas.</w:t>
            </w:r>
          </w:p>
        </w:tc>
        <w:tc>
          <w:tcPr>
            <w:tcW w:w="1345" w:type="dxa"/>
            <w:vAlign w:val="center"/>
          </w:tcPr>
          <w:p w:rsidR="00EC2CC1" w:rsidRPr="00EC2CC1" w:rsidRDefault="00EC2CC1" w:rsidP="008B2E39">
            <w:pPr>
              <w:jc w:val="center"/>
              <w:rPr>
                <w:rFonts w:asciiTheme="minorHAnsi" w:hAnsiTheme="minorHAnsi" w:cstheme="minorHAnsi"/>
                <w:sz w:val="18"/>
                <w:szCs w:val="18"/>
              </w:rPr>
            </w:pPr>
            <w:r w:rsidRPr="00EC2CC1">
              <w:rPr>
                <w:rFonts w:asciiTheme="minorHAnsi" w:hAnsiTheme="minorHAnsi" w:cstheme="minorHAnsi"/>
                <w:sz w:val="18"/>
                <w:szCs w:val="18"/>
              </w:rPr>
              <w:t>Fecha:</w:t>
            </w:r>
          </w:p>
          <w:p w:rsidR="00EC2CC1" w:rsidRPr="00EC2CC1" w:rsidRDefault="00EC2CC1" w:rsidP="008B2E39">
            <w:pPr>
              <w:jc w:val="center"/>
              <w:rPr>
                <w:rFonts w:asciiTheme="minorHAnsi" w:hAnsiTheme="minorHAnsi" w:cstheme="minorHAnsi"/>
                <w:sz w:val="18"/>
                <w:szCs w:val="18"/>
              </w:rPr>
            </w:pPr>
            <w:r w:rsidRPr="00EC2CC1">
              <w:rPr>
                <w:rFonts w:asciiTheme="minorHAnsi" w:hAnsiTheme="minorHAnsi" w:cstheme="minorHAnsi"/>
                <w:sz w:val="18"/>
                <w:szCs w:val="18"/>
              </w:rPr>
              <w:t>20/08/2018</w:t>
            </w:r>
          </w:p>
        </w:tc>
        <w:tc>
          <w:tcPr>
            <w:tcW w:w="1576" w:type="dxa"/>
            <w:gridSpan w:val="3"/>
            <w:vAlign w:val="center"/>
          </w:tcPr>
          <w:p w:rsidR="00EC2CC1" w:rsidRPr="00EC2CC1" w:rsidRDefault="00EC2CC1" w:rsidP="008B2E39">
            <w:pPr>
              <w:jc w:val="center"/>
              <w:rPr>
                <w:rFonts w:asciiTheme="minorHAnsi" w:hAnsiTheme="minorHAnsi" w:cstheme="minorHAnsi"/>
                <w:sz w:val="18"/>
                <w:szCs w:val="18"/>
              </w:rPr>
            </w:pPr>
            <w:r w:rsidRPr="00EC2CC1">
              <w:rPr>
                <w:rFonts w:asciiTheme="minorHAnsi" w:hAnsiTheme="minorHAnsi" w:cstheme="minorHAnsi"/>
                <w:sz w:val="18"/>
                <w:szCs w:val="18"/>
              </w:rPr>
              <w:t>Hora:</w:t>
            </w:r>
          </w:p>
          <w:p w:rsidR="00EC2CC1" w:rsidRPr="00EC2CC1" w:rsidRDefault="00EC2CC1" w:rsidP="008B2E39">
            <w:pPr>
              <w:jc w:val="center"/>
              <w:rPr>
                <w:rFonts w:asciiTheme="minorHAnsi" w:hAnsiTheme="minorHAnsi" w:cstheme="minorHAnsi"/>
                <w:sz w:val="18"/>
                <w:szCs w:val="18"/>
              </w:rPr>
            </w:pPr>
            <w:r w:rsidRPr="00EC2CC1">
              <w:rPr>
                <w:rFonts w:asciiTheme="minorHAnsi" w:hAnsiTheme="minorHAnsi" w:cstheme="minorHAnsi"/>
                <w:sz w:val="18"/>
                <w:szCs w:val="18"/>
              </w:rPr>
              <w:t>10:30</w:t>
            </w:r>
          </w:p>
        </w:tc>
        <w:tc>
          <w:tcPr>
            <w:tcW w:w="3534" w:type="dxa"/>
            <w:vAlign w:val="center"/>
          </w:tcPr>
          <w:p w:rsidR="00EC2CC1" w:rsidRPr="00A3680A" w:rsidRDefault="00EC2CC1" w:rsidP="00EC2CC1">
            <w:pPr>
              <w:jc w:val="both"/>
              <w:rPr>
                <w:rFonts w:asciiTheme="minorHAnsi" w:hAnsiTheme="minorHAnsi" w:cstheme="minorHAnsi"/>
                <w:sz w:val="16"/>
                <w:szCs w:val="16"/>
              </w:rPr>
            </w:pPr>
            <w:r w:rsidRPr="00A3680A">
              <w:rPr>
                <w:rFonts w:asciiTheme="minorHAnsi" w:hAnsiTheme="minorHAnsi" w:cstheme="minorHAnsi"/>
                <w:sz w:val="16"/>
                <w:szCs w:val="16"/>
              </w:rPr>
              <w:t>Lugar: Gerencia de Contrataciones Corporativa – YPFB Calle Buen N° 185 La Paz</w:t>
            </w:r>
            <w:r>
              <w:rPr>
                <w:rFonts w:asciiTheme="minorHAnsi" w:hAnsiTheme="minorHAnsi" w:cstheme="minorHAnsi"/>
                <w:sz w:val="16"/>
                <w:szCs w:val="16"/>
              </w:rPr>
              <w:t xml:space="preserve"> - Bolivia</w:t>
            </w:r>
          </w:p>
          <w:p w:rsidR="00EC2CC1" w:rsidRPr="002F30CB" w:rsidRDefault="00EC2CC1" w:rsidP="00EC2CC1">
            <w:pPr>
              <w:jc w:val="both"/>
              <w:rPr>
                <w:rFonts w:asciiTheme="minorHAnsi" w:hAnsiTheme="minorHAnsi" w:cstheme="minorHAnsi"/>
                <w:color w:val="FF0000"/>
                <w:sz w:val="18"/>
                <w:szCs w:val="18"/>
                <w:lang w:val="es-BO"/>
              </w:rPr>
            </w:pPr>
            <w:r w:rsidRPr="00A3680A">
              <w:rPr>
                <w:rFonts w:asciiTheme="minorHAnsi" w:hAnsiTheme="minorHAnsi" w:cstheme="minorHAnsi"/>
                <w:sz w:val="16"/>
                <w:szCs w:val="16"/>
              </w:rPr>
              <w:t>Responsable: Lic. Irma Alexandra Andrade R int: 1118</w:t>
            </w:r>
          </w:p>
        </w:tc>
      </w:tr>
      <w:tr w:rsidR="00A5041D" w:rsidRPr="00E97825" w:rsidTr="00EC2CC1">
        <w:trPr>
          <w:trHeight w:val="246"/>
        </w:trPr>
        <w:tc>
          <w:tcPr>
            <w:tcW w:w="433" w:type="dxa"/>
            <w:vAlign w:val="center"/>
          </w:tcPr>
          <w:p w:rsidR="00A5041D" w:rsidRPr="00EC2CC1" w:rsidRDefault="00A5041D" w:rsidP="00EC2CC1">
            <w:pPr>
              <w:jc w:val="center"/>
              <w:rPr>
                <w:rFonts w:asciiTheme="minorHAnsi" w:hAnsiTheme="minorHAnsi" w:cstheme="minorHAnsi"/>
                <w:sz w:val="18"/>
                <w:szCs w:val="18"/>
              </w:rPr>
            </w:pPr>
          </w:p>
        </w:tc>
        <w:tc>
          <w:tcPr>
            <w:tcW w:w="3106" w:type="dxa"/>
            <w:vAlign w:val="center"/>
          </w:tcPr>
          <w:p w:rsidR="00A5041D" w:rsidRPr="00EC2CC1" w:rsidRDefault="00A5041D" w:rsidP="00EC2CC1">
            <w:pPr>
              <w:rPr>
                <w:rFonts w:asciiTheme="minorHAnsi" w:hAnsiTheme="minorHAnsi" w:cstheme="minorHAnsi"/>
                <w:sz w:val="18"/>
                <w:szCs w:val="18"/>
              </w:rPr>
            </w:pPr>
          </w:p>
        </w:tc>
        <w:tc>
          <w:tcPr>
            <w:tcW w:w="2921" w:type="dxa"/>
            <w:gridSpan w:val="4"/>
            <w:vAlign w:val="center"/>
          </w:tcPr>
          <w:p w:rsidR="00A5041D" w:rsidRPr="00EC2CC1" w:rsidRDefault="00A5041D" w:rsidP="00EC2CC1">
            <w:pPr>
              <w:jc w:val="center"/>
              <w:rPr>
                <w:rFonts w:asciiTheme="minorHAnsi" w:hAnsiTheme="minorHAnsi" w:cstheme="minorHAnsi"/>
                <w:sz w:val="18"/>
                <w:szCs w:val="18"/>
              </w:rPr>
            </w:pPr>
          </w:p>
        </w:tc>
        <w:tc>
          <w:tcPr>
            <w:tcW w:w="3534" w:type="dxa"/>
            <w:vAlign w:val="center"/>
          </w:tcPr>
          <w:p w:rsidR="00A5041D" w:rsidRPr="00E97825" w:rsidRDefault="00A5041D" w:rsidP="00EC2CC1">
            <w:pPr>
              <w:rPr>
                <w:rFonts w:asciiTheme="minorHAnsi" w:hAnsiTheme="minorHAnsi" w:cstheme="minorHAnsi"/>
                <w:color w:val="000000"/>
                <w:sz w:val="16"/>
                <w:szCs w:val="22"/>
              </w:rPr>
            </w:pPr>
          </w:p>
        </w:tc>
      </w:tr>
      <w:tr w:rsidR="00A5041D" w:rsidRPr="00552079" w:rsidTr="00EC2CC1">
        <w:trPr>
          <w:trHeight w:val="246"/>
        </w:trPr>
        <w:tc>
          <w:tcPr>
            <w:tcW w:w="433" w:type="dxa"/>
            <w:vAlign w:val="center"/>
          </w:tcPr>
          <w:p w:rsidR="00A5041D" w:rsidRPr="00552079" w:rsidRDefault="00A5041D" w:rsidP="00EC2CC1">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A5041D" w:rsidRPr="00552079" w:rsidRDefault="00A5041D" w:rsidP="00EC2CC1">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A5041D" w:rsidRPr="00647852" w:rsidRDefault="00A5041D" w:rsidP="00EC2CC1">
            <w:pPr>
              <w:jc w:val="both"/>
              <w:rPr>
                <w:rFonts w:asciiTheme="minorHAnsi" w:hAnsiTheme="minorHAnsi" w:cstheme="minorHAnsi"/>
                <w:i/>
                <w:szCs w:val="22"/>
              </w:rPr>
            </w:pPr>
            <w:r w:rsidRPr="00647852">
              <w:rPr>
                <w:rFonts w:asciiTheme="minorHAnsi" w:hAnsiTheme="minorHAnsi" w:cstheme="minorHAnsi"/>
                <w:szCs w:val="22"/>
              </w:rPr>
              <w:t xml:space="preserve">Fecha Estimada: </w:t>
            </w:r>
          </w:p>
          <w:p w:rsidR="00A5041D" w:rsidRPr="00647852" w:rsidRDefault="00EC2CC1" w:rsidP="00EC2CC1">
            <w:pPr>
              <w:jc w:val="both"/>
              <w:rPr>
                <w:rFonts w:asciiTheme="minorHAnsi" w:hAnsiTheme="minorHAnsi" w:cstheme="minorHAnsi"/>
                <w:szCs w:val="22"/>
              </w:rPr>
            </w:pPr>
            <w:r w:rsidRPr="00647852">
              <w:rPr>
                <w:rFonts w:asciiTheme="minorHAnsi" w:hAnsiTheme="minorHAnsi" w:cstheme="minorHAnsi"/>
                <w:i/>
                <w:szCs w:val="22"/>
              </w:rPr>
              <w:t>30/08</w:t>
            </w:r>
            <w:r w:rsidR="00A5041D" w:rsidRPr="00647852">
              <w:rPr>
                <w:rFonts w:asciiTheme="minorHAnsi" w:hAnsiTheme="minorHAnsi" w:cstheme="minorHAnsi"/>
                <w:i/>
                <w:szCs w:val="22"/>
              </w:rPr>
              <w:t>/2018</w:t>
            </w:r>
          </w:p>
        </w:tc>
        <w:tc>
          <w:tcPr>
            <w:tcW w:w="3534" w:type="dxa"/>
            <w:vAlign w:val="center"/>
          </w:tcPr>
          <w:p w:rsidR="00A5041D" w:rsidRPr="009803E1" w:rsidRDefault="00A5041D" w:rsidP="00EC2CC1">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00EC2CC1" w:rsidRPr="008D15D0">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A5041D" w:rsidRPr="00E97825" w:rsidTr="00EC2CC1">
        <w:trPr>
          <w:trHeight w:val="246"/>
        </w:trPr>
        <w:tc>
          <w:tcPr>
            <w:tcW w:w="433" w:type="dxa"/>
            <w:vAlign w:val="center"/>
          </w:tcPr>
          <w:p w:rsidR="00A5041D" w:rsidRPr="00E97825" w:rsidRDefault="00A5041D" w:rsidP="00EC2CC1">
            <w:pPr>
              <w:jc w:val="center"/>
              <w:rPr>
                <w:rFonts w:asciiTheme="minorHAnsi" w:hAnsiTheme="minorHAnsi" w:cstheme="minorHAnsi"/>
                <w:sz w:val="16"/>
                <w:szCs w:val="22"/>
              </w:rPr>
            </w:pPr>
          </w:p>
        </w:tc>
        <w:tc>
          <w:tcPr>
            <w:tcW w:w="3106" w:type="dxa"/>
            <w:vAlign w:val="center"/>
          </w:tcPr>
          <w:p w:rsidR="00A5041D" w:rsidRPr="00E97825" w:rsidRDefault="00A5041D" w:rsidP="00EC2CC1">
            <w:pPr>
              <w:rPr>
                <w:rFonts w:asciiTheme="minorHAnsi" w:hAnsiTheme="minorHAnsi" w:cstheme="minorHAnsi"/>
                <w:sz w:val="16"/>
                <w:szCs w:val="22"/>
              </w:rPr>
            </w:pPr>
          </w:p>
        </w:tc>
        <w:tc>
          <w:tcPr>
            <w:tcW w:w="2921" w:type="dxa"/>
            <w:gridSpan w:val="4"/>
            <w:vAlign w:val="center"/>
          </w:tcPr>
          <w:p w:rsidR="00A5041D" w:rsidRPr="00647852" w:rsidRDefault="00A5041D" w:rsidP="00EC2CC1">
            <w:pPr>
              <w:jc w:val="center"/>
              <w:rPr>
                <w:rFonts w:asciiTheme="minorHAnsi" w:hAnsiTheme="minorHAnsi" w:cstheme="minorHAnsi"/>
                <w:sz w:val="16"/>
                <w:szCs w:val="22"/>
              </w:rPr>
            </w:pPr>
          </w:p>
        </w:tc>
        <w:tc>
          <w:tcPr>
            <w:tcW w:w="3534" w:type="dxa"/>
            <w:vAlign w:val="center"/>
          </w:tcPr>
          <w:p w:rsidR="00A5041D" w:rsidRPr="00E97825" w:rsidRDefault="00A5041D" w:rsidP="00EC2CC1">
            <w:pPr>
              <w:rPr>
                <w:rFonts w:asciiTheme="minorHAnsi" w:hAnsiTheme="minorHAnsi" w:cstheme="minorHAnsi"/>
                <w:color w:val="000000"/>
                <w:sz w:val="16"/>
                <w:szCs w:val="22"/>
                <w:lang w:val="es-BO"/>
              </w:rPr>
            </w:pPr>
          </w:p>
        </w:tc>
      </w:tr>
      <w:tr w:rsidR="00A5041D" w:rsidRPr="00552079" w:rsidTr="00EC2CC1">
        <w:trPr>
          <w:trHeight w:val="295"/>
        </w:trPr>
        <w:tc>
          <w:tcPr>
            <w:tcW w:w="433" w:type="dxa"/>
            <w:vAlign w:val="center"/>
          </w:tcPr>
          <w:p w:rsidR="00A5041D" w:rsidRDefault="00A5041D" w:rsidP="00EC2CC1">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A5041D" w:rsidRDefault="00A5041D" w:rsidP="00EC2CC1">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A5041D" w:rsidRPr="00647852" w:rsidRDefault="00A5041D" w:rsidP="00647852">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r w:rsidR="00EC2CC1">
              <w:rPr>
                <w:rFonts w:asciiTheme="minorHAnsi" w:hAnsiTheme="minorHAnsi" w:cstheme="minorHAnsi"/>
                <w:sz w:val="22"/>
                <w:szCs w:val="22"/>
              </w:rPr>
              <w:t>24</w:t>
            </w:r>
            <w:r>
              <w:rPr>
                <w:rFonts w:asciiTheme="minorHAnsi" w:hAnsiTheme="minorHAnsi" w:cstheme="minorHAnsi"/>
                <w:sz w:val="22"/>
                <w:szCs w:val="22"/>
              </w:rPr>
              <w:t>/09/2018</w:t>
            </w:r>
          </w:p>
        </w:tc>
      </w:tr>
    </w:tbl>
    <w:p w:rsidR="00A5041D" w:rsidRDefault="00A5041D" w:rsidP="00A5041D">
      <w:pPr>
        <w:rPr>
          <w:rFonts w:asciiTheme="minorHAnsi" w:hAnsiTheme="minorHAnsi" w:cstheme="minorHAnsi"/>
          <w:sz w:val="22"/>
          <w:szCs w:val="22"/>
        </w:rPr>
      </w:pPr>
    </w:p>
    <w:tbl>
      <w:tblPr>
        <w:tblW w:w="73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83"/>
        <w:gridCol w:w="2591"/>
        <w:gridCol w:w="1766"/>
        <w:gridCol w:w="1029"/>
        <w:gridCol w:w="1052"/>
      </w:tblGrid>
      <w:tr w:rsidR="00EC2CC1" w:rsidRPr="00EC2CC1" w:rsidTr="00647852">
        <w:trPr>
          <w:trHeight w:val="519"/>
          <w:jc w:val="center"/>
        </w:trPr>
        <w:tc>
          <w:tcPr>
            <w:tcW w:w="7321" w:type="dxa"/>
            <w:gridSpan w:val="5"/>
            <w:shd w:val="clear" w:color="auto" w:fill="D9D9D9"/>
            <w:vAlign w:val="center"/>
          </w:tcPr>
          <w:p w:rsidR="00EC2CC1" w:rsidRPr="00EC2CC1" w:rsidRDefault="00EC2CC1" w:rsidP="00EC2CC1">
            <w:pPr>
              <w:jc w:val="center"/>
              <w:rPr>
                <w:rFonts w:ascii="Calibri" w:hAnsi="Calibri" w:cs="Calibri"/>
                <w:b/>
                <w:bCs/>
                <w:sz w:val="16"/>
                <w:szCs w:val="16"/>
                <w:lang w:val="es-ES_tradnl" w:eastAsia="es-BO"/>
              </w:rPr>
            </w:pPr>
            <w:r>
              <w:rPr>
                <w:rFonts w:ascii="Calibri" w:hAnsi="Calibri" w:cs="Calibri"/>
                <w:b/>
                <w:bCs/>
                <w:sz w:val="16"/>
                <w:szCs w:val="16"/>
                <w:lang w:val="es-ES_tradnl" w:eastAsia="es-BO"/>
              </w:rPr>
              <w:t>PRECIO REFERENCIAL</w:t>
            </w:r>
          </w:p>
        </w:tc>
      </w:tr>
      <w:tr w:rsidR="00EC2CC1" w:rsidRPr="00EC2CC1" w:rsidTr="00647852">
        <w:trPr>
          <w:trHeight w:val="519"/>
          <w:jc w:val="center"/>
        </w:trPr>
        <w:tc>
          <w:tcPr>
            <w:tcW w:w="883" w:type="dxa"/>
            <w:shd w:val="clear" w:color="auto" w:fill="D9D9D9"/>
            <w:vAlign w:val="center"/>
            <w:hideMark/>
          </w:tcPr>
          <w:p w:rsidR="00EC2CC1" w:rsidRPr="00EC2CC1" w:rsidRDefault="00EC2CC1" w:rsidP="00EC2CC1">
            <w:pPr>
              <w:jc w:val="center"/>
              <w:rPr>
                <w:rFonts w:ascii="Calibri" w:hAnsi="Calibri" w:cs="Calibri"/>
                <w:b/>
                <w:bCs/>
                <w:sz w:val="16"/>
                <w:szCs w:val="16"/>
                <w:lang w:eastAsia="es-BO"/>
              </w:rPr>
            </w:pPr>
            <w:r w:rsidRPr="00EC2CC1">
              <w:rPr>
                <w:rFonts w:ascii="Calibri" w:hAnsi="Calibri" w:cs="Calibri"/>
                <w:b/>
                <w:bCs/>
                <w:sz w:val="16"/>
                <w:szCs w:val="16"/>
                <w:lang w:val="es-ES_tradnl" w:eastAsia="es-BO"/>
              </w:rPr>
              <w:t>LOTE N°</w:t>
            </w:r>
          </w:p>
        </w:tc>
        <w:tc>
          <w:tcPr>
            <w:tcW w:w="2591" w:type="dxa"/>
            <w:shd w:val="clear" w:color="auto" w:fill="D9D9D9"/>
            <w:vAlign w:val="center"/>
            <w:hideMark/>
          </w:tcPr>
          <w:p w:rsidR="00EC2CC1" w:rsidRPr="00EC2CC1" w:rsidRDefault="00EC2CC1" w:rsidP="00EC2CC1">
            <w:pPr>
              <w:jc w:val="center"/>
              <w:rPr>
                <w:rFonts w:ascii="Calibri" w:hAnsi="Calibri" w:cs="Calibri"/>
                <w:b/>
                <w:bCs/>
                <w:sz w:val="16"/>
                <w:szCs w:val="16"/>
                <w:lang w:val="es-ES_tradnl" w:eastAsia="es-BO"/>
              </w:rPr>
            </w:pPr>
            <w:r w:rsidRPr="00EC2CC1">
              <w:rPr>
                <w:rFonts w:ascii="Calibri" w:hAnsi="Calibri" w:cs="Calibri"/>
                <w:b/>
                <w:bCs/>
                <w:sz w:val="16"/>
                <w:szCs w:val="16"/>
                <w:lang w:val="es-ES_tradnl" w:eastAsia="es-BO"/>
              </w:rPr>
              <w:t xml:space="preserve">DETALLE DEL </w:t>
            </w:r>
          </w:p>
          <w:p w:rsidR="00EC2CC1" w:rsidRPr="00EC2CC1" w:rsidRDefault="00EC2CC1" w:rsidP="00EC2CC1">
            <w:pPr>
              <w:jc w:val="center"/>
              <w:rPr>
                <w:rFonts w:ascii="Calibri" w:hAnsi="Calibri" w:cs="Calibri"/>
                <w:b/>
                <w:bCs/>
                <w:sz w:val="16"/>
                <w:szCs w:val="16"/>
                <w:lang w:eastAsia="es-BO"/>
              </w:rPr>
            </w:pPr>
            <w:r w:rsidRPr="00EC2CC1">
              <w:rPr>
                <w:rFonts w:ascii="Calibri" w:hAnsi="Calibri" w:cs="Calibri"/>
                <w:b/>
                <w:bCs/>
                <w:sz w:val="16"/>
                <w:szCs w:val="16"/>
                <w:lang w:val="es-ES_tradnl" w:eastAsia="es-BO"/>
              </w:rPr>
              <w:t>BIEN</w:t>
            </w:r>
            <w:r w:rsidRPr="00EC2CC1">
              <w:rPr>
                <w:rFonts w:ascii="Calibri" w:hAnsi="Calibri" w:cs="Calibri"/>
                <w:b/>
                <w:bCs/>
                <w:color w:val="FF0000"/>
                <w:sz w:val="16"/>
                <w:szCs w:val="16"/>
                <w:lang w:val="es-ES_tradnl" w:eastAsia="es-BO"/>
              </w:rPr>
              <w:t xml:space="preserve"> </w:t>
            </w:r>
          </w:p>
        </w:tc>
        <w:tc>
          <w:tcPr>
            <w:tcW w:w="1766" w:type="dxa"/>
            <w:shd w:val="clear" w:color="auto" w:fill="D9D9D9"/>
            <w:vAlign w:val="center"/>
          </w:tcPr>
          <w:p w:rsidR="00EC2CC1" w:rsidRPr="00EC2CC1" w:rsidRDefault="00EC2CC1" w:rsidP="00EC2CC1">
            <w:pPr>
              <w:jc w:val="center"/>
              <w:rPr>
                <w:rFonts w:ascii="Calibri" w:hAnsi="Calibri" w:cs="Calibri"/>
                <w:b/>
                <w:bCs/>
                <w:sz w:val="16"/>
                <w:szCs w:val="16"/>
                <w:lang w:val="es-ES_tradnl" w:eastAsia="es-BO"/>
              </w:rPr>
            </w:pPr>
            <w:r w:rsidRPr="00EC2CC1">
              <w:rPr>
                <w:rFonts w:ascii="Calibri" w:hAnsi="Calibri" w:cs="Calibri"/>
                <w:b/>
                <w:bCs/>
                <w:sz w:val="16"/>
                <w:szCs w:val="16"/>
                <w:lang w:val="es-ES_tradnl" w:eastAsia="es-BO"/>
              </w:rPr>
              <w:t>CANTIDAD</w:t>
            </w:r>
          </w:p>
        </w:tc>
        <w:tc>
          <w:tcPr>
            <w:tcW w:w="1029" w:type="dxa"/>
            <w:shd w:val="clear" w:color="auto" w:fill="D9D9D9"/>
            <w:vAlign w:val="center"/>
          </w:tcPr>
          <w:p w:rsidR="00EC2CC1" w:rsidRPr="00EC2CC1" w:rsidRDefault="00EC2CC1" w:rsidP="00EC2CC1">
            <w:pPr>
              <w:jc w:val="center"/>
              <w:rPr>
                <w:rFonts w:ascii="Calibri" w:hAnsi="Calibri" w:cs="Calibri"/>
                <w:b/>
                <w:bCs/>
                <w:sz w:val="16"/>
                <w:szCs w:val="16"/>
                <w:lang w:val="es-ES_tradnl" w:eastAsia="es-BO"/>
              </w:rPr>
            </w:pPr>
            <w:r w:rsidRPr="00EC2CC1">
              <w:rPr>
                <w:rFonts w:ascii="Calibri" w:hAnsi="Calibri" w:cs="Calibri"/>
                <w:b/>
                <w:bCs/>
                <w:sz w:val="16"/>
                <w:szCs w:val="16"/>
                <w:lang w:val="es-ES_tradnl" w:eastAsia="es-BO"/>
              </w:rPr>
              <w:t>UNIDAD DE MEDIDA</w:t>
            </w:r>
          </w:p>
        </w:tc>
        <w:tc>
          <w:tcPr>
            <w:tcW w:w="1050" w:type="dxa"/>
            <w:shd w:val="clear" w:color="auto" w:fill="D9D9D9"/>
            <w:vAlign w:val="center"/>
          </w:tcPr>
          <w:p w:rsidR="00EC2CC1" w:rsidRPr="00EC2CC1" w:rsidRDefault="00EC2CC1" w:rsidP="00EC2CC1">
            <w:pPr>
              <w:jc w:val="center"/>
              <w:rPr>
                <w:rFonts w:ascii="Calibri" w:hAnsi="Calibri" w:cs="Calibri"/>
                <w:b/>
                <w:bCs/>
                <w:sz w:val="16"/>
                <w:szCs w:val="16"/>
                <w:lang w:val="es-ES_tradnl" w:eastAsia="es-BO"/>
              </w:rPr>
            </w:pPr>
            <w:r w:rsidRPr="00EC2CC1">
              <w:rPr>
                <w:rFonts w:ascii="Calibri" w:hAnsi="Calibri" w:cs="Calibri"/>
                <w:b/>
                <w:bCs/>
                <w:sz w:val="16"/>
                <w:szCs w:val="16"/>
                <w:lang w:val="es-ES_tradnl" w:eastAsia="es-BO"/>
              </w:rPr>
              <w:t>PREMIO</w:t>
            </w:r>
          </w:p>
          <w:p w:rsidR="00EC2CC1" w:rsidRPr="00EC2CC1" w:rsidRDefault="00EC2CC1" w:rsidP="00EC2CC1">
            <w:pPr>
              <w:jc w:val="center"/>
              <w:rPr>
                <w:rFonts w:ascii="Calibri" w:hAnsi="Calibri" w:cs="Calibri"/>
                <w:b/>
                <w:bCs/>
                <w:sz w:val="16"/>
                <w:szCs w:val="16"/>
                <w:lang w:val="es-ES_tradnl" w:eastAsia="es-BO"/>
              </w:rPr>
            </w:pPr>
            <w:r w:rsidRPr="00EC2CC1">
              <w:rPr>
                <w:rFonts w:ascii="Calibri" w:hAnsi="Calibri" w:cs="Calibri"/>
                <w:b/>
                <w:bCs/>
                <w:sz w:val="16"/>
                <w:szCs w:val="16"/>
                <w:lang w:val="es-ES_tradnl" w:eastAsia="es-BO"/>
              </w:rPr>
              <w:t xml:space="preserve"> </w:t>
            </w:r>
            <w:r w:rsidRPr="00EC2CC1">
              <w:rPr>
                <w:rFonts w:ascii="Calibri" w:hAnsi="Calibri" w:cs="Calibri"/>
                <w:b/>
                <w:bCs/>
                <w:sz w:val="16"/>
                <w:szCs w:val="16"/>
                <w:lang w:eastAsia="es-BO"/>
              </w:rPr>
              <w:t xml:space="preserve">($us/m3) </w:t>
            </w:r>
          </w:p>
        </w:tc>
      </w:tr>
      <w:tr w:rsidR="00EC2CC1" w:rsidRPr="00EC2CC1" w:rsidTr="00647852">
        <w:trPr>
          <w:trHeight w:val="406"/>
          <w:jc w:val="center"/>
        </w:trPr>
        <w:tc>
          <w:tcPr>
            <w:tcW w:w="883" w:type="dxa"/>
            <w:shd w:val="clear" w:color="auto" w:fill="auto"/>
            <w:vAlign w:val="center"/>
          </w:tcPr>
          <w:p w:rsidR="00EC2CC1" w:rsidRPr="00EC2CC1" w:rsidRDefault="00EC2CC1" w:rsidP="00EC2CC1">
            <w:pPr>
              <w:jc w:val="center"/>
              <w:rPr>
                <w:rFonts w:ascii="Calibri" w:hAnsi="Calibri" w:cs="Calibri"/>
                <w:b/>
                <w:bCs/>
                <w:sz w:val="16"/>
                <w:szCs w:val="16"/>
                <w:lang w:val="es-ES_tradnl" w:eastAsia="es-BO"/>
              </w:rPr>
            </w:pPr>
            <w:r w:rsidRPr="00EC2CC1">
              <w:rPr>
                <w:rFonts w:ascii="Calibri" w:hAnsi="Calibri" w:cs="Calibri"/>
                <w:b/>
                <w:bCs/>
                <w:sz w:val="16"/>
                <w:szCs w:val="16"/>
                <w:lang w:val="es-ES_tradnl" w:eastAsia="es-BO"/>
              </w:rPr>
              <w:t>1</w:t>
            </w:r>
          </w:p>
        </w:tc>
        <w:tc>
          <w:tcPr>
            <w:tcW w:w="2591" w:type="dxa"/>
            <w:shd w:val="clear" w:color="auto" w:fill="auto"/>
            <w:vAlign w:val="center"/>
          </w:tcPr>
          <w:p w:rsidR="00EC2CC1" w:rsidRPr="00EC2CC1" w:rsidRDefault="00EC2CC1" w:rsidP="00EC2CC1">
            <w:pPr>
              <w:jc w:val="center"/>
              <w:rPr>
                <w:rFonts w:ascii="Calibri" w:hAnsi="Calibri" w:cs="Calibri"/>
                <w:b/>
                <w:bCs/>
                <w:sz w:val="16"/>
                <w:szCs w:val="16"/>
                <w:lang w:val="es-ES_tradnl" w:eastAsia="es-BO"/>
              </w:rPr>
            </w:pPr>
            <w:r w:rsidRPr="00EC2CC1">
              <w:rPr>
                <w:rFonts w:ascii="Calibri" w:eastAsia="Arial Unicode MS" w:hAnsi="Calibri" w:cs="Calibri"/>
                <w:lang w:val="es-MX" w:eastAsia="es-ES"/>
              </w:rPr>
              <w:t>Suministro Diésel Oíl</w:t>
            </w:r>
          </w:p>
        </w:tc>
        <w:tc>
          <w:tcPr>
            <w:tcW w:w="1766" w:type="dxa"/>
            <w:vAlign w:val="center"/>
          </w:tcPr>
          <w:p w:rsidR="00EC2CC1" w:rsidRPr="00EC2CC1" w:rsidRDefault="00EC2CC1" w:rsidP="00EC2CC1">
            <w:pPr>
              <w:jc w:val="center"/>
              <w:rPr>
                <w:rFonts w:ascii="Calibri" w:hAnsi="Calibri" w:cs="Calibri"/>
                <w:b/>
                <w:bCs/>
                <w:sz w:val="16"/>
                <w:szCs w:val="16"/>
                <w:lang w:val="es-ES_tradnl" w:eastAsia="es-BO"/>
              </w:rPr>
            </w:pPr>
            <w:r w:rsidRPr="00EC2CC1">
              <w:rPr>
                <w:rFonts w:ascii="Calibri" w:hAnsi="Calibri" w:cs="Calibri"/>
                <w:b/>
                <w:bCs/>
                <w:sz w:val="16"/>
                <w:szCs w:val="16"/>
                <w:lang w:val="es-ES_tradnl" w:eastAsia="es-BO"/>
              </w:rPr>
              <w:t>HASTA 17.450</w:t>
            </w:r>
          </w:p>
        </w:tc>
        <w:tc>
          <w:tcPr>
            <w:tcW w:w="1029" w:type="dxa"/>
            <w:shd w:val="clear" w:color="auto" w:fill="auto"/>
            <w:vAlign w:val="center"/>
          </w:tcPr>
          <w:p w:rsidR="00EC2CC1" w:rsidRPr="00EC2CC1" w:rsidRDefault="00EC2CC1" w:rsidP="00EC2CC1">
            <w:pPr>
              <w:jc w:val="center"/>
              <w:rPr>
                <w:rFonts w:ascii="Calibri" w:hAnsi="Calibri" w:cs="Calibri"/>
                <w:b/>
                <w:bCs/>
                <w:sz w:val="16"/>
                <w:szCs w:val="16"/>
                <w:lang w:val="es-ES_tradnl" w:eastAsia="es-BO"/>
              </w:rPr>
            </w:pPr>
            <w:r w:rsidRPr="00EC2CC1">
              <w:rPr>
                <w:rFonts w:ascii="Calibri" w:hAnsi="Calibri" w:cs="Calibri"/>
                <w:b/>
                <w:bCs/>
                <w:sz w:val="16"/>
                <w:szCs w:val="16"/>
                <w:lang w:val="es-ES_tradnl" w:eastAsia="es-BO"/>
              </w:rPr>
              <w:t>M3</w:t>
            </w:r>
          </w:p>
        </w:tc>
        <w:tc>
          <w:tcPr>
            <w:tcW w:w="1050" w:type="dxa"/>
            <w:shd w:val="clear" w:color="auto" w:fill="auto"/>
            <w:vAlign w:val="center"/>
          </w:tcPr>
          <w:p w:rsidR="00EC2CC1" w:rsidRPr="00EC2CC1" w:rsidRDefault="00EC2CC1" w:rsidP="00EC2CC1">
            <w:pPr>
              <w:jc w:val="center"/>
              <w:rPr>
                <w:rFonts w:ascii="Calibri" w:hAnsi="Calibri" w:cs="Calibri"/>
                <w:b/>
                <w:bCs/>
                <w:sz w:val="16"/>
                <w:szCs w:val="16"/>
                <w:lang w:val="es-ES_tradnl" w:eastAsia="es-BO"/>
              </w:rPr>
            </w:pPr>
            <w:r w:rsidRPr="00EC2CC1">
              <w:rPr>
                <w:rFonts w:ascii="Calibri" w:hAnsi="Calibri" w:cs="Calibri"/>
                <w:b/>
                <w:bCs/>
                <w:sz w:val="16"/>
                <w:szCs w:val="16"/>
                <w:lang w:val="es-ES_tradnl" w:eastAsia="es-BO"/>
              </w:rPr>
              <w:t>-5,7</w:t>
            </w:r>
          </w:p>
        </w:tc>
      </w:tr>
      <w:tr w:rsidR="00EC2CC1" w:rsidRPr="00EC2CC1" w:rsidTr="00647852">
        <w:trPr>
          <w:trHeight w:val="406"/>
          <w:jc w:val="center"/>
        </w:trPr>
        <w:tc>
          <w:tcPr>
            <w:tcW w:w="883" w:type="dxa"/>
            <w:shd w:val="clear" w:color="auto" w:fill="auto"/>
            <w:vAlign w:val="center"/>
          </w:tcPr>
          <w:p w:rsidR="00EC2CC1" w:rsidRPr="00EC2CC1" w:rsidRDefault="00EC2CC1" w:rsidP="00EC2CC1">
            <w:pPr>
              <w:jc w:val="center"/>
              <w:rPr>
                <w:rFonts w:ascii="Calibri" w:hAnsi="Calibri" w:cs="Calibri"/>
                <w:b/>
                <w:bCs/>
                <w:sz w:val="16"/>
                <w:szCs w:val="16"/>
                <w:lang w:val="es-ES_tradnl" w:eastAsia="es-BO"/>
              </w:rPr>
            </w:pPr>
            <w:r w:rsidRPr="00EC2CC1">
              <w:rPr>
                <w:rFonts w:ascii="Calibri" w:hAnsi="Calibri" w:cs="Calibri"/>
                <w:b/>
                <w:bCs/>
                <w:sz w:val="16"/>
                <w:szCs w:val="16"/>
                <w:lang w:val="es-ES_tradnl" w:eastAsia="es-BO"/>
              </w:rPr>
              <w:t>2</w:t>
            </w:r>
          </w:p>
        </w:tc>
        <w:tc>
          <w:tcPr>
            <w:tcW w:w="2591" w:type="dxa"/>
            <w:shd w:val="clear" w:color="auto" w:fill="auto"/>
            <w:vAlign w:val="center"/>
          </w:tcPr>
          <w:p w:rsidR="00EC2CC1" w:rsidRPr="00EC2CC1" w:rsidRDefault="00EC2CC1" w:rsidP="00EC2CC1">
            <w:pPr>
              <w:jc w:val="center"/>
              <w:rPr>
                <w:rFonts w:ascii="Calibri" w:eastAsia="Arial Unicode MS" w:hAnsi="Calibri" w:cs="Calibri"/>
                <w:lang w:val="es-MX" w:eastAsia="es-ES"/>
              </w:rPr>
            </w:pPr>
            <w:r w:rsidRPr="00EC2CC1">
              <w:rPr>
                <w:rFonts w:ascii="Calibri" w:eastAsia="Arial Unicode MS" w:hAnsi="Calibri" w:cs="Calibri"/>
                <w:lang w:val="es-MX" w:eastAsia="es-ES"/>
              </w:rPr>
              <w:t>Suministro Diésel Oíl</w:t>
            </w:r>
          </w:p>
        </w:tc>
        <w:tc>
          <w:tcPr>
            <w:tcW w:w="1766" w:type="dxa"/>
            <w:vAlign w:val="center"/>
          </w:tcPr>
          <w:p w:rsidR="00EC2CC1" w:rsidRPr="00EC2CC1" w:rsidRDefault="00EC2CC1" w:rsidP="00EC2CC1">
            <w:pPr>
              <w:jc w:val="center"/>
              <w:rPr>
                <w:rFonts w:ascii="Calibri" w:hAnsi="Calibri" w:cs="Calibri"/>
                <w:b/>
                <w:bCs/>
                <w:sz w:val="16"/>
                <w:szCs w:val="16"/>
                <w:lang w:val="es-ES_tradnl" w:eastAsia="es-BO"/>
              </w:rPr>
            </w:pPr>
            <w:r w:rsidRPr="00EC2CC1">
              <w:rPr>
                <w:rFonts w:ascii="Calibri" w:hAnsi="Calibri" w:cs="Calibri"/>
                <w:b/>
                <w:bCs/>
                <w:sz w:val="16"/>
                <w:szCs w:val="16"/>
                <w:lang w:val="es-ES_tradnl" w:eastAsia="es-BO"/>
              </w:rPr>
              <w:t>HASTA 17.450</w:t>
            </w:r>
          </w:p>
        </w:tc>
        <w:tc>
          <w:tcPr>
            <w:tcW w:w="1029" w:type="dxa"/>
            <w:shd w:val="clear" w:color="auto" w:fill="auto"/>
            <w:vAlign w:val="center"/>
          </w:tcPr>
          <w:p w:rsidR="00EC2CC1" w:rsidRPr="00EC2CC1" w:rsidRDefault="00EC2CC1" w:rsidP="00EC2CC1">
            <w:pPr>
              <w:jc w:val="center"/>
              <w:rPr>
                <w:rFonts w:ascii="Calibri" w:hAnsi="Calibri" w:cs="Calibri"/>
                <w:b/>
                <w:bCs/>
                <w:sz w:val="16"/>
                <w:szCs w:val="16"/>
                <w:lang w:val="es-ES_tradnl" w:eastAsia="es-BO"/>
              </w:rPr>
            </w:pPr>
            <w:r w:rsidRPr="00EC2CC1">
              <w:rPr>
                <w:rFonts w:ascii="Calibri" w:hAnsi="Calibri" w:cs="Calibri"/>
                <w:b/>
                <w:bCs/>
                <w:sz w:val="16"/>
                <w:szCs w:val="16"/>
                <w:lang w:val="es-ES_tradnl" w:eastAsia="es-BO"/>
              </w:rPr>
              <w:t>M3</w:t>
            </w:r>
          </w:p>
        </w:tc>
        <w:tc>
          <w:tcPr>
            <w:tcW w:w="1050" w:type="dxa"/>
            <w:shd w:val="clear" w:color="auto" w:fill="auto"/>
            <w:vAlign w:val="center"/>
          </w:tcPr>
          <w:p w:rsidR="00EC2CC1" w:rsidRPr="00EC2CC1" w:rsidRDefault="00EC2CC1" w:rsidP="00EC2CC1">
            <w:pPr>
              <w:jc w:val="center"/>
              <w:rPr>
                <w:rFonts w:ascii="Calibri" w:hAnsi="Calibri" w:cs="Calibri"/>
                <w:b/>
                <w:bCs/>
                <w:sz w:val="16"/>
                <w:szCs w:val="16"/>
                <w:lang w:val="es-ES_tradnl" w:eastAsia="es-BO"/>
              </w:rPr>
            </w:pPr>
            <w:r w:rsidRPr="00EC2CC1">
              <w:rPr>
                <w:rFonts w:ascii="Calibri" w:hAnsi="Calibri" w:cs="Calibri"/>
                <w:b/>
                <w:bCs/>
                <w:sz w:val="16"/>
                <w:szCs w:val="16"/>
                <w:lang w:val="es-ES_tradnl" w:eastAsia="es-BO"/>
              </w:rPr>
              <w:t>-5,7</w:t>
            </w:r>
          </w:p>
        </w:tc>
      </w:tr>
    </w:tbl>
    <w:p w:rsidR="00EC2CC1" w:rsidRDefault="00EC2CC1" w:rsidP="00A5041D">
      <w:pPr>
        <w:rPr>
          <w:rFonts w:asciiTheme="minorHAnsi" w:hAnsiTheme="minorHAnsi" w:cstheme="minorHAnsi"/>
          <w:sz w:val="22"/>
          <w:szCs w:val="22"/>
        </w:rPr>
      </w:pPr>
    </w:p>
    <w:p w:rsidR="00A5041D" w:rsidRPr="00504D78" w:rsidRDefault="00A5041D" w:rsidP="00A5041D">
      <w:pPr>
        <w:jc w:val="both"/>
        <w:rPr>
          <w:rFonts w:asciiTheme="minorHAnsi" w:hAnsiTheme="minorHAnsi" w:cstheme="minorHAnsi"/>
          <w:b/>
          <w:sz w:val="22"/>
          <w:szCs w:val="22"/>
        </w:rPr>
      </w:pPr>
      <w:r w:rsidRPr="00DB322F">
        <w:rPr>
          <w:rFonts w:asciiTheme="minorHAnsi" w:hAnsiTheme="minorHAnsi" w:cstheme="minorHAnsi"/>
          <w:b/>
          <w:sz w:val="22"/>
          <w:szCs w:val="22"/>
        </w:rPr>
        <w:t xml:space="preserve">El presupuesto asignado para el proceso de contratación </w:t>
      </w:r>
      <w:r w:rsidRPr="00F1281D">
        <w:rPr>
          <w:rFonts w:asciiTheme="minorHAnsi" w:hAnsiTheme="minorHAnsi" w:cs="Century Gothic"/>
          <w:b/>
          <w:bCs/>
          <w:sz w:val="22"/>
          <w:szCs w:val="22"/>
        </w:rPr>
        <w:t>e</w:t>
      </w:r>
      <w:r w:rsidRPr="00DB322F">
        <w:rPr>
          <w:rFonts w:asciiTheme="minorHAnsi" w:hAnsiTheme="minorHAnsi" w:cs="Century Gothic"/>
          <w:b/>
          <w:bCs/>
          <w:sz w:val="22"/>
          <w:szCs w:val="22"/>
        </w:rPr>
        <w:t xml:space="preserve">s hasta $us. </w:t>
      </w:r>
      <w:r w:rsidR="00647852">
        <w:rPr>
          <w:rFonts w:asciiTheme="minorHAnsi" w:hAnsiTheme="minorHAnsi" w:cs="Century Gothic"/>
          <w:b/>
          <w:bCs/>
          <w:sz w:val="22"/>
          <w:szCs w:val="22"/>
        </w:rPr>
        <w:t>19.743.056,06</w:t>
      </w:r>
      <w:r w:rsidRPr="00DB322F">
        <w:rPr>
          <w:rFonts w:asciiTheme="minorHAnsi" w:hAnsiTheme="minorHAnsi" w:cs="Century Gothic"/>
          <w:b/>
          <w:bCs/>
          <w:sz w:val="22"/>
          <w:szCs w:val="22"/>
        </w:rPr>
        <w:t xml:space="preserve"> (</w:t>
      </w:r>
      <w:r w:rsidR="00647852">
        <w:rPr>
          <w:rFonts w:asciiTheme="minorHAnsi" w:hAnsiTheme="minorHAnsi" w:cs="Century Gothic"/>
          <w:b/>
          <w:bCs/>
          <w:sz w:val="22"/>
          <w:szCs w:val="22"/>
        </w:rPr>
        <w:t>DIECINUEVE MILLONES SETECIENTOS CUAREINTA Y TRES MIL CINCUENTA Y SEIS 06</w:t>
      </w:r>
      <w:r>
        <w:rPr>
          <w:rFonts w:asciiTheme="minorHAnsi" w:hAnsiTheme="minorHAnsi" w:cs="Century Gothic"/>
          <w:b/>
          <w:bCs/>
          <w:sz w:val="22"/>
          <w:szCs w:val="22"/>
        </w:rPr>
        <w:t>/</w:t>
      </w:r>
      <w:r w:rsidRPr="00DB322F">
        <w:rPr>
          <w:rFonts w:asciiTheme="minorHAnsi" w:hAnsiTheme="minorHAnsi" w:cs="Century Gothic"/>
          <w:b/>
          <w:bCs/>
          <w:sz w:val="22"/>
          <w:szCs w:val="22"/>
        </w:rPr>
        <w:t xml:space="preserve">100 </w:t>
      </w:r>
      <w:r>
        <w:rPr>
          <w:rFonts w:asciiTheme="minorHAnsi" w:hAnsiTheme="minorHAnsi" w:cs="Century Gothic"/>
          <w:b/>
          <w:bCs/>
          <w:sz w:val="22"/>
          <w:szCs w:val="22"/>
        </w:rPr>
        <w:t>Dólares Estadounidenses</w:t>
      </w:r>
      <w:r w:rsidRPr="00DB322F">
        <w:rPr>
          <w:rFonts w:asciiTheme="minorHAnsi" w:hAnsiTheme="minorHAnsi" w:cs="Century Gothic"/>
          <w:b/>
          <w:bCs/>
          <w:sz w:val="22"/>
          <w:szCs w:val="22"/>
        </w:rPr>
        <w:t>)</w:t>
      </w:r>
    </w:p>
    <w:p w:rsidR="00435ECD" w:rsidRPr="006F470A" w:rsidRDefault="00435ECD" w:rsidP="00B37050">
      <w:pPr>
        <w:jc w:val="center"/>
        <w:rPr>
          <w:rFonts w:asciiTheme="minorHAnsi" w:hAnsiTheme="minorHAnsi" w:cstheme="minorHAnsi"/>
          <w:b/>
          <w:sz w:val="22"/>
          <w:szCs w:val="22"/>
        </w:rPr>
      </w:pPr>
    </w:p>
    <w:p w:rsidR="002237D1" w:rsidRDefault="002237D1">
      <w:pPr>
        <w:rPr>
          <w:rFonts w:asciiTheme="minorHAnsi" w:hAnsiTheme="minorHAnsi" w:cstheme="minorHAnsi"/>
          <w:b/>
          <w:sz w:val="22"/>
          <w:szCs w:val="22"/>
        </w:rPr>
      </w:pPr>
      <w:r>
        <w:rPr>
          <w:rFonts w:asciiTheme="minorHAnsi" w:hAnsiTheme="minorHAnsi" w:cstheme="minorHAnsi"/>
          <w:b/>
          <w:sz w:val="22"/>
          <w:szCs w:val="22"/>
        </w:rPr>
        <w:br w:type="page"/>
      </w: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BA1EB8">
      <w:pPr>
        <w:pStyle w:val="Prrafodelista"/>
        <w:numPr>
          <w:ilvl w:val="0"/>
          <w:numId w:val="22"/>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Bs1.000</w:t>
      </w:r>
      <w:r w:rsidR="00936100" w:rsidRPr="00DF3BDC">
        <w:rPr>
          <w:rFonts w:asciiTheme="minorHAnsi" w:hAnsiTheme="minorHAnsi" w:cstheme="minorHAnsi"/>
          <w:color w:val="000000"/>
          <w:sz w:val="22"/>
          <w:szCs w:val="22"/>
        </w:rPr>
        <w:t>.000.-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r w:rsidR="000344D1">
        <w:rPr>
          <w:rFonts w:asciiTheme="minorHAnsi" w:hAnsiTheme="minorHAnsi" w:cstheme="minorHAnsi"/>
          <w:color w:val="000000"/>
          <w:sz w:val="22"/>
          <w:szCs w:val="22"/>
        </w:rPr>
        <w:t xml:space="preserve"> </w:t>
      </w:r>
    </w:p>
    <w:p w:rsidR="00A14F42" w:rsidRPr="00DF3BDC" w:rsidRDefault="00A14F42" w:rsidP="00BA1EB8">
      <w:pPr>
        <w:pStyle w:val="Prrafodelista"/>
        <w:numPr>
          <w:ilvl w:val="0"/>
          <w:numId w:val="22"/>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BA1EB8">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BA1EB8">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BA1EB8">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p>
    <w:p w:rsidR="00A14F42" w:rsidRPr="00DF3BDC" w:rsidRDefault="00A14F42" w:rsidP="00BA1EB8">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BA1EB8">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BA1EB8">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BA1EB8">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BA1EB8">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BA1EB8">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BA1EB8">
      <w:pPr>
        <w:pStyle w:val="Sinespaciado4"/>
        <w:numPr>
          <w:ilvl w:val="0"/>
          <w:numId w:val="27"/>
        </w:numPr>
        <w:ind w:left="851"/>
        <w:jc w:val="both"/>
      </w:pPr>
      <w:r w:rsidRPr="006F470A">
        <w:t>Que tengan sentencia ejecutoriada, con impedimento para ejercer el comercio.</w:t>
      </w:r>
    </w:p>
    <w:p w:rsidR="006A773C" w:rsidRPr="006F470A" w:rsidRDefault="006A773C" w:rsidP="00BA1EB8">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BA1EB8">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BA1EB8">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BA1EB8">
      <w:pPr>
        <w:pStyle w:val="Sinespaciado4"/>
        <w:numPr>
          <w:ilvl w:val="0"/>
          <w:numId w:val="27"/>
        </w:numPr>
        <w:ind w:left="851"/>
        <w:jc w:val="both"/>
      </w:pPr>
      <w:r w:rsidRPr="002932FE">
        <w:t>Que hubiesen declarado su disolución o quiebra.</w:t>
      </w:r>
    </w:p>
    <w:p w:rsidR="006A773C" w:rsidRPr="006F470A" w:rsidRDefault="006A773C" w:rsidP="00BA1EB8">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BA1EB8">
      <w:pPr>
        <w:pStyle w:val="Sinespaciado4"/>
        <w:numPr>
          <w:ilvl w:val="0"/>
          <w:numId w:val="27"/>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BA1EB8">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BA1EB8">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BA1EB8">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D01DCF" w:rsidRPr="004937E0"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4937E0">
        <w:rPr>
          <w:rFonts w:asciiTheme="minorHAnsi" w:hAnsiTheme="minorHAnsi" w:cstheme="minorHAnsi"/>
          <w:sz w:val="22"/>
          <w:szCs w:val="22"/>
        </w:rPr>
        <w:t>Dólares Estadounidenses</w:t>
      </w: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w:t>
      </w:r>
      <w:r>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BA1EB8">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BA1EB8">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BA1EB8">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BA1EB8">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BA1EB8">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BA1EB8">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BA1EB8">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BA1EB8">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BA1EB8">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BA1EB8">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BA1EB8">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BA1EB8">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BA1EB8">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BA1EB8">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AF7E5E" w:rsidRPr="003F41EE" w:rsidRDefault="00AF7E5E" w:rsidP="00BA1EB8">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BA1EB8">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BA1EB8">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3058B5"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B4C8C">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0B4C8C">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BA1EB8">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BA1EB8">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rsidR="00452B99" w:rsidRPr="006F470A" w:rsidRDefault="00452B99" w:rsidP="00BA1EB8">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BA1EB8">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BA1EB8">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BA1EB8">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BA1EB8">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BA1EB8">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BA1EB8">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0B4C8C" w:rsidRDefault="00701494" w:rsidP="00FE7731">
      <w:pPr>
        <w:numPr>
          <w:ilvl w:val="0"/>
          <w:numId w:val="3"/>
        </w:numPr>
        <w:ind w:left="426" w:hanging="426"/>
        <w:jc w:val="both"/>
        <w:rPr>
          <w:rFonts w:asciiTheme="minorHAnsi" w:hAnsiTheme="minorHAnsi" w:cstheme="minorHAnsi"/>
          <w:b/>
          <w:sz w:val="22"/>
          <w:szCs w:val="22"/>
        </w:rPr>
      </w:pPr>
      <w:r w:rsidRPr="000B4C8C">
        <w:rPr>
          <w:rFonts w:asciiTheme="minorHAnsi" w:hAnsiTheme="minorHAnsi" w:cstheme="minorHAnsi"/>
          <w:b/>
          <w:sz w:val="22"/>
          <w:szCs w:val="22"/>
        </w:rPr>
        <w:lastRenderedPageBreak/>
        <w:t xml:space="preserve">ACUERDO </w:t>
      </w:r>
      <w:r w:rsidR="00FE7731" w:rsidRPr="000B4C8C">
        <w:rPr>
          <w:rFonts w:asciiTheme="minorHAnsi" w:hAnsiTheme="minorHAnsi" w:cstheme="minorHAnsi"/>
          <w:b/>
          <w:sz w:val="22"/>
          <w:szCs w:val="22"/>
        </w:rPr>
        <w:t>DE CONFIDENCIALIDAD</w:t>
      </w:r>
      <w:r w:rsidR="00F9669E" w:rsidRPr="000B4C8C">
        <w:rPr>
          <w:rFonts w:asciiTheme="minorHAnsi" w:hAnsiTheme="minorHAnsi" w:cstheme="minorHAnsi"/>
          <w:b/>
          <w:sz w:val="22"/>
          <w:szCs w:val="22"/>
        </w:rPr>
        <w:t>.-</w:t>
      </w:r>
    </w:p>
    <w:p w:rsidR="00A11440" w:rsidRPr="000B4C8C" w:rsidRDefault="000344D1" w:rsidP="00A11440">
      <w:pPr>
        <w:spacing w:before="100" w:beforeAutospacing="1" w:after="100" w:afterAutospacing="1"/>
        <w:ind w:left="426"/>
        <w:jc w:val="both"/>
        <w:rPr>
          <w:rFonts w:asciiTheme="minorHAnsi" w:hAnsiTheme="minorHAnsi" w:cstheme="minorHAnsi"/>
          <w:b/>
          <w:bCs/>
          <w:i/>
          <w:iCs/>
          <w:color w:val="FF0000"/>
          <w:lang w:eastAsia="es-BO"/>
        </w:rPr>
      </w:pPr>
      <w:r>
        <w:rPr>
          <w:rFonts w:asciiTheme="minorHAnsi" w:hAnsiTheme="minorHAnsi" w:cstheme="minorHAnsi"/>
          <w:b/>
          <w:bCs/>
          <w:i/>
          <w:iCs/>
          <w:color w:val="FF0000"/>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A11440" w:rsidRPr="00365997" w:rsidRDefault="000344D1" w:rsidP="00A11440">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0344D1" w:rsidRDefault="000344D1" w:rsidP="00B37050">
      <w:pPr>
        <w:tabs>
          <w:tab w:val="num" w:pos="993"/>
        </w:tabs>
        <w:ind w:left="426"/>
        <w:jc w:val="both"/>
        <w:rPr>
          <w:rFonts w:asciiTheme="minorHAnsi" w:hAnsiTheme="minorHAnsi" w:cstheme="minorHAnsi"/>
          <w:sz w:val="22"/>
          <w:szCs w:val="22"/>
        </w:rPr>
      </w:pPr>
    </w:p>
    <w:p w:rsidR="005B4141" w:rsidRPr="006F470A" w:rsidRDefault="002B4152" w:rsidP="00B37050">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Cualquier </w:t>
      </w:r>
      <w:r w:rsidR="000E33F0" w:rsidRPr="006F470A">
        <w:rPr>
          <w:rFonts w:asciiTheme="minorHAnsi" w:hAnsiTheme="minorHAnsi" w:cstheme="minorHAnsi"/>
          <w:sz w:val="22"/>
          <w:szCs w:val="22"/>
        </w:rPr>
        <w:t>potencial proponente podrá formular consultas escritas a</w:t>
      </w:r>
      <w:r w:rsidR="005E03AC" w:rsidRPr="006F470A">
        <w:rPr>
          <w:rFonts w:asciiTheme="minorHAnsi" w:hAnsiTheme="minorHAnsi" w:cstheme="minorHAnsi"/>
          <w:sz w:val="22"/>
          <w:szCs w:val="22"/>
        </w:rPr>
        <w:t xml:space="preserve">l correo </w:t>
      </w:r>
      <w:r w:rsidR="000E33F0" w:rsidRPr="006F470A">
        <w:rPr>
          <w:rFonts w:asciiTheme="minorHAnsi" w:hAnsiTheme="minorHAnsi" w:cstheme="minorHAnsi"/>
          <w:sz w:val="22"/>
          <w:szCs w:val="22"/>
        </w:rPr>
        <w:t>electrónic</w:t>
      </w:r>
      <w:r w:rsidR="005E03AC"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 </w:t>
      </w:r>
      <w:r w:rsidR="00A645E8" w:rsidRPr="006F470A">
        <w:rPr>
          <w:rFonts w:asciiTheme="minorHAnsi" w:hAnsiTheme="minorHAnsi" w:cstheme="minorHAnsi"/>
          <w:sz w:val="22"/>
          <w:szCs w:val="22"/>
        </w:rPr>
        <w:t>establecido</w:t>
      </w:r>
      <w:r w:rsidR="000E33F0" w:rsidRPr="006F470A">
        <w:rPr>
          <w:rFonts w:asciiTheme="minorHAnsi" w:hAnsiTheme="minorHAnsi" w:cstheme="minorHAnsi"/>
          <w:sz w:val="22"/>
          <w:szCs w:val="22"/>
        </w:rPr>
        <w:t xml:space="preserve"> en el cronograma de plazos del presente</w:t>
      </w:r>
      <w:r w:rsidRPr="006F470A">
        <w:rPr>
          <w:rFonts w:asciiTheme="minorHAnsi" w:hAnsiTheme="minorHAnsi" w:cstheme="minorHAnsi"/>
          <w:sz w:val="22"/>
          <w:szCs w:val="22"/>
        </w:rPr>
        <w:t xml:space="preserve"> </w:t>
      </w:r>
      <w:r w:rsidR="000E33F0" w:rsidRPr="006F470A">
        <w:rPr>
          <w:rFonts w:asciiTheme="minorHAnsi" w:hAnsiTheme="minorHAnsi" w:cstheme="minorHAnsi"/>
          <w:sz w:val="22"/>
          <w:szCs w:val="22"/>
        </w:rPr>
        <w:t>DBC</w:t>
      </w:r>
      <w:r w:rsidRPr="006F470A">
        <w:rPr>
          <w:rFonts w:asciiTheme="minorHAnsi" w:hAnsiTheme="minorHAnsi" w:cstheme="minorHAnsi"/>
          <w:sz w:val="22"/>
          <w:szCs w:val="22"/>
        </w:rPr>
        <w:t>,</w:t>
      </w:r>
      <w:r w:rsidR="000E33F0" w:rsidRPr="006F470A">
        <w:rPr>
          <w:rFonts w:asciiTheme="minorHAnsi" w:hAnsiTheme="minorHAnsi" w:cstheme="minorHAnsi"/>
          <w:sz w:val="22"/>
          <w:szCs w:val="22"/>
        </w:rPr>
        <w:t xml:space="preserve"> consignando el </w:t>
      </w:r>
      <w:r w:rsidR="00F12CE5"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bjeto y </w:t>
      </w:r>
      <w:r w:rsidR="005C0C50" w:rsidRPr="006F470A">
        <w:rPr>
          <w:rFonts w:asciiTheme="minorHAnsi" w:hAnsiTheme="minorHAnsi" w:cstheme="minorHAnsi"/>
          <w:sz w:val="22"/>
          <w:szCs w:val="22"/>
        </w:rPr>
        <w:t>código del proceso de c</w:t>
      </w:r>
      <w:r w:rsidRPr="006F470A">
        <w:rPr>
          <w:rFonts w:asciiTheme="minorHAnsi" w:hAnsiTheme="minorHAnsi" w:cstheme="minorHAnsi"/>
          <w:sz w:val="22"/>
          <w:szCs w:val="22"/>
        </w:rPr>
        <w:t>ontratación</w:t>
      </w:r>
      <w:r w:rsidR="000E33F0" w:rsidRPr="006F470A">
        <w:rPr>
          <w:rFonts w:asciiTheme="minorHAnsi" w:hAnsiTheme="minorHAnsi" w:cstheme="minorHAnsi"/>
          <w:sz w:val="22"/>
          <w:szCs w:val="22"/>
        </w:rPr>
        <w:t xml:space="preserve"> hasta la fecha </w:t>
      </w:r>
      <w:r w:rsidR="00A645E8" w:rsidRPr="006F470A">
        <w:rPr>
          <w:rFonts w:asciiTheme="minorHAnsi" w:hAnsiTheme="minorHAnsi" w:cstheme="minorHAnsi"/>
          <w:sz w:val="22"/>
          <w:szCs w:val="22"/>
        </w:rPr>
        <w:t xml:space="preserve">y hora límite </w:t>
      </w:r>
      <w:r w:rsidR="000E33F0" w:rsidRPr="006F470A">
        <w:rPr>
          <w:rFonts w:asciiTheme="minorHAnsi" w:hAnsiTheme="minorHAnsi" w:cstheme="minorHAnsi"/>
          <w:sz w:val="22"/>
          <w:szCs w:val="22"/>
        </w:rPr>
        <w:t>señalada.</w:t>
      </w:r>
    </w:p>
    <w:p w:rsidR="005B4141" w:rsidRPr="006F470A" w:rsidRDefault="005B4141" w:rsidP="00B37050">
      <w:pPr>
        <w:tabs>
          <w:tab w:val="num" w:pos="993"/>
        </w:tabs>
        <w:ind w:left="426"/>
        <w:jc w:val="both"/>
        <w:rPr>
          <w:rFonts w:asciiTheme="minorHAnsi" w:hAnsiTheme="minorHAnsi" w:cstheme="minorHAnsi"/>
          <w:sz w:val="22"/>
          <w:szCs w:val="22"/>
        </w:rPr>
      </w:pPr>
    </w:p>
    <w:p w:rsidR="00A11440" w:rsidRPr="00365997"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A11440" w:rsidRPr="00365997" w:rsidRDefault="00A11440" w:rsidP="00A11440">
      <w:pPr>
        <w:tabs>
          <w:tab w:val="num" w:pos="993"/>
        </w:tabs>
        <w:ind w:left="426"/>
        <w:jc w:val="both"/>
        <w:rPr>
          <w:rFonts w:asciiTheme="minorHAnsi" w:hAnsiTheme="minorHAnsi" w:cstheme="minorHAnsi"/>
          <w:sz w:val="22"/>
          <w:szCs w:val="22"/>
        </w:rPr>
      </w:pPr>
    </w:p>
    <w:p w:rsidR="00B25829" w:rsidRPr="006F470A"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6D20E1">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w:t>
      </w:r>
      <w:r w:rsidRPr="00555A23">
        <w:rPr>
          <w:rFonts w:asciiTheme="minorHAnsi" w:hAnsiTheme="minorHAnsi" w:cstheme="minorHAnsi"/>
          <w:sz w:val="22"/>
          <w:szCs w:val="22"/>
        </w:rPr>
        <w:t>contratación</w:t>
      </w:r>
      <w:r w:rsidR="00555A23" w:rsidRPr="00555A23">
        <w:rPr>
          <w:rFonts w:asciiTheme="minorHAnsi" w:hAnsiTheme="minorHAnsi" w:cstheme="minorHAnsi"/>
          <w:sz w:val="22"/>
          <w:szCs w:val="22"/>
        </w:rPr>
        <w:t>, en conocimiento del</w:t>
      </w:r>
      <w:r w:rsidRPr="00555A23">
        <w:rPr>
          <w:rFonts w:asciiTheme="minorHAnsi" w:hAnsiTheme="minorHAnsi" w:cstheme="minorHAnsi"/>
          <w:sz w:val="22"/>
          <w:szCs w:val="22"/>
        </w:rPr>
        <w:t xml:space="preserve"> RPC</w:t>
      </w:r>
      <w:r w:rsidR="00B25829" w:rsidRPr="00555A23">
        <w:rPr>
          <w:rFonts w:asciiTheme="minorHAnsi" w:hAnsiTheme="minorHAnsi" w:cstheme="minorHAnsi"/>
          <w:sz w:val="22"/>
          <w:szCs w:val="22"/>
        </w:rPr>
        <w:t>.</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0344D1" w:rsidRDefault="000344D1" w:rsidP="00E73728">
      <w:pPr>
        <w:tabs>
          <w:tab w:val="num" w:pos="993"/>
        </w:tabs>
        <w:ind w:left="426"/>
        <w:jc w:val="both"/>
        <w:rPr>
          <w:rFonts w:asciiTheme="minorHAnsi" w:hAnsiTheme="minorHAnsi" w:cstheme="minorHAnsi"/>
          <w:sz w:val="22"/>
          <w:szCs w:val="22"/>
        </w:rPr>
      </w:pPr>
    </w:p>
    <w:p w:rsidR="00E73728" w:rsidRPr="006F470A" w:rsidRDefault="00E73728" w:rsidP="00E73728">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realizará </w:t>
      </w:r>
      <w:r w:rsidR="00A92925" w:rsidRPr="006F470A">
        <w:rPr>
          <w:rFonts w:asciiTheme="minorHAnsi" w:hAnsiTheme="minorHAnsi" w:cstheme="minorHAnsi"/>
          <w:sz w:val="22"/>
          <w:szCs w:val="22"/>
        </w:rPr>
        <w:t xml:space="preserve">la/las </w:t>
      </w:r>
      <w:r w:rsidRPr="006F470A">
        <w:rPr>
          <w:rFonts w:asciiTheme="minorHAnsi" w:hAnsiTheme="minorHAnsi" w:cstheme="minorHAnsi"/>
          <w:sz w:val="22"/>
          <w:szCs w:val="22"/>
        </w:rPr>
        <w:t>Reunión</w:t>
      </w:r>
      <w:r w:rsidR="00A92925" w:rsidRPr="006F470A">
        <w:rPr>
          <w:rFonts w:asciiTheme="minorHAnsi" w:hAnsiTheme="minorHAnsi" w:cstheme="minorHAnsi"/>
          <w:sz w:val="22"/>
          <w:szCs w:val="22"/>
        </w:rPr>
        <w:t>(es)</w:t>
      </w:r>
      <w:r w:rsidRPr="006F470A">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6F470A" w:rsidRDefault="00B40001" w:rsidP="00B40001">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rsidR="000E33F0" w:rsidRPr="006F470A" w:rsidRDefault="008D7C5F" w:rsidP="002C18E7">
      <w:pPr>
        <w:ind w:left="426"/>
        <w:jc w:val="both"/>
        <w:rPr>
          <w:rFonts w:asciiTheme="minorHAnsi" w:hAnsiTheme="minorHAnsi" w:cstheme="minorHAnsi"/>
          <w:sz w:val="22"/>
          <w:szCs w:val="22"/>
        </w:rPr>
      </w:pPr>
      <w:r w:rsidRPr="006F470A">
        <w:rPr>
          <w:rFonts w:asciiTheme="minorHAnsi" w:hAnsiTheme="minorHAnsi" w:cstheme="minorHAnsi"/>
          <w:sz w:val="22"/>
          <w:szCs w:val="22"/>
        </w:rPr>
        <w:t>El a</w:t>
      </w:r>
      <w:r w:rsidR="000E33F0" w:rsidRPr="006F470A">
        <w:rPr>
          <w:rFonts w:asciiTheme="minorHAnsi" w:hAnsiTheme="minorHAnsi" w:cstheme="minorHAnsi"/>
          <w:sz w:val="22"/>
          <w:szCs w:val="22"/>
        </w:rPr>
        <w:t xml:space="preserve">cta de la </w:t>
      </w:r>
      <w:r w:rsidRPr="006F470A">
        <w:rPr>
          <w:rFonts w:asciiTheme="minorHAnsi" w:hAnsiTheme="minorHAnsi" w:cstheme="minorHAnsi"/>
          <w:sz w:val="22"/>
          <w:szCs w:val="22"/>
        </w:rPr>
        <w:t>r</w:t>
      </w:r>
      <w:r w:rsidR="000E33F0" w:rsidRPr="006F470A">
        <w:rPr>
          <w:rFonts w:asciiTheme="minorHAnsi" w:hAnsiTheme="minorHAnsi" w:cstheme="minorHAnsi"/>
          <w:sz w:val="22"/>
          <w:szCs w:val="22"/>
        </w:rPr>
        <w:t xml:space="preserve">eunión de </w:t>
      </w:r>
      <w:r w:rsidRPr="006F470A">
        <w:rPr>
          <w:rFonts w:asciiTheme="minorHAnsi" w:hAnsiTheme="minorHAnsi" w:cstheme="minorHAnsi"/>
          <w:sz w:val="22"/>
          <w:szCs w:val="22"/>
        </w:rPr>
        <w:t>a</w:t>
      </w:r>
      <w:r w:rsidR="000E33F0" w:rsidRPr="006F470A">
        <w:rPr>
          <w:rFonts w:asciiTheme="minorHAnsi" w:hAnsiTheme="minorHAnsi" w:cstheme="minorHAnsi"/>
          <w:sz w:val="22"/>
          <w:szCs w:val="22"/>
        </w:rPr>
        <w:t xml:space="preserve">claración, será publicada en </w:t>
      </w:r>
      <w:r w:rsidR="00B7303B" w:rsidRPr="006F470A">
        <w:rPr>
          <w:rFonts w:asciiTheme="minorHAnsi" w:hAnsiTheme="minorHAnsi" w:cstheme="minorHAnsi"/>
          <w:sz w:val="22"/>
          <w:szCs w:val="22"/>
        </w:rPr>
        <w:t xml:space="preserve">el sitio </w:t>
      </w:r>
      <w:r w:rsidR="000E33F0" w:rsidRPr="006F470A">
        <w:rPr>
          <w:rFonts w:asciiTheme="minorHAnsi" w:hAnsiTheme="minorHAnsi" w:cstheme="minorHAnsi"/>
          <w:sz w:val="22"/>
          <w:szCs w:val="22"/>
        </w:rPr>
        <w:t xml:space="preserve">web de YPFB, </w:t>
      </w:r>
      <w:hyperlink r:id="rId14" w:history="1">
        <w:r w:rsidR="005E03AC" w:rsidRPr="006F470A">
          <w:rPr>
            <w:rStyle w:val="Hipervnculo"/>
            <w:rFonts w:asciiTheme="minorHAnsi" w:hAnsiTheme="minorHAnsi" w:cstheme="minorHAnsi"/>
            <w:sz w:val="22"/>
            <w:szCs w:val="22"/>
          </w:rPr>
          <w:t>www.ypfb.gob.bo</w:t>
        </w:r>
      </w:hyperlink>
      <w:r w:rsidR="00B7303B" w:rsidRPr="006F470A">
        <w:rPr>
          <w:rStyle w:val="Hipervnculo"/>
          <w:rFonts w:asciiTheme="minorHAnsi" w:hAnsiTheme="minorHAnsi" w:cstheme="minorHAnsi"/>
          <w:sz w:val="22"/>
          <w:szCs w:val="22"/>
        </w:rPr>
        <w:t>.</w:t>
      </w:r>
      <w:r w:rsidR="00A93D75" w:rsidRPr="006F470A">
        <w:rPr>
          <w:rStyle w:val="Hipervnculo"/>
          <w:rFonts w:asciiTheme="minorHAnsi" w:hAnsiTheme="minorHAnsi" w:cstheme="minorHAnsi"/>
          <w:sz w:val="22"/>
          <w:szCs w:val="22"/>
        </w:rPr>
        <w:t xml:space="preserve"> </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5"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BA1EB8">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BA1EB8">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BA1EB8">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Default="00564E6A" w:rsidP="00564E6A">
      <w:pPr>
        <w:jc w:val="both"/>
        <w:rPr>
          <w:rFonts w:asciiTheme="minorHAnsi" w:hAnsiTheme="minorHAnsi" w:cstheme="minorHAnsi"/>
          <w:sz w:val="22"/>
          <w:szCs w:val="22"/>
        </w:rPr>
      </w:pPr>
    </w:p>
    <w:p w:rsidR="000344D1" w:rsidRDefault="000344D1" w:rsidP="00564E6A">
      <w:pPr>
        <w:jc w:val="both"/>
        <w:rPr>
          <w:rFonts w:asciiTheme="minorHAnsi" w:hAnsiTheme="minorHAnsi" w:cstheme="minorHAnsi"/>
          <w:sz w:val="22"/>
          <w:szCs w:val="22"/>
        </w:rPr>
      </w:pPr>
    </w:p>
    <w:p w:rsidR="000344D1" w:rsidRPr="00365997" w:rsidRDefault="000344D1"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BA1EB8">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BA1EB8">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BA1EB8">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BA1EB8">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lastRenderedPageBreak/>
        <w:t>Cuando un proponente presente su propuesta para más de un ítem, lote, tramo, paquete ó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w:t>
      </w:r>
      <w:r w:rsidRPr="006F470A">
        <w:rPr>
          <w:rFonts w:asciiTheme="minorHAnsi" w:hAnsiTheme="minorHAnsi" w:cstheme="minorHAnsi"/>
          <w:sz w:val="22"/>
          <w:szCs w:val="22"/>
        </w:rPr>
        <w:lastRenderedPageBreak/>
        <w:t>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BA1EB8">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BA1EB8">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8"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BA1EB8">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BA1EB8">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BA1EB8">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BA1EB8">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BA1EB8">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89269C">
      <w:pPr>
        <w:ind w:left="851"/>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BA1EB8">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BA1EB8">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BA1EB8">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BA1EB8">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BA1EB8">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89269C">
      <w:pPr>
        <w:ind w:left="851"/>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6F470A" w:rsidRDefault="00722E2E" w:rsidP="00AC4BF3">
      <w:pPr>
        <w:ind w:left="426"/>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AC4BF3">
      <w:pPr>
        <w:ind w:left="851" w:hanging="425"/>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BA1EB8">
      <w:pPr>
        <w:pStyle w:val="Prrafodelista"/>
        <w:numPr>
          <w:ilvl w:val="0"/>
          <w:numId w:val="30"/>
        </w:numPr>
        <w:tabs>
          <w:tab w:val="left" w:pos="851"/>
        </w:tabs>
        <w:ind w:left="851"/>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C4BF3">
      <w:pPr>
        <w:ind w:left="426"/>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BA1EB8">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BA1EB8">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BA1EB8">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9D49EA" w:rsidRPr="006F470A" w:rsidRDefault="008A62DE"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r>
      <w:r w:rsidR="004478F9" w:rsidRPr="006F470A">
        <w:rPr>
          <w:rFonts w:asciiTheme="minorHAnsi" w:hAnsiTheme="minorHAnsi" w:cstheme="minorHAnsi"/>
          <w:sz w:val="22"/>
          <w:szCs w:val="22"/>
          <w:lang w:val="es-BO"/>
        </w:rPr>
        <w:t xml:space="preserve">Experiencia </w:t>
      </w:r>
      <w:r w:rsidR="00F7579B" w:rsidRPr="006F470A">
        <w:rPr>
          <w:rFonts w:asciiTheme="minorHAnsi" w:hAnsiTheme="minorHAnsi" w:cstheme="minorHAnsi"/>
          <w:sz w:val="22"/>
          <w:szCs w:val="22"/>
          <w:lang w:val="es-BO"/>
        </w:rPr>
        <w:t xml:space="preserve">del </w:t>
      </w:r>
      <w:r w:rsidR="00EB5ED3" w:rsidRPr="006F470A">
        <w:rPr>
          <w:rFonts w:asciiTheme="minorHAnsi" w:hAnsiTheme="minorHAnsi" w:cstheme="minorHAnsi"/>
          <w:sz w:val="22"/>
          <w:szCs w:val="22"/>
          <w:lang w:val="es-BO"/>
        </w:rPr>
        <w:t xml:space="preserve">Proponente </w:t>
      </w:r>
    </w:p>
    <w:p w:rsidR="004478F9" w:rsidRPr="006F470A" w:rsidRDefault="004478F9" w:rsidP="004478F9">
      <w:pPr>
        <w:pStyle w:val="Normal2"/>
        <w:tabs>
          <w:tab w:val="left" w:pos="1701"/>
        </w:tabs>
        <w:ind w:left="1417"/>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 </w:t>
      </w: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1C043B" w:rsidRDefault="001C043B" w:rsidP="00775867">
      <w:pPr>
        <w:jc w:val="center"/>
        <w:rPr>
          <w:rFonts w:asciiTheme="minorHAnsi" w:hAnsiTheme="minorHAnsi" w:cstheme="minorHAnsi"/>
          <w:b/>
          <w:sz w:val="22"/>
          <w:szCs w:val="22"/>
        </w:rPr>
      </w:pPr>
    </w:p>
    <w:p w:rsidR="001C043B" w:rsidRDefault="001C043B" w:rsidP="00775867">
      <w:pPr>
        <w:jc w:val="center"/>
        <w:rPr>
          <w:rFonts w:asciiTheme="minorHAnsi" w:hAnsiTheme="minorHAnsi" w:cstheme="minorHAnsi"/>
          <w:b/>
          <w:sz w:val="22"/>
          <w:szCs w:val="22"/>
        </w:rPr>
      </w:pPr>
    </w:p>
    <w:p w:rsidR="001C043B" w:rsidRDefault="001C043B" w:rsidP="00775867">
      <w:pPr>
        <w:jc w:val="center"/>
        <w:rPr>
          <w:rFonts w:asciiTheme="minorHAnsi" w:hAnsiTheme="minorHAnsi" w:cstheme="minorHAnsi"/>
          <w:b/>
          <w:sz w:val="22"/>
          <w:szCs w:val="22"/>
        </w:rPr>
      </w:pPr>
    </w:p>
    <w:p w:rsidR="000344D1" w:rsidRDefault="000344D1">
      <w:pPr>
        <w:rPr>
          <w:rFonts w:asciiTheme="minorHAnsi" w:hAnsiTheme="minorHAnsi" w:cstheme="minorHAnsi"/>
          <w:b/>
          <w:sz w:val="22"/>
          <w:szCs w:val="22"/>
        </w:rPr>
      </w:pPr>
      <w:r>
        <w:rPr>
          <w:rFonts w:asciiTheme="minorHAnsi" w:hAnsiTheme="minorHAnsi" w:cstheme="minorHAnsi"/>
          <w:b/>
          <w:sz w:val="22"/>
          <w:szCs w:val="22"/>
        </w:rPr>
        <w:br w:type="page"/>
      </w:r>
    </w:p>
    <w:p w:rsidR="005E45CA" w:rsidRDefault="005E45C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BA1EB8">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BA1EB8">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BA1EB8">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D92DC4" w:rsidRDefault="00467EA1" w:rsidP="00BA1EB8">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BA1EB8">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BA1EB8">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BA1EB8">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BA1EB8">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39561C">
        <w:rPr>
          <w:rFonts w:asciiTheme="minorHAnsi" w:hAnsiTheme="minorHAnsi" w:cstheme="minorHAnsi"/>
          <w:sz w:val="22"/>
          <w:szCs w:val="22"/>
        </w:rPr>
        <w:t>0.-</w:t>
      </w:r>
      <w:r w:rsidR="00512652" w:rsidRPr="00D8074E">
        <w:rPr>
          <w:rFonts w:asciiTheme="minorHAnsi" w:hAnsiTheme="minorHAnsi" w:cstheme="minorHAnsi"/>
          <w:sz w:val="22"/>
          <w:szCs w:val="22"/>
        </w:rPr>
        <w:t xml:space="preserve"> (</w:t>
      </w:r>
      <w:r w:rsidR="00D07C23">
        <w:rPr>
          <w:rFonts w:asciiTheme="minorHAnsi" w:hAnsiTheme="minorHAnsi" w:cstheme="minorHAnsi"/>
          <w:sz w:val="22"/>
          <w:szCs w:val="22"/>
        </w:rPr>
        <w:t>Un millón 00/100 de Bol</w:t>
      </w:r>
      <w:r w:rsidR="00AC4BF3">
        <w:rPr>
          <w:rFonts w:asciiTheme="minorHAnsi" w:hAnsiTheme="minorHAnsi" w:cstheme="minorHAnsi"/>
          <w:sz w:val="22"/>
          <w:szCs w:val="22"/>
        </w:rPr>
        <w:t>ivianos).</w:t>
      </w:r>
    </w:p>
    <w:p w:rsidR="00B3121C" w:rsidRPr="000E1D5D" w:rsidRDefault="00467EA1" w:rsidP="00BA1EB8">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BA1EB8">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BA1EB8">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BA1EB8">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BA1EB8">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BA1EB8">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BA1EB8">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BA1EB8">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BA1EB8">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0E1D5D" w:rsidRDefault="00EF1265" w:rsidP="00BA1EB8">
      <w:pPr>
        <w:pStyle w:val="Prrafodelista"/>
        <w:numPr>
          <w:ilvl w:val="1"/>
          <w:numId w:val="26"/>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BA1EB8">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BA1EB8">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BA1EB8">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BA1EB8">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BA1EB8">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BA1EB8">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BA1EB8">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BA1EB8">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D92DC4" w:rsidRDefault="00EF1265" w:rsidP="00BA1EB8">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BA1EB8">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BA1EB8">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w:t>
      </w:r>
      <w:r w:rsidRPr="00D92DC4">
        <w:rPr>
          <w:rFonts w:asciiTheme="minorHAnsi" w:hAnsiTheme="minorHAnsi" w:cstheme="minorHAnsi"/>
          <w:sz w:val="22"/>
          <w:szCs w:val="22"/>
        </w:rPr>
        <w:lastRenderedPageBreak/>
        <w:t>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BA1EB8">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BA1EB8">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C57ACE">
        <w:rPr>
          <w:rFonts w:asciiTheme="minorHAnsi" w:hAnsiTheme="minorHAnsi" w:cstheme="minorHAnsi"/>
          <w:sz w:val="22"/>
          <w:szCs w:val="22"/>
        </w:rPr>
        <w:t>0.-</w:t>
      </w:r>
      <w:r w:rsidR="002A2460" w:rsidRPr="003E38FA">
        <w:rPr>
          <w:rFonts w:asciiTheme="minorHAnsi" w:hAnsiTheme="minorHAnsi" w:cstheme="minorHAnsi"/>
          <w:sz w:val="22"/>
          <w:szCs w:val="22"/>
        </w:rPr>
        <w:t xml:space="preserve"> (Un millón 00/100 de Bolivianos).</w:t>
      </w:r>
    </w:p>
    <w:p w:rsidR="00EF1265" w:rsidRPr="0048519A" w:rsidRDefault="00EF1265" w:rsidP="00BA1EB8">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BA1EB8">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5B2E8A" w:rsidRPr="009803E1">
        <w:rPr>
          <w:rFonts w:asciiTheme="minorHAnsi" w:hAnsiTheme="minorHAnsi" w:cstheme="minorHAnsi"/>
          <w:sz w:val="22"/>
          <w:szCs w:val="22"/>
        </w:rPr>
        <w:t>protocolizado</w:t>
      </w:r>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EA2124" w:rsidRDefault="00EA2124" w:rsidP="00EA2124">
      <w:pPr>
        <w:jc w:val="center"/>
        <w:rPr>
          <w:rFonts w:ascii="Segoe UI" w:hAnsi="Segoe UI" w:cs="Segoe UI"/>
          <w:b/>
          <w:bCs/>
        </w:rPr>
      </w:pPr>
      <w:r w:rsidRPr="004937E0">
        <w:rPr>
          <w:rFonts w:ascii="Segoe UI" w:hAnsi="Segoe UI" w:cs="Segoe UI"/>
          <w:b/>
          <w:bCs/>
        </w:rPr>
        <w:t xml:space="preserve">Dólares Estadounidenses </w:t>
      </w:r>
    </w:p>
    <w:p w:rsidR="004937E0" w:rsidRPr="004937E0" w:rsidRDefault="004937E0" w:rsidP="00EA2124">
      <w:pPr>
        <w:jc w:val="center"/>
        <w:rPr>
          <w:lang w:val="es-BO" w:eastAsia="es-BO"/>
        </w:rPr>
      </w:pPr>
      <w:r>
        <w:rPr>
          <w:rFonts w:ascii="Segoe UI" w:hAnsi="Segoe UI" w:cs="Segoe UI"/>
          <w:b/>
          <w:bCs/>
        </w:rPr>
        <w:t xml:space="preserve">LOTE 1 </w:t>
      </w:r>
    </w:p>
    <w:p w:rsidR="00EA2124" w:rsidRDefault="00EA2124" w:rsidP="00EA2124">
      <w:pPr>
        <w:jc w:val="center"/>
        <w:rPr>
          <w:rFonts w:asciiTheme="minorHAnsi" w:hAnsiTheme="minorHAnsi" w:cstheme="minorHAnsi"/>
          <w:b/>
          <w:sz w:val="22"/>
          <w:szCs w:val="22"/>
          <w:lang w:val="es-BO"/>
        </w:rPr>
      </w:pPr>
    </w:p>
    <w:tbl>
      <w:tblPr>
        <w:tblW w:w="9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33"/>
        <w:gridCol w:w="3360"/>
        <w:gridCol w:w="1830"/>
        <w:gridCol w:w="2812"/>
      </w:tblGrid>
      <w:tr w:rsidR="00EA2124" w:rsidRPr="004B5CC9" w:rsidTr="00EC2CC1">
        <w:trPr>
          <w:trHeight w:val="619"/>
          <w:jc w:val="center"/>
        </w:trPr>
        <w:tc>
          <w:tcPr>
            <w:tcW w:w="1033" w:type="dxa"/>
            <w:shd w:val="clear" w:color="auto" w:fill="D9D9D9"/>
            <w:vAlign w:val="center"/>
            <w:hideMark/>
          </w:tcPr>
          <w:p w:rsidR="00EA2124" w:rsidRPr="004B5CC9" w:rsidRDefault="00EA2124" w:rsidP="00EC2CC1">
            <w:pPr>
              <w:jc w:val="center"/>
              <w:rPr>
                <w:rFonts w:ascii="Calibri" w:hAnsi="Calibri" w:cs="Calibri"/>
                <w:b/>
                <w:bCs/>
                <w:lang w:val="es-ES_tradnl" w:eastAsia="es-BO"/>
              </w:rPr>
            </w:pPr>
            <w:r w:rsidRPr="004B5CC9">
              <w:rPr>
                <w:rFonts w:ascii="Calibri" w:hAnsi="Calibri" w:cs="Calibri"/>
                <w:b/>
                <w:bCs/>
                <w:lang w:val="es-ES_tradnl" w:eastAsia="es-BO"/>
              </w:rPr>
              <w:t xml:space="preserve">ITEM </w:t>
            </w:r>
          </w:p>
          <w:p w:rsidR="00EA2124" w:rsidRPr="004B5CC9" w:rsidRDefault="00EA2124" w:rsidP="00EC2CC1">
            <w:pPr>
              <w:jc w:val="center"/>
              <w:rPr>
                <w:rFonts w:ascii="Calibri" w:hAnsi="Calibri" w:cs="Calibri"/>
                <w:b/>
                <w:bCs/>
                <w:lang w:eastAsia="es-BO"/>
              </w:rPr>
            </w:pPr>
            <w:r w:rsidRPr="004B5CC9">
              <w:rPr>
                <w:rFonts w:ascii="Calibri" w:hAnsi="Calibri" w:cs="Calibri"/>
                <w:b/>
                <w:bCs/>
                <w:lang w:val="es-ES_tradnl" w:eastAsia="es-BO"/>
              </w:rPr>
              <w:t>Nº</w:t>
            </w:r>
          </w:p>
        </w:tc>
        <w:tc>
          <w:tcPr>
            <w:tcW w:w="3360" w:type="dxa"/>
            <w:shd w:val="clear" w:color="auto" w:fill="D9D9D9"/>
            <w:vAlign w:val="center"/>
            <w:hideMark/>
          </w:tcPr>
          <w:p w:rsidR="00EA2124" w:rsidRPr="004B5CC9" w:rsidRDefault="00EA2124" w:rsidP="00EC2CC1">
            <w:pPr>
              <w:jc w:val="center"/>
              <w:rPr>
                <w:rFonts w:ascii="Calibri" w:hAnsi="Calibri" w:cs="Calibri"/>
                <w:b/>
                <w:bCs/>
                <w:lang w:val="es-ES_tradnl" w:eastAsia="es-BO"/>
              </w:rPr>
            </w:pPr>
            <w:r w:rsidRPr="004B5CC9">
              <w:rPr>
                <w:rFonts w:ascii="Calibri" w:hAnsi="Calibri" w:cs="Calibri"/>
                <w:b/>
                <w:bCs/>
                <w:lang w:val="es-ES_tradnl" w:eastAsia="es-BO"/>
              </w:rPr>
              <w:t xml:space="preserve">DETALLE DEL </w:t>
            </w:r>
          </w:p>
          <w:p w:rsidR="00EA2124" w:rsidRPr="004B5CC9" w:rsidRDefault="00EA2124" w:rsidP="00EC2CC1">
            <w:pPr>
              <w:jc w:val="center"/>
              <w:rPr>
                <w:rFonts w:ascii="Calibri" w:hAnsi="Calibri" w:cs="Calibri"/>
                <w:b/>
                <w:bCs/>
                <w:lang w:eastAsia="es-BO"/>
              </w:rPr>
            </w:pPr>
            <w:r w:rsidRPr="004B5CC9">
              <w:rPr>
                <w:rFonts w:ascii="Calibri" w:hAnsi="Calibri" w:cs="Calibri"/>
                <w:b/>
                <w:bCs/>
                <w:lang w:val="es-ES_tradnl" w:eastAsia="es-BO"/>
              </w:rPr>
              <w:t>BIEN</w:t>
            </w:r>
            <w:r w:rsidRPr="004B5CC9">
              <w:rPr>
                <w:rFonts w:ascii="Calibri" w:hAnsi="Calibri" w:cs="Calibri"/>
                <w:b/>
                <w:bCs/>
                <w:color w:val="FF0000"/>
                <w:lang w:val="es-ES_tradnl" w:eastAsia="es-BO"/>
              </w:rPr>
              <w:t xml:space="preserve"> </w:t>
            </w:r>
          </w:p>
        </w:tc>
        <w:tc>
          <w:tcPr>
            <w:tcW w:w="1830" w:type="dxa"/>
            <w:shd w:val="clear" w:color="auto" w:fill="D9D9D9"/>
            <w:vAlign w:val="center"/>
          </w:tcPr>
          <w:p w:rsidR="00EA2124" w:rsidRPr="004B5CC9" w:rsidRDefault="00EA2124" w:rsidP="00EC2CC1">
            <w:pPr>
              <w:jc w:val="center"/>
              <w:rPr>
                <w:rFonts w:ascii="Calibri" w:hAnsi="Calibri" w:cs="Calibri"/>
                <w:b/>
                <w:bCs/>
                <w:lang w:val="es-ES_tradnl" w:eastAsia="es-BO"/>
              </w:rPr>
            </w:pPr>
            <w:r w:rsidRPr="004B5CC9">
              <w:rPr>
                <w:rFonts w:ascii="Calibri" w:hAnsi="Calibri" w:cs="Calibri"/>
                <w:b/>
                <w:bCs/>
                <w:lang w:val="es-ES_tradnl" w:eastAsia="es-BO"/>
              </w:rPr>
              <w:t>UNIDAD DE MEDIDA</w:t>
            </w:r>
          </w:p>
        </w:tc>
        <w:tc>
          <w:tcPr>
            <w:tcW w:w="2812" w:type="dxa"/>
            <w:shd w:val="clear" w:color="auto" w:fill="D9D9D9"/>
            <w:vAlign w:val="center"/>
          </w:tcPr>
          <w:p w:rsidR="00EA2124" w:rsidRPr="004B5CC9" w:rsidRDefault="00EA2124" w:rsidP="00EC2CC1">
            <w:pPr>
              <w:jc w:val="center"/>
              <w:rPr>
                <w:rFonts w:ascii="Calibri" w:hAnsi="Calibri" w:cs="Calibri"/>
                <w:b/>
                <w:bCs/>
                <w:lang w:val="es-ES_tradnl" w:eastAsia="es-BO"/>
              </w:rPr>
            </w:pPr>
            <w:r w:rsidRPr="004B5CC9">
              <w:rPr>
                <w:rFonts w:ascii="Calibri" w:hAnsi="Calibri" w:cs="Calibri"/>
                <w:b/>
                <w:bCs/>
                <w:lang w:val="es-ES_tradnl" w:eastAsia="es-BO"/>
              </w:rPr>
              <w:t xml:space="preserve">PREMIO </w:t>
            </w:r>
          </w:p>
          <w:p w:rsidR="00EA2124" w:rsidRPr="004B5CC9" w:rsidRDefault="00EA2124" w:rsidP="00EC2CC1">
            <w:pPr>
              <w:jc w:val="center"/>
              <w:rPr>
                <w:rFonts w:ascii="Calibri" w:hAnsi="Calibri" w:cs="Calibri"/>
                <w:b/>
                <w:bCs/>
                <w:lang w:val="es-ES_tradnl" w:eastAsia="es-BO"/>
              </w:rPr>
            </w:pPr>
            <w:r w:rsidRPr="004B5CC9">
              <w:rPr>
                <w:rFonts w:ascii="Calibri" w:hAnsi="Calibri" w:cs="Calibri"/>
                <w:b/>
                <w:bCs/>
                <w:lang w:val="es-ES_tradnl" w:eastAsia="es-BO"/>
              </w:rPr>
              <w:t xml:space="preserve"> </w:t>
            </w:r>
            <w:r w:rsidRPr="004B5CC9">
              <w:rPr>
                <w:rFonts w:ascii="Calibri" w:hAnsi="Calibri" w:cs="Calibri"/>
                <w:b/>
                <w:bCs/>
                <w:lang w:eastAsia="es-BO"/>
              </w:rPr>
              <w:t xml:space="preserve">($us/m3) </w:t>
            </w:r>
          </w:p>
        </w:tc>
      </w:tr>
      <w:tr w:rsidR="00EA2124" w:rsidRPr="004B5CC9" w:rsidTr="00EC2CC1">
        <w:trPr>
          <w:trHeight w:val="948"/>
          <w:jc w:val="center"/>
        </w:trPr>
        <w:tc>
          <w:tcPr>
            <w:tcW w:w="1033" w:type="dxa"/>
            <w:shd w:val="clear" w:color="auto" w:fill="auto"/>
            <w:vAlign w:val="center"/>
          </w:tcPr>
          <w:p w:rsidR="00EA2124" w:rsidRPr="004B5CC9" w:rsidRDefault="00EA2124" w:rsidP="00EC2CC1">
            <w:pPr>
              <w:jc w:val="center"/>
              <w:rPr>
                <w:rFonts w:ascii="Calibri" w:hAnsi="Calibri" w:cs="Calibri"/>
                <w:b/>
                <w:bCs/>
                <w:lang w:val="es-ES_tradnl" w:eastAsia="es-BO"/>
              </w:rPr>
            </w:pPr>
            <w:r w:rsidRPr="004B5CC9">
              <w:rPr>
                <w:rFonts w:ascii="Calibri" w:hAnsi="Calibri" w:cs="Calibri"/>
                <w:b/>
                <w:bCs/>
                <w:lang w:val="es-ES_tradnl" w:eastAsia="es-BO"/>
              </w:rPr>
              <w:t>1</w:t>
            </w:r>
          </w:p>
        </w:tc>
        <w:tc>
          <w:tcPr>
            <w:tcW w:w="3360" w:type="dxa"/>
            <w:shd w:val="clear" w:color="auto" w:fill="auto"/>
            <w:vAlign w:val="center"/>
          </w:tcPr>
          <w:p w:rsidR="00EA2124" w:rsidRPr="004B5CC9" w:rsidRDefault="004937E0" w:rsidP="00EC2CC1">
            <w:pPr>
              <w:jc w:val="center"/>
              <w:rPr>
                <w:rFonts w:ascii="Calibri" w:hAnsi="Calibri" w:cs="Calibri"/>
                <w:b/>
                <w:bCs/>
                <w:lang w:val="es-ES_tradnl" w:eastAsia="es-BO"/>
              </w:rPr>
            </w:pPr>
            <w:r>
              <w:rPr>
                <w:rFonts w:ascii="Calibri" w:hAnsi="Calibri" w:cs="Calibri"/>
                <w:b/>
                <w:bCs/>
                <w:lang w:val="es-ES_tradnl" w:eastAsia="es-BO"/>
              </w:rPr>
              <w:t>SUMINISTRO DIÉSEL OIL OCCIDENTE</w:t>
            </w:r>
          </w:p>
        </w:tc>
        <w:tc>
          <w:tcPr>
            <w:tcW w:w="1830" w:type="dxa"/>
            <w:shd w:val="clear" w:color="auto" w:fill="auto"/>
            <w:vAlign w:val="center"/>
          </w:tcPr>
          <w:p w:rsidR="00EA2124" w:rsidRPr="004B5CC9" w:rsidRDefault="00EA2124" w:rsidP="00EC2CC1">
            <w:pPr>
              <w:jc w:val="center"/>
              <w:rPr>
                <w:rFonts w:ascii="Calibri" w:hAnsi="Calibri" w:cs="Calibri"/>
                <w:b/>
                <w:bCs/>
                <w:lang w:val="es-ES_tradnl" w:eastAsia="es-BO"/>
              </w:rPr>
            </w:pPr>
            <w:r w:rsidRPr="004B5CC9">
              <w:rPr>
                <w:rFonts w:ascii="Calibri" w:hAnsi="Calibri" w:cs="Calibri"/>
                <w:b/>
                <w:bCs/>
                <w:lang w:val="es-ES_tradnl" w:eastAsia="es-BO"/>
              </w:rPr>
              <w:t>M</w:t>
            </w:r>
            <w:r>
              <w:rPr>
                <w:rFonts w:ascii="Calibri" w:hAnsi="Calibri" w:cs="Calibri"/>
                <w:b/>
                <w:bCs/>
                <w:lang w:val="es-ES_tradnl" w:eastAsia="es-BO"/>
              </w:rPr>
              <w:t>3</w:t>
            </w:r>
          </w:p>
        </w:tc>
        <w:tc>
          <w:tcPr>
            <w:tcW w:w="2812" w:type="dxa"/>
            <w:shd w:val="clear" w:color="auto" w:fill="auto"/>
            <w:vAlign w:val="center"/>
          </w:tcPr>
          <w:p w:rsidR="00EA2124" w:rsidRPr="004B5CC9" w:rsidRDefault="00EA2124" w:rsidP="00EC2CC1">
            <w:pPr>
              <w:jc w:val="center"/>
              <w:rPr>
                <w:rFonts w:ascii="Calibri" w:hAnsi="Calibri" w:cs="Calibri"/>
                <w:b/>
                <w:bCs/>
                <w:vertAlign w:val="superscript"/>
                <w:lang w:val="es-ES_tradnl" w:eastAsia="es-BO"/>
              </w:rPr>
            </w:pPr>
          </w:p>
        </w:tc>
      </w:tr>
    </w:tbl>
    <w:p w:rsidR="00EA2124" w:rsidRPr="006F470A" w:rsidRDefault="00EA2124" w:rsidP="00EA2124">
      <w:pPr>
        <w:jc w:val="center"/>
        <w:rPr>
          <w:rFonts w:asciiTheme="minorHAnsi" w:hAnsiTheme="minorHAnsi" w:cstheme="minorHAnsi"/>
          <w:b/>
          <w:sz w:val="22"/>
          <w:szCs w:val="22"/>
          <w:lang w:val="es-BO"/>
        </w:rPr>
      </w:pPr>
    </w:p>
    <w:p w:rsidR="00EA2124" w:rsidRDefault="00EA2124" w:rsidP="00EA2124">
      <w:pPr>
        <w:rPr>
          <w:rFonts w:asciiTheme="minorHAnsi" w:hAnsiTheme="minorHAnsi" w:cstheme="minorHAnsi"/>
          <w:b/>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deben ser expresados máximo con dos decimales.</w:t>
      </w:r>
    </w:p>
    <w:p w:rsidR="00E10B34" w:rsidRPr="006F470A" w:rsidRDefault="00E10B34" w:rsidP="00FA78A9">
      <w:pPr>
        <w:rPr>
          <w:rFonts w:asciiTheme="minorHAnsi" w:hAnsiTheme="minorHAnsi" w:cstheme="minorHAnsi"/>
          <w:sz w:val="22"/>
          <w:szCs w:val="22"/>
          <w:lang w:val="es-MX"/>
        </w:rPr>
      </w:pPr>
    </w:p>
    <w:p w:rsidR="004937E0" w:rsidRDefault="004937E0">
      <w:pPr>
        <w:rPr>
          <w:rFonts w:asciiTheme="minorHAnsi" w:hAnsiTheme="minorHAnsi" w:cstheme="minorHAnsi"/>
          <w:sz w:val="22"/>
          <w:szCs w:val="22"/>
          <w:lang w:val="es-MX"/>
        </w:rPr>
      </w:pPr>
      <w:r>
        <w:rPr>
          <w:rFonts w:asciiTheme="minorHAnsi" w:hAnsiTheme="minorHAnsi" w:cstheme="minorHAnsi"/>
          <w:sz w:val="22"/>
          <w:szCs w:val="22"/>
          <w:lang w:val="es-MX"/>
        </w:rPr>
        <w:br w:type="page"/>
      </w:r>
    </w:p>
    <w:p w:rsidR="004937E0" w:rsidRPr="006F470A" w:rsidRDefault="004937E0" w:rsidP="004937E0">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4937E0" w:rsidRDefault="004937E0" w:rsidP="004937E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4937E0" w:rsidRDefault="004937E0" w:rsidP="004937E0">
      <w:pPr>
        <w:jc w:val="center"/>
        <w:rPr>
          <w:rFonts w:ascii="Segoe UI" w:hAnsi="Segoe UI" w:cs="Segoe UI"/>
          <w:b/>
          <w:bCs/>
        </w:rPr>
      </w:pPr>
      <w:r w:rsidRPr="004937E0">
        <w:rPr>
          <w:rFonts w:ascii="Segoe UI" w:hAnsi="Segoe UI" w:cs="Segoe UI"/>
          <w:b/>
          <w:bCs/>
        </w:rPr>
        <w:t xml:space="preserve">Dólares Estadounidenses </w:t>
      </w:r>
    </w:p>
    <w:p w:rsidR="004937E0" w:rsidRPr="004937E0" w:rsidRDefault="004937E0" w:rsidP="004937E0">
      <w:pPr>
        <w:jc w:val="center"/>
        <w:rPr>
          <w:lang w:val="es-BO" w:eastAsia="es-BO"/>
        </w:rPr>
      </w:pPr>
      <w:r>
        <w:rPr>
          <w:rFonts w:ascii="Segoe UI" w:hAnsi="Segoe UI" w:cs="Segoe UI"/>
          <w:b/>
          <w:bCs/>
        </w:rPr>
        <w:t>LOTE 2</w:t>
      </w:r>
    </w:p>
    <w:p w:rsidR="004937E0" w:rsidRDefault="004937E0" w:rsidP="004937E0">
      <w:pPr>
        <w:jc w:val="center"/>
        <w:rPr>
          <w:rFonts w:asciiTheme="minorHAnsi" w:hAnsiTheme="minorHAnsi" w:cstheme="minorHAnsi"/>
          <w:b/>
          <w:sz w:val="22"/>
          <w:szCs w:val="22"/>
          <w:lang w:val="es-BO"/>
        </w:rPr>
      </w:pPr>
    </w:p>
    <w:tbl>
      <w:tblPr>
        <w:tblW w:w="9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33"/>
        <w:gridCol w:w="3360"/>
        <w:gridCol w:w="1830"/>
        <w:gridCol w:w="2812"/>
      </w:tblGrid>
      <w:tr w:rsidR="004937E0" w:rsidRPr="004B5CC9" w:rsidTr="00DE0DBB">
        <w:trPr>
          <w:trHeight w:val="619"/>
          <w:jc w:val="center"/>
        </w:trPr>
        <w:tc>
          <w:tcPr>
            <w:tcW w:w="1033" w:type="dxa"/>
            <w:shd w:val="clear" w:color="auto" w:fill="D9D9D9"/>
            <w:vAlign w:val="center"/>
            <w:hideMark/>
          </w:tcPr>
          <w:p w:rsidR="004937E0" w:rsidRPr="004B5CC9" w:rsidRDefault="004937E0" w:rsidP="00DE0DBB">
            <w:pPr>
              <w:jc w:val="center"/>
              <w:rPr>
                <w:rFonts w:ascii="Calibri" w:hAnsi="Calibri" w:cs="Calibri"/>
                <w:b/>
                <w:bCs/>
                <w:lang w:val="es-ES_tradnl" w:eastAsia="es-BO"/>
              </w:rPr>
            </w:pPr>
            <w:r w:rsidRPr="004B5CC9">
              <w:rPr>
                <w:rFonts w:ascii="Calibri" w:hAnsi="Calibri" w:cs="Calibri"/>
                <w:b/>
                <w:bCs/>
                <w:lang w:val="es-ES_tradnl" w:eastAsia="es-BO"/>
              </w:rPr>
              <w:t xml:space="preserve">ITEM </w:t>
            </w:r>
          </w:p>
          <w:p w:rsidR="004937E0" w:rsidRPr="004B5CC9" w:rsidRDefault="004937E0" w:rsidP="00DE0DBB">
            <w:pPr>
              <w:jc w:val="center"/>
              <w:rPr>
                <w:rFonts w:ascii="Calibri" w:hAnsi="Calibri" w:cs="Calibri"/>
                <w:b/>
                <w:bCs/>
                <w:lang w:eastAsia="es-BO"/>
              </w:rPr>
            </w:pPr>
            <w:r w:rsidRPr="004B5CC9">
              <w:rPr>
                <w:rFonts w:ascii="Calibri" w:hAnsi="Calibri" w:cs="Calibri"/>
                <w:b/>
                <w:bCs/>
                <w:lang w:val="es-ES_tradnl" w:eastAsia="es-BO"/>
              </w:rPr>
              <w:t>Nº</w:t>
            </w:r>
          </w:p>
        </w:tc>
        <w:tc>
          <w:tcPr>
            <w:tcW w:w="3360" w:type="dxa"/>
            <w:shd w:val="clear" w:color="auto" w:fill="D9D9D9"/>
            <w:vAlign w:val="center"/>
            <w:hideMark/>
          </w:tcPr>
          <w:p w:rsidR="004937E0" w:rsidRPr="004B5CC9" w:rsidRDefault="004937E0" w:rsidP="00DE0DBB">
            <w:pPr>
              <w:jc w:val="center"/>
              <w:rPr>
                <w:rFonts w:ascii="Calibri" w:hAnsi="Calibri" w:cs="Calibri"/>
                <w:b/>
                <w:bCs/>
                <w:lang w:val="es-ES_tradnl" w:eastAsia="es-BO"/>
              </w:rPr>
            </w:pPr>
            <w:r w:rsidRPr="004B5CC9">
              <w:rPr>
                <w:rFonts w:ascii="Calibri" w:hAnsi="Calibri" w:cs="Calibri"/>
                <w:b/>
                <w:bCs/>
                <w:lang w:val="es-ES_tradnl" w:eastAsia="es-BO"/>
              </w:rPr>
              <w:t xml:space="preserve">DETALLE DEL </w:t>
            </w:r>
          </w:p>
          <w:p w:rsidR="004937E0" w:rsidRPr="004B5CC9" w:rsidRDefault="004937E0" w:rsidP="00DE0DBB">
            <w:pPr>
              <w:jc w:val="center"/>
              <w:rPr>
                <w:rFonts w:ascii="Calibri" w:hAnsi="Calibri" w:cs="Calibri"/>
                <w:b/>
                <w:bCs/>
                <w:lang w:eastAsia="es-BO"/>
              </w:rPr>
            </w:pPr>
            <w:r w:rsidRPr="004B5CC9">
              <w:rPr>
                <w:rFonts w:ascii="Calibri" w:hAnsi="Calibri" w:cs="Calibri"/>
                <w:b/>
                <w:bCs/>
                <w:lang w:val="es-ES_tradnl" w:eastAsia="es-BO"/>
              </w:rPr>
              <w:t>BIEN</w:t>
            </w:r>
            <w:r w:rsidRPr="004B5CC9">
              <w:rPr>
                <w:rFonts w:ascii="Calibri" w:hAnsi="Calibri" w:cs="Calibri"/>
                <w:b/>
                <w:bCs/>
                <w:color w:val="FF0000"/>
                <w:lang w:val="es-ES_tradnl" w:eastAsia="es-BO"/>
              </w:rPr>
              <w:t xml:space="preserve"> </w:t>
            </w:r>
          </w:p>
        </w:tc>
        <w:tc>
          <w:tcPr>
            <w:tcW w:w="1830" w:type="dxa"/>
            <w:shd w:val="clear" w:color="auto" w:fill="D9D9D9"/>
            <w:vAlign w:val="center"/>
          </w:tcPr>
          <w:p w:rsidR="004937E0" w:rsidRPr="004B5CC9" w:rsidRDefault="004937E0" w:rsidP="00DE0DBB">
            <w:pPr>
              <w:jc w:val="center"/>
              <w:rPr>
                <w:rFonts w:ascii="Calibri" w:hAnsi="Calibri" w:cs="Calibri"/>
                <w:b/>
                <w:bCs/>
                <w:lang w:val="es-ES_tradnl" w:eastAsia="es-BO"/>
              </w:rPr>
            </w:pPr>
            <w:r w:rsidRPr="004B5CC9">
              <w:rPr>
                <w:rFonts w:ascii="Calibri" w:hAnsi="Calibri" w:cs="Calibri"/>
                <w:b/>
                <w:bCs/>
                <w:lang w:val="es-ES_tradnl" w:eastAsia="es-BO"/>
              </w:rPr>
              <w:t>UNIDAD DE MEDIDA</w:t>
            </w:r>
          </w:p>
        </w:tc>
        <w:tc>
          <w:tcPr>
            <w:tcW w:w="2812" w:type="dxa"/>
            <w:shd w:val="clear" w:color="auto" w:fill="D9D9D9"/>
            <w:vAlign w:val="center"/>
          </w:tcPr>
          <w:p w:rsidR="004937E0" w:rsidRPr="004B5CC9" w:rsidRDefault="004937E0" w:rsidP="00DE0DBB">
            <w:pPr>
              <w:jc w:val="center"/>
              <w:rPr>
                <w:rFonts w:ascii="Calibri" w:hAnsi="Calibri" w:cs="Calibri"/>
                <w:b/>
                <w:bCs/>
                <w:lang w:val="es-ES_tradnl" w:eastAsia="es-BO"/>
              </w:rPr>
            </w:pPr>
            <w:r w:rsidRPr="004B5CC9">
              <w:rPr>
                <w:rFonts w:ascii="Calibri" w:hAnsi="Calibri" w:cs="Calibri"/>
                <w:b/>
                <w:bCs/>
                <w:lang w:val="es-ES_tradnl" w:eastAsia="es-BO"/>
              </w:rPr>
              <w:t xml:space="preserve">PREMIO </w:t>
            </w:r>
          </w:p>
          <w:p w:rsidR="004937E0" w:rsidRPr="004B5CC9" w:rsidRDefault="004937E0" w:rsidP="00DE0DBB">
            <w:pPr>
              <w:jc w:val="center"/>
              <w:rPr>
                <w:rFonts w:ascii="Calibri" w:hAnsi="Calibri" w:cs="Calibri"/>
                <w:b/>
                <w:bCs/>
                <w:lang w:val="es-ES_tradnl" w:eastAsia="es-BO"/>
              </w:rPr>
            </w:pPr>
            <w:r w:rsidRPr="004B5CC9">
              <w:rPr>
                <w:rFonts w:ascii="Calibri" w:hAnsi="Calibri" w:cs="Calibri"/>
                <w:b/>
                <w:bCs/>
                <w:lang w:val="es-ES_tradnl" w:eastAsia="es-BO"/>
              </w:rPr>
              <w:t xml:space="preserve"> </w:t>
            </w:r>
            <w:r w:rsidRPr="004B5CC9">
              <w:rPr>
                <w:rFonts w:ascii="Calibri" w:hAnsi="Calibri" w:cs="Calibri"/>
                <w:b/>
                <w:bCs/>
                <w:lang w:eastAsia="es-BO"/>
              </w:rPr>
              <w:t xml:space="preserve">($us/m3) </w:t>
            </w:r>
          </w:p>
        </w:tc>
      </w:tr>
      <w:tr w:rsidR="004937E0" w:rsidRPr="004B5CC9" w:rsidTr="00DE0DBB">
        <w:trPr>
          <w:trHeight w:val="948"/>
          <w:jc w:val="center"/>
        </w:trPr>
        <w:tc>
          <w:tcPr>
            <w:tcW w:w="1033" w:type="dxa"/>
            <w:shd w:val="clear" w:color="auto" w:fill="auto"/>
            <w:vAlign w:val="center"/>
          </w:tcPr>
          <w:p w:rsidR="004937E0" w:rsidRPr="004B5CC9" w:rsidRDefault="004937E0" w:rsidP="00DE0DBB">
            <w:pPr>
              <w:jc w:val="center"/>
              <w:rPr>
                <w:rFonts w:ascii="Calibri" w:hAnsi="Calibri" w:cs="Calibri"/>
                <w:b/>
                <w:bCs/>
                <w:lang w:val="es-ES_tradnl" w:eastAsia="es-BO"/>
              </w:rPr>
            </w:pPr>
            <w:r w:rsidRPr="004B5CC9">
              <w:rPr>
                <w:rFonts w:ascii="Calibri" w:hAnsi="Calibri" w:cs="Calibri"/>
                <w:b/>
                <w:bCs/>
                <w:lang w:val="es-ES_tradnl" w:eastAsia="es-BO"/>
              </w:rPr>
              <w:t>1</w:t>
            </w:r>
          </w:p>
        </w:tc>
        <w:tc>
          <w:tcPr>
            <w:tcW w:w="3360" w:type="dxa"/>
            <w:shd w:val="clear" w:color="auto" w:fill="auto"/>
            <w:vAlign w:val="center"/>
          </w:tcPr>
          <w:p w:rsidR="004937E0" w:rsidRPr="004B5CC9" w:rsidRDefault="004937E0" w:rsidP="00DE0DBB">
            <w:pPr>
              <w:jc w:val="center"/>
              <w:rPr>
                <w:rFonts w:ascii="Calibri" w:hAnsi="Calibri" w:cs="Calibri"/>
                <w:b/>
                <w:bCs/>
                <w:lang w:val="es-ES_tradnl" w:eastAsia="es-BO"/>
              </w:rPr>
            </w:pPr>
            <w:r>
              <w:rPr>
                <w:rFonts w:ascii="Calibri" w:hAnsi="Calibri" w:cs="Calibri"/>
                <w:b/>
                <w:bCs/>
                <w:lang w:val="es-ES_tradnl" w:eastAsia="es-BO"/>
              </w:rPr>
              <w:t>SUMINISTRO DIÉSEL OIL OCCIDENTE</w:t>
            </w:r>
          </w:p>
        </w:tc>
        <w:tc>
          <w:tcPr>
            <w:tcW w:w="1830" w:type="dxa"/>
            <w:shd w:val="clear" w:color="auto" w:fill="auto"/>
            <w:vAlign w:val="center"/>
          </w:tcPr>
          <w:p w:rsidR="004937E0" w:rsidRPr="004B5CC9" w:rsidRDefault="004937E0" w:rsidP="00DE0DBB">
            <w:pPr>
              <w:jc w:val="center"/>
              <w:rPr>
                <w:rFonts w:ascii="Calibri" w:hAnsi="Calibri" w:cs="Calibri"/>
                <w:b/>
                <w:bCs/>
                <w:lang w:val="es-ES_tradnl" w:eastAsia="es-BO"/>
              </w:rPr>
            </w:pPr>
            <w:r w:rsidRPr="004B5CC9">
              <w:rPr>
                <w:rFonts w:ascii="Calibri" w:hAnsi="Calibri" w:cs="Calibri"/>
                <w:b/>
                <w:bCs/>
                <w:lang w:val="es-ES_tradnl" w:eastAsia="es-BO"/>
              </w:rPr>
              <w:t>M</w:t>
            </w:r>
            <w:r>
              <w:rPr>
                <w:rFonts w:ascii="Calibri" w:hAnsi="Calibri" w:cs="Calibri"/>
                <w:b/>
                <w:bCs/>
                <w:lang w:val="es-ES_tradnl" w:eastAsia="es-BO"/>
              </w:rPr>
              <w:t>3</w:t>
            </w:r>
          </w:p>
        </w:tc>
        <w:tc>
          <w:tcPr>
            <w:tcW w:w="2812" w:type="dxa"/>
            <w:shd w:val="clear" w:color="auto" w:fill="auto"/>
            <w:vAlign w:val="center"/>
          </w:tcPr>
          <w:p w:rsidR="004937E0" w:rsidRPr="004B5CC9" w:rsidRDefault="004937E0" w:rsidP="00DE0DBB">
            <w:pPr>
              <w:jc w:val="center"/>
              <w:rPr>
                <w:rFonts w:ascii="Calibri" w:hAnsi="Calibri" w:cs="Calibri"/>
                <w:b/>
                <w:bCs/>
                <w:vertAlign w:val="superscript"/>
                <w:lang w:val="es-ES_tradnl" w:eastAsia="es-BO"/>
              </w:rPr>
            </w:pPr>
          </w:p>
        </w:tc>
      </w:tr>
    </w:tbl>
    <w:p w:rsidR="004937E0" w:rsidRPr="006F470A" w:rsidRDefault="004937E0" w:rsidP="004937E0">
      <w:pPr>
        <w:jc w:val="center"/>
        <w:rPr>
          <w:rFonts w:asciiTheme="minorHAnsi" w:hAnsiTheme="minorHAnsi" w:cstheme="minorHAnsi"/>
          <w:b/>
          <w:sz w:val="22"/>
          <w:szCs w:val="22"/>
          <w:lang w:val="es-BO"/>
        </w:rPr>
      </w:pPr>
    </w:p>
    <w:p w:rsidR="004937E0" w:rsidRDefault="004937E0" w:rsidP="004937E0">
      <w:pPr>
        <w:rPr>
          <w:rFonts w:asciiTheme="minorHAnsi" w:hAnsiTheme="minorHAnsi" w:cstheme="minorHAnsi"/>
          <w:b/>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deben ser expresados máximo con dos decimales.</w:t>
      </w:r>
    </w:p>
    <w:p w:rsidR="00E10B34" w:rsidRPr="004937E0" w:rsidRDefault="00E10B34" w:rsidP="00FA78A9">
      <w:pPr>
        <w:rPr>
          <w:rFonts w:asciiTheme="minorHAnsi" w:hAnsiTheme="minorHAnsi" w:cstheme="minorHAnsi"/>
          <w:sz w:val="22"/>
          <w:szCs w:val="22"/>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9"/>
          <w:footerReference w:type="first" r:id="rId20"/>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4937E0" w:rsidRPr="006F470A" w:rsidRDefault="004937E0" w:rsidP="0013510E">
      <w:pPr>
        <w:jc w:val="center"/>
        <w:rPr>
          <w:rFonts w:asciiTheme="minorHAnsi" w:hAnsiTheme="minorHAnsi" w:cstheme="minorHAnsi"/>
          <w:b/>
          <w:sz w:val="22"/>
          <w:szCs w:val="22"/>
          <w:lang w:val="es-BO"/>
        </w:rPr>
      </w:pPr>
      <w:r>
        <w:rPr>
          <w:rFonts w:asciiTheme="minorHAnsi" w:hAnsiTheme="minorHAnsi" w:cstheme="minorHAnsi"/>
          <w:b/>
          <w:sz w:val="22"/>
          <w:szCs w:val="22"/>
          <w:lang w:val="es-BO"/>
        </w:rPr>
        <w:t>LOTE 1</w:t>
      </w:r>
    </w:p>
    <w:p w:rsidR="00F9669E" w:rsidRPr="006F470A" w:rsidRDefault="00F9669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4E2411" w:rsidRPr="006F470A" w:rsidTr="0001144A">
        <w:trPr>
          <w:trHeight w:val="226"/>
          <w:tblHeader/>
          <w:jc w:val="center"/>
        </w:trPr>
        <w:tc>
          <w:tcPr>
            <w:tcW w:w="4663" w:type="dxa"/>
            <w:vMerge w:val="restart"/>
            <w:shd w:val="clear" w:color="auto" w:fill="D9D9D9" w:themeFill="background1" w:themeFillShade="D9"/>
            <w:vAlign w:val="center"/>
          </w:tcPr>
          <w:p w:rsidR="004E2411" w:rsidRPr="006F470A" w:rsidRDefault="004E2411" w:rsidP="0001144A">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799" w:type="dxa"/>
            <w:vMerge w:val="restart"/>
            <w:shd w:val="clear" w:color="auto" w:fill="D9D9D9" w:themeFill="background1" w:themeFillShade="D9"/>
            <w:vAlign w:val="center"/>
          </w:tcPr>
          <w:p w:rsidR="004E2411" w:rsidRPr="006F470A" w:rsidRDefault="004E2411" w:rsidP="0001144A">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4E2411" w:rsidRPr="006F470A" w:rsidRDefault="004E2411" w:rsidP="0001144A">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4E2411" w:rsidRPr="006F470A" w:rsidTr="0001144A">
        <w:trPr>
          <w:cantSplit/>
          <w:trHeight w:val="681"/>
          <w:jc w:val="center"/>
        </w:trPr>
        <w:tc>
          <w:tcPr>
            <w:tcW w:w="4663" w:type="dxa"/>
            <w:vMerge/>
            <w:shd w:val="clear" w:color="auto" w:fill="D9D9D9" w:themeFill="background1" w:themeFillShade="D9"/>
            <w:vAlign w:val="center"/>
          </w:tcPr>
          <w:p w:rsidR="004E2411" w:rsidRPr="006F470A" w:rsidRDefault="004E2411" w:rsidP="0001144A">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4E2411" w:rsidRPr="006F470A" w:rsidRDefault="004E2411" w:rsidP="0001144A">
            <w:pPr>
              <w:jc w:val="center"/>
              <w:rPr>
                <w:rFonts w:asciiTheme="minorHAnsi" w:hAnsiTheme="minorHAnsi" w:cstheme="minorHAnsi"/>
                <w:b/>
                <w:sz w:val="18"/>
                <w:szCs w:val="18"/>
              </w:rPr>
            </w:pPr>
          </w:p>
        </w:tc>
      </w:tr>
      <w:tr w:rsidR="004E2411" w:rsidRPr="006F470A" w:rsidTr="0001144A">
        <w:trPr>
          <w:trHeight w:val="207"/>
          <w:jc w:val="center"/>
        </w:trPr>
        <w:tc>
          <w:tcPr>
            <w:tcW w:w="4663" w:type="dxa"/>
            <w:vAlign w:val="center"/>
          </w:tcPr>
          <w:p w:rsidR="004E2411" w:rsidRPr="006F470A" w:rsidRDefault="004E2411" w:rsidP="0001144A">
            <w:pPr>
              <w:rPr>
                <w:rFonts w:asciiTheme="minorHAnsi" w:hAnsiTheme="minorHAnsi" w:cstheme="minorHAnsi"/>
                <w:b/>
                <w:sz w:val="18"/>
                <w:szCs w:val="18"/>
              </w:rPr>
            </w:pPr>
            <w:r w:rsidRPr="004E2411">
              <w:rPr>
                <w:rFonts w:ascii="Lucida Bright" w:hAnsi="Lucida Bright" w:cs="Calibri"/>
                <w:b/>
                <w:bCs/>
                <w:lang w:eastAsia="es-BO"/>
              </w:rPr>
              <w:t>CARACTERÍSTICAS DEL REQUERIMIENTO</w:t>
            </w:r>
          </w:p>
        </w:tc>
        <w:tc>
          <w:tcPr>
            <w:tcW w:w="4799" w:type="dxa"/>
            <w:vAlign w:val="center"/>
          </w:tcPr>
          <w:p w:rsidR="004E2411" w:rsidRPr="006F470A" w:rsidRDefault="004E2411" w:rsidP="0001144A">
            <w:pPr>
              <w:rPr>
                <w:rFonts w:asciiTheme="minorHAnsi" w:hAnsiTheme="minorHAnsi" w:cstheme="minorHAnsi"/>
                <w:b/>
                <w:sz w:val="18"/>
                <w:szCs w:val="18"/>
              </w:rPr>
            </w:pPr>
          </w:p>
        </w:tc>
      </w:tr>
      <w:tr w:rsidR="004E2411" w:rsidRPr="006F470A" w:rsidTr="004E2411">
        <w:trPr>
          <w:trHeight w:val="224"/>
          <w:jc w:val="center"/>
        </w:trPr>
        <w:tc>
          <w:tcPr>
            <w:tcW w:w="4663" w:type="dxa"/>
            <w:shd w:val="clear" w:color="auto" w:fill="DAEEF3" w:themeFill="accent5" w:themeFillTint="33"/>
            <w:vAlign w:val="center"/>
          </w:tcPr>
          <w:p w:rsidR="004E2411" w:rsidRPr="006F470A" w:rsidRDefault="004E2411" w:rsidP="0001144A">
            <w:pPr>
              <w:autoSpaceDE w:val="0"/>
              <w:autoSpaceDN w:val="0"/>
              <w:adjustRightInd w:val="0"/>
              <w:rPr>
                <w:rFonts w:asciiTheme="minorHAnsi" w:hAnsiTheme="minorHAnsi" w:cstheme="minorHAnsi"/>
                <w:sz w:val="18"/>
                <w:szCs w:val="18"/>
              </w:rPr>
            </w:pPr>
            <w:r w:rsidRPr="004E2411">
              <w:rPr>
                <w:rFonts w:ascii="Lucida Bright" w:hAnsi="Lucida Bright" w:cs="Calibri"/>
                <w:b/>
                <w:lang w:eastAsia="es-ES"/>
              </w:rPr>
              <w:t>PRECIO</w:t>
            </w:r>
          </w:p>
        </w:tc>
        <w:tc>
          <w:tcPr>
            <w:tcW w:w="4799" w:type="dxa"/>
            <w:vAlign w:val="center"/>
          </w:tcPr>
          <w:p w:rsidR="004E2411" w:rsidRPr="006F470A" w:rsidRDefault="004E2411" w:rsidP="0001144A">
            <w:pPr>
              <w:rPr>
                <w:rFonts w:asciiTheme="minorHAnsi" w:hAnsiTheme="minorHAnsi" w:cstheme="minorHAnsi"/>
                <w:b/>
                <w:sz w:val="18"/>
                <w:szCs w:val="18"/>
              </w:rPr>
            </w:pPr>
          </w:p>
        </w:tc>
      </w:tr>
      <w:tr w:rsidR="004E2411" w:rsidRPr="006F470A" w:rsidTr="0001144A">
        <w:trPr>
          <w:trHeight w:val="207"/>
          <w:jc w:val="center"/>
        </w:trPr>
        <w:tc>
          <w:tcPr>
            <w:tcW w:w="4663" w:type="dxa"/>
            <w:vAlign w:val="center"/>
          </w:tcPr>
          <w:p w:rsidR="004E2411" w:rsidRPr="004E2411" w:rsidRDefault="004E2411" w:rsidP="00BA1EB8">
            <w:pPr>
              <w:numPr>
                <w:ilvl w:val="0"/>
                <w:numId w:val="38"/>
              </w:numPr>
              <w:rPr>
                <w:rFonts w:asciiTheme="minorHAnsi" w:hAnsiTheme="minorHAnsi" w:cstheme="minorHAnsi"/>
                <w:b/>
                <w:sz w:val="18"/>
                <w:szCs w:val="18"/>
              </w:rPr>
            </w:pPr>
            <w:r w:rsidRPr="004E2411">
              <w:rPr>
                <w:rFonts w:asciiTheme="minorHAnsi" w:hAnsiTheme="minorHAnsi" w:cstheme="minorHAnsi"/>
                <w:b/>
                <w:sz w:val="18"/>
                <w:szCs w:val="18"/>
              </w:rPr>
              <w:t>PRECIO</w:t>
            </w:r>
          </w:p>
          <w:p w:rsidR="004E2411" w:rsidRPr="004E2411" w:rsidRDefault="004E2411" w:rsidP="004E2411">
            <w:pPr>
              <w:rPr>
                <w:rFonts w:asciiTheme="minorHAnsi" w:hAnsiTheme="minorHAnsi" w:cstheme="minorHAnsi"/>
                <w:b/>
                <w:sz w:val="18"/>
                <w:szCs w:val="18"/>
              </w:rPr>
            </w:pPr>
          </w:p>
          <w:p w:rsidR="004E2411" w:rsidRPr="004E2411" w:rsidRDefault="004E2411" w:rsidP="004E2411">
            <w:pPr>
              <w:rPr>
                <w:rFonts w:asciiTheme="minorHAnsi" w:hAnsiTheme="minorHAnsi" w:cstheme="minorHAnsi"/>
                <w:b/>
                <w:sz w:val="18"/>
                <w:szCs w:val="18"/>
              </w:rPr>
            </w:pPr>
            <w:r w:rsidRPr="004E2411">
              <w:rPr>
                <w:rFonts w:asciiTheme="minorHAnsi" w:hAnsiTheme="minorHAnsi" w:cstheme="minorHAnsi"/>
                <w:b/>
                <w:sz w:val="18"/>
                <w:szCs w:val="18"/>
              </w:rPr>
              <w:t>El precio del producto se fijará de acuerdo a la siguiente formulación:</w:t>
            </w:r>
          </w:p>
          <w:p w:rsidR="004E2411" w:rsidRPr="004E2411" w:rsidRDefault="004E2411" w:rsidP="004E2411">
            <w:pPr>
              <w:rPr>
                <w:rFonts w:asciiTheme="minorHAnsi" w:hAnsiTheme="minorHAnsi" w:cstheme="minorHAnsi"/>
                <w:b/>
                <w:sz w:val="18"/>
                <w:szCs w:val="18"/>
              </w:rPr>
            </w:pPr>
          </w:p>
          <w:tbl>
            <w:tblPr>
              <w:tblW w:w="37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9"/>
              <w:gridCol w:w="2204"/>
            </w:tblGrid>
            <w:tr w:rsidR="004E2411" w:rsidRPr="004E2411" w:rsidTr="0001144A">
              <w:trPr>
                <w:trHeight w:val="362"/>
                <w:tblHeader/>
                <w:jc w:val="center"/>
              </w:trPr>
              <w:tc>
                <w:tcPr>
                  <w:tcW w:w="1827" w:type="pct"/>
                  <w:shd w:val="clear" w:color="auto" w:fill="D9D9D9"/>
                  <w:vAlign w:val="center"/>
                </w:tcPr>
                <w:p w:rsidR="004E2411" w:rsidRPr="004E2411" w:rsidRDefault="004E2411" w:rsidP="004E2411">
                  <w:pPr>
                    <w:rPr>
                      <w:rFonts w:asciiTheme="minorHAnsi" w:hAnsiTheme="minorHAnsi" w:cstheme="minorHAnsi"/>
                      <w:b/>
                      <w:sz w:val="18"/>
                      <w:szCs w:val="18"/>
                    </w:rPr>
                  </w:pPr>
                  <w:r w:rsidRPr="004E2411">
                    <w:rPr>
                      <w:rFonts w:asciiTheme="minorHAnsi" w:hAnsiTheme="minorHAnsi" w:cstheme="minorHAnsi"/>
                      <w:b/>
                      <w:sz w:val="18"/>
                      <w:szCs w:val="18"/>
                    </w:rPr>
                    <w:t>Condición de Entrega</w:t>
                  </w:r>
                </w:p>
              </w:tc>
              <w:tc>
                <w:tcPr>
                  <w:tcW w:w="3173" w:type="pct"/>
                  <w:shd w:val="clear" w:color="auto" w:fill="D9D9D9"/>
                  <w:vAlign w:val="center"/>
                </w:tcPr>
                <w:p w:rsidR="004E2411" w:rsidRPr="004E2411" w:rsidRDefault="004E2411" w:rsidP="004E2411">
                  <w:pPr>
                    <w:rPr>
                      <w:rFonts w:asciiTheme="minorHAnsi" w:hAnsiTheme="minorHAnsi" w:cstheme="minorHAnsi"/>
                      <w:b/>
                      <w:sz w:val="18"/>
                      <w:szCs w:val="18"/>
                    </w:rPr>
                  </w:pPr>
                  <w:r w:rsidRPr="004E2411">
                    <w:rPr>
                      <w:rFonts w:asciiTheme="minorHAnsi" w:hAnsiTheme="minorHAnsi" w:cstheme="minorHAnsi"/>
                      <w:b/>
                      <w:sz w:val="18"/>
                      <w:szCs w:val="18"/>
                    </w:rPr>
                    <w:t>Formulación del Precio</w:t>
                  </w:r>
                </w:p>
              </w:tc>
            </w:tr>
            <w:tr w:rsidR="004E2411" w:rsidRPr="004E2411" w:rsidTr="0001144A">
              <w:trPr>
                <w:trHeight w:val="768"/>
                <w:jc w:val="center"/>
              </w:trPr>
              <w:tc>
                <w:tcPr>
                  <w:tcW w:w="1827" w:type="pct"/>
                  <w:vAlign w:val="center"/>
                </w:tcPr>
                <w:p w:rsidR="004E2411" w:rsidRPr="004E2411" w:rsidRDefault="004E2411" w:rsidP="004E2411">
                  <w:pPr>
                    <w:rPr>
                      <w:rFonts w:asciiTheme="minorHAnsi" w:hAnsiTheme="minorHAnsi" w:cstheme="minorHAnsi"/>
                      <w:b/>
                      <w:bCs/>
                      <w:sz w:val="18"/>
                      <w:szCs w:val="18"/>
                    </w:rPr>
                  </w:pPr>
                  <w:r w:rsidRPr="004E2411">
                    <w:rPr>
                      <w:rFonts w:asciiTheme="minorHAnsi" w:hAnsiTheme="minorHAnsi" w:cstheme="minorHAnsi"/>
                      <w:b/>
                      <w:bCs/>
                      <w:sz w:val="18"/>
                      <w:szCs w:val="18"/>
                    </w:rPr>
                    <w:t>FCA Planta de almacenaje Arica y/o Iquique, Chile</w:t>
                  </w:r>
                </w:p>
              </w:tc>
              <w:tc>
                <w:tcPr>
                  <w:tcW w:w="3173" w:type="pct"/>
                  <w:vAlign w:val="center"/>
                </w:tcPr>
                <w:p w:rsidR="004E2411" w:rsidRPr="004E2411" w:rsidRDefault="004E2411" w:rsidP="004E2411">
                  <w:pPr>
                    <w:rPr>
                      <w:rFonts w:asciiTheme="minorHAnsi" w:hAnsiTheme="minorHAnsi" w:cstheme="minorHAnsi"/>
                      <w:b/>
                      <w:bCs/>
                      <w:sz w:val="18"/>
                      <w:szCs w:val="18"/>
                    </w:rPr>
                  </w:pPr>
                  <w:r w:rsidRPr="004E2411">
                    <w:rPr>
                      <w:rFonts w:asciiTheme="minorHAnsi" w:hAnsiTheme="minorHAnsi" w:cstheme="minorHAnsi"/>
                      <w:b/>
                      <w:bCs/>
                      <w:sz w:val="18"/>
                      <w:szCs w:val="18"/>
                    </w:rPr>
                    <w:t xml:space="preserve">Precio = Precio mayorista para el Diésel Oíl, puesto en Concon-Chile, publicado por ENAP, durante el periodo de preciación + Premio </w:t>
                  </w:r>
                </w:p>
              </w:tc>
            </w:tr>
          </w:tbl>
          <w:p w:rsidR="004E2411" w:rsidRPr="004E2411" w:rsidRDefault="004E2411" w:rsidP="004E2411">
            <w:pPr>
              <w:rPr>
                <w:rFonts w:asciiTheme="minorHAnsi" w:hAnsiTheme="minorHAnsi" w:cstheme="minorHAnsi"/>
                <w:b/>
                <w:bCs/>
                <w:sz w:val="18"/>
                <w:szCs w:val="18"/>
              </w:rPr>
            </w:pPr>
          </w:p>
          <w:p w:rsidR="004E2411" w:rsidRPr="004E2411" w:rsidRDefault="004E2411" w:rsidP="004E2411">
            <w:pPr>
              <w:rPr>
                <w:rFonts w:asciiTheme="minorHAnsi" w:hAnsiTheme="minorHAnsi" w:cstheme="minorHAnsi"/>
                <w:b/>
                <w:sz w:val="18"/>
                <w:szCs w:val="18"/>
              </w:rPr>
            </w:pPr>
            <w:r w:rsidRPr="004E2411">
              <w:rPr>
                <w:rFonts w:asciiTheme="minorHAnsi" w:hAnsiTheme="minorHAnsi" w:cstheme="minorHAnsi"/>
                <w:b/>
                <w:sz w:val="18"/>
                <w:szCs w:val="18"/>
              </w:rPr>
              <w:t xml:space="preserve">Premio:   A proponer por el PROVEEDOR, el cual debe incluir todos los costos adicionales hasta la entrega del producto en cisternas. </w:t>
            </w:r>
          </w:p>
          <w:p w:rsidR="004E2411" w:rsidRPr="006F470A" w:rsidRDefault="004E2411" w:rsidP="0001144A">
            <w:pPr>
              <w:rPr>
                <w:rFonts w:asciiTheme="minorHAnsi" w:hAnsiTheme="minorHAnsi" w:cstheme="minorHAnsi"/>
                <w:b/>
                <w:sz w:val="18"/>
                <w:szCs w:val="18"/>
              </w:rPr>
            </w:pPr>
          </w:p>
        </w:tc>
        <w:tc>
          <w:tcPr>
            <w:tcW w:w="4799" w:type="dxa"/>
            <w:vAlign w:val="center"/>
          </w:tcPr>
          <w:p w:rsidR="004E2411" w:rsidRPr="006F470A" w:rsidRDefault="004E2411" w:rsidP="0001144A">
            <w:pPr>
              <w:rPr>
                <w:rFonts w:asciiTheme="minorHAnsi" w:hAnsiTheme="minorHAnsi" w:cstheme="minorHAnsi"/>
                <w:b/>
                <w:sz w:val="18"/>
                <w:szCs w:val="18"/>
              </w:rPr>
            </w:pPr>
          </w:p>
        </w:tc>
      </w:tr>
      <w:tr w:rsidR="004E2411" w:rsidRPr="006F470A" w:rsidTr="0001144A">
        <w:trPr>
          <w:trHeight w:val="224"/>
          <w:jc w:val="center"/>
        </w:trPr>
        <w:tc>
          <w:tcPr>
            <w:tcW w:w="4663" w:type="dxa"/>
            <w:vAlign w:val="center"/>
          </w:tcPr>
          <w:p w:rsidR="004E2411" w:rsidRPr="004E2411" w:rsidRDefault="004E2411" w:rsidP="00BA1EB8">
            <w:pPr>
              <w:numPr>
                <w:ilvl w:val="0"/>
                <w:numId w:val="38"/>
              </w:numPr>
              <w:ind w:right="141"/>
              <w:jc w:val="both"/>
              <w:rPr>
                <w:rFonts w:asciiTheme="minorHAnsi" w:hAnsiTheme="minorHAnsi" w:cstheme="minorHAnsi"/>
                <w:b/>
                <w:sz w:val="18"/>
                <w:szCs w:val="18"/>
              </w:rPr>
            </w:pPr>
            <w:r w:rsidRPr="004E2411">
              <w:rPr>
                <w:rFonts w:asciiTheme="minorHAnsi" w:hAnsiTheme="minorHAnsi" w:cstheme="minorHAnsi"/>
                <w:b/>
                <w:sz w:val="18"/>
                <w:szCs w:val="18"/>
              </w:rPr>
              <w:t>PERIODO DE PRECIACIÓN</w:t>
            </w:r>
          </w:p>
          <w:p w:rsidR="004E2411" w:rsidRPr="004E2411" w:rsidRDefault="004E2411" w:rsidP="004E2411">
            <w:pPr>
              <w:ind w:right="141"/>
              <w:jc w:val="both"/>
              <w:rPr>
                <w:rFonts w:asciiTheme="minorHAnsi" w:hAnsiTheme="minorHAnsi" w:cstheme="minorHAnsi"/>
                <w:sz w:val="18"/>
                <w:szCs w:val="18"/>
              </w:rPr>
            </w:pPr>
          </w:p>
          <w:p w:rsidR="004E2411" w:rsidRPr="006F470A" w:rsidRDefault="004E2411" w:rsidP="004E2411">
            <w:pPr>
              <w:ind w:right="141"/>
              <w:jc w:val="both"/>
              <w:rPr>
                <w:rFonts w:asciiTheme="minorHAnsi" w:hAnsiTheme="minorHAnsi" w:cstheme="minorHAnsi"/>
                <w:sz w:val="18"/>
                <w:szCs w:val="18"/>
              </w:rPr>
            </w:pPr>
            <w:r w:rsidRPr="004E2411">
              <w:rPr>
                <w:rFonts w:asciiTheme="minorHAnsi" w:hAnsiTheme="minorHAnsi" w:cstheme="minorHAnsi"/>
                <w:bCs/>
                <w:sz w:val="18"/>
                <w:szCs w:val="18"/>
              </w:rPr>
              <w:t>El precio ENAP publicado cada jueves, será aplicable para las cargas efectuadas desde el jueves de la publicación hasta el siguiente miércoles.</w:t>
            </w:r>
          </w:p>
        </w:tc>
        <w:tc>
          <w:tcPr>
            <w:tcW w:w="4799" w:type="dxa"/>
            <w:vAlign w:val="center"/>
          </w:tcPr>
          <w:p w:rsidR="004E2411" w:rsidRPr="006F470A" w:rsidRDefault="004E2411" w:rsidP="0001144A">
            <w:pPr>
              <w:rPr>
                <w:rFonts w:asciiTheme="minorHAnsi" w:hAnsiTheme="minorHAnsi" w:cstheme="minorHAnsi"/>
                <w:b/>
                <w:sz w:val="18"/>
                <w:szCs w:val="18"/>
              </w:rPr>
            </w:pPr>
          </w:p>
        </w:tc>
      </w:tr>
      <w:tr w:rsidR="004E2411" w:rsidRPr="006F470A" w:rsidTr="004E2411">
        <w:trPr>
          <w:trHeight w:val="207"/>
          <w:jc w:val="center"/>
        </w:trPr>
        <w:tc>
          <w:tcPr>
            <w:tcW w:w="4663" w:type="dxa"/>
            <w:shd w:val="clear" w:color="auto" w:fill="DAEEF3" w:themeFill="accent5" w:themeFillTint="33"/>
            <w:vAlign w:val="center"/>
          </w:tcPr>
          <w:p w:rsidR="004E2411" w:rsidRPr="006F470A" w:rsidRDefault="004E2411" w:rsidP="0001144A">
            <w:pPr>
              <w:rPr>
                <w:rFonts w:asciiTheme="minorHAnsi" w:hAnsiTheme="minorHAnsi" w:cstheme="minorHAnsi"/>
                <w:b/>
                <w:sz w:val="18"/>
                <w:szCs w:val="18"/>
              </w:rPr>
            </w:pPr>
            <w:r w:rsidRPr="004E2411">
              <w:rPr>
                <w:rFonts w:asciiTheme="minorHAnsi" w:hAnsiTheme="minorHAnsi" w:cstheme="minorHAnsi"/>
                <w:b/>
                <w:sz w:val="18"/>
                <w:szCs w:val="18"/>
              </w:rPr>
              <w:t>CAPACIDADES</w:t>
            </w:r>
          </w:p>
        </w:tc>
        <w:tc>
          <w:tcPr>
            <w:tcW w:w="4799" w:type="dxa"/>
            <w:vAlign w:val="center"/>
          </w:tcPr>
          <w:p w:rsidR="004E2411" w:rsidRPr="006F470A" w:rsidRDefault="004E2411" w:rsidP="0001144A">
            <w:pPr>
              <w:rPr>
                <w:rFonts w:asciiTheme="minorHAnsi" w:hAnsiTheme="minorHAnsi" w:cstheme="minorHAnsi"/>
                <w:b/>
                <w:sz w:val="18"/>
                <w:szCs w:val="18"/>
              </w:rPr>
            </w:pPr>
          </w:p>
        </w:tc>
      </w:tr>
      <w:tr w:rsidR="004E2411" w:rsidRPr="006F470A" w:rsidTr="0001144A">
        <w:trPr>
          <w:trHeight w:val="207"/>
          <w:jc w:val="center"/>
        </w:trPr>
        <w:tc>
          <w:tcPr>
            <w:tcW w:w="4663" w:type="dxa"/>
            <w:vAlign w:val="center"/>
          </w:tcPr>
          <w:p w:rsidR="004E2411" w:rsidRPr="004E2411" w:rsidRDefault="004E2411" w:rsidP="00BA1EB8">
            <w:pPr>
              <w:numPr>
                <w:ilvl w:val="0"/>
                <w:numId w:val="36"/>
              </w:numPr>
              <w:ind w:right="141"/>
              <w:jc w:val="both"/>
              <w:rPr>
                <w:rFonts w:asciiTheme="minorHAnsi" w:hAnsiTheme="minorHAnsi" w:cstheme="minorHAnsi"/>
                <w:b/>
                <w:bCs/>
                <w:sz w:val="18"/>
                <w:szCs w:val="18"/>
              </w:rPr>
            </w:pPr>
            <w:r w:rsidRPr="004E2411">
              <w:rPr>
                <w:rFonts w:asciiTheme="minorHAnsi" w:hAnsiTheme="minorHAnsi" w:cstheme="minorHAnsi"/>
                <w:b/>
                <w:bCs/>
                <w:sz w:val="18"/>
                <w:szCs w:val="18"/>
              </w:rPr>
              <w:t>Almacenaje</w:t>
            </w:r>
          </w:p>
          <w:p w:rsidR="004E2411" w:rsidRPr="004E2411" w:rsidRDefault="004E2411" w:rsidP="0001144A">
            <w:pPr>
              <w:ind w:right="141"/>
              <w:jc w:val="both"/>
              <w:rPr>
                <w:rFonts w:asciiTheme="minorHAnsi" w:hAnsiTheme="minorHAnsi" w:cstheme="minorHAnsi"/>
                <w:bCs/>
                <w:sz w:val="18"/>
                <w:szCs w:val="18"/>
              </w:rPr>
            </w:pPr>
            <w:r w:rsidRPr="004E2411">
              <w:rPr>
                <w:rFonts w:asciiTheme="minorHAnsi" w:hAnsiTheme="minorHAnsi" w:cstheme="minorHAnsi"/>
                <w:bCs/>
                <w:sz w:val="18"/>
                <w:szCs w:val="18"/>
              </w:rPr>
              <w:t xml:space="preserve">Para entregas bajo el Incoterm FCA, el proponente podrá presentar adjunto a su propuesta un detalle de la capacidad instalada de almacenaje del producto en las plantas de despacho ofertadas. </w:t>
            </w:r>
          </w:p>
        </w:tc>
        <w:tc>
          <w:tcPr>
            <w:tcW w:w="4799" w:type="dxa"/>
            <w:vAlign w:val="center"/>
          </w:tcPr>
          <w:p w:rsidR="004E2411" w:rsidRPr="006F470A" w:rsidRDefault="004E2411" w:rsidP="0001144A">
            <w:pPr>
              <w:rPr>
                <w:rFonts w:asciiTheme="minorHAnsi" w:hAnsiTheme="minorHAnsi" w:cstheme="minorHAnsi"/>
                <w:b/>
                <w:sz w:val="18"/>
                <w:szCs w:val="18"/>
              </w:rPr>
            </w:pPr>
          </w:p>
        </w:tc>
      </w:tr>
      <w:tr w:rsidR="004E2411" w:rsidRPr="006F470A" w:rsidTr="0001144A">
        <w:trPr>
          <w:trHeight w:val="224"/>
          <w:jc w:val="center"/>
        </w:trPr>
        <w:tc>
          <w:tcPr>
            <w:tcW w:w="4663" w:type="dxa"/>
            <w:vAlign w:val="center"/>
          </w:tcPr>
          <w:p w:rsidR="004E2411" w:rsidRPr="004E2411" w:rsidRDefault="004E2411" w:rsidP="00BA1EB8">
            <w:pPr>
              <w:numPr>
                <w:ilvl w:val="0"/>
                <w:numId w:val="36"/>
              </w:numPr>
              <w:rPr>
                <w:rFonts w:asciiTheme="minorHAnsi" w:hAnsiTheme="minorHAnsi" w:cstheme="minorHAnsi"/>
                <w:b/>
                <w:bCs/>
                <w:sz w:val="18"/>
                <w:szCs w:val="18"/>
              </w:rPr>
            </w:pPr>
            <w:r w:rsidRPr="004E2411">
              <w:rPr>
                <w:rFonts w:asciiTheme="minorHAnsi" w:hAnsiTheme="minorHAnsi" w:cstheme="minorHAnsi"/>
                <w:b/>
                <w:bCs/>
                <w:sz w:val="18"/>
                <w:szCs w:val="18"/>
              </w:rPr>
              <w:t>Despacho de Cisternas</w:t>
            </w:r>
          </w:p>
          <w:p w:rsidR="004E2411" w:rsidRPr="004E2411" w:rsidRDefault="004E2411" w:rsidP="0001144A">
            <w:pPr>
              <w:rPr>
                <w:rFonts w:asciiTheme="minorHAnsi" w:hAnsiTheme="minorHAnsi" w:cstheme="minorHAnsi"/>
                <w:b/>
                <w:bCs/>
                <w:sz w:val="18"/>
                <w:szCs w:val="18"/>
              </w:rPr>
            </w:pPr>
            <w:r w:rsidRPr="004E2411">
              <w:rPr>
                <w:rFonts w:asciiTheme="minorHAnsi" w:hAnsiTheme="minorHAnsi" w:cstheme="minorHAnsi"/>
                <w:b/>
                <w:bCs/>
                <w:sz w:val="18"/>
                <w:szCs w:val="18"/>
              </w:rPr>
              <w:t>Para entregas bajo el Incoterm FCA, el proponente podrá indicar la capacidad de despacho diaria de cisternas de cada una de las plantas de despacho propuestas.</w:t>
            </w:r>
          </w:p>
        </w:tc>
        <w:tc>
          <w:tcPr>
            <w:tcW w:w="4799" w:type="dxa"/>
            <w:vAlign w:val="center"/>
          </w:tcPr>
          <w:p w:rsidR="004E2411" w:rsidRPr="006F470A" w:rsidRDefault="004E2411" w:rsidP="0001144A">
            <w:pPr>
              <w:rPr>
                <w:rFonts w:asciiTheme="minorHAnsi" w:hAnsiTheme="minorHAnsi" w:cstheme="minorHAnsi"/>
                <w:b/>
                <w:sz w:val="18"/>
                <w:szCs w:val="18"/>
              </w:rPr>
            </w:pPr>
          </w:p>
        </w:tc>
      </w:tr>
      <w:tr w:rsidR="004E2411" w:rsidRPr="006F470A" w:rsidTr="0001144A">
        <w:trPr>
          <w:trHeight w:val="207"/>
          <w:jc w:val="center"/>
        </w:trPr>
        <w:tc>
          <w:tcPr>
            <w:tcW w:w="4663" w:type="dxa"/>
            <w:vAlign w:val="center"/>
          </w:tcPr>
          <w:p w:rsidR="004E2411" w:rsidRPr="006F470A" w:rsidRDefault="004E2411" w:rsidP="0001144A">
            <w:pPr>
              <w:jc w:val="both"/>
              <w:rPr>
                <w:rFonts w:asciiTheme="minorHAnsi" w:hAnsiTheme="minorHAnsi" w:cstheme="minorHAnsi"/>
                <w:sz w:val="18"/>
                <w:szCs w:val="18"/>
              </w:rPr>
            </w:pPr>
            <w:r w:rsidRPr="004E2411">
              <w:rPr>
                <w:rFonts w:asciiTheme="minorHAnsi" w:hAnsiTheme="minorHAnsi" w:cstheme="minorHAnsi"/>
                <w:sz w:val="18"/>
                <w:szCs w:val="18"/>
              </w:rPr>
              <w:t>El proponente deberá presentar una certificación de estas capacidades emitida por la/s planta/s de despacho ofertada/s cuando corresponda.</w:t>
            </w:r>
          </w:p>
        </w:tc>
        <w:tc>
          <w:tcPr>
            <w:tcW w:w="4799" w:type="dxa"/>
            <w:vAlign w:val="center"/>
          </w:tcPr>
          <w:p w:rsidR="004E2411" w:rsidRPr="006F470A" w:rsidRDefault="004E2411" w:rsidP="0001144A">
            <w:pPr>
              <w:rPr>
                <w:rFonts w:asciiTheme="minorHAnsi" w:hAnsiTheme="minorHAnsi" w:cstheme="minorHAnsi"/>
                <w:b/>
                <w:sz w:val="18"/>
                <w:szCs w:val="18"/>
              </w:rPr>
            </w:pPr>
          </w:p>
        </w:tc>
      </w:tr>
      <w:tr w:rsidR="004E2411" w:rsidRPr="006F470A" w:rsidTr="0001144A">
        <w:trPr>
          <w:trHeight w:val="224"/>
          <w:jc w:val="center"/>
        </w:trPr>
        <w:tc>
          <w:tcPr>
            <w:tcW w:w="4663" w:type="dxa"/>
            <w:vAlign w:val="center"/>
          </w:tcPr>
          <w:p w:rsidR="004E2411" w:rsidRPr="006F470A" w:rsidRDefault="004E2411" w:rsidP="0001144A">
            <w:pPr>
              <w:rPr>
                <w:rFonts w:asciiTheme="minorHAnsi" w:hAnsiTheme="minorHAnsi" w:cstheme="minorHAnsi"/>
                <w:b/>
                <w:sz w:val="18"/>
                <w:szCs w:val="18"/>
              </w:rPr>
            </w:pPr>
            <w:r w:rsidRPr="004E2411">
              <w:rPr>
                <w:rFonts w:asciiTheme="minorHAnsi" w:hAnsiTheme="minorHAnsi" w:cstheme="minorHAnsi"/>
                <w:b/>
                <w:bCs/>
                <w:sz w:val="18"/>
                <w:szCs w:val="18"/>
              </w:rPr>
              <w:t>Si bien no es obligatorio indicar las capacidades de almacenaje y despacho, el adjudicado deberá garantizar el suministro comprometido.</w:t>
            </w:r>
          </w:p>
        </w:tc>
        <w:tc>
          <w:tcPr>
            <w:tcW w:w="4799" w:type="dxa"/>
            <w:vAlign w:val="center"/>
          </w:tcPr>
          <w:p w:rsidR="004E2411" w:rsidRPr="006F470A" w:rsidRDefault="004E2411" w:rsidP="0001144A">
            <w:pPr>
              <w:rPr>
                <w:rFonts w:asciiTheme="minorHAnsi" w:hAnsiTheme="minorHAnsi" w:cstheme="minorHAnsi"/>
                <w:b/>
                <w:sz w:val="18"/>
                <w:szCs w:val="18"/>
              </w:rPr>
            </w:pPr>
          </w:p>
        </w:tc>
      </w:tr>
      <w:tr w:rsidR="004E2411" w:rsidRPr="006F470A" w:rsidTr="004E2411">
        <w:trPr>
          <w:trHeight w:val="207"/>
          <w:jc w:val="center"/>
        </w:trPr>
        <w:tc>
          <w:tcPr>
            <w:tcW w:w="4663" w:type="dxa"/>
            <w:shd w:val="clear" w:color="auto" w:fill="DAEEF3" w:themeFill="accent5" w:themeFillTint="33"/>
            <w:vAlign w:val="center"/>
          </w:tcPr>
          <w:p w:rsidR="004E2411" w:rsidRPr="006F470A" w:rsidRDefault="004E2411" w:rsidP="0001144A">
            <w:pPr>
              <w:rPr>
                <w:rFonts w:asciiTheme="minorHAnsi" w:hAnsiTheme="minorHAnsi" w:cstheme="minorHAnsi"/>
                <w:b/>
                <w:sz w:val="18"/>
                <w:szCs w:val="18"/>
              </w:rPr>
            </w:pPr>
            <w:r w:rsidRPr="004E2411">
              <w:rPr>
                <w:rFonts w:asciiTheme="minorHAnsi" w:hAnsiTheme="minorHAnsi" w:cstheme="minorHAnsi"/>
                <w:b/>
                <w:bCs/>
                <w:sz w:val="18"/>
                <w:szCs w:val="18"/>
              </w:rPr>
              <w:t>EXPERIENCIA DE LA EMPRESA</w:t>
            </w:r>
          </w:p>
        </w:tc>
        <w:tc>
          <w:tcPr>
            <w:tcW w:w="4799" w:type="dxa"/>
            <w:vAlign w:val="center"/>
          </w:tcPr>
          <w:p w:rsidR="004E2411" w:rsidRPr="006F470A" w:rsidRDefault="004E2411" w:rsidP="0001144A">
            <w:pPr>
              <w:rPr>
                <w:rFonts w:asciiTheme="minorHAnsi" w:hAnsiTheme="minorHAnsi" w:cstheme="minorHAnsi"/>
                <w:b/>
                <w:sz w:val="18"/>
                <w:szCs w:val="18"/>
              </w:rPr>
            </w:pPr>
          </w:p>
        </w:tc>
      </w:tr>
      <w:tr w:rsidR="004E2411" w:rsidRPr="006F470A" w:rsidTr="0001144A">
        <w:trPr>
          <w:trHeight w:val="207"/>
          <w:jc w:val="center"/>
        </w:trPr>
        <w:tc>
          <w:tcPr>
            <w:tcW w:w="4663" w:type="dxa"/>
            <w:vAlign w:val="center"/>
          </w:tcPr>
          <w:p w:rsidR="004E2411" w:rsidRPr="004E2411" w:rsidRDefault="004E2411" w:rsidP="004E2411">
            <w:pPr>
              <w:rPr>
                <w:rFonts w:asciiTheme="minorHAnsi" w:hAnsiTheme="minorHAnsi" w:cstheme="minorHAnsi"/>
                <w:b/>
                <w:bCs/>
                <w:sz w:val="18"/>
                <w:szCs w:val="18"/>
              </w:rPr>
            </w:pPr>
            <w:r w:rsidRPr="004E2411">
              <w:rPr>
                <w:rFonts w:asciiTheme="minorHAnsi" w:hAnsiTheme="minorHAnsi" w:cstheme="minorHAnsi"/>
                <w:b/>
                <w:bCs/>
                <w:sz w:val="18"/>
                <w:szCs w:val="18"/>
              </w:rPr>
              <w:t>La empresa oferente deberá tener experiencia de 2 años o haber suscrito 2 contratos de comercialización de hidrocarburos.</w:t>
            </w:r>
          </w:p>
          <w:p w:rsidR="004E2411" w:rsidRPr="006F470A" w:rsidRDefault="004E2411" w:rsidP="004E2411">
            <w:pPr>
              <w:rPr>
                <w:rFonts w:asciiTheme="minorHAnsi" w:hAnsiTheme="minorHAnsi" w:cstheme="minorHAnsi"/>
                <w:b/>
                <w:bCs/>
                <w:sz w:val="18"/>
                <w:szCs w:val="18"/>
              </w:rPr>
            </w:pPr>
            <w:r w:rsidRPr="004E2411">
              <w:rPr>
                <w:rFonts w:asciiTheme="minorHAnsi" w:hAnsiTheme="minorHAnsi" w:cstheme="minorHAnsi"/>
                <w:b/>
                <w:bCs/>
                <w:sz w:val="18"/>
                <w:szCs w:val="18"/>
              </w:rPr>
              <w:t xml:space="preserve">Para tal efecto deberá adjuntar a su propuesta copia del testimonio de Constitución o documento que acredite la </w:t>
            </w:r>
            <w:r w:rsidRPr="004E2411">
              <w:rPr>
                <w:rFonts w:asciiTheme="minorHAnsi" w:hAnsiTheme="minorHAnsi" w:cstheme="minorHAnsi"/>
                <w:b/>
                <w:bCs/>
                <w:sz w:val="18"/>
                <w:szCs w:val="18"/>
              </w:rPr>
              <w:lastRenderedPageBreak/>
              <w:t>constitución o Certificados o Copia de contratos (no necesariamente suscritos con YPFB). En caso que la empresa oferente haya modificado su razón social, debe adjuntar documentos que acrediten el mismo a fin de considerar su experiencia con el(los) anterior(es) nombre(s) de la empresa oferente.</w:t>
            </w:r>
          </w:p>
        </w:tc>
        <w:tc>
          <w:tcPr>
            <w:tcW w:w="4799" w:type="dxa"/>
            <w:vAlign w:val="center"/>
          </w:tcPr>
          <w:p w:rsidR="004E2411" w:rsidRPr="006F470A" w:rsidRDefault="004E2411" w:rsidP="0001144A">
            <w:pPr>
              <w:rPr>
                <w:rFonts w:asciiTheme="minorHAnsi" w:hAnsiTheme="minorHAnsi" w:cstheme="minorHAnsi"/>
                <w:b/>
                <w:sz w:val="18"/>
                <w:szCs w:val="18"/>
              </w:rPr>
            </w:pPr>
          </w:p>
        </w:tc>
      </w:tr>
      <w:tr w:rsidR="004E2411" w:rsidRPr="006F470A" w:rsidTr="004E2411">
        <w:trPr>
          <w:trHeight w:val="75"/>
          <w:jc w:val="center"/>
        </w:trPr>
        <w:tc>
          <w:tcPr>
            <w:tcW w:w="4663" w:type="dxa"/>
            <w:shd w:val="clear" w:color="auto" w:fill="DAEEF3" w:themeFill="accent5" w:themeFillTint="33"/>
            <w:vAlign w:val="center"/>
          </w:tcPr>
          <w:p w:rsidR="004E2411" w:rsidRPr="006F470A" w:rsidRDefault="004E2411" w:rsidP="0001144A">
            <w:pPr>
              <w:tabs>
                <w:tab w:val="left" w:pos="1843"/>
              </w:tabs>
              <w:jc w:val="both"/>
              <w:rPr>
                <w:rFonts w:asciiTheme="minorHAnsi" w:hAnsiTheme="minorHAnsi" w:cstheme="minorHAnsi"/>
                <w:sz w:val="18"/>
                <w:szCs w:val="18"/>
              </w:rPr>
            </w:pPr>
            <w:r w:rsidRPr="004E2411">
              <w:rPr>
                <w:rFonts w:asciiTheme="minorHAnsi" w:hAnsiTheme="minorHAnsi" w:cstheme="minorHAnsi"/>
                <w:b/>
                <w:bCs/>
                <w:sz w:val="18"/>
                <w:szCs w:val="18"/>
              </w:rPr>
              <w:lastRenderedPageBreak/>
              <w:t>FORMA DE PAGO</w:t>
            </w:r>
          </w:p>
        </w:tc>
        <w:tc>
          <w:tcPr>
            <w:tcW w:w="4799" w:type="dxa"/>
            <w:vAlign w:val="center"/>
          </w:tcPr>
          <w:p w:rsidR="004E2411" w:rsidRPr="006F470A" w:rsidRDefault="004E2411" w:rsidP="0001144A">
            <w:pPr>
              <w:rPr>
                <w:rFonts w:asciiTheme="minorHAnsi" w:hAnsiTheme="minorHAnsi" w:cstheme="minorHAnsi"/>
                <w:b/>
                <w:sz w:val="18"/>
                <w:szCs w:val="18"/>
              </w:rPr>
            </w:pPr>
          </w:p>
        </w:tc>
      </w:tr>
      <w:tr w:rsidR="004E2411" w:rsidRPr="006F470A" w:rsidTr="0001144A">
        <w:trPr>
          <w:trHeight w:val="207"/>
          <w:jc w:val="center"/>
        </w:trPr>
        <w:tc>
          <w:tcPr>
            <w:tcW w:w="4663" w:type="dxa"/>
            <w:vAlign w:val="center"/>
          </w:tcPr>
          <w:p w:rsidR="004E2411" w:rsidRPr="004E2411" w:rsidRDefault="004E2411" w:rsidP="004E2411">
            <w:pPr>
              <w:rPr>
                <w:rFonts w:asciiTheme="minorHAnsi" w:hAnsiTheme="minorHAnsi" w:cstheme="minorHAnsi"/>
                <w:bCs/>
                <w:sz w:val="18"/>
                <w:szCs w:val="18"/>
              </w:rPr>
            </w:pPr>
            <w:r w:rsidRPr="004E2411">
              <w:rPr>
                <w:rFonts w:asciiTheme="minorHAnsi" w:hAnsiTheme="minorHAnsi" w:cstheme="minorHAnsi"/>
                <w:bCs/>
                <w:sz w:val="18"/>
                <w:szCs w:val="18"/>
              </w:rPr>
              <w:t>El pago se realizará mediante transferencia bancaria a la cuenta que para tal efecto designe la empresa Proveedora.</w:t>
            </w:r>
          </w:p>
          <w:p w:rsidR="004E2411" w:rsidRPr="004E2411" w:rsidRDefault="004E2411" w:rsidP="004E2411">
            <w:pPr>
              <w:rPr>
                <w:rFonts w:asciiTheme="minorHAnsi" w:hAnsiTheme="minorHAnsi" w:cstheme="minorHAnsi"/>
                <w:bCs/>
                <w:sz w:val="18"/>
                <w:szCs w:val="18"/>
              </w:rPr>
            </w:pPr>
          </w:p>
          <w:p w:rsidR="004E2411" w:rsidRPr="004E2411" w:rsidRDefault="004E2411" w:rsidP="004E2411">
            <w:pPr>
              <w:rPr>
                <w:rFonts w:asciiTheme="minorHAnsi" w:hAnsiTheme="minorHAnsi" w:cstheme="minorHAnsi"/>
                <w:bCs/>
                <w:sz w:val="18"/>
                <w:szCs w:val="18"/>
              </w:rPr>
            </w:pPr>
            <w:r w:rsidRPr="004E2411">
              <w:rPr>
                <w:rFonts w:asciiTheme="minorHAnsi" w:hAnsiTheme="minorHAnsi" w:cstheme="minorHAnsi"/>
                <w:bCs/>
                <w:sz w:val="18"/>
                <w:szCs w:val="18"/>
              </w:rPr>
              <w:t>Los proponentes podrán optar por las siguientes opciones de pago:</w:t>
            </w:r>
          </w:p>
          <w:p w:rsidR="004E2411" w:rsidRPr="004E2411" w:rsidRDefault="004E2411" w:rsidP="004E2411">
            <w:pPr>
              <w:rPr>
                <w:rFonts w:asciiTheme="minorHAnsi" w:hAnsiTheme="minorHAnsi" w:cstheme="minorHAnsi"/>
                <w:bCs/>
                <w:sz w:val="18"/>
                <w:szCs w:val="18"/>
              </w:rPr>
            </w:pPr>
          </w:p>
          <w:p w:rsidR="004E2411" w:rsidRPr="004E2411" w:rsidRDefault="004E2411" w:rsidP="004E2411">
            <w:pPr>
              <w:rPr>
                <w:rFonts w:asciiTheme="minorHAnsi" w:hAnsiTheme="minorHAnsi" w:cstheme="minorHAnsi"/>
                <w:bCs/>
                <w:i/>
                <w:sz w:val="18"/>
                <w:szCs w:val="18"/>
              </w:rPr>
            </w:pPr>
            <w:r w:rsidRPr="004E2411">
              <w:rPr>
                <w:rFonts w:asciiTheme="minorHAnsi" w:hAnsiTheme="minorHAnsi" w:cstheme="minorHAnsi"/>
                <w:bCs/>
                <w:i/>
                <w:sz w:val="18"/>
                <w:szCs w:val="18"/>
              </w:rPr>
              <w:t>Opción 1 – Pospago</w:t>
            </w:r>
          </w:p>
          <w:p w:rsidR="004E2411" w:rsidRPr="004E2411" w:rsidRDefault="004E2411" w:rsidP="004E2411">
            <w:pPr>
              <w:rPr>
                <w:rFonts w:asciiTheme="minorHAnsi" w:hAnsiTheme="minorHAnsi" w:cstheme="minorHAnsi"/>
                <w:bCs/>
                <w:sz w:val="18"/>
                <w:szCs w:val="18"/>
              </w:rPr>
            </w:pPr>
          </w:p>
          <w:p w:rsidR="004E2411" w:rsidRPr="004E2411" w:rsidRDefault="004E2411" w:rsidP="004E2411">
            <w:pPr>
              <w:rPr>
                <w:rFonts w:asciiTheme="minorHAnsi" w:hAnsiTheme="minorHAnsi" w:cstheme="minorHAnsi"/>
                <w:bCs/>
                <w:sz w:val="18"/>
                <w:szCs w:val="18"/>
              </w:rPr>
            </w:pPr>
            <w:r w:rsidRPr="004E2411">
              <w:rPr>
                <w:rFonts w:asciiTheme="minorHAnsi" w:hAnsiTheme="minorHAnsi" w:cstheme="minorHAnsi"/>
                <w:bCs/>
                <w:sz w:val="18"/>
                <w:szCs w:val="18"/>
              </w:rPr>
              <w:t xml:space="preserve"> El VENDEDOR presentará a YPFB una Proforma de manera mensual y/o cuando se le solicite para iniciar trámites aduaneros dentro del mes.</w:t>
            </w:r>
          </w:p>
          <w:p w:rsidR="004E2411" w:rsidRPr="004E2411" w:rsidRDefault="004E2411" w:rsidP="004E2411">
            <w:pPr>
              <w:rPr>
                <w:rFonts w:asciiTheme="minorHAnsi" w:hAnsiTheme="minorHAnsi" w:cstheme="minorHAnsi"/>
                <w:bCs/>
                <w:i/>
                <w:sz w:val="18"/>
                <w:szCs w:val="18"/>
              </w:rPr>
            </w:pPr>
          </w:p>
          <w:p w:rsidR="004E2411" w:rsidRPr="004E2411" w:rsidRDefault="004E2411" w:rsidP="004E2411">
            <w:pPr>
              <w:rPr>
                <w:rFonts w:asciiTheme="minorHAnsi" w:hAnsiTheme="minorHAnsi" w:cstheme="minorHAnsi"/>
                <w:bCs/>
                <w:sz w:val="18"/>
                <w:szCs w:val="18"/>
              </w:rPr>
            </w:pPr>
            <w:r w:rsidRPr="004E2411">
              <w:rPr>
                <w:rFonts w:asciiTheme="minorHAnsi" w:hAnsiTheme="minorHAnsi" w:cstheme="minorHAnsi"/>
                <w:bCs/>
                <w:sz w:val="18"/>
                <w:szCs w:val="18"/>
              </w:rPr>
              <w:t>Dentro de los 10 días de efectuada la entrega de producto, de acuerdo a los términos y condiciones acordados, las partes procederán a hacer el cierre del cargamento entregado. Una vez finalizado el cálculo YPFB realizará el pago contra el envío vía correo electrónico de los siguientes documentos:</w:t>
            </w:r>
          </w:p>
          <w:p w:rsidR="004E2411" w:rsidRPr="004E2411" w:rsidRDefault="004E2411" w:rsidP="004E2411">
            <w:pPr>
              <w:rPr>
                <w:rFonts w:asciiTheme="minorHAnsi" w:hAnsiTheme="minorHAnsi" w:cstheme="minorHAnsi"/>
                <w:bCs/>
                <w:sz w:val="18"/>
                <w:szCs w:val="18"/>
              </w:rPr>
            </w:pPr>
          </w:p>
          <w:p w:rsidR="004E2411" w:rsidRPr="004E2411" w:rsidRDefault="004E2411" w:rsidP="00BA1EB8">
            <w:pPr>
              <w:numPr>
                <w:ilvl w:val="0"/>
                <w:numId w:val="37"/>
              </w:numPr>
              <w:rPr>
                <w:rFonts w:asciiTheme="minorHAnsi" w:hAnsiTheme="minorHAnsi" w:cstheme="minorHAnsi"/>
                <w:bCs/>
                <w:sz w:val="18"/>
                <w:szCs w:val="18"/>
              </w:rPr>
            </w:pPr>
            <w:r w:rsidRPr="004E2411">
              <w:rPr>
                <w:rFonts w:asciiTheme="minorHAnsi" w:hAnsiTheme="minorHAnsi" w:cstheme="minorHAnsi"/>
                <w:bCs/>
                <w:sz w:val="18"/>
                <w:szCs w:val="18"/>
              </w:rPr>
              <w:t xml:space="preserve">Factura(s) definitiva(s) del PROVEEDOR con el valor FCA. </w:t>
            </w:r>
          </w:p>
          <w:p w:rsidR="004E2411" w:rsidRPr="004E2411" w:rsidRDefault="004E2411" w:rsidP="00BA1EB8">
            <w:pPr>
              <w:numPr>
                <w:ilvl w:val="0"/>
                <w:numId w:val="37"/>
              </w:numPr>
              <w:rPr>
                <w:rFonts w:asciiTheme="minorHAnsi" w:hAnsiTheme="minorHAnsi" w:cstheme="minorHAnsi"/>
                <w:bCs/>
                <w:sz w:val="18"/>
                <w:szCs w:val="18"/>
              </w:rPr>
            </w:pPr>
            <w:r w:rsidRPr="004E2411">
              <w:rPr>
                <w:rFonts w:asciiTheme="minorHAnsi" w:hAnsiTheme="minorHAnsi" w:cstheme="minorHAnsi"/>
                <w:bCs/>
                <w:sz w:val="18"/>
                <w:szCs w:val="18"/>
              </w:rPr>
              <w:t>Certificado de Origen del producto, cuando lo requiera YPFB.</w:t>
            </w:r>
          </w:p>
          <w:p w:rsidR="004E2411" w:rsidRPr="004E2411" w:rsidRDefault="004E2411" w:rsidP="004E2411">
            <w:pPr>
              <w:rPr>
                <w:rFonts w:asciiTheme="minorHAnsi" w:hAnsiTheme="minorHAnsi" w:cstheme="minorHAnsi"/>
                <w:bCs/>
                <w:sz w:val="18"/>
                <w:szCs w:val="18"/>
              </w:rPr>
            </w:pPr>
          </w:p>
          <w:p w:rsidR="004E2411" w:rsidRPr="004E2411" w:rsidRDefault="004E2411" w:rsidP="004E2411">
            <w:pPr>
              <w:rPr>
                <w:rFonts w:asciiTheme="minorHAnsi" w:hAnsiTheme="minorHAnsi" w:cstheme="minorHAnsi"/>
                <w:bCs/>
                <w:sz w:val="18"/>
                <w:szCs w:val="18"/>
              </w:rPr>
            </w:pPr>
            <w:r w:rsidRPr="004E2411">
              <w:rPr>
                <w:rFonts w:asciiTheme="minorHAnsi" w:hAnsiTheme="minorHAnsi" w:cstheme="minorHAnsi"/>
                <w:bCs/>
                <w:sz w:val="18"/>
                <w:szCs w:val="18"/>
              </w:rPr>
              <w:t>Inmediatamente después de efectuado el envío de los documentos vía correo electrónico, el PROVEEDOR deberá remitir vía Courier los documentos originales.</w:t>
            </w:r>
          </w:p>
          <w:p w:rsidR="004E2411" w:rsidRPr="004E2411" w:rsidRDefault="004E2411" w:rsidP="004E2411">
            <w:pPr>
              <w:rPr>
                <w:rFonts w:asciiTheme="minorHAnsi" w:hAnsiTheme="minorHAnsi" w:cstheme="minorHAnsi"/>
                <w:bCs/>
                <w:sz w:val="18"/>
                <w:szCs w:val="18"/>
              </w:rPr>
            </w:pPr>
          </w:p>
          <w:p w:rsidR="004E2411" w:rsidRPr="004E2411" w:rsidRDefault="004E2411" w:rsidP="004E2411">
            <w:pPr>
              <w:rPr>
                <w:rFonts w:asciiTheme="minorHAnsi" w:hAnsiTheme="minorHAnsi" w:cstheme="minorHAnsi"/>
                <w:bCs/>
                <w:sz w:val="18"/>
                <w:szCs w:val="18"/>
              </w:rPr>
            </w:pPr>
            <w:r w:rsidRPr="004E2411">
              <w:rPr>
                <w:rFonts w:asciiTheme="minorHAnsi" w:hAnsiTheme="minorHAnsi" w:cstheme="minorHAnsi"/>
                <w:bCs/>
                <w:sz w:val="18"/>
                <w:szCs w:val="18"/>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w:t>
            </w:r>
          </w:p>
          <w:p w:rsidR="004E2411" w:rsidRPr="004E2411" w:rsidRDefault="004E2411" w:rsidP="004E2411">
            <w:pPr>
              <w:rPr>
                <w:rFonts w:asciiTheme="minorHAnsi" w:hAnsiTheme="minorHAnsi" w:cstheme="minorHAnsi"/>
                <w:bCs/>
                <w:sz w:val="18"/>
                <w:szCs w:val="18"/>
              </w:rPr>
            </w:pPr>
          </w:p>
          <w:p w:rsidR="004E2411" w:rsidRPr="004E2411" w:rsidRDefault="004E2411" w:rsidP="004E2411">
            <w:pPr>
              <w:rPr>
                <w:rFonts w:asciiTheme="minorHAnsi" w:hAnsiTheme="minorHAnsi" w:cstheme="minorHAnsi"/>
                <w:bCs/>
                <w:i/>
                <w:sz w:val="18"/>
                <w:szCs w:val="18"/>
              </w:rPr>
            </w:pPr>
            <w:r w:rsidRPr="004E2411">
              <w:rPr>
                <w:rFonts w:asciiTheme="minorHAnsi" w:hAnsiTheme="minorHAnsi" w:cstheme="minorHAnsi"/>
                <w:bCs/>
                <w:i/>
                <w:sz w:val="18"/>
                <w:szCs w:val="18"/>
              </w:rPr>
              <w:t>Opción 2 – Prepago</w:t>
            </w:r>
          </w:p>
          <w:p w:rsidR="004E2411" w:rsidRPr="004E2411" w:rsidRDefault="004E2411" w:rsidP="004E2411">
            <w:pPr>
              <w:rPr>
                <w:rFonts w:asciiTheme="minorHAnsi" w:hAnsiTheme="minorHAnsi" w:cstheme="minorHAnsi"/>
                <w:bCs/>
                <w:sz w:val="18"/>
                <w:szCs w:val="18"/>
              </w:rPr>
            </w:pPr>
            <w:r w:rsidRPr="004E2411">
              <w:rPr>
                <w:rFonts w:asciiTheme="minorHAnsi" w:hAnsiTheme="minorHAnsi" w:cstheme="minorHAnsi"/>
                <w:bCs/>
                <w:sz w:val="18"/>
                <w:szCs w:val="18"/>
              </w:rPr>
              <w:t>YPFB hará un prepago contra el envío vía correo electrónico por parte del PROVEEDOR de:</w:t>
            </w:r>
          </w:p>
          <w:p w:rsidR="004E2411" w:rsidRPr="004E2411" w:rsidRDefault="004E2411" w:rsidP="004E2411">
            <w:pPr>
              <w:rPr>
                <w:rFonts w:asciiTheme="minorHAnsi" w:hAnsiTheme="minorHAnsi" w:cstheme="minorHAnsi"/>
                <w:bCs/>
                <w:sz w:val="18"/>
                <w:szCs w:val="18"/>
              </w:rPr>
            </w:pPr>
          </w:p>
          <w:p w:rsidR="004E2411" w:rsidRPr="004E2411" w:rsidRDefault="004E2411" w:rsidP="00BA1EB8">
            <w:pPr>
              <w:numPr>
                <w:ilvl w:val="0"/>
                <w:numId w:val="40"/>
              </w:numPr>
              <w:rPr>
                <w:rFonts w:asciiTheme="minorHAnsi" w:hAnsiTheme="minorHAnsi" w:cstheme="minorHAnsi"/>
                <w:bCs/>
                <w:sz w:val="18"/>
                <w:szCs w:val="18"/>
              </w:rPr>
            </w:pPr>
            <w:r w:rsidRPr="004E2411">
              <w:rPr>
                <w:rFonts w:asciiTheme="minorHAnsi" w:hAnsiTheme="minorHAnsi" w:cstheme="minorHAnsi"/>
                <w:bCs/>
                <w:sz w:val="18"/>
                <w:szCs w:val="18"/>
              </w:rPr>
              <w:t>Factura Proforma, que deberá considerar la última cotización valida ENAP a la fecha de emisión de la misma.</w:t>
            </w:r>
          </w:p>
          <w:p w:rsidR="004E2411" w:rsidRPr="004E2411" w:rsidRDefault="004E2411" w:rsidP="00BA1EB8">
            <w:pPr>
              <w:numPr>
                <w:ilvl w:val="0"/>
                <w:numId w:val="40"/>
              </w:numPr>
              <w:rPr>
                <w:rFonts w:asciiTheme="minorHAnsi" w:hAnsiTheme="minorHAnsi" w:cstheme="minorHAnsi"/>
                <w:bCs/>
                <w:sz w:val="18"/>
                <w:szCs w:val="18"/>
              </w:rPr>
            </w:pPr>
            <w:r w:rsidRPr="004E2411">
              <w:rPr>
                <w:rFonts w:asciiTheme="minorHAnsi" w:hAnsiTheme="minorHAnsi" w:cstheme="minorHAnsi"/>
                <w:bCs/>
                <w:sz w:val="18"/>
                <w:szCs w:val="18"/>
              </w:rPr>
              <w:t>Garantía de Prepago equivalente por lo menos al 100% del valor de la factura proforma a pre pagar, que debe ser presentada antes que YPFB realice el prepago.</w:t>
            </w:r>
          </w:p>
          <w:p w:rsidR="004E2411" w:rsidRPr="004E2411" w:rsidRDefault="004E2411" w:rsidP="004E2411">
            <w:pPr>
              <w:rPr>
                <w:rFonts w:asciiTheme="minorHAnsi" w:hAnsiTheme="minorHAnsi" w:cstheme="minorHAnsi"/>
                <w:bCs/>
                <w:sz w:val="18"/>
                <w:szCs w:val="18"/>
              </w:rPr>
            </w:pPr>
          </w:p>
          <w:p w:rsidR="004E2411" w:rsidRPr="004E2411" w:rsidRDefault="004E2411" w:rsidP="004E2411">
            <w:pPr>
              <w:rPr>
                <w:rFonts w:asciiTheme="minorHAnsi" w:hAnsiTheme="minorHAnsi" w:cstheme="minorHAnsi"/>
                <w:bCs/>
                <w:sz w:val="18"/>
                <w:szCs w:val="18"/>
              </w:rPr>
            </w:pPr>
            <w:r w:rsidRPr="004E2411">
              <w:rPr>
                <w:rFonts w:asciiTheme="minorHAnsi" w:hAnsiTheme="minorHAnsi" w:cstheme="minorHAnsi"/>
                <w:bCs/>
                <w:sz w:val="18"/>
                <w:szCs w:val="18"/>
              </w:rPr>
              <w:lastRenderedPageBreak/>
              <w:t>Dentro de los 10 días posteriores a la entrega las partes procederán a hacer un cálculo de la factura del cargamento. Inmediatamente finalizado el cálculo, el PROVEEDOR enviará mediante Courier los siguientes documentos originales:</w:t>
            </w:r>
          </w:p>
          <w:p w:rsidR="004E2411" w:rsidRPr="004E2411" w:rsidRDefault="004E2411" w:rsidP="004E2411">
            <w:pPr>
              <w:rPr>
                <w:rFonts w:asciiTheme="minorHAnsi" w:hAnsiTheme="minorHAnsi" w:cstheme="minorHAnsi"/>
                <w:bCs/>
                <w:sz w:val="18"/>
                <w:szCs w:val="18"/>
              </w:rPr>
            </w:pPr>
          </w:p>
          <w:p w:rsidR="004E2411" w:rsidRPr="004E2411" w:rsidRDefault="004E2411" w:rsidP="00BA1EB8">
            <w:pPr>
              <w:numPr>
                <w:ilvl w:val="0"/>
                <w:numId w:val="37"/>
              </w:numPr>
              <w:rPr>
                <w:rFonts w:asciiTheme="minorHAnsi" w:hAnsiTheme="minorHAnsi" w:cstheme="minorHAnsi"/>
                <w:bCs/>
                <w:sz w:val="18"/>
                <w:szCs w:val="18"/>
              </w:rPr>
            </w:pPr>
            <w:r w:rsidRPr="004E2411">
              <w:rPr>
                <w:rFonts w:asciiTheme="minorHAnsi" w:hAnsiTheme="minorHAnsi" w:cstheme="minorHAnsi"/>
                <w:bCs/>
                <w:sz w:val="18"/>
                <w:szCs w:val="18"/>
              </w:rPr>
              <w:t>Factura(s) definitiva(s) del PROVEEDOR con el valor FCA.</w:t>
            </w:r>
          </w:p>
          <w:p w:rsidR="004E2411" w:rsidRPr="004E2411" w:rsidRDefault="004E2411" w:rsidP="00BA1EB8">
            <w:pPr>
              <w:numPr>
                <w:ilvl w:val="0"/>
                <w:numId w:val="37"/>
              </w:numPr>
              <w:rPr>
                <w:rFonts w:asciiTheme="minorHAnsi" w:hAnsiTheme="minorHAnsi" w:cstheme="minorHAnsi"/>
                <w:bCs/>
                <w:sz w:val="18"/>
                <w:szCs w:val="18"/>
              </w:rPr>
            </w:pPr>
            <w:r w:rsidRPr="004E2411">
              <w:rPr>
                <w:rFonts w:asciiTheme="minorHAnsi" w:hAnsiTheme="minorHAnsi" w:cstheme="minorHAnsi"/>
                <w:bCs/>
                <w:sz w:val="18"/>
                <w:szCs w:val="18"/>
              </w:rPr>
              <w:t>Certificado de Origen del producto, cuando lo requiera YPFB.</w:t>
            </w:r>
          </w:p>
          <w:p w:rsidR="004E2411" w:rsidRPr="004E2411" w:rsidRDefault="004E2411" w:rsidP="004E2411">
            <w:pPr>
              <w:rPr>
                <w:rFonts w:asciiTheme="minorHAnsi" w:hAnsiTheme="minorHAnsi" w:cstheme="minorHAnsi"/>
                <w:bCs/>
                <w:sz w:val="18"/>
                <w:szCs w:val="18"/>
              </w:rPr>
            </w:pPr>
          </w:p>
          <w:p w:rsidR="004E2411" w:rsidRPr="004E2411" w:rsidRDefault="004E2411" w:rsidP="004E2411">
            <w:pPr>
              <w:rPr>
                <w:rFonts w:asciiTheme="minorHAnsi" w:hAnsiTheme="minorHAnsi" w:cstheme="minorHAnsi"/>
                <w:bCs/>
                <w:sz w:val="18"/>
                <w:szCs w:val="18"/>
              </w:rPr>
            </w:pPr>
            <w:r w:rsidRPr="004E2411">
              <w:rPr>
                <w:rFonts w:asciiTheme="minorHAnsi" w:hAnsiTheme="minorHAnsi" w:cstheme="minorHAnsi"/>
                <w:bCs/>
                <w:sz w:val="18"/>
                <w:szCs w:val="18"/>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w:t>
            </w:r>
          </w:p>
          <w:p w:rsidR="004E2411" w:rsidRPr="004E2411" w:rsidRDefault="004E2411" w:rsidP="004E2411">
            <w:pPr>
              <w:rPr>
                <w:rFonts w:asciiTheme="minorHAnsi" w:hAnsiTheme="minorHAnsi" w:cstheme="minorHAnsi"/>
                <w:bCs/>
                <w:sz w:val="18"/>
                <w:szCs w:val="18"/>
              </w:rPr>
            </w:pPr>
          </w:p>
          <w:p w:rsidR="004E2411" w:rsidRPr="004E2411" w:rsidRDefault="004E2411" w:rsidP="004E2411">
            <w:pPr>
              <w:rPr>
                <w:rFonts w:asciiTheme="minorHAnsi" w:hAnsiTheme="minorHAnsi" w:cstheme="minorHAnsi"/>
                <w:bCs/>
                <w:sz w:val="18"/>
                <w:szCs w:val="18"/>
              </w:rPr>
            </w:pPr>
            <w:r w:rsidRPr="004E2411">
              <w:rPr>
                <w:rFonts w:asciiTheme="minorHAnsi" w:hAnsiTheme="minorHAnsi" w:cstheme="minorHAnsi"/>
                <w:bCs/>
                <w:sz w:val="18"/>
                <w:szCs w:val="18"/>
              </w:rPr>
              <w:t>Entiéndase por:</w:t>
            </w:r>
          </w:p>
          <w:p w:rsidR="004E2411" w:rsidRPr="004E2411" w:rsidRDefault="004E2411" w:rsidP="004E2411">
            <w:pPr>
              <w:rPr>
                <w:rFonts w:asciiTheme="minorHAnsi" w:hAnsiTheme="minorHAnsi" w:cstheme="minorHAnsi"/>
                <w:bCs/>
                <w:sz w:val="18"/>
                <w:szCs w:val="18"/>
              </w:rPr>
            </w:pPr>
          </w:p>
          <w:p w:rsidR="004E2411" w:rsidRPr="004E2411" w:rsidRDefault="004E2411" w:rsidP="00BA1EB8">
            <w:pPr>
              <w:numPr>
                <w:ilvl w:val="0"/>
                <w:numId w:val="39"/>
              </w:numPr>
              <w:rPr>
                <w:rFonts w:asciiTheme="minorHAnsi" w:hAnsiTheme="minorHAnsi" w:cstheme="minorHAnsi"/>
                <w:bCs/>
                <w:sz w:val="18"/>
                <w:szCs w:val="18"/>
              </w:rPr>
            </w:pPr>
            <w:r w:rsidRPr="004E2411">
              <w:rPr>
                <w:rFonts w:asciiTheme="minorHAnsi" w:hAnsiTheme="minorHAnsi" w:cstheme="minorHAnsi"/>
                <w:bCs/>
                <w:sz w:val="18"/>
                <w:szCs w:val="18"/>
              </w:rPr>
              <w:t>Pospago: El pago se efectuará, después de haberse realizado la entrega del producto, en el plazo de 20 días hábiles después de recibida la documentación correspondiente.</w:t>
            </w:r>
          </w:p>
          <w:p w:rsidR="004E2411" w:rsidRPr="004E2411" w:rsidRDefault="004E2411" w:rsidP="00BA1EB8">
            <w:pPr>
              <w:numPr>
                <w:ilvl w:val="0"/>
                <w:numId w:val="39"/>
              </w:numPr>
              <w:rPr>
                <w:rFonts w:asciiTheme="minorHAnsi" w:hAnsiTheme="minorHAnsi" w:cstheme="minorHAnsi"/>
                <w:bCs/>
                <w:sz w:val="18"/>
                <w:szCs w:val="18"/>
              </w:rPr>
            </w:pPr>
            <w:r w:rsidRPr="004E2411">
              <w:rPr>
                <w:rFonts w:asciiTheme="minorHAnsi" w:hAnsiTheme="minorHAnsi" w:cstheme="minorHAnsi"/>
                <w:bCs/>
                <w:sz w:val="18"/>
                <w:szCs w:val="18"/>
              </w:rPr>
              <w:t xml:space="preserve">Prepago: El pago se efectuará, antes de la entrega del producto, para este fin el PROVEEDOR se obliga a enviar conjuntamente, la factura proforma y la Garantía de Pago con anticipación. </w:t>
            </w:r>
          </w:p>
          <w:p w:rsidR="004E2411" w:rsidRPr="004E2411" w:rsidRDefault="004E2411" w:rsidP="004E2411">
            <w:pPr>
              <w:rPr>
                <w:rFonts w:asciiTheme="minorHAnsi" w:hAnsiTheme="minorHAnsi" w:cstheme="minorHAnsi"/>
                <w:bCs/>
                <w:sz w:val="18"/>
                <w:szCs w:val="18"/>
              </w:rPr>
            </w:pPr>
          </w:p>
          <w:p w:rsidR="004E2411" w:rsidRPr="006F470A" w:rsidRDefault="004E2411" w:rsidP="004E2411">
            <w:pPr>
              <w:rPr>
                <w:rFonts w:asciiTheme="minorHAnsi" w:hAnsiTheme="minorHAnsi" w:cstheme="minorHAnsi"/>
                <w:b/>
                <w:bCs/>
                <w:sz w:val="18"/>
                <w:szCs w:val="18"/>
              </w:rPr>
            </w:pPr>
            <w:r w:rsidRPr="004E2411">
              <w:rPr>
                <w:rFonts w:asciiTheme="minorHAnsi" w:hAnsiTheme="minorHAnsi" w:cstheme="minorHAnsi"/>
                <w:bCs/>
                <w:i/>
                <w:sz w:val="18"/>
                <w:szCs w:val="18"/>
                <w:lang w:val="es-BO"/>
              </w:rPr>
              <w:t>“Las comisiones generadas por las operaciones bancarias, serán asumidas por el PROVEEDOR</w:t>
            </w:r>
            <w:r w:rsidRPr="004E2411">
              <w:rPr>
                <w:rFonts w:asciiTheme="minorHAnsi" w:hAnsiTheme="minorHAnsi" w:cstheme="minorHAnsi"/>
                <w:bCs/>
                <w:sz w:val="18"/>
                <w:szCs w:val="18"/>
                <w:lang w:val="es-BO"/>
              </w:rPr>
              <w:t>"</w:t>
            </w:r>
          </w:p>
        </w:tc>
        <w:tc>
          <w:tcPr>
            <w:tcW w:w="4799" w:type="dxa"/>
            <w:vAlign w:val="center"/>
          </w:tcPr>
          <w:p w:rsidR="004E2411" w:rsidRPr="006F470A" w:rsidRDefault="004E2411" w:rsidP="0001144A">
            <w:pPr>
              <w:rPr>
                <w:rFonts w:asciiTheme="minorHAnsi" w:hAnsiTheme="minorHAnsi" w:cstheme="minorHAnsi"/>
                <w:b/>
                <w:sz w:val="18"/>
                <w:szCs w:val="18"/>
              </w:rPr>
            </w:pPr>
          </w:p>
        </w:tc>
      </w:tr>
      <w:tr w:rsidR="004E2411" w:rsidRPr="006F470A" w:rsidTr="004E2411">
        <w:trPr>
          <w:trHeight w:val="224"/>
          <w:jc w:val="center"/>
        </w:trPr>
        <w:tc>
          <w:tcPr>
            <w:tcW w:w="4663" w:type="dxa"/>
            <w:shd w:val="clear" w:color="auto" w:fill="DAEEF3" w:themeFill="accent5" w:themeFillTint="33"/>
            <w:vAlign w:val="center"/>
          </w:tcPr>
          <w:p w:rsidR="004E2411" w:rsidRPr="006F470A" w:rsidRDefault="004E2411" w:rsidP="0001144A">
            <w:pPr>
              <w:rPr>
                <w:rFonts w:asciiTheme="minorHAnsi" w:hAnsiTheme="minorHAnsi" w:cstheme="minorHAnsi"/>
                <w:bCs/>
                <w:sz w:val="18"/>
                <w:szCs w:val="18"/>
              </w:rPr>
            </w:pPr>
            <w:r w:rsidRPr="004E2411">
              <w:rPr>
                <w:rFonts w:asciiTheme="minorHAnsi" w:hAnsiTheme="minorHAnsi" w:cstheme="minorHAnsi"/>
                <w:b/>
                <w:bCs/>
                <w:sz w:val="18"/>
                <w:szCs w:val="18"/>
              </w:rPr>
              <w:lastRenderedPageBreak/>
              <w:t>CONDICIÓN DE ENTREGA (Incoterms 2010)</w:t>
            </w:r>
          </w:p>
        </w:tc>
        <w:tc>
          <w:tcPr>
            <w:tcW w:w="4799" w:type="dxa"/>
            <w:vAlign w:val="center"/>
          </w:tcPr>
          <w:p w:rsidR="004E2411" w:rsidRPr="006F470A" w:rsidRDefault="004E2411" w:rsidP="0001144A">
            <w:pPr>
              <w:rPr>
                <w:rFonts w:asciiTheme="minorHAnsi" w:hAnsiTheme="minorHAnsi" w:cstheme="minorHAnsi"/>
                <w:b/>
                <w:sz w:val="18"/>
                <w:szCs w:val="18"/>
              </w:rPr>
            </w:pPr>
          </w:p>
        </w:tc>
      </w:tr>
      <w:tr w:rsidR="004E2411" w:rsidRPr="006F470A" w:rsidTr="0001144A">
        <w:trPr>
          <w:trHeight w:val="224"/>
          <w:jc w:val="center"/>
        </w:trPr>
        <w:tc>
          <w:tcPr>
            <w:tcW w:w="4663" w:type="dxa"/>
            <w:vAlign w:val="center"/>
          </w:tcPr>
          <w:p w:rsidR="004E2411" w:rsidRPr="004E2411" w:rsidRDefault="004E2411" w:rsidP="004E2411">
            <w:pPr>
              <w:rPr>
                <w:rFonts w:asciiTheme="minorHAnsi" w:hAnsiTheme="minorHAnsi" w:cstheme="minorHAnsi"/>
                <w:bCs/>
                <w:sz w:val="18"/>
                <w:szCs w:val="18"/>
              </w:rPr>
            </w:pPr>
            <w:r w:rsidRPr="004E2411">
              <w:rPr>
                <w:rFonts w:asciiTheme="minorHAnsi" w:hAnsiTheme="minorHAnsi" w:cstheme="minorHAnsi"/>
                <w:bCs/>
                <w:sz w:val="18"/>
                <w:szCs w:val="18"/>
              </w:rPr>
              <w:t>FCA Plantas de almacenaje en Arica y/o Iquique, Chile (Incoterms 2010)</w:t>
            </w:r>
          </w:p>
          <w:p w:rsidR="004E2411" w:rsidRPr="004E2411" w:rsidRDefault="004E2411" w:rsidP="004E2411">
            <w:pPr>
              <w:rPr>
                <w:rFonts w:asciiTheme="minorHAnsi" w:hAnsiTheme="minorHAnsi" w:cstheme="minorHAnsi"/>
                <w:bCs/>
                <w:sz w:val="18"/>
                <w:szCs w:val="18"/>
              </w:rPr>
            </w:pPr>
          </w:p>
          <w:p w:rsidR="004E2411" w:rsidRPr="004E2411" w:rsidRDefault="004E2411" w:rsidP="004E2411">
            <w:pPr>
              <w:rPr>
                <w:rFonts w:asciiTheme="minorHAnsi" w:hAnsiTheme="minorHAnsi" w:cstheme="minorHAnsi"/>
                <w:bCs/>
                <w:sz w:val="18"/>
                <w:szCs w:val="18"/>
              </w:rPr>
            </w:pPr>
            <w:r w:rsidRPr="004E2411">
              <w:rPr>
                <w:rFonts w:asciiTheme="minorHAnsi" w:hAnsiTheme="minorHAnsi" w:cstheme="minorHAnsi"/>
                <w:bCs/>
                <w:sz w:val="18"/>
                <w:szCs w:val="18"/>
              </w:rPr>
              <w:t>El lugar de entrega deberá ser coordinado previamente a la carga, entre las partes.</w:t>
            </w:r>
          </w:p>
          <w:p w:rsidR="004E2411" w:rsidRPr="004E2411" w:rsidRDefault="004E2411" w:rsidP="004E2411">
            <w:pPr>
              <w:rPr>
                <w:rFonts w:asciiTheme="minorHAnsi" w:hAnsiTheme="minorHAnsi" w:cstheme="minorHAnsi"/>
                <w:bCs/>
                <w:sz w:val="18"/>
                <w:szCs w:val="18"/>
              </w:rPr>
            </w:pPr>
          </w:p>
          <w:p w:rsidR="004E2411" w:rsidRPr="004E2411" w:rsidRDefault="004E2411" w:rsidP="004E2411">
            <w:pPr>
              <w:rPr>
                <w:rFonts w:asciiTheme="minorHAnsi" w:hAnsiTheme="minorHAnsi" w:cstheme="minorHAnsi"/>
                <w:bCs/>
                <w:sz w:val="18"/>
                <w:szCs w:val="18"/>
              </w:rPr>
            </w:pPr>
            <w:r w:rsidRPr="004E2411">
              <w:rPr>
                <w:rFonts w:asciiTheme="minorHAnsi" w:hAnsiTheme="minorHAnsi" w:cstheme="minorHAnsi"/>
                <w:bCs/>
                <w:sz w:val="18"/>
                <w:szCs w:val="18"/>
              </w:rPr>
              <w:t>Nota: es imprescindible que el PROVEEDOR cuente con Tanque (s) de almacenamiento en planta dado que el producto debe ser entregado en cisternas. Momento en el que se transfiere la propiedad y responsabilidad será en la brida de la Cisterna.</w:t>
            </w:r>
          </w:p>
          <w:p w:rsidR="004E2411" w:rsidRPr="004E2411" w:rsidRDefault="004E2411" w:rsidP="004E2411">
            <w:pPr>
              <w:rPr>
                <w:rFonts w:asciiTheme="minorHAnsi" w:hAnsiTheme="minorHAnsi" w:cstheme="minorHAnsi"/>
                <w:bCs/>
                <w:sz w:val="18"/>
                <w:szCs w:val="18"/>
              </w:rPr>
            </w:pPr>
          </w:p>
          <w:p w:rsidR="004E2411" w:rsidRPr="004E2411" w:rsidRDefault="004E2411" w:rsidP="004E2411">
            <w:pPr>
              <w:rPr>
                <w:rFonts w:asciiTheme="minorHAnsi" w:hAnsiTheme="minorHAnsi" w:cstheme="minorHAnsi"/>
                <w:b/>
                <w:bCs/>
                <w:sz w:val="18"/>
                <w:szCs w:val="18"/>
              </w:rPr>
            </w:pPr>
            <w:r w:rsidRPr="004E2411">
              <w:rPr>
                <w:rFonts w:asciiTheme="minorHAnsi" w:hAnsiTheme="minorHAnsi" w:cstheme="minorHAnsi"/>
                <w:b/>
                <w:bCs/>
                <w:sz w:val="18"/>
                <w:szCs w:val="18"/>
              </w:rPr>
              <w:t>El proponente deberá presentar su oferta para la condición de entrega.</w:t>
            </w:r>
          </w:p>
          <w:p w:rsidR="004E2411" w:rsidRPr="006F470A" w:rsidRDefault="004E2411" w:rsidP="004E2411">
            <w:pPr>
              <w:rPr>
                <w:rFonts w:asciiTheme="minorHAnsi" w:hAnsiTheme="minorHAnsi" w:cstheme="minorHAnsi"/>
                <w:bCs/>
                <w:sz w:val="18"/>
                <w:szCs w:val="18"/>
              </w:rPr>
            </w:pPr>
            <w:r w:rsidRPr="004E2411">
              <w:rPr>
                <w:rFonts w:asciiTheme="minorHAnsi" w:hAnsiTheme="minorHAnsi" w:cstheme="minorHAnsi"/>
                <w:b/>
                <w:bCs/>
                <w:sz w:val="18"/>
                <w:szCs w:val="18"/>
              </w:rPr>
              <w:t>El proponente podrá proponer otras condiciones y puntos de entrega para lo cual deberá incorporar en su propuesta las condiciones de entrega y la formulación de pago y precio. De acuerdo a las normas internacionales de comercio se requerirán los documentos correspondientes de acuerdo al INCOTERM (2010) ofertado.</w:t>
            </w:r>
          </w:p>
        </w:tc>
        <w:tc>
          <w:tcPr>
            <w:tcW w:w="4799" w:type="dxa"/>
            <w:vAlign w:val="center"/>
          </w:tcPr>
          <w:p w:rsidR="004E2411" w:rsidRPr="006F470A" w:rsidRDefault="004E2411" w:rsidP="0001144A">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537CE9" w:rsidRDefault="00537CE9">
      <w:pPr>
        <w:rPr>
          <w:rFonts w:asciiTheme="minorHAnsi" w:hAnsiTheme="minorHAnsi" w:cstheme="minorHAnsi"/>
          <w:sz w:val="22"/>
          <w:szCs w:val="22"/>
        </w:rPr>
      </w:pPr>
      <w:r>
        <w:rPr>
          <w:rFonts w:asciiTheme="minorHAnsi" w:hAnsiTheme="minorHAnsi" w:cstheme="minorHAnsi"/>
          <w:sz w:val="22"/>
          <w:szCs w:val="22"/>
        </w:rPr>
        <w:br w:type="page"/>
      </w:r>
    </w:p>
    <w:p w:rsidR="00537CE9" w:rsidRPr="006F470A" w:rsidRDefault="00537CE9" w:rsidP="00537CE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537CE9" w:rsidRDefault="00537CE9" w:rsidP="00537CE9">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537CE9" w:rsidRPr="006F470A" w:rsidRDefault="00537CE9" w:rsidP="00537CE9">
      <w:pPr>
        <w:jc w:val="center"/>
        <w:rPr>
          <w:rFonts w:asciiTheme="minorHAnsi" w:hAnsiTheme="minorHAnsi" w:cstheme="minorHAnsi"/>
          <w:b/>
          <w:sz w:val="22"/>
          <w:szCs w:val="22"/>
          <w:lang w:val="es-BO"/>
        </w:rPr>
      </w:pPr>
      <w:r>
        <w:rPr>
          <w:rFonts w:asciiTheme="minorHAnsi" w:hAnsiTheme="minorHAnsi" w:cstheme="minorHAnsi"/>
          <w:b/>
          <w:sz w:val="22"/>
          <w:szCs w:val="22"/>
          <w:lang w:val="es-BO"/>
        </w:rPr>
        <w:t>LOTE 2</w:t>
      </w:r>
    </w:p>
    <w:p w:rsidR="00537CE9" w:rsidRPr="006F470A" w:rsidRDefault="00537CE9" w:rsidP="00537CE9">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537CE9" w:rsidRPr="006F470A" w:rsidTr="00DE0DBB">
        <w:trPr>
          <w:trHeight w:val="226"/>
          <w:tblHeader/>
          <w:jc w:val="center"/>
        </w:trPr>
        <w:tc>
          <w:tcPr>
            <w:tcW w:w="4663" w:type="dxa"/>
            <w:vMerge w:val="restart"/>
            <w:shd w:val="clear" w:color="auto" w:fill="D9D9D9" w:themeFill="background1" w:themeFillShade="D9"/>
            <w:vAlign w:val="center"/>
          </w:tcPr>
          <w:p w:rsidR="00537CE9" w:rsidRPr="006F470A" w:rsidRDefault="00537CE9" w:rsidP="00DE0DBB">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799" w:type="dxa"/>
            <w:vMerge w:val="restart"/>
            <w:shd w:val="clear" w:color="auto" w:fill="D9D9D9" w:themeFill="background1" w:themeFillShade="D9"/>
            <w:vAlign w:val="center"/>
          </w:tcPr>
          <w:p w:rsidR="00537CE9" w:rsidRPr="006F470A" w:rsidRDefault="00537CE9" w:rsidP="00DE0DBB">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537CE9" w:rsidRPr="006F470A" w:rsidRDefault="00537CE9" w:rsidP="00DE0DB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537CE9" w:rsidRPr="006F470A" w:rsidTr="00DE0DBB">
        <w:trPr>
          <w:cantSplit/>
          <w:trHeight w:val="681"/>
          <w:jc w:val="center"/>
        </w:trPr>
        <w:tc>
          <w:tcPr>
            <w:tcW w:w="4663" w:type="dxa"/>
            <w:vMerge/>
            <w:shd w:val="clear" w:color="auto" w:fill="D9D9D9" w:themeFill="background1" w:themeFillShade="D9"/>
            <w:vAlign w:val="center"/>
          </w:tcPr>
          <w:p w:rsidR="00537CE9" w:rsidRPr="006F470A" w:rsidRDefault="00537CE9" w:rsidP="00DE0DB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537CE9" w:rsidRPr="006F470A" w:rsidRDefault="00537CE9" w:rsidP="00DE0DBB">
            <w:pPr>
              <w:jc w:val="center"/>
              <w:rPr>
                <w:rFonts w:asciiTheme="minorHAnsi" w:hAnsiTheme="minorHAnsi" w:cstheme="minorHAnsi"/>
                <w:b/>
                <w:sz w:val="18"/>
                <w:szCs w:val="18"/>
              </w:rPr>
            </w:pPr>
          </w:p>
        </w:tc>
      </w:tr>
      <w:tr w:rsidR="00537CE9" w:rsidRPr="006F470A" w:rsidTr="00AE759B">
        <w:trPr>
          <w:trHeight w:val="207"/>
          <w:jc w:val="center"/>
        </w:trPr>
        <w:tc>
          <w:tcPr>
            <w:tcW w:w="4663" w:type="dxa"/>
            <w:shd w:val="clear" w:color="auto" w:fill="DAEEF3" w:themeFill="accent5" w:themeFillTint="33"/>
            <w:vAlign w:val="center"/>
          </w:tcPr>
          <w:p w:rsidR="00537CE9" w:rsidRPr="006F470A" w:rsidRDefault="00AE759B" w:rsidP="00DE0DBB">
            <w:pPr>
              <w:rPr>
                <w:rFonts w:asciiTheme="minorHAnsi" w:hAnsiTheme="minorHAnsi" w:cstheme="minorHAnsi"/>
                <w:b/>
                <w:sz w:val="18"/>
                <w:szCs w:val="18"/>
              </w:rPr>
            </w:pPr>
            <w:r w:rsidRPr="00AE759B">
              <w:rPr>
                <w:rFonts w:asciiTheme="minorHAnsi" w:hAnsiTheme="minorHAnsi" w:cstheme="minorHAnsi"/>
                <w:b/>
                <w:sz w:val="18"/>
                <w:szCs w:val="18"/>
              </w:rPr>
              <w:t>PRECIO</w:t>
            </w:r>
          </w:p>
        </w:tc>
        <w:tc>
          <w:tcPr>
            <w:tcW w:w="4799" w:type="dxa"/>
            <w:vAlign w:val="center"/>
          </w:tcPr>
          <w:p w:rsidR="00537CE9" w:rsidRPr="006F470A" w:rsidRDefault="00537CE9" w:rsidP="00DE0DBB">
            <w:pPr>
              <w:rPr>
                <w:rFonts w:asciiTheme="minorHAnsi" w:hAnsiTheme="minorHAnsi" w:cstheme="minorHAnsi"/>
                <w:b/>
                <w:sz w:val="18"/>
                <w:szCs w:val="18"/>
              </w:rPr>
            </w:pPr>
          </w:p>
        </w:tc>
      </w:tr>
      <w:tr w:rsidR="00537CE9" w:rsidRPr="006F470A" w:rsidTr="00DE0DBB">
        <w:trPr>
          <w:trHeight w:val="224"/>
          <w:jc w:val="center"/>
        </w:trPr>
        <w:tc>
          <w:tcPr>
            <w:tcW w:w="4663" w:type="dxa"/>
            <w:vAlign w:val="center"/>
          </w:tcPr>
          <w:p w:rsidR="00AE759B" w:rsidRPr="00AE759B" w:rsidRDefault="00AE759B" w:rsidP="00BA1EB8">
            <w:pPr>
              <w:numPr>
                <w:ilvl w:val="0"/>
                <w:numId w:val="41"/>
              </w:numPr>
              <w:autoSpaceDE w:val="0"/>
              <w:autoSpaceDN w:val="0"/>
              <w:adjustRightInd w:val="0"/>
              <w:rPr>
                <w:rFonts w:asciiTheme="minorHAnsi" w:hAnsiTheme="minorHAnsi" w:cstheme="minorHAnsi"/>
                <w:b/>
                <w:sz w:val="18"/>
                <w:szCs w:val="18"/>
              </w:rPr>
            </w:pPr>
            <w:r w:rsidRPr="00AE759B">
              <w:rPr>
                <w:rFonts w:asciiTheme="minorHAnsi" w:hAnsiTheme="minorHAnsi" w:cstheme="minorHAnsi"/>
                <w:b/>
                <w:sz w:val="18"/>
                <w:szCs w:val="18"/>
              </w:rPr>
              <w:t>PRECIO</w:t>
            </w:r>
          </w:p>
          <w:p w:rsidR="00AE759B" w:rsidRPr="00AE759B" w:rsidRDefault="00AE759B" w:rsidP="00AE759B">
            <w:pPr>
              <w:autoSpaceDE w:val="0"/>
              <w:autoSpaceDN w:val="0"/>
              <w:adjustRightInd w:val="0"/>
              <w:rPr>
                <w:rFonts w:asciiTheme="minorHAnsi" w:hAnsiTheme="minorHAnsi" w:cstheme="minorHAnsi"/>
                <w:sz w:val="18"/>
                <w:szCs w:val="18"/>
              </w:rPr>
            </w:pPr>
          </w:p>
          <w:p w:rsidR="00AE759B" w:rsidRPr="00AE759B" w:rsidRDefault="00AE759B" w:rsidP="00AE759B">
            <w:pPr>
              <w:autoSpaceDE w:val="0"/>
              <w:autoSpaceDN w:val="0"/>
              <w:adjustRightInd w:val="0"/>
              <w:rPr>
                <w:rFonts w:asciiTheme="minorHAnsi" w:hAnsiTheme="minorHAnsi" w:cstheme="minorHAnsi"/>
                <w:sz w:val="18"/>
                <w:szCs w:val="18"/>
              </w:rPr>
            </w:pPr>
            <w:r w:rsidRPr="00AE759B">
              <w:rPr>
                <w:rFonts w:asciiTheme="minorHAnsi" w:hAnsiTheme="minorHAnsi" w:cstheme="minorHAnsi"/>
                <w:sz w:val="18"/>
                <w:szCs w:val="18"/>
              </w:rPr>
              <w:t>El precio del producto se fijará de acuerdo a la siguiente formulación:</w:t>
            </w:r>
          </w:p>
          <w:p w:rsidR="00AE759B" w:rsidRPr="00AE759B" w:rsidRDefault="00AE759B" w:rsidP="00AE759B">
            <w:pPr>
              <w:autoSpaceDE w:val="0"/>
              <w:autoSpaceDN w:val="0"/>
              <w:adjustRightInd w:val="0"/>
              <w:rPr>
                <w:rFonts w:asciiTheme="minorHAnsi" w:hAnsiTheme="minorHAnsi" w:cstheme="minorHAnsi"/>
                <w:sz w:val="18"/>
                <w:szCs w:val="18"/>
              </w:rPr>
            </w:pPr>
          </w:p>
          <w:tbl>
            <w:tblPr>
              <w:tblW w:w="37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9"/>
              <w:gridCol w:w="2204"/>
            </w:tblGrid>
            <w:tr w:rsidR="00AE759B" w:rsidRPr="00AE759B" w:rsidTr="0001144A">
              <w:trPr>
                <w:trHeight w:val="362"/>
                <w:tblHeader/>
                <w:jc w:val="center"/>
              </w:trPr>
              <w:tc>
                <w:tcPr>
                  <w:tcW w:w="1827" w:type="pct"/>
                  <w:shd w:val="clear" w:color="auto" w:fill="D9D9D9"/>
                  <w:vAlign w:val="center"/>
                </w:tcPr>
                <w:p w:rsidR="00AE759B" w:rsidRPr="00AE759B" w:rsidRDefault="00AE759B" w:rsidP="00AE759B">
                  <w:pPr>
                    <w:autoSpaceDE w:val="0"/>
                    <w:autoSpaceDN w:val="0"/>
                    <w:adjustRightInd w:val="0"/>
                    <w:rPr>
                      <w:rFonts w:asciiTheme="minorHAnsi" w:hAnsiTheme="minorHAnsi" w:cstheme="minorHAnsi"/>
                      <w:b/>
                      <w:sz w:val="18"/>
                      <w:szCs w:val="18"/>
                    </w:rPr>
                  </w:pPr>
                  <w:r w:rsidRPr="00AE759B">
                    <w:rPr>
                      <w:rFonts w:asciiTheme="minorHAnsi" w:hAnsiTheme="minorHAnsi" w:cstheme="minorHAnsi"/>
                      <w:b/>
                      <w:sz w:val="18"/>
                      <w:szCs w:val="18"/>
                    </w:rPr>
                    <w:t>Condición de Entrega</w:t>
                  </w:r>
                </w:p>
              </w:tc>
              <w:tc>
                <w:tcPr>
                  <w:tcW w:w="3173" w:type="pct"/>
                  <w:shd w:val="clear" w:color="auto" w:fill="D9D9D9"/>
                  <w:vAlign w:val="center"/>
                </w:tcPr>
                <w:p w:rsidR="00AE759B" w:rsidRPr="00AE759B" w:rsidRDefault="00AE759B" w:rsidP="00AE759B">
                  <w:pPr>
                    <w:autoSpaceDE w:val="0"/>
                    <w:autoSpaceDN w:val="0"/>
                    <w:adjustRightInd w:val="0"/>
                    <w:rPr>
                      <w:rFonts w:asciiTheme="minorHAnsi" w:hAnsiTheme="minorHAnsi" w:cstheme="minorHAnsi"/>
                      <w:b/>
                      <w:sz w:val="18"/>
                      <w:szCs w:val="18"/>
                    </w:rPr>
                  </w:pPr>
                  <w:r w:rsidRPr="00AE759B">
                    <w:rPr>
                      <w:rFonts w:asciiTheme="minorHAnsi" w:hAnsiTheme="minorHAnsi" w:cstheme="minorHAnsi"/>
                      <w:b/>
                      <w:sz w:val="18"/>
                      <w:szCs w:val="18"/>
                    </w:rPr>
                    <w:t>Formulación del Precio</w:t>
                  </w:r>
                </w:p>
              </w:tc>
            </w:tr>
            <w:tr w:rsidR="00AE759B" w:rsidRPr="00AE759B" w:rsidTr="0001144A">
              <w:trPr>
                <w:trHeight w:val="768"/>
                <w:jc w:val="center"/>
              </w:trPr>
              <w:tc>
                <w:tcPr>
                  <w:tcW w:w="1827" w:type="pct"/>
                  <w:vAlign w:val="center"/>
                </w:tcPr>
                <w:p w:rsidR="00AE759B" w:rsidRPr="00AE759B" w:rsidRDefault="00AE759B" w:rsidP="00AE759B">
                  <w:pPr>
                    <w:autoSpaceDE w:val="0"/>
                    <w:autoSpaceDN w:val="0"/>
                    <w:adjustRightInd w:val="0"/>
                    <w:rPr>
                      <w:rFonts w:asciiTheme="minorHAnsi" w:hAnsiTheme="minorHAnsi" w:cstheme="minorHAnsi"/>
                      <w:bCs/>
                      <w:sz w:val="18"/>
                      <w:szCs w:val="18"/>
                    </w:rPr>
                  </w:pPr>
                  <w:r w:rsidRPr="00AE759B">
                    <w:rPr>
                      <w:rFonts w:asciiTheme="minorHAnsi" w:hAnsiTheme="minorHAnsi" w:cstheme="minorHAnsi"/>
                      <w:bCs/>
                      <w:sz w:val="18"/>
                      <w:szCs w:val="18"/>
                    </w:rPr>
                    <w:t>FCA Planta de almacenaje Arica y/o Iquique, Chile</w:t>
                  </w:r>
                </w:p>
              </w:tc>
              <w:tc>
                <w:tcPr>
                  <w:tcW w:w="3173" w:type="pct"/>
                  <w:vAlign w:val="center"/>
                </w:tcPr>
                <w:p w:rsidR="00AE759B" w:rsidRPr="00AE759B" w:rsidRDefault="00AE759B" w:rsidP="00AE759B">
                  <w:pPr>
                    <w:autoSpaceDE w:val="0"/>
                    <w:autoSpaceDN w:val="0"/>
                    <w:adjustRightInd w:val="0"/>
                    <w:rPr>
                      <w:rFonts w:asciiTheme="minorHAnsi" w:hAnsiTheme="minorHAnsi" w:cstheme="minorHAnsi"/>
                      <w:bCs/>
                      <w:sz w:val="18"/>
                      <w:szCs w:val="18"/>
                    </w:rPr>
                  </w:pPr>
                  <w:r w:rsidRPr="00AE759B">
                    <w:rPr>
                      <w:rFonts w:asciiTheme="minorHAnsi" w:hAnsiTheme="minorHAnsi" w:cstheme="minorHAnsi"/>
                      <w:bCs/>
                      <w:sz w:val="18"/>
                      <w:szCs w:val="18"/>
                    </w:rPr>
                    <w:t xml:space="preserve">Precio = Precio mayorista para el Diésel Oíl, puesto en Concon-Chile, publicado por ENAP, durante el periodo de preciación + </w:t>
                  </w:r>
                  <w:r w:rsidRPr="00AE759B">
                    <w:rPr>
                      <w:rFonts w:asciiTheme="minorHAnsi" w:hAnsiTheme="minorHAnsi" w:cstheme="minorHAnsi"/>
                      <w:b/>
                      <w:bCs/>
                      <w:sz w:val="18"/>
                      <w:szCs w:val="18"/>
                    </w:rPr>
                    <w:t xml:space="preserve">Premio </w:t>
                  </w:r>
                </w:p>
              </w:tc>
            </w:tr>
          </w:tbl>
          <w:p w:rsidR="00AE759B" w:rsidRPr="00AE759B" w:rsidRDefault="00AE759B" w:rsidP="00AE759B">
            <w:pPr>
              <w:autoSpaceDE w:val="0"/>
              <w:autoSpaceDN w:val="0"/>
              <w:adjustRightInd w:val="0"/>
              <w:rPr>
                <w:rFonts w:asciiTheme="minorHAnsi" w:hAnsiTheme="minorHAnsi" w:cstheme="minorHAnsi"/>
                <w:bCs/>
                <w:sz w:val="18"/>
                <w:szCs w:val="18"/>
              </w:rPr>
            </w:pPr>
          </w:p>
          <w:p w:rsidR="00537CE9" w:rsidRPr="00AE759B" w:rsidRDefault="00AE759B" w:rsidP="00DE0DBB">
            <w:pPr>
              <w:autoSpaceDE w:val="0"/>
              <w:autoSpaceDN w:val="0"/>
              <w:adjustRightInd w:val="0"/>
              <w:rPr>
                <w:rFonts w:asciiTheme="minorHAnsi" w:hAnsiTheme="minorHAnsi" w:cstheme="minorHAnsi"/>
                <w:b/>
                <w:sz w:val="18"/>
                <w:szCs w:val="18"/>
              </w:rPr>
            </w:pPr>
            <w:r w:rsidRPr="00AE759B">
              <w:rPr>
                <w:rFonts w:asciiTheme="minorHAnsi" w:hAnsiTheme="minorHAnsi" w:cstheme="minorHAnsi"/>
                <w:b/>
                <w:sz w:val="18"/>
                <w:szCs w:val="18"/>
              </w:rPr>
              <w:t xml:space="preserve">Premio:   </w:t>
            </w:r>
            <w:r w:rsidRPr="00AE759B">
              <w:rPr>
                <w:rFonts w:asciiTheme="minorHAnsi" w:hAnsiTheme="minorHAnsi" w:cstheme="minorHAnsi"/>
                <w:sz w:val="18"/>
                <w:szCs w:val="18"/>
              </w:rPr>
              <w:t xml:space="preserve">A proponer por el </w:t>
            </w:r>
            <w:r w:rsidRPr="00AE759B">
              <w:rPr>
                <w:rFonts w:asciiTheme="minorHAnsi" w:hAnsiTheme="minorHAnsi" w:cstheme="minorHAnsi"/>
                <w:b/>
                <w:sz w:val="18"/>
                <w:szCs w:val="18"/>
              </w:rPr>
              <w:t>PROVEEDOR</w:t>
            </w:r>
            <w:r w:rsidRPr="00AE759B">
              <w:rPr>
                <w:rFonts w:asciiTheme="minorHAnsi" w:hAnsiTheme="minorHAnsi" w:cstheme="minorHAnsi"/>
                <w:sz w:val="18"/>
                <w:szCs w:val="18"/>
              </w:rPr>
              <w:t xml:space="preserve">, el cual debe incluir todos los costos adicionales hasta la entrega del producto en cisternas. </w:t>
            </w:r>
          </w:p>
        </w:tc>
        <w:tc>
          <w:tcPr>
            <w:tcW w:w="4799" w:type="dxa"/>
            <w:vAlign w:val="center"/>
          </w:tcPr>
          <w:p w:rsidR="00537CE9" w:rsidRPr="006F470A" w:rsidRDefault="00537CE9" w:rsidP="00DE0DBB">
            <w:pPr>
              <w:rPr>
                <w:rFonts w:asciiTheme="minorHAnsi" w:hAnsiTheme="minorHAnsi" w:cstheme="minorHAnsi"/>
                <w:b/>
                <w:sz w:val="18"/>
                <w:szCs w:val="18"/>
              </w:rPr>
            </w:pPr>
          </w:p>
        </w:tc>
      </w:tr>
      <w:tr w:rsidR="00537CE9" w:rsidRPr="006F470A" w:rsidTr="00AE759B">
        <w:trPr>
          <w:trHeight w:val="1119"/>
          <w:jc w:val="center"/>
        </w:trPr>
        <w:tc>
          <w:tcPr>
            <w:tcW w:w="4663" w:type="dxa"/>
            <w:vAlign w:val="center"/>
          </w:tcPr>
          <w:p w:rsidR="00AE759B" w:rsidRPr="00AE759B" w:rsidRDefault="00AE759B" w:rsidP="00BA1EB8">
            <w:pPr>
              <w:numPr>
                <w:ilvl w:val="0"/>
                <w:numId w:val="41"/>
              </w:numPr>
              <w:rPr>
                <w:rFonts w:asciiTheme="minorHAnsi" w:hAnsiTheme="minorHAnsi" w:cstheme="minorHAnsi"/>
                <w:b/>
                <w:sz w:val="18"/>
                <w:szCs w:val="18"/>
              </w:rPr>
            </w:pPr>
            <w:r w:rsidRPr="00AE759B">
              <w:rPr>
                <w:rFonts w:asciiTheme="minorHAnsi" w:hAnsiTheme="minorHAnsi" w:cstheme="minorHAnsi"/>
                <w:b/>
                <w:sz w:val="18"/>
                <w:szCs w:val="18"/>
              </w:rPr>
              <w:t>PERIODO DE PRECIACIÓN</w:t>
            </w:r>
          </w:p>
          <w:p w:rsidR="00AE759B" w:rsidRPr="00AE759B" w:rsidRDefault="00AE759B" w:rsidP="00AE759B">
            <w:pPr>
              <w:rPr>
                <w:rFonts w:asciiTheme="minorHAnsi" w:hAnsiTheme="minorHAnsi" w:cstheme="minorHAnsi"/>
                <w:sz w:val="18"/>
                <w:szCs w:val="18"/>
              </w:rPr>
            </w:pPr>
          </w:p>
          <w:p w:rsidR="00537CE9" w:rsidRPr="006F470A" w:rsidRDefault="00AE759B" w:rsidP="00AE759B">
            <w:pPr>
              <w:rPr>
                <w:rFonts w:asciiTheme="minorHAnsi" w:hAnsiTheme="minorHAnsi" w:cstheme="minorHAnsi"/>
                <w:b/>
                <w:sz w:val="18"/>
                <w:szCs w:val="18"/>
              </w:rPr>
            </w:pPr>
            <w:r w:rsidRPr="00AE759B">
              <w:rPr>
                <w:rFonts w:asciiTheme="minorHAnsi" w:hAnsiTheme="minorHAnsi" w:cstheme="minorHAnsi"/>
                <w:bCs/>
                <w:sz w:val="18"/>
                <w:szCs w:val="18"/>
              </w:rPr>
              <w:t>El precio ENAP publicado cada jueves, será aplicable para las cargas efectuadas desde el jueves de la publicación hasta el siguiente miércoles.</w:t>
            </w:r>
          </w:p>
        </w:tc>
        <w:tc>
          <w:tcPr>
            <w:tcW w:w="4799" w:type="dxa"/>
            <w:vAlign w:val="center"/>
          </w:tcPr>
          <w:p w:rsidR="00537CE9" w:rsidRPr="006F470A" w:rsidRDefault="00537CE9" w:rsidP="00DE0DBB">
            <w:pPr>
              <w:rPr>
                <w:rFonts w:asciiTheme="minorHAnsi" w:hAnsiTheme="minorHAnsi" w:cstheme="minorHAnsi"/>
                <w:b/>
                <w:sz w:val="18"/>
                <w:szCs w:val="18"/>
              </w:rPr>
            </w:pPr>
          </w:p>
        </w:tc>
      </w:tr>
      <w:tr w:rsidR="00537CE9" w:rsidRPr="006F470A" w:rsidTr="00AE759B">
        <w:trPr>
          <w:trHeight w:val="224"/>
          <w:jc w:val="center"/>
        </w:trPr>
        <w:tc>
          <w:tcPr>
            <w:tcW w:w="4663" w:type="dxa"/>
            <w:shd w:val="clear" w:color="auto" w:fill="DAEEF3" w:themeFill="accent5" w:themeFillTint="33"/>
            <w:vAlign w:val="center"/>
          </w:tcPr>
          <w:p w:rsidR="00537CE9" w:rsidRPr="006F470A" w:rsidRDefault="00AE759B" w:rsidP="00DE0DBB">
            <w:pPr>
              <w:ind w:right="141"/>
              <w:jc w:val="both"/>
              <w:rPr>
                <w:rFonts w:asciiTheme="minorHAnsi" w:hAnsiTheme="minorHAnsi" w:cstheme="minorHAnsi"/>
                <w:sz w:val="18"/>
                <w:szCs w:val="18"/>
              </w:rPr>
            </w:pPr>
            <w:r w:rsidRPr="00AE759B">
              <w:rPr>
                <w:rFonts w:asciiTheme="minorHAnsi" w:hAnsiTheme="minorHAnsi" w:cstheme="minorHAnsi"/>
                <w:b/>
                <w:bCs/>
                <w:sz w:val="18"/>
                <w:szCs w:val="18"/>
              </w:rPr>
              <w:t>CAPACIDADES</w:t>
            </w:r>
          </w:p>
        </w:tc>
        <w:tc>
          <w:tcPr>
            <w:tcW w:w="4799" w:type="dxa"/>
            <w:vAlign w:val="center"/>
          </w:tcPr>
          <w:p w:rsidR="00537CE9" w:rsidRPr="006F470A" w:rsidRDefault="00537CE9" w:rsidP="00DE0DBB">
            <w:pPr>
              <w:rPr>
                <w:rFonts w:asciiTheme="minorHAnsi" w:hAnsiTheme="minorHAnsi" w:cstheme="minorHAnsi"/>
                <w:b/>
                <w:sz w:val="18"/>
                <w:szCs w:val="18"/>
              </w:rPr>
            </w:pPr>
          </w:p>
        </w:tc>
      </w:tr>
      <w:tr w:rsidR="00537CE9" w:rsidRPr="006F470A" w:rsidTr="00DE0DBB">
        <w:trPr>
          <w:trHeight w:val="207"/>
          <w:jc w:val="center"/>
        </w:trPr>
        <w:tc>
          <w:tcPr>
            <w:tcW w:w="4663" w:type="dxa"/>
            <w:vAlign w:val="center"/>
          </w:tcPr>
          <w:p w:rsidR="00AE759B" w:rsidRPr="00AE759B" w:rsidRDefault="00AE759B" w:rsidP="00BA1EB8">
            <w:pPr>
              <w:numPr>
                <w:ilvl w:val="0"/>
                <w:numId w:val="42"/>
              </w:numPr>
              <w:rPr>
                <w:rFonts w:asciiTheme="minorHAnsi" w:hAnsiTheme="minorHAnsi" w:cstheme="minorHAnsi"/>
                <w:b/>
                <w:bCs/>
                <w:sz w:val="18"/>
                <w:szCs w:val="18"/>
              </w:rPr>
            </w:pPr>
            <w:r w:rsidRPr="00AE759B">
              <w:rPr>
                <w:rFonts w:asciiTheme="minorHAnsi" w:hAnsiTheme="minorHAnsi" w:cstheme="minorHAnsi"/>
                <w:b/>
                <w:bCs/>
                <w:sz w:val="18"/>
                <w:szCs w:val="18"/>
              </w:rPr>
              <w:t>Almacenaje</w:t>
            </w:r>
          </w:p>
          <w:p w:rsidR="00537CE9" w:rsidRPr="00AE759B" w:rsidRDefault="00AE759B" w:rsidP="00DE0DBB">
            <w:pPr>
              <w:rPr>
                <w:rFonts w:asciiTheme="minorHAnsi" w:hAnsiTheme="minorHAnsi" w:cstheme="minorHAnsi"/>
                <w:bCs/>
                <w:sz w:val="18"/>
                <w:szCs w:val="18"/>
              </w:rPr>
            </w:pPr>
            <w:r w:rsidRPr="00AE759B">
              <w:rPr>
                <w:rFonts w:asciiTheme="minorHAnsi" w:hAnsiTheme="minorHAnsi" w:cstheme="minorHAnsi"/>
                <w:bCs/>
                <w:sz w:val="18"/>
                <w:szCs w:val="18"/>
              </w:rPr>
              <w:t xml:space="preserve">Para entregas bajo el Incoterm FCA, el proponente podrá presentar adjunto a su propuesta un detalle de la capacidad instalada de almacenaje del producto en las plantas de despacho ofertadas. </w:t>
            </w:r>
          </w:p>
        </w:tc>
        <w:tc>
          <w:tcPr>
            <w:tcW w:w="4799" w:type="dxa"/>
            <w:vAlign w:val="center"/>
          </w:tcPr>
          <w:p w:rsidR="00537CE9" w:rsidRPr="006F470A" w:rsidRDefault="00537CE9" w:rsidP="00DE0DBB">
            <w:pPr>
              <w:rPr>
                <w:rFonts w:asciiTheme="minorHAnsi" w:hAnsiTheme="minorHAnsi" w:cstheme="minorHAnsi"/>
                <w:b/>
                <w:sz w:val="18"/>
                <w:szCs w:val="18"/>
              </w:rPr>
            </w:pPr>
          </w:p>
        </w:tc>
      </w:tr>
      <w:tr w:rsidR="00537CE9" w:rsidRPr="006F470A" w:rsidTr="00DE0DBB">
        <w:trPr>
          <w:trHeight w:val="207"/>
          <w:jc w:val="center"/>
        </w:trPr>
        <w:tc>
          <w:tcPr>
            <w:tcW w:w="4663" w:type="dxa"/>
            <w:vAlign w:val="center"/>
          </w:tcPr>
          <w:p w:rsidR="007705A8" w:rsidRPr="007705A8" w:rsidRDefault="007705A8" w:rsidP="00BA1EB8">
            <w:pPr>
              <w:numPr>
                <w:ilvl w:val="0"/>
                <w:numId w:val="42"/>
              </w:numPr>
              <w:ind w:right="141"/>
              <w:jc w:val="both"/>
              <w:rPr>
                <w:rFonts w:asciiTheme="minorHAnsi" w:hAnsiTheme="minorHAnsi" w:cstheme="minorHAnsi"/>
                <w:b/>
                <w:bCs/>
                <w:sz w:val="18"/>
                <w:szCs w:val="18"/>
              </w:rPr>
            </w:pPr>
            <w:r w:rsidRPr="007705A8">
              <w:rPr>
                <w:rFonts w:asciiTheme="minorHAnsi" w:hAnsiTheme="minorHAnsi" w:cstheme="minorHAnsi"/>
                <w:b/>
                <w:bCs/>
                <w:sz w:val="18"/>
                <w:szCs w:val="18"/>
              </w:rPr>
              <w:t>Despacho de Cisternas</w:t>
            </w:r>
          </w:p>
          <w:p w:rsidR="00537CE9" w:rsidRPr="007705A8" w:rsidRDefault="007705A8" w:rsidP="00DE0DBB">
            <w:pPr>
              <w:ind w:right="141"/>
              <w:jc w:val="both"/>
              <w:rPr>
                <w:rFonts w:asciiTheme="minorHAnsi" w:hAnsiTheme="minorHAnsi" w:cstheme="minorHAnsi"/>
                <w:bCs/>
                <w:sz w:val="18"/>
                <w:szCs w:val="18"/>
              </w:rPr>
            </w:pPr>
            <w:r w:rsidRPr="007705A8">
              <w:rPr>
                <w:rFonts w:asciiTheme="minorHAnsi" w:hAnsiTheme="minorHAnsi" w:cstheme="minorHAnsi"/>
                <w:bCs/>
                <w:sz w:val="18"/>
                <w:szCs w:val="18"/>
              </w:rPr>
              <w:t>Para entregas bajo el Incoterm FCA, el proponente podrá indicar la capacidad de despacho diaria de cisternas de cada una de las plantas de despacho propuestas.</w:t>
            </w:r>
          </w:p>
        </w:tc>
        <w:tc>
          <w:tcPr>
            <w:tcW w:w="4799" w:type="dxa"/>
            <w:vAlign w:val="center"/>
          </w:tcPr>
          <w:p w:rsidR="00537CE9" w:rsidRPr="006F470A" w:rsidRDefault="00537CE9" w:rsidP="00DE0DBB">
            <w:pPr>
              <w:rPr>
                <w:rFonts w:asciiTheme="minorHAnsi" w:hAnsiTheme="minorHAnsi" w:cstheme="minorHAnsi"/>
                <w:b/>
                <w:sz w:val="18"/>
                <w:szCs w:val="18"/>
              </w:rPr>
            </w:pPr>
          </w:p>
        </w:tc>
      </w:tr>
      <w:tr w:rsidR="00537CE9" w:rsidRPr="006F470A" w:rsidTr="00DE0DBB">
        <w:trPr>
          <w:trHeight w:val="224"/>
          <w:jc w:val="center"/>
        </w:trPr>
        <w:tc>
          <w:tcPr>
            <w:tcW w:w="4663" w:type="dxa"/>
            <w:vAlign w:val="center"/>
          </w:tcPr>
          <w:p w:rsidR="00537CE9" w:rsidRPr="007705A8" w:rsidRDefault="007705A8" w:rsidP="007705A8">
            <w:pPr>
              <w:rPr>
                <w:rFonts w:asciiTheme="minorHAnsi" w:hAnsiTheme="minorHAnsi" w:cstheme="minorHAnsi"/>
                <w:sz w:val="18"/>
                <w:szCs w:val="18"/>
              </w:rPr>
            </w:pPr>
            <w:r w:rsidRPr="007705A8">
              <w:rPr>
                <w:rFonts w:asciiTheme="minorHAnsi" w:hAnsiTheme="minorHAnsi" w:cstheme="minorHAnsi"/>
                <w:sz w:val="18"/>
                <w:szCs w:val="18"/>
              </w:rPr>
              <w:t>El proponente deberá presentar una certificación de estas capacidades emitida por la/s planta/s de despacho ofertada/s cuando corresponda.</w:t>
            </w:r>
          </w:p>
        </w:tc>
        <w:tc>
          <w:tcPr>
            <w:tcW w:w="4799" w:type="dxa"/>
            <w:vAlign w:val="center"/>
          </w:tcPr>
          <w:p w:rsidR="00537CE9" w:rsidRPr="006F470A" w:rsidRDefault="00537CE9" w:rsidP="00DE0DBB">
            <w:pPr>
              <w:rPr>
                <w:rFonts w:asciiTheme="minorHAnsi" w:hAnsiTheme="minorHAnsi" w:cstheme="minorHAnsi"/>
                <w:b/>
                <w:sz w:val="18"/>
                <w:szCs w:val="18"/>
              </w:rPr>
            </w:pPr>
          </w:p>
        </w:tc>
      </w:tr>
      <w:tr w:rsidR="00537CE9" w:rsidRPr="006F470A" w:rsidTr="00DE0DBB">
        <w:trPr>
          <w:trHeight w:val="207"/>
          <w:jc w:val="center"/>
        </w:trPr>
        <w:tc>
          <w:tcPr>
            <w:tcW w:w="4663" w:type="dxa"/>
            <w:vAlign w:val="center"/>
          </w:tcPr>
          <w:p w:rsidR="00537CE9" w:rsidRPr="006F470A" w:rsidRDefault="007705A8" w:rsidP="00DE0DBB">
            <w:pPr>
              <w:jc w:val="both"/>
              <w:rPr>
                <w:rFonts w:asciiTheme="minorHAnsi" w:hAnsiTheme="minorHAnsi" w:cstheme="minorHAnsi"/>
                <w:sz w:val="18"/>
                <w:szCs w:val="18"/>
              </w:rPr>
            </w:pPr>
            <w:r w:rsidRPr="007705A8">
              <w:rPr>
                <w:rFonts w:asciiTheme="minorHAnsi" w:hAnsiTheme="minorHAnsi" w:cstheme="minorHAnsi"/>
                <w:bCs/>
                <w:sz w:val="18"/>
                <w:szCs w:val="18"/>
              </w:rPr>
              <w:t>Si bien no es obligatorio indicar las capacidades de almacenaje y despacho, el adjudicado deberá garantizar el suministro comprometido.</w:t>
            </w:r>
          </w:p>
        </w:tc>
        <w:tc>
          <w:tcPr>
            <w:tcW w:w="4799" w:type="dxa"/>
            <w:vAlign w:val="center"/>
          </w:tcPr>
          <w:p w:rsidR="00537CE9" w:rsidRPr="006F470A" w:rsidRDefault="00537CE9" w:rsidP="00DE0DBB">
            <w:pPr>
              <w:rPr>
                <w:rFonts w:asciiTheme="minorHAnsi" w:hAnsiTheme="minorHAnsi" w:cstheme="minorHAnsi"/>
                <w:b/>
                <w:sz w:val="18"/>
                <w:szCs w:val="18"/>
              </w:rPr>
            </w:pPr>
          </w:p>
        </w:tc>
      </w:tr>
      <w:tr w:rsidR="00537CE9" w:rsidRPr="006F470A" w:rsidTr="007705A8">
        <w:trPr>
          <w:trHeight w:val="224"/>
          <w:jc w:val="center"/>
        </w:trPr>
        <w:tc>
          <w:tcPr>
            <w:tcW w:w="4663" w:type="dxa"/>
            <w:shd w:val="clear" w:color="auto" w:fill="DAEEF3" w:themeFill="accent5" w:themeFillTint="33"/>
            <w:vAlign w:val="center"/>
          </w:tcPr>
          <w:p w:rsidR="00537CE9" w:rsidRPr="006F470A" w:rsidRDefault="007705A8" w:rsidP="00DE0DBB">
            <w:pPr>
              <w:rPr>
                <w:rFonts w:asciiTheme="minorHAnsi" w:hAnsiTheme="minorHAnsi" w:cstheme="minorHAnsi"/>
                <w:b/>
                <w:sz w:val="18"/>
                <w:szCs w:val="18"/>
              </w:rPr>
            </w:pPr>
            <w:r w:rsidRPr="007705A8">
              <w:rPr>
                <w:rFonts w:asciiTheme="minorHAnsi" w:hAnsiTheme="minorHAnsi" w:cstheme="minorHAnsi"/>
                <w:b/>
                <w:bCs/>
                <w:sz w:val="18"/>
                <w:szCs w:val="18"/>
              </w:rPr>
              <w:t>EXPERIENCIA DE LA EMPRESA</w:t>
            </w:r>
          </w:p>
        </w:tc>
        <w:tc>
          <w:tcPr>
            <w:tcW w:w="4799" w:type="dxa"/>
            <w:vAlign w:val="center"/>
          </w:tcPr>
          <w:p w:rsidR="00537CE9" w:rsidRPr="006F470A" w:rsidRDefault="00537CE9" w:rsidP="00DE0DBB">
            <w:pPr>
              <w:rPr>
                <w:rFonts w:asciiTheme="minorHAnsi" w:hAnsiTheme="minorHAnsi" w:cstheme="minorHAnsi"/>
                <w:b/>
                <w:sz w:val="18"/>
                <w:szCs w:val="18"/>
              </w:rPr>
            </w:pPr>
          </w:p>
        </w:tc>
      </w:tr>
      <w:tr w:rsidR="00537CE9" w:rsidRPr="006F470A" w:rsidTr="00DE0DBB">
        <w:trPr>
          <w:trHeight w:val="207"/>
          <w:jc w:val="center"/>
        </w:trPr>
        <w:tc>
          <w:tcPr>
            <w:tcW w:w="4663" w:type="dxa"/>
            <w:vAlign w:val="center"/>
          </w:tcPr>
          <w:p w:rsidR="007705A8" w:rsidRPr="007705A8" w:rsidRDefault="007705A8" w:rsidP="007705A8">
            <w:pPr>
              <w:jc w:val="both"/>
              <w:rPr>
                <w:rFonts w:asciiTheme="minorHAnsi" w:hAnsiTheme="minorHAnsi" w:cstheme="minorHAnsi"/>
                <w:sz w:val="18"/>
                <w:szCs w:val="18"/>
              </w:rPr>
            </w:pPr>
            <w:r w:rsidRPr="007705A8">
              <w:rPr>
                <w:rFonts w:asciiTheme="minorHAnsi" w:hAnsiTheme="minorHAnsi" w:cstheme="minorHAnsi"/>
                <w:sz w:val="18"/>
                <w:szCs w:val="18"/>
              </w:rPr>
              <w:t>La empresa oferente deberá tener experiencia de 2 años o haber suscrito 2 contratos de comercialización de hidrocarburos.</w:t>
            </w:r>
          </w:p>
          <w:p w:rsidR="00537CE9" w:rsidRPr="006F470A" w:rsidRDefault="007705A8" w:rsidP="007705A8">
            <w:pPr>
              <w:jc w:val="both"/>
              <w:rPr>
                <w:rFonts w:asciiTheme="minorHAnsi" w:hAnsiTheme="minorHAnsi" w:cstheme="minorHAnsi"/>
                <w:b/>
                <w:sz w:val="18"/>
                <w:szCs w:val="18"/>
              </w:rPr>
            </w:pPr>
            <w:r w:rsidRPr="007705A8">
              <w:rPr>
                <w:rFonts w:asciiTheme="minorHAnsi" w:hAnsiTheme="minorHAnsi" w:cstheme="minorHAnsi"/>
                <w:sz w:val="18"/>
                <w:szCs w:val="18"/>
              </w:rPr>
              <w:t xml:space="preserve">Para tal efecto deberá adjuntar a su propuesta copia del testimonio de Constitución o documento que acredite la constitución o Certificados o Copia de contratos (no necesariamente suscritos con YPFB). En caso que la empresa oferente haya modificado su razón social, debe adjuntar </w:t>
            </w:r>
            <w:r w:rsidRPr="007705A8">
              <w:rPr>
                <w:rFonts w:asciiTheme="minorHAnsi" w:hAnsiTheme="minorHAnsi" w:cstheme="minorHAnsi"/>
                <w:sz w:val="18"/>
                <w:szCs w:val="18"/>
              </w:rPr>
              <w:lastRenderedPageBreak/>
              <w:t>documentos que acrediten el mismo a fin de considerar su experiencia con el(los) anterior(es) nombre(s) de la empresa oferente.</w:t>
            </w:r>
          </w:p>
        </w:tc>
        <w:tc>
          <w:tcPr>
            <w:tcW w:w="4799" w:type="dxa"/>
            <w:vAlign w:val="center"/>
          </w:tcPr>
          <w:p w:rsidR="00537CE9" w:rsidRPr="006F470A" w:rsidRDefault="00537CE9" w:rsidP="00DE0DBB">
            <w:pPr>
              <w:rPr>
                <w:rFonts w:asciiTheme="minorHAnsi" w:hAnsiTheme="minorHAnsi" w:cstheme="minorHAnsi"/>
                <w:b/>
                <w:sz w:val="18"/>
                <w:szCs w:val="18"/>
              </w:rPr>
            </w:pPr>
          </w:p>
        </w:tc>
      </w:tr>
      <w:tr w:rsidR="00537CE9" w:rsidRPr="006F470A" w:rsidTr="007705A8">
        <w:trPr>
          <w:trHeight w:val="207"/>
          <w:jc w:val="center"/>
        </w:trPr>
        <w:tc>
          <w:tcPr>
            <w:tcW w:w="4663" w:type="dxa"/>
            <w:shd w:val="clear" w:color="auto" w:fill="DAEEF3" w:themeFill="accent5" w:themeFillTint="33"/>
            <w:vAlign w:val="center"/>
          </w:tcPr>
          <w:p w:rsidR="00537CE9" w:rsidRPr="006F470A" w:rsidRDefault="007705A8" w:rsidP="00DE0DBB">
            <w:pPr>
              <w:rPr>
                <w:rFonts w:asciiTheme="minorHAnsi" w:hAnsiTheme="minorHAnsi" w:cstheme="minorHAnsi"/>
                <w:b/>
                <w:bCs/>
                <w:sz w:val="18"/>
                <w:szCs w:val="18"/>
              </w:rPr>
            </w:pPr>
            <w:r w:rsidRPr="007705A8">
              <w:rPr>
                <w:rFonts w:asciiTheme="minorHAnsi" w:hAnsiTheme="minorHAnsi" w:cstheme="minorHAnsi"/>
                <w:b/>
                <w:bCs/>
                <w:sz w:val="18"/>
                <w:szCs w:val="18"/>
              </w:rPr>
              <w:lastRenderedPageBreak/>
              <w:t>FORMA DE PAGO</w:t>
            </w:r>
          </w:p>
        </w:tc>
        <w:tc>
          <w:tcPr>
            <w:tcW w:w="4799" w:type="dxa"/>
            <w:vAlign w:val="center"/>
          </w:tcPr>
          <w:p w:rsidR="00537CE9" w:rsidRPr="006F470A" w:rsidRDefault="00537CE9" w:rsidP="00DE0DBB">
            <w:pPr>
              <w:rPr>
                <w:rFonts w:asciiTheme="minorHAnsi" w:hAnsiTheme="minorHAnsi" w:cstheme="minorHAnsi"/>
                <w:b/>
                <w:sz w:val="18"/>
                <w:szCs w:val="18"/>
              </w:rPr>
            </w:pPr>
          </w:p>
        </w:tc>
      </w:tr>
      <w:tr w:rsidR="00537CE9" w:rsidRPr="006F470A" w:rsidTr="00DE0DBB">
        <w:trPr>
          <w:trHeight w:val="224"/>
          <w:jc w:val="center"/>
        </w:trPr>
        <w:tc>
          <w:tcPr>
            <w:tcW w:w="4663" w:type="dxa"/>
            <w:vAlign w:val="center"/>
          </w:tcPr>
          <w:p w:rsidR="007705A8" w:rsidRPr="007705A8" w:rsidRDefault="007705A8" w:rsidP="007705A8">
            <w:pPr>
              <w:tabs>
                <w:tab w:val="left" w:pos="1843"/>
              </w:tabs>
              <w:jc w:val="both"/>
              <w:rPr>
                <w:rFonts w:asciiTheme="minorHAnsi" w:hAnsiTheme="minorHAnsi" w:cstheme="minorHAnsi"/>
                <w:bCs/>
                <w:sz w:val="18"/>
                <w:szCs w:val="18"/>
              </w:rPr>
            </w:pPr>
            <w:r w:rsidRPr="007705A8">
              <w:rPr>
                <w:rFonts w:asciiTheme="minorHAnsi" w:hAnsiTheme="minorHAnsi" w:cstheme="minorHAnsi"/>
                <w:bCs/>
                <w:sz w:val="18"/>
                <w:szCs w:val="18"/>
              </w:rPr>
              <w:t>El pago se realizará mediante transferencia bancaria a la cuenta que para tal efecto designe la empresa proveedora.</w:t>
            </w:r>
          </w:p>
          <w:p w:rsidR="007705A8" w:rsidRPr="007705A8" w:rsidRDefault="007705A8" w:rsidP="007705A8">
            <w:pPr>
              <w:tabs>
                <w:tab w:val="left" w:pos="1843"/>
              </w:tabs>
              <w:jc w:val="both"/>
              <w:rPr>
                <w:rFonts w:asciiTheme="minorHAnsi" w:hAnsiTheme="minorHAnsi" w:cstheme="minorHAnsi"/>
                <w:bCs/>
                <w:sz w:val="18"/>
                <w:szCs w:val="18"/>
              </w:rPr>
            </w:pPr>
          </w:p>
          <w:p w:rsidR="007705A8" w:rsidRPr="007705A8" w:rsidRDefault="007705A8" w:rsidP="007705A8">
            <w:pPr>
              <w:tabs>
                <w:tab w:val="left" w:pos="1843"/>
              </w:tabs>
              <w:jc w:val="both"/>
              <w:rPr>
                <w:rFonts w:asciiTheme="minorHAnsi" w:hAnsiTheme="minorHAnsi" w:cstheme="minorHAnsi"/>
                <w:bCs/>
                <w:sz w:val="18"/>
                <w:szCs w:val="18"/>
              </w:rPr>
            </w:pPr>
            <w:r w:rsidRPr="007705A8">
              <w:rPr>
                <w:rFonts w:asciiTheme="minorHAnsi" w:hAnsiTheme="minorHAnsi" w:cstheme="minorHAnsi"/>
                <w:bCs/>
                <w:sz w:val="18"/>
                <w:szCs w:val="18"/>
              </w:rPr>
              <w:t>Los proponentes podrán optar por las siguientes opciones de pago:</w:t>
            </w:r>
          </w:p>
          <w:p w:rsidR="007705A8" w:rsidRPr="007705A8" w:rsidRDefault="007705A8" w:rsidP="007705A8">
            <w:pPr>
              <w:tabs>
                <w:tab w:val="left" w:pos="1843"/>
              </w:tabs>
              <w:jc w:val="both"/>
              <w:rPr>
                <w:rFonts w:asciiTheme="minorHAnsi" w:hAnsiTheme="minorHAnsi" w:cstheme="minorHAnsi"/>
                <w:bCs/>
                <w:sz w:val="18"/>
                <w:szCs w:val="18"/>
              </w:rPr>
            </w:pPr>
          </w:p>
          <w:p w:rsidR="007705A8" w:rsidRPr="007705A8" w:rsidRDefault="007705A8" w:rsidP="007705A8">
            <w:pPr>
              <w:tabs>
                <w:tab w:val="left" w:pos="1843"/>
              </w:tabs>
              <w:jc w:val="both"/>
              <w:rPr>
                <w:rFonts w:asciiTheme="minorHAnsi" w:hAnsiTheme="minorHAnsi" w:cstheme="minorHAnsi"/>
                <w:b/>
                <w:bCs/>
                <w:i/>
                <w:sz w:val="18"/>
                <w:szCs w:val="18"/>
              </w:rPr>
            </w:pPr>
            <w:r w:rsidRPr="007705A8">
              <w:rPr>
                <w:rFonts w:asciiTheme="minorHAnsi" w:hAnsiTheme="minorHAnsi" w:cstheme="minorHAnsi"/>
                <w:b/>
                <w:bCs/>
                <w:i/>
                <w:sz w:val="18"/>
                <w:szCs w:val="18"/>
              </w:rPr>
              <w:t>Opción 1 – Pospago</w:t>
            </w:r>
          </w:p>
          <w:p w:rsidR="007705A8" w:rsidRPr="007705A8" w:rsidRDefault="007705A8" w:rsidP="007705A8">
            <w:pPr>
              <w:tabs>
                <w:tab w:val="left" w:pos="1843"/>
              </w:tabs>
              <w:jc w:val="both"/>
              <w:rPr>
                <w:rFonts w:asciiTheme="minorHAnsi" w:hAnsiTheme="minorHAnsi" w:cstheme="minorHAnsi"/>
                <w:bCs/>
                <w:sz w:val="18"/>
                <w:szCs w:val="18"/>
              </w:rPr>
            </w:pPr>
          </w:p>
          <w:p w:rsidR="007705A8" w:rsidRPr="007705A8" w:rsidRDefault="007705A8" w:rsidP="007705A8">
            <w:pPr>
              <w:tabs>
                <w:tab w:val="left" w:pos="1843"/>
              </w:tabs>
              <w:jc w:val="both"/>
              <w:rPr>
                <w:rFonts w:asciiTheme="minorHAnsi" w:hAnsiTheme="minorHAnsi" w:cstheme="minorHAnsi"/>
                <w:bCs/>
                <w:sz w:val="18"/>
                <w:szCs w:val="18"/>
              </w:rPr>
            </w:pPr>
            <w:r w:rsidRPr="007705A8">
              <w:rPr>
                <w:rFonts w:asciiTheme="minorHAnsi" w:hAnsiTheme="minorHAnsi" w:cstheme="minorHAnsi"/>
                <w:bCs/>
                <w:sz w:val="18"/>
                <w:szCs w:val="18"/>
              </w:rPr>
              <w:t xml:space="preserve">El </w:t>
            </w:r>
            <w:r w:rsidRPr="007705A8">
              <w:rPr>
                <w:rFonts w:asciiTheme="minorHAnsi" w:hAnsiTheme="minorHAnsi" w:cstheme="minorHAnsi"/>
                <w:b/>
                <w:bCs/>
                <w:sz w:val="18"/>
                <w:szCs w:val="18"/>
              </w:rPr>
              <w:t>VENDEDOR</w:t>
            </w:r>
            <w:r w:rsidRPr="007705A8">
              <w:rPr>
                <w:rFonts w:asciiTheme="minorHAnsi" w:hAnsiTheme="minorHAnsi" w:cstheme="minorHAnsi"/>
                <w:bCs/>
                <w:sz w:val="18"/>
                <w:szCs w:val="18"/>
              </w:rPr>
              <w:t xml:space="preserve"> presentará a YPFB una Proforma de manera mensual y/o cuando se le solicite para iniciar trámites aduaneros dentro del mes.</w:t>
            </w:r>
          </w:p>
          <w:p w:rsidR="007705A8" w:rsidRPr="007705A8" w:rsidRDefault="007705A8" w:rsidP="007705A8">
            <w:pPr>
              <w:tabs>
                <w:tab w:val="left" w:pos="1843"/>
              </w:tabs>
              <w:jc w:val="both"/>
              <w:rPr>
                <w:rFonts w:asciiTheme="minorHAnsi" w:hAnsiTheme="minorHAnsi" w:cstheme="minorHAnsi"/>
                <w:b/>
                <w:bCs/>
                <w:i/>
                <w:sz w:val="18"/>
                <w:szCs w:val="18"/>
              </w:rPr>
            </w:pPr>
          </w:p>
          <w:p w:rsidR="007705A8" w:rsidRPr="007705A8" w:rsidRDefault="007705A8" w:rsidP="007705A8">
            <w:pPr>
              <w:tabs>
                <w:tab w:val="left" w:pos="1843"/>
              </w:tabs>
              <w:jc w:val="both"/>
              <w:rPr>
                <w:rFonts w:asciiTheme="minorHAnsi" w:hAnsiTheme="minorHAnsi" w:cstheme="minorHAnsi"/>
                <w:bCs/>
                <w:sz w:val="18"/>
                <w:szCs w:val="18"/>
              </w:rPr>
            </w:pPr>
            <w:r w:rsidRPr="007705A8">
              <w:rPr>
                <w:rFonts w:asciiTheme="minorHAnsi" w:hAnsiTheme="minorHAnsi" w:cstheme="minorHAnsi"/>
                <w:bCs/>
                <w:sz w:val="18"/>
                <w:szCs w:val="18"/>
              </w:rPr>
              <w:t>Dentro de los 10 días de efectuada la entrega de producto, de acuerdo a los términos y condiciones acordados, las partes procederán a hacer el cierre del cargamento entregado. Una vez finalizado el cálculo YPFB realizará el pago contra el envío vía correo electrónico de los siguientes documentos:</w:t>
            </w:r>
          </w:p>
          <w:p w:rsidR="007705A8" w:rsidRPr="007705A8" w:rsidRDefault="007705A8" w:rsidP="007705A8">
            <w:pPr>
              <w:tabs>
                <w:tab w:val="left" w:pos="1843"/>
              </w:tabs>
              <w:jc w:val="both"/>
              <w:rPr>
                <w:rFonts w:asciiTheme="minorHAnsi" w:hAnsiTheme="minorHAnsi" w:cstheme="minorHAnsi"/>
                <w:sz w:val="18"/>
                <w:szCs w:val="18"/>
              </w:rPr>
            </w:pPr>
          </w:p>
          <w:p w:rsidR="007705A8" w:rsidRPr="007705A8" w:rsidRDefault="007705A8" w:rsidP="00BA1EB8">
            <w:pPr>
              <w:numPr>
                <w:ilvl w:val="0"/>
                <w:numId w:val="37"/>
              </w:numPr>
              <w:tabs>
                <w:tab w:val="left" w:pos="1843"/>
              </w:tabs>
              <w:jc w:val="both"/>
              <w:rPr>
                <w:rFonts w:asciiTheme="minorHAnsi" w:hAnsiTheme="minorHAnsi" w:cstheme="minorHAnsi"/>
                <w:sz w:val="18"/>
                <w:szCs w:val="18"/>
              </w:rPr>
            </w:pPr>
            <w:r w:rsidRPr="007705A8">
              <w:rPr>
                <w:rFonts w:asciiTheme="minorHAnsi" w:hAnsiTheme="minorHAnsi" w:cstheme="minorHAnsi"/>
                <w:sz w:val="18"/>
                <w:szCs w:val="18"/>
              </w:rPr>
              <w:t xml:space="preserve">Factura(s) definitiva(s) del </w:t>
            </w:r>
            <w:r w:rsidRPr="007705A8">
              <w:rPr>
                <w:rFonts w:asciiTheme="minorHAnsi" w:hAnsiTheme="minorHAnsi" w:cstheme="minorHAnsi"/>
                <w:b/>
                <w:sz w:val="18"/>
                <w:szCs w:val="18"/>
              </w:rPr>
              <w:t>PROVEEDOR</w:t>
            </w:r>
            <w:r w:rsidRPr="007705A8">
              <w:rPr>
                <w:rFonts w:asciiTheme="minorHAnsi" w:hAnsiTheme="minorHAnsi" w:cstheme="minorHAnsi"/>
                <w:sz w:val="18"/>
                <w:szCs w:val="18"/>
              </w:rPr>
              <w:t xml:space="preserve"> con el valor FCA. </w:t>
            </w:r>
          </w:p>
          <w:p w:rsidR="007705A8" w:rsidRPr="007705A8" w:rsidRDefault="007705A8" w:rsidP="00BA1EB8">
            <w:pPr>
              <w:numPr>
                <w:ilvl w:val="0"/>
                <w:numId w:val="37"/>
              </w:numPr>
              <w:tabs>
                <w:tab w:val="left" w:pos="1843"/>
              </w:tabs>
              <w:jc w:val="both"/>
              <w:rPr>
                <w:rFonts w:asciiTheme="minorHAnsi" w:hAnsiTheme="minorHAnsi" w:cstheme="minorHAnsi"/>
                <w:sz w:val="18"/>
                <w:szCs w:val="18"/>
              </w:rPr>
            </w:pPr>
            <w:r w:rsidRPr="007705A8">
              <w:rPr>
                <w:rFonts w:asciiTheme="minorHAnsi" w:hAnsiTheme="minorHAnsi" w:cstheme="minorHAnsi"/>
                <w:sz w:val="18"/>
                <w:szCs w:val="18"/>
              </w:rPr>
              <w:t>Certificado de Origen del producto, cuando lo requiera YPFB.</w:t>
            </w:r>
          </w:p>
          <w:p w:rsidR="007705A8" w:rsidRPr="007705A8" w:rsidRDefault="007705A8" w:rsidP="007705A8">
            <w:pPr>
              <w:tabs>
                <w:tab w:val="left" w:pos="1843"/>
              </w:tabs>
              <w:jc w:val="both"/>
              <w:rPr>
                <w:rFonts w:asciiTheme="minorHAnsi" w:hAnsiTheme="minorHAnsi" w:cstheme="minorHAnsi"/>
                <w:sz w:val="18"/>
                <w:szCs w:val="18"/>
              </w:rPr>
            </w:pPr>
          </w:p>
          <w:p w:rsidR="007705A8" w:rsidRPr="007705A8" w:rsidRDefault="007705A8" w:rsidP="007705A8">
            <w:pPr>
              <w:tabs>
                <w:tab w:val="left" w:pos="1843"/>
              </w:tabs>
              <w:jc w:val="both"/>
              <w:rPr>
                <w:rFonts w:asciiTheme="minorHAnsi" w:hAnsiTheme="minorHAnsi" w:cstheme="minorHAnsi"/>
                <w:bCs/>
                <w:sz w:val="18"/>
                <w:szCs w:val="18"/>
              </w:rPr>
            </w:pPr>
            <w:r w:rsidRPr="007705A8">
              <w:rPr>
                <w:rFonts w:asciiTheme="minorHAnsi" w:hAnsiTheme="minorHAnsi" w:cstheme="minorHAnsi"/>
                <w:bCs/>
                <w:sz w:val="18"/>
                <w:szCs w:val="18"/>
              </w:rPr>
              <w:t xml:space="preserve">Inmediatamente después de efectuado el envío de los documentos vía correo electrónico, el </w:t>
            </w:r>
            <w:r w:rsidRPr="007705A8">
              <w:rPr>
                <w:rFonts w:asciiTheme="minorHAnsi" w:hAnsiTheme="minorHAnsi" w:cstheme="minorHAnsi"/>
                <w:b/>
                <w:bCs/>
                <w:sz w:val="18"/>
                <w:szCs w:val="18"/>
              </w:rPr>
              <w:t>PROVEEDOR</w:t>
            </w:r>
            <w:r w:rsidRPr="007705A8">
              <w:rPr>
                <w:rFonts w:asciiTheme="minorHAnsi" w:hAnsiTheme="minorHAnsi" w:cstheme="minorHAnsi"/>
                <w:bCs/>
                <w:sz w:val="18"/>
                <w:szCs w:val="18"/>
              </w:rPr>
              <w:t xml:space="preserve"> deberá remitir vía Courier los documentos originales.</w:t>
            </w:r>
          </w:p>
          <w:p w:rsidR="007705A8" w:rsidRPr="007705A8" w:rsidRDefault="007705A8" w:rsidP="007705A8">
            <w:pPr>
              <w:tabs>
                <w:tab w:val="left" w:pos="1843"/>
              </w:tabs>
              <w:jc w:val="both"/>
              <w:rPr>
                <w:rFonts w:asciiTheme="minorHAnsi" w:hAnsiTheme="minorHAnsi" w:cstheme="minorHAnsi"/>
                <w:sz w:val="18"/>
                <w:szCs w:val="18"/>
              </w:rPr>
            </w:pPr>
          </w:p>
          <w:p w:rsidR="007705A8" w:rsidRPr="007705A8" w:rsidRDefault="007705A8" w:rsidP="007705A8">
            <w:pPr>
              <w:tabs>
                <w:tab w:val="left" w:pos="1843"/>
              </w:tabs>
              <w:jc w:val="both"/>
              <w:rPr>
                <w:rFonts w:asciiTheme="minorHAnsi" w:hAnsiTheme="minorHAnsi" w:cstheme="minorHAnsi"/>
                <w:bCs/>
                <w:sz w:val="18"/>
                <w:szCs w:val="18"/>
              </w:rPr>
            </w:pPr>
            <w:r w:rsidRPr="007705A8">
              <w:rPr>
                <w:rFonts w:asciiTheme="minorHAnsi" w:hAnsiTheme="minorHAnsi" w:cstheme="minorHAnsi"/>
                <w:bCs/>
                <w:sz w:val="18"/>
                <w:szCs w:val="18"/>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w:t>
            </w:r>
          </w:p>
          <w:p w:rsidR="007705A8" w:rsidRPr="007705A8" w:rsidRDefault="007705A8" w:rsidP="007705A8">
            <w:pPr>
              <w:tabs>
                <w:tab w:val="left" w:pos="1843"/>
              </w:tabs>
              <w:jc w:val="both"/>
              <w:rPr>
                <w:rFonts w:asciiTheme="minorHAnsi" w:hAnsiTheme="minorHAnsi" w:cstheme="minorHAnsi"/>
                <w:sz w:val="18"/>
                <w:szCs w:val="18"/>
              </w:rPr>
            </w:pPr>
          </w:p>
          <w:p w:rsidR="007705A8" w:rsidRPr="007705A8" w:rsidRDefault="007705A8" w:rsidP="007705A8">
            <w:pPr>
              <w:tabs>
                <w:tab w:val="left" w:pos="1843"/>
              </w:tabs>
              <w:jc w:val="both"/>
              <w:rPr>
                <w:rFonts w:asciiTheme="minorHAnsi" w:hAnsiTheme="minorHAnsi" w:cstheme="minorHAnsi"/>
                <w:b/>
                <w:bCs/>
                <w:i/>
                <w:sz w:val="18"/>
                <w:szCs w:val="18"/>
              </w:rPr>
            </w:pPr>
            <w:r w:rsidRPr="007705A8">
              <w:rPr>
                <w:rFonts w:asciiTheme="minorHAnsi" w:hAnsiTheme="minorHAnsi" w:cstheme="minorHAnsi"/>
                <w:b/>
                <w:bCs/>
                <w:i/>
                <w:sz w:val="18"/>
                <w:szCs w:val="18"/>
              </w:rPr>
              <w:t>Opción 2 – Prepago</w:t>
            </w:r>
          </w:p>
          <w:p w:rsidR="007705A8" w:rsidRPr="007705A8" w:rsidRDefault="007705A8" w:rsidP="007705A8">
            <w:pPr>
              <w:tabs>
                <w:tab w:val="left" w:pos="1843"/>
              </w:tabs>
              <w:jc w:val="both"/>
              <w:rPr>
                <w:rFonts w:asciiTheme="minorHAnsi" w:hAnsiTheme="minorHAnsi" w:cstheme="minorHAnsi"/>
                <w:bCs/>
                <w:sz w:val="18"/>
                <w:szCs w:val="18"/>
              </w:rPr>
            </w:pPr>
            <w:r w:rsidRPr="007705A8">
              <w:rPr>
                <w:rFonts w:asciiTheme="minorHAnsi" w:hAnsiTheme="minorHAnsi" w:cstheme="minorHAnsi"/>
                <w:bCs/>
                <w:sz w:val="18"/>
                <w:szCs w:val="18"/>
              </w:rPr>
              <w:t xml:space="preserve">YPFB hará un prepago contra el envío vía correo electrónico por parte del </w:t>
            </w:r>
            <w:r w:rsidRPr="007705A8">
              <w:rPr>
                <w:rFonts w:asciiTheme="minorHAnsi" w:hAnsiTheme="minorHAnsi" w:cstheme="minorHAnsi"/>
                <w:b/>
                <w:bCs/>
                <w:sz w:val="18"/>
                <w:szCs w:val="18"/>
              </w:rPr>
              <w:t>PROVEEDOR</w:t>
            </w:r>
            <w:r w:rsidRPr="007705A8">
              <w:rPr>
                <w:rFonts w:asciiTheme="minorHAnsi" w:hAnsiTheme="minorHAnsi" w:cstheme="minorHAnsi"/>
                <w:bCs/>
                <w:sz w:val="18"/>
                <w:szCs w:val="18"/>
              </w:rPr>
              <w:t xml:space="preserve"> de:</w:t>
            </w:r>
          </w:p>
          <w:p w:rsidR="007705A8" w:rsidRPr="007705A8" w:rsidRDefault="007705A8" w:rsidP="007705A8">
            <w:pPr>
              <w:tabs>
                <w:tab w:val="left" w:pos="1843"/>
              </w:tabs>
              <w:jc w:val="both"/>
              <w:rPr>
                <w:rFonts w:asciiTheme="minorHAnsi" w:hAnsiTheme="minorHAnsi" w:cstheme="minorHAnsi"/>
                <w:bCs/>
                <w:sz w:val="18"/>
                <w:szCs w:val="18"/>
              </w:rPr>
            </w:pPr>
          </w:p>
          <w:p w:rsidR="007705A8" w:rsidRPr="007705A8" w:rsidRDefault="007705A8" w:rsidP="00BA1EB8">
            <w:pPr>
              <w:numPr>
                <w:ilvl w:val="0"/>
                <w:numId w:val="40"/>
              </w:numPr>
              <w:tabs>
                <w:tab w:val="left" w:pos="1843"/>
              </w:tabs>
              <w:jc w:val="both"/>
              <w:rPr>
                <w:rFonts w:asciiTheme="minorHAnsi" w:hAnsiTheme="minorHAnsi" w:cstheme="minorHAnsi"/>
                <w:sz w:val="18"/>
                <w:szCs w:val="18"/>
              </w:rPr>
            </w:pPr>
            <w:r w:rsidRPr="007705A8">
              <w:rPr>
                <w:rFonts w:asciiTheme="minorHAnsi" w:hAnsiTheme="minorHAnsi" w:cstheme="minorHAnsi"/>
                <w:sz w:val="18"/>
                <w:szCs w:val="18"/>
              </w:rPr>
              <w:t>Factura Proforma, que deberá considerar la última cotización valida ENAP a la fecha de emisión de la misma.</w:t>
            </w:r>
          </w:p>
          <w:p w:rsidR="007705A8" w:rsidRPr="007705A8" w:rsidRDefault="007705A8" w:rsidP="00BA1EB8">
            <w:pPr>
              <w:numPr>
                <w:ilvl w:val="0"/>
                <w:numId w:val="40"/>
              </w:numPr>
              <w:tabs>
                <w:tab w:val="left" w:pos="1843"/>
              </w:tabs>
              <w:jc w:val="both"/>
              <w:rPr>
                <w:rFonts w:asciiTheme="minorHAnsi" w:hAnsiTheme="minorHAnsi" w:cstheme="minorHAnsi"/>
                <w:sz w:val="18"/>
                <w:szCs w:val="18"/>
              </w:rPr>
            </w:pPr>
            <w:r w:rsidRPr="007705A8">
              <w:rPr>
                <w:rFonts w:asciiTheme="minorHAnsi" w:hAnsiTheme="minorHAnsi" w:cstheme="minorHAnsi"/>
                <w:sz w:val="18"/>
                <w:szCs w:val="18"/>
              </w:rPr>
              <w:t>Garantía de Prepago equivalente por lo menos al 100% del valor de la factura proforma a pre pagar, que debe ser presentada antes que YPFB realice el prepago.</w:t>
            </w:r>
          </w:p>
          <w:p w:rsidR="007705A8" w:rsidRPr="007705A8" w:rsidRDefault="007705A8" w:rsidP="007705A8">
            <w:pPr>
              <w:tabs>
                <w:tab w:val="left" w:pos="1843"/>
              </w:tabs>
              <w:jc w:val="both"/>
              <w:rPr>
                <w:rFonts w:asciiTheme="minorHAnsi" w:hAnsiTheme="minorHAnsi" w:cstheme="minorHAnsi"/>
                <w:sz w:val="18"/>
                <w:szCs w:val="18"/>
              </w:rPr>
            </w:pPr>
          </w:p>
          <w:p w:rsidR="007705A8" w:rsidRPr="007705A8" w:rsidRDefault="007705A8" w:rsidP="007705A8">
            <w:pPr>
              <w:tabs>
                <w:tab w:val="left" w:pos="1843"/>
              </w:tabs>
              <w:jc w:val="both"/>
              <w:rPr>
                <w:rFonts w:asciiTheme="minorHAnsi" w:hAnsiTheme="minorHAnsi" w:cstheme="minorHAnsi"/>
                <w:bCs/>
                <w:sz w:val="18"/>
                <w:szCs w:val="18"/>
              </w:rPr>
            </w:pPr>
            <w:r w:rsidRPr="007705A8">
              <w:rPr>
                <w:rFonts w:asciiTheme="minorHAnsi" w:hAnsiTheme="minorHAnsi" w:cstheme="minorHAnsi"/>
                <w:bCs/>
                <w:sz w:val="18"/>
                <w:szCs w:val="18"/>
              </w:rPr>
              <w:t xml:space="preserve">Dentro de los 10 días posteriores a la entrega las partes procederán a hacer un cálculo de la factura del cargamento. </w:t>
            </w:r>
            <w:r w:rsidRPr="007705A8">
              <w:rPr>
                <w:rFonts w:asciiTheme="minorHAnsi" w:hAnsiTheme="minorHAnsi" w:cstheme="minorHAnsi"/>
                <w:bCs/>
                <w:sz w:val="18"/>
                <w:szCs w:val="18"/>
              </w:rPr>
              <w:lastRenderedPageBreak/>
              <w:t xml:space="preserve">Inmediatamente finalizado el cálculo, el </w:t>
            </w:r>
            <w:r w:rsidRPr="007705A8">
              <w:rPr>
                <w:rFonts w:asciiTheme="minorHAnsi" w:hAnsiTheme="minorHAnsi" w:cstheme="minorHAnsi"/>
                <w:b/>
                <w:bCs/>
                <w:sz w:val="18"/>
                <w:szCs w:val="18"/>
              </w:rPr>
              <w:t>PROVEEDOR</w:t>
            </w:r>
            <w:r w:rsidRPr="007705A8">
              <w:rPr>
                <w:rFonts w:asciiTheme="minorHAnsi" w:hAnsiTheme="minorHAnsi" w:cstheme="minorHAnsi"/>
                <w:bCs/>
                <w:sz w:val="18"/>
                <w:szCs w:val="18"/>
              </w:rPr>
              <w:t xml:space="preserve"> enviará mediante Courier los siguientes documentos originales:</w:t>
            </w:r>
          </w:p>
          <w:p w:rsidR="007705A8" w:rsidRPr="007705A8" w:rsidRDefault="007705A8" w:rsidP="007705A8">
            <w:pPr>
              <w:tabs>
                <w:tab w:val="left" w:pos="1843"/>
              </w:tabs>
              <w:jc w:val="both"/>
              <w:rPr>
                <w:rFonts w:asciiTheme="minorHAnsi" w:hAnsiTheme="minorHAnsi" w:cstheme="minorHAnsi"/>
                <w:sz w:val="18"/>
                <w:szCs w:val="18"/>
              </w:rPr>
            </w:pPr>
          </w:p>
          <w:p w:rsidR="007705A8" w:rsidRPr="007705A8" w:rsidRDefault="007705A8" w:rsidP="00BA1EB8">
            <w:pPr>
              <w:numPr>
                <w:ilvl w:val="0"/>
                <w:numId w:val="37"/>
              </w:numPr>
              <w:tabs>
                <w:tab w:val="left" w:pos="1843"/>
              </w:tabs>
              <w:jc w:val="both"/>
              <w:rPr>
                <w:rFonts w:asciiTheme="minorHAnsi" w:hAnsiTheme="minorHAnsi" w:cstheme="minorHAnsi"/>
                <w:sz w:val="18"/>
                <w:szCs w:val="18"/>
              </w:rPr>
            </w:pPr>
            <w:r w:rsidRPr="007705A8">
              <w:rPr>
                <w:rFonts w:asciiTheme="minorHAnsi" w:hAnsiTheme="minorHAnsi" w:cstheme="minorHAnsi"/>
                <w:sz w:val="18"/>
                <w:szCs w:val="18"/>
              </w:rPr>
              <w:t xml:space="preserve">Factura(s) definitiva(s) del </w:t>
            </w:r>
            <w:r w:rsidRPr="007705A8">
              <w:rPr>
                <w:rFonts w:asciiTheme="minorHAnsi" w:hAnsiTheme="minorHAnsi" w:cstheme="minorHAnsi"/>
                <w:b/>
                <w:sz w:val="18"/>
                <w:szCs w:val="18"/>
              </w:rPr>
              <w:t>PROVEEDOR</w:t>
            </w:r>
            <w:r w:rsidRPr="007705A8">
              <w:rPr>
                <w:rFonts w:asciiTheme="minorHAnsi" w:hAnsiTheme="minorHAnsi" w:cstheme="minorHAnsi"/>
                <w:sz w:val="18"/>
                <w:szCs w:val="18"/>
              </w:rPr>
              <w:t xml:space="preserve"> con el valor FCA.</w:t>
            </w:r>
          </w:p>
          <w:p w:rsidR="007705A8" w:rsidRPr="007705A8" w:rsidRDefault="007705A8" w:rsidP="00BA1EB8">
            <w:pPr>
              <w:numPr>
                <w:ilvl w:val="0"/>
                <w:numId w:val="37"/>
              </w:numPr>
              <w:tabs>
                <w:tab w:val="left" w:pos="1843"/>
              </w:tabs>
              <w:jc w:val="both"/>
              <w:rPr>
                <w:rFonts w:asciiTheme="minorHAnsi" w:hAnsiTheme="minorHAnsi" w:cstheme="minorHAnsi"/>
                <w:sz w:val="18"/>
                <w:szCs w:val="18"/>
              </w:rPr>
            </w:pPr>
            <w:r w:rsidRPr="007705A8">
              <w:rPr>
                <w:rFonts w:asciiTheme="minorHAnsi" w:hAnsiTheme="minorHAnsi" w:cstheme="minorHAnsi"/>
                <w:sz w:val="18"/>
                <w:szCs w:val="18"/>
              </w:rPr>
              <w:t>Certificado de Origen del producto, cuando lo requiera YPFB.</w:t>
            </w:r>
          </w:p>
          <w:p w:rsidR="007705A8" w:rsidRPr="007705A8" w:rsidRDefault="007705A8" w:rsidP="007705A8">
            <w:pPr>
              <w:tabs>
                <w:tab w:val="left" w:pos="1843"/>
              </w:tabs>
              <w:jc w:val="both"/>
              <w:rPr>
                <w:rFonts w:asciiTheme="minorHAnsi" w:hAnsiTheme="minorHAnsi" w:cstheme="minorHAnsi"/>
                <w:sz w:val="18"/>
                <w:szCs w:val="18"/>
              </w:rPr>
            </w:pPr>
          </w:p>
          <w:p w:rsidR="007705A8" w:rsidRPr="007705A8" w:rsidRDefault="007705A8" w:rsidP="007705A8">
            <w:pPr>
              <w:tabs>
                <w:tab w:val="left" w:pos="1843"/>
              </w:tabs>
              <w:jc w:val="both"/>
              <w:rPr>
                <w:rFonts w:asciiTheme="minorHAnsi" w:hAnsiTheme="minorHAnsi" w:cstheme="minorHAnsi"/>
                <w:bCs/>
                <w:sz w:val="18"/>
                <w:szCs w:val="18"/>
              </w:rPr>
            </w:pPr>
            <w:r w:rsidRPr="007705A8">
              <w:rPr>
                <w:rFonts w:asciiTheme="minorHAnsi" w:hAnsiTheme="minorHAnsi" w:cstheme="minorHAnsi"/>
                <w:bCs/>
                <w:sz w:val="18"/>
                <w:szCs w:val="18"/>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w:t>
            </w:r>
          </w:p>
          <w:p w:rsidR="007705A8" w:rsidRPr="007705A8" w:rsidRDefault="007705A8" w:rsidP="007705A8">
            <w:pPr>
              <w:tabs>
                <w:tab w:val="left" w:pos="1843"/>
              </w:tabs>
              <w:jc w:val="both"/>
              <w:rPr>
                <w:rFonts w:asciiTheme="minorHAnsi" w:hAnsiTheme="minorHAnsi" w:cstheme="minorHAnsi"/>
                <w:sz w:val="18"/>
                <w:szCs w:val="18"/>
              </w:rPr>
            </w:pPr>
          </w:p>
          <w:p w:rsidR="007705A8" w:rsidRPr="007705A8" w:rsidRDefault="007705A8" w:rsidP="007705A8">
            <w:pPr>
              <w:tabs>
                <w:tab w:val="left" w:pos="1843"/>
              </w:tabs>
              <w:jc w:val="both"/>
              <w:rPr>
                <w:rFonts w:asciiTheme="minorHAnsi" w:hAnsiTheme="minorHAnsi" w:cstheme="minorHAnsi"/>
                <w:sz w:val="18"/>
                <w:szCs w:val="18"/>
              </w:rPr>
            </w:pPr>
            <w:r w:rsidRPr="007705A8">
              <w:rPr>
                <w:rFonts w:asciiTheme="minorHAnsi" w:hAnsiTheme="minorHAnsi" w:cstheme="minorHAnsi"/>
                <w:sz w:val="18"/>
                <w:szCs w:val="18"/>
              </w:rPr>
              <w:t>Entiéndase por:</w:t>
            </w:r>
          </w:p>
          <w:p w:rsidR="007705A8" w:rsidRPr="007705A8" w:rsidRDefault="007705A8" w:rsidP="007705A8">
            <w:pPr>
              <w:tabs>
                <w:tab w:val="left" w:pos="1843"/>
              </w:tabs>
              <w:jc w:val="both"/>
              <w:rPr>
                <w:rFonts w:asciiTheme="minorHAnsi" w:hAnsiTheme="minorHAnsi" w:cstheme="minorHAnsi"/>
                <w:sz w:val="18"/>
                <w:szCs w:val="18"/>
              </w:rPr>
            </w:pPr>
          </w:p>
          <w:p w:rsidR="007705A8" w:rsidRPr="007705A8" w:rsidRDefault="007705A8" w:rsidP="00BA1EB8">
            <w:pPr>
              <w:numPr>
                <w:ilvl w:val="0"/>
                <w:numId w:val="39"/>
              </w:numPr>
              <w:tabs>
                <w:tab w:val="left" w:pos="1843"/>
              </w:tabs>
              <w:jc w:val="both"/>
              <w:rPr>
                <w:rFonts w:asciiTheme="minorHAnsi" w:hAnsiTheme="minorHAnsi" w:cstheme="minorHAnsi"/>
                <w:sz w:val="18"/>
                <w:szCs w:val="18"/>
              </w:rPr>
            </w:pPr>
            <w:r w:rsidRPr="007705A8">
              <w:rPr>
                <w:rFonts w:asciiTheme="minorHAnsi" w:hAnsiTheme="minorHAnsi" w:cstheme="minorHAnsi"/>
                <w:b/>
                <w:sz w:val="18"/>
                <w:szCs w:val="18"/>
              </w:rPr>
              <w:t>Pospago:</w:t>
            </w:r>
            <w:r w:rsidRPr="007705A8">
              <w:rPr>
                <w:rFonts w:asciiTheme="minorHAnsi" w:hAnsiTheme="minorHAnsi" w:cstheme="minorHAnsi"/>
                <w:sz w:val="18"/>
                <w:szCs w:val="18"/>
              </w:rPr>
              <w:t xml:space="preserve"> El pago se efectuará, después de haberse realizado la entrega del producto, en el plazo de 20 días hábiles después de recibida la documentación correspondiente.</w:t>
            </w:r>
          </w:p>
          <w:p w:rsidR="007705A8" w:rsidRPr="007705A8" w:rsidRDefault="007705A8" w:rsidP="00BA1EB8">
            <w:pPr>
              <w:numPr>
                <w:ilvl w:val="0"/>
                <w:numId w:val="39"/>
              </w:numPr>
              <w:tabs>
                <w:tab w:val="left" w:pos="1843"/>
              </w:tabs>
              <w:jc w:val="both"/>
              <w:rPr>
                <w:rFonts w:asciiTheme="minorHAnsi" w:hAnsiTheme="minorHAnsi" w:cstheme="minorHAnsi"/>
                <w:sz w:val="18"/>
                <w:szCs w:val="18"/>
              </w:rPr>
            </w:pPr>
            <w:r w:rsidRPr="007705A8">
              <w:rPr>
                <w:rFonts w:asciiTheme="minorHAnsi" w:hAnsiTheme="minorHAnsi" w:cstheme="minorHAnsi"/>
                <w:b/>
                <w:sz w:val="18"/>
                <w:szCs w:val="18"/>
              </w:rPr>
              <w:t>Prepago:</w:t>
            </w:r>
            <w:r w:rsidRPr="007705A8">
              <w:rPr>
                <w:rFonts w:asciiTheme="minorHAnsi" w:hAnsiTheme="minorHAnsi" w:cstheme="minorHAnsi"/>
                <w:sz w:val="18"/>
                <w:szCs w:val="18"/>
              </w:rPr>
              <w:t xml:space="preserve"> El pago se efectuará, antes de la entrega del producto, para este fin el PROVEEDOR se obliga a enviar conjuntamente, la factura proforma y la Garantía de Pago con anticipación. </w:t>
            </w:r>
          </w:p>
          <w:p w:rsidR="007705A8" w:rsidRPr="007705A8" w:rsidRDefault="007705A8" w:rsidP="007705A8">
            <w:pPr>
              <w:tabs>
                <w:tab w:val="left" w:pos="1843"/>
              </w:tabs>
              <w:jc w:val="both"/>
              <w:rPr>
                <w:rFonts w:asciiTheme="minorHAnsi" w:hAnsiTheme="minorHAnsi" w:cstheme="minorHAnsi"/>
                <w:bCs/>
                <w:sz w:val="18"/>
                <w:szCs w:val="18"/>
              </w:rPr>
            </w:pPr>
          </w:p>
          <w:p w:rsidR="00537CE9" w:rsidRPr="007705A8" w:rsidRDefault="007705A8" w:rsidP="00DE0DBB">
            <w:pPr>
              <w:tabs>
                <w:tab w:val="left" w:pos="1843"/>
              </w:tabs>
              <w:jc w:val="both"/>
              <w:rPr>
                <w:rFonts w:asciiTheme="minorHAnsi" w:hAnsiTheme="minorHAnsi" w:cstheme="minorHAnsi"/>
                <w:b/>
                <w:sz w:val="18"/>
                <w:szCs w:val="18"/>
                <w:lang w:val="es-BO"/>
              </w:rPr>
            </w:pPr>
            <w:r w:rsidRPr="007705A8">
              <w:rPr>
                <w:rFonts w:asciiTheme="minorHAnsi" w:hAnsiTheme="minorHAnsi" w:cstheme="minorHAnsi"/>
                <w:b/>
                <w:i/>
                <w:sz w:val="18"/>
                <w:szCs w:val="18"/>
                <w:lang w:val="es-BO"/>
              </w:rPr>
              <w:t>“Las comisiones generadas por las operaciones bancarias, serán asumidas por el PROVEEDOR</w:t>
            </w:r>
            <w:r w:rsidRPr="007705A8">
              <w:rPr>
                <w:rFonts w:asciiTheme="minorHAnsi" w:hAnsiTheme="minorHAnsi" w:cstheme="minorHAnsi"/>
                <w:b/>
                <w:sz w:val="18"/>
                <w:szCs w:val="18"/>
                <w:lang w:val="es-BO"/>
              </w:rPr>
              <w:t>"</w:t>
            </w:r>
          </w:p>
        </w:tc>
        <w:tc>
          <w:tcPr>
            <w:tcW w:w="4799" w:type="dxa"/>
            <w:vAlign w:val="center"/>
          </w:tcPr>
          <w:p w:rsidR="00537CE9" w:rsidRPr="006F470A" w:rsidRDefault="00537CE9" w:rsidP="00DE0DBB">
            <w:pPr>
              <w:rPr>
                <w:rFonts w:asciiTheme="minorHAnsi" w:hAnsiTheme="minorHAnsi" w:cstheme="minorHAnsi"/>
                <w:b/>
                <w:sz w:val="18"/>
                <w:szCs w:val="18"/>
              </w:rPr>
            </w:pPr>
          </w:p>
        </w:tc>
      </w:tr>
    </w:tbl>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9210A" w:rsidRDefault="0019210A">
      <w:pPr>
        <w:rPr>
          <w:rFonts w:asciiTheme="minorHAnsi" w:hAnsiTheme="minorHAnsi" w:cstheme="minorHAnsi"/>
          <w:b/>
          <w:sz w:val="22"/>
          <w:szCs w:val="22"/>
        </w:rPr>
      </w:pPr>
      <w:r>
        <w:rPr>
          <w:rFonts w:asciiTheme="minorHAnsi" w:hAnsiTheme="minorHAnsi" w:cstheme="minorHAnsi"/>
          <w:b/>
          <w:sz w:val="22"/>
          <w:szCs w:val="22"/>
        </w:rPr>
        <w:br w:type="page"/>
      </w: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sidR="002603EB" w:rsidRPr="006F470A">
        <w:rPr>
          <w:rFonts w:asciiTheme="minorHAnsi" w:hAnsiTheme="minorHAnsi" w:cstheme="minorHAnsi"/>
          <w:b/>
          <w:sz w:val="22"/>
          <w:szCs w:val="22"/>
        </w:rPr>
        <w:t>3</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w:t>
      </w:r>
      <w:r w:rsidR="00EB5ED3" w:rsidRPr="006F470A">
        <w:rPr>
          <w:rFonts w:asciiTheme="minorHAnsi" w:hAnsiTheme="minorHAnsi" w:cstheme="minorHAnsi"/>
          <w:b/>
          <w:bCs/>
          <w:sz w:val="22"/>
          <w:szCs w:val="22"/>
          <w:lang w:eastAsia="es-BO"/>
        </w:rPr>
        <w:t>DEL PROPONENTE</w:t>
      </w:r>
    </w:p>
    <w:p w:rsidR="00B0671B" w:rsidRDefault="00B0671B" w:rsidP="00FA78A9">
      <w:pPr>
        <w:jc w:val="center"/>
        <w:rPr>
          <w:rFonts w:asciiTheme="minorHAnsi" w:hAnsiTheme="minorHAnsi" w:cstheme="minorHAnsi"/>
          <w:b/>
          <w:color w:val="FF0000"/>
          <w:sz w:val="22"/>
          <w:szCs w:val="22"/>
        </w:rPr>
      </w:pPr>
      <w:bookmarkStart w:id="3" w:name="_Toc351628703"/>
    </w:p>
    <w:p w:rsidR="00EA2124" w:rsidRPr="006F470A" w:rsidRDefault="00EA2124" w:rsidP="00EA2124">
      <w:pPr>
        <w:ind w:left="-709"/>
        <w:rPr>
          <w:rFonts w:asciiTheme="minorHAnsi" w:hAnsiTheme="minorHAnsi" w:cstheme="minorHAnsi"/>
          <w:b/>
          <w:sz w:val="22"/>
          <w:szCs w:val="22"/>
        </w:rPr>
      </w:pPr>
      <w:r>
        <w:rPr>
          <w:rFonts w:asciiTheme="minorHAnsi" w:hAnsiTheme="minorHAnsi" w:cstheme="minorHAnsi"/>
          <w:b/>
          <w:sz w:val="22"/>
          <w:szCs w:val="22"/>
        </w:rPr>
        <w:t xml:space="preserve">     </w:t>
      </w:r>
      <w:r w:rsidRPr="006F470A">
        <w:rPr>
          <w:rFonts w:asciiTheme="minorHAnsi" w:hAnsiTheme="minorHAnsi" w:cstheme="minorHAnsi"/>
          <w:b/>
          <w:sz w:val="22"/>
          <w:szCs w:val="22"/>
        </w:rPr>
        <w:t>NOMBRE DEL PROPONENTE:</w:t>
      </w:r>
    </w:p>
    <w:p w:rsidR="00EA2124" w:rsidRPr="006F470A" w:rsidRDefault="00EA2124" w:rsidP="00EA2124">
      <w:pPr>
        <w:ind w:left="-709"/>
        <w:rPr>
          <w:rFonts w:asciiTheme="minorHAnsi" w:hAnsiTheme="minorHAnsi" w:cstheme="minorHAnsi"/>
          <w:b/>
          <w:sz w:val="8"/>
          <w:szCs w:val="22"/>
        </w:rPr>
      </w:pPr>
    </w:p>
    <w:tbl>
      <w:tblPr>
        <w:tblW w:w="99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0"/>
        <w:gridCol w:w="1387"/>
        <w:gridCol w:w="1555"/>
        <w:gridCol w:w="1488"/>
        <w:gridCol w:w="1926"/>
        <w:gridCol w:w="1574"/>
        <w:gridCol w:w="1585"/>
      </w:tblGrid>
      <w:tr w:rsidR="00EA2124" w:rsidRPr="006F470A" w:rsidTr="00EC2CC1">
        <w:trPr>
          <w:trHeight w:val="20"/>
          <w:jc w:val="center"/>
        </w:trPr>
        <w:tc>
          <w:tcPr>
            <w:tcW w:w="4830" w:type="dxa"/>
            <w:gridSpan w:val="4"/>
            <w:shd w:val="clear" w:color="auto" w:fill="D9D9D9" w:themeFill="background1" w:themeFillShade="D9"/>
            <w:vAlign w:val="center"/>
          </w:tcPr>
          <w:p w:rsidR="00EA2124" w:rsidRPr="00AC1B7F" w:rsidRDefault="00EA2124" w:rsidP="00EC2CC1">
            <w:pPr>
              <w:jc w:val="center"/>
              <w:rPr>
                <w:rFonts w:asciiTheme="minorHAnsi" w:hAnsiTheme="minorHAnsi" w:cstheme="minorHAnsi"/>
                <w:b/>
                <w:bCs/>
                <w:sz w:val="18"/>
                <w:szCs w:val="18"/>
                <w:lang w:val="es-BO"/>
              </w:rPr>
            </w:pPr>
            <w:r w:rsidRPr="00AC1B7F">
              <w:rPr>
                <w:rFonts w:asciiTheme="minorHAnsi" w:hAnsiTheme="minorHAnsi" w:cstheme="minorHAnsi"/>
                <w:b/>
                <w:bCs/>
                <w:sz w:val="18"/>
                <w:szCs w:val="18"/>
                <w:lang w:eastAsia="es-ES"/>
              </w:rPr>
              <w:t>TESTIMONIO DE CONSTITUCIÓN O DOCUMENTO EQUIVALENTE</w:t>
            </w:r>
          </w:p>
        </w:tc>
        <w:tc>
          <w:tcPr>
            <w:tcW w:w="1926" w:type="dxa"/>
            <w:shd w:val="clear" w:color="auto" w:fill="D9D9D9" w:themeFill="background1" w:themeFillShade="D9"/>
            <w:vAlign w:val="center"/>
          </w:tcPr>
          <w:p w:rsidR="00EA2124" w:rsidRPr="00AC1B7F" w:rsidRDefault="00EA2124" w:rsidP="00EC2CC1">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N° DE TESTIMONIO</w:t>
            </w:r>
          </w:p>
        </w:tc>
        <w:tc>
          <w:tcPr>
            <w:tcW w:w="3159" w:type="dxa"/>
            <w:gridSpan w:val="2"/>
            <w:shd w:val="clear" w:color="auto" w:fill="D9D9D9" w:themeFill="background1" w:themeFillShade="D9"/>
            <w:vAlign w:val="center"/>
          </w:tcPr>
          <w:p w:rsidR="00EA2124" w:rsidRPr="00AC1B7F" w:rsidRDefault="00EA2124" w:rsidP="00EC2CC1">
            <w:pPr>
              <w:jc w:val="center"/>
              <w:rPr>
                <w:rFonts w:asciiTheme="minorHAnsi" w:hAnsiTheme="minorHAnsi" w:cstheme="minorHAnsi"/>
                <w:b/>
                <w:bCs/>
                <w:sz w:val="18"/>
                <w:szCs w:val="18"/>
                <w:lang w:eastAsia="es-BO"/>
              </w:rPr>
            </w:pPr>
            <w:r w:rsidRPr="00AC1B7F">
              <w:rPr>
                <w:rFonts w:asciiTheme="minorHAnsi" w:hAnsiTheme="minorHAnsi" w:cstheme="minorHAnsi"/>
                <w:b/>
                <w:bCs/>
                <w:sz w:val="18"/>
                <w:szCs w:val="18"/>
                <w:lang w:eastAsia="es-BO"/>
              </w:rPr>
              <w:t>FECHA DE EMISION</w:t>
            </w:r>
          </w:p>
        </w:tc>
      </w:tr>
      <w:tr w:rsidR="00EA2124" w:rsidRPr="006F470A" w:rsidTr="00EC2CC1">
        <w:trPr>
          <w:trHeight w:val="20"/>
          <w:jc w:val="center"/>
        </w:trPr>
        <w:tc>
          <w:tcPr>
            <w:tcW w:w="4830" w:type="dxa"/>
            <w:gridSpan w:val="4"/>
            <w:shd w:val="clear" w:color="auto" w:fill="auto"/>
            <w:vAlign w:val="center"/>
          </w:tcPr>
          <w:p w:rsidR="00EA2124" w:rsidRPr="00AC1B7F" w:rsidRDefault="00EA2124" w:rsidP="00EC2CC1">
            <w:pPr>
              <w:jc w:val="center"/>
              <w:rPr>
                <w:rFonts w:asciiTheme="minorHAnsi" w:hAnsiTheme="minorHAnsi" w:cstheme="minorHAnsi"/>
                <w:b/>
                <w:bCs/>
                <w:sz w:val="18"/>
                <w:szCs w:val="18"/>
                <w:lang w:eastAsia="es-BO"/>
              </w:rPr>
            </w:pPr>
          </w:p>
        </w:tc>
        <w:tc>
          <w:tcPr>
            <w:tcW w:w="1926" w:type="dxa"/>
            <w:shd w:val="clear" w:color="auto" w:fill="auto"/>
            <w:vAlign w:val="center"/>
          </w:tcPr>
          <w:p w:rsidR="00EA2124" w:rsidRPr="006F470A" w:rsidRDefault="00EA2124" w:rsidP="00EC2CC1">
            <w:pPr>
              <w:jc w:val="center"/>
              <w:rPr>
                <w:rFonts w:asciiTheme="minorHAnsi" w:hAnsiTheme="minorHAnsi" w:cstheme="minorHAnsi"/>
                <w:b/>
                <w:bCs/>
                <w:szCs w:val="22"/>
                <w:lang w:eastAsia="es-BO"/>
              </w:rPr>
            </w:pPr>
          </w:p>
        </w:tc>
        <w:tc>
          <w:tcPr>
            <w:tcW w:w="3159" w:type="dxa"/>
            <w:gridSpan w:val="2"/>
            <w:shd w:val="clear" w:color="auto" w:fill="auto"/>
            <w:vAlign w:val="center"/>
          </w:tcPr>
          <w:p w:rsidR="00EA2124" w:rsidRPr="006F470A" w:rsidRDefault="00EA2124" w:rsidP="00EC2CC1">
            <w:pPr>
              <w:jc w:val="center"/>
              <w:rPr>
                <w:rFonts w:asciiTheme="minorHAnsi" w:hAnsiTheme="minorHAnsi" w:cstheme="minorHAnsi"/>
                <w:b/>
                <w:bCs/>
                <w:szCs w:val="22"/>
                <w:lang w:eastAsia="es-BO"/>
              </w:rPr>
            </w:pPr>
          </w:p>
        </w:tc>
      </w:tr>
      <w:tr w:rsidR="00EA2124" w:rsidRPr="006F470A" w:rsidTr="00EC2CC1">
        <w:trPr>
          <w:cantSplit/>
          <w:trHeight w:val="20"/>
          <w:jc w:val="center"/>
        </w:trPr>
        <w:tc>
          <w:tcPr>
            <w:tcW w:w="400" w:type="dxa"/>
            <w:shd w:val="clear" w:color="auto" w:fill="D9D9D9" w:themeFill="background1" w:themeFillShade="D9"/>
            <w:vAlign w:val="center"/>
          </w:tcPr>
          <w:p w:rsidR="00EA2124" w:rsidRDefault="00EA2124" w:rsidP="00EC2CC1">
            <w:pPr>
              <w:jc w:val="center"/>
              <w:rPr>
                <w:rFonts w:asciiTheme="minorHAnsi" w:hAnsiTheme="minorHAnsi" w:cstheme="minorHAnsi"/>
                <w:b/>
                <w:bCs/>
                <w:sz w:val="18"/>
                <w:szCs w:val="18"/>
                <w:lang w:eastAsia="es-BO"/>
              </w:rPr>
            </w:pPr>
            <w:r>
              <w:rPr>
                <w:rFonts w:asciiTheme="minorHAnsi" w:hAnsiTheme="minorHAnsi" w:cstheme="minorHAnsi"/>
                <w:b/>
                <w:bCs/>
                <w:sz w:val="18"/>
                <w:szCs w:val="18"/>
                <w:lang w:eastAsia="es-BO"/>
              </w:rPr>
              <w:t>N°</w:t>
            </w:r>
          </w:p>
        </w:tc>
        <w:tc>
          <w:tcPr>
            <w:tcW w:w="1387" w:type="dxa"/>
            <w:shd w:val="clear" w:color="auto" w:fill="D9D9D9" w:themeFill="background1" w:themeFillShade="D9"/>
            <w:vAlign w:val="center"/>
          </w:tcPr>
          <w:p w:rsidR="00EA2124" w:rsidRDefault="00EA2124" w:rsidP="00EC2CC1">
            <w:pPr>
              <w:jc w:val="center"/>
              <w:rPr>
                <w:rFonts w:asciiTheme="minorHAnsi" w:hAnsiTheme="minorHAnsi" w:cstheme="minorHAnsi"/>
                <w:b/>
                <w:bCs/>
                <w:sz w:val="18"/>
                <w:szCs w:val="18"/>
                <w:lang w:eastAsia="es-BO"/>
              </w:rPr>
            </w:pPr>
            <w:r>
              <w:rPr>
                <w:rFonts w:asciiTheme="minorHAnsi" w:hAnsiTheme="minorHAnsi" w:cstheme="minorHAnsi"/>
                <w:b/>
                <w:bCs/>
                <w:sz w:val="18"/>
                <w:szCs w:val="18"/>
                <w:lang w:eastAsia="es-BO"/>
              </w:rPr>
              <w:t>ENTIDAD CONTRATANTE</w:t>
            </w:r>
          </w:p>
        </w:tc>
        <w:tc>
          <w:tcPr>
            <w:tcW w:w="1555" w:type="dxa"/>
            <w:shd w:val="clear" w:color="auto" w:fill="D9D9D9" w:themeFill="background1" w:themeFillShade="D9"/>
            <w:vAlign w:val="center"/>
          </w:tcPr>
          <w:p w:rsidR="00EA2124" w:rsidRDefault="00EA2124" w:rsidP="00EC2CC1">
            <w:pPr>
              <w:jc w:val="center"/>
              <w:rPr>
                <w:rFonts w:asciiTheme="minorHAnsi" w:hAnsiTheme="minorHAnsi" w:cstheme="minorHAnsi"/>
                <w:b/>
                <w:bCs/>
                <w:sz w:val="18"/>
                <w:szCs w:val="18"/>
                <w:lang w:eastAsia="es-BO"/>
              </w:rPr>
            </w:pPr>
            <w:r>
              <w:rPr>
                <w:rFonts w:asciiTheme="minorHAnsi" w:hAnsiTheme="minorHAnsi" w:cstheme="minorHAnsi"/>
                <w:b/>
                <w:bCs/>
                <w:sz w:val="18"/>
                <w:szCs w:val="18"/>
                <w:lang w:eastAsia="es-BO"/>
              </w:rPr>
              <w:t>OBJETO DE LA CONTRATACIÓN</w:t>
            </w:r>
          </w:p>
        </w:tc>
        <w:tc>
          <w:tcPr>
            <w:tcW w:w="1488" w:type="dxa"/>
            <w:shd w:val="clear" w:color="auto" w:fill="D9D9D9" w:themeFill="background1" w:themeFillShade="D9"/>
            <w:vAlign w:val="center"/>
          </w:tcPr>
          <w:p w:rsidR="00EA2124" w:rsidRDefault="00EA2124" w:rsidP="00EC2CC1">
            <w:pPr>
              <w:jc w:val="center"/>
              <w:rPr>
                <w:rFonts w:asciiTheme="minorHAnsi" w:hAnsiTheme="minorHAnsi" w:cstheme="minorHAnsi"/>
                <w:b/>
                <w:bCs/>
                <w:sz w:val="18"/>
                <w:szCs w:val="18"/>
                <w:lang w:eastAsia="es-BO"/>
              </w:rPr>
            </w:pPr>
            <w:r>
              <w:rPr>
                <w:rFonts w:asciiTheme="minorHAnsi" w:hAnsiTheme="minorHAnsi" w:cstheme="minorHAnsi"/>
                <w:b/>
                <w:bCs/>
                <w:sz w:val="18"/>
                <w:szCs w:val="18"/>
                <w:lang w:eastAsia="es-BO"/>
              </w:rPr>
              <w:t>DOCUMENTO QUE ADJUNTA</w:t>
            </w:r>
          </w:p>
        </w:tc>
        <w:tc>
          <w:tcPr>
            <w:tcW w:w="1926" w:type="dxa"/>
            <w:shd w:val="clear" w:color="auto" w:fill="D9D9D9" w:themeFill="background1" w:themeFillShade="D9"/>
            <w:vAlign w:val="center"/>
          </w:tcPr>
          <w:p w:rsidR="00EA2124" w:rsidRDefault="00EA2124" w:rsidP="00EC2CC1">
            <w:pPr>
              <w:jc w:val="center"/>
              <w:rPr>
                <w:rFonts w:asciiTheme="minorHAnsi" w:hAnsiTheme="minorHAnsi" w:cstheme="minorHAnsi"/>
                <w:b/>
                <w:bCs/>
                <w:sz w:val="18"/>
                <w:szCs w:val="18"/>
                <w:lang w:eastAsia="es-BO"/>
              </w:rPr>
            </w:pPr>
            <w:r>
              <w:rPr>
                <w:rFonts w:asciiTheme="minorHAnsi" w:hAnsiTheme="minorHAnsi" w:cstheme="minorHAnsi"/>
                <w:b/>
                <w:bCs/>
                <w:sz w:val="18"/>
                <w:szCs w:val="18"/>
                <w:lang w:eastAsia="es-BO"/>
              </w:rPr>
              <w:t>N° DEL DOCUMENTO</w:t>
            </w:r>
          </w:p>
        </w:tc>
        <w:tc>
          <w:tcPr>
            <w:tcW w:w="1574" w:type="dxa"/>
            <w:shd w:val="clear" w:color="auto" w:fill="D9D9D9" w:themeFill="background1" w:themeFillShade="D9"/>
            <w:vAlign w:val="center"/>
          </w:tcPr>
          <w:p w:rsidR="00EA2124" w:rsidRDefault="00EA2124" w:rsidP="00EC2CC1">
            <w:pPr>
              <w:jc w:val="center"/>
              <w:rPr>
                <w:rFonts w:asciiTheme="minorHAnsi" w:hAnsiTheme="minorHAnsi" w:cstheme="minorHAnsi"/>
                <w:b/>
                <w:bCs/>
                <w:sz w:val="18"/>
                <w:szCs w:val="18"/>
                <w:lang w:eastAsia="es-BO"/>
              </w:rPr>
            </w:pPr>
            <w:r>
              <w:rPr>
                <w:rFonts w:asciiTheme="minorHAnsi" w:hAnsiTheme="minorHAnsi" w:cstheme="minorHAnsi"/>
                <w:b/>
                <w:bCs/>
                <w:sz w:val="18"/>
                <w:szCs w:val="18"/>
                <w:lang w:eastAsia="es-BO"/>
              </w:rPr>
              <w:t>FECHA</w:t>
            </w:r>
          </w:p>
        </w:tc>
        <w:tc>
          <w:tcPr>
            <w:tcW w:w="1585" w:type="dxa"/>
            <w:shd w:val="clear" w:color="auto" w:fill="D9D9D9" w:themeFill="background1" w:themeFillShade="D9"/>
            <w:vAlign w:val="center"/>
          </w:tcPr>
          <w:p w:rsidR="00EA2124" w:rsidRDefault="00EA2124" w:rsidP="00EC2CC1">
            <w:pPr>
              <w:jc w:val="center"/>
              <w:rPr>
                <w:rFonts w:asciiTheme="minorHAnsi" w:hAnsiTheme="minorHAnsi" w:cstheme="minorHAnsi"/>
                <w:b/>
                <w:bCs/>
                <w:sz w:val="18"/>
                <w:szCs w:val="18"/>
                <w:lang w:eastAsia="es-BO"/>
              </w:rPr>
            </w:pPr>
            <w:r>
              <w:rPr>
                <w:rFonts w:asciiTheme="minorHAnsi" w:hAnsiTheme="minorHAnsi" w:cstheme="minorHAnsi"/>
                <w:b/>
                <w:bCs/>
                <w:sz w:val="18"/>
                <w:szCs w:val="18"/>
                <w:lang w:eastAsia="es-BO"/>
              </w:rPr>
              <w:t>IMPORTE</w:t>
            </w:r>
          </w:p>
        </w:tc>
      </w:tr>
      <w:tr w:rsidR="00EA2124" w:rsidRPr="006F470A" w:rsidTr="00EC2CC1">
        <w:trPr>
          <w:trHeight w:val="20"/>
          <w:jc w:val="center"/>
        </w:trPr>
        <w:tc>
          <w:tcPr>
            <w:tcW w:w="400" w:type="dxa"/>
            <w:shd w:val="clear" w:color="000000" w:fill="FFFFFF"/>
            <w:vAlign w:val="center"/>
            <w:hideMark/>
          </w:tcPr>
          <w:p w:rsidR="00EA2124" w:rsidRPr="006F470A" w:rsidRDefault="00EA2124" w:rsidP="00EC2C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1</w:t>
            </w:r>
          </w:p>
        </w:tc>
        <w:tc>
          <w:tcPr>
            <w:tcW w:w="1387" w:type="dxa"/>
            <w:shd w:val="clear" w:color="000000" w:fill="FFFFFF"/>
            <w:vAlign w:val="center"/>
          </w:tcPr>
          <w:p w:rsidR="00EA2124" w:rsidRPr="006F470A" w:rsidRDefault="00EA2124" w:rsidP="00EC2CC1">
            <w:pPr>
              <w:jc w:val="center"/>
              <w:rPr>
                <w:rFonts w:asciiTheme="minorHAnsi" w:hAnsiTheme="minorHAnsi" w:cstheme="minorHAnsi"/>
                <w:sz w:val="22"/>
                <w:szCs w:val="22"/>
                <w:lang w:eastAsia="es-BO"/>
              </w:rPr>
            </w:pPr>
          </w:p>
        </w:tc>
        <w:tc>
          <w:tcPr>
            <w:tcW w:w="1555" w:type="dxa"/>
            <w:shd w:val="clear" w:color="000000" w:fill="FFFFFF"/>
            <w:vAlign w:val="center"/>
          </w:tcPr>
          <w:p w:rsidR="00EA2124" w:rsidRPr="006F470A" w:rsidRDefault="00EA2124" w:rsidP="00EC2CC1">
            <w:pPr>
              <w:jc w:val="center"/>
              <w:rPr>
                <w:rFonts w:asciiTheme="minorHAnsi" w:hAnsiTheme="minorHAnsi" w:cstheme="minorHAnsi"/>
                <w:sz w:val="22"/>
                <w:szCs w:val="22"/>
                <w:lang w:eastAsia="es-BO"/>
              </w:rPr>
            </w:pPr>
          </w:p>
        </w:tc>
        <w:tc>
          <w:tcPr>
            <w:tcW w:w="1488" w:type="dxa"/>
            <w:shd w:val="clear" w:color="000000" w:fill="FFFFFF"/>
          </w:tcPr>
          <w:p w:rsidR="00EA2124" w:rsidRPr="006F470A" w:rsidRDefault="00EA2124" w:rsidP="00EC2CC1">
            <w:pPr>
              <w:jc w:val="center"/>
              <w:rPr>
                <w:rFonts w:asciiTheme="minorHAnsi" w:hAnsiTheme="minorHAnsi" w:cstheme="minorHAnsi"/>
                <w:sz w:val="22"/>
                <w:szCs w:val="22"/>
                <w:lang w:eastAsia="es-BO"/>
              </w:rPr>
            </w:pPr>
          </w:p>
        </w:tc>
        <w:tc>
          <w:tcPr>
            <w:tcW w:w="1926" w:type="dxa"/>
            <w:shd w:val="clear" w:color="000000" w:fill="FFFFFF"/>
            <w:vAlign w:val="center"/>
          </w:tcPr>
          <w:p w:rsidR="00EA2124" w:rsidRPr="00044A2A" w:rsidRDefault="00EA2124" w:rsidP="00EC2CC1">
            <w:pPr>
              <w:jc w:val="center"/>
              <w:rPr>
                <w:rFonts w:asciiTheme="minorHAnsi" w:hAnsiTheme="minorHAnsi" w:cstheme="minorHAnsi"/>
                <w:sz w:val="22"/>
                <w:szCs w:val="22"/>
                <w:lang w:eastAsia="es-BO"/>
              </w:rPr>
            </w:pPr>
          </w:p>
        </w:tc>
        <w:tc>
          <w:tcPr>
            <w:tcW w:w="1574" w:type="dxa"/>
            <w:shd w:val="clear" w:color="000000" w:fill="FFFFFF"/>
            <w:vAlign w:val="center"/>
          </w:tcPr>
          <w:p w:rsidR="00EA2124" w:rsidRPr="006F470A" w:rsidRDefault="00EA2124" w:rsidP="00EC2CC1">
            <w:pPr>
              <w:jc w:val="center"/>
              <w:rPr>
                <w:rFonts w:asciiTheme="minorHAnsi" w:hAnsiTheme="minorHAnsi" w:cstheme="minorHAnsi"/>
                <w:sz w:val="22"/>
                <w:szCs w:val="22"/>
                <w:lang w:eastAsia="es-BO"/>
              </w:rPr>
            </w:pPr>
          </w:p>
        </w:tc>
        <w:tc>
          <w:tcPr>
            <w:tcW w:w="1585" w:type="dxa"/>
            <w:shd w:val="clear" w:color="000000" w:fill="FFFFFF"/>
            <w:vAlign w:val="center"/>
          </w:tcPr>
          <w:p w:rsidR="00EA2124" w:rsidRPr="006F470A" w:rsidRDefault="00EA2124" w:rsidP="00EC2CC1">
            <w:pPr>
              <w:jc w:val="center"/>
              <w:rPr>
                <w:rFonts w:asciiTheme="minorHAnsi" w:hAnsiTheme="minorHAnsi" w:cstheme="minorHAnsi"/>
                <w:sz w:val="22"/>
                <w:szCs w:val="22"/>
                <w:lang w:eastAsia="es-BO"/>
              </w:rPr>
            </w:pPr>
          </w:p>
        </w:tc>
      </w:tr>
      <w:tr w:rsidR="00EA2124" w:rsidRPr="006F470A" w:rsidTr="00EC2CC1">
        <w:trPr>
          <w:trHeight w:val="20"/>
          <w:jc w:val="center"/>
        </w:trPr>
        <w:tc>
          <w:tcPr>
            <w:tcW w:w="400" w:type="dxa"/>
            <w:shd w:val="clear" w:color="000000" w:fill="FFFFFF"/>
            <w:vAlign w:val="center"/>
            <w:hideMark/>
          </w:tcPr>
          <w:p w:rsidR="00EA2124" w:rsidRPr="006F470A" w:rsidRDefault="00EA2124" w:rsidP="00EC2C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2</w:t>
            </w:r>
          </w:p>
        </w:tc>
        <w:tc>
          <w:tcPr>
            <w:tcW w:w="1387" w:type="dxa"/>
            <w:shd w:val="clear" w:color="000000" w:fill="FFFFFF"/>
            <w:vAlign w:val="center"/>
          </w:tcPr>
          <w:p w:rsidR="00EA2124" w:rsidRPr="006F470A" w:rsidRDefault="00EA2124" w:rsidP="00EC2CC1">
            <w:pPr>
              <w:jc w:val="center"/>
              <w:rPr>
                <w:rFonts w:asciiTheme="minorHAnsi" w:hAnsiTheme="minorHAnsi" w:cstheme="minorHAnsi"/>
                <w:sz w:val="22"/>
                <w:szCs w:val="22"/>
                <w:lang w:eastAsia="es-BO"/>
              </w:rPr>
            </w:pPr>
          </w:p>
        </w:tc>
        <w:tc>
          <w:tcPr>
            <w:tcW w:w="1555" w:type="dxa"/>
            <w:shd w:val="clear" w:color="000000" w:fill="FFFFFF"/>
            <w:vAlign w:val="center"/>
          </w:tcPr>
          <w:p w:rsidR="00EA2124" w:rsidRPr="006F470A" w:rsidRDefault="00EA2124" w:rsidP="00EC2CC1">
            <w:pPr>
              <w:jc w:val="center"/>
              <w:rPr>
                <w:rFonts w:asciiTheme="minorHAnsi" w:hAnsiTheme="minorHAnsi" w:cstheme="minorHAnsi"/>
                <w:sz w:val="22"/>
                <w:szCs w:val="22"/>
                <w:lang w:eastAsia="es-BO"/>
              </w:rPr>
            </w:pPr>
          </w:p>
        </w:tc>
        <w:tc>
          <w:tcPr>
            <w:tcW w:w="1488" w:type="dxa"/>
            <w:shd w:val="clear" w:color="000000" w:fill="FFFFFF"/>
          </w:tcPr>
          <w:p w:rsidR="00EA2124" w:rsidRPr="006F470A" w:rsidRDefault="00EA2124" w:rsidP="00EC2CC1">
            <w:pPr>
              <w:jc w:val="center"/>
              <w:rPr>
                <w:rFonts w:asciiTheme="minorHAnsi" w:hAnsiTheme="minorHAnsi" w:cstheme="minorHAnsi"/>
                <w:sz w:val="22"/>
                <w:szCs w:val="22"/>
                <w:lang w:eastAsia="es-BO"/>
              </w:rPr>
            </w:pPr>
          </w:p>
        </w:tc>
        <w:tc>
          <w:tcPr>
            <w:tcW w:w="1926" w:type="dxa"/>
            <w:shd w:val="clear" w:color="000000" w:fill="FFFFFF"/>
            <w:vAlign w:val="center"/>
          </w:tcPr>
          <w:p w:rsidR="00EA2124" w:rsidRPr="006F470A" w:rsidRDefault="00EA2124" w:rsidP="00EC2CC1">
            <w:pPr>
              <w:jc w:val="center"/>
              <w:rPr>
                <w:rFonts w:asciiTheme="minorHAnsi" w:hAnsiTheme="minorHAnsi" w:cstheme="minorHAnsi"/>
                <w:sz w:val="22"/>
                <w:szCs w:val="22"/>
                <w:lang w:eastAsia="es-BO"/>
              </w:rPr>
            </w:pPr>
          </w:p>
        </w:tc>
        <w:tc>
          <w:tcPr>
            <w:tcW w:w="1574" w:type="dxa"/>
            <w:shd w:val="clear" w:color="000000" w:fill="FFFFFF"/>
            <w:vAlign w:val="center"/>
          </w:tcPr>
          <w:p w:rsidR="00EA2124" w:rsidRPr="006F470A" w:rsidRDefault="00EA2124" w:rsidP="00EC2CC1">
            <w:pPr>
              <w:jc w:val="center"/>
              <w:rPr>
                <w:rFonts w:asciiTheme="minorHAnsi" w:hAnsiTheme="minorHAnsi" w:cstheme="minorHAnsi"/>
                <w:sz w:val="22"/>
                <w:szCs w:val="22"/>
                <w:lang w:eastAsia="es-BO"/>
              </w:rPr>
            </w:pPr>
          </w:p>
        </w:tc>
        <w:tc>
          <w:tcPr>
            <w:tcW w:w="1585" w:type="dxa"/>
            <w:shd w:val="clear" w:color="000000" w:fill="FFFFFF"/>
            <w:vAlign w:val="center"/>
          </w:tcPr>
          <w:p w:rsidR="00EA2124" w:rsidRPr="006F470A" w:rsidRDefault="00EA2124" w:rsidP="00EC2CC1">
            <w:pPr>
              <w:jc w:val="center"/>
              <w:rPr>
                <w:rFonts w:asciiTheme="minorHAnsi" w:hAnsiTheme="minorHAnsi" w:cstheme="minorHAnsi"/>
                <w:sz w:val="22"/>
                <w:szCs w:val="22"/>
                <w:lang w:eastAsia="es-BO"/>
              </w:rPr>
            </w:pPr>
          </w:p>
        </w:tc>
      </w:tr>
      <w:tr w:rsidR="00EA2124" w:rsidRPr="006F470A" w:rsidTr="00EC2CC1">
        <w:trPr>
          <w:trHeight w:val="20"/>
          <w:jc w:val="center"/>
        </w:trPr>
        <w:tc>
          <w:tcPr>
            <w:tcW w:w="400" w:type="dxa"/>
            <w:shd w:val="clear" w:color="000000" w:fill="FFFFFF"/>
            <w:vAlign w:val="center"/>
            <w:hideMark/>
          </w:tcPr>
          <w:p w:rsidR="00EA2124" w:rsidRPr="006F470A" w:rsidRDefault="00EA2124" w:rsidP="00EC2C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3</w:t>
            </w:r>
          </w:p>
        </w:tc>
        <w:tc>
          <w:tcPr>
            <w:tcW w:w="1387" w:type="dxa"/>
            <w:shd w:val="clear" w:color="000000" w:fill="FFFFFF"/>
            <w:vAlign w:val="center"/>
          </w:tcPr>
          <w:p w:rsidR="00EA2124" w:rsidRPr="006F470A" w:rsidRDefault="00EA2124" w:rsidP="00EC2CC1">
            <w:pPr>
              <w:jc w:val="center"/>
              <w:rPr>
                <w:rFonts w:asciiTheme="minorHAnsi" w:hAnsiTheme="minorHAnsi" w:cstheme="minorHAnsi"/>
                <w:sz w:val="22"/>
                <w:szCs w:val="22"/>
                <w:lang w:eastAsia="es-BO"/>
              </w:rPr>
            </w:pPr>
          </w:p>
        </w:tc>
        <w:tc>
          <w:tcPr>
            <w:tcW w:w="1555" w:type="dxa"/>
            <w:shd w:val="clear" w:color="000000" w:fill="FFFFFF"/>
            <w:vAlign w:val="center"/>
          </w:tcPr>
          <w:p w:rsidR="00EA2124" w:rsidRPr="006F470A" w:rsidRDefault="00EA2124" w:rsidP="00EC2CC1">
            <w:pPr>
              <w:jc w:val="center"/>
              <w:rPr>
                <w:rFonts w:asciiTheme="minorHAnsi" w:hAnsiTheme="minorHAnsi" w:cstheme="minorHAnsi"/>
                <w:sz w:val="22"/>
                <w:szCs w:val="22"/>
                <w:lang w:eastAsia="es-BO"/>
              </w:rPr>
            </w:pPr>
          </w:p>
        </w:tc>
        <w:tc>
          <w:tcPr>
            <w:tcW w:w="1488" w:type="dxa"/>
            <w:shd w:val="clear" w:color="000000" w:fill="FFFFFF"/>
          </w:tcPr>
          <w:p w:rsidR="00EA2124" w:rsidRPr="006F470A" w:rsidRDefault="00EA2124" w:rsidP="00EC2CC1">
            <w:pPr>
              <w:jc w:val="center"/>
              <w:rPr>
                <w:rFonts w:asciiTheme="minorHAnsi" w:hAnsiTheme="minorHAnsi" w:cstheme="minorHAnsi"/>
                <w:sz w:val="22"/>
                <w:szCs w:val="22"/>
                <w:lang w:eastAsia="es-BO"/>
              </w:rPr>
            </w:pPr>
          </w:p>
        </w:tc>
        <w:tc>
          <w:tcPr>
            <w:tcW w:w="1926" w:type="dxa"/>
            <w:shd w:val="clear" w:color="000000" w:fill="FFFFFF"/>
            <w:vAlign w:val="center"/>
          </w:tcPr>
          <w:p w:rsidR="00EA2124" w:rsidRPr="006F470A" w:rsidRDefault="00EA2124" w:rsidP="00EC2CC1">
            <w:pPr>
              <w:jc w:val="center"/>
              <w:rPr>
                <w:rFonts w:asciiTheme="minorHAnsi" w:hAnsiTheme="minorHAnsi" w:cstheme="minorHAnsi"/>
                <w:sz w:val="22"/>
                <w:szCs w:val="22"/>
                <w:lang w:eastAsia="es-BO"/>
              </w:rPr>
            </w:pPr>
          </w:p>
        </w:tc>
        <w:tc>
          <w:tcPr>
            <w:tcW w:w="1574" w:type="dxa"/>
            <w:shd w:val="clear" w:color="000000" w:fill="FFFFFF"/>
            <w:vAlign w:val="center"/>
          </w:tcPr>
          <w:p w:rsidR="00EA2124" w:rsidRPr="006F470A" w:rsidRDefault="00EA2124" w:rsidP="00EC2CC1">
            <w:pPr>
              <w:jc w:val="center"/>
              <w:rPr>
                <w:rFonts w:asciiTheme="minorHAnsi" w:hAnsiTheme="minorHAnsi" w:cstheme="minorHAnsi"/>
                <w:sz w:val="22"/>
                <w:szCs w:val="22"/>
                <w:lang w:eastAsia="es-BO"/>
              </w:rPr>
            </w:pPr>
          </w:p>
        </w:tc>
        <w:tc>
          <w:tcPr>
            <w:tcW w:w="1585" w:type="dxa"/>
            <w:shd w:val="clear" w:color="000000" w:fill="FFFFFF"/>
            <w:vAlign w:val="center"/>
          </w:tcPr>
          <w:p w:rsidR="00EA2124" w:rsidRPr="006F470A" w:rsidRDefault="00EA2124" w:rsidP="00EC2CC1">
            <w:pPr>
              <w:jc w:val="center"/>
              <w:rPr>
                <w:rFonts w:asciiTheme="minorHAnsi" w:hAnsiTheme="minorHAnsi" w:cstheme="minorHAnsi"/>
                <w:sz w:val="22"/>
                <w:szCs w:val="22"/>
                <w:lang w:eastAsia="es-BO"/>
              </w:rPr>
            </w:pPr>
          </w:p>
        </w:tc>
      </w:tr>
      <w:tr w:rsidR="00EA2124" w:rsidRPr="006F470A" w:rsidTr="00EC2CC1">
        <w:trPr>
          <w:trHeight w:val="20"/>
          <w:jc w:val="center"/>
        </w:trPr>
        <w:tc>
          <w:tcPr>
            <w:tcW w:w="400" w:type="dxa"/>
            <w:shd w:val="clear" w:color="000000" w:fill="FFFFFF"/>
            <w:vAlign w:val="center"/>
            <w:hideMark/>
          </w:tcPr>
          <w:p w:rsidR="00EA2124" w:rsidRPr="006F470A" w:rsidRDefault="00EA2124" w:rsidP="00EC2C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4</w:t>
            </w:r>
          </w:p>
        </w:tc>
        <w:tc>
          <w:tcPr>
            <w:tcW w:w="1387" w:type="dxa"/>
            <w:shd w:val="clear" w:color="000000" w:fill="FFFFFF"/>
            <w:vAlign w:val="center"/>
          </w:tcPr>
          <w:p w:rsidR="00EA2124" w:rsidRPr="006F470A" w:rsidRDefault="00EA2124" w:rsidP="00EC2CC1">
            <w:pPr>
              <w:jc w:val="center"/>
              <w:rPr>
                <w:rFonts w:asciiTheme="minorHAnsi" w:hAnsiTheme="minorHAnsi" w:cstheme="minorHAnsi"/>
                <w:sz w:val="22"/>
                <w:szCs w:val="22"/>
                <w:lang w:eastAsia="es-BO"/>
              </w:rPr>
            </w:pPr>
          </w:p>
        </w:tc>
        <w:tc>
          <w:tcPr>
            <w:tcW w:w="1555" w:type="dxa"/>
            <w:shd w:val="clear" w:color="000000" w:fill="FFFFFF"/>
            <w:vAlign w:val="center"/>
          </w:tcPr>
          <w:p w:rsidR="00EA2124" w:rsidRPr="006F470A" w:rsidRDefault="00EA2124" w:rsidP="00EC2CC1">
            <w:pPr>
              <w:jc w:val="center"/>
              <w:rPr>
                <w:rFonts w:asciiTheme="minorHAnsi" w:hAnsiTheme="minorHAnsi" w:cstheme="minorHAnsi"/>
                <w:sz w:val="22"/>
                <w:szCs w:val="22"/>
                <w:lang w:eastAsia="es-BO"/>
              </w:rPr>
            </w:pPr>
          </w:p>
        </w:tc>
        <w:tc>
          <w:tcPr>
            <w:tcW w:w="1488" w:type="dxa"/>
            <w:shd w:val="clear" w:color="000000" w:fill="FFFFFF"/>
          </w:tcPr>
          <w:p w:rsidR="00EA2124" w:rsidRPr="006F470A" w:rsidRDefault="00EA2124" w:rsidP="00EC2CC1">
            <w:pPr>
              <w:jc w:val="center"/>
              <w:rPr>
                <w:rFonts w:asciiTheme="minorHAnsi" w:hAnsiTheme="minorHAnsi" w:cstheme="minorHAnsi"/>
                <w:sz w:val="22"/>
                <w:szCs w:val="22"/>
                <w:lang w:eastAsia="es-BO"/>
              </w:rPr>
            </w:pPr>
          </w:p>
        </w:tc>
        <w:tc>
          <w:tcPr>
            <w:tcW w:w="1926" w:type="dxa"/>
            <w:shd w:val="clear" w:color="000000" w:fill="FFFFFF"/>
            <w:vAlign w:val="center"/>
          </w:tcPr>
          <w:p w:rsidR="00EA2124" w:rsidRPr="006F470A" w:rsidRDefault="00EA2124" w:rsidP="00EC2CC1">
            <w:pPr>
              <w:jc w:val="center"/>
              <w:rPr>
                <w:rFonts w:asciiTheme="minorHAnsi" w:hAnsiTheme="minorHAnsi" w:cstheme="minorHAnsi"/>
                <w:sz w:val="22"/>
                <w:szCs w:val="22"/>
                <w:lang w:eastAsia="es-BO"/>
              </w:rPr>
            </w:pPr>
          </w:p>
        </w:tc>
        <w:tc>
          <w:tcPr>
            <w:tcW w:w="1574" w:type="dxa"/>
            <w:shd w:val="clear" w:color="000000" w:fill="FFFFFF"/>
            <w:vAlign w:val="center"/>
          </w:tcPr>
          <w:p w:rsidR="00EA2124" w:rsidRPr="006F470A" w:rsidRDefault="00EA2124" w:rsidP="00EC2CC1">
            <w:pPr>
              <w:jc w:val="center"/>
              <w:rPr>
                <w:rFonts w:asciiTheme="minorHAnsi" w:hAnsiTheme="minorHAnsi" w:cstheme="minorHAnsi"/>
                <w:sz w:val="22"/>
                <w:szCs w:val="22"/>
                <w:lang w:eastAsia="es-BO"/>
              </w:rPr>
            </w:pPr>
          </w:p>
        </w:tc>
        <w:tc>
          <w:tcPr>
            <w:tcW w:w="1585" w:type="dxa"/>
            <w:shd w:val="clear" w:color="000000" w:fill="FFFFFF"/>
            <w:vAlign w:val="center"/>
          </w:tcPr>
          <w:p w:rsidR="00EA2124" w:rsidRPr="006F470A" w:rsidRDefault="00EA2124" w:rsidP="00EC2CC1">
            <w:pPr>
              <w:jc w:val="center"/>
              <w:rPr>
                <w:rFonts w:asciiTheme="minorHAnsi" w:hAnsiTheme="minorHAnsi" w:cstheme="minorHAnsi"/>
                <w:sz w:val="22"/>
                <w:szCs w:val="22"/>
                <w:lang w:eastAsia="es-BO"/>
              </w:rPr>
            </w:pPr>
          </w:p>
        </w:tc>
      </w:tr>
      <w:tr w:rsidR="00EA2124" w:rsidRPr="006F470A" w:rsidTr="00EC2CC1">
        <w:trPr>
          <w:trHeight w:val="20"/>
          <w:jc w:val="center"/>
        </w:trPr>
        <w:tc>
          <w:tcPr>
            <w:tcW w:w="400" w:type="dxa"/>
            <w:shd w:val="clear" w:color="000000" w:fill="FFFFFF"/>
            <w:vAlign w:val="center"/>
            <w:hideMark/>
          </w:tcPr>
          <w:p w:rsidR="00EA2124" w:rsidRPr="006F470A" w:rsidRDefault="00EA2124" w:rsidP="00EC2C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w:t>
            </w:r>
          </w:p>
        </w:tc>
        <w:tc>
          <w:tcPr>
            <w:tcW w:w="1387" w:type="dxa"/>
            <w:shd w:val="clear" w:color="000000" w:fill="FFFFFF"/>
            <w:vAlign w:val="center"/>
          </w:tcPr>
          <w:p w:rsidR="00EA2124" w:rsidRPr="006F470A" w:rsidRDefault="00EA2124" w:rsidP="00EC2CC1">
            <w:pPr>
              <w:jc w:val="center"/>
              <w:rPr>
                <w:rFonts w:asciiTheme="minorHAnsi" w:hAnsiTheme="minorHAnsi" w:cstheme="minorHAnsi"/>
                <w:sz w:val="22"/>
                <w:szCs w:val="22"/>
                <w:lang w:eastAsia="es-BO"/>
              </w:rPr>
            </w:pPr>
          </w:p>
        </w:tc>
        <w:tc>
          <w:tcPr>
            <w:tcW w:w="1555" w:type="dxa"/>
            <w:shd w:val="clear" w:color="000000" w:fill="FFFFFF"/>
            <w:vAlign w:val="center"/>
          </w:tcPr>
          <w:p w:rsidR="00EA2124" w:rsidRPr="006F470A" w:rsidRDefault="00EA2124" w:rsidP="00EC2CC1">
            <w:pPr>
              <w:jc w:val="center"/>
              <w:rPr>
                <w:rFonts w:asciiTheme="minorHAnsi" w:hAnsiTheme="minorHAnsi" w:cstheme="minorHAnsi"/>
                <w:sz w:val="22"/>
                <w:szCs w:val="22"/>
                <w:lang w:eastAsia="es-BO"/>
              </w:rPr>
            </w:pPr>
          </w:p>
        </w:tc>
        <w:tc>
          <w:tcPr>
            <w:tcW w:w="1488" w:type="dxa"/>
            <w:shd w:val="clear" w:color="000000" w:fill="FFFFFF"/>
          </w:tcPr>
          <w:p w:rsidR="00EA2124" w:rsidRPr="006F470A" w:rsidRDefault="00EA2124" w:rsidP="00EC2CC1">
            <w:pPr>
              <w:jc w:val="center"/>
              <w:rPr>
                <w:rFonts w:asciiTheme="minorHAnsi" w:hAnsiTheme="minorHAnsi" w:cstheme="minorHAnsi"/>
                <w:sz w:val="22"/>
                <w:szCs w:val="22"/>
                <w:lang w:eastAsia="es-BO"/>
              </w:rPr>
            </w:pPr>
          </w:p>
        </w:tc>
        <w:tc>
          <w:tcPr>
            <w:tcW w:w="1926" w:type="dxa"/>
            <w:shd w:val="clear" w:color="000000" w:fill="FFFFFF"/>
            <w:vAlign w:val="center"/>
          </w:tcPr>
          <w:p w:rsidR="00EA2124" w:rsidRPr="006F470A" w:rsidRDefault="00EA2124" w:rsidP="00EC2CC1">
            <w:pPr>
              <w:jc w:val="center"/>
              <w:rPr>
                <w:rFonts w:asciiTheme="minorHAnsi" w:hAnsiTheme="minorHAnsi" w:cstheme="minorHAnsi"/>
                <w:sz w:val="22"/>
                <w:szCs w:val="22"/>
                <w:lang w:eastAsia="es-BO"/>
              </w:rPr>
            </w:pPr>
          </w:p>
        </w:tc>
        <w:tc>
          <w:tcPr>
            <w:tcW w:w="1574" w:type="dxa"/>
            <w:shd w:val="clear" w:color="000000" w:fill="FFFFFF"/>
            <w:vAlign w:val="center"/>
          </w:tcPr>
          <w:p w:rsidR="00EA2124" w:rsidRPr="006F470A" w:rsidRDefault="00EA2124" w:rsidP="00EC2CC1">
            <w:pPr>
              <w:jc w:val="center"/>
              <w:rPr>
                <w:rFonts w:asciiTheme="minorHAnsi" w:hAnsiTheme="minorHAnsi" w:cstheme="minorHAnsi"/>
                <w:sz w:val="22"/>
                <w:szCs w:val="22"/>
                <w:lang w:eastAsia="es-BO"/>
              </w:rPr>
            </w:pPr>
          </w:p>
        </w:tc>
        <w:tc>
          <w:tcPr>
            <w:tcW w:w="1585" w:type="dxa"/>
            <w:shd w:val="clear" w:color="000000" w:fill="FFFFFF"/>
            <w:vAlign w:val="center"/>
          </w:tcPr>
          <w:p w:rsidR="00EA2124" w:rsidRPr="006F470A" w:rsidRDefault="00EA2124" w:rsidP="00EC2CC1">
            <w:pPr>
              <w:jc w:val="center"/>
              <w:rPr>
                <w:rFonts w:asciiTheme="minorHAnsi" w:hAnsiTheme="minorHAnsi" w:cstheme="minorHAnsi"/>
                <w:sz w:val="22"/>
                <w:szCs w:val="22"/>
                <w:lang w:eastAsia="es-BO"/>
              </w:rPr>
            </w:pPr>
          </w:p>
        </w:tc>
      </w:tr>
      <w:tr w:rsidR="00EA2124" w:rsidRPr="006F470A" w:rsidTr="00EC2CC1">
        <w:trPr>
          <w:trHeight w:val="20"/>
          <w:jc w:val="center"/>
        </w:trPr>
        <w:tc>
          <w:tcPr>
            <w:tcW w:w="400" w:type="dxa"/>
            <w:shd w:val="clear" w:color="000000" w:fill="FFFFFF"/>
            <w:vAlign w:val="center"/>
            <w:hideMark/>
          </w:tcPr>
          <w:p w:rsidR="00EA2124" w:rsidRPr="006F470A" w:rsidRDefault="00EA2124" w:rsidP="00EC2CC1">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N</w:t>
            </w:r>
          </w:p>
        </w:tc>
        <w:tc>
          <w:tcPr>
            <w:tcW w:w="1387" w:type="dxa"/>
            <w:shd w:val="clear" w:color="000000" w:fill="FFFFFF"/>
            <w:vAlign w:val="center"/>
          </w:tcPr>
          <w:p w:rsidR="00EA2124" w:rsidRPr="006F470A" w:rsidRDefault="00EA2124" w:rsidP="00EC2CC1">
            <w:pPr>
              <w:jc w:val="center"/>
              <w:rPr>
                <w:rFonts w:asciiTheme="minorHAnsi" w:hAnsiTheme="minorHAnsi" w:cstheme="minorHAnsi"/>
                <w:sz w:val="22"/>
                <w:szCs w:val="22"/>
                <w:lang w:eastAsia="es-BO"/>
              </w:rPr>
            </w:pPr>
          </w:p>
        </w:tc>
        <w:tc>
          <w:tcPr>
            <w:tcW w:w="1555" w:type="dxa"/>
            <w:shd w:val="clear" w:color="000000" w:fill="FFFFFF"/>
            <w:vAlign w:val="center"/>
          </w:tcPr>
          <w:p w:rsidR="00EA2124" w:rsidRPr="006F470A" w:rsidRDefault="00EA2124" w:rsidP="00EC2CC1">
            <w:pPr>
              <w:jc w:val="center"/>
              <w:rPr>
                <w:rFonts w:asciiTheme="minorHAnsi" w:hAnsiTheme="minorHAnsi" w:cstheme="minorHAnsi"/>
                <w:sz w:val="22"/>
                <w:szCs w:val="22"/>
                <w:lang w:eastAsia="es-BO"/>
              </w:rPr>
            </w:pPr>
          </w:p>
        </w:tc>
        <w:tc>
          <w:tcPr>
            <w:tcW w:w="1488" w:type="dxa"/>
            <w:shd w:val="clear" w:color="000000" w:fill="FFFFFF"/>
          </w:tcPr>
          <w:p w:rsidR="00EA2124" w:rsidRPr="006F470A" w:rsidRDefault="00EA2124" w:rsidP="00EC2CC1">
            <w:pPr>
              <w:jc w:val="center"/>
              <w:rPr>
                <w:rFonts w:asciiTheme="minorHAnsi" w:hAnsiTheme="minorHAnsi" w:cstheme="minorHAnsi"/>
                <w:sz w:val="22"/>
                <w:szCs w:val="22"/>
                <w:lang w:eastAsia="es-BO"/>
              </w:rPr>
            </w:pPr>
          </w:p>
        </w:tc>
        <w:tc>
          <w:tcPr>
            <w:tcW w:w="1926" w:type="dxa"/>
            <w:shd w:val="clear" w:color="000000" w:fill="FFFFFF"/>
            <w:vAlign w:val="center"/>
          </w:tcPr>
          <w:p w:rsidR="00EA2124" w:rsidRPr="006F470A" w:rsidRDefault="00EA2124" w:rsidP="00EC2CC1">
            <w:pPr>
              <w:jc w:val="center"/>
              <w:rPr>
                <w:rFonts w:asciiTheme="minorHAnsi" w:hAnsiTheme="minorHAnsi" w:cstheme="minorHAnsi"/>
                <w:sz w:val="22"/>
                <w:szCs w:val="22"/>
                <w:lang w:eastAsia="es-BO"/>
              </w:rPr>
            </w:pPr>
          </w:p>
        </w:tc>
        <w:tc>
          <w:tcPr>
            <w:tcW w:w="1574" w:type="dxa"/>
            <w:shd w:val="clear" w:color="000000" w:fill="FFFFFF"/>
            <w:vAlign w:val="center"/>
          </w:tcPr>
          <w:p w:rsidR="00EA2124" w:rsidRPr="006F470A" w:rsidRDefault="00EA2124" w:rsidP="00EC2CC1">
            <w:pPr>
              <w:jc w:val="center"/>
              <w:rPr>
                <w:rFonts w:asciiTheme="minorHAnsi" w:hAnsiTheme="minorHAnsi" w:cstheme="minorHAnsi"/>
                <w:sz w:val="22"/>
                <w:szCs w:val="22"/>
                <w:lang w:eastAsia="es-BO"/>
              </w:rPr>
            </w:pPr>
          </w:p>
        </w:tc>
        <w:tc>
          <w:tcPr>
            <w:tcW w:w="1585" w:type="dxa"/>
            <w:shd w:val="clear" w:color="000000" w:fill="FFFFFF"/>
            <w:vAlign w:val="center"/>
          </w:tcPr>
          <w:p w:rsidR="00EA2124" w:rsidRPr="006F470A" w:rsidRDefault="00EA2124" w:rsidP="00EC2CC1">
            <w:pPr>
              <w:jc w:val="center"/>
              <w:rPr>
                <w:rFonts w:asciiTheme="minorHAnsi" w:hAnsiTheme="minorHAnsi" w:cstheme="minorHAnsi"/>
                <w:sz w:val="22"/>
                <w:szCs w:val="22"/>
                <w:lang w:eastAsia="es-BO"/>
              </w:rPr>
            </w:pPr>
          </w:p>
        </w:tc>
      </w:tr>
      <w:tr w:rsidR="00EA2124" w:rsidRPr="006F470A" w:rsidTr="00EC2CC1">
        <w:trPr>
          <w:trHeight w:val="20"/>
          <w:jc w:val="center"/>
        </w:trPr>
        <w:tc>
          <w:tcPr>
            <w:tcW w:w="9915" w:type="dxa"/>
            <w:gridSpan w:val="7"/>
            <w:shd w:val="clear" w:color="auto" w:fill="D9D9D9" w:themeFill="background1" w:themeFillShade="D9"/>
            <w:vAlign w:val="center"/>
            <w:hideMark/>
          </w:tcPr>
          <w:p w:rsidR="00EA2124" w:rsidRPr="006F470A" w:rsidRDefault="00EA2124" w:rsidP="00EC2CC1">
            <w:pPr>
              <w:rPr>
                <w:rFonts w:asciiTheme="minorHAnsi" w:hAnsiTheme="minorHAnsi" w:cstheme="minorHAnsi"/>
                <w:sz w:val="18"/>
                <w:szCs w:val="18"/>
                <w:lang w:eastAsia="es-BO"/>
              </w:rPr>
            </w:pPr>
            <w:r w:rsidRPr="006F470A">
              <w:rPr>
                <w:rFonts w:asciiTheme="minorHAnsi" w:hAnsiTheme="minorHAnsi" w:cstheme="minorHAnsi"/>
                <w:sz w:val="18"/>
                <w:szCs w:val="18"/>
                <w:lang w:eastAsia="es-BO"/>
              </w:rPr>
              <w:t xml:space="preserve"> * (T/C a la fecha de emisión del documento de respaldo)</w:t>
            </w:r>
          </w:p>
        </w:tc>
      </w:tr>
      <w:tr w:rsidR="00EA2124" w:rsidRPr="006F470A" w:rsidTr="00EC2CC1">
        <w:trPr>
          <w:trHeight w:val="20"/>
          <w:jc w:val="center"/>
        </w:trPr>
        <w:tc>
          <w:tcPr>
            <w:tcW w:w="9915" w:type="dxa"/>
            <w:gridSpan w:val="7"/>
            <w:shd w:val="clear" w:color="auto" w:fill="auto"/>
            <w:vAlign w:val="center"/>
          </w:tcPr>
          <w:p w:rsidR="00EA2124" w:rsidRPr="006F470A" w:rsidRDefault="00EA2124" w:rsidP="00EC2CC1">
            <w:pPr>
              <w:rPr>
                <w:rFonts w:asciiTheme="minorHAnsi" w:hAnsiTheme="minorHAnsi" w:cstheme="minorHAnsi"/>
                <w:b/>
                <w:color w:val="000000"/>
                <w:lang w:eastAsia="es-BO"/>
              </w:rPr>
            </w:pPr>
            <w:r w:rsidRPr="006F470A">
              <w:rPr>
                <w:rFonts w:asciiTheme="minorHAnsi" w:hAnsiTheme="minorHAnsi" w:cstheme="minorHAnsi"/>
                <w:b/>
                <w:color w:val="000000"/>
                <w:lang w:eastAsia="es-BO"/>
              </w:rPr>
              <w:t xml:space="preserve">Notas.- </w:t>
            </w:r>
          </w:p>
          <w:p w:rsidR="00EA2124" w:rsidRPr="003B6160" w:rsidRDefault="00EA2124" w:rsidP="00BA1EB8">
            <w:pPr>
              <w:pStyle w:val="Prrafodelista"/>
              <w:numPr>
                <w:ilvl w:val="3"/>
                <w:numId w:val="14"/>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EA2124" w:rsidRDefault="00EA2124" w:rsidP="00EC2CC1">
            <w:pPr>
              <w:pStyle w:val="Prrafodelista"/>
              <w:ind w:left="552"/>
              <w:jc w:val="both"/>
              <w:rPr>
                <w:rFonts w:ascii="Calibri" w:hAnsi="Calibri" w:cs="Calibri"/>
                <w:b/>
                <w:bCs/>
                <w:color w:val="000000"/>
              </w:rPr>
            </w:pPr>
          </w:p>
          <w:p w:rsidR="00EA2124" w:rsidRDefault="00EA2124" w:rsidP="00BA1EB8">
            <w:pPr>
              <w:pStyle w:val="Prrafodelista"/>
              <w:numPr>
                <w:ilvl w:val="3"/>
                <w:numId w:val="14"/>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EA2124" w:rsidRPr="00977A82" w:rsidRDefault="00EA2124" w:rsidP="00EC2CC1">
            <w:pPr>
              <w:jc w:val="both"/>
              <w:rPr>
                <w:rFonts w:asciiTheme="minorHAnsi" w:hAnsiTheme="minorHAnsi" w:cstheme="minorHAnsi"/>
                <w:bCs/>
                <w:sz w:val="18"/>
                <w:szCs w:val="18"/>
                <w:lang w:val="es-BO" w:eastAsia="es-BO"/>
              </w:rPr>
            </w:pPr>
          </w:p>
        </w:tc>
      </w:tr>
    </w:tbl>
    <w:p w:rsidR="00EA2124" w:rsidRPr="006F470A" w:rsidRDefault="00EA2124" w:rsidP="00EA2124">
      <w:pPr>
        <w:rPr>
          <w:rFonts w:asciiTheme="minorHAnsi" w:hAnsiTheme="minorHAnsi" w:cstheme="minorHAnsi"/>
          <w:b/>
          <w:sz w:val="22"/>
          <w:szCs w:val="22"/>
        </w:rPr>
      </w:pPr>
    </w:p>
    <w:p w:rsidR="00EA2124" w:rsidRPr="006F470A" w:rsidRDefault="00EA2124" w:rsidP="00EA2124">
      <w:pPr>
        <w:jc w:val="center"/>
        <w:rPr>
          <w:rFonts w:asciiTheme="minorHAnsi" w:hAnsiTheme="minorHAnsi" w:cstheme="minorHAnsi"/>
          <w:b/>
          <w:bCs/>
          <w:i/>
          <w:iCs/>
          <w:sz w:val="22"/>
          <w:szCs w:val="22"/>
        </w:rPr>
      </w:pPr>
    </w:p>
    <w:p w:rsidR="00EA2124" w:rsidRPr="006F470A" w:rsidRDefault="00EA2124" w:rsidP="00EA2124">
      <w:pPr>
        <w:rPr>
          <w:rFonts w:asciiTheme="minorHAnsi" w:hAnsiTheme="minorHAnsi" w:cstheme="minorHAnsi"/>
          <w:sz w:val="22"/>
          <w:szCs w:val="22"/>
          <w:lang w:val="es-MX"/>
        </w:rPr>
      </w:pPr>
    </w:p>
    <w:p w:rsidR="00EA2124" w:rsidRPr="006F470A" w:rsidRDefault="00EA2124"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B0671B" w:rsidRPr="006F470A" w:rsidRDefault="00B0671B" w:rsidP="00D87A31">
      <w:pPr>
        <w:rPr>
          <w:rFonts w:asciiTheme="minorHAnsi" w:hAnsiTheme="minorHAnsi" w:cstheme="minorHAnsi"/>
          <w:b/>
          <w:sz w:val="22"/>
          <w:szCs w:val="22"/>
        </w:rPr>
      </w:pPr>
    </w:p>
    <w:p w:rsidR="00D71120" w:rsidRPr="006F470A" w:rsidRDefault="00D71120" w:rsidP="00D87A31">
      <w:pPr>
        <w:rPr>
          <w:rFonts w:asciiTheme="minorHAnsi" w:hAnsiTheme="minorHAnsi" w:cstheme="minorHAnsi"/>
          <w:b/>
          <w:sz w:val="22"/>
          <w:szCs w:val="22"/>
        </w:rPr>
      </w:pPr>
    </w:p>
    <w:p w:rsidR="00C12034" w:rsidRPr="006F470A" w:rsidRDefault="00C12034"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EA2124" w:rsidRDefault="00EA2124">
      <w:pPr>
        <w:rPr>
          <w:rFonts w:asciiTheme="minorHAnsi" w:hAnsiTheme="minorHAnsi" w:cstheme="minorHAnsi"/>
          <w:b/>
          <w:sz w:val="22"/>
          <w:szCs w:val="22"/>
        </w:rPr>
      </w:pPr>
      <w:r>
        <w:rPr>
          <w:rFonts w:asciiTheme="minorHAnsi" w:hAnsiTheme="minorHAnsi" w:cstheme="minorHAnsi"/>
          <w:b/>
          <w:sz w:val="22"/>
          <w:szCs w:val="22"/>
        </w:rPr>
        <w:br w:type="page"/>
      </w:r>
    </w:p>
    <w:bookmarkEnd w:id="3"/>
    <w:p w:rsidR="00134781" w:rsidRDefault="00134781" w:rsidP="007F36C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Default="00432E57" w:rsidP="00432E57">
      <w:pPr>
        <w:jc w:val="center"/>
        <w:rPr>
          <w:rFonts w:asciiTheme="minorHAnsi" w:hAnsiTheme="minorHAnsi" w:cstheme="minorHAnsi"/>
          <w:b/>
          <w:sz w:val="22"/>
          <w:szCs w:val="22"/>
          <w:lang w:val="es-BO"/>
        </w:rPr>
      </w:pP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BA1EB8">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BA1EB8">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BA1EB8">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BA1EB8">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Default="00432E57" w:rsidP="00432E57">
      <w:pPr>
        <w:pStyle w:val="Sinespaciado"/>
        <w:ind w:left="709"/>
        <w:jc w:val="both"/>
        <w:rPr>
          <w:rFonts w:asciiTheme="minorHAnsi" w:hAnsiTheme="minorHAnsi" w:cstheme="minorHAnsi"/>
        </w:rPr>
      </w:pPr>
    </w:p>
    <w:p w:rsidR="005C617B" w:rsidRDefault="005C617B" w:rsidP="00432E57">
      <w:pPr>
        <w:pStyle w:val="Sinespaciado"/>
        <w:ind w:left="709"/>
        <w:jc w:val="both"/>
        <w:rPr>
          <w:rFonts w:asciiTheme="minorHAnsi" w:hAnsiTheme="minorHAnsi" w:cstheme="minorHAnsi"/>
        </w:rPr>
      </w:pPr>
    </w:p>
    <w:p w:rsidR="005C617B" w:rsidRPr="00365997" w:rsidRDefault="005C617B" w:rsidP="00432E57">
      <w:pPr>
        <w:pStyle w:val="Sinespaciado"/>
        <w:ind w:left="709"/>
        <w:jc w:val="both"/>
        <w:rPr>
          <w:rFonts w:asciiTheme="minorHAnsi" w:hAnsiTheme="minorHAnsi" w:cstheme="minorHAnsi"/>
        </w:rPr>
      </w:pPr>
    </w:p>
    <w:p w:rsidR="00432E57" w:rsidRPr="00365997" w:rsidRDefault="00432E57" w:rsidP="00BA1EB8">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BA1EB8">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BA1EB8">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BA1EB8">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EC2CC1"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pt" o:ole="">
            <v:imagedata r:id="rId21" o:title=""/>
          </v:shape>
          <o:OLEObject Type="Embed" ProgID="Equation.3" ShapeID="_x0000_i1025" DrawAspect="Content" ObjectID="_1594656926" r:id="rId22"/>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75pt;height:12pt" o:ole="">
            <v:imagedata r:id="rId23" o:title=""/>
          </v:shape>
          <o:OLEObject Type="Embed" ProgID="Equation.3" ShapeID="_x0000_i1026" DrawAspect="Content" ObjectID="_1594656927" r:id="rId24"/>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5" o:title=""/>
          </v:shape>
          <o:OLEObject Type="Embed" ProgID="Equation.3" ShapeID="_x0000_i1027" DrawAspect="Content" ObjectID="_1594656928" r:id="rId26"/>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pt;height:18pt" o:ole="">
            <v:imagedata r:id="rId27" o:title=""/>
          </v:shape>
          <o:OLEObject Type="Embed" ProgID="Equation.3" ShapeID="_x0000_i1028" DrawAspect="Content" ObjectID="_1594656929" r:id="rId28"/>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BA1EB8">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BA1EB8">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BA1EB8">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BA1EB8">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175206" w:rsidRDefault="00175206" w:rsidP="00BD420D">
      <w:pPr>
        <w:jc w:val="center"/>
        <w:rPr>
          <w:rFonts w:asciiTheme="minorHAnsi" w:hAnsiTheme="minorHAnsi" w:cstheme="minorHAnsi"/>
          <w:b/>
          <w:sz w:val="22"/>
          <w:szCs w:val="22"/>
        </w:rPr>
      </w:pPr>
    </w:p>
    <w:p w:rsidR="00D9185F" w:rsidRPr="006F470A" w:rsidRDefault="00D9185F">
      <w:pPr>
        <w:rPr>
          <w:rFonts w:asciiTheme="minorHAnsi" w:hAnsiTheme="minorHAnsi" w:cstheme="minorHAnsi"/>
          <w:b/>
          <w:bCs/>
          <w:sz w:val="22"/>
          <w:szCs w:val="22"/>
        </w:rPr>
      </w:pPr>
      <w:r w:rsidRPr="006F470A">
        <w:rPr>
          <w:rFonts w:asciiTheme="minorHAnsi" w:hAnsiTheme="minorHAnsi" w:cstheme="minorHAnsi"/>
          <w:b/>
          <w:bCs/>
          <w:sz w:val="22"/>
          <w:szCs w:val="22"/>
        </w:rPr>
        <w:br w:type="page"/>
      </w: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1D558F" w:rsidRPr="001D558F" w:rsidRDefault="001D558F" w:rsidP="001D558F">
      <w:pPr>
        <w:jc w:val="center"/>
        <w:rPr>
          <w:rFonts w:ascii="Lucida Bright" w:hAnsi="Lucida Bright" w:cs="Calibri"/>
          <w:b/>
          <w:u w:val="single"/>
          <w:lang w:eastAsia="es-ES"/>
        </w:rPr>
      </w:pPr>
    </w:p>
    <w:p w:rsidR="001D558F" w:rsidRPr="001D558F" w:rsidRDefault="001D558F" w:rsidP="001D558F">
      <w:pPr>
        <w:jc w:val="center"/>
        <w:rPr>
          <w:rFonts w:ascii="Lucida Bright" w:hAnsi="Lucida Bright" w:cs="Calibri"/>
          <w:b/>
          <w:u w:val="single"/>
          <w:lang w:eastAsia="es-ES"/>
        </w:rPr>
      </w:pPr>
      <w:r w:rsidRPr="001D558F">
        <w:rPr>
          <w:rFonts w:ascii="Lucida Bright" w:hAnsi="Lucida Bright" w:cs="Calibri"/>
          <w:b/>
          <w:u w:val="single"/>
          <w:lang w:eastAsia="es-ES"/>
        </w:rPr>
        <w:t>“SUMINISTRO DIESEL OIL OCCIDENTE - GESTIÓN 2018”</w:t>
      </w:r>
    </w:p>
    <w:p w:rsidR="001D558F" w:rsidRPr="001D558F" w:rsidRDefault="001D558F" w:rsidP="001D558F">
      <w:pPr>
        <w:jc w:val="center"/>
        <w:rPr>
          <w:rFonts w:ascii="Lucida Bright" w:hAnsi="Lucida Bright" w:cs="Calibri"/>
          <w:b/>
          <w:u w:val="single"/>
          <w:lang w:eastAsia="es-ES"/>
        </w:rPr>
      </w:pPr>
    </w:p>
    <w:p w:rsidR="001D558F" w:rsidRPr="001D558F" w:rsidRDefault="001D558F" w:rsidP="001D558F">
      <w:pPr>
        <w:jc w:val="center"/>
        <w:rPr>
          <w:rFonts w:ascii="Lucida Bright" w:hAnsi="Lucida Bright" w:cs="Calibri"/>
          <w:b/>
          <w:u w:val="single"/>
          <w:lang w:eastAsia="es-ES"/>
        </w:rPr>
      </w:pPr>
    </w:p>
    <w:tbl>
      <w:tblPr>
        <w:tblW w:w="3651" w:type="pct"/>
        <w:jc w:val="center"/>
        <w:tblCellMar>
          <w:left w:w="70" w:type="dxa"/>
          <w:right w:w="70" w:type="dxa"/>
        </w:tblCellMar>
        <w:tblLook w:val="04A0" w:firstRow="1" w:lastRow="0" w:firstColumn="1" w:lastColumn="0" w:noHBand="0" w:noVBand="1"/>
      </w:tblPr>
      <w:tblGrid>
        <w:gridCol w:w="682"/>
        <w:gridCol w:w="2895"/>
        <w:gridCol w:w="1292"/>
        <w:gridCol w:w="1785"/>
      </w:tblGrid>
      <w:tr w:rsidR="001D558F" w:rsidRPr="001D558F" w:rsidTr="0001144A">
        <w:trPr>
          <w:trHeight w:val="389"/>
          <w:jc w:val="center"/>
        </w:trPr>
        <w:tc>
          <w:tcPr>
            <w:tcW w:w="676" w:type="pct"/>
            <w:tcBorders>
              <w:top w:val="single" w:sz="4" w:space="0" w:color="auto"/>
              <w:left w:val="single" w:sz="4" w:space="0" w:color="auto"/>
              <w:bottom w:val="single" w:sz="4" w:space="0" w:color="auto"/>
              <w:right w:val="single" w:sz="4" w:space="0" w:color="000000"/>
            </w:tcBorders>
            <w:shd w:val="clear" w:color="auto" w:fill="C6D9F1"/>
            <w:vAlign w:val="center"/>
          </w:tcPr>
          <w:p w:rsidR="001D558F" w:rsidRPr="001D558F" w:rsidRDefault="001D558F" w:rsidP="001D558F">
            <w:pPr>
              <w:jc w:val="center"/>
              <w:rPr>
                <w:rFonts w:ascii="Lucida Bright" w:hAnsi="Lucida Bright" w:cs="Calibri"/>
                <w:b/>
                <w:bCs/>
                <w:lang w:val="es-BO" w:eastAsia="es-ES"/>
              </w:rPr>
            </w:pPr>
            <w:r w:rsidRPr="001D558F">
              <w:rPr>
                <w:rFonts w:ascii="Lucida Bright" w:hAnsi="Lucida Bright" w:cs="Calibri"/>
                <w:b/>
                <w:bCs/>
                <w:lang w:val="es-BO" w:eastAsia="es-ES"/>
              </w:rPr>
              <w:t>N° LOTE</w:t>
            </w:r>
          </w:p>
        </w:tc>
        <w:tc>
          <w:tcPr>
            <w:tcW w:w="1729" w:type="pct"/>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1D558F" w:rsidRPr="001D558F" w:rsidRDefault="001D558F" w:rsidP="001D558F">
            <w:pPr>
              <w:jc w:val="center"/>
              <w:rPr>
                <w:rFonts w:ascii="Lucida Bright" w:hAnsi="Lucida Bright" w:cs="Calibri"/>
                <w:b/>
                <w:bCs/>
                <w:lang w:val="es-BO" w:eastAsia="es-ES"/>
              </w:rPr>
            </w:pPr>
            <w:r w:rsidRPr="001D558F">
              <w:rPr>
                <w:rFonts w:ascii="Lucida Bright" w:hAnsi="Lucida Bright" w:cs="Calibri"/>
                <w:b/>
                <w:bCs/>
                <w:lang w:val="es-BO" w:eastAsia="es-ES"/>
              </w:rPr>
              <w:t>DESCRIPCIÓN DETALLADA</w:t>
            </w:r>
          </w:p>
        </w:tc>
        <w:tc>
          <w:tcPr>
            <w:tcW w:w="1407" w:type="pct"/>
            <w:tcBorders>
              <w:top w:val="single" w:sz="4" w:space="0" w:color="auto"/>
              <w:left w:val="single" w:sz="4" w:space="0" w:color="auto"/>
              <w:bottom w:val="single" w:sz="4" w:space="0" w:color="auto"/>
              <w:right w:val="single" w:sz="4" w:space="0" w:color="auto"/>
            </w:tcBorders>
            <w:shd w:val="clear" w:color="auto" w:fill="C6D9F1"/>
            <w:vAlign w:val="center"/>
          </w:tcPr>
          <w:p w:rsidR="001D558F" w:rsidRPr="001D558F" w:rsidRDefault="001D558F" w:rsidP="001D558F">
            <w:pPr>
              <w:jc w:val="center"/>
              <w:rPr>
                <w:rFonts w:ascii="Lucida Bright" w:hAnsi="Lucida Bright" w:cs="Calibri"/>
                <w:b/>
                <w:bCs/>
                <w:lang w:val="es-BO" w:eastAsia="es-ES"/>
              </w:rPr>
            </w:pPr>
            <w:r w:rsidRPr="001D558F">
              <w:rPr>
                <w:rFonts w:ascii="Lucida Bright" w:hAnsi="Lucida Bright" w:cs="Calibri"/>
                <w:b/>
                <w:bCs/>
                <w:lang w:val="es-BO" w:eastAsia="es-ES"/>
              </w:rPr>
              <w:t>UNIDAD DE MEDIDA</w:t>
            </w:r>
          </w:p>
        </w:tc>
        <w:tc>
          <w:tcPr>
            <w:tcW w:w="1189" w:type="pct"/>
            <w:tcBorders>
              <w:top w:val="single" w:sz="4" w:space="0" w:color="auto"/>
              <w:left w:val="single" w:sz="4" w:space="0" w:color="auto"/>
              <w:bottom w:val="single" w:sz="4" w:space="0" w:color="auto"/>
              <w:right w:val="single" w:sz="4" w:space="0" w:color="auto"/>
            </w:tcBorders>
            <w:shd w:val="clear" w:color="auto" w:fill="C6D9F1"/>
            <w:noWrap/>
            <w:vAlign w:val="center"/>
            <w:hideMark/>
          </w:tcPr>
          <w:p w:rsidR="001D558F" w:rsidRPr="001D558F" w:rsidRDefault="001D558F" w:rsidP="001D558F">
            <w:pPr>
              <w:jc w:val="center"/>
              <w:rPr>
                <w:rFonts w:ascii="Lucida Bright" w:hAnsi="Lucida Bright" w:cs="Calibri"/>
                <w:b/>
                <w:bCs/>
                <w:lang w:val="es-BO" w:eastAsia="es-ES"/>
              </w:rPr>
            </w:pPr>
            <w:r w:rsidRPr="001D558F">
              <w:rPr>
                <w:rFonts w:ascii="Lucida Bright" w:hAnsi="Lucida Bright" w:cs="Calibri"/>
                <w:b/>
                <w:bCs/>
                <w:lang w:val="es-BO" w:eastAsia="es-ES"/>
              </w:rPr>
              <w:t>CANTIDAD</w:t>
            </w:r>
          </w:p>
        </w:tc>
      </w:tr>
      <w:tr w:rsidR="001D558F" w:rsidRPr="001D558F" w:rsidTr="0001144A">
        <w:trPr>
          <w:trHeight w:val="67"/>
          <w:jc w:val="center"/>
        </w:trPr>
        <w:tc>
          <w:tcPr>
            <w:tcW w:w="676" w:type="pct"/>
            <w:tcBorders>
              <w:top w:val="single" w:sz="4" w:space="0" w:color="auto"/>
              <w:left w:val="single" w:sz="4" w:space="0" w:color="auto"/>
              <w:bottom w:val="single" w:sz="4" w:space="0" w:color="auto"/>
              <w:right w:val="single" w:sz="4" w:space="0" w:color="000000"/>
            </w:tcBorders>
            <w:vAlign w:val="center"/>
          </w:tcPr>
          <w:p w:rsidR="001D558F" w:rsidRPr="001D558F" w:rsidRDefault="001D558F" w:rsidP="001D558F">
            <w:pPr>
              <w:jc w:val="center"/>
              <w:rPr>
                <w:rFonts w:ascii="Lucida Bright" w:hAnsi="Lucida Bright" w:cs="Calibri"/>
                <w:bCs/>
                <w:lang w:val="es-BO" w:eastAsia="es-ES"/>
              </w:rPr>
            </w:pPr>
            <w:r w:rsidRPr="001D558F">
              <w:rPr>
                <w:rFonts w:ascii="Lucida Bright" w:hAnsi="Lucida Bright" w:cs="Calibri"/>
                <w:bCs/>
                <w:lang w:val="es-BO" w:eastAsia="es-ES"/>
              </w:rPr>
              <w:t>1</w:t>
            </w:r>
          </w:p>
        </w:tc>
        <w:tc>
          <w:tcPr>
            <w:tcW w:w="1729"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1D558F" w:rsidRPr="001D558F" w:rsidRDefault="001D558F" w:rsidP="001D558F">
            <w:pPr>
              <w:jc w:val="center"/>
              <w:rPr>
                <w:rFonts w:ascii="Lucida Bright" w:hAnsi="Lucida Bright" w:cs="Calibri"/>
                <w:lang w:val="es-BO" w:eastAsia="es-ES"/>
              </w:rPr>
            </w:pPr>
            <w:r w:rsidRPr="001D558F">
              <w:rPr>
                <w:rFonts w:ascii="Lucida Bright" w:eastAsia="Arial Unicode MS" w:hAnsi="Lucida Bright" w:cs="Calibri"/>
                <w:lang w:val="es-MX" w:eastAsia="es-ES"/>
              </w:rPr>
              <w:t>Suministro – Diésel Oíl</w:t>
            </w:r>
          </w:p>
        </w:tc>
        <w:tc>
          <w:tcPr>
            <w:tcW w:w="1407" w:type="pct"/>
            <w:tcBorders>
              <w:top w:val="single" w:sz="4" w:space="0" w:color="auto"/>
              <w:left w:val="single" w:sz="4" w:space="0" w:color="auto"/>
              <w:bottom w:val="single" w:sz="4" w:space="0" w:color="auto"/>
              <w:right w:val="single" w:sz="4" w:space="0" w:color="auto"/>
            </w:tcBorders>
            <w:vAlign w:val="center"/>
          </w:tcPr>
          <w:p w:rsidR="001D558F" w:rsidRPr="001D558F" w:rsidRDefault="001D558F" w:rsidP="001D558F">
            <w:pPr>
              <w:jc w:val="center"/>
              <w:rPr>
                <w:rFonts w:ascii="Lucida Bright" w:hAnsi="Lucida Bright" w:cs="Calibri"/>
                <w:bCs/>
                <w:lang w:val="es-BO" w:eastAsia="es-ES"/>
              </w:rPr>
            </w:pPr>
            <w:r w:rsidRPr="001D558F">
              <w:rPr>
                <w:rFonts w:ascii="Lucida Bright" w:hAnsi="Lucida Bright" w:cs="Calibri"/>
                <w:bCs/>
                <w:lang w:val="es-BO" w:eastAsia="es-ES"/>
              </w:rPr>
              <w:t>M3</w:t>
            </w:r>
          </w:p>
        </w:tc>
        <w:tc>
          <w:tcPr>
            <w:tcW w:w="1189" w:type="pct"/>
            <w:tcBorders>
              <w:top w:val="single" w:sz="4" w:space="0" w:color="auto"/>
              <w:left w:val="single" w:sz="4" w:space="0" w:color="auto"/>
              <w:bottom w:val="single" w:sz="4" w:space="0" w:color="auto"/>
              <w:right w:val="single" w:sz="4" w:space="0" w:color="auto"/>
            </w:tcBorders>
            <w:shd w:val="clear" w:color="auto" w:fill="auto"/>
            <w:noWrap/>
            <w:vAlign w:val="center"/>
          </w:tcPr>
          <w:p w:rsidR="001D558F" w:rsidRPr="001D558F" w:rsidRDefault="001D558F" w:rsidP="001D558F">
            <w:pPr>
              <w:jc w:val="center"/>
              <w:rPr>
                <w:rFonts w:ascii="Lucida Bright" w:eastAsia="Arial Unicode MS" w:hAnsi="Lucida Bright" w:cs="Calibri"/>
                <w:lang w:val="es-MX" w:eastAsia="es-ES"/>
              </w:rPr>
            </w:pPr>
            <w:r w:rsidRPr="001D558F">
              <w:rPr>
                <w:rFonts w:ascii="Lucida Bright" w:eastAsia="Arial Unicode MS" w:hAnsi="Lucida Bright" w:cs="Calibri"/>
                <w:lang w:val="es-MX" w:eastAsia="es-ES"/>
              </w:rPr>
              <w:t>Hasta 17.450 m3</w:t>
            </w:r>
          </w:p>
        </w:tc>
      </w:tr>
    </w:tbl>
    <w:p w:rsidR="001D558F" w:rsidRPr="001D558F" w:rsidRDefault="001D558F" w:rsidP="001D558F">
      <w:pPr>
        <w:rPr>
          <w:rFonts w:ascii="Lucida Bright" w:hAnsi="Lucida Bright" w:cs="Calibri"/>
          <w:lang w:eastAsia="es-ES"/>
        </w:rPr>
      </w:pPr>
    </w:p>
    <w:p w:rsidR="001D558F" w:rsidRPr="001D558F" w:rsidRDefault="001D558F" w:rsidP="00BA1EB8">
      <w:pPr>
        <w:numPr>
          <w:ilvl w:val="0"/>
          <w:numId w:val="43"/>
        </w:numPr>
        <w:ind w:left="567" w:hanging="567"/>
        <w:contextualSpacing/>
        <w:jc w:val="both"/>
        <w:rPr>
          <w:rFonts w:ascii="Lucida Bright" w:hAnsi="Lucida Bright" w:cs="Calibri"/>
          <w:b/>
          <w:bCs/>
          <w:lang w:eastAsia="es-BO"/>
        </w:rPr>
      </w:pPr>
      <w:r w:rsidRPr="001D558F">
        <w:rPr>
          <w:rFonts w:ascii="Lucida Bright" w:hAnsi="Lucida Bright" w:cs="Calibri"/>
          <w:b/>
          <w:bCs/>
          <w:lang w:eastAsia="es-BO"/>
        </w:rPr>
        <w:t>CARACTERÍSTICAS DEL REQUERIMIENTO (Sujeto a Evaluación)</w:t>
      </w:r>
    </w:p>
    <w:p w:rsidR="001D558F" w:rsidRPr="001D558F" w:rsidRDefault="001D558F" w:rsidP="001D558F">
      <w:pPr>
        <w:contextualSpacing/>
        <w:jc w:val="both"/>
        <w:rPr>
          <w:rFonts w:ascii="Lucida Bright" w:hAnsi="Lucida Bright" w:cs="Calibri"/>
          <w:b/>
          <w:bCs/>
          <w:lang w:eastAsia="es-BO"/>
        </w:rPr>
      </w:pPr>
    </w:p>
    <w:tbl>
      <w:tblPr>
        <w:tblW w:w="94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404"/>
      </w:tblGrid>
      <w:tr w:rsidR="001D558F" w:rsidRPr="001D558F" w:rsidTr="0001144A">
        <w:trPr>
          <w:trHeight w:val="62"/>
          <w:jc w:val="center"/>
        </w:trPr>
        <w:tc>
          <w:tcPr>
            <w:tcW w:w="9404" w:type="dxa"/>
            <w:shd w:val="clear" w:color="auto" w:fill="C6D9F1"/>
            <w:vAlign w:val="center"/>
          </w:tcPr>
          <w:p w:rsidR="001D558F" w:rsidRPr="001D558F" w:rsidRDefault="001D558F" w:rsidP="001D558F">
            <w:pPr>
              <w:contextualSpacing/>
              <w:rPr>
                <w:rFonts w:ascii="Lucida Bright" w:hAnsi="Lucida Bright" w:cs="Calibri"/>
                <w:b/>
                <w:lang w:eastAsia="es-ES"/>
              </w:rPr>
            </w:pPr>
            <w:r w:rsidRPr="001D558F">
              <w:rPr>
                <w:rFonts w:ascii="Lucida Bright" w:hAnsi="Lucida Bright" w:cs="Calibri"/>
                <w:b/>
                <w:lang w:eastAsia="es-ES"/>
              </w:rPr>
              <w:t>PRECIO</w:t>
            </w:r>
          </w:p>
        </w:tc>
      </w:tr>
      <w:tr w:rsidR="001D558F" w:rsidRPr="001D558F" w:rsidTr="0001144A">
        <w:trPr>
          <w:trHeight w:val="62"/>
          <w:jc w:val="center"/>
        </w:trPr>
        <w:tc>
          <w:tcPr>
            <w:tcW w:w="9404" w:type="dxa"/>
            <w:shd w:val="clear" w:color="auto" w:fill="auto"/>
            <w:vAlign w:val="center"/>
          </w:tcPr>
          <w:p w:rsidR="001D558F" w:rsidRPr="001D558F" w:rsidRDefault="001D558F" w:rsidP="00BA1EB8">
            <w:pPr>
              <w:numPr>
                <w:ilvl w:val="0"/>
                <w:numId w:val="38"/>
              </w:numPr>
              <w:ind w:left="567" w:hanging="567"/>
              <w:jc w:val="both"/>
              <w:rPr>
                <w:rFonts w:ascii="Lucida Bright" w:hAnsi="Lucida Bright" w:cs="Calibri"/>
                <w:b/>
                <w:lang w:eastAsia="es-ES"/>
              </w:rPr>
            </w:pPr>
            <w:r w:rsidRPr="001D558F">
              <w:rPr>
                <w:rFonts w:ascii="Lucida Bright" w:hAnsi="Lucida Bright" w:cs="Calibri"/>
                <w:b/>
                <w:lang w:eastAsia="es-ES"/>
              </w:rPr>
              <w:t>PRECIO</w:t>
            </w:r>
          </w:p>
          <w:p w:rsidR="001D558F" w:rsidRPr="001D558F" w:rsidRDefault="001D558F" w:rsidP="001D558F">
            <w:pPr>
              <w:jc w:val="both"/>
              <w:rPr>
                <w:rFonts w:ascii="Lucida Bright" w:hAnsi="Lucida Bright" w:cs="Calibri"/>
                <w:lang w:eastAsia="es-ES"/>
              </w:rPr>
            </w:pPr>
          </w:p>
          <w:p w:rsidR="001D558F" w:rsidRPr="001D558F" w:rsidRDefault="001D558F" w:rsidP="001D558F">
            <w:pPr>
              <w:ind w:left="708" w:hanging="708"/>
              <w:rPr>
                <w:rFonts w:ascii="Lucida Bright" w:eastAsia="Calibri" w:hAnsi="Lucida Bright" w:cs="Calibri"/>
                <w:lang w:eastAsia="es-ES"/>
              </w:rPr>
            </w:pPr>
            <w:r w:rsidRPr="001D558F">
              <w:rPr>
                <w:rFonts w:ascii="Lucida Bright" w:eastAsia="Calibri" w:hAnsi="Lucida Bright" w:cs="Calibri"/>
                <w:lang w:eastAsia="es-ES"/>
              </w:rPr>
              <w:t>El precio del producto se fijará de acuerdo a la siguiente formulación:</w:t>
            </w:r>
          </w:p>
          <w:p w:rsidR="001D558F" w:rsidRPr="001D558F" w:rsidRDefault="001D558F" w:rsidP="001D558F">
            <w:pPr>
              <w:rPr>
                <w:rFonts w:ascii="Lucida Bright" w:eastAsia="Calibri" w:hAnsi="Lucida Bright" w:cs="Calibri"/>
                <w:lang w:eastAsia="es-ES"/>
              </w:rPr>
            </w:pPr>
          </w:p>
          <w:tbl>
            <w:tblPr>
              <w:tblW w:w="37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5"/>
              <w:gridCol w:w="4437"/>
            </w:tblGrid>
            <w:tr w:rsidR="001D558F" w:rsidRPr="001D558F" w:rsidTr="0001144A">
              <w:trPr>
                <w:trHeight w:val="362"/>
                <w:tblHeader/>
                <w:jc w:val="center"/>
              </w:trPr>
              <w:tc>
                <w:tcPr>
                  <w:tcW w:w="1827" w:type="pct"/>
                  <w:shd w:val="clear" w:color="auto" w:fill="D9D9D9"/>
                  <w:vAlign w:val="center"/>
                </w:tcPr>
                <w:p w:rsidR="001D558F" w:rsidRPr="001D558F" w:rsidRDefault="001D558F" w:rsidP="001D558F">
                  <w:pPr>
                    <w:keepNext/>
                    <w:tabs>
                      <w:tab w:val="left" w:pos="3984"/>
                    </w:tabs>
                    <w:jc w:val="center"/>
                    <w:rPr>
                      <w:rFonts w:ascii="Lucida Bright" w:hAnsi="Lucida Bright" w:cs="Calibri"/>
                      <w:b/>
                      <w:lang w:eastAsia="es-ES"/>
                    </w:rPr>
                  </w:pPr>
                  <w:r w:rsidRPr="001D558F">
                    <w:rPr>
                      <w:rFonts w:ascii="Lucida Bright" w:hAnsi="Lucida Bright" w:cs="Calibri"/>
                      <w:b/>
                      <w:lang w:eastAsia="es-ES"/>
                    </w:rPr>
                    <w:t>Condición de Entrega</w:t>
                  </w:r>
                </w:p>
              </w:tc>
              <w:tc>
                <w:tcPr>
                  <w:tcW w:w="3173" w:type="pct"/>
                  <w:shd w:val="clear" w:color="auto" w:fill="D9D9D9"/>
                  <w:vAlign w:val="center"/>
                </w:tcPr>
                <w:p w:rsidR="001D558F" w:rsidRPr="001D558F" w:rsidRDefault="001D558F" w:rsidP="001D558F">
                  <w:pPr>
                    <w:tabs>
                      <w:tab w:val="left" w:pos="3984"/>
                    </w:tabs>
                    <w:jc w:val="center"/>
                    <w:rPr>
                      <w:rFonts w:ascii="Lucida Bright" w:hAnsi="Lucida Bright" w:cs="Calibri"/>
                      <w:b/>
                      <w:lang w:eastAsia="es-ES"/>
                    </w:rPr>
                  </w:pPr>
                  <w:r w:rsidRPr="001D558F">
                    <w:rPr>
                      <w:rFonts w:ascii="Lucida Bright" w:hAnsi="Lucida Bright" w:cs="Calibri"/>
                      <w:b/>
                      <w:lang w:eastAsia="es-ES"/>
                    </w:rPr>
                    <w:t>Formulación del Precio</w:t>
                  </w:r>
                </w:p>
              </w:tc>
            </w:tr>
            <w:tr w:rsidR="001D558F" w:rsidRPr="001D558F" w:rsidTr="0001144A">
              <w:trPr>
                <w:trHeight w:val="768"/>
                <w:jc w:val="center"/>
              </w:trPr>
              <w:tc>
                <w:tcPr>
                  <w:tcW w:w="1827" w:type="pct"/>
                  <w:vAlign w:val="center"/>
                </w:tcPr>
                <w:p w:rsidR="001D558F" w:rsidRPr="001D558F" w:rsidRDefault="001D558F" w:rsidP="001D558F">
                  <w:pPr>
                    <w:rPr>
                      <w:rFonts w:ascii="Lucida Bright" w:hAnsi="Lucida Bright" w:cs="Calibri"/>
                      <w:bCs/>
                      <w:lang w:eastAsia="es-ES"/>
                    </w:rPr>
                  </w:pPr>
                  <w:r w:rsidRPr="001D558F">
                    <w:rPr>
                      <w:rFonts w:ascii="Lucida Bright" w:hAnsi="Lucida Bright" w:cs="Calibri"/>
                      <w:bCs/>
                      <w:lang w:eastAsia="es-ES"/>
                    </w:rPr>
                    <w:t>FCA Planta de almacenaje Arica y/o Iquique, Chile</w:t>
                  </w:r>
                </w:p>
              </w:tc>
              <w:tc>
                <w:tcPr>
                  <w:tcW w:w="3173" w:type="pct"/>
                  <w:vAlign w:val="center"/>
                </w:tcPr>
                <w:p w:rsidR="001D558F" w:rsidRPr="001D558F" w:rsidRDefault="001D558F" w:rsidP="001D558F">
                  <w:pPr>
                    <w:rPr>
                      <w:rFonts w:ascii="Lucida Bright" w:hAnsi="Lucida Bright" w:cs="Calibri"/>
                      <w:bCs/>
                      <w:lang w:eastAsia="es-ES"/>
                    </w:rPr>
                  </w:pPr>
                  <w:r w:rsidRPr="001D558F">
                    <w:rPr>
                      <w:rFonts w:ascii="Lucida Bright" w:hAnsi="Lucida Bright" w:cs="Calibri"/>
                      <w:bCs/>
                      <w:lang w:eastAsia="es-ES"/>
                    </w:rPr>
                    <w:t xml:space="preserve">Precio = Precio mayorista para el Diésel Oíl, puesto en Concon-Chile, publicado por ENAP, durante el periodo de preciación + </w:t>
                  </w:r>
                  <w:r w:rsidRPr="001D558F">
                    <w:rPr>
                      <w:rFonts w:ascii="Lucida Bright" w:hAnsi="Lucida Bright" w:cs="Calibri"/>
                      <w:b/>
                      <w:bCs/>
                      <w:lang w:eastAsia="es-ES"/>
                    </w:rPr>
                    <w:t xml:space="preserve">Premio </w:t>
                  </w:r>
                </w:p>
              </w:tc>
            </w:tr>
          </w:tbl>
          <w:p w:rsidR="001D558F" w:rsidRPr="001D558F" w:rsidRDefault="001D558F" w:rsidP="001D558F">
            <w:pPr>
              <w:autoSpaceDE w:val="0"/>
              <w:autoSpaceDN w:val="0"/>
              <w:adjustRightInd w:val="0"/>
              <w:jc w:val="both"/>
              <w:rPr>
                <w:rFonts w:ascii="Lucida Bright" w:hAnsi="Lucida Bright" w:cs="Calibri"/>
                <w:bCs/>
                <w:lang w:eastAsia="es-ES"/>
              </w:rPr>
            </w:pPr>
          </w:p>
          <w:p w:rsidR="001D558F" w:rsidRPr="001D558F" w:rsidRDefault="001D558F" w:rsidP="001D558F">
            <w:pPr>
              <w:ind w:left="851" w:hanging="851"/>
              <w:jc w:val="both"/>
              <w:rPr>
                <w:rFonts w:ascii="Lucida Bright" w:hAnsi="Lucida Bright" w:cs="Calibri"/>
                <w:b/>
                <w:lang w:eastAsia="es-ES"/>
              </w:rPr>
            </w:pPr>
            <w:r w:rsidRPr="001D558F">
              <w:rPr>
                <w:rFonts w:ascii="Lucida Bright" w:hAnsi="Lucida Bright" w:cs="Calibri"/>
                <w:b/>
                <w:lang w:eastAsia="es-ES"/>
              </w:rPr>
              <w:t xml:space="preserve">Premio:   </w:t>
            </w:r>
            <w:r w:rsidRPr="001D558F">
              <w:rPr>
                <w:rFonts w:ascii="Lucida Bright" w:hAnsi="Lucida Bright" w:cs="Calibri"/>
                <w:lang w:eastAsia="es-ES"/>
              </w:rPr>
              <w:t>A proponer por el PROVEEDOR, el cual debe incluir</w:t>
            </w:r>
            <w:r w:rsidRPr="001D558F">
              <w:rPr>
                <w:rFonts w:ascii="Lucida Bright" w:eastAsia="Calibri" w:hAnsi="Lucida Bright" w:cs="Calibri"/>
                <w:lang w:eastAsia="es-ES"/>
              </w:rPr>
              <w:t xml:space="preserve"> todos los costos adicionales hasta la entrega del producto en cisternas</w:t>
            </w:r>
            <w:r w:rsidRPr="001D558F">
              <w:rPr>
                <w:rFonts w:ascii="Lucida Bright" w:hAnsi="Lucida Bright" w:cs="Calibri"/>
                <w:lang w:eastAsia="es-ES"/>
              </w:rPr>
              <w:t xml:space="preserve">. </w:t>
            </w:r>
          </w:p>
          <w:p w:rsidR="001D558F" w:rsidRPr="001D558F" w:rsidRDefault="001D558F" w:rsidP="001D558F">
            <w:pPr>
              <w:contextualSpacing/>
              <w:rPr>
                <w:rFonts w:ascii="Lucida Bright" w:hAnsi="Lucida Bright" w:cs="Calibri"/>
                <w:lang w:eastAsia="es-ES"/>
              </w:rPr>
            </w:pPr>
            <w:r w:rsidRPr="001D558F">
              <w:rPr>
                <w:rFonts w:ascii="Lucida Bright" w:hAnsi="Lucida Bright" w:cs="Calibri"/>
                <w:b/>
                <w:lang w:eastAsia="es-ES"/>
              </w:rPr>
              <w:tab/>
            </w:r>
          </w:p>
          <w:p w:rsidR="001D558F" w:rsidRPr="001D558F" w:rsidRDefault="001D558F" w:rsidP="00BA1EB8">
            <w:pPr>
              <w:numPr>
                <w:ilvl w:val="0"/>
                <w:numId w:val="38"/>
              </w:numPr>
              <w:ind w:left="567" w:hanging="567"/>
              <w:jc w:val="both"/>
              <w:rPr>
                <w:rFonts w:ascii="Lucida Bright" w:hAnsi="Lucida Bright" w:cs="Calibri"/>
                <w:b/>
                <w:lang w:eastAsia="es-ES"/>
              </w:rPr>
            </w:pPr>
            <w:r w:rsidRPr="001D558F">
              <w:rPr>
                <w:rFonts w:ascii="Lucida Bright" w:hAnsi="Lucida Bright" w:cs="Calibri"/>
                <w:b/>
                <w:lang w:eastAsia="es-ES"/>
              </w:rPr>
              <w:t>PERIODO DE PRECIACIÓN</w:t>
            </w:r>
          </w:p>
          <w:p w:rsidR="001D558F" w:rsidRPr="001D558F" w:rsidRDefault="001D558F" w:rsidP="001D558F">
            <w:pPr>
              <w:contextualSpacing/>
              <w:rPr>
                <w:rFonts w:ascii="Lucida Bright" w:hAnsi="Lucida Bright" w:cs="Calibri"/>
                <w:lang w:eastAsia="es-ES"/>
              </w:rPr>
            </w:pPr>
          </w:p>
          <w:p w:rsidR="001D558F" w:rsidRPr="001D558F" w:rsidRDefault="001D558F" w:rsidP="001D558F">
            <w:pPr>
              <w:contextualSpacing/>
              <w:jc w:val="both"/>
              <w:rPr>
                <w:rFonts w:ascii="Lucida Bright" w:hAnsi="Lucida Bright" w:cs="Calibri"/>
                <w:bCs/>
                <w:lang w:eastAsia="es-ES"/>
              </w:rPr>
            </w:pPr>
            <w:r w:rsidRPr="001D558F">
              <w:rPr>
                <w:rFonts w:ascii="Lucida Bright" w:hAnsi="Lucida Bright" w:cs="Calibri"/>
                <w:bCs/>
                <w:lang w:eastAsia="es-ES"/>
              </w:rPr>
              <w:t>El precio ENAP publicado cada jueves, será aplicable para las cargas efectuadas desde el jueves de la publicación hasta el siguiente miércoles.</w:t>
            </w:r>
          </w:p>
        </w:tc>
      </w:tr>
      <w:tr w:rsidR="001D558F" w:rsidRPr="001D558F" w:rsidTr="0001144A">
        <w:trPr>
          <w:trHeight w:val="60"/>
          <w:jc w:val="center"/>
        </w:trPr>
        <w:tc>
          <w:tcPr>
            <w:tcW w:w="9404" w:type="dxa"/>
            <w:shd w:val="clear" w:color="auto" w:fill="C6D9F1"/>
            <w:vAlign w:val="center"/>
          </w:tcPr>
          <w:p w:rsidR="001D558F" w:rsidRPr="001D558F" w:rsidRDefault="001D558F" w:rsidP="001D558F">
            <w:pPr>
              <w:autoSpaceDE w:val="0"/>
              <w:autoSpaceDN w:val="0"/>
              <w:adjustRightInd w:val="0"/>
              <w:contextualSpacing/>
              <w:jc w:val="both"/>
              <w:rPr>
                <w:rFonts w:ascii="Lucida Bright" w:hAnsi="Lucida Bright" w:cs="Calibri"/>
                <w:b/>
                <w:bCs/>
                <w:caps/>
                <w:lang w:eastAsia="es-ES"/>
              </w:rPr>
            </w:pPr>
            <w:r w:rsidRPr="001D558F">
              <w:rPr>
                <w:rFonts w:ascii="Lucida Bright" w:hAnsi="Lucida Bright" w:cs="Calibri"/>
                <w:b/>
                <w:bCs/>
                <w:lang w:eastAsia="es-ES"/>
              </w:rPr>
              <w:t>CAPACIDADES</w:t>
            </w:r>
          </w:p>
        </w:tc>
      </w:tr>
      <w:tr w:rsidR="001D558F" w:rsidRPr="001D558F" w:rsidTr="0001144A">
        <w:trPr>
          <w:trHeight w:val="564"/>
          <w:jc w:val="center"/>
        </w:trPr>
        <w:tc>
          <w:tcPr>
            <w:tcW w:w="9404" w:type="dxa"/>
            <w:vAlign w:val="center"/>
          </w:tcPr>
          <w:p w:rsidR="001D558F" w:rsidRPr="001D558F" w:rsidRDefault="001D558F" w:rsidP="00BA1EB8">
            <w:pPr>
              <w:numPr>
                <w:ilvl w:val="0"/>
                <w:numId w:val="36"/>
              </w:numPr>
              <w:autoSpaceDE w:val="0"/>
              <w:autoSpaceDN w:val="0"/>
              <w:adjustRightInd w:val="0"/>
              <w:contextualSpacing/>
              <w:jc w:val="both"/>
              <w:rPr>
                <w:rFonts w:ascii="Lucida Bright" w:hAnsi="Lucida Bright" w:cs="Calibri"/>
                <w:b/>
                <w:bCs/>
                <w:caps/>
                <w:lang w:eastAsia="es-ES"/>
              </w:rPr>
            </w:pPr>
            <w:r w:rsidRPr="001D558F">
              <w:rPr>
                <w:rFonts w:ascii="Lucida Bright" w:hAnsi="Lucida Bright" w:cs="Calibri"/>
                <w:b/>
                <w:bCs/>
                <w:caps/>
                <w:lang w:eastAsia="es-ES"/>
              </w:rPr>
              <w:t>Almacenaje</w:t>
            </w:r>
          </w:p>
          <w:p w:rsidR="001D558F" w:rsidRPr="001D558F" w:rsidRDefault="001D558F" w:rsidP="001D558F">
            <w:pPr>
              <w:autoSpaceDE w:val="0"/>
              <w:autoSpaceDN w:val="0"/>
              <w:adjustRightInd w:val="0"/>
              <w:ind w:left="360"/>
              <w:jc w:val="both"/>
              <w:rPr>
                <w:rFonts w:ascii="Lucida Bright" w:hAnsi="Lucida Bright" w:cs="Calibri"/>
                <w:bCs/>
                <w:lang w:eastAsia="es-ES"/>
              </w:rPr>
            </w:pPr>
            <w:r w:rsidRPr="001D558F">
              <w:rPr>
                <w:rFonts w:ascii="Lucida Bright" w:hAnsi="Lucida Bright" w:cs="Calibri"/>
                <w:bCs/>
                <w:lang w:eastAsia="es-ES"/>
              </w:rPr>
              <w:t xml:space="preserve">Para entregas bajo el Incoterm FCA, el proponente podrá presentar adjunto a su propuesta un detalle de la capacidad instalada de almacenaje del producto en las plantas de despacho ofertadas. </w:t>
            </w:r>
          </w:p>
          <w:p w:rsidR="001D558F" w:rsidRPr="001D558F" w:rsidRDefault="001D558F" w:rsidP="001D558F">
            <w:pPr>
              <w:autoSpaceDE w:val="0"/>
              <w:autoSpaceDN w:val="0"/>
              <w:adjustRightInd w:val="0"/>
              <w:ind w:left="360"/>
              <w:jc w:val="both"/>
              <w:rPr>
                <w:rFonts w:ascii="Lucida Bright" w:hAnsi="Lucida Bright" w:cs="Calibri"/>
                <w:bCs/>
                <w:lang w:eastAsia="es-ES"/>
              </w:rPr>
            </w:pPr>
          </w:p>
          <w:p w:rsidR="001D558F" w:rsidRPr="001D558F" w:rsidRDefault="001D558F" w:rsidP="00BA1EB8">
            <w:pPr>
              <w:numPr>
                <w:ilvl w:val="0"/>
                <w:numId w:val="36"/>
              </w:numPr>
              <w:autoSpaceDE w:val="0"/>
              <w:autoSpaceDN w:val="0"/>
              <w:adjustRightInd w:val="0"/>
              <w:contextualSpacing/>
              <w:jc w:val="both"/>
              <w:rPr>
                <w:rFonts w:ascii="Lucida Bright" w:hAnsi="Lucida Bright" w:cs="Calibri"/>
                <w:b/>
                <w:bCs/>
                <w:caps/>
                <w:lang w:eastAsia="es-ES"/>
              </w:rPr>
            </w:pPr>
            <w:r w:rsidRPr="001D558F">
              <w:rPr>
                <w:rFonts w:ascii="Lucida Bright" w:hAnsi="Lucida Bright" w:cs="Calibri"/>
                <w:b/>
                <w:bCs/>
                <w:caps/>
                <w:lang w:eastAsia="es-ES"/>
              </w:rPr>
              <w:t>Despacho de Cisternas</w:t>
            </w:r>
          </w:p>
          <w:p w:rsidR="001D558F" w:rsidRPr="001D558F" w:rsidRDefault="001D558F" w:rsidP="001D558F">
            <w:pPr>
              <w:autoSpaceDE w:val="0"/>
              <w:autoSpaceDN w:val="0"/>
              <w:adjustRightInd w:val="0"/>
              <w:ind w:left="360"/>
              <w:jc w:val="both"/>
              <w:rPr>
                <w:rFonts w:ascii="Lucida Bright" w:hAnsi="Lucida Bright" w:cs="Calibri"/>
                <w:bCs/>
                <w:lang w:eastAsia="es-ES"/>
              </w:rPr>
            </w:pPr>
            <w:r w:rsidRPr="001D558F">
              <w:rPr>
                <w:rFonts w:ascii="Lucida Bright" w:hAnsi="Lucida Bright" w:cs="Calibri"/>
                <w:bCs/>
                <w:lang w:eastAsia="es-ES"/>
              </w:rPr>
              <w:t>Para entregas bajo el Incoterm FCA, el proponente podrá indicar la capacidad de despacho diaria de cisternas de cada una de las plantas de despacho propuestas.</w:t>
            </w:r>
          </w:p>
          <w:p w:rsidR="001D558F" w:rsidRPr="001D558F" w:rsidRDefault="001D558F" w:rsidP="001D558F">
            <w:pPr>
              <w:autoSpaceDE w:val="0"/>
              <w:autoSpaceDN w:val="0"/>
              <w:adjustRightInd w:val="0"/>
              <w:jc w:val="both"/>
              <w:rPr>
                <w:rFonts w:ascii="Lucida Bright" w:hAnsi="Lucida Bright" w:cs="Calibri"/>
                <w:lang w:eastAsia="es-ES"/>
              </w:rPr>
            </w:pPr>
          </w:p>
          <w:p w:rsidR="001D558F" w:rsidRPr="001D558F" w:rsidRDefault="001D558F" w:rsidP="001D558F">
            <w:pPr>
              <w:autoSpaceDE w:val="0"/>
              <w:autoSpaceDN w:val="0"/>
              <w:adjustRightInd w:val="0"/>
              <w:jc w:val="both"/>
              <w:rPr>
                <w:rFonts w:ascii="Lucida Bright" w:hAnsi="Lucida Bright" w:cs="Calibri"/>
                <w:lang w:eastAsia="es-ES"/>
              </w:rPr>
            </w:pPr>
            <w:r w:rsidRPr="001D558F">
              <w:rPr>
                <w:rFonts w:ascii="Lucida Bright" w:hAnsi="Lucida Bright" w:cs="Calibri"/>
                <w:lang w:eastAsia="es-ES"/>
              </w:rPr>
              <w:t>El proponente deberá presentar una certificación de estas capacidades emitida por la/s planta/s de despacho ofertada/s cuando corresponda.</w:t>
            </w:r>
          </w:p>
          <w:p w:rsidR="001D558F" w:rsidRPr="001D558F" w:rsidRDefault="001D558F" w:rsidP="001D558F">
            <w:pPr>
              <w:autoSpaceDE w:val="0"/>
              <w:autoSpaceDN w:val="0"/>
              <w:adjustRightInd w:val="0"/>
              <w:jc w:val="both"/>
              <w:rPr>
                <w:rFonts w:ascii="Lucida Bright" w:hAnsi="Lucida Bright" w:cs="Calibri"/>
                <w:lang w:eastAsia="es-ES"/>
              </w:rPr>
            </w:pPr>
          </w:p>
          <w:p w:rsidR="001D558F" w:rsidRPr="001D558F" w:rsidRDefault="001D558F" w:rsidP="001D558F">
            <w:pPr>
              <w:rPr>
                <w:rFonts w:ascii="Lucida Bright" w:hAnsi="Lucida Bright"/>
                <w:b/>
                <w:bCs/>
                <w:lang w:eastAsia="es-ES"/>
              </w:rPr>
            </w:pPr>
            <w:r w:rsidRPr="001D558F">
              <w:rPr>
                <w:rFonts w:ascii="Lucida Bright" w:hAnsi="Lucida Bright"/>
                <w:b/>
                <w:bCs/>
                <w:lang w:eastAsia="es-ES"/>
              </w:rPr>
              <w:t>Si bien no es obligatorio indicar las capacidades de almacenaje y despacho, el adjudicado deberá garantizar el suministro comprometido.</w:t>
            </w:r>
          </w:p>
        </w:tc>
      </w:tr>
      <w:tr w:rsidR="001D558F" w:rsidRPr="001D558F" w:rsidTr="0001144A">
        <w:trPr>
          <w:trHeight w:val="264"/>
          <w:jc w:val="center"/>
        </w:trPr>
        <w:tc>
          <w:tcPr>
            <w:tcW w:w="9404" w:type="dxa"/>
            <w:shd w:val="clear" w:color="auto" w:fill="C6D9F1"/>
          </w:tcPr>
          <w:p w:rsidR="001D558F" w:rsidRPr="001D558F" w:rsidRDefault="001D558F" w:rsidP="001D558F">
            <w:pPr>
              <w:rPr>
                <w:rFonts w:ascii="Lucida Bright" w:hAnsi="Lucida Bright" w:cs="Calibri"/>
                <w:b/>
                <w:bCs/>
                <w:lang w:eastAsia="es-ES"/>
              </w:rPr>
            </w:pPr>
            <w:r w:rsidRPr="001D558F">
              <w:rPr>
                <w:rFonts w:ascii="Lucida Bright" w:hAnsi="Lucida Bright" w:cs="Calibri"/>
                <w:b/>
                <w:bCs/>
                <w:lang w:eastAsia="es-ES"/>
              </w:rPr>
              <w:t>EXPERIENCIA DE LA EMPRESA</w:t>
            </w:r>
          </w:p>
        </w:tc>
      </w:tr>
      <w:tr w:rsidR="001D558F" w:rsidRPr="001D558F" w:rsidTr="0001144A">
        <w:trPr>
          <w:trHeight w:val="564"/>
          <w:jc w:val="center"/>
        </w:trPr>
        <w:tc>
          <w:tcPr>
            <w:tcW w:w="9404" w:type="dxa"/>
          </w:tcPr>
          <w:p w:rsidR="001D558F" w:rsidRPr="001D558F" w:rsidRDefault="001D558F" w:rsidP="001D558F">
            <w:pPr>
              <w:autoSpaceDE w:val="0"/>
              <w:autoSpaceDN w:val="0"/>
              <w:adjustRightInd w:val="0"/>
              <w:contextualSpacing/>
              <w:jc w:val="both"/>
              <w:rPr>
                <w:rFonts w:ascii="Lucida Bright" w:eastAsia="Calibri" w:hAnsi="Lucida Bright" w:cs="Calibri"/>
                <w:lang w:eastAsia="es-ES"/>
              </w:rPr>
            </w:pPr>
            <w:r w:rsidRPr="001D558F">
              <w:rPr>
                <w:rFonts w:ascii="Lucida Bright" w:eastAsia="Calibri" w:hAnsi="Lucida Bright" w:cs="Calibri"/>
                <w:lang w:eastAsia="es-ES"/>
              </w:rPr>
              <w:t>La empresa oferente deberá tener experiencia de 2 años o haber suscrito 2 contratos de comercialización de hidrocarburos.</w:t>
            </w:r>
          </w:p>
          <w:p w:rsidR="001D558F" w:rsidRPr="001D558F" w:rsidRDefault="001D558F" w:rsidP="001D558F">
            <w:pPr>
              <w:rPr>
                <w:rFonts w:ascii="Lucida Bright" w:hAnsi="Lucida Bright"/>
                <w:lang w:eastAsia="es-ES"/>
              </w:rPr>
            </w:pPr>
            <w:r w:rsidRPr="001D558F">
              <w:rPr>
                <w:rFonts w:ascii="Lucida Bright" w:eastAsia="Calibri" w:hAnsi="Lucida Bright" w:cs="Calibri"/>
                <w:lang w:eastAsia="es-ES"/>
              </w:rPr>
              <w:lastRenderedPageBreak/>
              <w:t>Para tal efecto deberá adjuntar a su propuesta copia del testimonio de Constitución o documento que acredite la constitución o Certificados o Copia de contratos (no necesariamente suscritos con YPFB). En caso que la empresa oferente haya modificado su razón social, debe adjuntar documentos que acrediten el mismo a fin de considerar su experiencia con el(los) anterior(es) nombre(s) de la empresa oferente.</w:t>
            </w:r>
          </w:p>
        </w:tc>
      </w:tr>
      <w:tr w:rsidR="001D558F" w:rsidRPr="001D558F" w:rsidTr="0001144A">
        <w:trPr>
          <w:trHeight w:val="274"/>
          <w:jc w:val="center"/>
        </w:trPr>
        <w:tc>
          <w:tcPr>
            <w:tcW w:w="9404" w:type="dxa"/>
            <w:shd w:val="clear" w:color="auto" w:fill="BDD6EE"/>
          </w:tcPr>
          <w:p w:rsidR="001D558F" w:rsidRPr="001D558F" w:rsidRDefault="001D558F" w:rsidP="001D558F">
            <w:pPr>
              <w:rPr>
                <w:rFonts w:ascii="Lucida Bright" w:hAnsi="Lucida Bright" w:cs="Calibri"/>
                <w:b/>
                <w:bCs/>
                <w:lang w:eastAsia="es-ES"/>
              </w:rPr>
            </w:pPr>
            <w:r w:rsidRPr="001D558F">
              <w:rPr>
                <w:rFonts w:ascii="Lucida Bright" w:hAnsi="Lucida Bright" w:cs="Calibri"/>
                <w:b/>
                <w:bCs/>
                <w:lang w:eastAsia="es-ES"/>
              </w:rPr>
              <w:lastRenderedPageBreak/>
              <w:t>FORMA DE PAGO</w:t>
            </w:r>
          </w:p>
        </w:tc>
      </w:tr>
      <w:tr w:rsidR="001D558F" w:rsidRPr="001D558F" w:rsidTr="0001144A">
        <w:trPr>
          <w:trHeight w:val="564"/>
          <w:jc w:val="center"/>
        </w:trPr>
        <w:tc>
          <w:tcPr>
            <w:tcW w:w="9404" w:type="dxa"/>
          </w:tcPr>
          <w:p w:rsidR="001D558F" w:rsidRPr="001D558F" w:rsidRDefault="001D558F" w:rsidP="001D558F">
            <w:pPr>
              <w:autoSpaceDE w:val="0"/>
              <w:autoSpaceDN w:val="0"/>
              <w:adjustRightInd w:val="0"/>
              <w:contextualSpacing/>
              <w:jc w:val="both"/>
              <w:rPr>
                <w:rFonts w:ascii="Lucida Bright" w:hAnsi="Lucida Bright" w:cs="Calibri"/>
                <w:bCs/>
                <w:lang w:eastAsia="es-ES"/>
              </w:rPr>
            </w:pPr>
            <w:r w:rsidRPr="001D558F">
              <w:rPr>
                <w:rFonts w:ascii="Lucida Bright" w:hAnsi="Lucida Bright" w:cs="Calibri"/>
                <w:bCs/>
                <w:lang w:eastAsia="es-ES"/>
              </w:rPr>
              <w:t>El pago se realizará mediante transferencia bancaria a la cuenta que para tal efecto designe la empresa Proveedora.</w:t>
            </w:r>
          </w:p>
          <w:p w:rsidR="001D558F" w:rsidRPr="001D558F" w:rsidRDefault="001D558F" w:rsidP="001D558F">
            <w:pPr>
              <w:autoSpaceDE w:val="0"/>
              <w:autoSpaceDN w:val="0"/>
              <w:adjustRightInd w:val="0"/>
              <w:contextualSpacing/>
              <w:jc w:val="both"/>
              <w:rPr>
                <w:rFonts w:ascii="Lucida Bright" w:hAnsi="Lucida Bright" w:cs="Calibri"/>
                <w:bCs/>
                <w:lang w:eastAsia="es-ES"/>
              </w:rPr>
            </w:pPr>
          </w:p>
          <w:p w:rsidR="001D558F" w:rsidRPr="001D558F" w:rsidRDefault="001D558F" w:rsidP="001D558F">
            <w:pPr>
              <w:autoSpaceDE w:val="0"/>
              <w:autoSpaceDN w:val="0"/>
              <w:adjustRightInd w:val="0"/>
              <w:contextualSpacing/>
              <w:jc w:val="both"/>
              <w:rPr>
                <w:rFonts w:ascii="Lucida Bright" w:hAnsi="Lucida Bright" w:cs="Calibri"/>
                <w:bCs/>
                <w:lang w:eastAsia="es-ES"/>
              </w:rPr>
            </w:pPr>
            <w:r w:rsidRPr="001D558F">
              <w:rPr>
                <w:rFonts w:ascii="Lucida Bright" w:hAnsi="Lucida Bright" w:cs="Calibri"/>
                <w:bCs/>
                <w:lang w:eastAsia="es-ES"/>
              </w:rPr>
              <w:t>Los proponentes podrán optar por las siguientes opciones de pago:</w:t>
            </w:r>
          </w:p>
          <w:p w:rsidR="001D558F" w:rsidRPr="001D558F" w:rsidRDefault="001D558F" w:rsidP="001D558F">
            <w:pPr>
              <w:autoSpaceDE w:val="0"/>
              <w:autoSpaceDN w:val="0"/>
              <w:adjustRightInd w:val="0"/>
              <w:contextualSpacing/>
              <w:jc w:val="both"/>
              <w:rPr>
                <w:rFonts w:ascii="Lucida Bright" w:hAnsi="Lucida Bright" w:cs="Calibri"/>
                <w:bCs/>
                <w:lang w:eastAsia="es-ES"/>
              </w:rPr>
            </w:pPr>
          </w:p>
          <w:p w:rsidR="001D558F" w:rsidRPr="001D558F" w:rsidRDefault="001D558F" w:rsidP="001D558F">
            <w:pPr>
              <w:autoSpaceDE w:val="0"/>
              <w:autoSpaceDN w:val="0"/>
              <w:adjustRightInd w:val="0"/>
              <w:ind w:left="708"/>
              <w:contextualSpacing/>
              <w:jc w:val="both"/>
              <w:rPr>
                <w:rFonts w:ascii="Lucida Bright" w:hAnsi="Lucida Bright" w:cs="Calibri"/>
                <w:b/>
                <w:bCs/>
                <w:i/>
                <w:lang w:eastAsia="es-ES"/>
              </w:rPr>
            </w:pPr>
            <w:r w:rsidRPr="001D558F">
              <w:rPr>
                <w:rFonts w:ascii="Lucida Bright" w:hAnsi="Lucida Bright" w:cs="Calibri"/>
                <w:b/>
                <w:bCs/>
                <w:i/>
                <w:lang w:eastAsia="es-ES"/>
              </w:rPr>
              <w:t>Opción 1 – Pospago</w:t>
            </w:r>
          </w:p>
          <w:p w:rsidR="001D558F" w:rsidRPr="001D558F" w:rsidRDefault="001D558F" w:rsidP="001D558F">
            <w:pPr>
              <w:jc w:val="both"/>
              <w:rPr>
                <w:rFonts w:ascii="Lucida Bright" w:hAnsi="Lucida Bright" w:cs="Calibri"/>
                <w:bCs/>
                <w:lang w:eastAsia="es-ES"/>
              </w:rPr>
            </w:pPr>
          </w:p>
          <w:p w:rsidR="001D558F" w:rsidRPr="001D558F" w:rsidRDefault="001D558F" w:rsidP="001D558F">
            <w:pPr>
              <w:ind w:left="639"/>
              <w:jc w:val="both"/>
              <w:rPr>
                <w:rFonts w:ascii="Lucida Bright" w:hAnsi="Lucida Bright" w:cs="Calibri"/>
                <w:bCs/>
                <w:lang w:eastAsia="es-ES"/>
              </w:rPr>
            </w:pPr>
            <w:r w:rsidRPr="001D558F">
              <w:rPr>
                <w:rFonts w:ascii="Lucida Bright" w:hAnsi="Lucida Bright" w:cs="Calibri"/>
                <w:bCs/>
                <w:lang w:eastAsia="es-ES"/>
              </w:rPr>
              <w:t xml:space="preserve"> El </w:t>
            </w:r>
            <w:r w:rsidRPr="001D558F">
              <w:rPr>
                <w:rFonts w:ascii="Lucida Bright" w:hAnsi="Lucida Bright" w:cs="Calibri"/>
                <w:b/>
                <w:bCs/>
                <w:lang w:eastAsia="es-ES"/>
              </w:rPr>
              <w:t>VENDEDOR</w:t>
            </w:r>
            <w:r w:rsidRPr="001D558F">
              <w:rPr>
                <w:rFonts w:ascii="Lucida Bright" w:hAnsi="Lucida Bright" w:cs="Calibri"/>
                <w:bCs/>
                <w:lang w:eastAsia="es-ES"/>
              </w:rPr>
              <w:t xml:space="preserve"> presentará a YPFB una Proforma de manera mensual y/o cuando se le solicite para iniciar trámites aduaneros dentro del mes.</w:t>
            </w:r>
          </w:p>
          <w:p w:rsidR="001D558F" w:rsidRPr="001D558F" w:rsidRDefault="001D558F" w:rsidP="001D558F">
            <w:pPr>
              <w:autoSpaceDE w:val="0"/>
              <w:autoSpaceDN w:val="0"/>
              <w:adjustRightInd w:val="0"/>
              <w:ind w:left="708"/>
              <w:contextualSpacing/>
              <w:jc w:val="both"/>
              <w:rPr>
                <w:rFonts w:ascii="Lucida Bright" w:hAnsi="Lucida Bright" w:cs="Calibri"/>
                <w:b/>
                <w:bCs/>
                <w:i/>
                <w:lang w:eastAsia="es-ES"/>
              </w:rPr>
            </w:pPr>
          </w:p>
          <w:p w:rsidR="001D558F" w:rsidRPr="001D558F" w:rsidRDefault="001D558F" w:rsidP="001D558F">
            <w:pPr>
              <w:ind w:left="708"/>
              <w:contextualSpacing/>
              <w:jc w:val="both"/>
              <w:outlineLvl w:val="0"/>
              <w:rPr>
                <w:rFonts w:ascii="Lucida Bright" w:hAnsi="Lucida Bright" w:cs="Calibri"/>
                <w:bCs/>
                <w:lang w:eastAsia="es-ES"/>
              </w:rPr>
            </w:pPr>
            <w:r w:rsidRPr="001D558F">
              <w:rPr>
                <w:rFonts w:ascii="Lucida Bright" w:hAnsi="Lucida Bright" w:cs="Calibri"/>
                <w:bCs/>
                <w:lang w:eastAsia="es-ES"/>
              </w:rPr>
              <w:t>Dentro de los 10 días de efectuada la entrega de producto, de acuerdo a los términos y condiciones acordados, las partes procederán a hacer el cierre del cargamento entregado. Una vez finalizado el cálculo YPFB realizará el pago contra el envío vía correo electrónico de los siguientes documentos:</w:t>
            </w:r>
          </w:p>
          <w:p w:rsidR="001D558F" w:rsidRPr="001D558F" w:rsidRDefault="001D558F" w:rsidP="001D558F">
            <w:pPr>
              <w:ind w:left="708"/>
              <w:contextualSpacing/>
              <w:jc w:val="both"/>
              <w:outlineLvl w:val="0"/>
              <w:rPr>
                <w:rFonts w:ascii="Lucida Bright" w:hAnsi="Lucida Bright" w:cs="Calibri"/>
                <w:lang w:eastAsia="es-ES"/>
              </w:rPr>
            </w:pPr>
          </w:p>
          <w:p w:rsidR="001D558F" w:rsidRPr="001D558F" w:rsidRDefault="001D558F" w:rsidP="00BA1EB8">
            <w:pPr>
              <w:numPr>
                <w:ilvl w:val="0"/>
                <w:numId w:val="37"/>
              </w:numPr>
              <w:ind w:left="1428"/>
              <w:contextualSpacing/>
              <w:jc w:val="both"/>
              <w:outlineLvl w:val="0"/>
              <w:rPr>
                <w:rFonts w:ascii="Lucida Bright" w:hAnsi="Lucida Bright" w:cs="Calibri"/>
                <w:lang w:eastAsia="es-ES"/>
              </w:rPr>
            </w:pPr>
            <w:r w:rsidRPr="001D558F">
              <w:rPr>
                <w:rFonts w:ascii="Lucida Bright" w:hAnsi="Lucida Bright" w:cs="Calibri"/>
                <w:lang w:eastAsia="es-ES"/>
              </w:rPr>
              <w:t xml:space="preserve">Factura(s) definitiva(s) del </w:t>
            </w:r>
            <w:r w:rsidRPr="001D558F">
              <w:rPr>
                <w:rFonts w:ascii="Lucida Bright" w:hAnsi="Lucida Bright" w:cs="Calibri"/>
                <w:b/>
                <w:lang w:eastAsia="es-ES"/>
              </w:rPr>
              <w:t>PROVEEDOR</w:t>
            </w:r>
            <w:r w:rsidRPr="001D558F">
              <w:rPr>
                <w:rFonts w:ascii="Lucida Bright" w:hAnsi="Lucida Bright" w:cs="Calibri"/>
                <w:lang w:eastAsia="es-ES"/>
              </w:rPr>
              <w:t xml:space="preserve"> con el valor FCA. </w:t>
            </w:r>
          </w:p>
          <w:p w:rsidR="001D558F" w:rsidRPr="001D558F" w:rsidRDefault="001D558F" w:rsidP="00BA1EB8">
            <w:pPr>
              <w:numPr>
                <w:ilvl w:val="0"/>
                <w:numId w:val="37"/>
              </w:numPr>
              <w:ind w:left="1428"/>
              <w:jc w:val="both"/>
              <w:outlineLvl w:val="0"/>
              <w:rPr>
                <w:rFonts w:ascii="Lucida Bright" w:hAnsi="Lucida Bright" w:cs="Calibri"/>
                <w:lang w:eastAsia="es-ES"/>
              </w:rPr>
            </w:pPr>
            <w:r w:rsidRPr="001D558F">
              <w:rPr>
                <w:rFonts w:ascii="Lucida Bright" w:hAnsi="Lucida Bright" w:cs="Calibri"/>
                <w:lang w:eastAsia="es-ES"/>
              </w:rPr>
              <w:t>Certificado de Origen del producto, cuando lo requiera YPFB.</w:t>
            </w:r>
          </w:p>
          <w:p w:rsidR="001D558F" w:rsidRPr="001D558F" w:rsidRDefault="001D558F" w:rsidP="001D558F">
            <w:pPr>
              <w:ind w:left="1068"/>
              <w:contextualSpacing/>
              <w:jc w:val="both"/>
              <w:outlineLvl w:val="0"/>
              <w:rPr>
                <w:rFonts w:ascii="Lucida Bright" w:hAnsi="Lucida Bright" w:cs="Calibri"/>
                <w:lang w:eastAsia="es-ES"/>
              </w:rPr>
            </w:pPr>
          </w:p>
          <w:p w:rsidR="001D558F" w:rsidRPr="001D558F" w:rsidRDefault="001D558F" w:rsidP="001D558F">
            <w:pPr>
              <w:ind w:left="708"/>
              <w:jc w:val="both"/>
              <w:rPr>
                <w:rFonts w:ascii="Lucida Bright" w:hAnsi="Lucida Bright" w:cs="Calibri"/>
                <w:bCs/>
                <w:lang w:eastAsia="es-ES"/>
              </w:rPr>
            </w:pPr>
            <w:r w:rsidRPr="001D558F">
              <w:rPr>
                <w:rFonts w:ascii="Lucida Bright" w:hAnsi="Lucida Bright" w:cs="Calibri"/>
                <w:bCs/>
                <w:lang w:eastAsia="es-ES"/>
              </w:rPr>
              <w:t xml:space="preserve">Inmediatamente después de efectuado el envío de los documentos vía correo electrónico, el </w:t>
            </w:r>
            <w:r w:rsidRPr="001D558F">
              <w:rPr>
                <w:rFonts w:ascii="Lucida Bright" w:hAnsi="Lucida Bright" w:cs="Calibri"/>
                <w:b/>
                <w:bCs/>
                <w:lang w:eastAsia="es-ES"/>
              </w:rPr>
              <w:t>PROVEEDOR</w:t>
            </w:r>
            <w:r w:rsidRPr="001D558F">
              <w:rPr>
                <w:rFonts w:ascii="Lucida Bright" w:hAnsi="Lucida Bright" w:cs="Calibri"/>
                <w:bCs/>
                <w:lang w:eastAsia="es-ES"/>
              </w:rPr>
              <w:t xml:space="preserve"> deberá remitir vía Courier los documentos originales.</w:t>
            </w:r>
          </w:p>
          <w:p w:rsidR="001D558F" w:rsidRPr="001D558F" w:rsidRDefault="001D558F" w:rsidP="001D558F">
            <w:pPr>
              <w:ind w:left="1068"/>
              <w:contextualSpacing/>
              <w:jc w:val="both"/>
              <w:outlineLvl w:val="0"/>
              <w:rPr>
                <w:rFonts w:ascii="Lucida Bright" w:hAnsi="Lucida Bright" w:cs="Calibri"/>
                <w:lang w:eastAsia="es-ES"/>
              </w:rPr>
            </w:pPr>
          </w:p>
          <w:p w:rsidR="001D558F" w:rsidRPr="001D558F" w:rsidRDefault="001D558F" w:rsidP="001D558F">
            <w:pPr>
              <w:ind w:left="708"/>
              <w:jc w:val="both"/>
              <w:rPr>
                <w:rFonts w:ascii="Lucida Bright" w:hAnsi="Lucida Bright" w:cs="Calibri"/>
                <w:bCs/>
                <w:lang w:eastAsia="es-ES"/>
              </w:rPr>
            </w:pPr>
            <w:r w:rsidRPr="001D558F">
              <w:rPr>
                <w:rFonts w:ascii="Lucida Bright" w:hAnsi="Lucida Bright" w:cs="Calibri"/>
                <w:bCs/>
                <w:lang w:eastAsia="es-ES"/>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w:t>
            </w:r>
          </w:p>
          <w:p w:rsidR="001D558F" w:rsidRPr="001D558F" w:rsidRDefault="001D558F" w:rsidP="001D558F">
            <w:pPr>
              <w:ind w:left="708"/>
              <w:contextualSpacing/>
              <w:jc w:val="both"/>
              <w:outlineLvl w:val="0"/>
              <w:rPr>
                <w:rFonts w:ascii="Lucida Bright" w:hAnsi="Lucida Bright" w:cs="Calibri"/>
                <w:lang w:eastAsia="es-ES"/>
              </w:rPr>
            </w:pPr>
          </w:p>
          <w:p w:rsidR="001D558F" w:rsidRPr="001D558F" w:rsidRDefault="001D558F" w:rsidP="001D558F">
            <w:pPr>
              <w:autoSpaceDE w:val="0"/>
              <w:autoSpaceDN w:val="0"/>
              <w:adjustRightInd w:val="0"/>
              <w:ind w:left="708"/>
              <w:contextualSpacing/>
              <w:jc w:val="both"/>
              <w:rPr>
                <w:rFonts w:ascii="Lucida Bright" w:hAnsi="Lucida Bright" w:cs="Calibri"/>
                <w:b/>
                <w:bCs/>
                <w:i/>
                <w:lang w:eastAsia="es-ES"/>
              </w:rPr>
            </w:pPr>
            <w:r w:rsidRPr="001D558F">
              <w:rPr>
                <w:rFonts w:ascii="Lucida Bright" w:hAnsi="Lucida Bright" w:cs="Calibri"/>
                <w:b/>
                <w:bCs/>
                <w:i/>
                <w:lang w:eastAsia="es-ES"/>
              </w:rPr>
              <w:t>Opción 2 – Prepago</w:t>
            </w:r>
          </w:p>
          <w:p w:rsidR="001D558F" w:rsidRPr="001D558F" w:rsidRDefault="001D558F" w:rsidP="001D558F">
            <w:pPr>
              <w:ind w:left="708"/>
              <w:jc w:val="both"/>
              <w:outlineLvl w:val="0"/>
              <w:rPr>
                <w:rFonts w:ascii="Lucida Bright" w:hAnsi="Lucida Bright" w:cs="Calibri"/>
                <w:bCs/>
                <w:lang w:eastAsia="es-ES"/>
              </w:rPr>
            </w:pPr>
            <w:r w:rsidRPr="001D558F">
              <w:rPr>
                <w:rFonts w:ascii="Lucida Bright" w:hAnsi="Lucida Bright" w:cs="Calibri"/>
                <w:bCs/>
                <w:lang w:eastAsia="es-ES"/>
              </w:rPr>
              <w:t xml:space="preserve">YPFB hará un prepago contra el envío vía correo electrónico por parte del </w:t>
            </w:r>
            <w:r w:rsidRPr="001D558F">
              <w:rPr>
                <w:rFonts w:ascii="Lucida Bright" w:hAnsi="Lucida Bright" w:cs="Calibri"/>
                <w:b/>
                <w:bCs/>
                <w:lang w:eastAsia="es-ES"/>
              </w:rPr>
              <w:t>PROVEEDOR</w:t>
            </w:r>
            <w:r w:rsidRPr="001D558F">
              <w:rPr>
                <w:rFonts w:ascii="Lucida Bright" w:hAnsi="Lucida Bright" w:cs="Calibri"/>
                <w:bCs/>
                <w:lang w:eastAsia="es-ES"/>
              </w:rPr>
              <w:t xml:space="preserve"> de:</w:t>
            </w:r>
          </w:p>
          <w:p w:rsidR="001D558F" w:rsidRPr="001D558F" w:rsidRDefault="001D558F" w:rsidP="001D558F">
            <w:pPr>
              <w:autoSpaceDE w:val="0"/>
              <w:autoSpaceDN w:val="0"/>
              <w:adjustRightInd w:val="0"/>
              <w:ind w:left="992"/>
              <w:jc w:val="both"/>
              <w:rPr>
                <w:rFonts w:ascii="Lucida Bright" w:hAnsi="Lucida Bright" w:cs="Calibri"/>
                <w:bCs/>
                <w:lang w:eastAsia="es-ES"/>
              </w:rPr>
            </w:pPr>
          </w:p>
          <w:p w:rsidR="001D558F" w:rsidRPr="001D558F" w:rsidRDefault="001D558F" w:rsidP="00BA1EB8">
            <w:pPr>
              <w:numPr>
                <w:ilvl w:val="0"/>
                <w:numId w:val="40"/>
              </w:numPr>
              <w:autoSpaceDE w:val="0"/>
              <w:autoSpaceDN w:val="0"/>
              <w:adjustRightInd w:val="0"/>
              <w:ind w:left="1417" w:hanging="283"/>
              <w:jc w:val="both"/>
              <w:outlineLvl w:val="0"/>
              <w:rPr>
                <w:rFonts w:ascii="Lucida Bright" w:hAnsi="Lucida Bright" w:cs="Calibri"/>
                <w:lang w:eastAsia="es-ES"/>
              </w:rPr>
            </w:pPr>
            <w:r w:rsidRPr="001D558F">
              <w:rPr>
                <w:rFonts w:ascii="Lucida Bright" w:hAnsi="Lucida Bright" w:cs="Calibri"/>
                <w:lang w:eastAsia="es-ES"/>
              </w:rPr>
              <w:t>Factura Proforma, que deberá considerar la última cotización valida ENAP a la fecha de emisión de la misma.</w:t>
            </w:r>
          </w:p>
          <w:p w:rsidR="001D558F" w:rsidRPr="001D558F" w:rsidRDefault="001D558F" w:rsidP="00BA1EB8">
            <w:pPr>
              <w:numPr>
                <w:ilvl w:val="0"/>
                <w:numId w:val="40"/>
              </w:numPr>
              <w:autoSpaceDE w:val="0"/>
              <w:autoSpaceDN w:val="0"/>
              <w:adjustRightInd w:val="0"/>
              <w:ind w:left="1417" w:hanging="283"/>
              <w:jc w:val="both"/>
              <w:outlineLvl w:val="0"/>
              <w:rPr>
                <w:rFonts w:ascii="Lucida Bright" w:hAnsi="Lucida Bright" w:cs="Calibri"/>
                <w:lang w:eastAsia="es-ES"/>
              </w:rPr>
            </w:pPr>
            <w:r w:rsidRPr="001D558F">
              <w:rPr>
                <w:rFonts w:ascii="Lucida Bright" w:hAnsi="Lucida Bright" w:cs="Calibri"/>
                <w:lang w:eastAsia="es-ES"/>
              </w:rPr>
              <w:t>Garantía de Prepago equivalente por lo menos al 100% del valor de la factura proforma a pre pagar, que debe ser presentada antes que YPFB realice el prepago.</w:t>
            </w:r>
          </w:p>
          <w:p w:rsidR="001D558F" w:rsidRPr="001D558F" w:rsidRDefault="001D558F" w:rsidP="001D558F">
            <w:pPr>
              <w:autoSpaceDE w:val="0"/>
              <w:autoSpaceDN w:val="0"/>
              <w:adjustRightInd w:val="0"/>
              <w:ind w:left="1417"/>
              <w:jc w:val="both"/>
              <w:outlineLvl w:val="0"/>
              <w:rPr>
                <w:rFonts w:ascii="Lucida Bright" w:hAnsi="Lucida Bright" w:cs="Calibri"/>
                <w:lang w:eastAsia="es-ES"/>
              </w:rPr>
            </w:pPr>
          </w:p>
          <w:p w:rsidR="001D558F" w:rsidRPr="001D558F" w:rsidRDefault="001D558F" w:rsidP="001D558F">
            <w:pPr>
              <w:ind w:left="708"/>
              <w:jc w:val="both"/>
              <w:outlineLvl w:val="0"/>
              <w:rPr>
                <w:rFonts w:ascii="Lucida Bright" w:hAnsi="Lucida Bright" w:cs="Calibri"/>
                <w:bCs/>
                <w:lang w:eastAsia="es-ES"/>
              </w:rPr>
            </w:pPr>
            <w:r w:rsidRPr="001D558F">
              <w:rPr>
                <w:rFonts w:ascii="Lucida Bright" w:hAnsi="Lucida Bright" w:cs="Calibri"/>
                <w:bCs/>
                <w:lang w:eastAsia="es-ES"/>
              </w:rPr>
              <w:t>Dentro de los 10 días posteriores a la entrega las partes procederán a hacer un cálculo de la factura del cargamento. Inmediatamente finalizado el cálculo, el PROVEEDOR enviará mediante Courier los siguientes documentos originales:</w:t>
            </w:r>
          </w:p>
          <w:p w:rsidR="001D558F" w:rsidRPr="001D558F" w:rsidRDefault="001D558F" w:rsidP="001D558F">
            <w:pPr>
              <w:ind w:left="708"/>
              <w:jc w:val="both"/>
              <w:outlineLvl w:val="0"/>
              <w:rPr>
                <w:rFonts w:ascii="Lucida Bright" w:eastAsia="Calibri" w:hAnsi="Lucida Bright" w:cs="Calibri"/>
                <w:lang w:eastAsia="es-ES"/>
              </w:rPr>
            </w:pPr>
          </w:p>
          <w:p w:rsidR="001D558F" w:rsidRPr="001D558F" w:rsidRDefault="001D558F" w:rsidP="00BA1EB8">
            <w:pPr>
              <w:numPr>
                <w:ilvl w:val="0"/>
                <w:numId w:val="37"/>
              </w:numPr>
              <w:ind w:left="1428"/>
              <w:contextualSpacing/>
              <w:jc w:val="both"/>
              <w:outlineLvl w:val="0"/>
              <w:rPr>
                <w:rFonts w:ascii="Lucida Bright" w:hAnsi="Lucida Bright" w:cs="Calibri"/>
                <w:lang w:eastAsia="es-ES"/>
              </w:rPr>
            </w:pPr>
            <w:r w:rsidRPr="001D558F">
              <w:rPr>
                <w:rFonts w:ascii="Lucida Bright" w:hAnsi="Lucida Bright" w:cs="Calibri"/>
                <w:lang w:eastAsia="es-ES"/>
              </w:rPr>
              <w:t>Factura(s) definitiva(s) del PROVEEDOR con el valor FCA.</w:t>
            </w:r>
          </w:p>
          <w:p w:rsidR="001D558F" w:rsidRPr="001D558F" w:rsidRDefault="001D558F" w:rsidP="00BA1EB8">
            <w:pPr>
              <w:numPr>
                <w:ilvl w:val="0"/>
                <w:numId w:val="37"/>
              </w:numPr>
              <w:ind w:left="1428"/>
              <w:jc w:val="both"/>
              <w:outlineLvl w:val="0"/>
              <w:rPr>
                <w:rFonts w:ascii="Lucida Bright" w:hAnsi="Lucida Bright" w:cs="Calibri"/>
                <w:lang w:eastAsia="es-ES"/>
              </w:rPr>
            </w:pPr>
            <w:r w:rsidRPr="001D558F">
              <w:rPr>
                <w:rFonts w:ascii="Lucida Bright" w:hAnsi="Lucida Bright" w:cs="Calibri"/>
                <w:lang w:eastAsia="es-ES"/>
              </w:rPr>
              <w:t>Certificado de Origen del producto, cuando lo requiera YPFB.</w:t>
            </w:r>
          </w:p>
          <w:p w:rsidR="001D558F" w:rsidRPr="001D558F" w:rsidRDefault="001D558F" w:rsidP="001D558F">
            <w:pPr>
              <w:ind w:left="708"/>
              <w:jc w:val="both"/>
              <w:outlineLvl w:val="0"/>
              <w:rPr>
                <w:rFonts w:ascii="Lucida Bright" w:hAnsi="Lucida Bright" w:cs="Calibri"/>
                <w:lang w:eastAsia="es-ES"/>
              </w:rPr>
            </w:pPr>
          </w:p>
          <w:p w:rsidR="001D558F" w:rsidRPr="001D558F" w:rsidRDefault="001D558F" w:rsidP="001D558F">
            <w:pPr>
              <w:ind w:left="708"/>
              <w:jc w:val="both"/>
              <w:rPr>
                <w:rFonts w:ascii="Lucida Bright" w:hAnsi="Lucida Bright" w:cs="Calibri"/>
                <w:bCs/>
                <w:lang w:eastAsia="es-ES"/>
              </w:rPr>
            </w:pPr>
            <w:r w:rsidRPr="001D558F">
              <w:rPr>
                <w:rFonts w:ascii="Lucida Bright" w:hAnsi="Lucida Bright" w:cs="Calibri"/>
                <w:bCs/>
                <w:lang w:eastAsia="es-ES"/>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w:t>
            </w:r>
          </w:p>
          <w:p w:rsidR="001D558F" w:rsidRPr="001D558F" w:rsidRDefault="001D558F" w:rsidP="001D558F">
            <w:pPr>
              <w:ind w:left="708"/>
              <w:jc w:val="both"/>
              <w:outlineLvl w:val="0"/>
              <w:rPr>
                <w:rFonts w:ascii="Lucida Bright" w:hAnsi="Lucida Bright" w:cs="Calibri"/>
                <w:lang w:eastAsia="es-ES"/>
              </w:rPr>
            </w:pPr>
          </w:p>
          <w:p w:rsidR="001D558F" w:rsidRPr="001D558F" w:rsidRDefault="001D558F" w:rsidP="001D558F">
            <w:pPr>
              <w:contextualSpacing/>
              <w:jc w:val="both"/>
              <w:rPr>
                <w:rFonts w:ascii="Lucida Bright" w:hAnsi="Lucida Bright" w:cs="Calibri"/>
                <w:lang w:eastAsia="es-ES"/>
              </w:rPr>
            </w:pPr>
            <w:r w:rsidRPr="001D558F">
              <w:rPr>
                <w:rFonts w:ascii="Lucida Bright" w:hAnsi="Lucida Bright" w:cs="Calibri"/>
                <w:lang w:eastAsia="es-ES"/>
              </w:rPr>
              <w:t>Entiéndase por:</w:t>
            </w:r>
          </w:p>
          <w:p w:rsidR="001D558F" w:rsidRPr="001D558F" w:rsidRDefault="001D558F" w:rsidP="001D558F">
            <w:pPr>
              <w:contextualSpacing/>
              <w:jc w:val="both"/>
              <w:rPr>
                <w:rFonts w:ascii="Lucida Bright" w:hAnsi="Lucida Bright" w:cs="Calibri"/>
                <w:lang w:eastAsia="es-ES"/>
              </w:rPr>
            </w:pPr>
          </w:p>
          <w:p w:rsidR="001D558F" w:rsidRPr="001D558F" w:rsidRDefault="001D558F" w:rsidP="00BA1EB8">
            <w:pPr>
              <w:numPr>
                <w:ilvl w:val="0"/>
                <w:numId w:val="39"/>
              </w:numPr>
              <w:contextualSpacing/>
              <w:jc w:val="both"/>
              <w:rPr>
                <w:rFonts w:ascii="Lucida Bright" w:hAnsi="Lucida Bright" w:cs="Calibri"/>
                <w:lang w:eastAsia="es-ES"/>
              </w:rPr>
            </w:pPr>
            <w:r w:rsidRPr="001D558F">
              <w:rPr>
                <w:rFonts w:ascii="Lucida Bright" w:hAnsi="Lucida Bright" w:cs="Calibri"/>
                <w:b/>
                <w:lang w:eastAsia="es-ES"/>
              </w:rPr>
              <w:t>Pospago:</w:t>
            </w:r>
            <w:r w:rsidRPr="001D558F">
              <w:rPr>
                <w:rFonts w:ascii="Lucida Bright" w:hAnsi="Lucida Bright" w:cs="Calibri"/>
                <w:lang w:eastAsia="es-ES"/>
              </w:rPr>
              <w:t xml:space="preserve"> El pago se efectuará, después de haberse realizado la entrega del producto, en el plazo de 20 días hábiles después de recibida la documentación correspondiente.</w:t>
            </w:r>
          </w:p>
          <w:p w:rsidR="001D558F" w:rsidRPr="001D558F" w:rsidRDefault="001D558F" w:rsidP="00BA1EB8">
            <w:pPr>
              <w:numPr>
                <w:ilvl w:val="0"/>
                <w:numId w:val="39"/>
              </w:numPr>
              <w:jc w:val="both"/>
              <w:rPr>
                <w:rFonts w:ascii="Lucida Bright" w:hAnsi="Lucida Bright" w:cs="Calibri"/>
                <w:lang w:eastAsia="es-ES"/>
              </w:rPr>
            </w:pPr>
            <w:r w:rsidRPr="001D558F">
              <w:rPr>
                <w:rFonts w:ascii="Lucida Bright" w:hAnsi="Lucida Bright" w:cs="Calibri"/>
                <w:b/>
                <w:lang w:eastAsia="es-ES"/>
              </w:rPr>
              <w:t>Prepago:</w:t>
            </w:r>
            <w:r w:rsidRPr="001D558F">
              <w:rPr>
                <w:rFonts w:ascii="Lucida Bright" w:hAnsi="Lucida Bright" w:cs="Calibri"/>
                <w:lang w:eastAsia="es-ES"/>
              </w:rPr>
              <w:t xml:space="preserve"> El pago se efectuará, antes de la entrega del producto, para este fin el PROVEEDOR se obliga a enviar conjuntamente, la factura proforma y la Garantía de Pago con anticipación. </w:t>
            </w:r>
          </w:p>
          <w:p w:rsidR="001D558F" w:rsidRPr="001D558F" w:rsidRDefault="001D558F" w:rsidP="001D558F">
            <w:pPr>
              <w:contextualSpacing/>
              <w:jc w:val="both"/>
              <w:rPr>
                <w:rFonts w:ascii="Lucida Bright" w:hAnsi="Lucida Bright" w:cs="Calibri"/>
                <w:bCs/>
                <w:lang w:eastAsia="es-ES"/>
              </w:rPr>
            </w:pPr>
          </w:p>
          <w:p w:rsidR="001D558F" w:rsidRPr="001D558F" w:rsidRDefault="001D558F" w:rsidP="001D558F">
            <w:pPr>
              <w:contextualSpacing/>
              <w:jc w:val="both"/>
              <w:rPr>
                <w:rFonts w:ascii="Lucida Bright" w:hAnsi="Lucida Bright" w:cs="Arial"/>
                <w:b/>
                <w:lang w:val="es-BO" w:eastAsia="es-ES"/>
              </w:rPr>
            </w:pPr>
            <w:r w:rsidRPr="001D558F">
              <w:rPr>
                <w:rFonts w:ascii="Lucida Bright" w:hAnsi="Lucida Bright" w:cs="Arial"/>
                <w:b/>
                <w:i/>
                <w:lang w:val="es-BO" w:eastAsia="es-ES"/>
              </w:rPr>
              <w:t>“Las comisiones generadas por las operaciones bancarias, serán asumidas por el PROVEEDOR</w:t>
            </w:r>
            <w:r w:rsidRPr="001D558F">
              <w:rPr>
                <w:rFonts w:ascii="Lucida Bright" w:hAnsi="Lucida Bright" w:cs="Arial"/>
                <w:b/>
                <w:lang w:val="es-BO" w:eastAsia="es-ES"/>
              </w:rPr>
              <w:t>"</w:t>
            </w:r>
          </w:p>
        </w:tc>
      </w:tr>
      <w:tr w:rsidR="001D558F" w:rsidRPr="001D558F" w:rsidTr="0001144A">
        <w:trPr>
          <w:trHeight w:val="53"/>
          <w:jc w:val="center"/>
        </w:trPr>
        <w:tc>
          <w:tcPr>
            <w:tcW w:w="9404" w:type="dxa"/>
            <w:tcBorders>
              <w:top w:val="single" w:sz="4" w:space="0" w:color="auto"/>
              <w:left w:val="single" w:sz="4" w:space="0" w:color="auto"/>
              <w:bottom w:val="single" w:sz="4" w:space="0" w:color="auto"/>
              <w:right w:val="single" w:sz="4" w:space="0" w:color="auto"/>
            </w:tcBorders>
            <w:shd w:val="clear" w:color="auto" w:fill="C6D9F1"/>
            <w:vAlign w:val="center"/>
          </w:tcPr>
          <w:p w:rsidR="001D558F" w:rsidRPr="001D558F" w:rsidRDefault="001D558F" w:rsidP="001D558F">
            <w:pPr>
              <w:jc w:val="both"/>
              <w:rPr>
                <w:rFonts w:ascii="Lucida Bright" w:hAnsi="Lucida Bright" w:cs="Calibri"/>
                <w:b/>
                <w:bCs/>
                <w:lang w:eastAsia="es-ES"/>
              </w:rPr>
            </w:pPr>
            <w:r w:rsidRPr="001D558F">
              <w:rPr>
                <w:rFonts w:ascii="Lucida Bright" w:hAnsi="Lucida Bright" w:cs="Calibri"/>
                <w:b/>
                <w:bCs/>
                <w:lang w:eastAsia="es-ES"/>
              </w:rPr>
              <w:lastRenderedPageBreak/>
              <w:t>CONDICIÓN DE ENTREGA (Incoterms 2010)</w:t>
            </w:r>
          </w:p>
        </w:tc>
      </w:tr>
      <w:tr w:rsidR="001D558F" w:rsidRPr="001D558F" w:rsidTr="0001144A">
        <w:trPr>
          <w:trHeight w:val="370"/>
          <w:jc w:val="center"/>
        </w:trPr>
        <w:tc>
          <w:tcPr>
            <w:tcW w:w="9404" w:type="dxa"/>
            <w:tcBorders>
              <w:top w:val="single" w:sz="4" w:space="0" w:color="auto"/>
              <w:left w:val="single" w:sz="4" w:space="0" w:color="auto"/>
              <w:bottom w:val="single" w:sz="4" w:space="0" w:color="auto"/>
              <w:right w:val="single" w:sz="4" w:space="0" w:color="auto"/>
            </w:tcBorders>
          </w:tcPr>
          <w:p w:rsidR="001D558F" w:rsidRPr="001D558F" w:rsidRDefault="001D558F" w:rsidP="001D558F">
            <w:pPr>
              <w:autoSpaceDE w:val="0"/>
              <w:autoSpaceDN w:val="0"/>
              <w:adjustRightInd w:val="0"/>
              <w:jc w:val="both"/>
              <w:rPr>
                <w:rFonts w:ascii="Lucida Bright" w:hAnsi="Lucida Bright" w:cs="Calibri"/>
                <w:lang w:eastAsia="es-ES"/>
              </w:rPr>
            </w:pPr>
            <w:r w:rsidRPr="001D558F">
              <w:rPr>
                <w:rFonts w:ascii="Lucida Bright" w:hAnsi="Lucida Bright" w:cs="Calibri"/>
                <w:lang w:eastAsia="es-ES"/>
              </w:rPr>
              <w:t>FCA Plantas de almacenaje en Arica y/o Iquique, Chile (Incoterms 2010)</w:t>
            </w:r>
          </w:p>
          <w:p w:rsidR="001D558F" w:rsidRPr="001D558F" w:rsidRDefault="001D558F" w:rsidP="001D558F">
            <w:pPr>
              <w:autoSpaceDE w:val="0"/>
              <w:autoSpaceDN w:val="0"/>
              <w:adjustRightInd w:val="0"/>
              <w:jc w:val="both"/>
              <w:rPr>
                <w:rFonts w:ascii="Lucida Bright" w:hAnsi="Lucida Bright" w:cs="Calibri"/>
                <w:lang w:eastAsia="es-ES"/>
              </w:rPr>
            </w:pPr>
          </w:p>
          <w:p w:rsidR="001D558F" w:rsidRPr="001D558F" w:rsidRDefault="001D558F" w:rsidP="001D558F">
            <w:pPr>
              <w:autoSpaceDE w:val="0"/>
              <w:autoSpaceDN w:val="0"/>
              <w:adjustRightInd w:val="0"/>
              <w:jc w:val="both"/>
              <w:rPr>
                <w:rFonts w:ascii="Lucida Bright" w:hAnsi="Lucida Bright" w:cs="Calibri"/>
                <w:lang w:eastAsia="es-ES"/>
              </w:rPr>
            </w:pPr>
            <w:r w:rsidRPr="001D558F">
              <w:rPr>
                <w:rFonts w:ascii="Lucida Bright" w:hAnsi="Lucida Bright" w:cs="Calibri"/>
                <w:lang w:eastAsia="es-ES"/>
              </w:rPr>
              <w:t>El lugar de entrega deberá ser coordinado previamente a la carga, entre las partes.</w:t>
            </w:r>
          </w:p>
          <w:p w:rsidR="001D558F" w:rsidRPr="001D558F" w:rsidRDefault="001D558F" w:rsidP="001D558F">
            <w:pPr>
              <w:jc w:val="both"/>
              <w:rPr>
                <w:rFonts w:ascii="Lucida Bright" w:hAnsi="Lucida Bright" w:cs="Calibri"/>
                <w:lang w:eastAsia="es-ES"/>
              </w:rPr>
            </w:pPr>
          </w:p>
          <w:p w:rsidR="001D558F" w:rsidRPr="001D558F" w:rsidRDefault="001D558F" w:rsidP="001D558F">
            <w:pPr>
              <w:jc w:val="both"/>
              <w:rPr>
                <w:rFonts w:ascii="Lucida Bright" w:hAnsi="Lucida Bright" w:cs="Calibri"/>
                <w:lang w:eastAsia="es-ES"/>
              </w:rPr>
            </w:pPr>
            <w:r w:rsidRPr="001D558F">
              <w:rPr>
                <w:rFonts w:ascii="Lucida Bright" w:hAnsi="Lucida Bright" w:cs="Calibri"/>
                <w:lang w:eastAsia="es-ES"/>
              </w:rPr>
              <w:t>Nota: es imprescindible que el PROVEEDOR cuente con Tanque (s) de almacenamiento en planta dado que el producto debe ser entregado en cisternas. Momento en el que se transfiere la propiedad y responsabilidad será en la brida de la Cisterna.</w:t>
            </w:r>
          </w:p>
          <w:p w:rsidR="001D558F" w:rsidRPr="001D558F" w:rsidRDefault="001D558F" w:rsidP="001D558F">
            <w:pPr>
              <w:jc w:val="both"/>
              <w:rPr>
                <w:rFonts w:ascii="Lucida Bright" w:hAnsi="Lucida Bright" w:cs="Calibri"/>
                <w:lang w:eastAsia="es-ES"/>
              </w:rPr>
            </w:pPr>
          </w:p>
          <w:p w:rsidR="001D558F" w:rsidRPr="001D558F" w:rsidRDefault="001D558F" w:rsidP="001D558F">
            <w:pPr>
              <w:ind w:left="426" w:hanging="426"/>
              <w:contextualSpacing/>
              <w:jc w:val="both"/>
              <w:rPr>
                <w:rFonts w:ascii="Lucida Bright" w:hAnsi="Lucida Bright" w:cs="Calibri"/>
                <w:b/>
                <w:lang w:eastAsia="es-ES"/>
              </w:rPr>
            </w:pPr>
            <w:r w:rsidRPr="001D558F">
              <w:rPr>
                <w:rFonts w:ascii="Lucida Bright" w:hAnsi="Lucida Bright" w:cs="Calibri"/>
                <w:b/>
                <w:lang w:eastAsia="es-ES"/>
              </w:rPr>
              <w:t>El proponente deberá presentar su oferta para la condición de entrega.</w:t>
            </w:r>
          </w:p>
          <w:p w:rsidR="001D558F" w:rsidRPr="001D558F" w:rsidRDefault="001D558F" w:rsidP="001D558F">
            <w:pPr>
              <w:jc w:val="both"/>
              <w:rPr>
                <w:rFonts w:ascii="Lucida Bright" w:hAnsi="Lucida Bright" w:cs="Calibri"/>
                <w:lang w:eastAsia="es-ES"/>
              </w:rPr>
            </w:pPr>
            <w:r w:rsidRPr="001D558F">
              <w:rPr>
                <w:rFonts w:ascii="Lucida Bright" w:hAnsi="Lucida Bright"/>
                <w:b/>
                <w:bCs/>
                <w:lang w:eastAsia="es-ES"/>
              </w:rPr>
              <w:t>El proponente podrá proponer otras condiciones y puntos de entrega para lo cual deberá incorporar en su propuesta las condiciones de entrega y la formulación de pago y precio. De acuerdo a las normas internacionales de comercio se requerirán los documentos correspondientes de acuerdo al INCOTERM (2010) ofertado.</w:t>
            </w:r>
          </w:p>
        </w:tc>
      </w:tr>
    </w:tbl>
    <w:p w:rsidR="001D558F" w:rsidRPr="001D558F" w:rsidRDefault="001D558F" w:rsidP="001D558F">
      <w:pPr>
        <w:contextualSpacing/>
        <w:jc w:val="center"/>
        <w:rPr>
          <w:rFonts w:ascii="Lucida Bright" w:hAnsi="Lucida Bright" w:cs="Calibri"/>
          <w:b/>
          <w:bCs/>
          <w:lang w:eastAsia="es-BO"/>
        </w:rPr>
      </w:pPr>
    </w:p>
    <w:p w:rsidR="001D558F" w:rsidRPr="001D558F" w:rsidRDefault="001D558F" w:rsidP="001D558F">
      <w:pPr>
        <w:contextualSpacing/>
        <w:jc w:val="center"/>
        <w:rPr>
          <w:rFonts w:ascii="Lucida Bright" w:hAnsi="Lucida Bright" w:cs="Calibri"/>
          <w:b/>
          <w:bCs/>
          <w:lang w:eastAsia="es-BO"/>
        </w:rPr>
      </w:pPr>
    </w:p>
    <w:p w:rsidR="001D558F" w:rsidRPr="001D558F" w:rsidRDefault="001D558F" w:rsidP="00BA1EB8">
      <w:pPr>
        <w:numPr>
          <w:ilvl w:val="0"/>
          <w:numId w:val="43"/>
        </w:numPr>
        <w:ind w:left="567" w:hanging="567"/>
        <w:contextualSpacing/>
        <w:jc w:val="both"/>
        <w:rPr>
          <w:rFonts w:ascii="Lucida Bright" w:hAnsi="Lucida Bright" w:cs="Calibri"/>
          <w:b/>
          <w:bCs/>
          <w:lang w:eastAsia="es-BO"/>
        </w:rPr>
      </w:pPr>
      <w:r w:rsidRPr="001D558F">
        <w:rPr>
          <w:rFonts w:ascii="Lucida Bright" w:hAnsi="Lucida Bright" w:cs="Calibri"/>
          <w:b/>
          <w:bCs/>
          <w:lang w:eastAsia="es-BO"/>
        </w:rPr>
        <w:t>CONDICIONES REQUERIDAS PARA EL SUMINISTRO DEL BIEN (de cumplimiento obligatorio por el proponente)</w:t>
      </w:r>
    </w:p>
    <w:p w:rsidR="001D558F" w:rsidRPr="001D558F" w:rsidRDefault="001D558F" w:rsidP="001D558F">
      <w:pPr>
        <w:ind w:left="708"/>
        <w:jc w:val="both"/>
        <w:rPr>
          <w:rFonts w:ascii="Lucida Bright" w:hAnsi="Lucida Bright"/>
          <w:lang w:eastAsia="es-ES"/>
        </w:rPr>
      </w:pPr>
    </w:p>
    <w:tbl>
      <w:tblPr>
        <w:tblW w:w="94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484"/>
      </w:tblGrid>
      <w:tr w:rsidR="001D558F" w:rsidRPr="001D558F" w:rsidTr="0001144A">
        <w:trPr>
          <w:trHeight w:val="53"/>
          <w:jc w:val="center"/>
        </w:trPr>
        <w:tc>
          <w:tcPr>
            <w:tcW w:w="9484" w:type="dxa"/>
            <w:shd w:val="clear" w:color="auto" w:fill="C6D9F1"/>
          </w:tcPr>
          <w:p w:rsidR="001D558F" w:rsidRPr="001D558F" w:rsidRDefault="001D558F" w:rsidP="001D558F">
            <w:pPr>
              <w:autoSpaceDE w:val="0"/>
              <w:autoSpaceDN w:val="0"/>
              <w:adjustRightInd w:val="0"/>
              <w:contextualSpacing/>
              <w:jc w:val="both"/>
              <w:rPr>
                <w:rFonts w:ascii="Lucida Bright" w:hAnsi="Lucida Bright" w:cs="Calibri"/>
                <w:b/>
                <w:bCs/>
                <w:lang w:eastAsia="es-ES"/>
              </w:rPr>
            </w:pPr>
            <w:r w:rsidRPr="001D558F">
              <w:rPr>
                <w:rFonts w:ascii="Lucida Bright" w:hAnsi="Lucida Bright" w:cs="Calibri"/>
                <w:b/>
                <w:bCs/>
                <w:lang w:eastAsia="es-ES"/>
              </w:rPr>
              <w:t xml:space="preserve">CONCILIACIÓN : </w:t>
            </w:r>
          </w:p>
        </w:tc>
      </w:tr>
      <w:tr w:rsidR="001D558F" w:rsidRPr="001D558F" w:rsidTr="0001144A">
        <w:trPr>
          <w:trHeight w:val="53"/>
          <w:jc w:val="center"/>
        </w:trPr>
        <w:tc>
          <w:tcPr>
            <w:tcW w:w="9484" w:type="dxa"/>
            <w:shd w:val="clear" w:color="auto" w:fill="auto"/>
          </w:tcPr>
          <w:p w:rsidR="001D558F" w:rsidRPr="001D558F" w:rsidRDefault="001D558F" w:rsidP="001D558F">
            <w:pPr>
              <w:jc w:val="both"/>
              <w:outlineLvl w:val="0"/>
              <w:rPr>
                <w:rFonts w:ascii="Lucida Bright" w:hAnsi="Lucida Bright" w:cs="Calibri"/>
                <w:highlight w:val="yellow"/>
                <w:lang w:eastAsia="es-ES"/>
              </w:rPr>
            </w:pPr>
            <w:r w:rsidRPr="001D558F">
              <w:rPr>
                <w:rFonts w:ascii="Lucida Bright" w:hAnsi="Lucida Bright" w:cs="Arial"/>
                <w:lang w:eastAsia="es-ES"/>
              </w:rPr>
              <w:t xml:space="preserve">En caso que, como resultado de la conciliación, exista un saldo a favor de </w:t>
            </w:r>
            <w:r w:rsidRPr="001D558F">
              <w:rPr>
                <w:rFonts w:ascii="Lucida Bright" w:hAnsi="Lucida Bright" w:cs="Arial"/>
                <w:b/>
                <w:bCs/>
                <w:lang w:eastAsia="es-ES"/>
              </w:rPr>
              <w:t>YPFB</w:t>
            </w:r>
            <w:r w:rsidRPr="001D558F">
              <w:rPr>
                <w:rFonts w:ascii="Lucida Bright" w:hAnsi="Lucida Bright" w:cs="Arial"/>
                <w:lang w:eastAsia="es-ES"/>
              </w:rPr>
              <w:t xml:space="preserve">, este saldo se lo considerará como anticipo de pago para futuras entregas si las hubiera, y en caso de ser la última entrega, el </w:t>
            </w:r>
            <w:r w:rsidRPr="001D558F">
              <w:rPr>
                <w:rFonts w:ascii="Lucida Bright" w:hAnsi="Lucida Bright" w:cs="Arial"/>
                <w:b/>
                <w:bCs/>
                <w:lang w:eastAsia="es-ES"/>
              </w:rPr>
              <w:t>VENDEDOR</w:t>
            </w:r>
            <w:r w:rsidRPr="001D558F">
              <w:rPr>
                <w:rFonts w:ascii="Lucida Bright" w:hAnsi="Lucida Bright" w:cs="Arial"/>
                <w:lang w:eastAsia="es-ES"/>
              </w:rPr>
              <w:t xml:space="preserve"> deberá realizar el depósito de este monto a favor de </w:t>
            </w:r>
            <w:r w:rsidRPr="001D558F">
              <w:rPr>
                <w:rFonts w:ascii="Lucida Bright" w:hAnsi="Lucida Bright" w:cs="Arial"/>
                <w:b/>
                <w:bCs/>
                <w:lang w:eastAsia="es-ES"/>
              </w:rPr>
              <w:t>YPFB</w:t>
            </w:r>
            <w:r w:rsidRPr="001D558F">
              <w:rPr>
                <w:rFonts w:ascii="Lucida Bright" w:hAnsi="Lucida Bright" w:cs="Arial"/>
                <w:lang w:eastAsia="es-ES"/>
              </w:rPr>
              <w:t xml:space="preserve"> a la cuenta que </w:t>
            </w:r>
            <w:r w:rsidRPr="001D558F">
              <w:rPr>
                <w:rFonts w:ascii="Lucida Bright" w:hAnsi="Lucida Bright" w:cs="Arial"/>
                <w:b/>
                <w:bCs/>
                <w:lang w:eastAsia="es-ES"/>
              </w:rPr>
              <w:t>YPFB</w:t>
            </w:r>
            <w:r w:rsidRPr="001D558F">
              <w:rPr>
                <w:rFonts w:ascii="Lucida Bright" w:hAnsi="Lucida Bright" w:cs="Arial"/>
                <w:lang w:eastAsia="es-ES"/>
              </w:rPr>
              <w:t xml:space="preserve"> designe. Si existiera un saldo a favor del </w:t>
            </w:r>
            <w:r w:rsidRPr="001D558F">
              <w:rPr>
                <w:rFonts w:ascii="Lucida Bright" w:hAnsi="Lucida Bright" w:cs="Arial"/>
                <w:b/>
                <w:bCs/>
                <w:lang w:eastAsia="es-ES"/>
              </w:rPr>
              <w:t xml:space="preserve">VENDEDOR </w:t>
            </w:r>
            <w:r w:rsidRPr="001D558F">
              <w:rPr>
                <w:rFonts w:ascii="Lucida Bright" w:hAnsi="Lucida Bright" w:cs="Arial"/>
                <w:lang w:eastAsia="es-ES"/>
              </w:rPr>
              <w:t xml:space="preserve">en la última conciliación, </w:t>
            </w:r>
            <w:r w:rsidRPr="001D558F">
              <w:rPr>
                <w:rFonts w:ascii="Lucida Bright" w:hAnsi="Lucida Bright" w:cs="Arial"/>
                <w:b/>
                <w:bCs/>
                <w:lang w:eastAsia="es-ES"/>
              </w:rPr>
              <w:t>YPFB</w:t>
            </w:r>
            <w:r w:rsidRPr="001D558F">
              <w:rPr>
                <w:rFonts w:ascii="Lucida Bright" w:hAnsi="Lucida Bright" w:cs="Arial"/>
                <w:lang w:eastAsia="es-ES"/>
              </w:rPr>
              <w:t xml:space="preserve"> pagará en el plazo de veinte (20) días hábiles siguientes a la finalización de la conciliación del cargamento.</w:t>
            </w:r>
          </w:p>
        </w:tc>
      </w:tr>
      <w:tr w:rsidR="001D558F" w:rsidRPr="001D558F" w:rsidTr="0001144A">
        <w:trPr>
          <w:trHeight w:val="53"/>
          <w:jc w:val="center"/>
        </w:trPr>
        <w:tc>
          <w:tcPr>
            <w:tcW w:w="9484" w:type="dxa"/>
            <w:shd w:val="clear" w:color="auto" w:fill="C6D9F1"/>
            <w:vAlign w:val="center"/>
          </w:tcPr>
          <w:p w:rsidR="001D558F" w:rsidRPr="001D558F" w:rsidRDefault="001D558F" w:rsidP="001D558F">
            <w:pPr>
              <w:contextualSpacing/>
              <w:rPr>
                <w:rFonts w:ascii="Lucida Bright" w:hAnsi="Lucida Bright" w:cs="Calibri"/>
                <w:b/>
                <w:lang w:eastAsia="es-ES"/>
              </w:rPr>
            </w:pPr>
            <w:r w:rsidRPr="001D558F">
              <w:rPr>
                <w:rFonts w:ascii="Lucida Bright" w:hAnsi="Lucida Bright" w:cs="Calibri"/>
                <w:b/>
                <w:lang w:val="es-BO" w:eastAsia="es-ES"/>
              </w:rPr>
              <w:t xml:space="preserve">PLAZO </w:t>
            </w:r>
          </w:p>
        </w:tc>
      </w:tr>
      <w:tr w:rsidR="001D558F" w:rsidRPr="001D558F" w:rsidTr="0001144A">
        <w:trPr>
          <w:trHeight w:val="370"/>
          <w:jc w:val="center"/>
        </w:trPr>
        <w:tc>
          <w:tcPr>
            <w:tcW w:w="9484" w:type="dxa"/>
            <w:vAlign w:val="center"/>
          </w:tcPr>
          <w:p w:rsidR="001D558F" w:rsidRPr="001D558F" w:rsidRDefault="001D558F" w:rsidP="001D558F">
            <w:pPr>
              <w:jc w:val="both"/>
              <w:rPr>
                <w:rFonts w:ascii="Lucida Bright" w:hAnsi="Lucida Bright" w:cs="Calibri"/>
                <w:bCs/>
                <w:highlight w:val="yellow"/>
                <w:lang w:eastAsia="es-ES"/>
              </w:rPr>
            </w:pPr>
            <w:r w:rsidRPr="001D558F">
              <w:rPr>
                <w:rFonts w:ascii="Lucida Bright" w:hAnsi="Lucida Bright" w:cs="Calibri"/>
                <w:bCs/>
                <w:lang w:eastAsia="es-ES"/>
              </w:rPr>
              <w:t>Desde la suscripción de contrato hasta el 31 de diciembre de 2018.</w:t>
            </w:r>
          </w:p>
        </w:tc>
      </w:tr>
      <w:tr w:rsidR="001D558F" w:rsidRPr="001D558F" w:rsidTr="0001144A">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1D558F" w:rsidRPr="001D558F" w:rsidRDefault="001D558F" w:rsidP="001D558F">
            <w:pPr>
              <w:contextualSpacing/>
              <w:rPr>
                <w:rFonts w:ascii="Lucida Bright" w:hAnsi="Lucida Bright" w:cs="Calibri"/>
                <w:bCs/>
                <w:lang w:eastAsia="es-ES"/>
              </w:rPr>
            </w:pPr>
            <w:r w:rsidRPr="001D558F">
              <w:rPr>
                <w:rFonts w:ascii="Lucida Bright" w:hAnsi="Lucida Bright" w:cs="Calibri"/>
                <w:b/>
                <w:lang w:val="es-BO" w:eastAsia="es-ES"/>
              </w:rPr>
              <w:t>PRODUCTO</w:t>
            </w:r>
          </w:p>
        </w:tc>
      </w:tr>
      <w:tr w:rsidR="001D558F" w:rsidRPr="001D558F" w:rsidTr="0001144A">
        <w:trPr>
          <w:trHeight w:val="201"/>
          <w:jc w:val="center"/>
        </w:trPr>
        <w:tc>
          <w:tcPr>
            <w:tcW w:w="9484" w:type="dxa"/>
            <w:tcBorders>
              <w:top w:val="single" w:sz="4" w:space="0" w:color="auto"/>
              <w:left w:val="single" w:sz="4" w:space="0" w:color="auto"/>
              <w:bottom w:val="single" w:sz="4" w:space="0" w:color="auto"/>
              <w:right w:val="single" w:sz="4" w:space="0" w:color="auto"/>
            </w:tcBorders>
            <w:vAlign w:val="center"/>
          </w:tcPr>
          <w:p w:rsidR="001D558F" w:rsidRPr="001D558F" w:rsidRDefault="001D558F" w:rsidP="001D558F">
            <w:pPr>
              <w:jc w:val="both"/>
              <w:rPr>
                <w:rFonts w:ascii="Lucida Bright" w:hAnsi="Lucida Bright" w:cs="Calibri"/>
                <w:bCs/>
                <w:lang w:eastAsia="es-ES"/>
              </w:rPr>
            </w:pPr>
            <w:r w:rsidRPr="001D558F">
              <w:rPr>
                <w:rFonts w:ascii="Lucida Bright" w:hAnsi="Lucida Bright" w:cs="Calibri"/>
                <w:bCs/>
                <w:lang w:eastAsia="es-ES"/>
              </w:rPr>
              <w:t>Diésel Oíl</w:t>
            </w:r>
          </w:p>
        </w:tc>
      </w:tr>
      <w:tr w:rsidR="001D558F" w:rsidRPr="001D558F" w:rsidTr="0001144A">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1D558F" w:rsidRPr="001D558F" w:rsidRDefault="001D558F" w:rsidP="001D558F">
            <w:pPr>
              <w:jc w:val="both"/>
              <w:rPr>
                <w:rFonts w:ascii="Lucida Bright" w:hAnsi="Lucida Bright" w:cs="Calibri"/>
                <w:b/>
                <w:bCs/>
                <w:lang w:eastAsia="es-ES"/>
              </w:rPr>
            </w:pPr>
            <w:r w:rsidRPr="001D558F">
              <w:rPr>
                <w:rFonts w:ascii="Lucida Bright" w:hAnsi="Lucida Bright" w:cs="Calibri"/>
                <w:b/>
                <w:bCs/>
                <w:lang w:eastAsia="es-ES"/>
              </w:rPr>
              <w:t>VOLUMEN CONTRACTUAL</w:t>
            </w:r>
          </w:p>
        </w:tc>
      </w:tr>
      <w:tr w:rsidR="001D558F" w:rsidRPr="001D558F" w:rsidTr="0001144A">
        <w:trPr>
          <w:trHeight w:val="370"/>
          <w:jc w:val="center"/>
        </w:trPr>
        <w:tc>
          <w:tcPr>
            <w:tcW w:w="9484" w:type="dxa"/>
            <w:tcBorders>
              <w:top w:val="single" w:sz="4" w:space="0" w:color="auto"/>
              <w:left w:val="single" w:sz="4" w:space="0" w:color="auto"/>
              <w:bottom w:val="single" w:sz="4" w:space="0" w:color="auto"/>
              <w:right w:val="single" w:sz="4" w:space="0" w:color="auto"/>
            </w:tcBorders>
            <w:vAlign w:val="center"/>
          </w:tcPr>
          <w:p w:rsidR="001D558F" w:rsidRPr="001D558F" w:rsidRDefault="001D558F" w:rsidP="001D558F">
            <w:pPr>
              <w:autoSpaceDE w:val="0"/>
              <w:autoSpaceDN w:val="0"/>
              <w:adjustRightInd w:val="0"/>
              <w:jc w:val="both"/>
              <w:rPr>
                <w:rFonts w:ascii="Lucida Bright" w:hAnsi="Lucida Bright" w:cs="Calibri"/>
                <w:lang w:eastAsia="es-ES"/>
              </w:rPr>
            </w:pPr>
            <w:r w:rsidRPr="001D558F">
              <w:rPr>
                <w:rFonts w:ascii="Lucida Bright" w:hAnsi="Lucida Bright" w:cs="Calibri"/>
                <w:bCs/>
                <w:lang w:eastAsia="es-ES"/>
              </w:rPr>
              <w:t>El volumen requerido de Diésel Oíl es hasta 17.450 m3</w:t>
            </w:r>
            <w:r w:rsidRPr="001D558F">
              <w:rPr>
                <w:rFonts w:ascii="Lucida Bright" w:hAnsi="Lucida Bright" w:cs="Calibri"/>
                <w:lang w:eastAsia="es-ES"/>
              </w:rPr>
              <w:t>, que abarca la totalidad del Lote.</w:t>
            </w:r>
          </w:p>
          <w:p w:rsidR="001D558F" w:rsidRPr="001D558F" w:rsidRDefault="001D558F" w:rsidP="001D558F">
            <w:pPr>
              <w:autoSpaceDE w:val="0"/>
              <w:autoSpaceDN w:val="0"/>
              <w:adjustRightInd w:val="0"/>
              <w:jc w:val="both"/>
              <w:rPr>
                <w:rFonts w:ascii="Lucida Bright" w:hAnsi="Lucida Bright" w:cs="Calibri"/>
                <w:bCs/>
                <w:highlight w:val="yellow"/>
                <w:lang w:eastAsia="es-ES"/>
              </w:rPr>
            </w:pPr>
            <w:r w:rsidRPr="001D558F">
              <w:rPr>
                <w:rFonts w:ascii="Lucida Bright" w:hAnsi="Lucida Bright" w:cs="Calibri"/>
                <w:bCs/>
                <w:lang w:eastAsia="es-ES"/>
              </w:rPr>
              <w:t>En caso de requerirse volumen adicional se podrán suscribir contratos modificatorios.</w:t>
            </w:r>
          </w:p>
        </w:tc>
      </w:tr>
      <w:tr w:rsidR="001D558F" w:rsidRPr="001D558F" w:rsidTr="0001144A">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1D558F" w:rsidRPr="001D558F" w:rsidRDefault="001D558F" w:rsidP="001D558F">
            <w:pPr>
              <w:jc w:val="both"/>
              <w:rPr>
                <w:rFonts w:ascii="Lucida Bright" w:hAnsi="Lucida Bright" w:cs="Calibri"/>
                <w:b/>
                <w:bCs/>
                <w:lang w:eastAsia="es-ES"/>
              </w:rPr>
            </w:pPr>
            <w:r w:rsidRPr="001D558F">
              <w:rPr>
                <w:rFonts w:ascii="Lucida Bright" w:hAnsi="Lucida Bright" w:cs="Calibri"/>
                <w:b/>
                <w:bCs/>
                <w:lang w:eastAsia="es-ES"/>
              </w:rPr>
              <w:t>CALIDAD</w:t>
            </w:r>
          </w:p>
        </w:tc>
      </w:tr>
      <w:tr w:rsidR="001D558F" w:rsidRPr="001D558F" w:rsidTr="0001144A">
        <w:trPr>
          <w:trHeight w:val="4593"/>
          <w:jc w:val="center"/>
        </w:trPr>
        <w:tc>
          <w:tcPr>
            <w:tcW w:w="9484" w:type="dxa"/>
            <w:tcBorders>
              <w:top w:val="single" w:sz="4" w:space="0" w:color="auto"/>
              <w:left w:val="single" w:sz="4" w:space="0" w:color="auto"/>
              <w:bottom w:val="single" w:sz="4" w:space="0" w:color="auto"/>
              <w:right w:val="single" w:sz="4" w:space="0" w:color="auto"/>
            </w:tcBorders>
            <w:vAlign w:val="center"/>
          </w:tcPr>
          <w:p w:rsidR="001D558F" w:rsidRPr="001D558F" w:rsidRDefault="001D558F" w:rsidP="001D558F">
            <w:pPr>
              <w:autoSpaceDE w:val="0"/>
              <w:autoSpaceDN w:val="0"/>
              <w:adjustRightInd w:val="0"/>
              <w:jc w:val="center"/>
              <w:rPr>
                <w:rFonts w:ascii="Lucida Bright" w:hAnsi="Lucida Bright" w:cs="Calibri"/>
                <w:lang w:eastAsia="es-ES"/>
              </w:rPr>
            </w:pPr>
            <w:r w:rsidRPr="001D558F">
              <w:rPr>
                <w:rFonts w:ascii="Lucida Bright" w:hAnsi="Lucida Bright" w:cs="Calibri"/>
                <w:noProof/>
                <w:lang w:val="es-BO" w:eastAsia="es-BO"/>
              </w:rPr>
              <w:lastRenderedPageBreak/>
              <w:drawing>
                <wp:inline distT="0" distB="0" distL="0" distR="0">
                  <wp:extent cx="5286375" cy="2657475"/>
                  <wp:effectExtent l="0" t="0" r="9525"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86375" cy="2657475"/>
                          </a:xfrm>
                          <a:prstGeom prst="rect">
                            <a:avLst/>
                          </a:prstGeom>
                          <a:noFill/>
                          <a:ln>
                            <a:noFill/>
                          </a:ln>
                        </pic:spPr>
                      </pic:pic>
                    </a:graphicData>
                  </a:graphic>
                </wp:inline>
              </w:drawing>
            </w:r>
          </w:p>
        </w:tc>
      </w:tr>
      <w:tr w:rsidR="001D558F" w:rsidRPr="001D558F" w:rsidTr="0001144A">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1D558F" w:rsidRPr="001D558F" w:rsidRDefault="001D558F" w:rsidP="001D558F">
            <w:pPr>
              <w:autoSpaceDE w:val="0"/>
              <w:autoSpaceDN w:val="0"/>
              <w:adjustRightInd w:val="0"/>
              <w:jc w:val="both"/>
              <w:rPr>
                <w:rFonts w:ascii="Lucida Bright" w:hAnsi="Lucida Bright" w:cs="Calibri"/>
                <w:b/>
                <w:lang w:eastAsia="es-ES"/>
              </w:rPr>
            </w:pPr>
            <w:r w:rsidRPr="001D558F">
              <w:rPr>
                <w:rFonts w:ascii="Lucida Bright" w:hAnsi="Lucida Bright" w:cs="Calibri"/>
                <w:b/>
                <w:lang w:eastAsia="es-ES"/>
              </w:rPr>
              <w:t>PRESENTACIÓN DE CERTIFICADOS DE CALIDAD</w:t>
            </w:r>
          </w:p>
        </w:tc>
      </w:tr>
      <w:tr w:rsidR="001D558F" w:rsidRPr="001D558F" w:rsidTr="0001144A">
        <w:trPr>
          <w:trHeight w:val="370"/>
          <w:jc w:val="center"/>
        </w:trPr>
        <w:tc>
          <w:tcPr>
            <w:tcW w:w="9484" w:type="dxa"/>
            <w:tcBorders>
              <w:top w:val="single" w:sz="4" w:space="0" w:color="auto"/>
              <w:left w:val="single" w:sz="4" w:space="0" w:color="auto"/>
              <w:bottom w:val="single" w:sz="4" w:space="0" w:color="auto"/>
              <w:right w:val="single" w:sz="4" w:space="0" w:color="auto"/>
            </w:tcBorders>
          </w:tcPr>
          <w:p w:rsidR="001D558F" w:rsidRPr="001D558F" w:rsidRDefault="001D558F" w:rsidP="001D558F">
            <w:pPr>
              <w:rPr>
                <w:rFonts w:ascii="Lucida Bright" w:hAnsi="Lucida Bright" w:cs="Calibri"/>
                <w:bCs/>
                <w:lang w:eastAsia="es-ES"/>
              </w:rPr>
            </w:pPr>
            <w:r w:rsidRPr="001D558F">
              <w:rPr>
                <w:rFonts w:ascii="Lucida Bright" w:hAnsi="Lucida Bright" w:cs="Calibri"/>
                <w:bCs/>
                <w:lang w:eastAsia="es-ES"/>
              </w:rPr>
              <w:t xml:space="preserve">El proponente en caso de ser contratado, deberá remitir los siguientes documentos: </w:t>
            </w:r>
          </w:p>
          <w:p w:rsidR="001D558F" w:rsidRPr="001D558F" w:rsidRDefault="001D558F" w:rsidP="001D558F">
            <w:pPr>
              <w:rPr>
                <w:rFonts w:ascii="Lucida Bright" w:hAnsi="Lucida Bright" w:cs="Calibri"/>
                <w:bCs/>
                <w:lang w:eastAsia="es-ES"/>
              </w:rPr>
            </w:pPr>
          </w:p>
          <w:p w:rsidR="001D558F" w:rsidRPr="001D558F" w:rsidRDefault="001D558F" w:rsidP="00BA1EB8">
            <w:pPr>
              <w:numPr>
                <w:ilvl w:val="0"/>
                <w:numId w:val="44"/>
              </w:numPr>
              <w:rPr>
                <w:rFonts w:ascii="Lucida Bright" w:hAnsi="Lucida Bright" w:cs="Calibri"/>
                <w:bCs/>
                <w:lang w:eastAsia="es-ES"/>
              </w:rPr>
            </w:pPr>
            <w:r w:rsidRPr="001D558F">
              <w:rPr>
                <w:rFonts w:ascii="Lucida Bright" w:hAnsi="Lucida Bright" w:cs="Calibri"/>
                <w:bCs/>
                <w:lang w:eastAsia="es-ES"/>
              </w:rPr>
              <w:t>Por única vez, cuando YPFB lo requiera:</w:t>
            </w:r>
          </w:p>
          <w:p w:rsidR="001D558F" w:rsidRPr="001D558F" w:rsidRDefault="001D558F" w:rsidP="00BA1EB8">
            <w:pPr>
              <w:numPr>
                <w:ilvl w:val="0"/>
                <w:numId w:val="45"/>
              </w:numPr>
              <w:jc w:val="both"/>
              <w:rPr>
                <w:rFonts w:ascii="Lucida Bright" w:hAnsi="Lucida Bright" w:cs="Calibri"/>
                <w:bCs/>
                <w:lang w:eastAsia="es-ES"/>
              </w:rPr>
            </w:pPr>
            <w:r w:rsidRPr="001D558F">
              <w:rPr>
                <w:rFonts w:ascii="Lucida Bright" w:hAnsi="Lucida Bright" w:cs="Calibri"/>
                <w:bCs/>
                <w:lang w:eastAsia="es-ES"/>
              </w:rPr>
              <w:t>Un certificado de calidad original emitido por el inspector independiente.</w:t>
            </w:r>
          </w:p>
          <w:p w:rsidR="001D558F" w:rsidRPr="001D558F" w:rsidRDefault="001D558F" w:rsidP="00BA1EB8">
            <w:pPr>
              <w:numPr>
                <w:ilvl w:val="0"/>
                <w:numId w:val="45"/>
              </w:numPr>
              <w:rPr>
                <w:rFonts w:ascii="Lucida Bright" w:hAnsi="Lucida Bright" w:cs="Calibri"/>
                <w:bCs/>
                <w:lang w:eastAsia="es-ES"/>
              </w:rPr>
            </w:pPr>
            <w:r w:rsidRPr="001D558F">
              <w:rPr>
                <w:rFonts w:ascii="Lucida Bright" w:hAnsi="Lucida Bright" w:cs="Calibri"/>
                <w:bCs/>
                <w:lang w:eastAsia="es-ES"/>
              </w:rPr>
              <w:t xml:space="preserve">Un certificado de calidad original emitido por el </w:t>
            </w:r>
            <w:r w:rsidRPr="001D558F">
              <w:rPr>
                <w:rFonts w:ascii="Lucida Bright" w:hAnsi="Lucida Bright" w:cs="Calibri"/>
                <w:b/>
                <w:bCs/>
                <w:lang w:eastAsia="es-ES"/>
              </w:rPr>
              <w:t>PROVEEDOR</w:t>
            </w:r>
            <w:r w:rsidRPr="001D558F">
              <w:rPr>
                <w:rFonts w:ascii="Lucida Bright" w:hAnsi="Lucida Bright" w:cs="Calibri"/>
                <w:bCs/>
                <w:lang w:eastAsia="es-ES"/>
              </w:rPr>
              <w:t xml:space="preserve"> (a costo del </w:t>
            </w:r>
            <w:r w:rsidRPr="001D558F">
              <w:rPr>
                <w:rFonts w:ascii="Lucida Bright" w:hAnsi="Lucida Bright" w:cs="Calibri"/>
                <w:b/>
                <w:bCs/>
                <w:lang w:eastAsia="es-ES"/>
              </w:rPr>
              <w:t>PROVEEDOR</w:t>
            </w:r>
            <w:r w:rsidRPr="001D558F">
              <w:rPr>
                <w:rFonts w:ascii="Lucida Bright" w:hAnsi="Lucida Bright" w:cs="Calibri"/>
                <w:bCs/>
                <w:lang w:eastAsia="es-ES"/>
              </w:rPr>
              <w:t>).</w:t>
            </w:r>
          </w:p>
          <w:p w:rsidR="001D558F" w:rsidRPr="001D558F" w:rsidRDefault="001D558F" w:rsidP="001D558F">
            <w:pPr>
              <w:rPr>
                <w:rFonts w:ascii="Lucida Bright" w:hAnsi="Lucida Bright" w:cs="Calibri"/>
                <w:bCs/>
                <w:lang w:eastAsia="es-ES"/>
              </w:rPr>
            </w:pPr>
            <w:r w:rsidRPr="001D558F">
              <w:rPr>
                <w:rFonts w:ascii="Lucida Bright" w:hAnsi="Lucida Bright" w:cs="Calibri"/>
                <w:bCs/>
                <w:lang w:eastAsia="es-ES"/>
              </w:rPr>
              <w:t xml:space="preserve">         Ambos análisis deberán ser tomados de la misma muestra.</w:t>
            </w:r>
          </w:p>
          <w:p w:rsidR="001D558F" w:rsidRPr="001D558F" w:rsidRDefault="001D558F" w:rsidP="001D558F">
            <w:pPr>
              <w:autoSpaceDE w:val="0"/>
              <w:autoSpaceDN w:val="0"/>
              <w:adjustRightInd w:val="0"/>
              <w:ind w:left="405"/>
              <w:jc w:val="both"/>
              <w:rPr>
                <w:rFonts w:ascii="Lucida Bright" w:hAnsi="Lucida Bright" w:cs="Calibri"/>
                <w:bCs/>
                <w:lang w:eastAsia="es-ES"/>
              </w:rPr>
            </w:pPr>
          </w:p>
          <w:p w:rsidR="001D558F" w:rsidRPr="001D558F" w:rsidRDefault="001D558F" w:rsidP="00BA1EB8">
            <w:pPr>
              <w:numPr>
                <w:ilvl w:val="0"/>
                <w:numId w:val="44"/>
              </w:numPr>
              <w:autoSpaceDE w:val="0"/>
              <w:autoSpaceDN w:val="0"/>
              <w:adjustRightInd w:val="0"/>
              <w:jc w:val="both"/>
              <w:rPr>
                <w:rFonts w:ascii="Lucida Bright" w:hAnsi="Lucida Bright" w:cs="Calibri"/>
                <w:bCs/>
                <w:lang w:eastAsia="es-ES"/>
              </w:rPr>
            </w:pPr>
            <w:r w:rsidRPr="001D558F">
              <w:rPr>
                <w:rFonts w:ascii="Lucida Bright" w:hAnsi="Lucida Bright" w:cs="Calibri"/>
                <w:bCs/>
                <w:lang w:eastAsia="es-ES"/>
              </w:rPr>
              <w:t>Cada mes</w:t>
            </w:r>
          </w:p>
          <w:p w:rsidR="001D558F" w:rsidRPr="001D558F" w:rsidRDefault="001D558F" w:rsidP="00BA1EB8">
            <w:pPr>
              <w:numPr>
                <w:ilvl w:val="0"/>
                <w:numId w:val="45"/>
              </w:numPr>
              <w:autoSpaceDE w:val="0"/>
              <w:autoSpaceDN w:val="0"/>
              <w:adjustRightInd w:val="0"/>
              <w:jc w:val="both"/>
              <w:rPr>
                <w:rFonts w:ascii="Lucida Bright" w:hAnsi="Lucida Bright" w:cs="Calibri"/>
                <w:bCs/>
                <w:lang w:eastAsia="es-ES"/>
              </w:rPr>
            </w:pPr>
            <w:r w:rsidRPr="001D558F">
              <w:rPr>
                <w:rFonts w:ascii="Lucida Bright" w:hAnsi="Lucida Bright" w:cs="Calibri"/>
                <w:bCs/>
                <w:lang w:eastAsia="es-ES"/>
              </w:rPr>
              <w:t xml:space="preserve">Un certificado de calidad emitido por el </w:t>
            </w:r>
            <w:r w:rsidRPr="001D558F">
              <w:rPr>
                <w:rFonts w:ascii="Lucida Bright" w:hAnsi="Lucida Bright" w:cs="Calibri"/>
                <w:b/>
                <w:bCs/>
                <w:lang w:eastAsia="es-ES"/>
              </w:rPr>
              <w:t>PROVEEDOR</w:t>
            </w:r>
            <w:r w:rsidRPr="001D558F">
              <w:rPr>
                <w:rFonts w:ascii="Lucida Bright" w:hAnsi="Lucida Bright" w:cs="Calibri"/>
                <w:bCs/>
                <w:lang w:eastAsia="es-ES"/>
              </w:rPr>
              <w:t xml:space="preserve"> o inspector independiente</w:t>
            </w:r>
          </w:p>
          <w:p w:rsidR="001D558F" w:rsidRPr="001D558F" w:rsidRDefault="001D558F" w:rsidP="001D558F">
            <w:pPr>
              <w:autoSpaceDE w:val="0"/>
              <w:autoSpaceDN w:val="0"/>
              <w:adjustRightInd w:val="0"/>
              <w:jc w:val="both"/>
              <w:rPr>
                <w:rFonts w:ascii="Lucida Bright" w:hAnsi="Lucida Bright" w:cs="Calibri"/>
                <w:bCs/>
                <w:lang w:eastAsia="es-ES"/>
              </w:rPr>
            </w:pPr>
          </w:p>
          <w:p w:rsidR="001D558F" w:rsidRPr="001D558F" w:rsidRDefault="001D558F" w:rsidP="001D558F">
            <w:pPr>
              <w:autoSpaceDE w:val="0"/>
              <w:autoSpaceDN w:val="0"/>
              <w:adjustRightInd w:val="0"/>
              <w:jc w:val="both"/>
              <w:rPr>
                <w:rFonts w:ascii="Lucida Bright" w:hAnsi="Lucida Bright" w:cs="Calibri"/>
                <w:bCs/>
                <w:lang w:eastAsia="es-ES"/>
              </w:rPr>
            </w:pPr>
          </w:p>
          <w:p w:rsidR="001D558F" w:rsidRPr="001D558F" w:rsidRDefault="001D558F" w:rsidP="001D558F">
            <w:pPr>
              <w:autoSpaceDE w:val="0"/>
              <w:autoSpaceDN w:val="0"/>
              <w:adjustRightInd w:val="0"/>
              <w:jc w:val="both"/>
              <w:rPr>
                <w:rFonts w:ascii="Lucida Bright" w:hAnsi="Lucida Bright" w:cs="Calibri"/>
                <w:bCs/>
                <w:lang w:eastAsia="es-ES"/>
              </w:rPr>
            </w:pPr>
            <w:r w:rsidRPr="001D558F">
              <w:rPr>
                <w:rFonts w:ascii="Lucida Bright" w:hAnsi="Lucida Bright" w:cs="Calibri"/>
                <w:bCs/>
                <w:lang w:eastAsia="es-ES"/>
              </w:rPr>
              <w:t xml:space="preserve">Los costos producto de la emisión de dichos documentos correrán por cuenta del </w:t>
            </w:r>
            <w:r w:rsidRPr="001D558F">
              <w:rPr>
                <w:rFonts w:ascii="Lucida Bright" w:hAnsi="Lucida Bright" w:cs="Calibri"/>
                <w:b/>
                <w:bCs/>
                <w:lang w:eastAsia="es-ES"/>
              </w:rPr>
              <w:t>PROVEEDOR</w:t>
            </w:r>
          </w:p>
        </w:tc>
      </w:tr>
      <w:tr w:rsidR="001D558F" w:rsidRPr="001D558F" w:rsidTr="0001144A">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1D558F" w:rsidRPr="001D558F" w:rsidRDefault="001D558F" w:rsidP="001D558F">
            <w:pPr>
              <w:rPr>
                <w:rFonts w:ascii="Lucida Bright" w:hAnsi="Lucida Bright" w:cs="Calibri"/>
                <w:b/>
                <w:bCs/>
                <w:lang w:eastAsia="es-ES"/>
              </w:rPr>
            </w:pPr>
            <w:r w:rsidRPr="001D558F">
              <w:rPr>
                <w:rFonts w:ascii="Lucida Bright" w:hAnsi="Lucida Bright" w:cs="Calibri"/>
                <w:b/>
                <w:bCs/>
                <w:lang w:eastAsia="es-ES"/>
              </w:rPr>
              <w:t>DETERMINACIÓN DE CANTIDAD</w:t>
            </w:r>
          </w:p>
        </w:tc>
      </w:tr>
      <w:tr w:rsidR="001D558F" w:rsidRPr="001D558F" w:rsidTr="0001144A">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auto"/>
            <w:vAlign w:val="center"/>
          </w:tcPr>
          <w:p w:rsidR="001D558F" w:rsidRPr="001D558F" w:rsidRDefault="001D558F" w:rsidP="001D558F">
            <w:pPr>
              <w:jc w:val="both"/>
              <w:rPr>
                <w:rFonts w:ascii="Lucida Bright" w:hAnsi="Lucida Bright" w:cs="Calibri"/>
                <w:b/>
                <w:bCs/>
                <w:lang w:eastAsia="es-ES"/>
              </w:rPr>
            </w:pPr>
            <w:r w:rsidRPr="001D558F">
              <w:rPr>
                <w:rFonts w:ascii="Lucida Bright" w:hAnsi="Lucida Bright"/>
                <w:lang w:eastAsia="es-ES"/>
              </w:rPr>
              <w:t>Para entregas FCA realizadas por camiones, la cantidad será la determinada por el inspector independiente de acuerdo al medidor de volumen a 15.56 ° C (60 ° F) .</w:t>
            </w:r>
          </w:p>
        </w:tc>
      </w:tr>
      <w:tr w:rsidR="001D558F" w:rsidRPr="001D558F" w:rsidTr="0001144A">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1D558F" w:rsidRPr="001D558F" w:rsidRDefault="001D558F" w:rsidP="001D558F">
            <w:pPr>
              <w:rPr>
                <w:rFonts w:ascii="Lucida Bright" w:hAnsi="Lucida Bright" w:cs="Calibri"/>
                <w:b/>
                <w:bCs/>
                <w:lang w:eastAsia="es-ES"/>
              </w:rPr>
            </w:pPr>
            <w:r w:rsidRPr="001D558F">
              <w:rPr>
                <w:rFonts w:ascii="Lucida Bright" w:hAnsi="Lucida Bright" w:cs="Calibri"/>
                <w:b/>
                <w:bCs/>
                <w:lang w:eastAsia="es-ES"/>
              </w:rPr>
              <w:t>NOMINACION</w:t>
            </w:r>
          </w:p>
        </w:tc>
      </w:tr>
      <w:tr w:rsidR="001D558F" w:rsidRPr="001D558F" w:rsidTr="0001144A">
        <w:trPr>
          <w:trHeight w:val="53"/>
          <w:jc w:val="center"/>
        </w:trPr>
        <w:tc>
          <w:tcPr>
            <w:tcW w:w="9484" w:type="dxa"/>
            <w:tcBorders>
              <w:top w:val="single" w:sz="4" w:space="0" w:color="auto"/>
              <w:left w:val="single" w:sz="4" w:space="0" w:color="auto"/>
              <w:bottom w:val="single" w:sz="4" w:space="0" w:color="auto"/>
              <w:right w:val="single" w:sz="4" w:space="0" w:color="auto"/>
            </w:tcBorders>
            <w:vAlign w:val="center"/>
          </w:tcPr>
          <w:p w:rsidR="001D558F" w:rsidRPr="001D558F" w:rsidRDefault="001D558F" w:rsidP="001D558F">
            <w:pPr>
              <w:autoSpaceDE w:val="0"/>
              <w:autoSpaceDN w:val="0"/>
              <w:adjustRightInd w:val="0"/>
              <w:jc w:val="both"/>
              <w:rPr>
                <w:rFonts w:ascii="Lucida Bright" w:hAnsi="Lucida Bright" w:cs="Calibri"/>
                <w:bCs/>
                <w:lang w:eastAsia="es-ES"/>
              </w:rPr>
            </w:pPr>
            <w:r w:rsidRPr="001D558F">
              <w:rPr>
                <w:rFonts w:ascii="Lucida Bright" w:hAnsi="Lucida Bright" w:cs="Calibri"/>
                <w:bCs/>
                <w:lang w:eastAsia="es-ES"/>
              </w:rPr>
              <w:t xml:space="preserve">La nominación de volúmenes se comunicará vía correo electrónico con el </w:t>
            </w:r>
            <w:r w:rsidRPr="001D558F">
              <w:rPr>
                <w:rFonts w:ascii="Lucida Bright" w:hAnsi="Lucida Bright" w:cs="Calibri"/>
                <w:b/>
                <w:bCs/>
                <w:lang w:eastAsia="es-ES"/>
              </w:rPr>
              <w:t>VENDEDOR</w:t>
            </w:r>
            <w:r w:rsidRPr="001D558F">
              <w:rPr>
                <w:rFonts w:ascii="Lucida Bright" w:hAnsi="Lucida Bright" w:cs="Calibri"/>
                <w:bCs/>
                <w:lang w:eastAsia="es-ES"/>
              </w:rPr>
              <w:t xml:space="preserve"> para prever su disposición y programación de cargas. Asimismo, el </w:t>
            </w:r>
            <w:r w:rsidRPr="001D558F">
              <w:rPr>
                <w:rFonts w:ascii="Lucida Bright" w:hAnsi="Lucida Bright" w:cs="Calibri"/>
                <w:b/>
                <w:bCs/>
                <w:lang w:eastAsia="es-ES"/>
              </w:rPr>
              <w:t>VENDEDOR</w:t>
            </w:r>
            <w:r w:rsidRPr="001D558F">
              <w:rPr>
                <w:rFonts w:ascii="Lucida Bright" w:hAnsi="Lucida Bright" w:cs="Calibri"/>
                <w:bCs/>
                <w:lang w:eastAsia="es-ES"/>
              </w:rPr>
              <w:t xml:space="preserve"> debe anunciar con anticipación el reabastecimiento de tanques tierra a fin de coordinar los periodos sin carga.</w:t>
            </w:r>
          </w:p>
        </w:tc>
      </w:tr>
      <w:tr w:rsidR="001D558F" w:rsidRPr="001D558F" w:rsidTr="0001144A">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1D558F" w:rsidRPr="001D558F" w:rsidRDefault="001D558F" w:rsidP="001D558F">
            <w:pPr>
              <w:rPr>
                <w:rFonts w:ascii="Lucida Bright" w:hAnsi="Lucida Bright" w:cs="Calibri"/>
                <w:b/>
                <w:bCs/>
                <w:lang w:eastAsia="es-ES"/>
              </w:rPr>
            </w:pPr>
            <w:r w:rsidRPr="001D558F">
              <w:rPr>
                <w:rFonts w:ascii="Lucida Bright" w:hAnsi="Lucida Bright" w:cs="Calibri"/>
                <w:b/>
                <w:bCs/>
                <w:lang w:eastAsia="es-ES"/>
              </w:rPr>
              <w:t xml:space="preserve">PENALIDADES </w:t>
            </w:r>
          </w:p>
        </w:tc>
      </w:tr>
      <w:tr w:rsidR="001D558F" w:rsidRPr="001D558F" w:rsidTr="0001144A">
        <w:trPr>
          <w:trHeight w:val="416"/>
          <w:jc w:val="center"/>
        </w:trPr>
        <w:tc>
          <w:tcPr>
            <w:tcW w:w="9484" w:type="dxa"/>
            <w:tcBorders>
              <w:top w:val="single" w:sz="4" w:space="0" w:color="auto"/>
              <w:left w:val="single" w:sz="4" w:space="0" w:color="auto"/>
              <w:bottom w:val="single" w:sz="4" w:space="0" w:color="auto"/>
              <w:right w:val="single" w:sz="4" w:space="0" w:color="auto"/>
            </w:tcBorders>
          </w:tcPr>
          <w:p w:rsidR="001D558F" w:rsidRPr="001D558F" w:rsidRDefault="001D558F" w:rsidP="00BA1EB8">
            <w:pPr>
              <w:numPr>
                <w:ilvl w:val="0"/>
                <w:numId w:val="46"/>
              </w:numPr>
              <w:autoSpaceDE w:val="0"/>
              <w:autoSpaceDN w:val="0"/>
              <w:adjustRightInd w:val="0"/>
              <w:ind w:left="425" w:hanging="425"/>
              <w:jc w:val="both"/>
              <w:rPr>
                <w:rFonts w:ascii="Lucida Bright" w:hAnsi="Lucida Bright" w:cs="Calibri"/>
                <w:bCs/>
                <w:lang w:eastAsia="es-ES"/>
              </w:rPr>
            </w:pPr>
            <w:r w:rsidRPr="001D558F">
              <w:rPr>
                <w:rFonts w:ascii="Lucida Bright" w:hAnsi="Lucida Bright" w:cs="Calibri"/>
                <w:bCs/>
                <w:lang w:eastAsia="es-ES"/>
              </w:rPr>
              <w:t xml:space="preserve">En caso que la entrega del volumen del embarque requerido por YPFB, acordado previamente con el </w:t>
            </w:r>
            <w:r w:rsidRPr="001D558F">
              <w:rPr>
                <w:rFonts w:ascii="Lucida Bright" w:hAnsi="Lucida Bright" w:cs="Calibri"/>
                <w:b/>
                <w:bCs/>
                <w:lang w:eastAsia="es-ES"/>
              </w:rPr>
              <w:t>VENDEDOR</w:t>
            </w:r>
            <w:r w:rsidRPr="001D558F">
              <w:rPr>
                <w:rFonts w:ascii="Lucida Bright" w:hAnsi="Lucida Bright" w:cs="Calibri"/>
                <w:bCs/>
                <w:lang w:eastAsia="es-ES"/>
              </w:rPr>
              <w:t xml:space="preserve">, no se haga efectivo por causas atribuibles al </w:t>
            </w:r>
            <w:r w:rsidRPr="001D558F">
              <w:rPr>
                <w:rFonts w:ascii="Lucida Bright" w:hAnsi="Lucida Bright" w:cs="Calibri"/>
                <w:b/>
                <w:bCs/>
                <w:lang w:eastAsia="es-ES"/>
              </w:rPr>
              <w:t>VENDEDOR</w:t>
            </w:r>
            <w:r w:rsidRPr="001D558F">
              <w:rPr>
                <w:rFonts w:ascii="Lucida Bright" w:hAnsi="Lucida Bright" w:cs="Calibri"/>
                <w:bCs/>
                <w:lang w:eastAsia="es-ES"/>
              </w:rPr>
              <w:t>, se considerará como saldo a favor de YPFB el valor equivalente al 7% del valor total del volumen no entregado. El valor del producto será calculado de acuerdo al volumen y la condición de entrega acordados en la nominación, considerando 3 cotizaciones ENAP anteriores al inicio del mes de la nominación.</w:t>
            </w:r>
          </w:p>
          <w:p w:rsidR="001D558F" w:rsidRPr="001D558F" w:rsidRDefault="001D558F" w:rsidP="001D558F">
            <w:pPr>
              <w:jc w:val="both"/>
              <w:rPr>
                <w:rFonts w:ascii="Lucida Bright" w:hAnsi="Lucida Bright" w:cs="Calibri"/>
                <w:lang w:eastAsia="es-ES"/>
              </w:rPr>
            </w:pPr>
          </w:p>
          <w:p w:rsidR="001D558F" w:rsidRPr="001D558F" w:rsidRDefault="001D558F" w:rsidP="00BA1EB8">
            <w:pPr>
              <w:numPr>
                <w:ilvl w:val="0"/>
                <w:numId w:val="46"/>
              </w:numPr>
              <w:autoSpaceDE w:val="0"/>
              <w:autoSpaceDN w:val="0"/>
              <w:adjustRightInd w:val="0"/>
              <w:ind w:left="425" w:hanging="425"/>
              <w:jc w:val="both"/>
              <w:rPr>
                <w:rFonts w:ascii="Lucida Bright" w:hAnsi="Lucida Bright" w:cs="Calibri"/>
                <w:lang w:eastAsia="es-ES"/>
              </w:rPr>
            </w:pPr>
            <w:r w:rsidRPr="001D558F">
              <w:rPr>
                <w:rFonts w:ascii="Lucida Bright" w:hAnsi="Lucida Bright" w:cs="Calibri"/>
                <w:bCs/>
                <w:lang w:eastAsia="es-ES"/>
              </w:rPr>
              <w:t xml:space="preserve">En caso que el producto nominado, acordado entre las partes para cada mes de entrega, no pueda ser suministrado a YPFB por no cumplir con los parámetros de calidad especificados anteriormente, se considerará a favor de YPFB, el 7% del valor del producto no entregado durante el mes. El valor del producto será calculado de acuerdo al volumen y la condición </w:t>
            </w:r>
            <w:r w:rsidRPr="001D558F">
              <w:rPr>
                <w:rFonts w:ascii="Lucida Bright" w:hAnsi="Lucida Bright" w:cs="Calibri"/>
                <w:bCs/>
                <w:lang w:eastAsia="es-ES"/>
              </w:rPr>
              <w:lastRenderedPageBreak/>
              <w:t>de entrega acordados en la nominación, considerando 3 cotizaciones ENAP anteriores al inicio del mes de la nominación.</w:t>
            </w:r>
          </w:p>
          <w:p w:rsidR="001D558F" w:rsidRPr="001D558F" w:rsidRDefault="001D558F" w:rsidP="001D558F">
            <w:pPr>
              <w:ind w:left="708"/>
              <w:rPr>
                <w:rFonts w:ascii="Lucida Bright" w:hAnsi="Lucida Bright" w:cs="Calibri"/>
                <w:lang w:eastAsia="es-ES"/>
              </w:rPr>
            </w:pPr>
          </w:p>
          <w:p w:rsidR="001D558F" w:rsidRPr="001D558F" w:rsidRDefault="001D558F" w:rsidP="00BA1EB8">
            <w:pPr>
              <w:numPr>
                <w:ilvl w:val="0"/>
                <w:numId w:val="46"/>
              </w:numPr>
              <w:autoSpaceDE w:val="0"/>
              <w:autoSpaceDN w:val="0"/>
              <w:adjustRightInd w:val="0"/>
              <w:ind w:left="425" w:hanging="425"/>
              <w:jc w:val="both"/>
              <w:rPr>
                <w:rFonts w:ascii="Lucida Bright" w:hAnsi="Lucida Bright" w:cs="Calibri"/>
                <w:lang w:eastAsia="es-ES"/>
              </w:rPr>
            </w:pPr>
            <w:r w:rsidRPr="001D558F">
              <w:rPr>
                <w:rFonts w:ascii="Lucida Bright" w:hAnsi="Lucida Bright" w:cs="Calibri"/>
                <w:bCs/>
                <w:lang w:eastAsia="es-ES"/>
              </w:rPr>
              <w:t xml:space="preserve">En caso de que, por incumplimiento del </w:t>
            </w:r>
            <w:r w:rsidRPr="001D558F">
              <w:rPr>
                <w:rFonts w:ascii="Lucida Bright" w:hAnsi="Lucida Bright" w:cs="Calibri"/>
                <w:b/>
                <w:bCs/>
                <w:lang w:eastAsia="es-ES"/>
              </w:rPr>
              <w:t>PROVEEDOR</w:t>
            </w:r>
            <w:r w:rsidRPr="001D558F">
              <w:rPr>
                <w:rFonts w:ascii="Lucida Bright" w:hAnsi="Lucida Bright" w:cs="Calibri"/>
                <w:bCs/>
                <w:lang w:eastAsia="es-ES"/>
              </w:rPr>
              <w:t xml:space="preserve"> en la entrega de documentos aduaneros, la Aduana Nacional de Bolivia multe o sancione a YPFB, estas multas/sanciones serán replicadas al PROVEEDOR, para tal efecto el PROVEEDOR deberá emitir una Nota de Crédito o efectuar un depósito a la cuenta que YPFB designe.</w:t>
            </w:r>
          </w:p>
        </w:tc>
      </w:tr>
      <w:tr w:rsidR="001D558F" w:rsidRPr="001D558F" w:rsidTr="0001144A">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1D558F" w:rsidRPr="001D558F" w:rsidRDefault="001D558F" w:rsidP="001D558F">
            <w:pPr>
              <w:rPr>
                <w:rFonts w:ascii="Lucida Bright" w:hAnsi="Lucida Bright" w:cs="Calibri"/>
                <w:b/>
                <w:bCs/>
                <w:lang w:eastAsia="es-ES"/>
              </w:rPr>
            </w:pPr>
            <w:r w:rsidRPr="001D558F">
              <w:rPr>
                <w:rFonts w:ascii="Lucida Bright" w:hAnsi="Lucida Bright" w:cs="Calibri"/>
                <w:b/>
                <w:bCs/>
                <w:lang w:eastAsia="es-ES"/>
              </w:rPr>
              <w:lastRenderedPageBreak/>
              <w:t>INSPECCIÓN DE CANTIDAD Y CALIDAD</w:t>
            </w:r>
          </w:p>
        </w:tc>
      </w:tr>
      <w:tr w:rsidR="001D558F" w:rsidRPr="001D558F" w:rsidTr="0001144A">
        <w:trPr>
          <w:trHeight w:val="370"/>
          <w:jc w:val="center"/>
        </w:trPr>
        <w:tc>
          <w:tcPr>
            <w:tcW w:w="9484" w:type="dxa"/>
            <w:tcBorders>
              <w:top w:val="single" w:sz="4" w:space="0" w:color="auto"/>
              <w:left w:val="single" w:sz="4" w:space="0" w:color="auto"/>
              <w:bottom w:val="single" w:sz="4" w:space="0" w:color="auto"/>
              <w:right w:val="single" w:sz="4" w:space="0" w:color="auto"/>
            </w:tcBorders>
          </w:tcPr>
          <w:p w:rsidR="001D558F" w:rsidRPr="001D558F" w:rsidRDefault="001D558F" w:rsidP="001D558F">
            <w:pPr>
              <w:autoSpaceDE w:val="0"/>
              <w:autoSpaceDN w:val="0"/>
              <w:adjustRightInd w:val="0"/>
              <w:jc w:val="both"/>
              <w:rPr>
                <w:rFonts w:ascii="Lucida Bright" w:hAnsi="Lucida Bright" w:cs="Calibri"/>
                <w:lang w:eastAsia="es-ES"/>
              </w:rPr>
            </w:pPr>
            <w:r w:rsidRPr="001D558F">
              <w:rPr>
                <w:rFonts w:ascii="Lucida Bright" w:hAnsi="Lucida Bright" w:cs="Calibri"/>
                <w:lang w:eastAsia="es-ES"/>
              </w:rPr>
              <w:t>YPFB a su costo, podrá contratar una firma inspectora especializada independiente afiliada a la IFIA (International Federation of Inspection Agencies) o similar organización, para realizar el control de calidad y cantidad en Planta (origen). Dichos documentos emitidos tendrán toda la validez para efectuar cualquier reclamo posterior, en caso de existir diferencias en cuanto a la calidad y/o cantidad del producto.</w:t>
            </w:r>
          </w:p>
          <w:p w:rsidR="001D558F" w:rsidRPr="001D558F" w:rsidRDefault="001D558F" w:rsidP="001D558F">
            <w:pPr>
              <w:autoSpaceDE w:val="0"/>
              <w:autoSpaceDN w:val="0"/>
              <w:adjustRightInd w:val="0"/>
              <w:jc w:val="both"/>
              <w:rPr>
                <w:rFonts w:ascii="Lucida Bright" w:hAnsi="Lucida Bright" w:cs="Calibri"/>
                <w:lang w:eastAsia="es-ES"/>
              </w:rPr>
            </w:pPr>
          </w:p>
          <w:p w:rsidR="001D558F" w:rsidRPr="001D558F" w:rsidRDefault="001D558F" w:rsidP="001D558F">
            <w:pPr>
              <w:jc w:val="both"/>
              <w:rPr>
                <w:rFonts w:ascii="Lucida Bright" w:hAnsi="Lucida Bright" w:cs="Calibri"/>
                <w:lang w:eastAsia="es-ES"/>
              </w:rPr>
            </w:pPr>
            <w:r w:rsidRPr="001D558F">
              <w:rPr>
                <w:rFonts w:ascii="Lucida Bright" w:hAnsi="Lucida Bright" w:cs="Calibri"/>
                <w:lang w:eastAsia="es-ES"/>
              </w:rPr>
              <w:t>Los reportes de la firma inspectora serán considerados para temas de facturación.</w:t>
            </w:r>
          </w:p>
        </w:tc>
      </w:tr>
      <w:tr w:rsidR="001D558F" w:rsidRPr="001D558F" w:rsidTr="0001144A">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1D558F" w:rsidRPr="001D558F" w:rsidRDefault="001D558F" w:rsidP="001D558F">
            <w:pPr>
              <w:rPr>
                <w:rFonts w:ascii="Lucida Bright" w:hAnsi="Lucida Bright" w:cs="Calibri"/>
                <w:b/>
                <w:bCs/>
                <w:lang w:eastAsia="es-ES"/>
              </w:rPr>
            </w:pPr>
            <w:r w:rsidRPr="001D558F">
              <w:rPr>
                <w:rFonts w:ascii="Lucida Bright" w:hAnsi="Lucida Bright" w:cs="Calibri"/>
                <w:b/>
                <w:bCs/>
                <w:lang w:eastAsia="es-ES"/>
              </w:rPr>
              <w:t>LEY APLICABLE</w:t>
            </w:r>
          </w:p>
        </w:tc>
      </w:tr>
      <w:tr w:rsidR="001D558F" w:rsidRPr="001D558F" w:rsidTr="0001144A">
        <w:trPr>
          <w:trHeight w:val="156"/>
          <w:jc w:val="center"/>
        </w:trPr>
        <w:tc>
          <w:tcPr>
            <w:tcW w:w="9484" w:type="dxa"/>
            <w:tcBorders>
              <w:top w:val="single" w:sz="4" w:space="0" w:color="auto"/>
              <w:left w:val="single" w:sz="4" w:space="0" w:color="auto"/>
              <w:bottom w:val="single" w:sz="4" w:space="0" w:color="auto"/>
              <w:right w:val="single" w:sz="4" w:space="0" w:color="auto"/>
            </w:tcBorders>
          </w:tcPr>
          <w:p w:rsidR="001D558F" w:rsidRPr="001D558F" w:rsidRDefault="001D558F" w:rsidP="001D558F">
            <w:pPr>
              <w:rPr>
                <w:rFonts w:ascii="Lucida Bright" w:hAnsi="Lucida Bright" w:cs="Calibri"/>
                <w:bCs/>
                <w:lang w:eastAsia="es-ES"/>
              </w:rPr>
            </w:pPr>
            <w:r w:rsidRPr="001D558F">
              <w:rPr>
                <w:rFonts w:ascii="Lucida Bright" w:hAnsi="Lucida Bright" w:cs="Calibri"/>
                <w:bCs/>
                <w:lang w:eastAsia="es-ES"/>
              </w:rPr>
              <w:t xml:space="preserve">El contrato se interpretará y se regirá de acuerdo a las leyes del Estado Plurinacional de Bolivia. </w:t>
            </w:r>
          </w:p>
        </w:tc>
      </w:tr>
      <w:tr w:rsidR="001D558F" w:rsidRPr="001D558F" w:rsidTr="0001144A">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1D558F" w:rsidRPr="001D558F" w:rsidRDefault="001D558F" w:rsidP="001D558F">
            <w:pPr>
              <w:rPr>
                <w:rFonts w:ascii="Lucida Bright" w:hAnsi="Lucida Bright" w:cs="Calibri"/>
                <w:b/>
                <w:bCs/>
                <w:lang w:eastAsia="es-ES"/>
              </w:rPr>
            </w:pPr>
            <w:r w:rsidRPr="001D558F">
              <w:rPr>
                <w:rFonts w:ascii="Lucida Bright" w:hAnsi="Lucida Bright" w:cs="Calibri"/>
                <w:b/>
                <w:bCs/>
                <w:lang w:eastAsia="es-ES"/>
              </w:rPr>
              <w:t>SOLUCIÓN DE CONTROVERSIAS</w:t>
            </w:r>
          </w:p>
        </w:tc>
      </w:tr>
      <w:tr w:rsidR="001D558F" w:rsidRPr="001D558F" w:rsidTr="0001144A">
        <w:trPr>
          <w:trHeight w:val="370"/>
          <w:jc w:val="center"/>
        </w:trPr>
        <w:tc>
          <w:tcPr>
            <w:tcW w:w="9484" w:type="dxa"/>
            <w:tcBorders>
              <w:top w:val="single" w:sz="4" w:space="0" w:color="auto"/>
              <w:left w:val="single" w:sz="4" w:space="0" w:color="auto"/>
              <w:bottom w:val="single" w:sz="4" w:space="0" w:color="auto"/>
              <w:right w:val="single" w:sz="4" w:space="0" w:color="auto"/>
            </w:tcBorders>
          </w:tcPr>
          <w:p w:rsidR="001D558F" w:rsidRPr="001D558F" w:rsidRDefault="001D558F" w:rsidP="001D558F">
            <w:pPr>
              <w:rPr>
                <w:rFonts w:ascii="Lucida Bright" w:hAnsi="Lucida Bright" w:cs="Calibri"/>
                <w:bCs/>
                <w:lang w:eastAsia="es-ES"/>
              </w:rPr>
            </w:pPr>
            <w:r w:rsidRPr="001D558F">
              <w:rPr>
                <w:rFonts w:ascii="Lucida Bright" w:hAnsi="Lucida Bright" w:cs="Calibri"/>
                <w:bCs/>
                <w:lang w:eastAsia="es-ES"/>
              </w:rPr>
              <w:t xml:space="preserve">La Solución de Controversias estará en el marco de lo establecido en el Artículo 366 de la Constitución Política del Estado Plurinacional de Bolivia. </w:t>
            </w:r>
          </w:p>
        </w:tc>
      </w:tr>
      <w:tr w:rsidR="001D558F" w:rsidRPr="001D558F" w:rsidTr="0001144A">
        <w:trPr>
          <w:trHeight w:val="52"/>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1D558F" w:rsidRPr="001D558F" w:rsidRDefault="001D558F" w:rsidP="001D558F">
            <w:pPr>
              <w:rPr>
                <w:rFonts w:ascii="Lucida Bright" w:hAnsi="Lucida Bright" w:cs="Calibri"/>
                <w:b/>
                <w:bCs/>
                <w:lang w:eastAsia="es-ES"/>
              </w:rPr>
            </w:pPr>
            <w:r w:rsidRPr="001D558F">
              <w:rPr>
                <w:rFonts w:ascii="Lucida Bright" w:hAnsi="Lucida Bright" w:cs="Calibri"/>
                <w:b/>
                <w:bCs/>
                <w:lang w:eastAsia="es-ES"/>
              </w:rPr>
              <w:t>COMITE DE RECEPCIÓN</w:t>
            </w:r>
          </w:p>
        </w:tc>
      </w:tr>
      <w:tr w:rsidR="001D558F" w:rsidRPr="001D558F" w:rsidTr="0001144A">
        <w:trPr>
          <w:trHeight w:val="52"/>
          <w:jc w:val="center"/>
        </w:trPr>
        <w:tc>
          <w:tcPr>
            <w:tcW w:w="9484" w:type="dxa"/>
            <w:tcBorders>
              <w:top w:val="single" w:sz="4" w:space="0" w:color="auto"/>
              <w:left w:val="single" w:sz="4" w:space="0" w:color="auto"/>
              <w:bottom w:val="single" w:sz="4" w:space="0" w:color="auto"/>
              <w:right w:val="single" w:sz="4" w:space="0" w:color="auto"/>
            </w:tcBorders>
            <w:shd w:val="clear" w:color="auto" w:fill="auto"/>
            <w:vAlign w:val="center"/>
          </w:tcPr>
          <w:p w:rsidR="001D558F" w:rsidRPr="001D558F" w:rsidRDefault="001D558F" w:rsidP="001D558F">
            <w:pPr>
              <w:tabs>
                <w:tab w:val="center" w:pos="4252"/>
                <w:tab w:val="right" w:pos="8504"/>
              </w:tabs>
              <w:jc w:val="both"/>
              <w:rPr>
                <w:rFonts w:ascii="Lucida Bright" w:hAnsi="Lucida Bright"/>
                <w:lang w:val="es-MX" w:eastAsia="es-ES"/>
              </w:rPr>
            </w:pPr>
            <w:r w:rsidRPr="001D558F">
              <w:rPr>
                <w:rFonts w:ascii="Lucida Bright" w:hAnsi="Lucida Bright"/>
                <w:lang w:val="es-MX" w:eastAsia="es-ES"/>
              </w:rPr>
              <w:t>Elaborar y firmar el Acta de Recepción / conformidad de los bienes recepcionados, en base a la información emitida por Planta y el Inspector independiente.</w:t>
            </w:r>
          </w:p>
        </w:tc>
      </w:tr>
      <w:tr w:rsidR="001D558F" w:rsidRPr="001D558F" w:rsidTr="0001144A">
        <w:trPr>
          <w:trHeight w:val="52"/>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1D558F" w:rsidRPr="001D558F" w:rsidRDefault="001D558F" w:rsidP="001D558F">
            <w:pPr>
              <w:rPr>
                <w:rFonts w:ascii="Lucida Bright" w:hAnsi="Lucida Bright" w:cs="Calibri"/>
                <w:bCs/>
                <w:lang w:eastAsia="es-ES"/>
              </w:rPr>
            </w:pPr>
            <w:r w:rsidRPr="001D558F">
              <w:rPr>
                <w:rFonts w:ascii="Lucida Bright" w:hAnsi="Lucida Bright" w:cs="Calibri"/>
                <w:b/>
                <w:bCs/>
                <w:lang w:eastAsia="es-ES"/>
              </w:rPr>
              <w:t>VALIDACIONES</w:t>
            </w:r>
          </w:p>
        </w:tc>
      </w:tr>
      <w:tr w:rsidR="001D558F" w:rsidRPr="001D558F" w:rsidTr="0001144A">
        <w:trPr>
          <w:trHeight w:val="67"/>
          <w:jc w:val="center"/>
        </w:trPr>
        <w:tc>
          <w:tcPr>
            <w:tcW w:w="9484" w:type="dxa"/>
            <w:tcBorders>
              <w:top w:val="single" w:sz="4" w:space="0" w:color="auto"/>
              <w:left w:val="single" w:sz="4" w:space="0" w:color="auto"/>
              <w:bottom w:val="single" w:sz="4" w:space="0" w:color="auto"/>
              <w:right w:val="single" w:sz="4" w:space="0" w:color="auto"/>
            </w:tcBorders>
            <w:vAlign w:val="center"/>
          </w:tcPr>
          <w:p w:rsidR="001D558F" w:rsidRPr="001D558F" w:rsidRDefault="001D558F" w:rsidP="001D558F">
            <w:pPr>
              <w:ind w:left="-38"/>
              <w:rPr>
                <w:rFonts w:ascii="Lucida Bright" w:hAnsi="Lucida Bright" w:cs="Calibri"/>
                <w:b/>
                <w:bCs/>
                <w:lang w:eastAsia="es-ES"/>
              </w:rPr>
            </w:pPr>
            <w:r w:rsidRPr="001D558F">
              <w:rPr>
                <w:rFonts w:ascii="Lucida Bright" w:hAnsi="Lucida Bright" w:cs="Calibri"/>
                <w:b/>
                <w:lang w:eastAsia="es-ES"/>
              </w:rPr>
              <w:t>ANEXO 1: GARANTÍAS FINANCIERAS</w:t>
            </w:r>
          </w:p>
        </w:tc>
      </w:tr>
      <w:tr w:rsidR="001D558F" w:rsidRPr="001D558F" w:rsidTr="0001144A">
        <w:trPr>
          <w:trHeight w:val="67"/>
          <w:jc w:val="center"/>
        </w:trPr>
        <w:tc>
          <w:tcPr>
            <w:tcW w:w="9484" w:type="dxa"/>
            <w:tcBorders>
              <w:top w:val="single" w:sz="4" w:space="0" w:color="auto"/>
              <w:left w:val="single" w:sz="4" w:space="0" w:color="auto"/>
              <w:bottom w:val="single" w:sz="4" w:space="0" w:color="auto"/>
              <w:right w:val="single" w:sz="4" w:space="0" w:color="auto"/>
            </w:tcBorders>
            <w:vAlign w:val="center"/>
          </w:tcPr>
          <w:p w:rsidR="001D558F" w:rsidRPr="001D558F" w:rsidRDefault="001D558F" w:rsidP="001D558F">
            <w:pPr>
              <w:contextualSpacing/>
              <w:rPr>
                <w:rFonts w:ascii="Lucida Bright" w:hAnsi="Lucida Bright" w:cs="Calibri"/>
                <w:b/>
                <w:lang w:eastAsia="es-ES"/>
              </w:rPr>
            </w:pPr>
            <w:r w:rsidRPr="001D558F">
              <w:rPr>
                <w:rFonts w:ascii="Lucida Bright" w:hAnsi="Lucida Bright" w:cs="Calibri"/>
                <w:b/>
                <w:lang w:eastAsia="es-ES"/>
              </w:rPr>
              <w:t>ANEXO 2: FACTURACIÓN Y TRIBUTOS</w:t>
            </w:r>
          </w:p>
        </w:tc>
      </w:tr>
      <w:tr w:rsidR="001D558F" w:rsidRPr="001D558F" w:rsidTr="0001144A">
        <w:trPr>
          <w:trHeight w:val="67"/>
          <w:jc w:val="center"/>
        </w:trPr>
        <w:tc>
          <w:tcPr>
            <w:tcW w:w="9484" w:type="dxa"/>
            <w:tcBorders>
              <w:top w:val="single" w:sz="4" w:space="0" w:color="auto"/>
              <w:left w:val="single" w:sz="4" w:space="0" w:color="auto"/>
              <w:bottom w:val="single" w:sz="4" w:space="0" w:color="auto"/>
              <w:right w:val="single" w:sz="4" w:space="0" w:color="auto"/>
            </w:tcBorders>
            <w:vAlign w:val="center"/>
          </w:tcPr>
          <w:p w:rsidR="001D558F" w:rsidRPr="001D558F" w:rsidRDefault="001D558F" w:rsidP="001D558F">
            <w:pPr>
              <w:contextualSpacing/>
              <w:rPr>
                <w:rFonts w:ascii="Lucida Bright" w:hAnsi="Lucida Bright" w:cs="Calibri"/>
                <w:b/>
                <w:lang w:eastAsia="es-ES"/>
              </w:rPr>
            </w:pPr>
            <w:r w:rsidRPr="001D558F">
              <w:rPr>
                <w:rFonts w:ascii="Lucida Bright" w:hAnsi="Lucida Bright" w:cs="Calibri"/>
                <w:b/>
                <w:lang w:eastAsia="es-ES"/>
              </w:rPr>
              <w:t>ANEXO 3: GESTIÓN ADUANERA DE IMPORTACIÓN</w:t>
            </w:r>
          </w:p>
        </w:tc>
      </w:tr>
    </w:tbl>
    <w:p w:rsidR="001D558F" w:rsidRPr="001D558F" w:rsidRDefault="001D558F" w:rsidP="001D558F">
      <w:pPr>
        <w:rPr>
          <w:rFonts w:ascii="Lucida Bright" w:hAnsi="Lucida Bright" w:cs="Calibri"/>
          <w:b/>
          <w:bCs/>
          <w:lang w:eastAsia="es-BO"/>
        </w:rPr>
      </w:pPr>
    </w:p>
    <w:p w:rsidR="001D558F" w:rsidRPr="001D558F" w:rsidRDefault="001D558F" w:rsidP="001D558F">
      <w:pPr>
        <w:jc w:val="right"/>
        <w:rPr>
          <w:rFonts w:ascii="Lucida Bright" w:hAnsi="Lucida Bright" w:cs="Calibri"/>
          <w:bCs/>
          <w:lang w:eastAsia="es-BO"/>
        </w:rPr>
      </w:pPr>
    </w:p>
    <w:p w:rsidR="001D558F" w:rsidRPr="001D558F" w:rsidRDefault="001D558F" w:rsidP="001D558F">
      <w:pPr>
        <w:jc w:val="right"/>
        <w:rPr>
          <w:rFonts w:ascii="Lucida Bright" w:hAnsi="Lucida Bright" w:cs="Calibri"/>
          <w:bCs/>
          <w:lang w:eastAsia="es-BO"/>
        </w:rPr>
      </w:pPr>
    </w:p>
    <w:p w:rsidR="001D558F" w:rsidRPr="001D558F" w:rsidRDefault="001D558F" w:rsidP="001D558F">
      <w:pPr>
        <w:jc w:val="right"/>
        <w:rPr>
          <w:rFonts w:ascii="Lucida Bright" w:hAnsi="Lucida Bright" w:cs="Calibri"/>
          <w:bCs/>
          <w:lang w:eastAsia="es-BO"/>
        </w:rPr>
      </w:pPr>
    </w:p>
    <w:p w:rsidR="001D558F" w:rsidRPr="001D558F" w:rsidRDefault="001D558F" w:rsidP="001D558F">
      <w:pPr>
        <w:jc w:val="center"/>
        <w:rPr>
          <w:rFonts w:ascii="Lucida Bright" w:hAnsi="Lucida Bright" w:cs="Calibri"/>
          <w:b/>
          <w:u w:val="single"/>
          <w:lang w:eastAsia="es-ES"/>
        </w:rPr>
      </w:pPr>
      <w:r w:rsidRPr="001D558F">
        <w:rPr>
          <w:rFonts w:ascii="Lucida Bright" w:hAnsi="Lucida Bright" w:cs="Calibri"/>
          <w:bCs/>
          <w:lang w:eastAsia="es-BO"/>
        </w:rPr>
        <w:br w:type="page"/>
      </w:r>
    </w:p>
    <w:tbl>
      <w:tblPr>
        <w:tblW w:w="3651" w:type="pct"/>
        <w:jc w:val="center"/>
        <w:tblCellMar>
          <w:left w:w="70" w:type="dxa"/>
          <w:right w:w="70" w:type="dxa"/>
        </w:tblCellMar>
        <w:tblLook w:val="04A0" w:firstRow="1" w:lastRow="0" w:firstColumn="1" w:lastColumn="0" w:noHBand="0" w:noVBand="1"/>
      </w:tblPr>
      <w:tblGrid>
        <w:gridCol w:w="682"/>
        <w:gridCol w:w="2895"/>
        <w:gridCol w:w="1292"/>
        <w:gridCol w:w="1785"/>
      </w:tblGrid>
      <w:tr w:rsidR="001D558F" w:rsidRPr="001D558F" w:rsidTr="0001144A">
        <w:trPr>
          <w:trHeight w:val="389"/>
          <w:jc w:val="center"/>
        </w:trPr>
        <w:tc>
          <w:tcPr>
            <w:tcW w:w="676" w:type="pct"/>
            <w:tcBorders>
              <w:top w:val="single" w:sz="4" w:space="0" w:color="auto"/>
              <w:left w:val="single" w:sz="4" w:space="0" w:color="auto"/>
              <w:bottom w:val="single" w:sz="4" w:space="0" w:color="auto"/>
              <w:right w:val="single" w:sz="4" w:space="0" w:color="000000"/>
            </w:tcBorders>
            <w:shd w:val="clear" w:color="auto" w:fill="C6D9F1"/>
            <w:vAlign w:val="center"/>
          </w:tcPr>
          <w:p w:rsidR="001D558F" w:rsidRPr="001D558F" w:rsidRDefault="001D558F" w:rsidP="001D558F">
            <w:pPr>
              <w:jc w:val="center"/>
              <w:rPr>
                <w:rFonts w:ascii="Lucida Bright" w:hAnsi="Lucida Bright" w:cs="Calibri"/>
                <w:b/>
                <w:bCs/>
                <w:lang w:val="es-BO" w:eastAsia="es-ES"/>
              </w:rPr>
            </w:pPr>
            <w:r w:rsidRPr="001D558F">
              <w:rPr>
                <w:rFonts w:ascii="Lucida Bright" w:hAnsi="Lucida Bright" w:cs="Calibri"/>
                <w:b/>
                <w:bCs/>
                <w:lang w:val="es-BO" w:eastAsia="es-ES"/>
              </w:rPr>
              <w:lastRenderedPageBreak/>
              <w:t>N° LOTE</w:t>
            </w:r>
          </w:p>
        </w:tc>
        <w:tc>
          <w:tcPr>
            <w:tcW w:w="1729" w:type="pct"/>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1D558F" w:rsidRPr="001D558F" w:rsidRDefault="001D558F" w:rsidP="001D558F">
            <w:pPr>
              <w:jc w:val="center"/>
              <w:rPr>
                <w:rFonts w:ascii="Lucida Bright" w:hAnsi="Lucida Bright" w:cs="Calibri"/>
                <w:b/>
                <w:bCs/>
                <w:lang w:val="es-BO" w:eastAsia="es-ES"/>
              </w:rPr>
            </w:pPr>
            <w:r w:rsidRPr="001D558F">
              <w:rPr>
                <w:rFonts w:ascii="Lucida Bright" w:hAnsi="Lucida Bright" w:cs="Calibri"/>
                <w:b/>
                <w:bCs/>
                <w:lang w:val="es-BO" w:eastAsia="es-ES"/>
              </w:rPr>
              <w:t>DESCRIPCIÓN DETALLADA</w:t>
            </w:r>
          </w:p>
        </w:tc>
        <w:tc>
          <w:tcPr>
            <w:tcW w:w="1407" w:type="pct"/>
            <w:tcBorders>
              <w:top w:val="single" w:sz="4" w:space="0" w:color="auto"/>
              <w:left w:val="single" w:sz="4" w:space="0" w:color="auto"/>
              <w:bottom w:val="single" w:sz="4" w:space="0" w:color="auto"/>
              <w:right w:val="single" w:sz="4" w:space="0" w:color="auto"/>
            </w:tcBorders>
            <w:shd w:val="clear" w:color="auto" w:fill="C6D9F1"/>
            <w:vAlign w:val="center"/>
          </w:tcPr>
          <w:p w:rsidR="001D558F" w:rsidRPr="001D558F" w:rsidRDefault="001D558F" w:rsidP="001D558F">
            <w:pPr>
              <w:jc w:val="center"/>
              <w:rPr>
                <w:rFonts w:ascii="Lucida Bright" w:hAnsi="Lucida Bright" w:cs="Calibri"/>
                <w:b/>
                <w:bCs/>
                <w:lang w:val="es-BO" w:eastAsia="es-ES"/>
              </w:rPr>
            </w:pPr>
            <w:r w:rsidRPr="001D558F">
              <w:rPr>
                <w:rFonts w:ascii="Lucida Bright" w:hAnsi="Lucida Bright" w:cs="Calibri"/>
                <w:b/>
                <w:bCs/>
                <w:lang w:val="es-BO" w:eastAsia="es-ES"/>
              </w:rPr>
              <w:t>UNIDAD DE MEDIDA</w:t>
            </w:r>
          </w:p>
        </w:tc>
        <w:tc>
          <w:tcPr>
            <w:tcW w:w="1189" w:type="pct"/>
            <w:tcBorders>
              <w:top w:val="single" w:sz="4" w:space="0" w:color="auto"/>
              <w:left w:val="single" w:sz="4" w:space="0" w:color="auto"/>
              <w:bottom w:val="single" w:sz="4" w:space="0" w:color="auto"/>
              <w:right w:val="single" w:sz="4" w:space="0" w:color="auto"/>
            </w:tcBorders>
            <w:shd w:val="clear" w:color="auto" w:fill="C6D9F1"/>
            <w:noWrap/>
            <w:vAlign w:val="center"/>
            <w:hideMark/>
          </w:tcPr>
          <w:p w:rsidR="001D558F" w:rsidRPr="001D558F" w:rsidRDefault="001D558F" w:rsidP="001D558F">
            <w:pPr>
              <w:jc w:val="center"/>
              <w:rPr>
                <w:rFonts w:ascii="Lucida Bright" w:hAnsi="Lucida Bright" w:cs="Calibri"/>
                <w:b/>
                <w:bCs/>
                <w:lang w:val="es-BO" w:eastAsia="es-ES"/>
              </w:rPr>
            </w:pPr>
            <w:r w:rsidRPr="001D558F">
              <w:rPr>
                <w:rFonts w:ascii="Lucida Bright" w:hAnsi="Lucida Bright" w:cs="Calibri"/>
                <w:b/>
                <w:bCs/>
                <w:lang w:val="es-BO" w:eastAsia="es-ES"/>
              </w:rPr>
              <w:t>CANTIDAD</w:t>
            </w:r>
          </w:p>
        </w:tc>
      </w:tr>
      <w:tr w:rsidR="001D558F" w:rsidRPr="001D558F" w:rsidTr="0001144A">
        <w:trPr>
          <w:trHeight w:val="67"/>
          <w:jc w:val="center"/>
        </w:trPr>
        <w:tc>
          <w:tcPr>
            <w:tcW w:w="676" w:type="pct"/>
            <w:tcBorders>
              <w:top w:val="single" w:sz="4" w:space="0" w:color="auto"/>
              <w:left w:val="single" w:sz="4" w:space="0" w:color="auto"/>
              <w:bottom w:val="single" w:sz="4" w:space="0" w:color="auto"/>
              <w:right w:val="single" w:sz="4" w:space="0" w:color="000000"/>
            </w:tcBorders>
            <w:vAlign w:val="center"/>
          </w:tcPr>
          <w:p w:rsidR="001D558F" w:rsidRPr="001D558F" w:rsidRDefault="001D558F" w:rsidP="001D558F">
            <w:pPr>
              <w:jc w:val="center"/>
              <w:rPr>
                <w:rFonts w:ascii="Lucida Bright" w:hAnsi="Lucida Bright" w:cs="Calibri"/>
                <w:bCs/>
                <w:lang w:val="es-BO" w:eastAsia="es-ES"/>
              </w:rPr>
            </w:pPr>
            <w:r w:rsidRPr="001D558F">
              <w:rPr>
                <w:rFonts w:ascii="Lucida Bright" w:hAnsi="Lucida Bright" w:cs="Calibri"/>
                <w:bCs/>
                <w:lang w:val="es-BO" w:eastAsia="es-ES"/>
              </w:rPr>
              <w:t>2</w:t>
            </w:r>
          </w:p>
        </w:tc>
        <w:tc>
          <w:tcPr>
            <w:tcW w:w="1729"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1D558F" w:rsidRPr="001D558F" w:rsidRDefault="001D558F" w:rsidP="001D558F">
            <w:pPr>
              <w:jc w:val="center"/>
              <w:rPr>
                <w:rFonts w:ascii="Lucida Bright" w:hAnsi="Lucida Bright" w:cs="Calibri"/>
                <w:lang w:val="es-BO" w:eastAsia="es-ES"/>
              </w:rPr>
            </w:pPr>
            <w:r w:rsidRPr="001D558F">
              <w:rPr>
                <w:rFonts w:ascii="Lucida Bright" w:eastAsia="Arial Unicode MS" w:hAnsi="Lucida Bright" w:cs="Calibri"/>
                <w:lang w:val="es-MX" w:eastAsia="es-ES"/>
              </w:rPr>
              <w:t>Suministro – Diésel Oíl</w:t>
            </w:r>
          </w:p>
        </w:tc>
        <w:tc>
          <w:tcPr>
            <w:tcW w:w="1407" w:type="pct"/>
            <w:tcBorders>
              <w:top w:val="single" w:sz="4" w:space="0" w:color="auto"/>
              <w:left w:val="single" w:sz="4" w:space="0" w:color="auto"/>
              <w:bottom w:val="single" w:sz="4" w:space="0" w:color="auto"/>
              <w:right w:val="single" w:sz="4" w:space="0" w:color="auto"/>
            </w:tcBorders>
            <w:vAlign w:val="center"/>
          </w:tcPr>
          <w:p w:rsidR="001D558F" w:rsidRPr="001D558F" w:rsidRDefault="001D558F" w:rsidP="001D558F">
            <w:pPr>
              <w:jc w:val="center"/>
              <w:rPr>
                <w:rFonts w:ascii="Lucida Bright" w:hAnsi="Lucida Bright" w:cs="Calibri"/>
                <w:bCs/>
                <w:lang w:val="es-BO" w:eastAsia="es-ES"/>
              </w:rPr>
            </w:pPr>
            <w:r w:rsidRPr="001D558F">
              <w:rPr>
                <w:rFonts w:ascii="Lucida Bright" w:hAnsi="Lucida Bright" w:cs="Calibri"/>
                <w:bCs/>
                <w:lang w:val="es-BO" w:eastAsia="es-ES"/>
              </w:rPr>
              <w:t>M3</w:t>
            </w:r>
          </w:p>
        </w:tc>
        <w:tc>
          <w:tcPr>
            <w:tcW w:w="1189" w:type="pct"/>
            <w:tcBorders>
              <w:top w:val="single" w:sz="4" w:space="0" w:color="auto"/>
              <w:left w:val="single" w:sz="4" w:space="0" w:color="auto"/>
              <w:bottom w:val="single" w:sz="4" w:space="0" w:color="auto"/>
              <w:right w:val="single" w:sz="4" w:space="0" w:color="auto"/>
            </w:tcBorders>
            <w:shd w:val="clear" w:color="auto" w:fill="auto"/>
            <w:noWrap/>
            <w:vAlign w:val="center"/>
          </w:tcPr>
          <w:p w:rsidR="001D558F" w:rsidRPr="001D558F" w:rsidRDefault="001D558F" w:rsidP="001D558F">
            <w:pPr>
              <w:jc w:val="center"/>
              <w:rPr>
                <w:rFonts w:ascii="Lucida Bright" w:eastAsia="Arial Unicode MS" w:hAnsi="Lucida Bright" w:cs="Calibri"/>
                <w:lang w:val="es-MX" w:eastAsia="es-ES"/>
              </w:rPr>
            </w:pPr>
            <w:r w:rsidRPr="001D558F">
              <w:rPr>
                <w:rFonts w:ascii="Lucida Bright" w:eastAsia="Arial Unicode MS" w:hAnsi="Lucida Bright" w:cs="Calibri"/>
                <w:lang w:val="es-MX" w:eastAsia="es-ES"/>
              </w:rPr>
              <w:t>Hasta 17.450 m3</w:t>
            </w:r>
          </w:p>
        </w:tc>
      </w:tr>
    </w:tbl>
    <w:p w:rsidR="001D558F" w:rsidRPr="001D558F" w:rsidRDefault="001D558F" w:rsidP="001D558F">
      <w:pPr>
        <w:rPr>
          <w:rFonts w:ascii="Lucida Bright" w:hAnsi="Lucida Bright" w:cs="Calibri"/>
          <w:lang w:eastAsia="es-ES"/>
        </w:rPr>
      </w:pPr>
    </w:p>
    <w:p w:rsidR="001D558F" w:rsidRPr="001D558F" w:rsidRDefault="001D558F" w:rsidP="00BA1EB8">
      <w:pPr>
        <w:numPr>
          <w:ilvl w:val="0"/>
          <w:numId w:val="56"/>
        </w:numPr>
        <w:contextualSpacing/>
        <w:jc w:val="both"/>
        <w:rPr>
          <w:rFonts w:ascii="Lucida Bright" w:hAnsi="Lucida Bright" w:cs="Calibri"/>
          <w:b/>
          <w:bCs/>
          <w:lang w:eastAsia="es-BO"/>
        </w:rPr>
      </w:pPr>
      <w:r w:rsidRPr="001D558F">
        <w:rPr>
          <w:rFonts w:ascii="Lucida Bright" w:hAnsi="Lucida Bright" w:cs="Calibri"/>
          <w:b/>
          <w:bCs/>
          <w:lang w:eastAsia="es-BO"/>
        </w:rPr>
        <w:t>CARACTERÍSTICAS DEL REQUERIMIENTO (Sujeto a Evaluación)</w:t>
      </w:r>
    </w:p>
    <w:p w:rsidR="001D558F" w:rsidRPr="001D558F" w:rsidRDefault="001D558F" w:rsidP="001D558F">
      <w:pPr>
        <w:contextualSpacing/>
        <w:jc w:val="both"/>
        <w:rPr>
          <w:rFonts w:ascii="Lucida Bright" w:hAnsi="Lucida Bright" w:cs="Calibri"/>
          <w:b/>
          <w:bCs/>
          <w:lang w:eastAsia="es-BO"/>
        </w:rPr>
      </w:pPr>
    </w:p>
    <w:tbl>
      <w:tblPr>
        <w:tblW w:w="94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404"/>
      </w:tblGrid>
      <w:tr w:rsidR="001D558F" w:rsidRPr="001D558F" w:rsidTr="0001144A">
        <w:trPr>
          <w:trHeight w:val="62"/>
          <w:jc w:val="center"/>
        </w:trPr>
        <w:tc>
          <w:tcPr>
            <w:tcW w:w="9404" w:type="dxa"/>
            <w:shd w:val="clear" w:color="auto" w:fill="C6D9F1"/>
            <w:vAlign w:val="center"/>
          </w:tcPr>
          <w:p w:rsidR="001D558F" w:rsidRPr="001D558F" w:rsidRDefault="001D558F" w:rsidP="001D558F">
            <w:pPr>
              <w:contextualSpacing/>
              <w:rPr>
                <w:rFonts w:ascii="Lucida Bright" w:hAnsi="Lucida Bright" w:cs="Calibri"/>
                <w:b/>
                <w:lang w:eastAsia="es-ES"/>
              </w:rPr>
            </w:pPr>
            <w:r w:rsidRPr="001D558F">
              <w:rPr>
                <w:rFonts w:ascii="Lucida Bright" w:hAnsi="Lucida Bright" w:cs="Calibri"/>
                <w:b/>
                <w:lang w:eastAsia="es-ES"/>
              </w:rPr>
              <w:t>PRECIO</w:t>
            </w:r>
          </w:p>
        </w:tc>
      </w:tr>
      <w:tr w:rsidR="001D558F" w:rsidRPr="001D558F" w:rsidTr="0001144A">
        <w:trPr>
          <w:trHeight w:val="62"/>
          <w:jc w:val="center"/>
        </w:trPr>
        <w:tc>
          <w:tcPr>
            <w:tcW w:w="9404" w:type="dxa"/>
            <w:shd w:val="clear" w:color="auto" w:fill="auto"/>
            <w:vAlign w:val="center"/>
          </w:tcPr>
          <w:p w:rsidR="001D558F" w:rsidRPr="001D558F" w:rsidRDefault="001D558F" w:rsidP="00BA1EB8">
            <w:pPr>
              <w:numPr>
                <w:ilvl w:val="0"/>
                <w:numId w:val="41"/>
              </w:numPr>
              <w:ind w:left="638" w:hanging="638"/>
              <w:jc w:val="both"/>
              <w:rPr>
                <w:rFonts w:ascii="Lucida Bright" w:hAnsi="Lucida Bright" w:cs="Calibri"/>
                <w:b/>
                <w:lang w:eastAsia="es-ES"/>
              </w:rPr>
            </w:pPr>
            <w:r w:rsidRPr="001D558F">
              <w:rPr>
                <w:rFonts w:ascii="Lucida Bright" w:hAnsi="Lucida Bright" w:cs="Calibri"/>
                <w:b/>
                <w:lang w:eastAsia="es-ES"/>
              </w:rPr>
              <w:t>PRECIO</w:t>
            </w:r>
          </w:p>
          <w:p w:rsidR="001D558F" w:rsidRPr="001D558F" w:rsidRDefault="001D558F" w:rsidP="001D558F">
            <w:pPr>
              <w:jc w:val="both"/>
              <w:rPr>
                <w:rFonts w:ascii="Lucida Bright" w:hAnsi="Lucida Bright" w:cs="Calibri"/>
                <w:lang w:eastAsia="es-ES"/>
              </w:rPr>
            </w:pPr>
          </w:p>
          <w:p w:rsidR="001D558F" w:rsidRPr="001D558F" w:rsidRDefault="001D558F" w:rsidP="001D558F">
            <w:pPr>
              <w:rPr>
                <w:rFonts w:ascii="Lucida Bright" w:eastAsia="Calibri" w:hAnsi="Lucida Bright" w:cs="Calibri"/>
                <w:lang w:eastAsia="es-ES"/>
              </w:rPr>
            </w:pPr>
            <w:r w:rsidRPr="001D558F">
              <w:rPr>
                <w:rFonts w:ascii="Lucida Bright" w:eastAsia="Calibri" w:hAnsi="Lucida Bright" w:cs="Calibri"/>
                <w:lang w:eastAsia="es-ES"/>
              </w:rPr>
              <w:t>El precio del producto se fijará de acuerdo a la siguiente formulación:</w:t>
            </w:r>
          </w:p>
          <w:p w:rsidR="001D558F" w:rsidRPr="001D558F" w:rsidRDefault="001D558F" w:rsidP="001D558F">
            <w:pPr>
              <w:rPr>
                <w:rFonts w:ascii="Lucida Bright" w:eastAsia="Calibri" w:hAnsi="Lucida Bright" w:cs="Calibri"/>
                <w:lang w:eastAsia="es-ES"/>
              </w:rPr>
            </w:pPr>
          </w:p>
          <w:tbl>
            <w:tblPr>
              <w:tblW w:w="37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5"/>
              <w:gridCol w:w="4437"/>
            </w:tblGrid>
            <w:tr w:rsidR="001D558F" w:rsidRPr="001D558F" w:rsidTr="0001144A">
              <w:trPr>
                <w:trHeight w:val="362"/>
                <w:tblHeader/>
                <w:jc w:val="center"/>
              </w:trPr>
              <w:tc>
                <w:tcPr>
                  <w:tcW w:w="1827" w:type="pct"/>
                  <w:shd w:val="clear" w:color="auto" w:fill="D9D9D9"/>
                  <w:vAlign w:val="center"/>
                </w:tcPr>
                <w:p w:rsidR="001D558F" w:rsidRPr="001D558F" w:rsidRDefault="001D558F" w:rsidP="001D558F">
                  <w:pPr>
                    <w:keepNext/>
                    <w:tabs>
                      <w:tab w:val="left" w:pos="3984"/>
                    </w:tabs>
                    <w:jc w:val="center"/>
                    <w:rPr>
                      <w:rFonts w:ascii="Lucida Bright" w:hAnsi="Lucida Bright" w:cs="Calibri"/>
                      <w:b/>
                      <w:lang w:eastAsia="es-ES"/>
                    </w:rPr>
                  </w:pPr>
                  <w:r w:rsidRPr="001D558F">
                    <w:rPr>
                      <w:rFonts w:ascii="Lucida Bright" w:hAnsi="Lucida Bright" w:cs="Calibri"/>
                      <w:b/>
                      <w:lang w:eastAsia="es-ES"/>
                    </w:rPr>
                    <w:t>Condición de Entrega</w:t>
                  </w:r>
                </w:p>
              </w:tc>
              <w:tc>
                <w:tcPr>
                  <w:tcW w:w="3173" w:type="pct"/>
                  <w:shd w:val="clear" w:color="auto" w:fill="D9D9D9"/>
                  <w:vAlign w:val="center"/>
                </w:tcPr>
                <w:p w:rsidR="001D558F" w:rsidRPr="001D558F" w:rsidRDefault="001D558F" w:rsidP="001D558F">
                  <w:pPr>
                    <w:tabs>
                      <w:tab w:val="left" w:pos="3984"/>
                    </w:tabs>
                    <w:jc w:val="center"/>
                    <w:rPr>
                      <w:rFonts w:ascii="Lucida Bright" w:hAnsi="Lucida Bright" w:cs="Calibri"/>
                      <w:b/>
                      <w:lang w:eastAsia="es-ES"/>
                    </w:rPr>
                  </w:pPr>
                  <w:r w:rsidRPr="001D558F">
                    <w:rPr>
                      <w:rFonts w:ascii="Lucida Bright" w:hAnsi="Lucida Bright" w:cs="Calibri"/>
                      <w:b/>
                      <w:lang w:eastAsia="es-ES"/>
                    </w:rPr>
                    <w:t>Formulación del Precio</w:t>
                  </w:r>
                </w:p>
              </w:tc>
            </w:tr>
            <w:tr w:rsidR="001D558F" w:rsidRPr="001D558F" w:rsidTr="0001144A">
              <w:trPr>
                <w:trHeight w:val="768"/>
                <w:jc w:val="center"/>
              </w:trPr>
              <w:tc>
                <w:tcPr>
                  <w:tcW w:w="1827" w:type="pct"/>
                  <w:vAlign w:val="center"/>
                </w:tcPr>
                <w:p w:rsidR="001D558F" w:rsidRPr="001D558F" w:rsidRDefault="001D558F" w:rsidP="001D558F">
                  <w:pPr>
                    <w:rPr>
                      <w:rFonts w:ascii="Lucida Bright" w:hAnsi="Lucida Bright" w:cs="Calibri"/>
                      <w:bCs/>
                      <w:lang w:eastAsia="es-ES"/>
                    </w:rPr>
                  </w:pPr>
                  <w:r w:rsidRPr="001D558F">
                    <w:rPr>
                      <w:rFonts w:ascii="Lucida Bright" w:hAnsi="Lucida Bright" w:cs="Calibri"/>
                      <w:bCs/>
                      <w:lang w:eastAsia="es-ES"/>
                    </w:rPr>
                    <w:t>FCA Planta de almacenaje Arica y/o Iquique, Chile</w:t>
                  </w:r>
                </w:p>
              </w:tc>
              <w:tc>
                <w:tcPr>
                  <w:tcW w:w="3173" w:type="pct"/>
                  <w:vAlign w:val="center"/>
                </w:tcPr>
                <w:p w:rsidR="001D558F" w:rsidRPr="001D558F" w:rsidRDefault="001D558F" w:rsidP="001D558F">
                  <w:pPr>
                    <w:rPr>
                      <w:rFonts w:ascii="Lucida Bright" w:hAnsi="Lucida Bright" w:cs="Calibri"/>
                      <w:bCs/>
                      <w:lang w:eastAsia="es-ES"/>
                    </w:rPr>
                  </w:pPr>
                  <w:r w:rsidRPr="001D558F">
                    <w:rPr>
                      <w:rFonts w:ascii="Lucida Bright" w:hAnsi="Lucida Bright" w:cs="Calibri"/>
                      <w:bCs/>
                      <w:lang w:eastAsia="es-ES"/>
                    </w:rPr>
                    <w:t xml:space="preserve">Precio = Precio mayorista para el Diésel Oíl, puesto en Concon-Chile, publicado por ENAP, durante el periodo de preciación + </w:t>
                  </w:r>
                  <w:r w:rsidRPr="001D558F">
                    <w:rPr>
                      <w:rFonts w:ascii="Lucida Bright" w:hAnsi="Lucida Bright" w:cs="Calibri"/>
                      <w:b/>
                      <w:bCs/>
                      <w:lang w:eastAsia="es-ES"/>
                    </w:rPr>
                    <w:t xml:space="preserve">Premio </w:t>
                  </w:r>
                </w:p>
              </w:tc>
            </w:tr>
          </w:tbl>
          <w:p w:rsidR="001D558F" w:rsidRPr="001D558F" w:rsidRDefault="001D558F" w:rsidP="001D558F">
            <w:pPr>
              <w:autoSpaceDE w:val="0"/>
              <w:autoSpaceDN w:val="0"/>
              <w:adjustRightInd w:val="0"/>
              <w:jc w:val="both"/>
              <w:rPr>
                <w:rFonts w:ascii="Lucida Bright" w:hAnsi="Lucida Bright" w:cs="Calibri"/>
                <w:bCs/>
                <w:lang w:eastAsia="es-ES"/>
              </w:rPr>
            </w:pPr>
          </w:p>
          <w:p w:rsidR="001D558F" w:rsidRPr="001D558F" w:rsidRDefault="001D558F" w:rsidP="001D558F">
            <w:pPr>
              <w:ind w:left="851" w:hanging="851"/>
              <w:jc w:val="both"/>
              <w:rPr>
                <w:rFonts w:ascii="Lucida Bright" w:hAnsi="Lucida Bright" w:cs="Calibri"/>
                <w:b/>
                <w:lang w:eastAsia="es-ES"/>
              </w:rPr>
            </w:pPr>
            <w:r w:rsidRPr="001D558F">
              <w:rPr>
                <w:rFonts w:ascii="Lucida Bright" w:hAnsi="Lucida Bright" w:cs="Calibri"/>
                <w:b/>
                <w:lang w:eastAsia="es-ES"/>
              </w:rPr>
              <w:t xml:space="preserve">Premio:   </w:t>
            </w:r>
            <w:r w:rsidRPr="001D558F">
              <w:rPr>
                <w:rFonts w:ascii="Lucida Bright" w:hAnsi="Lucida Bright" w:cs="Calibri"/>
                <w:lang w:eastAsia="es-ES"/>
              </w:rPr>
              <w:t xml:space="preserve">A proponer por el </w:t>
            </w:r>
            <w:r w:rsidRPr="001D558F">
              <w:rPr>
                <w:rFonts w:ascii="Lucida Bright" w:hAnsi="Lucida Bright" w:cs="Calibri"/>
                <w:b/>
                <w:lang w:eastAsia="es-ES"/>
              </w:rPr>
              <w:t>PROVEEDOR</w:t>
            </w:r>
            <w:r w:rsidRPr="001D558F">
              <w:rPr>
                <w:rFonts w:ascii="Lucida Bright" w:hAnsi="Lucida Bright" w:cs="Calibri"/>
                <w:lang w:eastAsia="es-ES"/>
              </w:rPr>
              <w:t>, el cual debe incluir</w:t>
            </w:r>
            <w:r w:rsidRPr="001D558F">
              <w:rPr>
                <w:rFonts w:ascii="Lucida Bright" w:eastAsia="Calibri" w:hAnsi="Lucida Bright" w:cs="Calibri"/>
                <w:lang w:eastAsia="es-ES"/>
              </w:rPr>
              <w:t xml:space="preserve"> todos los costos adicionales hasta la entrega del producto en cisternas</w:t>
            </w:r>
            <w:r w:rsidRPr="001D558F">
              <w:rPr>
                <w:rFonts w:ascii="Lucida Bright" w:hAnsi="Lucida Bright" w:cs="Calibri"/>
                <w:lang w:eastAsia="es-ES"/>
              </w:rPr>
              <w:t xml:space="preserve">. </w:t>
            </w:r>
          </w:p>
          <w:p w:rsidR="001D558F" w:rsidRPr="001D558F" w:rsidRDefault="001D558F" w:rsidP="001D558F">
            <w:pPr>
              <w:contextualSpacing/>
              <w:rPr>
                <w:rFonts w:ascii="Lucida Bright" w:hAnsi="Lucida Bright" w:cs="Calibri"/>
                <w:lang w:eastAsia="es-ES"/>
              </w:rPr>
            </w:pPr>
            <w:r w:rsidRPr="001D558F">
              <w:rPr>
                <w:rFonts w:ascii="Lucida Bright" w:hAnsi="Lucida Bright" w:cs="Calibri"/>
                <w:b/>
                <w:lang w:eastAsia="es-ES"/>
              </w:rPr>
              <w:tab/>
            </w:r>
          </w:p>
          <w:p w:rsidR="001D558F" w:rsidRPr="001D558F" w:rsidRDefault="001D558F" w:rsidP="00BA1EB8">
            <w:pPr>
              <w:numPr>
                <w:ilvl w:val="0"/>
                <w:numId w:val="41"/>
              </w:numPr>
              <w:ind w:left="567" w:hanging="567"/>
              <w:jc w:val="both"/>
              <w:rPr>
                <w:rFonts w:ascii="Lucida Bright" w:hAnsi="Lucida Bright" w:cs="Calibri"/>
                <w:b/>
                <w:lang w:eastAsia="es-ES"/>
              </w:rPr>
            </w:pPr>
            <w:r w:rsidRPr="001D558F">
              <w:rPr>
                <w:rFonts w:ascii="Lucida Bright" w:hAnsi="Lucida Bright" w:cs="Calibri"/>
                <w:b/>
                <w:lang w:eastAsia="es-ES"/>
              </w:rPr>
              <w:t>PERIODO DE PRECIACIÓN</w:t>
            </w:r>
          </w:p>
          <w:p w:rsidR="001D558F" w:rsidRPr="001D558F" w:rsidRDefault="001D558F" w:rsidP="001D558F">
            <w:pPr>
              <w:contextualSpacing/>
              <w:rPr>
                <w:rFonts w:ascii="Lucida Bright" w:hAnsi="Lucida Bright" w:cs="Calibri"/>
                <w:lang w:eastAsia="es-ES"/>
              </w:rPr>
            </w:pPr>
          </w:p>
          <w:p w:rsidR="001D558F" w:rsidRPr="001D558F" w:rsidRDefault="001D558F" w:rsidP="001D558F">
            <w:pPr>
              <w:contextualSpacing/>
              <w:jc w:val="both"/>
              <w:rPr>
                <w:rFonts w:ascii="Lucida Bright" w:hAnsi="Lucida Bright" w:cs="Calibri"/>
                <w:bCs/>
                <w:lang w:eastAsia="es-ES"/>
              </w:rPr>
            </w:pPr>
            <w:r w:rsidRPr="001D558F">
              <w:rPr>
                <w:rFonts w:ascii="Lucida Bright" w:hAnsi="Lucida Bright" w:cs="Calibri"/>
                <w:bCs/>
                <w:lang w:eastAsia="es-ES"/>
              </w:rPr>
              <w:t>El precio ENAP publicado cada jueves, será aplicable para las cargas efectuadas desde el jueves de la publicación hasta el siguiente miércoles.</w:t>
            </w:r>
          </w:p>
        </w:tc>
      </w:tr>
      <w:tr w:rsidR="001D558F" w:rsidRPr="001D558F" w:rsidTr="0001144A">
        <w:trPr>
          <w:trHeight w:val="60"/>
          <w:jc w:val="center"/>
        </w:trPr>
        <w:tc>
          <w:tcPr>
            <w:tcW w:w="9404" w:type="dxa"/>
            <w:shd w:val="clear" w:color="auto" w:fill="C6D9F1"/>
            <w:vAlign w:val="center"/>
          </w:tcPr>
          <w:p w:rsidR="001D558F" w:rsidRPr="001D558F" w:rsidRDefault="001D558F" w:rsidP="001D558F">
            <w:pPr>
              <w:autoSpaceDE w:val="0"/>
              <w:autoSpaceDN w:val="0"/>
              <w:adjustRightInd w:val="0"/>
              <w:contextualSpacing/>
              <w:jc w:val="both"/>
              <w:rPr>
                <w:rFonts w:ascii="Lucida Bright" w:hAnsi="Lucida Bright" w:cs="Calibri"/>
                <w:b/>
                <w:bCs/>
                <w:caps/>
                <w:lang w:eastAsia="es-ES"/>
              </w:rPr>
            </w:pPr>
            <w:r w:rsidRPr="001D558F">
              <w:rPr>
                <w:rFonts w:ascii="Lucida Bright" w:hAnsi="Lucida Bright" w:cs="Calibri"/>
                <w:b/>
                <w:bCs/>
                <w:lang w:eastAsia="es-ES"/>
              </w:rPr>
              <w:t>CAPACIDADES</w:t>
            </w:r>
          </w:p>
        </w:tc>
      </w:tr>
      <w:tr w:rsidR="001D558F" w:rsidRPr="001D558F" w:rsidTr="0001144A">
        <w:trPr>
          <w:trHeight w:val="564"/>
          <w:jc w:val="center"/>
        </w:trPr>
        <w:tc>
          <w:tcPr>
            <w:tcW w:w="9404" w:type="dxa"/>
            <w:vAlign w:val="center"/>
          </w:tcPr>
          <w:p w:rsidR="001D558F" w:rsidRPr="001D558F" w:rsidRDefault="001D558F" w:rsidP="00BA1EB8">
            <w:pPr>
              <w:numPr>
                <w:ilvl w:val="0"/>
                <w:numId w:val="42"/>
              </w:numPr>
              <w:autoSpaceDE w:val="0"/>
              <w:autoSpaceDN w:val="0"/>
              <w:adjustRightInd w:val="0"/>
              <w:contextualSpacing/>
              <w:jc w:val="both"/>
              <w:rPr>
                <w:rFonts w:ascii="Lucida Bright" w:hAnsi="Lucida Bright" w:cs="Calibri"/>
                <w:b/>
                <w:bCs/>
                <w:caps/>
                <w:lang w:eastAsia="es-ES"/>
              </w:rPr>
            </w:pPr>
            <w:r w:rsidRPr="001D558F">
              <w:rPr>
                <w:rFonts w:ascii="Lucida Bright" w:hAnsi="Lucida Bright" w:cs="Calibri"/>
                <w:b/>
                <w:bCs/>
                <w:caps/>
                <w:lang w:eastAsia="es-ES"/>
              </w:rPr>
              <w:t>Almacenaje</w:t>
            </w:r>
          </w:p>
          <w:p w:rsidR="001D558F" w:rsidRPr="001D558F" w:rsidRDefault="001D558F" w:rsidP="001D558F">
            <w:pPr>
              <w:autoSpaceDE w:val="0"/>
              <w:autoSpaceDN w:val="0"/>
              <w:adjustRightInd w:val="0"/>
              <w:ind w:left="360"/>
              <w:jc w:val="both"/>
              <w:rPr>
                <w:rFonts w:ascii="Lucida Bright" w:hAnsi="Lucida Bright" w:cs="Calibri"/>
                <w:bCs/>
                <w:lang w:eastAsia="es-ES"/>
              </w:rPr>
            </w:pPr>
            <w:r w:rsidRPr="001D558F">
              <w:rPr>
                <w:rFonts w:ascii="Lucida Bright" w:hAnsi="Lucida Bright" w:cs="Calibri"/>
                <w:bCs/>
                <w:lang w:eastAsia="es-ES"/>
              </w:rPr>
              <w:t xml:space="preserve">Para entregas bajo el Incoterm FCA, el proponente podrá presentar adjunto a su propuesta un detalle de la capacidad instalada de almacenaje del producto en las plantas de despacho ofertadas. </w:t>
            </w:r>
          </w:p>
          <w:p w:rsidR="001D558F" w:rsidRPr="001D558F" w:rsidRDefault="001D558F" w:rsidP="001D558F">
            <w:pPr>
              <w:autoSpaceDE w:val="0"/>
              <w:autoSpaceDN w:val="0"/>
              <w:adjustRightInd w:val="0"/>
              <w:ind w:left="360"/>
              <w:jc w:val="both"/>
              <w:rPr>
                <w:rFonts w:ascii="Lucida Bright" w:hAnsi="Lucida Bright" w:cs="Calibri"/>
                <w:bCs/>
                <w:lang w:eastAsia="es-ES"/>
              </w:rPr>
            </w:pPr>
          </w:p>
          <w:p w:rsidR="001D558F" w:rsidRPr="001D558F" w:rsidRDefault="001D558F" w:rsidP="00BA1EB8">
            <w:pPr>
              <w:numPr>
                <w:ilvl w:val="0"/>
                <w:numId w:val="42"/>
              </w:numPr>
              <w:autoSpaceDE w:val="0"/>
              <w:autoSpaceDN w:val="0"/>
              <w:adjustRightInd w:val="0"/>
              <w:contextualSpacing/>
              <w:jc w:val="both"/>
              <w:rPr>
                <w:rFonts w:ascii="Lucida Bright" w:hAnsi="Lucida Bright" w:cs="Calibri"/>
                <w:b/>
                <w:bCs/>
                <w:caps/>
                <w:lang w:eastAsia="es-ES"/>
              </w:rPr>
            </w:pPr>
            <w:r w:rsidRPr="001D558F">
              <w:rPr>
                <w:rFonts w:ascii="Lucida Bright" w:hAnsi="Lucida Bright" w:cs="Calibri"/>
                <w:b/>
                <w:bCs/>
                <w:caps/>
                <w:lang w:eastAsia="es-ES"/>
              </w:rPr>
              <w:t>Despacho de Cisternas</w:t>
            </w:r>
          </w:p>
          <w:p w:rsidR="001D558F" w:rsidRPr="001D558F" w:rsidRDefault="001D558F" w:rsidP="001D558F">
            <w:pPr>
              <w:autoSpaceDE w:val="0"/>
              <w:autoSpaceDN w:val="0"/>
              <w:adjustRightInd w:val="0"/>
              <w:ind w:left="360"/>
              <w:jc w:val="both"/>
              <w:rPr>
                <w:rFonts w:ascii="Lucida Bright" w:hAnsi="Lucida Bright" w:cs="Calibri"/>
                <w:bCs/>
                <w:lang w:eastAsia="es-ES"/>
              </w:rPr>
            </w:pPr>
            <w:r w:rsidRPr="001D558F">
              <w:rPr>
                <w:rFonts w:ascii="Lucida Bright" w:hAnsi="Lucida Bright" w:cs="Calibri"/>
                <w:bCs/>
                <w:lang w:eastAsia="es-ES"/>
              </w:rPr>
              <w:t>Para entregas bajo el Incoterm FCA, el proponente podrá indicar la capacidad de despacho diaria de cisternas de cada una de las plantas de despacho propuestas.</w:t>
            </w:r>
          </w:p>
          <w:p w:rsidR="001D558F" w:rsidRPr="001D558F" w:rsidRDefault="001D558F" w:rsidP="001D558F">
            <w:pPr>
              <w:autoSpaceDE w:val="0"/>
              <w:autoSpaceDN w:val="0"/>
              <w:adjustRightInd w:val="0"/>
              <w:jc w:val="both"/>
              <w:rPr>
                <w:rFonts w:ascii="Lucida Bright" w:hAnsi="Lucida Bright" w:cs="Calibri"/>
                <w:lang w:eastAsia="es-ES"/>
              </w:rPr>
            </w:pPr>
          </w:p>
          <w:p w:rsidR="001D558F" w:rsidRPr="001D558F" w:rsidRDefault="001D558F" w:rsidP="001D558F">
            <w:pPr>
              <w:autoSpaceDE w:val="0"/>
              <w:autoSpaceDN w:val="0"/>
              <w:adjustRightInd w:val="0"/>
              <w:jc w:val="both"/>
              <w:rPr>
                <w:rFonts w:ascii="Lucida Bright" w:hAnsi="Lucida Bright" w:cs="Calibri"/>
                <w:lang w:eastAsia="es-ES"/>
              </w:rPr>
            </w:pPr>
            <w:r w:rsidRPr="001D558F">
              <w:rPr>
                <w:rFonts w:ascii="Lucida Bright" w:hAnsi="Lucida Bright" w:cs="Calibri"/>
                <w:lang w:eastAsia="es-ES"/>
              </w:rPr>
              <w:t>El proponente deberá presentar una certificación de estas capacidades emitida por la/s planta/s de despacho ofertada/s cuando corresponda.</w:t>
            </w:r>
          </w:p>
          <w:p w:rsidR="001D558F" w:rsidRPr="001D558F" w:rsidRDefault="001D558F" w:rsidP="001D558F">
            <w:pPr>
              <w:autoSpaceDE w:val="0"/>
              <w:autoSpaceDN w:val="0"/>
              <w:adjustRightInd w:val="0"/>
              <w:jc w:val="both"/>
              <w:rPr>
                <w:rFonts w:ascii="Lucida Bright" w:hAnsi="Lucida Bright" w:cs="Calibri"/>
                <w:lang w:eastAsia="es-ES"/>
              </w:rPr>
            </w:pPr>
          </w:p>
          <w:p w:rsidR="001D558F" w:rsidRPr="001D558F" w:rsidRDefault="001D558F" w:rsidP="001D558F">
            <w:pPr>
              <w:rPr>
                <w:rFonts w:ascii="Lucida Bright" w:hAnsi="Lucida Bright"/>
                <w:b/>
                <w:bCs/>
                <w:lang w:eastAsia="es-ES"/>
              </w:rPr>
            </w:pPr>
            <w:r w:rsidRPr="001D558F">
              <w:rPr>
                <w:rFonts w:ascii="Lucida Bright" w:hAnsi="Lucida Bright"/>
                <w:b/>
                <w:bCs/>
                <w:lang w:eastAsia="es-ES"/>
              </w:rPr>
              <w:t>Si bien no es obligatorio indicar las capacidades de almacenaje y despacho, el adjudicado deberá garantizar el suministro comprometido.</w:t>
            </w:r>
          </w:p>
        </w:tc>
      </w:tr>
      <w:tr w:rsidR="001D558F" w:rsidRPr="001D558F" w:rsidTr="0001144A">
        <w:trPr>
          <w:trHeight w:val="264"/>
          <w:jc w:val="center"/>
        </w:trPr>
        <w:tc>
          <w:tcPr>
            <w:tcW w:w="9404" w:type="dxa"/>
            <w:shd w:val="clear" w:color="auto" w:fill="C6D9F1"/>
          </w:tcPr>
          <w:p w:rsidR="001D558F" w:rsidRPr="001D558F" w:rsidRDefault="001D558F" w:rsidP="001D558F">
            <w:pPr>
              <w:rPr>
                <w:rFonts w:ascii="Lucida Bright" w:hAnsi="Lucida Bright" w:cs="Calibri"/>
                <w:b/>
                <w:bCs/>
                <w:lang w:eastAsia="es-ES"/>
              </w:rPr>
            </w:pPr>
            <w:r w:rsidRPr="001D558F">
              <w:rPr>
                <w:rFonts w:ascii="Lucida Bright" w:hAnsi="Lucida Bright" w:cs="Calibri"/>
                <w:b/>
                <w:bCs/>
                <w:lang w:eastAsia="es-ES"/>
              </w:rPr>
              <w:t>EXPERIENCIA DE LA EMPRESA</w:t>
            </w:r>
          </w:p>
        </w:tc>
      </w:tr>
      <w:tr w:rsidR="001D558F" w:rsidRPr="001D558F" w:rsidTr="0001144A">
        <w:trPr>
          <w:trHeight w:val="564"/>
          <w:jc w:val="center"/>
        </w:trPr>
        <w:tc>
          <w:tcPr>
            <w:tcW w:w="9404" w:type="dxa"/>
          </w:tcPr>
          <w:p w:rsidR="001D558F" w:rsidRPr="001D558F" w:rsidRDefault="001D558F" w:rsidP="001D558F">
            <w:pPr>
              <w:autoSpaceDE w:val="0"/>
              <w:autoSpaceDN w:val="0"/>
              <w:adjustRightInd w:val="0"/>
              <w:contextualSpacing/>
              <w:jc w:val="both"/>
              <w:rPr>
                <w:rFonts w:ascii="Lucida Bright" w:eastAsia="Calibri" w:hAnsi="Lucida Bright" w:cs="Calibri"/>
                <w:lang w:eastAsia="es-ES"/>
              </w:rPr>
            </w:pPr>
            <w:r w:rsidRPr="001D558F">
              <w:rPr>
                <w:rFonts w:ascii="Lucida Bright" w:eastAsia="Calibri" w:hAnsi="Lucida Bright" w:cs="Calibri"/>
                <w:lang w:eastAsia="es-ES"/>
              </w:rPr>
              <w:t>La empresa oferente deberá tener experiencia de 2 años o haber suscrito 2 contratos de comercialización de hidrocarburos.</w:t>
            </w:r>
          </w:p>
          <w:p w:rsidR="001D558F" w:rsidRPr="001D558F" w:rsidRDefault="001D558F" w:rsidP="001D558F">
            <w:pPr>
              <w:jc w:val="both"/>
              <w:rPr>
                <w:rFonts w:ascii="Lucida Bright" w:hAnsi="Lucida Bright"/>
                <w:lang w:eastAsia="es-ES"/>
              </w:rPr>
            </w:pPr>
            <w:r w:rsidRPr="001D558F">
              <w:rPr>
                <w:rFonts w:ascii="Lucida Bright" w:eastAsia="Calibri" w:hAnsi="Lucida Bright" w:cs="Calibri"/>
                <w:lang w:eastAsia="es-ES"/>
              </w:rPr>
              <w:t>Para tal efecto deberá adjuntar a su propuesta copia del testimonio de Constitución o documento que acredite la constitución o Certificados o Copia de contratos (no necesariamente suscritos con YPFB). En caso que la empresa oferente haya modificado su razón social, debe adjuntar documentos que acrediten el mismo a fin de considerar su experiencia con el(los) anterior(es) nombre(s) de la empresa oferente.</w:t>
            </w:r>
          </w:p>
        </w:tc>
      </w:tr>
      <w:tr w:rsidR="001D558F" w:rsidRPr="001D558F" w:rsidTr="0001144A">
        <w:trPr>
          <w:trHeight w:val="274"/>
          <w:jc w:val="center"/>
        </w:trPr>
        <w:tc>
          <w:tcPr>
            <w:tcW w:w="9404" w:type="dxa"/>
            <w:shd w:val="clear" w:color="auto" w:fill="BDD6EE"/>
          </w:tcPr>
          <w:p w:rsidR="001D558F" w:rsidRPr="001D558F" w:rsidRDefault="001D558F" w:rsidP="001D558F">
            <w:pPr>
              <w:rPr>
                <w:rFonts w:ascii="Lucida Bright" w:hAnsi="Lucida Bright" w:cs="Calibri"/>
                <w:b/>
                <w:bCs/>
                <w:lang w:eastAsia="es-ES"/>
              </w:rPr>
            </w:pPr>
            <w:r w:rsidRPr="001D558F">
              <w:rPr>
                <w:rFonts w:ascii="Lucida Bright" w:hAnsi="Lucida Bright" w:cs="Calibri"/>
                <w:b/>
                <w:bCs/>
                <w:lang w:eastAsia="es-ES"/>
              </w:rPr>
              <w:t>FORMA DE PAGO</w:t>
            </w:r>
          </w:p>
        </w:tc>
      </w:tr>
      <w:tr w:rsidR="001D558F" w:rsidRPr="001D558F" w:rsidTr="0001144A">
        <w:trPr>
          <w:trHeight w:val="564"/>
          <w:jc w:val="center"/>
        </w:trPr>
        <w:tc>
          <w:tcPr>
            <w:tcW w:w="9404" w:type="dxa"/>
          </w:tcPr>
          <w:p w:rsidR="001D558F" w:rsidRPr="001D558F" w:rsidRDefault="001D558F" w:rsidP="001D558F">
            <w:pPr>
              <w:autoSpaceDE w:val="0"/>
              <w:autoSpaceDN w:val="0"/>
              <w:adjustRightInd w:val="0"/>
              <w:contextualSpacing/>
              <w:jc w:val="both"/>
              <w:rPr>
                <w:rFonts w:ascii="Lucida Bright" w:hAnsi="Lucida Bright" w:cs="Calibri"/>
                <w:bCs/>
                <w:lang w:eastAsia="es-ES"/>
              </w:rPr>
            </w:pPr>
            <w:r w:rsidRPr="001D558F">
              <w:rPr>
                <w:rFonts w:ascii="Lucida Bright" w:hAnsi="Lucida Bright" w:cs="Calibri"/>
                <w:bCs/>
                <w:lang w:eastAsia="es-ES"/>
              </w:rPr>
              <w:t>El pago se realizará mediante transferencia bancaria a la cuenta que para tal efecto designe la empresa proveedora.</w:t>
            </w:r>
          </w:p>
          <w:p w:rsidR="001D558F" w:rsidRPr="001D558F" w:rsidRDefault="001D558F" w:rsidP="001D558F">
            <w:pPr>
              <w:autoSpaceDE w:val="0"/>
              <w:autoSpaceDN w:val="0"/>
              <w:adjustRightInd w:val="0"/>
              <w:contextualSpacing/>
              <w:jc w:val="both"/>
              <w:rPr>
                <w:rFonts w:ascii="Lucida Bright" w:hAnsi="Lucida Bright" w:cs="Calibri"/>
                <w:bCs/>
                <w:lang w:eastAsia="es-ES"/>
              </w:rPr>
            </w:pPr>
          </w:p>
          <w:p w:rsidR="001D558F" w:rsidRPr="001D558F" w:rsidRDefault="001D558F" w:rsidP="001D558F">
            <w:pPr>
              <w:autoSpaceDE w:val="0"/>
              <w:autoSpaceDN w:val="0"/>
              <w:adjustRightInd w:val="0"/>
              <w:contextualSpacing/>
              <w:jc w:val="both"/>
              <w:rPr>
                <w:rFonts w:ascii="Lucida Bright" w:hAnsi="Lucida Bright" w:cs="Calibri"/>
                <w:bCs/>
                <w:lang w:eastAsia="es-ES"/>
              </w:rPr>
            </w:pPr>
            <w:r w:rsidRPr="001D558F">
              <w:rPr>
                <w:rFonts w:ascii="Lucida Bright" w:hAnsi="Lucida Bright" w:cs="Calibri"/>
                <w:bCs/>
                <w:lang w:eastAsia="es-ES"/>
              </w:rPr>
              <w:t>Los proponentes podrán optar por las siguientes opciones de pago:</w:t>
            </w:r>
          </w:p>
          <w:p w:rsidR="001D558F" w:rsidRPr="001D558F" w:rsidRDefault="001D558F" w:rsidP="001D558F">
            <w:pPr>
              <w:autoSpaceDE w:val="0"/>
              <w:autoSpaceDN w:val="0"/>
              <w:adjustRightInd w:val="0"/>
              <w:contextualSpacing/>
              <w:jc w:val="both"/>
              <w:rPr>
                <w:rFonts w:ascii="Lucida Bright" w:hAnsi="Lucida Bright" w:cs="Calibri"/>
                <w:bCs/>
                <w:lang w:eastAsia="es-ES"/>
              </w:rPr>
            </w:pPr>
          </w:p>
          <w:p w:rsidR="001D558F" w:rsidRPr="001D558F" w:rsidRDefault="001D558F" w:rsidP="001D558F">
            <w:pPr>
              <w:autoSpaceDE w:val="0"/>
              <w:autoSpaceDN w:val="0"/>
              <w:adjustRightInd w:val="0"/>
              <w:ind w:left="708"/>
              <w:contextualSpacing/>
              <w:jc w:val="both"/>
              <w:rPr>
                <w:rFonts w:ascii="Lucida Bright" w:hAnsi="Lucida Bright" w:cs="Calibri"/>
                <w:b/>
                <w:bCs/>
                <w:i/>
                <w:lang w:eastAsia="es-ES"/>
              </w:rPr>
            </w:pPr>
            <w:r w:rsidRPr="001D558F">
              <w:rPr>
                <w:rFonts w:ascii="Lucida Bright" w:hAnsi="Lucida Bright" w:cs="Calibri"/>
                <w:b/>
                <w:bCs/>
                <w:i/>
                <w:lang w:eastAsia="es-ES"/>
              </w:rPr>
              <w:t>Opción 1 – Pospago</w:t>
            </w:r>
          </w:p>
          <w:p w:rsidR="001D558F" w:rsidRPr="001D558F" w:rsidRDefault="001D558F" w:rsidP="001D558F">
            <w:pPr>
              <w:jc w:val="both"/>
              <w:rPr>
                <w:rFonts w:ascii="Lucida Bright" w:hAnsi="Lucida Bright" w:cs="Calibri"/>
                <w:bCs/>
                <w:lang w:eastAsia="es-ES"/>
              </w:rPr>
            </w:pPr>
          </w:p>
          <w:p w:rsidR="001D558F" w:rsidRPr="001D558F" w:rsidRDefault="001D558F" w:rsidP="001D558F">
            <w:pPr>
              <w:ind w:left="639"/>
              <w:jc w:val="both"/>
              <w:rPr>
                <w:rFonts w:ascii="Lucida Bright" w:hAnsi="Lucida Bright" w:cs="Calibri"/>
                <w:bCs/>
                <w:lang w:eastAsia="es-ES"/>
              </w:rPr>
            </w:pPr>
            <w:r w:rsidRPr="001D558F">
              <w:rPr>
                <w:rFonts w:ascii="Lucida Bright" w:hAnsi="Lucida Bright" w:cs="Calibri"/>
                <w:bCs/>
                <w:lang w:eastAsia="es-ES"/>
              </w:rPr>
              <w:t xml:space="preserve">El </w:t>
            </w:r>
            <w:r w:rsidRPr="001D558F">
              <w:rPr>
                <w:rFonts w:ascii="Lucida Bright" w:hAnsi="Lucida Bright" w:cs="Calibri"/>
                <w:b/>
                <w:bCs/>
                <w:lang w:eastAsia="es-ES"/>
              </w:rPr>
              <w:t>VENDEDOR</w:t>
            </w:r>
            <w:r w:rsidRPr="001D558F">
              <w:rPr>
                <w:rFonts w:ascii="Lucida Bright" w:hAnsi="Lucida Bright" w:cs="Calibri"/>
                <w:bCs/>
                <w:lang w:eastAsia="es-ES"/>
              </w:rPr>
              <w:t xml:space="preserve"> presentará a YPFB una Proforma de manera mensual y/o cuando se le solicite para iniciar trámites aduaneros dentro del mes.</w:t>
            </w:r>
          </w:p>
          <w:p w:rsidR="001D558F" w:rsidRPr="001D558F" w:rsidRDefault="001D558F" w:rsidP="001D558F">
            <w:pPr>
              <w:autoSpaceDE w:val="0"/>
              <w:autoSpaceDN w:val="0"/>
              <w:adjustRightInd w:val="0"/>
              <w:ind w:left="708"/>
              <w:contextualSpacing/>
              <w:jc w:val="both"/>
              <w:rPr>
                <w:rFonts w:ascii="Lucida Bright" w:hAnsi="Lucida Bright" w:cs="Calibri"/>
                <w:b/>
                <w:bCs/>
                <w:i/>
                <w:lang w:eastAsia="es-ES"/>
              </w:rPr>
            </w:pPr>
          </w:p>
          <w:p w:rsidR="001D558F" w:rsidRPr="001D558F" w:rsidRDefault="001D558F" w:rsidP="001D558F">
            <w:pPr>
              <w:ind w:left="708"/>
              <w:contextualSpacing/>
              <w:jc w:val="both"/>
              <w:outlineLvl w:val="0"/>
              <w:rPr>
                <w:rFonts w:ascii="Lucida Bright" w:hAnsi="Lucida Bright" w:cs="Calibri"/>
                <w:bCs/>
                <w:lang w:eastAsia="es-ES"/>
              </w:rPr>
            </w:pPr>
            <w:r w:rsidRPr="001D558F">
              <w:rPr>
                <w:rFonts w:ascii="Lucida Bright" w:hAnsi="Lucida Bright" w:cs="Calibri"/>
                <w:bCs/>
                <w:lang w:eastAsia="es-ES"/>
              </w:rPr>
              <w:t>Dentro de los 10 días de efectuada la entrega de producto, de acuerdo a los términos y condiciones acordados, las partes procederán a hacer el cierre del cargamento entregado. Una vez finalizado el cálculo YPFB realizará el pago contra el envío vía correo electrónico de los siguientes documentos:</w:t>
            </w:r>
          </w:p>
          <w:p w:rsidR="001D558F" w:rsidRPr="001D558F" w:rsidRDefault="001D558F" w:rsidP="001D558F">
            <w:pPr>
              <w:ind w:left="708"/>
              <w:contextualSpacing/>
              <w:jc w:val="both"/>
              <w:outlineLvl w:val="0"/>
              <w:rPr>
                <w:rFonts w:ascii="Lucida Bright" w:hAnsi="Lucida Bright" w:cs="Calibri"/>
                <w:lang w:eastAsia="es-ES"/>
              </w:rPr>
            </w:pPr>
          </w:p>
          <w:p w:rsidR="001D558F" w:rsidRPr="001D558F" w:rsidRDefault="001D558F" w:rsidP="00BA1EB8">
            <w:pPr>
              <w:numPr>
                <w:ilvl w:val="0"/>
                <w:numId w:val="37"/>
              </w:numPr>
              <w:ind w:left="1428"/>
              <w:contextualSpacing/>
              <w:jc w:val="both"/>
              <w:outlineLvl w:val="0"/>
              <w:rPr>
                <w:rFonts w:ascii="Lucida Bright" w:hAnsi="Lucida Bright" w:cs="Calibri"/>
                <w:lang w:eastAsia="es-ES"/>
              </w:rPr>
            </w:pPr>
            <w:r w:rsidRPr="001D558F">
              <w:rPr>
                <w:rFonts w:ascii="Lucida Bright" w:hAnsi="Lucida Bright" w:cs="Calibri"/>
                <w:lang w:eastAsia="es-ES"/>
              </w:rPr>
              <w:t xml:space="preserve">Factura(s) definitiva(s) del </w:t>
            </w:r>
            <w:r w:rsidRPr="001D558F">
              <w:rPr>
                <w:rFonts w:ascii="Lucida Bright" w:hAnsi="Lucida Bright" w:cs="Calibri"/>
                <w:b/>
                <w:lang w:eastAsia="es-ES"/>
              </w:rPr>
              <w:t>PROVEEDOR</w:t>
            </w:r>
            <w:r w:rsidRPr="001D558F">
              <w:rPr>
                <w:rFonts w:ascii="Lucida Bright" w:hAnsi="Lucida Bright" w:cs="Calibri"/>
                <w:lang w:eastAsia="es-ES"/>
              </w:rPr>
              <w:t xml:space="preserve"> con el valor FCA. </w:t>
            </w:r>
          </w:p>
          <w:p w:rsidR="001D558F" w:rsidRPr="001D558F" w:rsidRDefault="001D558F" w:rsidP="00BA1EB8">
            <w:pPr>
              <w:numPr>
                <w:ilvl w:val="0"/>
                <w:numId w:val="37"/>
              </w:numPr>
              <w:ind w:left="1428"/>
              <w:jc w:val="both"/>
              <w:outlineLvl w:val="0"/>
              <w:rPr>
                <w:rFonts w:ascii="Lucida Bright" w:hAnsi="Lucida Bright" w:cs="Calibri"/>
                <w:lang w:eastAsia="es-ES"/>
              </w:rPr>
            </w:pPr>
            <w:r w:rsidRPr="001D558F">
              <w:rPr>
                <w:rFonts w:ascii="Lucida Bright" w:hAnsi="Lucida Bright" w:cs="Calibri"/>
                <w:lang w:eastAsia="es-ES"/>
              </w:rPr>
              <w:t>Certificado de Origen del producto, cuando lo requiera YPFB.</w:t>
            </w:r>
          </w:p>
          <w:p w:rsidR="001D558F" w:rsidRPr="001D558F" w:rsidRDefault="001D558F" w:rsidP="001D558F">
            <w:pPr>
              <w:ind w:left="1068"/>
              <w:contextualSpacing/>
              <w:jc w:val="both"/>
              <w:outlineLvl w:val="0"/>
              <w:rPr>
                <w:rFonts w:ascii="Lucida Bright" w:hAnsi="Lucida Bright" w:cs="Calibri"/>
                <w:lang w:eastAsia="es-ES"/>
              </w:rPr>
            </w:pPr>
          </w:p>
          <w:p w:rsidR="001D558F" w:rsidRPr="001D558F" w:rsidRDefault="001D558F" w:rsidP="001D558F">
            <w:pPr>
              <w:ind w:left="708"/>
              <w:jc w:val="both"/>
              <w:rPr>
                <w:rFonts w:ascii="Lucida Bright" w:hAnsi="Lucida Bright" w:cs="Calibri"/>
                <w:bCs/>
                <w:lang w:eastAsia="es-ES"/>
              </w:rPr>
            </w:pPr>
            <w:r w:rsidRPr="001D558F">
              <w:rPr>
                <w:rFonts w:ascii="Lucida Bright" w:hAnsi="Lucida Bright" w:cs="Calibri"/>
                <w:bCs/>
                <w:lang w:eastAsia="es-ES"/>
              </w:rPr>
              <w:t xml:space="preserve">Inmediatamente después de efectuado el envío de los documentos vía correo electrónico, el </w:t>
            </w:r>
            <w:r w:rsidRPr="001D558F">
              <w:rPr>
                <w:rFonts w:ascii="Lucida Bright" w:hAnsi="Lucida Bright" w:cs="Calibri"/>
                <w:b/>
                <w:bCs/>
                <w:lang w:eastAsia="es-ES"/>
              </w:rPr>
              <w:t>PROVEEDOR</w:t>
            </w:r>
            <w:r w:rsidRPr="001D558F">
              <w:rPr>
                <w:rFonts w:ascii="Lucida Bright" w:hAnsi="Lucida Bright" w:cs="Calibri"/>
                <w:bCs/>
                <w:lang w:eastAsia="es-ES"/>
              </w:rPr>
              <w:t xml:space="preserve"> deberá remitir vía Courier los documentos originales.</w:t>
            </w:r>
          </w:p>
          <w:p w:rsidR="001D558F" w:rsidRPr="001D558F" w:rsidRDefault="001D558F" w:rsidP="001D558F">
            <w:pPr>
              <w:ind w:left="1068"/>
              <w:contextualSpacing/>
              <w:jc w:val="both"/>
              <w:outlineLvl w:val="0"/>
              <w:rPr>
                <w:rFonts w:ascii="Lucida Bright" w:hAnsi="Lucida Bright" w:cs="Calibri"/>
                <w:lang w:eastAsia="es-ES"/>
              </w:rPr>
            </w:pPr>
          </w:p>
          <w:p w:rsidR="001D558F" w:rsidRPr="001D558F" w:rsidRDefault="001D558F" w:rsidP="001D558F">
            <w:pPr>
              <w:ind w:left="708"/>
              <w:jc w:val="both"/>
              <w:rPr>
                <w:rFonts w:ascii="Lucida Bright" w:hAnsi="Lucida Bright" w:cs="Calibri"/>
                <w:bCs/>
                <w:lang w:eastAsia="es-ES"/>
              </w:rPr>
            </w:pPr>
            <w:r w:rsidRPr="001D558F">
              <w:rPr>
                <w:rFonts w:ascii="Lucida Bright" w:hAnsi="Lucida Bright" w:cs="Calibri"/>
                <w:bCs/>
                <w:lang w:eastAsia="es-ES"/>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w:t>
            </w:r>
          </w:p>
          <w:p w:rsidR="001D558F" w:rsidRPr="001D558F" w:rsidRDefault="001D558F" w:rsidP="001D558F">
            <w:pPr>
              <w:ind w:left="708"/>
              <w:contextualSpacing/>
              <w:jc w:val="both"/>
              <w:outlineLvl w:val="0"/>
              <w:rPr>
                <w:rFonts w:ascii="Lucida Bright" w:hAnsi="Lucida Bright" w:cs="Calibri"/>
                <w:lang w:eastAsia="es-ES"/>
              </w:rPr>
            </w:pPr>
          </w:p>
          <w:p w:rsidR="001D558F" w:rsidRPr="001D558F" w:rsidRDefault="001D558F" w:rsidP="001D558F">
            <w:pPr>
              <w:autoSpaceDE w:val="0"/>
              <w:autoSpaceDN w:val="0"/>
              <w:adjustRightInd w:val="0"/>
              <w:ind w:left="708"/>
              <w:contextualSpacing/>
              <w:jc w:val="both"/>
              <w:rPr>
                <w:rFonts w:ascii="Lucida Bright" w:hAnsi="Lucida Bright" w:cs="Calibri"/>
                <w:b/>
                <w:bCs/>
                <w:i/>
                <w:lang w:eastAsia="es-ES"/>
              </w:rPr>
            </w:pPr>
            <w:r w:rsidRPr="001D558F">
              <w:rPr>
                <w:rFonts w:ascii="Lucida Bright" w:hAnsi="Lucida Bright" w:cs="Calibri"/>
                <w:b/>
                <w:bCs/>
                <w:i/>
                <w:lang w:eastAsia="es-ES"/>
              </w:rPr>
              <w:t>Opción 2 – Prepago</w:t>
            </w:r>
          </w:p>
          <w:p w:rsidR="001D558F" w:rsidRPr="001D558F" w:rsidRDefault="001D558F" w:rsidP="001D558F">
            <w:pPr>
              <w:ind w:left="708"/>
              <w:jc w:val="both"/>
              <w:outlineLvl w:val="0"/>
              <w:rPr>
                <w:rFonts w:ascii="Lucida Bright" w:hAnsi="Lucida Bright" w:cs="Calibri"/>
                <w:bCs/>
                <w:lang w:eastAsia="es-ES"/>
              </w:rPr>
            </w:pPr>
            <w:r w:rsidRPr="001D558F">
              <w:rPr>
                <w:rFonts w:ascii="Lucida Bright" w:hAnsi="Lucida Bright" w:cs="Calibri"/>
                <w:bCs/>
                <w:lang w:eastAsia="es-ES"/>
              </w:rPr>
              <w:t xml:space="preserve">YPFB hará un prepago contra el envío vía correo electrónico por parte del </w:t>
            </w:r>
            <w:r w:rsidRPr="001D558F">
              <w:rPr>
                <w:rFonts w:ascii="Lucida Bright" w:hAnsi="Lucida Bright" w:cs="Calibri"/>
                <w:b/>
                <w:bCs/>
                <w:lang w:eastAsia="es-ES"/>
              </w:rPr>
              <w:t>PROVEEDOR</w:t>
            </w:r>
            <w:r w:rsidRPr="001D558F">
              <w:rPr>
                <w:rFonts w:ascii="Lucida Bright" w:hAnsi="Lucida Bright" w:cs="Calibri"/>
                <w:bCs/>
                <w:lang w:eastAsia="es-ES"/>
              </w:rPr>
              <w:t xml:space="preserve"> de:</w:t>
            </w:r>
          </w:p>
          <w:p w:rsidR="001D558F" w:rsidRPr="001D558F" w:rsidRDefault="001D558F" w:rsidP="001D558F">
            <w:pPr>
              <w:autoSpaceDE w:val="0"/>
              <w:autoSpaceDN w:val="0"/>
              <w:adjustRightInd w:val="0"/>
              <w:ind w:left="992"/>
              <w:jc w:val="both"/>
              <w:rPr>
                <w:rFonts w:ascii="Lucida Bright" w:hAnsi="Lucida Bright" w:cs="Calibri"/>
                <w:bCs/>
                <w:lang w:eastAsia="es-ES"/>
              </w:rPr>
            </w:pPr>
          </w:p>
          <w:p w:rsidR="001D558F" w:rsidRPr="001D558F" w:rsidRDefault="001D558F" w:rsidP="00BA1EB8">
            <w:pPr>
              <w:numPr>
                <w:ilvl w:val="0"/>
                <w:numId w:val="40"/>
              </w:numPr>
              <w:autoSpaceDE w:val="0"/>
              <w:autoSpaceDN w:val="0"/>
              <w:adjustRightInd w:val="0"/>
              <w:ind w:left="1417" w:hanging="283"/>
              <w:jc w:val="both"/>
              <w:outlineLvl w:val="0"/>
              <w:rPr>
                <w:rFonts w:ascii="Lucida Bright" w:hAnsi="Lucida Bright" w:cs="Calibri"/>
                <w:lang w:eastAsia="es-ES"/>
              </w:rPr>
            </w:pPr>
            <w:r w:rsidRPr="001D558F">
              <w:rPr>
                <w:rFonts w:ascii="Lucida Bright" w:hAnsi="Lucida Bright" w:cs="Calibri"/>
                <w:lang w:eastAsia="es-ES"/>
              </w:rPr>
              <w:t>Factura Proforma, que deberá considerar la última cotización valida ENAP a la fecha de emisión de la misma.</w:t>
            </w:r>
          </w:p>
          <w:p w:rsidR="001D558F" w:rsidRPr="001D558F" w:rsidRDefault="001D558F" w:rsidP="00BA1EB8">
            <w:pPr>
              <w:numPr>
                <w:ilvl w:val="0"/>
                <w:numId w:val="40"/>
              </w:numPr>
              <w:autoSpaceDE w:val="0"/>
              <w:autoSpaceDN w:val="0"/>
              <w:adjustRightInd w:val="0"/>
              <w:ind w:left="1417" w:hanging="283"/>
              <w:jc w:val="both"/>
              <w:outlineLvl w:val="0"/>
              <w:rPr>
                <w:rFonts w:ascii="Lucida Bright" w:hAnsi="Lucida Bright" w:cs="Calibri"/>
                <w:lang w:eastAsia="es-ES"/>
              </w:rPr>
            </w:pPr>
            <w:r w:rsidRPr="001D558F">
              <w:rPr>
                <w:rFonts w:ascii="Lucida Bright" w:hAnsi="Lucida Bright" w:cs="Calibri"/>
                <w:lang w:eastAsia="es-ES"/>
              </w:rPr>
              <w:t>Garantía de Prepago equivalente por lo menos al 100% del valor de la factura proforma a pre pagar, que debe ser presentada antes que YPFB realice el prepago.</w:t>
            </w:r>
          </w:p>
          <w:p w:rsidR="001D558F" w:rsidRPr="001D558F" w:rsidRDefault="001D558F" w:rsidP="001D558F">
            <w:pPr>
              <w:autoSpaceDE w:val="0"/>
              <w:autoSpaceDN w:val="0"/>
              <w:adjustRightInd w:val="0"/>
              <w:ind w:left="1417"/>
              <w:jc w:val="both"/>
              <w:outlineLvl w:val="0"/>
              <w:rPr>
                <w:rFonts w:ascii="Lucida Bright" w:hAnsi="Lucida Bright" w:cs="Calibri"/>
                <w:lang w:eastAsia="es-ES"/>
              </w:rPr>
            </w:pPr>
          </w:p>
          <w:p w:rsidR="001D558F" w:rsidRPr="001D558F" w:rsidRDefault="001D558F" w:rsidP="001D558F">
            <w:pPr>
              <w:ind w:left="708"/>
              <w:jc w:val="both"/>
              <w:outlineLvl w:val="0"/>
              <w:rPr>
                <w:rFonts w:ascii="Lucida Bright" w:hAnsi="Lucida Bright" w:cs="Calibri"/>
                <w:bCs/>
                <w:lang w:eastAsia="es-ES"/>
              </w:rPr>
            </w:pPr>
            <w:r w:rsidRPr="001D558F">
              <w:rPr>
                <w:rFonts w:ascii="Lucida Bright" w:hAnsi="Lucida Bright" w:cs="Calibri"/>
                <w:bCs/>
                <w:lang w:eastAsia="es-ES"/>
              </w:rPr>
              <w:t xml:space="preserve">Dentro de los 10 días posteriores a la entrega las partes procederán a hacer un cálculo de la factura del cargamento. Inmediatamente finalizado el cálculo, el </w:t>
            </w:r>
            <w:r w:rsidRPr="001D558F">
              <w:rPr>
                <w:rFonts w:ascii="Lucida Bright" w:hAnsi="Lucida Bright" w:cs="Calibri"/>
                <w:b/>
                <w:bCs/>
                <w:lang w:eastAsia="es-ES"/>
              </w:rPr>
              <w:t>PROVEEDOR</w:t>
            </w:r>
            <w:r w:rsidRPr="001D558F">
              <w:rPr>
                <w:rFonts w:ascii="Lucida Bright" w:hAnsi="Lucida Bright" w:cs="Calibri"/>
                <w:bCs/>
                <w:lang w:eastAsia="es-ES"/>
              </w:rPr>
              <w:t xml:space="preserve"> enviará mediante Courier los siguientes documentos originales:</w:t>
            </w:r>
          </w:p>
          <w:p w:rsidR="001D558F" w:rsidRPr="001D558F" w:rsidRDefault="001D558F" w:rsidP="001D558F">
            <w:pPr>
              <w:ind w:left="708"/>
              <w:jc w:val="both"/>
              <w:outlineLvl w:val="0"/>
              <w:rPr>
                <w:rFonts w:ascii="Lucida Bright" w:eastAsia="Calibri" w:hAnsi="Lucida Bright" w:cs="Calibri"/>
                <w:lang w:eastAsia="es-ES"/>
              </w:rPr>
            </w:pPr>
          </w:p>
          <w:p w:rsidR="001D558F" w:rsidRPr="001D558F" w:rsidRDefault="001D558F" w:rsidP="00BA1EB8">
            <w:pPr>
              <w:numPr>
                <w:ilvl w:val="0"/>
                <w:numId w:val="37"/>
              </w:numPr>
              <w:ind w:left="1428"/>
              <w:contextualSpacing/>
              <w:jc w:val="both"/>
              <w:outlineLvl w:val="0"/>
              <w:rPr>
                <w:rFonts w:ascii="Lucida Bright" w:hAnsi="Lucida Bright" w:cs="Calibri"/>
                <w:lang w:eastAsia="es-ES"/>
              </w:rPr>
            </w:pPr>
            <w:r w:rsidRPr="001D558F">
              <w:rPr>
                <w:rFonts w:ascii="Lucida Bright" w:hAnsi="Lucida Bright" w:cs="Calibri"/>
                <w:lang w:eastAsia="es-ES"/>
              </w:rPr>
              <w:t xml:space="preserve">Factura(s) definitiva(s) del </w:t>
            </w:r>
            <w:r w:rsidRPr="001D558F">
              <w:rPr>
                <w:rFonts w:ascii="Lucida Bright" w:hAnsi="Lucida Bright" w:cs="Calibri"/>
                <w:b/>
                <w:lang w:eastAsia="es-ES"/>
              </w:rPr>
              <w:t>PROVEEDOR</w:t>
            </w:r>
            <w:r w:rsidRPr="001D558F">
              <w:rPr>
                <w:rFonts w:ascii="Lucida Bright" w:hAnsi="Lucida Bright" w:cs="Calibri"/>
                <w:lang w:eastAsia="es-ES"/>
              </w:rPr>
              <w:t xml:space="preserve"> con el valor FCA.</w:t>
            </w:r>
          </w:p>
          <w:p w:rsidR="001D558F" w:rsidRPr="001D558F" w:rsidRDefault="001D558F" w:rsidP="00BA1EB8">
            <w:pPr>
              <w:numPr>
                <w:ilvl w:val="0"/>
                <w:numId w:val="37"/>
              </w:numPr>
              <w:ind w:left="1428"/>
              <w:jc w:val="both"/>
              <w:outlineLvl w:val="0"/>
              <w:rPr>
                <w:rFonts w:ascii="Lucida Bright" w:hAnsi="Lucida Bright" w:cs="Calibri"/>
                <w:lang w:eastAsia="es-ES"/>
              </w:rPr>
            </w:pPr>
            <w:r w:rsidRPr="001D558F">
              <w:rPr>
                <w:rFonts w:ascii="Lucida Bright" w:hAnsi="Lucida Bright" w:cs="Calibri"/>
                <w:lang w:eastAsia="es-ES"/>
              </w:rPr>
              <w:t>Certificado de Origen del producto, cuando lo requiera YPFB.</w:t>
            </w:r>
          </w:p>
          <w:p w:rsidR="001D558F" w:rsidRPr="001D558F" w:rsidRDefault="001D558F" w:rsidP="001D558F">
            <w:pPr>
              <w:ind w:left="708"/>
              <w:jc w:val="both"/>
              <w:outlineLvl w:val="0"/>
              <w:rPr>
                <w:rFonts w:ascii="Lucida Bright" w:hAnsi="Lucida Bright" w:cs="Calibri"/>
                <w:lang w:eastAsia="es-ES"/>
              </w:rPr>
            </w:pPr>
          </w:p>
          <w:p w:rsidR="001D558F" w:rsidRPr="001D558F" w:rsidRDefault="001D558F" w:rsidP="001D558F">
            <w:pPr>
              <w:ind w:left="708"/>
              <w:jc w:val="both"/>
              <w:rPr>
                <w:rFonts w:ascii="Lucida Bright" w:hAnsi="Lucida Bright" w:cs="Calibri"/>
                <w:bCs/>
                <w:lang w:eastAsia="es-ES"/>
              </w:rPr>
            </w:pPr>
            <w:r w:rsidRPr="001D558F">
              <w:rPr>
                <w:rFonts w:ascii="Lucida Bright" w:hAnsi="Lucida Bright" w:cs="Calibri"/>
                <w:bCs/>
                <w:lang w:eastAsia="es-ES"/>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w:t>
            </w:r>
          </w:p>
          <w:p w:rsidR="001D558F" w:rsidRPr="001D558F" w:rsidRDefault="001D558F" w:rsidP="001D558F">
            <w:pPr>
              <w:ind w:left="708"/>
              <w:jc w:val="both"/>
              <w:outlineLvl w:val="0"/>
              <w:rPr>
                <w:rFonts w:ascii="Lucida Bright" w:hAnsi="Lucida Bright" w:cs="Calibri"/>
                <w:lang w:eastAsia="es-ES"/>
              </w:rPr>
            </w:pPr>
          </w:p>
          <w:p w:rsidR="001D558F" w:rsidRPr="001D558F" w:rsidRDefault="001D558F" w:rsidP="001D558F">
            <w:pPr>
              <w:contextualSpacing/>
              <w:jc w:val="both"/>
              <w:rPr>
                <w:rFonts w:ascii="Lucida Bright" w:hAnsi="Lucida Bright" w:cs="Calibri"/>
                <w:lang w:eastAsia="es-ES"/>
              </w:rPr>
            </w:pPr>
            <w:r w:rsidRPr="001D558F">
              <w:rPr>
                <w:rFonts w:ascii="Lucida Bright" w:hAnsi="Lucida Bright" w:cs="Calibri"/>
                <w:lang w:eastAsia="es-ES"/>
              </w:rPr>
              <w:t>Entiéndase por:</w:t>
            </w:r>
          </w:p>
          <w:p w:rsidR="001D558F" w:rsidRPr="001D558F" w:rsidRDefault="001D558F" w:rsidP="001D558F">
            <w:pPr>
              <w:contextualSpacing/>
              <w:jc w:val="both"/>
              <w:rPr>
                <w:rFonts w:ascii="Lucida Bright" w:hAnsi="Lucida Bright" w:cs="Calibri"/>
                <w:lang w:eastAsia="es-ES"/>
              </w:rPr>
            </w:pPr>
          </w:p>
          <w:p w:rsidR="001D558F" w:rsidRPr="001D558F" w:rsidRDefault="001D558F" w:rsidP="00BA1EB8">
            <w:pPr>
              <w:numPr>
                <w:ilvl w:val="0"/>
                <w:numId w:val="39"/>
              </w:numPr>
              <w:contextualSpacing/>
              <w:jc w:val="both"/>
              <w:rPr>
                <w:rFonts w:ascii="Lucida Bright" w:hAnsi="Lucida Bright" w:cs="Calibri"/>
                <w:lang w:eastAsia="es-ES"/>
              </w:rPr>
            </w:pPr>
            <w:r w:rsidRPr="001D558F">
              <w:rPr>
                <w:rFonts w:ascii="Lucida Bright" w:hAnsi="Lucida Bright" w:cs="Calibri"/>
                <w:b/>
                <w:lang w:eastAsia="es-ES"/>
              </w:rPr>
              <w:t>Pospago:</w:t>
            </w:r>
            <w:r w:rsidRPr="001D558F">
              <w:rPr>
                <w:rFonts w:ascii="Lucida Bright" w:hAnsi="Lucida Bright" w:cs="Calibri"/>
                <w:lang w:eastAsia="es-ES"/>
              </w:rPr>
              <w:t xml:space="preserve"> El pago se efectuará, después de haberse realizado la entrega del producto, en el plazo de 20 días hábiles después de recibida la documentación correspondiente.</w:t>
            </w:r>
          </w:p>
          <w:p w:rsidR="001D558F" w:rsidRPr="001D558F" w:rsidRDefault="001D558F" w:rsidP="00BA1EB8">
            <w:pPr>
              <w:numPr>
                <w:ilvl w:val="0"/>
                <w:numId w:val="39"/>
              </w:numPr>
              <w:jc w:val="both"/>
              <w:rPr>
                <w:rFonts w:ascii="Lucida Bright" w:hAnsi="Lucida Bright" w:cs="Calibri"/>
                <w:lang w:eastAsia="es-ES"/>
              </w:rPr>
            </w:pPr>
            <w:r w:rsidRPr="001D558F">
              <w:rPr>
                <w:rFonts w:ascii="Lucida Bright" w:hAnsi="Lucida Bright" w:cs="Calibri"/>
                <w:b/>
                <w:lang w:eastAsia="es-ES"/>
              </w:rPr>
              <w:t>Prepago:</w:t>
            </w:r>
            <w:r w:rsidRPr="001D558F">
              <w:rPr>
                <w:rFonts w:ascii="Lucida Bright" w:hAnsi="Lucida Bright" w:cs="Calibri"/>
                <w:lang w:eastAsia="es-ES"/>
              </w:rPr>
              <w:t xml:space="preserve"> El pago se efectuará, antes de la entrega del producto, para este fin el PROVEEDOR se obliga a enviar conjuntamente, la factura proforma y la Garantía de Pago con anticipación. </w:t>
            </w:r>
          </w:p>
          <w:p w:rsidR="001D558F" w:rsidRPr="001D558F" w:rsidRDefault="001D558F" w:rsidP="001D558F">
            <w:pPr>
              <w:contextualSpacing/>
              <w:jc w:val="both"/>
              <w:rPr>
                <w:rFonts w:ascii="Lucida Bright" w:hAnsi="Lucida Bright" w:cs="Calibri"/>
                <w:bCs/>
                <w:lang w:eastAsia="es-ES"/>
              </w:rPr>
            </w:pPr>
          </w:p>
          <w:p w:rsidR="001D558F" w:rsidRPr="001D558F" w:rsidRDefault="001D558F" w:rsidP="001D558F">
            <w:pPr>
              <w:contextualSpacing/>
              <w:jc w:val="both"/>
              <w:rPr>
                <w:rFonts w:ascii="Lucida Bright" w:hAnsi="Lucida Bright" w:cs="Arial"/>
                <w:b/>
                <w:lang w:val="es-BO" w:eastAsia="es-ES"/>
              </w:rPr>
            </w:pPr>
            <w:r w:rsidRPr="001D558F">
              <w:rPr>
                <w:rFonts w:ascii="Lucida Bright" w:hAnsi="Lucida Bright" w:cs="Arial"/>
                <w:b/>
                <w:i/>
                <w:lang w:val="es-BO" w:eastAsia="es-ES"/>
              </w:rPr>
              <w:t>“Las comisiones generadas por las operaciones bancarias, serán asumidas por el PROVEEDOR</w:t>
            </w:r>
            <w:r w:rsidRPr="001D558F">
              <w:rPr>
                <w:rFonts w:ascii="Lucida Bright" w:hAnsi="Lucida Bright" w:cs="Arial"/>
                <w:b/>
                <w:lang w:val="es-BO" w:eastAsia="es-ES"/>
              </w:rPr>
              <w:t>"</w:t>
            </w:r>
          </w:p>
          <w:p w:rsidR="001D558F" w:rsidRPr="001D558F" w:rsidRDefault="001D558F" w:rsidP="001D558F">
            <w:pPr>
              <w:contextualSpacing/>
              <w:jc w:val="both"/>
              <w:rPr>
                <w:rFonts w:ascii="Lucida Bright" w:hAnsi="Lucida Bright" w:cs="Arial"/>
                <w:b/>
                <w:lang w:val="es-BO" w:eastAsia="es-ES"/>
              </w:rPr>
            </w:pPr>
          </w:p>
        </w:tc>
      </w:tr>
      <w:tr w:rsidR="001D558F" w:rsidRPr="001D558F" w:rsidTr="0001144A">
        <w:trPr>
          <w:trHeight w:val="53"/>
          <w:jc w:val="center"/>
        </w:trPr>
        <w:tc>
          <w:tcPr>
            <w:tcW w:w="9404" w:type="dxa"/>
            <w:tcBorders>
              <w:top w:val="single" w:sz="4" w:space="0" w:color="auto"/>
              <w:left w:val="single" w:sz="4" w:space="0" w:color="auto"/>
              <w:bottom w:val="single" w:sz="4" w:space="0" w:color="auto"/>
              <w:right w:val="single" w:sz="4" w:space="0" w:color="auto"/>
            </w:tcBorders>
            <w:shd w:val="clear" w:color="auto" w:fill="C6D9F1"/>
            <w:vAlign w:val="center"/>
          </w:tcPr>
          <w:p w:rsidR="001D558F" w:rsidRPr="001D558F" w:rsidRDefault="001D558F" w:rsidP="001D558F">
            <w:pPr>
              <w:jc w:val="both"/>
              <w:rPr>
                <w:rFonts w:ascii="Lucida Bright" w:hAnsi="Lucida Bright" w:cs="Calibri"/>
                <w:b/>
                <w:bCs/>
                <w:lang w:eastAsia="es-ES"/>
              </w:rPr>
            </w:pPr>
            <w:r w:rsidRPr="001D558F">
              <w:rPr>
                <w:rFonts w:ascii="Lucida Bright" w:hAnsi="Lucida Bright" w:cs="Calibri"/>
                <w:b/>
                <w:bCs/>
                <w:lang w:eastAsia="es-ES"/>
              </w:rPr>
              <w:lastRenderedPageBreak/>
              <w:t>CONDICIÓN DE ENTREGA (Incoterms 2010)</w:t>
            </w:r>
          </w:p>
        </w:tc>
      </w:tr>
      <w:tr w:rsidR="001D558F" w:rsidRPr="001D558F" w:rsidTr="0001144A">
        <w:trPr>
          <w:trHeight w:val="370"/>
          <w:jc w:val="center"/>
        </w:trPr>
        <w:tc>
          <w:tcPr>
            <w:tcW w:w="9404" w:type="dxa"/>
            <w:tcBorders>
              <w:top w:val="single" w:sz="4" w:space="0" w:color="auto"/>
              <w:left w:val="single" w:sz="4" w:space="0" w:color="auto"/>
              <w:bottom w:val="single" w:sz="4" w:space="0" w:color="auto"/>
              <w:right w:val="single" w:sz="4" w:space="0" w:color="auto"/>
            </w:tcBorders>
          </w:tcPr>
          <w:p w:rsidR="001D558F" w:rsidRPr="001D558F" w:rsidRDefault="001D558F" w:rsidP="001D558F">
            <w:pPr>
              <w:autoSpaceDE w:val="0"/>
              <w:autoSpaceDN w:val="0"/>
              <w:adjustRightInd w:val="0"/>
              <w:jc w:val="both"/>
              <w:rPr>
                <w:rFonts w:ascii="Lucida Bright" w:hAnsi="Lucida Bright" w:cs="Calibri"/>
                <w:lang w:eastAsia="es-ES"/>
              </w:rPr>
            </w:pPr>
            <w:r w:rsidRPr="001D558F">
              <w:rPr>
                <w:rFonts w:ascii="Lucida Bright" w:hAnsi="Lucida Bright" w:cs="Calibri"/>
                <w:lang w:eastAsia="es-ES"/>
              </w:rPr>
              <w:t>FCA Plantas de almacenaje en Arica y/o Iquique, Chile (Incoterms 2010)</w:t>
            </w:r>
          </w:p>
          <w:p w:rsidR="001D558F" w:rsidRPr="001D558F" w:rsidRDefault="001D558F" w:rsidP="001D558F">
            <w:pPr>
              <w:autoSpaceDE w:val="0"/>
              <w:autoSpaceDN w:val="0"/>
              <w:adjustRightInd w:val="0"/>
              <w:jc w:val="both"/>
              <w:rPr>
                <w:rFonts w:ascii="Lucida Bright" w:hAnsi="Lucida Bright" w:cs="Calibri"/>
                <w:lang w:eastAsia="es-ES"/>
              </w:rPr>
            </w:pPr>
          </w:p>
          <w:p w:rsidR="001D558F" w:rsidRPr="001D558F" w:rsidRDefault="001D558F" w:rsidP="001D558F">
            <w:pPr>
              <w:autoSpaceDE w:val="0"/>
              <w:autoSpaceDN w:val="0"/>
              <w:adjustRightInd w:val="0"/>
              <w:jc w:val="both"/>
              <w:rPr>
                <w:rFonts w:ascii="Lucida Bright" w:hAnsi="Lucida Bright" w:cs="Calibri"/>
                <w:lang w:eastAsia="es-ES"/>
              </w:rPr>
            </w:pPr>
            <w:r w:rsidRPr="001D558F">
              <w:rPr>
                <w:rFonts w:ascii="Lucida Bright" w:hAnsi="Lucida Bright" w:cs="Calibri"/>
                <w:lang w:eastAsia="es-ES"/>
              </w:rPr>
              <w:t>El lugar de entrega deberá ser coordinado previamente a la carga, entre las partes.</w:t>
            </w:r>
          </w:p>
          <w:p w:rsidR="001D558F" w:rsidRPr="001D558F" w:rsidRDefault="001D558F" w:rsidP="001D558F">
            <w:pPr>
              <w:autoSpaceDE w:val="0"/>
              <w:autoSpaceDN w:val="0"/>
              <w:adjustRightInd w:val="0"/>
              <w:jc w:val="both"/>
              <w:rPr>
                <w:rFonts w:ascii="Lucida Bright" w:hAnsi="Lucida Bright" w:cs="Calibri"/>
                <w:lang w:eastAsia="es-ES"/>
              </w:rPr>
            </w:pPr>
          </w:p>
          <w:p w:rsidR="001D558F" w:rsidRPr="001D558F" w:rsidRDefault="001D558F" w:rsidP="001D558F">
            <w:pPr>
              <w:jc w:val="both"/>
              <w:rPr>
                <w:rFonts w:ascii="Lucida Bright" w:hAnsi="Lucida Bright" w:cs="Calibri"/>
                <w:lang w:eastAsia="es-ES"/>
              </w:rPr>
            </w:pPr>
            <w:r w:rsidRPr="001D558F">
              <w:rPr>
                <w:rFonts w:ascii="Lucida Bright" w:hAnsi="Lucida Bright" w:cs="Calibri"/>
                <w:lang w:eastAsia="es-ES"/>
              </w:rPr>
              <w:t xml:space="preserve">Nota: es imprescindible que el </w:t>
            </w:r>
            <w:r w:rsidRPr="001D558F">
              <w:rPr>
                <w:rFonts w:ascii="Lucida Bright" w:hAnsi="Lucida Bright" w:cs="Calibri"/>
                <w:b/>
                <w:lang w:eastAsia="es-ES"/>
              </w:rPr>
              <w:t>PROVEEDOR</w:t>
            </w:r>
            <w:r w:rsidRPr="001D558F">
              <w:rPr>
                <w:rFonts w:ascii="Lucida Bright" w:hAnsi="Lucida Bright" w:cs="Calibri"/>
                <w:lang w:eastAsia="es-ES"/>
              </w:rPr>
              <w:t xml:space="preserve"> cuente con Tanque (s) de almacenamiento en planta dado que el producto debe ser entregado en cisternas. Momento en el que se transfiere la propiedad y responsabilidad será en la brida de la Cisterna.</w:t>
            </w:r>
          </w:p>
          <w:p w:rsidR="001D558F" w:rsidRPr="001D558F" w:rsidRDefault="001D558F" w:rsidP="001D558F">
            <w:pPr>
              <w:jc w:val="both"/>
              <w:rPr>
                <w:rFonts w:ascii="Lucida Bright" w:hAnsi="Lucida Bright" w:cs="Calibri"/>
                <w:lang w:eastAsia="es-ES"/>
              </w:rPr>
            </w:pPr>
          </w:p>
          <w:p w:rsidR="001D558F" w:rsidRPr="001D558F" w:rsidRDefault="001D558F" w:rsidP="001D558F">
            <w:pPr>
              <w:ind w:left="426" w:hanging="426"/>
              <w:contextualSpacing/>
              <w:jc w:val="both"/>
              <w:rPr>
                <w:rFonts w:ascii="Lucida Bright" w:hAnsi="Lucida Bright" w:cs="Calibri"/>
                <w:b/>
                <w:lang w:eastAsia="es-ES"/>
              </w:rPr>
            </w:pPr>
            <w:r w:rsidRPr="001D558F">
              <w:rPr>
                <w:rFonts w:ascii="Lucida Bright" w:hAnsi="Lucida Bright" w:cs="Calibri"/>
                <w:b/>
                <w:lang w:eastAsia="es-ES"/>
              </w:rPr>
              <w:t>El proponente deberá presentar su oferta para la condición de entrega.</w:t>
            </w:r>
          </w:p>
          <w:p w:rsidR="001D558F" w:rsidRPr="001D558F" w:rsidRDefault="001D558F" w:rsidP="001D558F">
            <w:pPr>
              <w:jc w:val="both"/>
              <w:rPr>
                <w:rFonts w:ascii="Lucida Bright" w:hAnsi="Lucida Bright"/>
                <w:b/>
                <w:bCs/>
                <w:lang w:eastAsia="es-ES"/>
              </w:rPr>
            </w:pPr>
            <w:r w:rsidRPr="001D558F">
              <w:rPr>
                <w:rFonts w:ascii="Lucida Bright" w:hAnsi="Lucida Bright"/>
                <w:b/>
                <w:bCs/>
                <w:lang w:eastAsia="es-ES"/>
              </w:rPr>
              <w:t>El proponente podrá proponer otras condiciones y puntos de entrega para lo cual deberá incorporar en su propuesta las condiciones de entrega y la formulación de pago y precio. De acuerdo a las normas internacionales de comercio se requerirán los documentos correspondientes de acuerdo al INCOTERM (2010) ofertado.</w:t>
            </w:r>
          </w:p>
          <w:p w:rsidR="001D558F" w:rsidRPr="001D558F" w:rsidRDefault="001D558F" w:rsidP="001D558F">
            <w:pPr>
              <w:jc w:val="both"/>
              <w:rPr>
                <w:rFonts w:ascii="Lucida Bright" w:hAnsi="Lucida Bright" w:cs="Calibri"/>
                <w:lang w:eastAsia="es-ES"/>
              </w:rPr>
            </w:pPr>
          </w:p>
        </w:tc>
      </w:tr>
    </w:tbl>
    <w:p w:rsidR="001D558F" w:rsidRPr="001D558F" w:rsidRDefault="001D558F" w:rsidP="001D558F">
      <w:pPr>
        <w:contextualSpacing/>
        <w:jc w:val="center"/>
        <w:rPr>
          <w:rFonts w:ascii="Lucida Bright" w:hAnsi="Lucida Bright" w:cs="Calibri"/>
          <w:b/>
          <w:bCs/>
          <w:lang w:eastAsia="es-BO"/>
        </w:rPr>
      </w:pPr>
    </w:p>
    <w:p w:rsidR="001D558F" w:rsidRPr="001D558F" w:rsidRDefault="001D558F" w:rsidP="00BA1EB8">
      <w:pPr>
        <w:numPr>
          <w:ilvl w:val="0"/>
          <w:numId w:val="56"/>
        </w:numPr>
        <w:ind w:left="567" w:hanging="567"/>
        <w:contextualSpacing/>
        <w:jc w:val="both"/>
        <w:rPr>
          <w:rFonts w:ascii="Lucida Bright" w:hAnsi="Lucida Bright" w:cs="Calibri"/>
          <w:b/>
          <w:bCs/>
          <w:lang w:eastAsia="es-BO"/>
        </w:rPr>
      </w:pPr>
      <w:r w:rsidRPr="001D558F">
        <w:rPr>
          <w:rFonts w:ascii="Lucida Bright" w:hAnsi="Lucida Bright" w:cs="Calibri"/>
          <w:b/>
          <w:bCs/>
          <w:lang w:eastAsia="es-BO"/>
        </w:rPr>
        <w:t>CONDICIONES REQUERIDAS PARA EL SUMINISTRO DEL BIEN (de cumplimiento obligatorio por el proponente)</w:t>
      </w:r>
    </w:p>
    <w:p w:rsidR="001D558F" w:rsidRPr="001D558F" w:rsidRDefault="001D558F" w:rsidP="001D558F">
      <w:pPr>
        <w:ind w:left="708"/>
        <w:jc w:val="both"/>
        <w:rPr>
          <w:rFonts w:ascii="Lucida Bright" w:hAnsi="Lucida Bright"/>
          <w:lang w:eastAsia="es-ES"/>
        </w:rPr>
      </w:pPr>
    </w:p>
    <w:tbl>
      <w:tblPr>
        <w:tblW w:w="94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484"/>
      </w:tblGrid>
      <w:tr w:rsidR="001D558F" w:rsidRPr="001D558F" w:rsidTr="0001144A">
        <w:trPr>
          <w:trHeight w:val="53"/>
          <w:jc w:val="center"/>
        </w:trPr>
        <w:tc>
          <w:tcPr>
            <w:tcW w:w="9484" w:type="dxa"/>
            <w:shd w:val="clear" w:color="auto" w:fill="C6D9F1"/>
          </w:tcPr>
          <w:p w:rsidR="001D558F" w:rsidRPr="001D558F" w:rsidRDefault="001D558F" w:rsidP="001D558F">
            <w:pPr>
              <w:autoSpaceDE w:val="0"/>
              <w:autoSpaceDN w:val="0"/>
              <w:adjustRightInd w:val="0"/>
              <w:contextualSpacing/>
              <w:jc w:val="both"/>
              <w:rPr>
                <w:rFonts w:ascii="Lucida Bright" w:hAnsi="Lucida Bright" w:cs="Calibri"/>
                <w:b/>
                <w:bCs/>
                <w:lang w:eastAsia="es-ES"/>
              </w:rPr>
            </w:pPr>
            <w:r w:rsidRPr="001D558F">
              <w:rPr>
                <w:rFonts w:ascii="Lucida Bright" w:hAnsi="Lucida Bright" w:cs="Calibri"/>
                <w:b/>
                <w:bCs/>
                <w:lang w:eastAsia="es-ES"/>
              </w:rPr>
              <w:t xml:space="preserve">CONCILIACIÓN : </w:t>
            </w:r>
          </w:p>
        </w:tc>
      </w:tr>
      <w:tr w:rsidR="001D558F" w:rsidRPr="001D558F" w:rsidTr="0001144A">
        <w:trPr>
          <w:trHeight w:val="53"/>
          <w:jc w:val="center"/>
        </w:trPr>
        <w:tc>
          <w:tcPr>
            <w:tcW w:w="9484" w:type="dxa"/>
            <w:shd w:val="clear" w:color="auto" w:fill="auto"/>
          </w:tcPr>
          <w:p w:rsidR="001D558F" w:rsidRPr="001D558F" w:rsidRDefault="001D558F" w:rsidP="001D558F">
            <w:pPr>
              <w:jc w:val="both"/>
              <w:outlineLvl w:val="0"/>
              <w:rPr>
                <w:rFonts w:ascii="Lucida Bright" w:hAnsi="Lucida Bright" w:cs="Calibri"/>
                <w:highlight w:val="yellow"/>
                <w:lang w:eastAsia="es-ES"/>
              </w:rPr>
            </w:pPr>
            <w:r w:rsidRPr="001D558F">
              <w:rPr>
                <w:rFonts w:ascii="Lucida Bright" w:hAnsi="Lucida Bright" w:cs="Arial"/>
                <w:lang w:eastAsia="es-ES"/>
              </w:rPr>
              <w:t xml:space="preserve">En caso que, como resultado de la conciliación, exista un saldo a favor de </w:t>
            </w:r>
            <w:r w:rsidRPr="001D558F">
              <w:rPr>
                <w:rFonts w:ascii="Lucida Bright" w:hAnsi="Lucida Bright" w:cs="Arial"/>
                <w:b/>
                <w:bCs/>
                <w:lang w:eastAsia="es-ES"/>
              </w:rPr>
              <w:t>YPFB</w:t>
            </w:r>
            <w:r w:rsidRPr="001D558F">
              <w:rPr>
                <w:rFonts w:ascii="Lucida Bright" w:hAnsi="Lucida Bright" w:cs="Arial"/>
                <w:lang w:eastAsia="es-ES"/>
              </w:rPr>
              <w:t xml:space="preserve">, este saldo se lo considerará como anticipo de pago para futuras entregas si las hubiera, y en caso de ser la última entrega, el </w:t>
            </w:r>
            <w:r w:rsidRPr="001D558F">
              <w:rPr>
                <w:rFonts w:ascii="Lucida Bright" w:hAnsi="Lucida Bright" w:cs="Arial"/>
                <w:b/>
                <w:bCs/>
                <w:lang w:eastAsia="es-ES"/>
              </w:rPr>
              <w:t>VENDEDOR</w:t>
            </w:r>
            <w:r w:rsidRPr="001D558F">
              <w:rPr>
                <w:rFonts w:ascii="Lucida Bright" w:hAnsi="Lucida Bright" w:cs="Arial"/>
                <w:lang w:eastAsia="es-ES"/>
              </w:rPr>
              <w:t xml:space="preserve"> deberá realizar el depósito de este monto a favor de </w:t>
            </w:r>
            <w:r w:rsidRPr="001D558F">
              <w:rPr>
                <w:rFonts w:ascii="Lucida Bright" w:hAnsi="Lucida Bright" w:cs="Arial"/>
                <w:b/>
                <w:bCs/>
                <w:lang w:eastAsia="es-ES"/>
              </w:rPr>
              <w:t>YPFB</w:t>
            </w:r>
            <w:r w:rsidRPr="001D558F">
              <w:rPr>
                <w:rFonts w:ascii="Lucida Bright" w:hAnsi="Lucida Bright" w:cs="Arial"/>
                <w:lang w:eastAsia="es-ES"/>
              </w:rPr>
              <w:t xml:space="preserve"> a la cuenta que </w:t>
            </w:r>
            <w:r w:rsidRPr="001D558F">
              <w:rPr>
                <w:rFonts w:ascii="Lucida Bright" w:hAnsi="Lucida Bright" w:cs="Arial"/>
                <w:b/>
                <w:bCs/>
                <w:lang w:eastAsia="es-ES"/>
              </w:rPr>
              <w:t>YPFB</w:t>
            </w:r>
            <w:r w:rsidRPr="001D558F">
              <w:rPr>
                <w:rFonts w:ascii="Lucida Bright" w:hAnsi="Lucida Bright" w:cs="Arial"/>
                <w:lang w:eastAsia="es-ES"/>
              </w:rPr>
              <w:t xml:space="preserve"> designe. Si existiera un saldo a favor del </w:t>
            </w:r>
            <w:r w:rsidRPr="001D558F">
              <w:rPr>
                <w:rFonts w:ascii="Lucida Bright" w:hAnsi="Lucida Bright" w:cs="Arial"/>
                <w:b/>
                <w:bCs/>
                <w:lang w:eastAsia="es-ES"/>
              </w:rPr>
              <w:t xml:space="preserve">VENDEDOR </w:t>
            </w:r>
            <w:r w:rsidRPr="001D558F">
              <w:rPr>
                <w:rFonts w:ascii="Lucida Bright" w:hAnsi="Lucida Bright" w:cs="Arial"/>
                <w:lang w:eastAsia="es-ES"/>
              </w:rPr>
              <w:t xml:space="preserve">en la última conciliación, </w:t>
            </w:r>
            <w:r w:rsidRPr="001D558F">
              <w:rPr>
                <w:rFonts w:ascii="Lucida Bright" w:hAnsi="Lucida Bright" w:cs="Arial"/>
                <w:b/>
                <w:bCs/>
                <w:lang w:eastAsia="es-ES"/>
              </w:rPr>
              <w:t>YPFB</w:t>
            </w:r>
            <w:r w:rsidRPr="001D558F">
              <w:rPr>
                <w:rFonts w:ascii="Lucida Bright" w:hAnsi="Lucida Bright" w:cs="Arial"/>
                <w:lang w:eastAsia="es-ES"/>
              </w:rPr>
              <w:t xml:space="preserve"> pagará en el plazo de veinte (20) días hábiles siguientes a la finalización de la conciliación del cargamento.</w:t>
            </w:r>
          </w:p>
        </w:tc>
      </w:tr>
      <w:tr w:rsidR="001D558F" w:rsidRPr="001D558F" w:rsidTr="0001144A">
        <w:trPr>
          <w:trHeight w:val="53"/>
          <w:jc w:val="center"/>
        </w:trPr>
        <w:tc>
          <w:tcPr>
            <w:tcW w:w="9484" w:type="dxa"/>
            <w:shd w:val="clear" w:color="auto" w:fill="C6D9F1"/>
            <w:vAlign w:val="center"/>
          </w:tcPr>
          <w:p w:rsidR="001D558F" w:rsidRPr="001D558F" w:rsidRDefault="001D558F" w:rsidP="001D558F">
            <w:pPr>
              <w:contextualSpacing/>
              <w:rPr>
                <w:rFonts w:ascii="Lucida Bright" w:hAnsi="Lucida Bright" w:cs="Calibri"/>
                <w:b/>
                <w:lang w:eastAsia="es-ES"/>
              </w:rPr>
            </w:pPr>
            <w:r w:rsidRPr="001D558F">
              <w:rPr>
                <w:rFonts w:ascii="Lucida Bright" w:hAnsi="Lucida Bright" w:cs="Calibri"/>
                <w:b/>
                <w:lang w:val="es-BO" w:eastAsia="es-ES"/>
              </w:rPr>
              <w:t xml:space="preserve">PLAZO </w:t>
            </w:r>
          </w:p>
        </w:tc>
      </w:tr>
      <w:tr w:rsidR="001D558F" w:rsidRPr="001D558F" w:rsidTr="0001144A">
        <w:trPr>
          <w:trHeight w:val="370"/>
          <w:jc w:val="center"/>
        </w:trPr>
        <w:tc>
          <w:tcPr>
            <w:tcW w:w="9484" w:type="dxa"/>
            <w:vAlign w:val="center"/>
          </w:tcPr>
          <w:p w:rsidR="001D558F" w:rsidRPr="001D558F" w:rsidRDefault="001D558F" w:rsidP="001D558F">
            <w:pPr>
              <w:jc w:val="both"/>
              <w:rPr>
                <w:rFonts w:ascii="Lucida Bright" w:hAnsi="Lucida Bright" w:cs="Calibri"/>
                <w:bCs/>
                <w:highlight w:val="yellow"/>
                <w:lang w:eastAsia="es-ES"/>
              </w:rPr>
            </w:pPr>
            <w:r w:rsidRPr="001D558F">
              <w:rPr>
                <w:rFonts w:ascii="Lucida Bright" w:hAnsi="Lucida Bright" w:cs="Calibri"/>
                <w:bCs/>
                <w:lang w:eastAsia="es-ES"/>
              </w:rPr>
              <w:t>Desde la suscripción de contrato hasta el 31 de diciembre de 2018.</w:t>
            </w:r>
          </w:p>
        </w:tc>
      </w:tr>
      <w:tr w:rsidR="001D558F" w:rsidRPr="001D558F" w:rsidTr="0001144A">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1D558F" w:rsidRPr="001D558F" w:rsidRDefault="001D558F" w:rsidP="001D558F">
            <w:pPr>
              <w:contextualSpacing/>
              <w:rPr>
                <w:rFonts w:ascii="Lucida Bright" w:hAnsi="Lucida Bright" w:cs="Calibri"/>
                <w:bCs/>
                <w:lang w:eastAsia="es-ES"/>
              </w:rPr>
            </w:pPr>
            <w:r w:rsidRPr="001D558F">
              <w:rPr>
                <w:rFonts w:ascii="Lucida Bright" w:hAnsi="Lucida Bright" w:cs="Calibri"/>
                <w:b/>
                <w:lang w:val="es-BO" w:eastAsia="es-ES"/>
              </w:rPr>
              <w:t>PRODUCTO</w:t>
            </w:r>
          </w:p>
        </w:tc>
      </w:tr>
      <w:tr w:rsidR="001D558F" w:rsidRPr="001D558F" w:rsidTr="0001144A">
        <w:trPr>
          <w:trHeight w:val="201"/>
          <w:jc w:val="center"/>
        </w:trPr>
        <w:tc>
          <w:tcPr>
            <w:tcW w:w="9484" w:type="dxa"/>
            <w:tcBorders>
              <w:top w:val="single" w:sz="4" w:space="0" w:color="auto"/>
              <w:left w:val="single" w:sz="4" w:space="0" w:color="auto"/>
              <w:bottom w:val="single" w:sz="4" w:space="0" w:color="auto"/>
              <w:right w:val="single" w:sz="4" w:space="0" w:color="auto"/>
            </w:tcBorders>
            <w:vAlign w:val="center"/>
          </w:tcPr>
          <w:p w:rsidR="001D558F" w:rsidRPr="001D558F" w:rsidRDefault="001D558F" w:rsidP="001D558F">
            <w:pPr>
              <w:jc w:val="both"/>
              <w:rPr>
                <w:rFonts w:ascii="Lucida Bright" w:hAnsi="Lucida Bright" w:cs="Calibri"/>
                <w:bCs/>
                <w:lang w:eastAsia="es-ES"/>
              </w:rPr>
            </w:pPr>
            <w:r w:rsidRPr="001D558F">
              <w:rPr>
                <w:rFonts w:ascii="Lucida Bright" w:hAnsi="Lucida Bright" w:cs="Calibri"/>
                <w:bCs/>
                <w:lang w:eastAsia="es-ES"/>
              </w:rPr>
              <w:t>Diésel Oíl</w:t>
            </w:r>
          </w:p>
        </w:tc>
      </w:tr>
      <w:tr w:rsidR="001D558F" w:rsidRPr="001D558F" w:rsidTr="0001144A">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1D558F" w:rsidRPr="001D558F" w:rsidRDefault="001D558F" w:rsidP="001D558F">
            <w:pPr>
              <w:jc w:val="both"/>
              <w:rPr>
                <w:rFonts w:ascii="Lucida Bright" w:hAnsi="Lucida Bright" w:cs="Calibri"/>
                <w:b/>
                <w:bCs/>
                <w:lang w:eastAsia="es-ES"/>
              </w:rPr>
            </w:pPr>
            <w:r w:rsidRPr="001D558F">
              <w:rPr>
                <w:rFonts w:ascii="Lucida Bright" w:hAnsi="Lucida Bright" w:cs="Calibri"/>
                <w:b/>
                <w:bCs/>
                <w:lang w:eastAsia="es-ES"/>
              </w:rPr>
              <w:t>VOLUMEN CONTRACTUAL</w:t>
            </w:r>
          </w:p>
        </w:tc>
      </w:tr>
      <w:tr w:rsidR="001D558F" w:rsidRPr="001D558F" w:rsidTr="0001144A">
        <w:trPr>
          <w:trHeight w:val="370"/>
          <w:jc w:val="center"/>
        </w:trPr>
        <w:tc>
          <w:tcPr>
            <w:tcW w:w="9484" w:type="dxa"/>
            <w:tcBorders>
              <w:top w:val="single" w:sz="4" w:space="0" w:color="auto"/>
              <w:left w:val="single" w:sz="4" w:space="0" w:color="auto"/>
              <w:bottom w:val="single" w:sz="4" w:space="0" w:color="auto"/>
              <w:right w:val="single" w:sz="4" w:space="0" w:color="auto"/>
            </w:tcBorders>
            <w:vAlign w:val="center"/>
          </w:tcPr>
          <w:p w:rsidR="001D558F" w:rsidRPr="001D558F" w:rsidRDefault="001D558F" w:rsidP="001D558F">
            <w:pPr>
              <w:autoSpaceDE w:val="0"/>
              <w:autoSpaceDN w:val="0"/>
              <w:adjustRightInd w:val="0"/>
              <w:jc w:val="both"/>
              <w:rPr>
                <w:rFonts w:ascii="Lucida Bright" w:hAnsi="Lucida Bright" w:cs="Calibri"/>
                <w:lang w:eastAsia="es-ES"/>
              </w:rPr>
            </w:pPr>
            <w:r w:rsidRPr="001D558F">
              <w:rPr>
                <w:rFonts w:ascii="Lucida Bright" w:hAnsi="Lucida Bright" w:cs="Calibri"/>
                <w:bCs/>
                <w:lang w:eastAsia="es-ES"/>
              </w:rPr>
              <w:t>El volumen requerido de Diésel Oíl es hasta 17.450 m3</w:t>
            </w:r>
            <w:r w:rsidRPr="001D558F">
              <w:rPr>
                <w:rFonts w:ascii="Lucida Bright" w:hAnsi="Lucida Bright" w:cs="Calibri"/>
                <w:lang w:eastAsia="es-ES"/>
              </w:rPr>
              <w:t>, que abarca la totalidad del Contrato.</w:t>
            </w:r>
          </w:p>
          <w:p w:rsidR="001D558F" w:rsidRPr="001D558F" w:rsidRDefault="001D558F" w:rsidP="001D558F">
            <w:pPr>
              <w:autoSpaceDE w:val="0"/>
              <w:autoSpaceDN w:val="0"/>
              <w:adjustRightInd w:val="0"/>
              <w:jc w:val="both"/>
              <w:rPr>
                <w:rFonts w:ascii="Lucida Bright" w:hAnsi="Lucida Bright" w:cs="Calibri"/>
                <w:bCs/>
                <w:highlight w:val="yellow"/>
                <w:lang w:eastAsia="es-ES"/>
              </w:rPr>
            </w:pPr>
            <w:r w:rsidRPr="001D558F">
              <w:rPr>
                <w:rFonts w:ascii="Lucida Bright" w:hAnsi="Lucida Bright" w:cs="Calibri"/>
                <w:bCs/>
                <w:lang w:eastAsia="es-ES"/>
              </w:rPr>
              <w:t>En caso de requerirse volumen adicional se podrán suscribir contratos modificatorios.</w:t>
            </w:r>
          </w:p>
        </w:tc>
      </w:tr>
      <w:tr w:rsidR="001D558F" w:rsidRPr="001D558F" w:rsidTr="0001144A">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1D558F" w:rsidRPr="001D558F" w:rsidRDefault="001D558F" w:rsidP="001D558F">
            <w:pPr>
              <w:jc w:val="both"/>
              <w:rPr>
                <w:rFonts w:ascii="Lucida Bright" w:hAnsi="Lucida Bright" w:cs="Calibri"/>
                <w:b/>
                <w:bCs/>
                <w:lang w:eastAsia="es-ES"/>
              </w:rPr>
            </w:pPr>
            <w:r w:rsidRPr="001D558F">
              <w:rPr>
                <w:rFonts w:ascii="Lucida Bright" w:hAnsi="Lucida Bright" w:cs="Calibri"/>
                <w:b/>
                <w:bCs/>
                <w:lang w:eastAsia="es-ES"/>
              </w:rPr>
              <w:t>CALIDAD</w:t>
            </w:r>
          </w:p>
        </w:tc>
      </w:tr>
      <w:tr w:rsidR="001D558F" w:rsidRPr="001D558F" w:rsidTr="0001144A">
        <w:trPr>
          <w:trHeight w:val="4593"/>
          <w:jc w:val="center"/>
        </w:trPr>
        <w:tc>
          <w:tcPr>
            <w:tcW w:w="9484" w:type="dxa"/>
            <w:tcBorders>
              <w:top w:val="single" w:sz="4" w:space="0" w:color="auto"/>
              <w:left w:val="single" w:sz="4" w:space="0" w:color="auto"/>
              <w:bottom w:val="single" w:sz="4" w:space="0" w:color="auto"/>
              <w:right w:val="single" w:sz="4" w:space="0" w:color="auto"/>
            </w:tcBorders>
            <w:vAlign w:val="center"/>
          </w:tcPr>
          <w:p w:rsidR="001D558F" w:rsidRPr="001D558F" w:rsidRDefault="001D558F" w:rsidP="001D558F">
            <w:pPr>
              <w:autoSpaceDE w:val="0"/>
              <w:autoSpaceDN w:val="0"/>
              <w:adjustRightInd w:val="0"/>
              <w:jc w:val="center"/>
              <w:rPr>
                <w:rFonts w:ascii="Lucida Bright" w:hAnsi="Lucida Bright" w:cs="Calibri"/>
                <w:lang w:eastAsia="es-ES"/>
              </w:rPr>
            </w:pPr>
            <w:r w:rsidRPr="001D558F">
              <w:rPr>
                <w:rFonts w:ascii="Lucida Bright" w:hAnsi="Lucida Bright" w:cs="Calibri"/>
                <w:noProof/>
                <w:lang w:val="es-BO" w:eastAsia="es-BO"/>
              </w:rPr>
              <w:lastRenderedPageBreak/>
              <w:drawing>
                <wp:inline distT="0" distB="0" distL="0" distR="0">
                  <wp:extent cx="5286375" cy="265747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86375" cy="2657475"/>
                          </a:xfrm>
                          <a:prstGeom prst="rect">
                            <a:avLst/>
                          </a:prstGeom>
                          <a:noFill/>
                          <a:ln>
                            <a:noFill/>
                          </a:ln>
                        </pic:spPr>
                      </pic:pic>
                    </a:graphicData>
                  </a:graphic>
                </wp:inline>
              </w:drawing>
            </w:r>
          </w:p>
        </w:tc>
      </w:tr>
      <w:tr w:rsidR="001D558F" w:rsidRPr="001D558F" w:rsidTr="0001144A">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1D558F" w:rsidRPr="001D558F" w:rsidRDefault="001D558F" w:rsidP="001D558F">
            <w:pPr>
              <w:autoSpaceDE w:val="0"/>
              <w:autoSpaceDN w:val="0"/>
              <w:adjustRightInd w:val="0"/>
              <w:jc w:val="both"/>
              <w:rPr>
                <w:rFonts w:ascii="Lucida Bright" w:hAnsi="Lucida Bright" w:cs="Calibri"/>
                <w:b/>
                <w:lang w:eastAsia="es-ES"/>
              </w:rPr>
            </w:pPr>
            <w:r w:rsidRPr="001D558F">
              <w:rPr>
                <w:rFonts w:ascii="Lucida Bright" w:hAnsi="Lucida Bright" w:cs="Calibri"/>
                <w:b/>
                <w:lang w:eastAsia="es-ES"/>
              </w:rPr>
              <w:t>PRESENTACIÓN DE CERTIFICADOS DE CALIDAD</w:t>
            </w:r>
          </w:p>
        </w:tc>
      </w:tr>
      <w:tr w:rsidR="001D558F" w:rsidRPr="001D558F" w:rsidTr="0001144A">
        <w:trPr>
          <w:trHeight w:val="370"/>
          <w:jc w:val="center"/>
        </w:trPr>
        <w:tc>
          <w:tcPr>
            <w:tcW w:w="9484" w:type="dxa"/>
            <w:tcBorders>
              <w:top w:val="single" w:sz="4" w:space="0" w:color="auto"/>
              <w:left w:val="single" w:sz="4" w:space="0" w:color="auto"/>
              <w:bottom w:val="single" w:sz="4" w:space="0" w:color="auto"/>
              <w:right w:val="single" w:sz="4" w:space="0" w:color="auto"/>
            </w:tcBorders>
          </w:tcPr>
          <w:p w:rsidR="001D558F" w:rsidRPr="001D558F" w:rsidRDefault="001D558F" w:rsidP="001D558F">
            <w:pPr>
              <w:rPr>
                <w:rFonts w:ascii="Lucida Bright" w:hAnsi="Lucida Bright" w:cs="Calibri"/>
                <w:bCs/>
                <w:lang w:eastAsia="es-ES"/>
              </w:rPr>
            </w:pPr>
            <w:r w:rsidRPr="001D558F">
              <w:rPr>
                <w:rFonts w:ascii="Lucida Bright" w:hAnsi="Lucida Bright" w:cs="Calibri"/>
                <w:bCs/>
                <w:lang w:eastAsia="es-ES"/>
              </w:rPr>
              <w:t xml:space="preserve">El proponente en caso de ser contratado, deberá remitir los siguientes documentos: </w:t>
            </w:r>
          </w:p>
          <w:p w:rsidR="001D558F" w:rsidRPr="001D558F" w:rsidRDefault="001D558F" w:rsidP="001D558F">
            <w:pPr>
              <w:rPr>
                <w:rFonts w:ascii="Lucida Bright" w:hAnsi="Lucida Bright" w:cs="Calibri"/>
                <w:bCs/>
                <w:lang w:eastAsia="es-ES"/>
              </w:rPr>
            </w:pPr>
          </w:p>
          <w:p w:rsidR="001D558F" w:rsidRPr="001D558F" w:rsidRDefault="001D558F" w:rsidP="00BA1EB8">
            <w:pPr>
              <w:numPr>
                <w:ilvl w:val="0"/>
                <w:numId w:val="57"/>
              </w:numPr>
              <w:rPr>
                <w:rFonts w:ascii="Lucida Bright" w:hAnsi="Lucida Bright" w:cs="Calibri"/>
                <w:bCs/>
                <w:lang w:eastAsia="es-ES"/>
              </w:rPr>
            </w:pPr>
            <w:r w:rsidRPr="001D558F">
              <w:rPr>
                <w:rFonts w:ascii="Lucida Bright" w:hAnsi="Lucida Bright" w:cs="Calibri"/>
                <w:bCs/>
                <w:lang w:eastAsia="es-ES"/>
              </w:rPr>
              <w:t>Por única vez, cuando YPFB lo requiera:</w:t>
            </w:r>
          </w:p>
          <w:p w:rsidR="001D558F" w:rsidRPr="001D558F" w:rsidRDefault="001D558F" w:rsidP="00BA1EB8">
            <w:pPr>
              <w:numPr>
                <w:ilvl w:val="0"/>
                <w:numId w:val="45"/>
              </w:numPr>
              <w:jc w:val="both"/>
              <w:rPr>
                <w:rFonts w:ascii="Lucida Bright" w:hAnsi="Lucida Bright" w:cs="Calibri"/>
                <w:bCs/>
                <w:lang w:eastAsia="es-ES"/>
              </w:rPr>
            </w:pPr>
            <w:r w:rsidRPr="001D558F">
              <w:rPr>
                <w:rFonts w:ascii="Lucida Bright" w:hAnsi="Lucida Bright" w:cs="Calibri"/>
                <w:bCs/>
                <w:lang w:eastAsia="es-ES"/>
              </w:rPr>
              <w:t>Un certificado de calidad original emitido por el inspector independiente.</w:t>
            </w:r>
          </w:p>
          <w:p w:rsidR="001D558F" w:rsidRPr="001D558F" w:rsidRDefault="001D558F" w:rsidP="00BA1EB8">
            <w:pPr>
              <w:numPr>
                <w:ilvl w:val="0"/>
                <w:numId w:val="45"/>
              </w:numPr>
              <w:rPr>
                <w:rFonts w:ascii="Lucida Bright" w:hAnsi="Lucida Bright" w:cs="Calibri"/>
                <w:bCs/>
                <w:lang w:eastAsia="es-ES"/>
              </w:rPr>
            </w:pPr>
            <w:r w:rsidRPr="001D558F">
              <w:rPr>
                <w:rFonts w:ascii="Lucida Bright" w:hAnsi="Lucida Bright" w:cs="Calibri"/>
                <w:bCs/>
                <w:lang w:eastAsia="es-ES"/>
              </w:rPr>
              <w:t xml:space="preserve">Un certificado de calidad original emitido por el </w:t>
            </w:r>
            <w:r w:rsidRPr="001D558F">
              <w:rPr>
                <w:rFonts w:ascii="Lucida Bright" w:hAnsi="Lucida Bright" w:cs="Calibri"/>
                <w:b/>
                <w:bCs/>
                <w:lang w:eastAsia="es-ES"/>
              </w:rPr>
              <w:t>PROVEEDOR</w:t>
            </w:r>
            <w:r w:rsidRPr="001D558F">
              <w:rPr>
                <w:rFonts w:ascii="Lucida Bright" w:hAnsi="Lucida Bright" w:cs="Calibri"/>
                <w:bCs/>
                <w:lang w:eastAsia="es-ES"/>
              </w:rPr>
              <w:t xml:space="preserve"> (a costo del </w:t>
            </w:r>
            <w:r w:rsidRPr="001D558F">
              <w:rPr>
                <w:rFonts w:ascii="Lucida Bright" w:hAnsi="Lucida Bright" w:cs="Calibri"/>
                <w:b/>
                <w:bCs/>
                <w:lang w:eastAsia="es-ES"/>
              </w:rPr>
              <w:t>PROVEEDOR</w:t>
            </w:r>
            <w:r w:rsidRPr="001D558F">
              <w:rPr>
                <w:rFonts w:ascii="Lucida Bright" w:hAnsi="Lucida Bright" w:cs="Calibri"/>
                <w:bCs/>
                <w:lang w:eastAsia="es-ES"/>
              </w:rPr>
              <w:t>).</w:t>
            </w:r>
          </w:p>
          <w:p w:rsidR="001D558F" w:rsidRPr="001D558F" w:rsidRDefault="001D558F" w:rsidP="001D558F">
            <w:pPr>
              <w:rPr>
                <w:rFonts w:ascii="Lucida Bright" w:hAnsi="Lucida Bright" w:cs="Calibri"/>
                <w:bCs/>
                <w:lang w:eastAsia="es-ES"/>
              </w:rPr>
            </w:pPr>
            <w:r w:rsidRPr="001D558F">
              <w:rPr>
                <w:rFonts w:ascii="Lucida Bright" w:hAnsi="Lucida Bright" w:cs="Calibri"/>
                <w:bCs/>
                <w:lang w:eastAsia="es-ES"/>
              </w:rPr>
              <w:t xml:space="preserve">         Ambos análisis deberán ser tomados de la misma muestra.</w:t>
            </w:r>
          </w:p>
          <w:p w:rsidR="001D558F" w:rsidRPr="001D558F" w:rsidRDefault="001D558F" w:rsidP="001D558F">
            <w:pPr>
              <w:autoSpaceDE w:val="0"/>
              <w:autoSpaceDN w:val="0"/>
              <w:adjustRightInd w:val="0"/>
              <w:ind w:left="405"/>
              <w:jc w:val="both"/>
              <w:rPr>
                <w:rFonts w:ascii="Lucida Bright" w:hAnsi="Lucida Bright" w:cs="Calibri"/>
                <w:bCs/>
                <w:lang w:eastAsia="es-ES"/>
              </w:rPr>
            </w:pPr>
          </w:p>
          <w:p w:rsidR="001D558F" w:rsidRPr="001D558F" w:rsidRDefault="001D558F" w:rsidP="00BA1EB8">
            <w:pPr>
              <w:numPr>
                <w:ilvl w:val="0"/>
                <w:numId w:val="57"/>
              </w:numPr>
              <w:autoSpaceDE w:val="0"/>
              <w:autoSpaceDN w:val="0"/>
              <w:adjustRightInd w:val="0"/>
              <w:jc w:val="both"/>
              <w:rPr>
                <w:rFonts w:ascii="Lucida Bright" w:hAnsi="Lucida Bright" w:cs="Calibri"/>
                <w:bCs/>
                <w:lang w:eastAsia="es-ES"/>
              </w:rPr>
            </w:pPr>
            <w:r w:rsidRPr="001D558F">
              <w:rPr>
                <w:rFonts w:ascii="Lucida Bright" w:hAnsi="Lucida Bright" w:cs="Calibri"/>
                <w:bCs/>
                <w:lang w:eastAsia="es-ES"/>
              </w:rPr>
              <w:t>Cada mes</w:t>
            </w:r>
          </w:p>
          <w:p w:rsidR="001D558F" w:rsidRPr="001D558F" w:rsidRDefault="001D558F" w:rsidP="00BA1EB8">
            <w:pPr>
              <w:numPr>
                <w:ilvl w:val="0"/>
                <w:numId w:val="45"/>
              </w:numPr>
              <w:autoSpaceDE w:val="0"/>
              <w:autoSpaceDN w:val="0"/>
              <w:adjustRightInd w:val="0"/>
              <w:jc w:val="both"/>
              <w:rPr>
                <w:rFonts w:ascii="Lucida Bright" w:hAnsi="Lucida Bright" w:cs="Calibri"/>
                <w:bCs/>
                <w:lang w:eastAsia="es-ES"/>
              </w:rPr>
            </w:pPr>
            <w:r w:rsidRPr="001D558F">
              <w:rPr>
                <w:rFonts w:ascii="Lucida Bright" w:hAnsi="Lucida Bright" w:cs="Calibri"/>
                <w:bCs/>
                <w:lang w:eastAsia="es-ES"/>
              </w:rPr>
              <w:t>Un certificado de calidad emitido por el PROVEEDOR o inspector independiente</w:t>
            </w:r>
          </w:p>
          <w:p w:rsidR="001D558F" w:rsidRPr="001D558F" w:rsidRDefault="001D558F" w:rsidP="001D558F">
            <w:pPr>
              <w:autoSpaceDE w:val="0"/>
              <w:autoSpaceDN w:val="0"/>
              <w:adjustRightInd w:val="0"/>
              <w:jc w:val="both"/>
              <w:rPr>
                <w:rFonts w:ascii="Lucida Bright" w:hAnsi="Lucida Bright" w:cs="Calibri"/>
                <w:bCs/>
                <w:lang w:eastAsia="es-ES"/>
              </w:rPr>
            </w:pPr>
          </w:p>
          <w:p w:rsidR="001D558F" w:rsidRPr="001D558F" w:rsidRDefault="001D558F" w:rsidP="001D558F">
            <w:pPr>
              <w:autoSpaceDE w:val="0"/>
              <w:autoSpaceDN w:val="0"/>
              <w:adjustRightInd w:val="0"/>
              <w:jc w:val="both"/>
              <w:rPr>
                <w:rFonts w:ascii="Lucida Bright" w:hAnsi="Lucida Bright" w:cs="Calibri"/>
                <w:bCs/>
                <w:lang w:eastAsia="es-ES"/>
              </w:rPr>
            </w:pPr>
            <w:r w:rsidRPr="001D558F">
              <w:rPr>
                <w:rFonts w:ascii="Lucida Bright" w:hAnsi="Lucida Bright" w:cs="Calibri"/>
                <w:bCs/>
                <w:lang w:eastAsia="es-ES"/>
              </w:rPr>
              <w:t xml:space="preserve">Los costos producto de la emisión de dichos documentos correrán por cuenta del </w:t>
            </w:r>
            <w:r w:rsidRPr="001D558F">
              <w:rPr>
                <w:rFonts w:ascii="Lucida Bright" w:hAnsi="Lucida Bright" w:cs="Calibri"/>
                <w:b/>
                <w:bCs/>
                <w:lang w:eastAsia="es-ES"/>
              </w:rPr>
              <w:t>PROVEEDOR</w:t>
            </w:r>
          </w:p>
        </w:tc>
      </w:tr>
      <w:tr w:rsidR="001D558F" w:rsidRPr="001D558F" w:rsidTr="0001144A">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1D558F" w:rsidRPr="001D558F" w:rsidRDefault="001D558F" w:rsidP="001D558F">
            <w:pPr>
              <w:rPr>
                <w:rFonts w:ascii="Lucida Bright" w:hAnsi="Lucida Bright" w:cs="Calibri"/>
                <w:b/>
                <w:bCs/>
                <w:lang w:eastAsia="es-ES"/>
              </w:rPr>
            </w:pPr>
            <w:r w:rsidRPr="001D558F">
              <w:rPr>
                <w:rFonts w:ascii="Lucida Bright" w:hAnsi="Lucida Bright" w:cs="Calibri"/>
                <w:b/>
                <w:bCs/>
                <w:lang w:eastAsia="es-ES"/>
              </w:rPr>
              <w:t>DETERMINACIÓN DE CANTIDAD</w:t>
            </w:r>
          </w:p>
        </w:tc>
      </w:tr>
      <w:tr w:rsidR="001D558F" w:rsidRPr="001D558F" w:rsidTr="0001144A">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auto"/>
            <w:vAlign w:val="center"/>
          </w:tcPr>
          <w:p w:rsidR="001D558F" w:rsidRPr="001D558F" w:rsidRDefault="001D558F" w:rsidP="001D558F">
            <w:pPr>
              <w:jc w:val="both"/>
              <w:rPr>
                <w:rFonts w:ascii="Lucida Bright" w:hAnsi="Lucida Bright" w:cs="Calibri"/>
                <w:b/>
                <w:bCs/>
                <w:lang w:eastAsia="es-ES"/>
              </w:rPr>
            </w:pPr>
            <w:r w:rsidRPr="001D558F">
              <w:rPr>
                <w:rFonts w:ascii="Lucida Bright" w:hAnsi="Lucida Bright"/>
                <w:lang w:eastAsia="es-ES"/>
              </w:rPr>
              <w:t>Para entregas FCA realizadas por camiones, la cantidad será la determinada por el inspector independiente de acuerdo al medidor de volumen a 15.56 ° C (60 ° F) .</w:t>
            </w:r>
          </w:p>
        </w:tc>
      </w:tr>
      <w:tr w:rsidR="001D558F" w:rsidRPr="001D558F" w:rsidTr="0001144A">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1D558F" w:rsidRPr="001D558F" w:rsidRDefault="001D558F" w:rsidP="001D558F">
            <w:pPr>
              <w:rPr>
                <w:rFonts w:ascii="Lucida Bright" w:hAnsi="Lucida Bright" w:cs="Calibri"/>
                <w:b/>
                <w:bCs/>
                <w:lang w:eastAsia="es-ES"/>
              </w:rPr>
            </w:pPr>
            <w:r w:rsidRPr="001D558F">
              <w:rPr>
                <w:rFonts w:ascii="Lucida Bright" w:hAnsi="Lucida Bright" w:cs="Calibri"/>
                <w:b/>
                <w:bCs/>
                <w:lang w:eastAsia="es-ES"/>
              </w:rPr>
              <w:t>NOMINACION</w:t>
            </w:r>
          </w:p>
        </w:tc>
      </w:tr>
      <w:tr w:rsidR="001D558F" w:rsidRPr="001D558F" w:rsidTr="0001144A">
        <w:trPr>
          <w:trHeight w:val="53"/>
          <w:jc w:val="center"/>
        </w:trPr>
        <w:tc>
          <w:tcPr>
            <w:tcW w:w="9484" w:type="dxa"/>
            <w:tcBorders>
              <w:top w:val="single" w:sz="4" w:space="0" w:color="auto"/>
              <w:left w:val="single" w:sz="4" w:space="0" w:color="auto"/>
              <w:bottom w:val="single" w:sz="4" w:space="0" w:color="auto"/>
              <w:right w:val="single" w:sz="4" w:space="0" w:color="auto"/>
            </w:tcBorders>
            <w:vAlign w:val="center"/>
          </w:tcPr>
          <w:p w:rsidR="001D558F" w:rsidRPr="001D558F" w:rsidRDefault="001D558F" w:rsidP="001D558F">
            <w:pPr>
              <w:autoSpaceDE w:val="0"/>
              <w:autoSpaceDN w:val="0"/>
              <w:adjustRightInd w:val="0"/>
              <w:jc w:val="both"/>
              <w:rPr>
                <w:rFonts w:ascii="Lucida Bright" w:hAnsi="Lucida Bright" w:cs="Calibri"/>
                <w:bCs/>
                <w:lang w:eastAsia="es-ES"/>
              </w:rPr>
            </w:pPr>
            <w:r w:rsidRPr="001D558F">
              <w:rPr>
                <w:rFonts w:ascii="Lucida Bright" w:hAnsi="Lucida Bright" w:cs="Calibri"/>
                <w:bCs/>
                <w:lang w:eastAsia="es-ES"/>
              </w:rPr>
              <w:t xml:space="preserve">La nominación de volúmenes se comunicará vía correo electrónico con el </w:t>
            </w:r>
            <w:r w:rsidRPr="001D558F">
              <w:rPr>
                <w:rFonts w:ascii="Lucida Bright" w:hAnsi="Lucida Bright" w:cs="Calibri"/>
                <w:b/>
                <w:bCs/>
                <w:lang w:eastAsia="es-ES"/>
              </w:rPr>
              <w:t>VENDEDOR</w:t>
            </w:r>
            <w:r w:rsidRPr="001D558F">
              <w:rPr>
                <w:rFonts w:ascii="Lucida Bright" w:hAnsi="Lucida Bright" w:cs="Calibri"/>
                <w:bCs/>
                <w:lang w:eastAsia="es-ES"/>
              </w:rPr>
              <w:t xml:space="preserve"> para prever su disposición y programación de cargas. Asimismo, el </w:t>
            </w:r>
            <w:r w:rsidRPr="001D558F">
              <w:rPr>
                <w:rFonts w:ascii="Lucida Bright" w:hAnsi="Lucida Bright" w:cs="Calibri"/>
                <w:b/>
                <w:bCs/>
                <w:lang w:eastAsia="es-ES"/>
              </w:rPr>
              <w:t>VENDEDOR</w:t>
            </w:r>
            <w:r w:rsidRPr="001D558F">
              <w:rPr>
                <w:rFonts w:ascii="Lucida Bright" w:hAnsi="Lucida Bright" w:cs="Calibri"/>
                <w:bCs/>
                <w:lang w:eastAsia="es-ES"/>
              </w:rPr>
              <w:t xml:space="preserve"> debe anunciar con anticipación el reabastecimiento de tanques tierra a fin de coordinar los periodos sin carga.</w:t>
            </w:r>
          </w:p>
        </w:tc>
      </w:tr>
      <w:tr w:rsidR="001D558F" w:rsidRPr="001D558F" w:rsidTr="0001144A">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1D558F" w:rsidRPr="001D558F" w:rsidRDefault="001D558F" w:rsidP="001D558F">
            <w:pPr>
              <w:rPr>
                <w:rFonts w:ascii="Lucida Bright" w:hAnsi="Lucida Bright" w:cs="Calibri"/>
                <w:b/>
                <w:bCs/>
                <w:lang w:eastAsia="es-ES"/>
              </w:rPr>
            </w:pPr>
            <w:r w:rsidRPr="001D558F">
              <w:rPr>
                <w:rFonts w:ascii="Lucida Bright" w:hAnsi="Lucida Bright" w:cs="Calibri"/>
                <w:b/>
                <w:bCs/>
                <w:lang w:eastAsia="es-ES"/>
              </w:rPr>
              <w:t xml:space="preserve">PENALIDADES </w:t>
            </w:r>
          </w:p>
        </w:tc>
      </w:tr>
      <w:tr w:rsidR="001D558F" w:rsidRPr="001D558F" w:rsidTr="0001144A">
        <w:trPr>
          <w:trHeight w:val="416"/>
          <w:jc w:val="center"/>
        </w:trPr>
        <w:tc>
          <w:tcPr>
            <w:tcW w:w="9484" w:type="dxa"/>
            <w:tcBorders>
              <w:top w:val="single" w:sz="4" w:space="0" w:color="auto"/>
              <w:left w:val="single" w:sz="4" w:space="0" w:color="auto"/>
              <w:bottom w:val="single" w:sz="4" w:space="0" w:color="auto"/>
              <w:right w:val="single" w:sz="4" w:space="0" w:color="auto"/>
            </w:tcBorders>
          </w:tcPr>
          <w:p w:rsidR="001D558F" w:rsidRPr="001D558F" w:rsidRDefault="001D558F" w:rsidP="00BA1EB8">
            <w:pPr>
              <w:numPr>
                <w:ilvl w:val="0"/>
                <w:numId w:val="58"/>
              </w:numPr>
              <w:autoSpaceDE w:val="0"/>
              <w:autoSpaceDN w:val="0"/>
              <w:adjustRightInd w:val="0"/>
              <w:ind w:left="395"/>
              <w:jc w:val="both"/>
              <w:rPr>
                <w:rFonts w:ascii="Lucida Bright" w:hAnsi="Lucida Bright" w:cs="Calibri"/>
                <w:bCs/>
                <w:lang w:eastAsia="es-ES"/>
              </w:rPr>
            </w:pPr>
            <w:r w:rsidRPr="001D558F">
              <w:rPr>
                <w:rFonts w:ascii="Lucida Bright" w:hAnsi="Lucida Bright" w:cs="Calibri"/>
                <w:bCs/>
                <w:lang w:eastAsia="es-ES"/>
              </w:rPr>
              <w:t xml:space="preserve">En caso que la entrega del volumen del embarque requerido por YPFB, acordado previamente con el </w:t>
            </w:r>
            <w:r w:rsidRPr="001D558F">
              <w:rPr>
                <w:rFonts w:ascii="Lucida Bright" w:hAnsi="Lucida Bright" w:cs="Calibri"/>
                <w:b/>
                <w:bCs/>
                <w:lang w:eastAsia="es-ES"/>
              </w:rPr>
              <w:t>VENDEDOR</w:t>
            </w:r>
            <w:r w:rsidRPr="001D558F">
              <w:rPr>
                <w:rFonts w:ascii="Lucida Bright" w:hAnsi="Lucida Bright" w:cs="Calibri"/>
                <w:bCs/>
                <w:lang w:eastAsia="es-ES"/>
              </w:rPr>
              <w:t xml:space="preserve">, no se haga efectivo por causas atribuibles al </w:t>
            </w:r>
            <w:r w:rsidRPr="001D558F">
              <w:rPr>
                <w:rFonts w:ascii="Lucida Bright" w:hAnsi="Lucida Bright" w:cs="Calibri"/>
                <w:b/>
                <w:bCs/>
                <w:lang w:eastAsia="es-ES"/>
              </w:rPr>
              <w:t>VENDEDOR</w:t>
            </w:r>
            <w:r w:rsidRPr="001D558F">
              <w:rPr>
                <w:rFonts w:ascii="Lucida Bright" w:hAnsi="Lucida Bright" w:cs="Calibri"/>
                <w:bCs/>
                <w:lang w:eastAsia="es-ES"/>
              </w:rPr>
              <w:t>, se considerará como saldo a favor de YPFB el valor equivalente al 7% del valor total del volumen no entregado. El valor del producto será calculado de acuerdo al volumen y la condición de entrega acordados en la nominación, considerando 3 cotizaciones ENAP anteriores al inicio del mes de la nominación.</w:t>
            </w:r>
          </w:p>
          <w:p w:rsidR="001D558F" w:rsidRPr="001D558F" w:rsidRDefault="001D558F" w:rsidP="001D558F">
            <w:pPr>
              <w:jc w:val="both"/>
              <w:rPr>
                <w:rFonts w:ascii="Lucida Bright" w:hAnsi="Lucida Bright" w:cs="Calibri"/>
                <w:lang w:eastAsia="es-ES"/>
              </w:rPr>
            </w:pPr>
          </w:p>
          <w:p w:rsidR="001D558F" w:rsidRPr="001D558F" w:rsidRDefault="001D558F" w:rsidP="00BA1EB8">
            <w:pPr>
              <w:numPr>
                <w:ilvl w:val="0"/>
                <w:numId w:val="58"/>
              </w:numPr>
              <w:autoSpaceDE w:val="0"/>
              <w:autoSpaceDN w:val="0"/>
              <w:adjustRightInd w:val="0"/>
              <w:ind w:left="425" w:hanging="425"/>
              <w:jc w:val="both"/>
              <w:rPr>
                <w:rFonts w:ascii="Lucida Bright" w:hAnsi="Lucida Bright" w:cs="Calibri"/>
                <w:lang w:eastAsia="es-ES"/>
              </w:rPr>
            </w:pPr>
            <w:r w:rsidRPr="001D558F">
              <w:rPr>
                <w:rFonts w:ascii="Lucida Bright" w:hAnsi="Lucida Bright" w:cs="Calibri"/>
                <w:bCs/>
                <w:lang w:eastAsia="es-ES"/>
              </w:rPr>
              <w:t>En caso que el producto nominado, acordado entre las partes para cada mes de entrega, no pueda ser suministrado a YPFB por no cumplir con los parámetros de calidad especificados anteriormente, se considerará a favor de YPFB, el 7% del valor del producto no entregado durante el mes. El valor del producto será calculado de acuerdo al volumen y la condición de entrega acordados en la nominación, considerando 3 cotizaciones ENAP anteriores al inicio del mes de la nominación.</w:t>
            </w:r>
          </w:p>
          <w:p w:rsidR="001D558F" w:rsidRPr="001D558F" w:rsidRDefault="001D558F" w:rsidP="001D558F">
            <w:pPr>
              <w:ind w:left="708"/>
              <w:rPr>
                <w:rFonts w:ascii="Lucida Bright" w:hAnsi="Lucida Bright" w:cs="Calibri"/>
                <w:lang w:eastAsia="es-ES"/>
              </w:rPr>
            </w:pPr>
          </w:p>
          <w:p w:rsidR="001D558F" w:rsidRPr="001D558F" w:rsidRDefault="001D558F" w:rsidP="00BA1EB8">
            <w:pPr>
              <w:numPr>
                <w:ilvl w:val="0"/>
                <w:numId w:val="58"/>
              </w:numPr>
              <w:autoSpaceDE w:val="0"/>
              <w:autoSpaceDN w:val="0"/>
              <w:adjustRightInd w:val="0"/>
              <w:ind w:left="425" w:hanging="425"/>
              <w:jc w:val="both"/>
              <w:rPr>
                <w:rFonts w:ascii="Lucida Bright" w:hAnsi="Lucida Bright" w:cs="Calibri"/>
                <w:lang w:eastAsia="es-ES"/>
              </w:rPr>
            </w:pPr>
            <w:r w:rsidRPr="001D558F">
              <w:rPr>
                <w:rFonts w:ascii="Lucida Bright" w:hAnsi="Lucida Bright" w:cs="Calibri"/>
                <w:bCs/>
                <w:lang w:eastAsia="es-ES"/>
              </w:rPr>
              <w:t xml:space="preserve">En caso de que, por incumplimiento del </w:t>
            </w:r>
            <w:r w:rsidRPr="001D558F">
              <w:rPr>
                <w:rFonts w:ascii="Lucida Bright" w:hAnsi="Lucida Bright" w:cs="Calibri"/>
                <w:b/>
                <w:bCs/>
                <w:lang w:eastAsia="es-ES"/>
              </w:rPr>
              <w:t>PROVEEDOR</w:t>
            </w:r>
            <w:r w:rsidRPr="001D558F">
              <w:rPr>
                <w:rFonts w:ascii="Lucida Bright" w:hAnsi="Lucida Bright" w:cs="Calibri"/>
                <w:bCs/>
                <w:lang w:eastAsia="es-ES"/>
              </w:rPr>
              <w:t xml:space="preserve"> en la entrega de documentos aduaneros, la Aduana Nacional de Bolivia multe o sancione a YPFB, estas multas/sanciones serán replicadas al </w:t>
            </w:r>
            <w:r w:rsidRPr="001D558F">
              <w:rPr>
                <w:rFonts w:ascii="Lucida Bright" w:hAnsi="Lucida Bright" w:cs="Calibri"/>
                <w:b/>
                <w:bCs/>
                <w:lang w:eastAsia="es-ES"/>
              </w:rPr>
              <w:t>PROVEEDOR</w:t>
            </w:r>
            <w:r w:rsidRPr="001D558F">
              <w:rPr>
                <w:rFonts w:ascii="Lucida Bright" w:hAnsi="Lucida Bright" w:cs="Calibri"/>
                <w:bCs/>
                <w:lang w:eastAsia="es-ES"/>
              </w:rPr>
              <w:t xml:space="preserve">, para tal efecto el </w:t>
            </w:r>
            <w:r w:rsidRPr="001D558F">
              <w:rPr>
                <w:rFonts w:ascii="Lucida Bright" w:hAnsi="Lucida Bright" w:cs="Calibri"/>
                <w:b/>
                <w:bCs/>
                <w:lang w:eastAsia="es-ES"/>
              </w:rPr>
              <w:t>PROVEEDOR</w:t>
            </w:r>
            <w:r w:rsidRPr="001D558F">
              <w:rPr>
                <w:rFonts w:ascii="Lucida Bright" w:hAnsi="Lucida Bright" w:cs="Calibri"/>
                <w:bCs/>
                <w:lang w:eastAsia="es-ES"/>
              </w:rPr>
              <w:t xml:space="preserve"> deberá emitir una Nota de Crédito o efectuar un depósito a la cuenta que YPFB designe.</w:t>
            </w:r>
          </w:p>
        </w:tc>
      </w:tr>
      <w:tr w:rsidR="001D558F" w:rsidRPr="001D558F" w:rsidTr="0001144A">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1D558F" w:rsidRPr="001D558F" w:rsidRDefault="001D558F" w:rsidP="001D558F">
            <w:pPr>
              <w:rPr>
                <w:rFonts w:ascii="Lucida Bright" w:hAnsi="Lucida Bright" w:cs="Calibri"/>
                <w:b/>
                <w:bCs/>
                <w:lang w:eastAsia="es-ES"/>
              </w:rPr>
            </w:pPr>
            <w:r w:rsidRPr="001D558F">
              <w:rPr>
                <w:rFonts w:ascii="Lucida Bright" w:hAnsi="Lucida Bright" w:cs="Calibri"/>
                <w:b/>
                <w:bCs/>
                <w:lang w:eastAsia="es-ES"/>
              </w:rPr>
              <w:lastRenderedPageBreak/>
              <w:t>INSPECCIÓN DE CANTIDAD Y CALIDAD</w:t>
            </w:r>
          </w:p>
        </w:tc>
      </w:tr>
      <w:tr w:rsidR="001D558F" w:rsidRPr="001D558F" w:rsidTr="0001144A">
        <w:trPr>
          <w:trHeight w:val="370"/>
          <w:jc w:val="center"/>
        </w:trPr>
        <w:tc>
          <w:tcPr>
            <w:tcW w:w="9484" w:type="dxa"/>
            <w:tcBorders>
              <w:top w:val="single" w:sz="4" w:space="0" w:color="auto"/>
              <w:left w:val="single" w:sz="4" w:space="0" w:color="auto"/>
              <w:bottom w:val="single" w:sz="4" w:space="0" w:color="auto"/>
              <w:right w:val="single" w:sz="4" w:space="0" w:color="auto"/>
            </w:tcBorders>
          </w:tcPr>
          <w:p w:rsidR="001D558F" w:rsidRPr="001D558F" w:rsidRDefault="001D558F" w:rsidP="001D558F">
            <w:pPr>
              <w:autoSpaceDE w:val="0"/>
              <w:autoSpaceDN w:val="0"/>
              <w:adjustRightInd w:val="0"/>
              <w:jc w:val="both"/>
              <w:rPr>
                <w:rFonts w:ascii="Lucida Bright" w:hAnsi="Lucida Bright" w:cs="Calibri"/>
                <w:lang w:eastAsia="es-ES"/>
              </w:rPr>
            </w:pPr>
            <w:r w:rsidRPr="001D558F">
              <w:rPr>
                <w:rFonts w:ascii="Lucida Bright" w:hAnsi="Lucida Bright" w:cs="Calibri"/>
                <w:lang w:eastAsia="es-ES"/>
              </w:rPr>
              <w:t>YPFB a su costo, podrá contratar una firma inspectora especializada independiente afiliada a la IFIA (International Federation of Inspection Agencies) o similar organización, para realizar el control de calidad y cantidad en Planta (origen). Dichos documentos emitidos tendrán toda la validez para efectuar cualquier reclamo posterior, en caso de existir diferencias en cuanto a la calidad y/o cantidad del producto.</w:t>
            </w:r>
          </w:p>
          <w:p w:rsidR="001D558F" w:rsidRPr="001D558F" w:rsidRDefault="001D558F" w:rsidP="001D558F">
            <w:pPr>
              <w:autoSpaceDE w:val="0"/>
              <w:autoSpaceDN w:val="0"/>
              <w:adjustRightInd w:val="0"/>
              <w:jc w:val="both"/>
              <w:rPr>
                <w:rFonts w:ascii="Lucida Bright" w:hAnsi="Lucida Bright" w:cs="Calibri"/>
                <w:lang w:eastAsia="es-ES"/>
              </w:rPr>
            </w:pPr>
          </w:p>
          <w:p w:rsidR="001D558F" w:rsidRPr="001D558F" w:rsidRDefault="001D558F" w:rsidP="001D558F">
            <w:pPr>
              <w:jc w:val="both"/>
              <w:rPr>
                <w:rFonts w:ascii="Lucida Bright" w:hAnsi="Lucida Bright" w:cs="Calibri"/>
                <w:lang w:eastAsia="es-ES"/>
              </w:rPr>
            </w:pPr>
            <w:r w:rsidRPr="001D558F">
              <w:rPr>
                <w:rFonts w:ascii="Lucida Bright" w:hAnsi="Lucida Bright" w:cs="Calibri"/>
                <w:lang w:eastAsia="es-ES"/>
              </w:rPr>
              <w:t>Los reportes de la firma inspectora serán considerados para temas de facturación.</w:t>
            </w:r>
          </w:p>
        </w:tc>
      </w:tr>
      <w:tr w:rsidR="001D558F" w:rsidRPr="001D558F" w:rsidTr="0001144A">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1D558F" w:rsidRPr="001D558F" w:rsidRDefault="001D558F" w:rsidP="001D558F">
            <w:pPr>
              <w:rPr>
                <w:rFonts w:ascii="Lucida Bright" w:hAnsi="Lucida Bright" w:cs="Calibri"/>
                <w:b/>
                <w:bCs/>
                <w:lang w:eastAsia="es-ES"/>
              </w:rPr>
            </w:pPr>
            <w:r w:rsidRPr="001D558F">
              <w:rPr>
                <w:rFonts w:ascii="Lucida Bright" w:hAnsi="Lucida Bright" w:cs="Calibri"/>
                <w:b/>
                <w:bCs/>
                <w:lang w:eastAsia="es-ES"/>
              </w:rPr>
              <w:t>LEY APLICABLE</w:t>
            </w:r>
          </w:p>
        </w:tc>
      </w:tr>
      <w:tr w:rsidR="001D558F" w:rsidRPr="001D558F" w:rsidTr="0001144A">
        <w:trPr>
          <w:trHeight w:val="156"/>
          <w:jc w:val="center"/>
        </w:trPr>
        <w:tc>
          <w:tcPr>
            <w:tcW w:w="9484" w:type="dxa"/>
            <w:tcBorders>
              <w:top w:val="single" w:sz="4" w:space="0" w:color="auto"/>
              <w:left w:val="single" w:sz="4" w:space="0" w:color="auto"/>
              <w:bottom w:val="single" w:sz="4" w:space="0" w:color="auto"/>
              <w:right w:val="single" w:sz="4" w:space="0" w:color="auto"/>
            </w:tcBorders>
          </w:tcPr>
          <w:p w:rsidR="001D558F" w:rsidRPr="001D558F" w:rsidRDefault="001D558F" w:rsidP="001D558F">
            <w:pPr>
              <w:rPr>
                <w:rFonts w:ascii="Lucida Bright" w:hAnsi="Lucida Bright" w:cs="Calibri"/>
                <w:bCs/>
                <w:lang w:eastAsia="es-ES"/>
              </w:rPr>
            </w:pPr>
            <w:r w:rsidRPr="001D558F">
              <w:rPr>
                <w:rFonts w:ascii="Lucida Bright" w:hAnsi="Lucida Bright" w:cs="Calibri"/>
                <w:bCs/>
                <w:lang w:eastAsia="es-ES"/>
              </w:rPr>
              <w:t xml:space="preserve">El contrato se interpretará y se regirá de acuerdo a las leyes del Estado Plurinacional de Bolivia. </w:t>
            </w:r>
          </w:p>
        </w:tc>
      </w:tr>
      <w:tr w:rsidR="001D558F" w:rsidRPr="001D558F" w:rsidTr="0001144A">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1D558F" w:rsidRPr="001D558F" w:rsidRDefault="001D558F" w:rsidP="001D558F">
            <w:pPr>
              <w:rPr>
                <w:rFonts w:ascii="Lucida Bright" w:hAnsi="Lucida Bright" w:cs="Calibri"/>
                <w:b/>
                <w:bCs/>
                <w:lang w:eastAsia="es-ES"/>
              </w:rPr>
            </w:pPr>
            <w:r w:rsidRPr="001D558F">
              <w:rPr>
                <w:rFonts w:ascii="Lucida Bright" w:hAnsi="Lucida Bright" w:cs="Calibri"/>
                <w:b/>
                <w:bCs/>
                <w:lang w:eastAsia="es-ES"/>
              </w:rPr>
              <w:t>SOLUCIÓN DE CONTROVERSIAS</w:t>
            </w:r>
          </w:p>
        </w:tc>
      </w:tr>
      <w:tr w:rsidR="001D558F" w:rsidRPr="001D558F" w:rsidTr="0001144A">
        <w:trPr>
          <w:trHeight w:val="370"/>
          <w:jc w:val="center"/>
        </w:trPr>
        <w:tc>
          <w:tcPr>
            <w:tcW w:w="9484" w:type="dxa"/>
            <w:tcBorders>
              <w:top w:val="single" w:sz="4" w:space="0" w:color="auto"/>
              <w:left w:val="single" w:sz="4" w:space="0" w:color="auto"/>
              <w:bottom w:val="single" w:sz="4" w:space="0" w:color="auto"/>
              <w:right w:val="single" w:sz="4" w:space="0" w:color="auto"/>
            </w:tcBorders>
          </w:tcPr>
          <w:p w:rsidR="001D558F" w:rsidRPr="001D558F" w:rsidRDefault="001D558F" w:rsidP="001D558F">
            <w:pPr>
              <w:rPr>
                <w:rFonts w:ascii="Lucida Bright" w:hAnsi="Lucida Bright" w:cs="Calibri"/>
                <w:bCs/>
                <w:lang w:eastAsia="es-ES"/>
              </w:rPr>
            </w:pPr>
            <w:r w:rsidRPr="001D558F">
              <w:rPr>
                <w:rFonts w:ascii="Lucida Bright" w:hAnsi="Lucida Bright" w:cs="Calibri"/>
                <w:bCs/>
                <w:lang w:eastAsia="es-ES"/>
              </w:rPr>
              <w:t>La Solución de Controversias estará en el marco de lo establecido en el Artículo 366 de la Constitución Política del Estado Plurinacional de Bolivia.</w:t>
            </w:r>
          </w:p>
        </w:tc>
      </w:tr>
      <w:tr w:rsidR="001D558F" w:rsidRPr="001D558F" w:rsidTr="0001144A">
        <w:trPr>
          <w:trHeight w:val="52"/>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1D558F" w:rsidRPr="001D558F" w:rsidRDefault="001D558F" w:rsidP="001D558F">
            <w:pPr>
              <w:rPr>
                <w:rFonts w:ascii="Lucida Bright" w:hAnsi="Lucida Bright" w:cs="Calibri"/>
                <w:b/>
                <w:bCs/>
                <w:lang w:eastAsia="es-ES"/>
              </w:rPr>
            </w:pPr>
            <w:r w:rsidRPr="001D558F">
              <w:rPr>
                <w:rFonts w:ascii="Lucida Bright" w:hAnsi="Lucida Bright" w:cs="Calibri"/>
                <w:b/>
                <w:bCs/>
                <w:lang w:eastAsia="es-ES"/>
              </w:rPr>
              <w:t>COMITE DE RECEPCIÓN</w:t>
            </w:r>
          </w:p>
        </w:tc>
      </w:tr>
      <w:tr w:rsidR="001D558F" w:rsidRPr="001D558F" w:rsidTr="0001144A">
        <w:trPr>
          <w:trHeight w:val="52"/>
          <w:jc w:val="center"/>
        </w:trPr>
        <w:tc>
          <w:tcPr>
            <w:tcW w:w="9484" w:type="dxa"/>
            <w:tcBorders>
              <w:top w:val="single" w:sz="4" w:space="0" w:color="auto"/>
              <w:left w:val="single" w:sz="4" w:space="0" w:color="auto"/>
              <w:bottom w:val="single" w:sz="4" w:space="0" w:color="auto"/>
              <w:right w:val="single" w:sz="4" w:space="0" w:color="auto"/>
            </w:tcBorders>
            <w:shd w:val="clear" w:color="auto" w:fill="auto"/>
            <w:vAlign w:val="center"/>
          </w:tcPr>
          <w:p w:rsidR="001D558F" w:rsidRPr="001D558F" w:rsidRDefault="001D558F" w:rsidP="001D558F">
            <w:pPr>
              <w:tabs>
                <w:tab w:val="center" w:pos="4252"/>
                <w:tab w:val="right" w:pos="8504"/>
              </w:tabs>
              <w:jc w:val="both"/>
              <w:rPr>
                <w:rFonts w:ascii="Lucida Bright" w:hAnsi="Lucida Bright"/>
                <w:lang w:val="es-MX" w:eastAsia="es-ES"/>
              </w:rPr>
            </w:pPr>
            <w:r w:rsidRPr="001D558F">
              <w:rPr>
                <w:rFonts w:ascii="Lucida Bright" w:hAnsi="Lucida Bright"/>
                <w:lang w:val="es-MX" w:eastAsia="es-ES"/>
              </w:rPr>
              <w:t>Elaborar y firmar el Acta de Recepción / conformidad de los bienes recepcionados, en base a la información emitida por Planta y el Inspector independiente.</w:t>
            </w:r>
          </w:p>
          <w:p w:rsidR="001D558F" w:rsidRPr="001D558F" w:rsidRDefault="001D558F" w:rsidP="001D558F">
            <w:pPr>
              <w:tabs>
                <w:tab w:val="center" w:pos="4252"/>
                <w:tab w:val="right" w:pos="8504"/>
              </w:tabs>
              <w:jc w:val="both"/>
              <w:rPr>
                <w:rFonts w:ascii="Lucida Bright" w:hAnsi="Lucida Bright"/>
                <w:lang w:val="es-MX" w:eastAsia="es-ES"/>
              </w:rPr>
            </w:pPr>
          </w:p>
        </w:tc>
      </w:tr>
      <w:tr w:rsidR="001D558F" w:rsidRPr="001D558F" w:rsidTr="0001144A">
        <w:trPr>
          <w:trHeight w:val="52"/>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1D558F" w:rsidRPr="001D558F" w:rsidRDefault="001D558F" w:rsidP="001D558F">
            <w:pPr>
              <w:rPr>
                <w:rFonts w:ascii="Lucida Bright" w:hAnsi="Lucida Bright" w:cs="Calibri"/>
                <w:bCs/>
                <w:lang w:eastAsia="es-ES"/>
              </w:rPr>
            </w:pPr>
            <w:r w:rsidRPr="001D558F">
              <w:rPr>
                <w:rFonts w:ascii="Lucida Bright" w:hAnsi="Lucida Bright" w:cs="Calibri"/>
                <w:b/>
                <w:bCs/>
                <w:lang w:eastAsia="es-ES"/>
              </w:rPr>
              <w:t>VALIDACIONES</w:t>
            </w:r>
          </w:p>
        </w:tc>
      </w:tr>
      <w:tr w:rsidR="001D558F" w:rsidRPr="001D558F" w:rsidTr="0001144A">
        <w:trPr>
          <w:trHeight w:val="67"/>
          <w:jc w:val="center"/>
        </w:trPr>
        <w:tc>
          <w:tcPr>
            <w:tcW w:w="9484" w:type="dxa"/>
            <w:tcBorders>
              <w:top w:val="single" w:sz="4" w:space="0" w:color="auto"/>
              <w:left w:val="single" w:sz="4" w:space="0" w:color="auto"/>
              <w:bottom w:val="single" w:sz="4" w:space="0" w:color="auto"/>
              <w:right w:val="single" w:sz="4" w:space="0" w:color="auto"/>
            </w:tcBorders>
            <w:vAlign w:val="center"/>
          </w:tcPr>
          <w:p w:rsidR="001D558F" w:rsidRPr="001D558F" w:rsidRDefault="001D558F" w:rsidP="001D558F">
            <w:pPr>
              <w:ind w:left="-38"/>
              <w:rPr>
                <w:rFonts w:ascii="Lucida Bright" w:hAnsi="Lucida Bright" w:cs="Calibri"/>
                <w:b/>
                <w:bCs/>
                <w:lang w:eastAsia="es-ES"/>
              </w:rPr>
            </w:pPr>
            <w:r w:rsidRPr="001D558F">
              <w:rPr>
                <w:rFonts w:ascii="Lucida Bright" w:hAnsi="Lucida Bright" w:cs="Calibri"/>
                <w:b/>
                <w:lang w:eastAsia="es-ES"/>
              </w:rPr>
              <w:t>ANEXO 1: GARANTÍAS FINANCIERAS</w:t>
            </w:r>
          </w:p>
        </w:tc>
      </w:tr>
      <w:tr w:rsidR="001D558F" w:rsidRPr="001D558F" w:rsidTr="0001144A">
        <w:trPr>
          <w:trHeight w:val="67"/>
          <w:jc w:val="center"/>
        </w:trPr>
        <w:tc>
          <w:tcPr>
            <w:tcW w:w="9484" w:type="dxa"/>
            <w:tcBorders>
              <w:top w:val="single" w:sz="4" w:space="0" w:color="auto"/>
              <w:left w:val="single" w:sz="4" w:space="0" w:color="auto"/>
              <w:bottom w:val="single" w:sz="4" w:space="0" w:color="auto"/>
              <w:right w:val="single" w:sz="4" w:space="0" w:color="auto"/>
            </w:tcBorders>
            <w:vAlign w:val="center"/>
          </w:tcPr>
          <w:p w:rsidR="001D558F" w:rsidRPr="001D558F" w:rsidRDefault="001D558F" w:rsidP="001D558F">
            <w:pPr>
              <w:contextualSpacing/>
              <w:rPr>
                <w:rFonts w:ascii="Lucida Bright" w:hAnsi="Lucida Bright" w:cs="Calibri"/>
                <w:b/>
                <w:lang w:eastAsia="es-ES"/>
              </w:rPr>
            </w:pPr>
            <w:r w:rsidRPr="001D558F">
              <w:rPr>
                <w:rFonts w:ascii="Lucida Bright" w:hAnsi="Lucida Bright" w:cs="Calibri"/>
                <w:b/>
                <w:lang w:eastAsia="es-ES"/>
              </w:rPr>
              <w:t>ANEXO 2: FACTURACIÓN Y TRIBUTOS</w:t>
            </w:r>
          </w:p>
        </w:tc>
      </w:tr>
      <w:tr w:rsidR="001D558F" w:rsidRPr="001D558F" w:rsidTr="0001144A">
        <w:trPr>
          <w:trHeight w:val="67"/>
          <w:jc w:val="center"/>
        </w:trPr>
        <w:tc>
          <w:tcPr>
            <w:tcW w:w="9484" w:type="dxa"/>
            <w:tcBorders>
              <w:top w:val="single" w:sz="4" w:space="0" w:color="auto"/>
              <w:left w:val="single" w:sz="4" w:space="0" w:color="auto"/>
              <w:bottom w:val="single" w:sz="4" w:space="0" w:color="auto"/>
              <w:right w:val="single" w:sz="4" w:space="0" w:color="auto"/>
            </w:tcBorders>
            <w:vAlign w:val="center"/>
          </w:tcPr>
          <w:p w:rsidR="001D558F" w:rsidRPr="001D558F" w:rsidRDefault="001D558F" w:rsidP="001D558F">
            <w:pPr>
              <w:contextualSpacing/>
              <w:rPr>
                <w:rFonts w:ascii="Lucida Bright" w:hAnsi="Lucida Bright" w:cs="Calibri"/>
                <w:b/>
                <w:lang w:eastAsia="es-ES"/>
              </w:rPr>
            </w:pPr>
            <w:r w:rsidRPr="001D558F">
              <w:rPr>
                <w:rFonts w:ascii="Lucida Bright" w:hAnsi="Lucida Bright" w:cs="Calibri"/>
                <w:b/>
                <w:lang w:eastAsia="es-ES"/>
              </w:rPr>
              <w:t>ANEXO 3: GESTIÓN ADUANERA DE IMPORTACIÓN</w:t>
            </w:r>
          </w:p>
        </w:tc>
      </w:tr>
    </w:tbl>
    <w:p w:rsidR="001D558F" w:rsidRPr="001D558F" w:rsidRDefault="001D558F" w:rsidP="001D558F">
      <w:pPr>
        <w:rPr>
          <w:rFonts w:ascii="Lucida Bright" w:hAnsi="Lucida Bright" w:cs="Calibri"/>
          <w:b/>
          <w:bCs/>
          <w:lang w:eastAsia="es-BO"/>
        </w:rPr>
      </w:pPr>
    </w:p>
    <w:p w:rsidR="001D558F" w:rsidRPr="001D558F" w:rsidRDefault="001D558F" w:rsidP="001D558F">
      <w:pPr>
        <w:jc w:val="both"/>
        <w:rPr>
          <w:rFonts w:ascii="Lucida Bright" w:hAnsi="Lucida Bright" w:cs="Calibri"/>
          <w:b/>
          <w:bCs/>
          <w:lang w:val="es-BO" w:eastAsia="es-BO"/>
        </w:rPr>
      </w:pPr>
    </w:p>
    <w:p w:rsidR="001D558F" w:rsidRPr="001D558F" w:rsidRDefault="001D558F" w:rsidP="001D558F">
      <w:pPr>
        <w:jc w:val="both"/>
        <w:rPr>
          <w:rFonts w:ascii="Lucida Bright" w:hAnsi="Lucida Bright" w:cs="Calibri"/>
          <w:b/>
          <w:bCs/>
          <w:lang w:val="es-BO" w:eastAsia="es-BO"/>
        </w:rPr>
      </w:pPr>
    </w:p>
    <w:tbl>
      <w:tblPr>
        <w:tblW w:w="95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4"/>
      </w:tblGrid>
      <w:tr w:rsidR="001D558F" w:rsidRPr="001D558F" w:rsidTr="0001144A">
        <w:trPr>
          <w:trHeight w:val="232"/>
        </w:trPr>
        <w:tc>
          <w:tcPr>
            <w:tcW w:w="9514"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1D558F" w:rsidRPr="001D558F" w:rsidRDefault="001D558F" w:rsidP="001D558F">
            <w:pPr>
              <w:jc w:val="center"/>
              <w:rPr>
                <w:rFonts w:ascii="Lucida Bright" w:hAnsi="Lucida Bright" w:cs="Calibri"/>
                <w:b/>
                <w:lang w:eastAsia="es-ES"/>
              </w:rPr>
            </w:pPr>
            <w:r w:rsidRPr="001D558F">
              <w:rPr>
                <w:rFonts w:ascii="Lucida Bright" w:hAnsi="Lucida Bright" w:cs="Calibri"/>
                <w:b/>
                <w:lang w:eastAsia="es-ES"/>
              </w:rPr>
              <w:t xml:space="preserve">ANEXO 1: GARANTÍAS FINANCIERAS </w:t>
            </w:r>
          </w:p>
        </w:tc>
      </w:tr>
      <w:tr w:rsidR="001D558F" w:rsidRPr="001D558F" w:rsidTr="0001144A">
        <w:trPr>
          <w:trHeight w:val="232"/>
        </w:trPr>
        <w:tc>
          <w:tcPr>
            <w:tcW w:w="9514" w:type="dxa"/>
            <w:tcBorders>
              <w:top w:val="single" w:sz="4" w:space="0" w:color="auto"/>
              <w:left w:val="single" w:sz="4" w:space="0" w:color="auto"/>
              <w:bottom w:val="single" w:sz="4" w:space="0" w:color="auto"/>
              <w:right w:val="single" w:sz="4" w:space="0" w:color="auto"/>
            </w:tcBorders>
            <w:shd w:val="clear" w:color="auto" w:fill="auto"/>
            <w:vAlign w:val="center"/>
          </w:tcPr>
          <w:p w:rsidR="001D558F" w:rsidRPr="001D558F" w:rsidRDefault="001D558F" w:rsidP="001D558F">
            <w:pPr>
              <w:jc w:val="both"/>
              <w:rPr>
                <w:rFonts w:ascii="Lucida Bright" w:hAnsi="Lucida Bright" w:cs="Calibri"/>
                <w:bCs/>
                <w:lang w:eastAsia="es-ES"/>
              </w:rPr>
            </w:pPr>
            <w:r w:rsidRPr="001D558F">
              <w:rPr>
                <w:rFonts w:ascii="Lucida Bright" w:hAnsi="Lucida Bright" w:cs="Calibri"/>
                <w:bCs/>
                <w:lang w:eastAsia="es-ES"/>
              </w:rPr>
              <w:t>Para todo Instrumento Financiero de Garantía que fuere requerido NOTIFICADO O CONFIRMADO, el o los Proponentes o Adjudicados deberán adjuntar al Instrumento de garantía una comunicación de la notificación o confirmación del banco corresponsal notificador o confirmador.</w:t>
            </w:r>
          </w:p>
          <w:p w:rsidR="001D558F" w:rsidRPr="001D558F" w:rsidRDefault="001D558F" w:rsidP="001D558F">
            <w:pPr>
              <w:jc w:val="both"/>
              <w:rPr>
                <w:rFonts w:ascii="Lucida Bright" w:hAnsi="Lucida Bright" w:cs="Calibri"/>
                <w:bCs/>
                <w:lang w:eastAsia="es-ES"/>
              </w:rPr>
            </w:pPr>
          </w:p>
          <w:p w:rsidR="001D558F" w:rsidRPr="001D558F" w:rsidRDefault="001D558F" w:rsidP="001D558F">
            <w:pPr>
              <w:jc w:val="both"/>
              <w:rPr>
                <w:rFonts w:ascii="Lucida Bright" w:hAnsi="Lucida Bright" w:cs="Calibri"/>
                <w:bCs/>
                <w:lang w:eastAsia="es-ES"/>
              </w:rPr>
            </w:pPr>
            <w:r w:rsidRPr="001D558F">
              <w:rPr>
                <w:rFonts w:ascii="Lucida Bright" w:hAnsi="Lucida Bright" w:cs="Calibri"/>
                <w:bCs/>
                <w:lang w:eastAsia="es-ES"/>
              </w:rPr>
              <w:t>Adicionalmente, para las opciones de Boleta de Garantía Contra Garantizada y/o Garantía a Primer Requerimiento Contragarantizada (ambas contragarantizadas por una Carta de Crédito Stand By) se aclara que, éstas serán admitidas o válidas únicamente cuando la empresa proponente o adjudicada, según corresponda, adjunte uno de los siguientes documentos:</w:t>
            </w:r>
          </w:p>
          <w:p w:rsidR="001D558F" w:rsidRPr="001D558F" w:rsidRDefault="001D558F" w:rsidP="001D558F">
            <w:pPr>
              <w:jc w:val="both"/>
              <w:rPr>
                <w:rFonts w:ascii="Lucida Bright" w:hAnsi="Lucida Bright" w:cs="Calibri"/>
                <w:bCs/>
                <w:lang w:eastAsia="es-ES"/>
              </w:rPr>
            </w:pPr>
          </w:p>
          <w:p w:rsidR="001D558F" w:rsidRPr="001D558F" w:rsidRDefault="001D558F" w:rsidP="00BA1EB8">
            <w:pPr>
              <w:numPr>
                <w:ilvl w:val="0"/>
                <w:numId w:val="47"/>
              </w:numPr>
              <w:jc w:val="both"/>
              <w:rPr>
                <w:rFonts w:ascii="Lucida Bright" w:hAnsi="Lucida Bright" w:cs="Calibri"/>
                <w:bCs/>
                <w:lang w:eastAsia="es-ES"/>
              </w:rPr>
            </w:pPr>
            <w:r w:rsidRPr="001D558F">
              <w:rPr>
                <w:rFonts w:ascii="Lucida Bright" w:hAnsi="Lucida Bright" w:cs="Calibri"/>
                <w:bCs/>
                <w:lang w:eastAsia="es-ES"/>
              </w:rPr>
              <w:t xml:space="preserve">Certificación emitida por la Entidad de Intermediación Financiera Bancaria Local (Boliviana) estableciendo que la contragarantía corresponde a una Carta de Crédito Stand By; o </w:t>
            </w:r>
          </w:p>
          <w:p w:rsidR="001D558F" w:rsidRPr="001D558F" w:rsidRDefault="001D558F" w:rsidP="00BA1EB8">
            <w:pPr>
              <w:numPr>
                <w:ilvl w:val="0"/>
                <w:numId w:val="47"/>
              </w:numPr>
              <w:jc w:val="both"/>
              <w:rPr>
                <w:rFonts w:ascii="Lucida Bright" w:hAnsi="Lucida Bright" w:cs="Calibri"/>
                <w:bCs/>
                <w:lang w:eastAsia="es-ES"/>
              </w:rPr>
            </w:pPr>
            <w:r w:rsidRPr="001D558F">
              <w:rPr>
                <w:rFonts w:ascii="Lucida Bright" w:hAnsi="Lucida Bright" w:cs="Calibri"/>
                <w:bCs/>
                <w:lang w:eastAsia="es-ES"/>
              </w:rPr>
              <w:t>Copia del Swift de instrucción de emisión o apertura del instrumento financiero, emitido por el Banco Emisor en el país de origen, con base al cual se emite la Boleta de Garantía contragarantizada o la Garantía a Primer Requerimiento contra garantizada, que perfecciona la garantía requerida.</w:t>
            </w:r>
          </w:p>
          <w:p w:rsidR="001D558F" w:rsidRPr="001D558F" w:rsidRDefault="001D558F" w:rsidP="001D558F">
            <w:pPr>
              <w:jc w:val="both"/>
              <w:rPr>
                <w:rFonts w:ascii="Lucida Bright" w:hAnsi="Lucida Bright" w:cs="Calibri"/>
                <w:bCs/>
                <w:lang w:eastAsia="es-ES"/>
              </w:rPr>
            </w:pPr>
          </w:p>
          <w:p w:rsidR="001D558F" w:rsidRPr="001D558F" w:rsidRDefault="001D558F" w:rsidP="001D558F">
            <w:pPr>
              <w:jc w:val="both"/>
              <w:rPr>
                <w:rFonts w:ascii="Lucida Bright" w:hAnsi="Lucida Bright" w:cs="Calibri"/>
                <w:bCs/>
                <w:lang w:eastAsia="es-ES"/>
              </w:rPr>
            </w:pPr>
            <w:r w:rsidRPr="001D558F">
              <w:rPr>
                <w:rFonts w:ascii="Lucida Bright" w:hAnsi="Lucida Bright" w:cs="Calibri"/>
                <w:bCs/>
                <w:lang w:eastAsia="es-ES"/>
              </w:rPr>
              <w:t>Todo instrumento financiero presentado, deberá ser renovado las veces que fueran necesarias, a requerimiento de YPFB. Asimismo, YPFB podrá solicitar enmiendas en monto y vigencia, conforme términos y condiciones contractuales.</w:t>
            </w:r>
          </w:p>
          <w:p w:rsidR="001D558F" w:rsidRPr="001D558F" w:rsidRDefault="001D558F" w:rsidP="001D558F">
            <w:pPr>
              <w:jc w:val="both"/>
              <w:rPr>
                <w:rFonts w:ascii="Lucida Bright" w:hAnsi="Lucida Bright" w:cs="Calibri"/>
                <w:bCs/>
                <w:lang w:eastAsia="es-ES"/>
              </w:rPr>
            </w:pPr>
          </w:p>
          <w:p w:rsidR="001D558F" w:rsidRPr="001D558F" w:rsidRDefault="001D558F" w:rsidP="001D558F">
            <w:pPr>
              <w:rPr>
                <w:rFonts w:ascii="Lucida Bright" w:hAnsi="Lucida Bright" w:cs="Calibri"/>
                <w:b/>
                <w:bCs/>
                <w:lang w:eastAsia="es-ES"/>
              </w:rPr>
            </w:pPr>
            <w:r w:rsidRPr="001D558F">
              <w:rPr>
                <w:rFonts w:ascii="Lucida Bright" w:hAnsi="Lucida Bright" w:cs="Bookman Old Style,Bold"/>
                <w:bCs/>
                <w:lang w:val="es-BO" w:eastAsia="es-BO"/>
              </w:rPr>
              <w:lastRenderedPageBreak/>
              <w:t>Todos los gastos, tasas, comisiones, cargos y otros, por operaciones Bancarias generados por la emisión, notificación, confirmación (según corresponda) vinculadas a la Garantía de Seriedad de Propuesta, Garantía de Cumplimiento de Contrato u otros, serán asumidas por cuenta del ORDENANTE (Proponente o Adjudicado según corresponda).</w:t>
            </w:r>
          </w:p>
        </w:tc>
      </w:tr>
      <w:tr w:rsidR="001D558F" w:rsidRPr="001D558F" w:rsidTr="0001144A">
        <w:trPr>
          <w:trHeight w:val="232"/>
        </w:trPr>
        <w:tc>
          <w:tcPr>
            <w:tcW w:w="9514"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1D558F" w:rsidRPr="001D558F" w:rsidRDefault="001D558F" w:rsidP="001D558F">
            <w:pPr>
              <w:rPr>
                <w:rFonts w:ascii="Lucida Bright" w:hAnsi="Lucida Bright" w:cs="Calibri"/>
                <w:lang w:eastAsia="es-ES"/>
              </w:rPr>
            </w:pPr>
            <w:r w:rsidRPr="001D558F">
              <w:rPr>
                <w:rFonts w:ascii="Lucida Bright" w:hAnsi="Lucida Bright" w:cs="Calibri"/>
                <w:b/>
                <w:bCs/>
                <w:lang w:eastAsia="es-ES"/>
              </w:rPr>
              <w:lastRenderedPageBreak/>
              <w:t>GARANTÍA DE SERIEDAD DE PROPUESTA</w:t>
            </w:r>
          </w:p>
        </w:tc>
      </w:tr>
      <w:tr w:rsidR="001D558F" w:rsidRPr="001D558F" w:rsidTr="0001144A">
        <w:trPr>
          <w:trHeight w:val="691"/>
        </w:trPr>
        <w:tc>
          <w:tcPr>
            <w:tcW w:w="9514" w:type="dxa"/>
            <w:tcBorders>
              <w:top w:val="single" w:sz="4" w:space="0" w:color="auto"/>
              <w:left w:val="single" w:sz="4" w:space="0" w:color="auto"/>
              <w:bottom w:val="single" w:sz="4" w:space="0" w:color="auto"/>
              <w:right w:val="single" w:sz="4" w:space="0" w:color="auto"/>
            </w:tcBorders>
            <w:vAlign w:val="center"/>
          </w:tcPr>
          <w:p w:rsidR="001D558F" w:rsidRPr="001D558F" w:rsidRDefault="001D558F" w:rsidP="001D558F">
            <w:pPr>
              <w:autoSpaceDE w:val="0"/>
              <w:autoSpaceDN w:val="0"/>
              <w:adjustRightInd w:val="0"/>
              <w:jc w:val="both"/>
              <w:rPr>
                <w:rFonts w:ascii="Lucida Bright" w:hAnsi="Lucida Bright" w:cs="Calibri"/>
                <w:lang w:eastAsia="es-ES"/>
              </w:rPr>
            </w:pPr>
          </w:p>
          <w:p w:rsidR="001D558F" w:rsidRPr="001D558F" w:rsidRDefault="001D558F" w:rsidP="001D558F">
            <w:pPr>
              <w:autoSpaceDE w:val="0"/>
              <w:autoSpaceDN w:val="0"/>
              <w:adjustRightInd w:val="0"/>
              <w:jc w:val="both"/>
              <w:rPr>
                <w:rFonts w:ascii="Lucida Bright" w:hAnsi="Lucida Bright" w:cs="Calibri"/>
                <w:lang w:eastAsia="es-ES"/>
              </w:rPr>
            </w:pPr>
            <w:r w:rsidRPr="001D558F">
              <w:rPr>
                <w:rFonts w:ascii="Lucida Bright" w:hAnsi="Lucida Bright" w:cs="Calibri"/>
                <w:lang w:eastAsia="es-ES"/>
              </w:rPr>
              <w:t>A elección del proponente, podrán presentar conjuntamente con su oferta, una de las siguientes alternativas:</w:t>
            </w:r>
          </w:p>
          <w:p w:rsidR="001D558F" w:rsidRPr="001D558F" w:rsidRDefault="001D558F" w:rsidP="001D558F">
            <w:pPr>
              <w:autoSpaceDE w:val="0"/>
              <w:autoSpaceDN w:val="0"/>
              <w:adjustRightInd w:val="0"/>
              <w:ind w:left="720"/>
              <w:jc w:val="both"/>
              <w:rPr>
                <w:rFonts w:ascii="Lucida Bright" w:hAnsi="Lucida Bright" w:cs="Calibri"/>
                <w:lang w:eastAsia="es-ES"/>
              </w:rPr>
            </w:pPr>
          </w:p>
          <w:p w:rsidR="001D558F" w:rsidRPr="001D558F" w:rsidRDefault="001D558F" w:rsidP="00BA1EB8">
            <w:pPr>
              <w:numPr>
                <w:ilvl w:val="0"/>
                <w:numId w:val="48"/>
              </w:numPr>
              <w:jc w:val="both"/>
              <w:rPr>
                <w:rFonts w:ascii="Lucida Bright" w:hAnsi="Lucida Bright"/>
                <w:lang w:eastAsia="es-ES"/>
              </w:rPr>
            </w:pPr>
            <w:r w:rsidRPr="001D558F">
              <w:rPr>
                <w:rFonts w:ascii="Lucida Bright" w:hAnsi="Lucida Bright"/>
                <w:b/>
                <w:bCs/>
                <w:u w:val="single"/>
                <w:lang w:eastAsia="es-ES"/>
              </w:rPr>
              <w:t>Carta de Crédito Stand By (SBLC)</w:t>
            </w:r>
            <w:r w:rsidRPr="001D558F">
              <w:rPr>
                <w:rFonts w:ascii="Lucida Bright" w:hAnsi="Lucida Bright"/>
                <w:lang w:eastAsia="es-ES"/>
              </w:rPr>
              <w:t xml:space="preserve"> emitida por una Entidad Financiera Internacional y </w:t>
            </w:r>
            <w:r w:rsidRPr="001D558F">
              <w:rPr>
                <w:rFonts w:ascii="Lucida Bright" w:hAnsi="Lucida Bright"/>
                <w:b/>
                <w:bCs/>
                <w:u w:val="single"/>
                <w:lang w:eastAsia="es-ES"/>
              </w:rPr>
              <w:t>confirmada</w:t>
            </w:r>
            <w:r w:rsidRPr="001D558F">
              <w:rPr>
                <w:rFonts w:ascii="Lucida Bright" w:hAnsi="Lucida Bright"/>
                <w:lang w:eastAsia="es-ES"/>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w:t>
            </w:r>
          </w:p>
          <w:p w:rsidR="001D558F" w:rsidRPr="001D558F" w:rsidRDefault="001D558F" w:rsidP="001D558F">
            <w:pPr>
              <w:ind w:left="720"/>
              <w:jc w:val="both"/>
              <w:rPr>
                <w:rFonts w:ascii="Lucida Bright" w:hAnsi="Lucida Bright"/>
                <w:lang w:eastAsia="es-ES"/>
              </w:rPr>
            </w:pPr>
          </w:p>
          <w:p w:rsidR="001D558F" w:rsidRPr="001D558F" w:rsidRDefault="001D558F" w:rsidP="00BA1EB8">
            <w:pPr>
              <w:numPr>
                <w:ilvl w:val="0"/>
                <w:numId w:val="48"/>
              </w:numPr>
              <w:jc w:val="both"/>
              <w:rPr>
                <w:rFonts w:ascii="Lucida Bright" w:hAnsi="Lucida Bright"/>
                <w:lang w:eastAsia="es-ES"/>
              </w:rPr>
            </w:pPr>
            <w:r w:rsidRPr="001D558F">
              <w:rPr>
                <w:rFonts w:ascii="Lucida Bright" w:hAnsi="Lucida Bright"/>
                <w:b/>
                <w:bCs/>
                <w:u w:val="single"/>
                <w:lang w:eastAsia="es-ES"/>
              </w:rPr>
              <w:t>Boleta de Garantía contra garantizada</w:t>
            </w:r>
            <w:r w:rsidRPr="001D558F">
              <w:rPr>
                <w:rFonts w:ascii="Lucida Bright" w:hAnsi="Lucida Bright"/>
                <w:lang w:eastAsia="es-ES"/>
              </w:rPr>
              <w:t xml:space="preserve"> (por una Carta de Crédito Stand By )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120 días calendario computables a partir de la fecha  de presentación de propuesta.</w:t>
            </w:r>
          </w:p>
          <w:p w:rsidR="001D558F" w:rsidRPr="001D558F" w:rsidRDefault="001D558F" w:rsidP="001D558F">
            <w:pPr>
              <w:jc w:val="both"/>
              <w:rPr>
                <w:rFonts w:ascii="Lucida Bright" w:hAnsi="Lucida Bright"/>
                <w:lang w:eastAsia="es-ES"/>
              </w:rPr>
            </w:pPr>
          </w:p>
          <w:p w:rsidR="001D558F" w:rsidRPr="001D558F" w:rsidRDefault="001D558F" w:rsidP="00BA1EB8">
            <w:pPr>
              <w:numPr>
                <w:ilvl w:val="0"/>
                <w:numId w:val="48"/>
              </w:numPr>
              <w:jc w:val="both"/>
              <w:rPr>
                <w:rFonts w:ascii="Lucida Bright" w:hAnsi="Lucida Bright"/>
                <w:lang w:eastAsia="es-ES"/>
              </w:rPr>
            </w:pPr>
            <w:r w:rsidRPr="001D558F">
              <w:rPr>
                <w:rFonts w:ascii="Lucida Bright" w:hAnsi="Lucida Bright"/>
                <w:b/>
                <w:bCs/>
                <w:u w:val="single"/>
                <w:lang w:eastAsia="es-ES"/>
              </w:rPr>
              <w:t xml:space="preserve">Garantía a Primer Requerimiento contra garantizada </w:t>
            </w:r>
            <w:r w:rsidRPr="001D558F">
              <w:rPr>
                <w:rFonts w:ascii="Lucida Bright" w:hAnsi="Lucida Bright"/>
                <w:lang w:eastAsia="es-ES"/>
              </w:rPr>
              <w:t>(por una Carta de Crédito Stand By)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w:t>
            </w:r>
          </w:p>
          <w:p w:rsidR="001D558F" w:rsidRPr="001D558F" w:rsidRDefault="001D558F" w:rsidP="001D558F">
            <w:pPr>
              <w:ind w:left="708"/>
              <w:rPr>
                <w:rFonts w:ascii="Lucida Bright" w:hAnsi="Lucida Bright"/>
                <w:lang w:eastAsia="es-ES"/>
              </w:rPr>
            </w:pPr>
          </w:p>
          <w:p w:rsidR="001D558F" w:rsidRPr="001D558F" w:rsidRDefault="001D558F" w:rsidP="001D558F">
            <w:pPr>
              <w:ind w:left="720"/>
              <w:jc w:val="both"/>
              <w:rPr>
                <w:rFonts w:ascii="Lucida Bright" w:hAnsi="Lucida Bright"/>
                <w:lang w:eastAsia="es-ES"/>
              </w:rPr>
            </w:pPr>
            <w:r w:rsidRPr="001D558F">
              <w:rPr>
                <w:rFonts w:ascii="Lucida Bright" w:hAnsi="Lucida Bright"/>
                <w:lang w:eastAsia="es-ES"/>
              </w:rPr>
              <w:t>El monto de garantía requerido es el siguiente:</w:t>
            </w:r>
          </w:p>
          <w:p w:rsidR="001D558F" w:rsidRPr="001D558F" w:rsidRDefault="001D558F" w:rsidP="001D558F">
            <w:pPr>
              <w:ind w:left="720"/>
              <w:jc w:val="both"/>
              <w:rPr>
                <w:rFonts w:ascii="Lucida Bright" w:hAnsi="Lucida Bright"/>
                <w:lang w:eastAsia="es-ES"/>
              </w:rPr>
            </w:pPr>
          </w:p>
          <w:tbl>
            <w:tblPr>
              <w:tblW w:w="3640" w:type="dxa"/>
              <w:jc w:val="center"/>
              <w:tblCellMar>
                <w:left w:w="70" w:type="dxa"/>
                <w:right w:w="70" w:type="dxa"/>
              </w:tblCellMar>
              <w:tblLook w:val="04A0" w:firstRow="1" w:lastRow="0" w:firstColumn="1" w:lastColumn="0" w:noHBand="0" w:noVBand="1"/>
            </w:tblPr>
            <w:tblGrid>
              <w:gridCol w:w="1200"/>
              <w:gridCol w:w="2440"/>
            </w:tblGrid>
            <w:tr w:rsidR="001D558F" w:rsidRPr="001D558F" w:rsidTr="0001144A">
              <w:trPr>
                <w:trHeight w:val="322"/>
                <w:jc w:val="center"/>
              </w:trPr>
              <w:tc>
                <w:tcPr>
                  <w:tcW w:w="1200" w:type="dxa"/>
                  <w:tcBorders>
                    <w:top w:val="single" w:sz="8" w:space="0" w:color="auto"/>
                    <w:left w:val="single" w:sz="8" w:space="0" w:color="auto"/>
                    <w:bottom w:val="single" w:sz="4" w:space="0" w:color="auto"/>
                    <w:right w:val="single" w:sz="8" w:space="0" w:color="000000"/>
                  </w:tcBorders>
                  <w:shd w:val="clear" w:color="000000" w:fill="C6D9F1"/>
                  <w:vAlign w:val="center"/>
                  <w:hideMark/>
                </w:tcPr>
                <w:p w:rsidR="001D558F" w:rsidRPr="001D558F" w:rsidRDefault="001D558F" w:rsidP="001D558F">
                  <w:pPr>
                    <w:jc w:val="center"/>
                    <w:rPr>
                      <w:rFonts w:ascii="Lucida Bright" w:hAnsi="Lucida Bright" w:cs="Calibri"/>
                      <w:b/>
                      <w:bCs/>
                      <w:color w:val="000000"/>
                      <w:lang w:val="es-BO" w:eastAsia="es-BO"/>
                    </w:rPr>
                  </w:pPr>
                  <w:r w:rsidRPr="001D558F">
                    <w:rPr>
                      <w:rFonts w:ascii="Lucida Bright" w:hAnsi="Lucida Bright" w:cs="Calibri"/>
                      <w:b/>
                      <w:bCs/>
                      <w:color w:val="000000"/>
                      <w:lang w:eastAsia="es-ES"/>
                    </w:rPr>
                    <w:t>N° ITEM</w:t>
                  </w:r>
                </w:p>
              </w:tc>
              <w:tc>
                <w:tcPr>
                  <w:tcW w:w="2440" w:type="dxa"/>
                  <w:tcBorders>
                    <w:top w:val="single" w:sz="8" w:space="0" w:color="auto"/>
                    <w:left w:val="nil"/>
                    <w:bottom w:val="single" w:sz="4" w:space="0" w:color="auto"/>
                    <w:right w:val="single" w:sz="8" w:space="0" w:color="auto"/>
                  </w:tcBorders>
                  <w:shd w:val="clear" w:color="000000" w:fill="C6D9F1"/>
                  <w:vAlign w:val="center"/>
                  <w:hideMark/>
                </w:tcPr>
                <w:p w:rsidR="001D558F" w:rsidRPr="001D558F" w:rsidRDefault="001D558F" w:rsidP="001D558F">
                  <w:pPr>
                    <w:jc w:val="center"/>
                    <w:rPr>
                      <w:rFonts w:ascii="Lucida Bright" w:hAnsi="Lucida Bright" w:cs="Calibri"/>
                      <w:b/>
                      <w:bCs/>
                      <w:color w:val="000000"/>
                      <w:lang w:eastAsia="es-ES"/>
                    </w:rPr>
                  </w:pPr>
                  <w:r w:rsidRPr="001D558F">
                    <w:rPr>
                      <w:rFonts w:ascii="Lucida Bright" w:hAnsi="Lucida Bright" w:cs="Calibri"/>
                      <w:b/>
                      <w:bCs/>
                      <w:color w:val="000000"/>
                      <w:lang w:eastAsia="es-ES"/>
                    </w:rPr>
                    <w:t>GARANTÍA SERIEDAD DE PROPUESTA $US</w:t>
                  </w:r>
                </w:p>
              </w:tc>
            </w:tr>
            <w:tr w:rsidR="001D558F" w:rsidRPr="001D558F" w:rsidTr="0001144A">
              <w:trPr>
                <w:trHeight w:val="60"/>
                <w:jc w:val="center"/>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58F" w:rsidRPr="001D558F" w:rsidRDefault="001D558F" w:rsidP="001D558F">
                  <w:pPr>
                    <w:jc w:val="center"/>
                    <w:rPr>
                      <w:rFonts w:ascii="Lucida Bright" w:hAnsi="Lucida Bright"/>
                      <w:color w:val="000000"/>
                      <w:lang w:eastAsia="es-ES"/>
                    </w:rPr>
                  </w:pPr>
                  <w:r w:rsidRPr="001D558F">
                    <w:rPr>
                      <w:rFonts w:ascii="Lucida Bright" w:hAnsi="Lucida Bright"/>
                      <w:color w:val="000000"/>
                      <w:lang w:eastAsia="es-ES"/>
                    </w:rPr>
                    <w:t>1</w:t>
                  </w:r>
                </w:p>
              </w:tc>
              <w:tc>
                <w:tcPr>
                  <w:tcW w:w="24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58F" w:rsidRPr="001D558F" w:rsidRDefault="001D558F" w:rsidP="001D558F">
                  <w:pPr>
                    <w:jc w:val="center"/>
                    <w:rPr>
                      <w:rFonts w:ascii="Lucida Bright" w:hAnsi="Lucida Bright"/>
                      <w:color w:val="000000"/>
                      <w:lang w:eastAsia="es-ES"/>
                    </w:rPr>
                  </w:pPr>
                  <w:r w:rsidRPr="001D558F">
                    <w:rPr>
                      <w:rFonts w:ascii="Lucida Bright" w:hAnsi="Lucida Bright"/>
                      <w:color w:val="000000"/>
                      <w:lang w:eastAsia="es-ES"/>
                    </w:rPr>
                    <w:t>16.452,55</w:t>
                  </w:r>
                </w:p>
              </w:tc>
            </w:tr>
            <w:tr w:rsidR="001D558F" w:rsidRPr="001D558F" w:rsidTr="0001144A">
              <w:trPr>
                <w:trHeight w:val="60"/>
                <w:jc w:val="center"/>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1D558F" w:rsidRPr="001D558F" w:rsidRDefault="001D558F" w:rsidP="001D558F">
                  <w:pPr>
                    <w:jc w:val="center"/>
                    <w:rPr>
                      <w:rFonts w:ascii="Lucida Bright" w:hAnsi="Lucida Bright"/>
                      <w:color w:val="000000"/>
                      <w:lang w:eastAsia="es-ES"/>
                    </w:rPr>
                  </w:pPr>
                  <w:r w:rsidRPr="001D558F">
                    <w:rPr>
                      <w:rFonts w:ascii="Lucida Bright" w:hAnsi="Lucida Bright"/>
                      <w:color w:val="000000"/>
                      <w:lang w:eastAsia="es-ES"/>
                    </w:rPr>
                    <w:t>2</w:t>
                  </w:r>
                </w:p>
              </w:tc>
              <w:tc>
                <w:tcPr>
                  <w:tcW w:w="2440" w:type="dxa"/>
                  <w:tcBorders>
                    <w:top w:val="single" w:sz="4" w:space="0" w:color="auto"/>
                    <w:left w:val="single" w:sz="4" w:space="0" w:color="auto"/>
                    <w:bottom w:val="single" w:sz="4" w:space="0" w:color="auto"/>
                    <w:right w:val="single" w:sz="4" w:space="0" w:color="auto"/>
                  </w:tcBorders>
                  <w:shd w:val="clear" w:color="auto" w:fill="auto"/>
                  <w:vAlign w:val="center"/>
                </w:tcPr>
                <w:p w:rsidR="001D558F" w:rsidRPr="001D558F" w:rsidRDefault="001D558F" w:rsidP="001D558F">
                  <w:pPr>
                    <w:jc w:val="center"/>
                    <w:rPr>
                      <w:rFonts w:ascii="Lucida Bright" w:hAnsi="Lucida Bright"/>
                      <w:color w:val="000000"/>
                      <w:lang w:eastAsia="es-ES"/>
                    </w:rPr>
                  </w:pPr>
                  <w:r w:rsidRPr="001D558F">
                    <w:rPr>
                      <w:rFonts w:ascii="Lucida Bright" w:hAnsi="Lucida Bright"/>
                      <w:color w:val="000000"/>
                      <w:lang w:eastAsia="es-ES"/>
                    </w:rPr>
                    <w:t>16.452,55</w:t>
                  </w:r>
                </w:p>
              </w:tc>
            </w:tr>
          </w:tbl>
          <w:p w:rsidR="001D558F" w:rsidRPr="001D558F" w:rsidRDefault="001D558F" w:rsidP="001D558F">
            <w:pPr>
              <w:jc w:val="both"/>
              <w:rPr>
                <w:rFonts w:ascii="Lucida Bright" w:hAnsi="Lucida Bright"/>
                <w:lang w:eastAsia="es-ES"/>
              </w:rPr>
            </w:pPr>
          </w:p>
        </w:tc>
      </w:tr>
      <w:tr w:rsidR="001D558F" w:rsidRPr="001D558F" w:rsidTr="0001144A">
        <w:trPr>
          <w:trHeight w:val="70"/>
        </w:trPr>
        <w:tc>
          <w:tcPr>
            <w:tcW w:w="9514"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1D558F" w:rsidRPr="001D558F" w:rsidRDefault="001D558F" w:rsidP="001D558F">
            <w:pPr>
              <w:rPr>
                <w:rFonts w:ascii="Lucida Bright" w:hAnsi="Lucida Bright" w:cs="Calibri"/>
                <w:b/>
                <w:lang w:eastAsia="es-ES"/>
              </w:rPr>
            </w:pPr>
            <w:r w:rsidRPr="001D558F">
              <w:rPr>
                <w:rFonts w:ascii="Lucida Bright" w:hAnsi="Lucida Bright" w:cs="Calibri"/>
                <w:b/>
                <w:lang w:eastAsia="es-ES"/>
              </w:rPr>
              <w:t>GARANTÍA DE CUMPLIMIENTO DE CONTRATO</w:t>
            </w:r>
          </w:p>
        </w:tc>
      </w:tr>
      <w:tr w:rsidR="001D558F" w:rsidRPr="001D558F" w:rsidTr="0001144A">
        <w:trPr>
          <w:trHeight w:val="414"/>
        </w:trPr>
        <w:tc>
          <w:tcPr>
            <w:tcW w:w="9514" w:type="dxa"/>
            <w:tcBorders>
              <w:top w:val="single" w:sz="4" w:space="0" w:color="auto"/>
              <w:left w:val="single" w:sz="4" w:space="0" w:color="auto"/>
              <w:bottom w:val="single" w:sz="4" w:space="0" w:color="auto"/>
              <w:right w:val="single" w:sz="4" w:space="0" w:color="auto"/>
            </w:tcBorders>
            <w:vAlign w:val="center"/>
          </w:tcPr>
          <w:p w:rsidR="001D558F" w:rsidRPr="001D558F" w:rsidRDefault="001D558F" w:rsidP="001D558F">
            <w:pPr>
              <w:jc w:val="both"/>
              <w:rPr>
                <w:rFonts w:ascii="Lucida Bright" w:hAnsi="Lucida Bright" w:cs="Calibri"/>
              </w:rPr>
            </w:pPr>
            <w:r w:rsidRPr="001D558F">
              <w:rPr>
                <w:rFonts w:ascii="Lucida Bright" w:hAnsi="Lucida Bright" w:cs="Calibri"/>
              </w:rPr>
              <w:t>El o los proponentes, en caso de ser adjudicados</w:t>
            </w:r>
            <w:r w:rsidRPr="001D558F">
              <w:rPr>
                <w:rFonts w:ascii="Lucida Bright" w:hAnsi="Lucida Bright" w:cs="Calibri"/>
                <w:lang w:eastAsia="es-ES"/>
              </w:rPr>
              <w:t>, para la firma del Contrato</w:t>
            </w:r>
            <w:r w:rsidRPr="001D558F">
              <w:rPr>
                <w:rFonts w:ascii="Lucida Bright" w:hAnsi="Lucida Bright" w:cs="Calibri"/>
              </w:rPr>
              <w:t>, podrán optar por cualquiera de las siguientes opciones de Garantía de Cumplimiento de Contrato:</w:t>
            </w:r>
          </w:p>
          <w:p w:rsidR="001D558F" w:rsidRPr="001D558F" w:rsidRDefault="001D558F" w:rsidP="001D558F">
            <w:pPr>
              <w:autoSpaceDE w:val="0"/>
              <w:autoSpaceDN w:val="0"/>
              <w:adjustRightInd w:val="0"/>
              <w:jc w:val="both"/>
              <w:rPr>
                <w:rFonts w:ascii="Lucida Bright" w:hAnsi="Lucida Bright" w:cs="Calibri"/>
                <w:lang w:eastAsia="es-ES"/>
              </w:rPr>
            </w:pPr>
          </w:p>
          <w:p w:rsidR="001D558F" w:rsidRPr="001D558F" w:rsidRDefault="001D558F" w:rsidP="00BA1EB8">
            <w:pPr>
              <w:numPr>
                <w:ilvl w:val="0"/>
                <w:numId w:val="49"/>
              </w:numPr>
              <w:jc w:val="both"/>
              <w:rPr>
                <w:rFonts w:ascii="Lucida Bright" w:hAnsi="Lucida Bright"/>
                <w:lang w:eastAsia="es-ES"/>
              </w:rPr>
            </w:pPr>
            <w:r w:rsidRPr="001D558F">
              <w:rPr>
                <w:rFonts w:ascii="Lucida Bright" w:hAnsi="Lucida Bright"/>
                <w:b/>
                <w:bCs/>
                <w:u w:val="single"/>
                <w:lang w:eastAsia="es-ES"/>
              </w:rPr>
              <w:t>Carta de Crédito Stand By (SBLC)</w:t>
            </w:r>
            <w:r w:rsidRPr="001D558F">
              <w:rPr>
                <w:rFonts w:ascii="Lucida Bright" w:hAnsi="Lucida Bright"/>
                <w:lang w:eastAsia="es-ES"/>
              </w:rPr>
              <w:t xml:space="preserve"> emitida por una Entidad Financiera Internacional y </w:t>
            </w:r>
            <w:r w:rsidRPr="001D558F">
              <w:rPr>
                <w:rFonts w:ascii="Lucida Bright" w:hAnsi="Lucida Bright"/>
                <w:b/>
                <w:bCs/>
                <w:u w:val="single"/>
                <w:lang w:eastAsia="es-ES"/>
              </w:rPr>
              <w:t>confirmada</w:t>
            </w:r>
            <w:r w:rsidRPr="001D558F">
              <w:rPr>
                <w:rFonts w:ascii="Lucida Bright" w:hAnsi="Lucida Bright"/>
                <w:lang w:eastAsia="es-ES"/>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  a la orden/a favor de Yacimientos Petrolíferos Fiscales Bolivianos YPFB, con las características expresas de renovable, irrevocable, y de ejecución a primer requerimiento, con vigencia de 60 días calendario adicionales a la vigencia del contrato.</w:t>
            </w:r>
          </w:p>
          <w:p w:rsidR="001D558F" w:rsidRPr="001D558F" w:rsidRDefault="001D558F" w:rsidP="001D558F">
            <w:pPr>
              <w:ind w:left="720"/>
              <w:jc w:val="both"/>
              <w:rPr>
                <w:rFonts w:ascii="Lucida Bright" w:hAnsi="Lucida Bright"/>
                <w:lang w:eastAsia="es-ES"/>
              </w:rPr>
            </w:pPr>
          </w:p>
          <w:p w:rsidR="001D558F" w:rsidRPr="001D558F" w:rsidRDefault="001D558F" w:rsidP="00BA1EB8">
            <w:pPr>
              <w:numPr>
                <w:ilvl w:val="0"/>
                <w:numId w:val="49"/>
              </w:numPr>
              <w:jc w:val="both"/>
              <w:rPr>
                <w:rFonts w:ascii="Lucida Bright" w:hAnsi="Lucida Bright"/>
                <w:lang w:eastAsia="es-ES"/>
              </w:rPr>
            </w:pPr>
            <w:r w:rsidRPr="001D558F">
              <w:rPr>
                <w:rFonts w:ascii="Lucida Bright" w:hAnsi="Lucida Bright"/>
                <w:b/>
                <w:bCs/>
                <w:u w:val="single"/>
                <w:lang w:eastAsia="es-ES"/>
              </w:rPr>
              <w:lastRenderedPageBreak/>
              <w:t>Boleta de Garantía contra garantizada</w:t>
            </w:r>
            <w:r w:rsidRPr="001D558F">
              <w:rPr>
                <w:rFonts w:ascii="Lucida Bright" w:hAnsi="Lucida Bright"/>
                <w:lang w:eastAsia="es-ES"/>
              </w:rPr>
              <w:t xml:space="preserve"> (por una Carta de Crédito Stand By)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w:t>
            </w:r>
          </w:p>
          <w:p w:rsidR="001D558F" w:rsidRPr="001D558F" w:rsidRDefault="001D558F" w:rsidP="001D558F">
            <w:pPr>
              <w:jc w:val="both"/>
              <w:rPr>
                <w:rFonts w:ascii="Lucida Bright" w:hAnsi="Lucida Bright"/>
                <w:lang w:eastAsia="es-ES"/>
              </w:rPr>
            </w:pPr>
          </w:p>
          <w:p w:rsidR="001D558F" w:rsidRPr="001D558F" w:rsidRDefault="001D558F" w:rsidP="00BA1EB8">
            <w:pPr>
              <w:numPr>
                <w:ilvl w:val="0"/>
                <w:numId w:val="49"/>
              </w:numPr>
              <w:jc w:val="both"/>
              <w:rPr>
                <w:rFonts w:ascii="Lucida Bright" w:hAnsi="Lucida Bright"/>
                <w:lang w:eastAsia="es-ES"/>
              </w:rPr>
            </w:pPr>
            <w:r w:rsidRPr="001D558F">
              <w:rPr>
                <w:rFonts w:ascii="Lucida Bright" w:hAnsi="Lucida Bright"/>
                <w:b/>
                <w:bCs/>
                <w:u w:val="single"/>
                <w:lang w:eastAsia="es-ES"/>
              </w:rPr>
              <w:t>Garantía a Primer Requerimiento contra garantizada</w:t>
            </w:r>
            <w:r w:rsidRPr="001D558F">
              <w:rPr>
                <w:rFonts w:ascii="Lucida Bright" w:hAnsi="Lucida Bright"/>
                <w:lang w:eastAsia="es-ES"/>
              </w:rPr>
              <w:t xml:space="preserve"> (por una Carta de Crédito Stand By)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w:t>
            </w:r>
          </w:p>
          <w:p w:rsidR="001D558F" w:rsidRPr="001D558F" w:rsidRDefault="001D558F" w:rsidP="001D558F">
            <w:pPr>
              <w:ind w:left="708"/>
              <w:rPr>
                <w:rFonts w:ascii="Lucida Bright" w:hAnsi="Lucida Bright"/>
                <w:lang w:eastAsia="es-ES"/>
              </w:rPr>
            </w:pPr>
          </w:p>
          <w:p w:rsidR="001D558F" w:rsidRPr="001D558F" w:rsidRDefault="001D558F" w:rsidP="001D558F">
            <w:pPr>
              <w:jc w:val="both"/>
              <w:rPr>
                <w:rFonts w:ascii="Lucida Bright" w:hAnsi="Lucida Bright"/>
                <w:lang w:eastAsia="es-ES"/>
              </w:rPr>
            </w:pPr>
            <w:r w:rsidRPr="001D558F">
              <w:rPr>
                <w:rFonts w:ascii="Lucida Bright" w:hAnsi="Lucida Bright"/>
                <w:lang w:eastAsia="es-ES"/>
              </w:rPr>
              <w:t>Los montos de garantía requeridos para cada ítem son los siguientes:</w:t>
            </w:r>
          </w:p>
          <w:p w:rsidR="001D558F" w:rsidRPr="001D558F" w:rsidRDefault="001D558F" w:rsidP="001D558F">
            <w:pPr>
              <w:jc w:val="both"/>
              <w:rPr>
                <w:rFonts w:ascii="Lucida Bright" w:hAnsi="Lucida Bright"/>
                <w:lang w:eastAsia="es-ES"/>
              </w:rPr>
            </w:pPr>
          </w:p>
          <w:tbl>
            <w:tblPr>
              <w:tblW w:w="3480" w:type="dxa"/>
              <w:jc w:val="center"/>
              <w:tblCellMar>
                <w:left w:w="70" w:type="dxa"/>
                <w:right w:w="70" w:type="dxa"/>
              </w:tblCellMar>
              <w:tblLook w:val="04A0" w:firstRow="1" w:lastRow="0" w:firstColumn="1" w:lastColumn="0" w:noHBand="0" w:noVBand="1"/>
            </w:tblPr>
            <w:tblGrid>
              <w:gridCol w:w="1200"/>
              <w:gridCol w:w="2280"/>
            </w:tblGrid>
            <w:tr w:rsidR="001D558F" w:rsidRPr="001D558F" w:rsidTr="0001144A">
              <w:trPr>
                <w:trHeight w:val="435"/>
                <w:jc w:val="center"/>
              </w:trPr>
              <w:tc>
                <w:tcPr>
                  <w:tcW w:w="1200" w:type="dxa"/>
                  <w:tcBorders>
                    <w:top w:val="single" w:sz="8" w:space="0" w:color="auto"/>
                    <w:left w:val="single" w:sz="8" w:space="0" w:color="auto"/>
                    <w:bottom w:val="single" w:sz="4" w:space="0" w:color="auto"/>
                    <w:right w:val="single" w:sz="8" w:space="0" w:color="000000"/>
                  </w:tcBorders>
                  <w:shd w:val="clear" w:color="000000" w:fill="C6D9F1"/>
                  <w:vAlign w:val="center"/>
                  <w:hideMark/>
                </w:tcPr>
                <w:p w:rsidR="001D558F" w:rsidRPr="001D558F" w:rsidRDefault="001D558F" w:rsidP="001D558F">
                  <w:pPr>
                    <w:jc w:val="center"/>
                    <w:rPr>
                      <w:rFonts w:ascii="Lucida Bright" w:hAnsi="Lucida Bright" w:cs="Calibri"/>
                      <w:b/>
                      <w:bCs/>
                      <w:color w:val="000000"/>
                      <w:lang w:val="es-BO" w:eastAsia="es-BO"/>
                    </w:rPr>
                  </w:pPr>
                  <w:r w:rsidRPr="001D558F">
                    <w:rPr>
                      <w:rFonts w:ascii="Lucida Bright" w:hAnsi="Lucida Bright" w:cs="Calibri"/>
                      <w:b/>
                      <w:bCs/>
                      <w:color w:val="000000"/>
                      <w:lang w:eastAsia="es-ES"/>
                    </w:rPr>
                    <w:t>N° ITEM</w:t>
                  </w:r>
                </w:p>
              </w:tc>
              <w:tc>
                <w:tcPr>
                  <w:tcW w:w="2280" w:type="dxa"/>
                  <w:tcBorders>
                    <w:top w:val="single" w:sz="8" w:space="0" w:color="auto"/>
                    <w:left w:val="nil"/>
                    <w:bottom w:val="single" w:sz="4" w:space="0" w:color="auto"/>
                    <w:right w:val="single" w:sz="8" w:space="0" w:color="auto"/>
                  </w:tcBorders>
                  <w:shd w:val="clear" w:color="000000" w:fill="C6D9F1"/>
                  <w:vAlign w:val="center"/>
                  <w:hideMark/>
                </w:tcPr>
                <w:p w:rsidR="001D558F" w:rsidRPr="001D558F" w:rsidRDefault="001D558F" w:rsidP="001D558F">
                  <w:pPr>
                    <w:jc w:val="center"/>
                    <w:rPr>
                      <w:rFonts w:ascii="Lucida Bright" w:hAnsi="Lucida Bright" w:cs="Calibri"/>
                      <w:b/>
                      <w:bCs/>
                      <w:color w:val="000000"/>
                      <w:lang w:eastAsia="es-ES"/>
                    </w:rPr>
                  </w:pPr>
                  <w:r w:rsidRPr="001D558F">
                    <w:rPr>
                      <w:rFonts w:ascii="Lucida Bright" w:hAnsi="Lucida Bright" w:cs="Calibri"/>
                      <w:b/>
                      <w:bCs/>
                      <w:color w:val="000000"/>
                      <w:lang w:eastAsia="es-ES"/>
                    </w:rPr>
                    <w:t>GARANTÍA CUMPLIMIENTO DE CONTRATO $US</w:t>
                  </w:r>
                </w:p>
              </w:tc>
            </w:tr>
            <w:tr w:rsidR="001D558F" w:rsidRPr="001D558F" w:rsidTr="0001144A">
              <w:trPr>
                <w:trHeight w:val="67"/>
                <w:jc w:val="center"/>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58F" w:rsidRPr="001D558F" w:rsidRDefault="001D558F" w:rsidP="001D558F">
                  <w:pPr>
                    <w:jc w:val="center"/>
                    <w:rPr>
                      <w:rFonts w:ascii="Lucida Bright" w:hAnsi="Lucida Bright" w:cs="Calibri"/>
                      <w:color w:val="000000"/>
                      <w:lang w:eastAsia="es-ES"/>
                    </w:rPr>
                  </w:pPr>
                  <w:r w:rsidRPr="001D558F">
                    <w:rPr>
                      <w:rFonts w:ascii="Lucida Bright" w:hAnsi="Lucida Bright" w:cs="Calibri"/>
                      <w:color w:val="000000"/>
                      <w:lang w:eastAsia="es-ES"/>
                    </w:rPr>
                    <w:t>1</w:t>
                  </w:r>
                </w:p>
              </w:tc>
              <w:tc>
                <w:tcPr>
                  <w:tcW w:w="2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D558F" w:rsidRPr="001D558F" w:rsidRDefault="001D558F" w:rsidP="001D558F">
                  <w:pPr>
                    <w:jc w:val="center"/>
                    <w:rPr>
                      <w:rFonts w:ascii="Lucida Bright" w:hAnsi="Lucida Bright"/>
                      <w:color w:val="000000"/>
                      <w:lang w:eastAsia="es-ES"/>
                    </w:rPr>
                  </w:pPr>
                  <w:r w:rsidRPr="001D558F">
                    <w:rPr>
                      <w:rFonts w:ascii="Lucida Bright" w:hAnsi="Lucida Bright"/>
                      <w:color w:val="000000"/>
                      <w:lang w:eastAsia="es-ES"/>
                    </w:rPr>
                    <w:t>115.167,83</w:t>
                  </w:r>
                </w:p>
              </w:tc>
            </w:tr>
            <w:tr w:rsidR="001D558F" w:rsidRPr="001D558F" w:rsidTr="0001144A">
              <w:trPr>
                <w:trHeight w:val="67"/>
                <w:jc w:val="center"/>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1D558F" w:rsidRPr="001D558F" w:rsidRDefault="001D558F" w:rsidP="001D558F">
                  <w:pPr>
                    <w:jc w:val="center"/>
                    <w:rPr>
                      <w:rFonts w:ascii="Lucida Bright" w:hAnsi="Lucida Bright" w:cs="Calibri"/>
                      <w:color w:val="000000"/>
                      <w:lang w:eastAsia="es-ES"/>
                    </w:rPr>
                  </w:pPr>
                  <w:r w:rsidRPr="001D558F">
                    <w:rPr>
                      <w:rFonts w:ascii="Lucida Bright" w:hAnsi="Lucida Bright" w:cs="Calibri"/>
                      <w:color w:val="000000"/>
                      <w:lang w:eastAsia="es-ES"/>
                    </w:rPr>
                    <w:t>2</w:t>
                  </w:r>
                </w:p>
              </w:tc>
              <w:tc>
                <w:tcPr>
                  <w:tcW w:w="2280" w:type="dxa"/>
                  <w:tcBorders>
                    <w:top w:val="single" w:sz="4" w:space="0" w:color="auto"/>
                    <w:left w:val="single" w:sz="4" w:space="0" w:color="auto"/>
                    <w:bottom w:val="single" w:sz="4" w:space="0" w:color="auto"/>
                    <w:right w:val="single" w:sz="4" w:space="0" w:color="auto"/>
                  </w:tcBorders>
                  <w:shd w:val="clear" w:color="auto" w:fill="auto"/>
                  <w:vAlign w:val="center"/>
                </w:tcPr>
                <w:p w:rsidR="001D558F" w:rsidRPr="001D558F" w:rsidRDefault="001D558F" w:rsidP="001D558F">
                  <w:pPr>
                    <w:jc w:val="center"/>
                    <w:rPr>
                      <w:rFonts w:ascii="Lucida Bright" w:hAnsi="Lucida Bright"/>
                      <w:color w:val="000000"/>
                      <w:lang w:eastAsia="es-ES"/>
                    </w:rPr>
                  </w:pPr>
                  <w:r w:rsidRPr="001D558F">
                    <w:rPr>
                      <w:rFonts w:ascii="Lucida Bright" w:hAnsi="Lucida Bright"/>
                      <w:color w:val="000000"/>
                      <w:lang w:eastAsia="es-ES"/>
                    </w:rPr>
                    <w:t>115.167,83</w:t>
                  </w:r>
                </w:p>
              </w:tc>
            </w:tr>
          </w:tbl>
          <w:p w:rsidR="001D558F" w:rsidRPr="001D558F" w:rsidRDefault="001D558F" w:rsidP="001D558F">
            <w:pPr>
              <w:jc w:val="center"/>
              <w:rPr>
                <w:rFonts w:ascii="Lucida Bright" w:eastAsia="Calibri" w:hAnsi="Lucida Bright" w:cs="Calibri"/>
                <w:b/>
                <w:lang w:eastAsia="es-ES"/>
              </w:rPr>
            </w:pPr>
          </w:p>
          <w:p w:rsidR="001D558F" w:rsidRPr="001D558F" w:rsidRDefault="001D558F" w:rsidP="001D558F">
            <w:pPr>
              <w:jc w:val="both"/>
              <w:rPr>
                <w:rFonts w:ascii="Lucida Bright" w:hAnsi="Lucida Bright" w:cs="Calibri"/>
                <w:lang w:eastAsia="es-ES"/>
              </w:rPr>
            </w:pPr>
            <w:r w:rsidRPr="001D558F">
              <w:rPr>
                <w:rFonts w:ascii="Lucida Bright" w:hAnsi="Lucida Bright" w:cs="Calibri"/>
                <w:lang w:eastAsia="es-ES"/>
              </w:rPr>
              <w:t>La modalidad de Garantía no podrá ser modificada durante la vigencia del contrato.</w:t>
            </w:r>
          </w:p>
          <w:p w:rsidR="001D558F" w:rsidRPr="001D558F" w:rsidRDefault="001D558F" w:rsidP="001D558F">
            <w:pPr>
              <w:jc w:val="both"/>
              <w:rPr>
                <w:rFonts w:ascii="Lucida Bright" w:hAnsi="Lucida Bright" w:cs="Calibri"/>
              </w:rPr>
            </w:pPr>
          </w:p>
        </w:tc>
      </w:tr>
      <w:tr w:rsidR="001D558F" w:rsidRPr="001D558F" w:rsidTr="0001144A">
        <w:trPr>
          <w:trHeight w:val="414"/>
        </w:trPr>
        <w:tc>
          <w:tcPr>
            <w:tcW w:w="9514" w:type="dxa"/>
            <w:tcBorders>
              <w:top w:val="single" w:sz="4" w:space="0" w:color="auto"/>
              <w:left w:val="single" w:sz="4" w:space="0" w:color="auto"/>
              <w:bottom w:val="single" w:sz="4" w:space="0" w:color="auto"/>
              <w:right w:val="single" w:sz="4" w:space="0" w:color="auto"/>
            </w:tcBorders>
            <w:shd w:val="clear" w:color="auto" w:fill="C6D9F1"/>
            <w:vAlign w:val="center"/>
          </w:tcPr>
          <w:p w:rsidR="001D558F" w:rsidRPr="001D558F" w:rsidRDefault="001D558F" w:rsidP="001D558F">
            <w:pPr>
              <w:jc w:val="both"/>
              <w:rPr>
                <w:rFonts w:ascii="Lucida Bright" w:hAnsi="Lucida Bright" w:cs="Calibri"/>
                <w:b/>
              </w:rPr>
            </w:pPr>
            <w:r w:rsidRPr="001D558F">
              <w:rPr>
                <w:rFonts w:ascii="Lucida Bright" w:hAnsi="Lucida Bright" w:cs="Calibri"/>
                <w:b/>
              </w:rPr>
              <w:lastRenderedPageBreak/>
              <w:t>GARANTÍA DE PRE PAGO</w:t>
            </w:r>
          </w:p>
        </w:tc>
      </w:tr>
      <w:tr w:rsidR="001D558F" w:rsidRPr="001D558F" w:rsidTr="0001144A">
        <w:trPr>
          <w:trHeight w:val="414"/>
        </w:trPr>
        <w:tc>
          <w:tcPr>
            <w:tcW w:w="9514" w:type="dxa"/>
            <w:tcBorders>
              <w:top w:val="single" w:sz="4" w:space="0" w:color="auto"/>
              <w:left w:val="single" w:sz="4" w:space="0" w:color="auto"/>
              <w:bottom w:val="single" w:sz="4" w:space="0" w:color="auto"/>
              <w:right w:val="single" w:sz="4" w:space="0" w:color="auto"/>
            </w:tcBorders>
            <w:shd w:val="clear" w:color="auto" w:fill="auto"/>
            <w:vAlign w:val="center"/>
          </w:tcPr>
          <w:p w:rsidR="001D558F" w:rsidRPr="001D558F" w:rsidRDefault="001D558F" w:rsidP="001D558F">
            <w:pPr>
              <w:autoSpaceDE w:val="0"/>
              <w:autoSpaceDN w:val="0"/>
              <w:adjustRightInd w:val="0"/>
              <w:jc w:val="both"/>
              <w:rPr>
                <w:rFonts w:ascii="Lucida Bright" w:hAnsi="Lucida Bright" w:cs="Calibri"/>
                <w:lang w:eastAsia="es-ES"/>
              </w:rPr>
            </w:pPr>
            <w:r w:rsidRPr="001D558F">
              <w:rPr>
                <w:rFonts w:ascii="Lucida Bright" w:hAnsi="Lucida Bright" w:cs="Calibri"/>
                <w:lang w:eastAsia="es-ES"/>
              </w:rPr>
              <w:t>Si el o los proponentes adjudicados optan por la Opción Pre pago, deberá presentar una Garantía de Pre Pago (adicional a la Garantía de Cumplimiento de Contrato), conjuntamente la Factura a prepagar. A elección, este podrá presentar una de las siguientes alternativas:</w:t>
            </w:r>
          </w:p>
          <w:p w:rsidR="001D558F" w:rsidRPr="001D558F" w:rsidRDefault="001D558F" w:rsidP="001D558F">
            <w:pPr>
              <w:autoSpaceDE w:val="0"/>
              <w:autoSpaceDN w:val="0"/>
              <w:adjustRightInd w:val="0"/>
              <w:jc w:val="both"/>
              <w:rPr>
                <w:rFonts w:ascii="Lucida Bright" w:hAnsi="Lucida Bright" w:cs="Calibri"/>
                <w:lang w:eastAsia="es-ES"/>
              </w:rPr>
            </w:pPr>
          </w:p>
          <w:p w:rsidR="001D558F" w:rsidRPr="001D558F" w:rsidRDefault="001D558F" w:rsidP="00BA1EB8">
            <w:pPr>
              <w:numPr>
                <w:ilvl w:val="0"/>
                <w:numId w:val="50"/>
              </w:numPr>
              <w:jc w:val="both"/>
              <w:rPr>
                <w:rFonts w:ascii="Lucida Bright" w:hAnsi="Lucida Bright"/>
                <w:lang w:eastAsia="es-ES"/>
              </w:rPr>
            </w:pPr>
            <w:r w:rsidRPr="001D558F">
              <w:rPr>
                <w:rFonts w:ascii="Lucida Bright" w:hAnsi="Lucida Bright"/>
                <w:b/>
                <w:bCs/>
                <w:u w:val="single"/>
                <w:lang w:eastAsia="es-ES"/>
              </w:rPr>
              <w:t>Carta de Crédito Stand By (SBLC)</w:t>
            </w:r>
            <w:r w:rsidRPr="001D558F">
              <w:rPr>
                <w:rFonts w:ascii="Lucida Bright" w:hAnsi="Lucida Bright"/>
                <w:lang w:eastAsia="es-ES"/>
              </w:rPr>
              <w:t xml:space="preserve"> emitida por una Entidad Financiera Internacional y </w:t>
            </w:r>
            <w:r w:rsidRPr="001D558F">
              <w:rPr>
                <w:rFonts w:ascii="Lucida Bright" w:hAnsi="Lucida Bright"/>
                <w:b/>
                <w:bCs/>
                <w:u w:val="single"/>
                <w:lang w:eastAsia="es-ES"/>
              </w:rPr>
              <w:t>confirmada</w:t>
            </w:r>
            <w:r w:rsidRPr="001D558F">
              <w:rPr>
                <w:rFonts w:ascii="Lucida Bright" w:hAnsi="Lucida Bright"/>
                <w:lang w:eastAsia="es-ES"/>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mínimamente al 100% del monto a prepagar.</w:t>
            </w:r>
          </w:p>
          <w:p w:rsidR="001D558F" w:rsidRPr="001D558F" w:rsidRDefault="001D558F" w:rsidP="001D558F">
            <w:pPr>
              <w:ind w:left="1410"/>
              <w:jc w:val="both"/>
              <w:rPr>
                <w:rFonts w:ascii="Lucida Bright" w:hAnsi="Lucida Bright"/>
                <w:lang w:eastAsia="es-ES"/>
              </w:rPr>
            </w:pPr>
          </w:p>
          <w:p w:rsidR="001D558F" w:rsidRPr="001D558F" w:rsidRDefault="001D558F" w:rsidP="00BA1EB8">
            <w:pPr>
              <w:numPr>
                <w:ilvl w:val="0"/>
                <w:numId w:val="50"/>
              </w:numPr>
              <w:jc w:val="both"/>
              <w:rPr>
                <w:rFonts w:ascii="Lucida Bright" w:hAnsi="Lucida Bright"/>
                <w:lang w:eastAsia="es-ES"/>
              </w:rPr>
            </w:pPr>
            <w:r w:rsidRPr="001D558F">
              <w:rPr>
                <w:rFonts w:ascii="Lucida Bright" w:hAnsi="Lucida Bright"/>
                <w:b/>
                <w:bCs/>
                <w:u w:val="single"/>
                <w:lang w:eastAsia="es-ES"/>
              </w:rPr>
              <w:t>Boleta de Garantía contra garantizada</w:t>
            </w:r>
            <w:r w:rsidRPr="001D558F">
              <w:rPr>
                <w:rFonts w:ascii="Lucida Bright" w:hAnsi="Lucida Bright"/>
                <w:lang w:eastAsia="es-ES"/>
              </w:rPr>
              <w:t xml:space="preserve"> (por una Carta de Crédito Stand By)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y deberá ser emitida por un monto equivalente mínimamente al 100% del monto a prepagar.</w:t>
            </w:r>
          </w:p>
          <w:p w:rsidR="001D558F" w:rsidRPr="001D558F" w:rsidRDefault="001D558F" w:rsidP="001D558F">
            <w:pPr>
              <w:ind w:left="708"/>
              <w:rPr>
                <w:rFonts w:ascii="Lucida Bright" w:hAnsi="Lucida Bright"/>
                <w:lang w:eastAsia="es-ES"/>
              </w:rPr>
            </w:pPr>
          </w:p>
          <w:p w:rsidR="001D558F" w:rsidRPr="001D558F" w:rsidRDefault="001D558F" w:rsidP="00BA1EB8">
            <w:pPr>
              <w:numPr>
                <w:ilvl w:val="0"/>
                <w:numId w:val="50"/>
              </w:numPr>
              <w:jc w:val="both"/>
              <w:rPr>
                <w:rFonts w:ascii="Lucida Bright" w:hAnsi="Lucida Bright"/>
                <w:lang w:eastAsia="es-ES"/>
              </w:rPr>
            </w:pPr>
            <w:r w:rsidRPr="001D558F">
              <w:rPr>
                <w:rFonts w:ascii="Lucida Bright" w:hAnsi="Lucida Bright"/>
                <w:b/>
                <w:bCs/>
                <w:u w:val="single"/>
                <w:lang w:eastAsia="es-ES"/>
              </w:rPr>
              <w:t>Garantía a Primer Requerimiento contra garantizada</w:t>
            </w:r>
            <w:r w:rsidRPr="001D558F">
              <w:rPr>
                <w:rFonts w:ascii="Lucida Bright" w:hAnsi="Lucida Bright"/>
                <w:lang w:eastAsia="es-ES"/>
              </w:rPr>
              <w:t xml:space="preserve"> (por una Carta de Crédito Stand By) emitida por una Entidad de Intermediación  Financiera Local establecida en el Estado Plurinacional de Bolivia con estructura de alcance a nivel nacional, registrada, autorizada </w:t>
            </w:r>
            <w:r w:rsidRPr="001D558F">
              <w:rPr>
                <w:rFonts w:ascii="Lucida Bright" w:hAnsi="Lucida Bright"/>
                <w:lang w:eastAsia="es-ES"/>
              </w:rPr>
              <w:lastRenderedPageBreak/>
              <w:t>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mínimamente al 100% del monto a prepagar.</w:t>
            </w:r>
          </w:p>
          <w:p w:rsidR="001D558F" w:rsidRPr="001D558F" w:rsidRDefault="001D558F" w:rsidP="001D558F">
            <w:pPr>
              <w:ind w:left="708"/>
              <w:rPr>
                <w:rFonts w:ascii="Lucida Bright" w:hAnsi="Lucida Bright"/>
                <w:lang w:eastAsia="es-ES"/>
              </w:rPr>
            </w:pPr>
          </w:p>
          <w:p w:rsidR="001D558F" w:rsidRPr="001D558F" w:rsidRDefault="001D558F" w:rsidP="001D558F">
            <w:pPr>
              <w:jc w:val="both"/>
              <w:rPr>
                <w:rFonts w:ascii="Lucida Bright" w:hAnsi="Lucida Bright" w:cs="Calibri"/>
                <w:b/>
              </w:rPr>
            </w:pPr>
            <w:r w:rsidRPr="001D558F">
              <w:rPr>
                <w:rFonts w:ascii="Lucida Bright" w:hAnsi="Lucida Bright" w:cs="Calibri"/>
                <w:lang w:eastAsia="es-ES"/>
              </w:rPr>
              <w:t>En caso de que YPFB lo requiera, podrá solicitar enmiendas a la garantía en monto y vigencia.</w:t>
            </w:r>
          </w:p>
        </w:tc>
      </w:tr>
      <w:tr w:rsidR="001D558F" w:rsidRPr="001D558F" w:rsidTr="0001144A">
        <w:trPr>
          <w:trHeight w:val="60"/>
        </w:trPr>
        <w:tc>
          <w:tcPr>
            <w:tcW w:w="9514" w:type="dxa"/>
            <w:tcBorders>
              <w:top w:val="single" w:sz="4" w:space="0" w:color="auto"/>
              <w:left w:val="single" w:sz="4" w:space="0" w:color="auto"/>
              <w:bottom w:val="single" w:sz="4" w:space="0" w:color="auto"/>
              <w:right w:val="single" w:sz="4" w:space="0" w:color="auto"/>
            </w:tcBorders>
            <w:shd w:val="clear" w:color="auto" w:fill="D9D9D9"/>
          </w:tcPr>
          <w:p w:rsidR="001D558F" w:rsidRPr="001D558F" w:rsidRDefault="001D558F" w:rsidP="001D558F">
            <w:pPr>
              <w:jc w:val="both"/>
              <w:rPr>
                <w:rFonts w:ascii="Lucida Bright" w:hAnsi="Lucida Bright" w:cs="Calibri"/>
                <w:b/>
              </w:rPr>
            </w:pPr>
            <w:r w:rsidRPr="001D558F">
              <w:rPr>
                <w:rFonts w:ascii="Lucida Bright" w:hAnsi="Lucida Bright" w:cs="Calibri"/>
                <w:b/>
              </w:rPr>
              <w:lastRenderedPageBreak/>
              <w:t>INSTRUCCIONES PARA LA EMISIÓN DE INSTRUMENTOS FINANCIEROS</w:t>
            </w:r>
          </w:p>
        </w:tc>
      </w:tr>
      <w:tr w:rsidR="001D558F" w:rsidRPr="001D558F" w:rsidTr="0001144A">
        <w:trPr>
          <w:trHeight w:val="414"/>
        </w:trPr>
        <w:tc>
          <w:tcPr>
            <w:tcW w:w="9514" w:type="dxa"/>
            <w:tcBorders>
              <w:top w:val="single" w:sz="4" w:space="0" w:color="auto"/>
              <w:left w:val="single" w:sz="4" w:space="0" w:color="auto"/>
              <w:bottom w:val="single" w:sz="4" w:space="0" w:color="auto"/>
              <w:right w:val="single" w:sz="4" w:space="0" w:color="auto"/>
            </w:tcBorders>
          </w:tcPr>
          <w:p w:rsidR="001D558F" w:rsidRPr="001D558F" w:rsidRDefault="001D558F" w:rsidP="001D558F">
            <w:pPr>
              <w:jc w:val="both"/>
              <w:rPr>
                <w:rFonts w:ascii="Lucida Bright" w:hAnsi="Lucida Bright" w:cs="Calibri"/>
                <w:lang w:eastAsia="es-ES"/>
              </w:rPr>
            </w:pPr>
            <w:r w:rsidRPr="001D558F">
              <w:rPr>
                <w:rFonts w:ascii="Lucida Bright" w:hAnsi="Lucida Bright" w:cs="Calibri"/>
                <w:lang w:eastAsia="es-ES"/>
              </w:rPr>
              <w:t xml:space="preserve">El Proponente o Adjudicado deberá solicitar o instruir a la entidad de intermediación financiera bancaría, el correcto registro de datos o información en los Instrumentos Financieros de Garantía requeridos, </w:t>
            </w:r>
            <w:r w:rsidRPr="001D558F">
              <w:rPr>
                <w:rFonts w:ascii="Lucida Bright" w:hAnsi="Lucida Bright" w:cs="Calibri"/>
                <w:u w:val="single"/>
                <w:lang w:eastAsia="es-ES"/>
              </w:rPr>
              <w:t>cumpliendo obligatoriamente</w:t>
            </w:r>
            <w:r w:rsidRPr="001D558F">
              <w:rPr>
                <w:rFonts w:ascii="Lucida Bright" w:hAnsi="Lucida Bright" w:cs="Calibri"/>
                <w:lang w:eastAsia="es-ES"/>
              </w:rPr>
              <w:t xml:space="preserve"> con las siguientes condiciones:</w:t>
            </w:r>
          </w:p>
          <w:p w:rsidR="001D558F" w:rsidRPr="001D558F" w:rsidRDefault="001D558F" w:rsidP="001D558F">
            <w:pPr>
              <w:jc w:val="both"/>
              <w:rPr>
                <w:rFonts w:ascii="Lucida Bright" w:hAnsi="Lucida Bright" w:cs="Calibri"/>
              </w:rPr>
            </w:pPr>
          </w:p>
          <w:tbl>
            <w:tblPr>
              <w:tblW w:w="5000" w:type="pct"/>
              <w:jc w:val="center"/>
              <w:tblCellMar>
                <w:left w:w="0" w:type="dxa"/>
                <w:right w:w="0" w:type="dxa"/>
              </w:tblCellMar>
              <w:tblLook w:val="04A0" w:firstRow="1" w:lastRow="0" w:firstColumn="1" w:lastColumn="0" w:noHBand="0" w:noVBand="1"/>
            </w:tblPr>
            <w:tblGrid>
              <w:gridCol w:w="2464"/>
              <w:gridCol w:w="6814"/>
            </w:tblGrid>
            <w:tr w:rsidR="001D558F" w:rsidRPr="001D558F" w:rsidTr="0001144A">
              <w:trPr>
                <w:jc w:val="center"/>
              </w:trPr>
              <w:tc>
                <w:tcPr>
                  <w:tcW w:w="1458" w:type="pc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1D558F" w:rsidRPr="001D558F" w:rsidRDefault="001D558F" w:rsidP="001D558F">
                  <w:pPr>
                    <w:jc w:val="center"/>
                    <w:rPr>
                      <w:rFonts w:ascii="Lucida Bright" w:hAnsi="Lucida Bright" w:cs="Calibri"/>
                      <w:b/>
                      <w:bCs/>
                      <w:lang w:eastAsia="es-ES"/>
                    </w:rPr>
                  </w:pPr>
                  <w:r w:rsidRPr="001D558F">
                    <w:rPr>
                      <w:rFonts w:ascii="Lucida Bright" w:hAnsi="Lucida Bright" w:cs="Calibri"/>
                      <w:b/>
                      <w:bCs/>
                      <w:lang w:eastAsia="es-ES"/>
                    </w:rPr>
                    <w:t>VARIABLE</w:t>
                  </w:r>
                </w:p>
              </w:tc>
              <w:tc>
                <w:tcPr>
                  <w:tcW w:w="3542" w:type="pc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1D558F" w:rsidRPr="001D558F" w:rsidRDefault="001D558F" w:rsidP="001D558F">
                  <w:pPr>
                    <w:jc w:val="center"/>
                    <w:rPr>
                      <w:rFonts w:ascii="Lucida Bright" w:hAnsi="Lucida Bright" w:cs="Calibri"/>
                      <w:b/>
                      <w:bCs/>
                      <w:lang w:eastAsia="es-ES"/>
                    </w:rPr>
                  </w:pPr>
                  <w:r w:rsidRPr="001D558F">
                    <w:rPr>
                      <w:rFonts w:ascii="Lucida Bright" w:hAnsi="Lucida Bright" w:cs="Calibri"/>
                      <w:b/>
                      <w:bCs/>
                      <w:lang w:eastAsia="es-ES"/>
                    </w:rPr>
                    <w:t>INSTRUCCIÓN</w:t>
                  </w:r>
                </w:p>
              </w:tc>
            </w:tr>
            <w:tr w:rsidR="001D558F" w:rsidRPr="001D558F" w:rsidTr="0001144A">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D558F" w:rsidRPr="001D558F" w:rsidRDefault="001D558F" w:rsidP="001D558F">
                  <w:pPr>
                    <w:rPr>
                      <w:rFonts w:ascii="Lucida Bright" w:hAnsi="Lucida Bright" w:cs="Calibri"/>
                      <w:b/>
                      <w:bCs/>
                      <w:lang w:eastAsia="es-ES"/>
                    </w:rPr>
                  </w:pPr>
                  <w:r w:rsidRPr="001D558F">
                    <w:rPr>
                      <w:rFonts w:ascii="Lucida Bright" w:hAnsi="Lucida Bright" w:cs="Calibri"/>
                      <w:b/>
                      <w:bCs/>
                      <w:lang w:eastAsia="es-ES"/>
                    </w:rPr>
                    <w:t>INSTRUMENTO DE GARANTIA</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1D558F" w:rsidRPr="001D558F" w:rsidRDefault="001D558F" w:rsidP="001D558F">
                  <w:pPr>
                    <w:jc w:val="both"/>
                    <w:rPr>
                      <w:rFonts w:ascii="Lucida Bright" w:hAnsi="Lucida Bright" w:cs="Calibri"/>
                      <w:i/>
                      <w:iCs/>
                      <w:lang w:eastAsia="es-ES"/>
                    </w:rPr>
                  </w:pPr>
                  <w:r w:rsidRPr="001D558F">
                    <w:rPr>
                      <w:rFonts w:ascii="Lucida Bright" w:hAnsi="Lucida Bright" w:cs="Calibri"/>
                      <w:lang w:eastAsia="es-ES"/>
                    </w:rPr>
                    <w:t xml:space="preserve">Se aceptará </w:t>
                  </w:r>
                  <w:r w:rsidRPr="001D558F">
                    <w:rPr>
                      <w:rFonts w:ascii="Lucida Bright" w:hAnsi="Lucida Bright" w:cs="Calibri"/>
                      <w:b/>
                      <w:u w:val="single"/>
                      <w:lang w:eastAsia="es-ES"/>
                    </w:rPr>
                    <w:t>únicamente</w:t>
                  </w:r>
                  <w:r w:rsidRPr="001D558F">
                    <w:rPr>
                      <w:rFonts w:ascii="Lucida Bright" w:hAnsi="Lucida Bright" w:cs="Calibri"/>
                      <w:lang w:eastAsia="es-ES"/>
                    </w:rPr>
                    <w:t xml:space="preserve"> los instrumentos detallados en el presente anexo.</w:t>
                  </w:r>
                </w:p>
              </w:tc>
            </w:tr>
            <w:tr w:rsidR="001D558F" w:rsidRPr="001D558F" w:rsidTr="0001144A">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D558F" w:rsidRPr="001D558F" w:rsidRDefault="001D558F" w:rsidP="001D558F">
                  <w:pPr>
                    <w:rPr>
                      <w:rFonts w:ascii="Lucida Bright" w:hAnsi="Lucida Bright" w:cs="Calibri"/>
                      <w:b/>
                      <w:bCs/>
                      <w:lang w:eastAsia="es-ES"/>
                    </w:rPr>
                  </w:pPr>
                  <w:r w:rsidRPr="001D558F">
                    <w:rPr>
                      <w:rFonts w:ascii="Lucida Bright" w:hAnsi="Lucida Bright" w:cs="Calibri"/>
                      <w:b/>
                      <w:bCs/>
                      <w:lang w:eastAsia="es-ES"/>
                    </w:rPr>
                    <w:t>OBJETO DE LA GARANTÍA</w:t>
                  </w:r>
                </w:p>
                <w:p w:rsidR="001D558F" w:rsidRPr="001D558F" w:rsidRDefault="001D558F" w:rsidP="001D558F">
                  <w:pPr>
                    <w:rPr>
                      <w:rFonts w:ascii="Lucida Bright" w:hAnsi="Lucida Bright" w:cs="Calibri"/>
                      <w:i/>
                      <w:lang w:eastAsia="es-ES"/>
                    </w:rPr>
                  </w:pPr>
                  <w:r w:rsidRPr="001D558F">
                    <w:rPr>
                      <w:rFonts w:ascii="Lucida Bright" w:hAnsi="Lucida Bright" w:cs="Calibri"/>
                      <w:b/>
                      <w:bCs/>
                      <w:lang w:eastAsia="es-ES"/>
                    </w:rPr>
                    <w:t xml:space="preserve"> (“Para Garantizar:”)</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1D558F" w:rsidRPr="001D558F" w:rsidRDefault="001D558F" w:rsidP="001D558F">
                  <w:pPr>
                    <w:jc w:val="both"/>
                    <w:rPr>
                      <w:rFonts w:ascii="Lucida Bright" w:hAnsi="Lucida Bright" w:cs="Calibri"/>
                      <w:lang w:eastAsia="es-ES"/>
                    </w:rPr>
                  </w:pPr>
                  <w:r w:rsidRPr="001D558F">
                    <w:rPr>
                      <w:rFonts w:ascii="Lucida Bright" w:hAnsi="Lucida Bright" w:cs="Calibri"/>
                      <w:lang w:eastAsia="es-ES"/>
                    </w:rPr>
                    <w:t xml:space="preserve">Debe consignar correctamente y de manera explícita, </w:t>
                  </w:r>
                  <w:r w:rsidRPr="001D558F">
                    <w:rPr>
                      <w:rFonts w:ascii="Lucida Bright" w:hAnsi="Lucida Bright" w:cs="Calibri"/>
                      <w:b/>
                      <w:u w:val="single"/>
                      <w:lang w:eastAsia="es-ES"/>
                    </w:rPr>
                    <w:t>textual</w:t>
                  </w:r>
                  <w:r w:rsidRPr="001D558F">
                    <w:rPr>
                      <w:rFonts w:ascii="Lucida Bright" w:hAnsi="Lucida Bright" w:cs="Calibri"/>
                      <w:lang w:eastAsia="es-ES"/>
                    </w:rPr>
                    <w:t xml:space="preserve"> y </w:t>
                  </w:r>
                  <w:r w:rsidRPr="001D558F">
                    <w:rPr>
                      <w:rFonts w:ascii="Lucida Bright" w:hAnsi="Lucida Bright" w:cs="Calibri"/>
                      <w:b/>
                      <w:u w:val="single"/>
                      <w:lang w:eastAsia="es-ES"/>
                    </w:rPr>
                    <w:t>completa</w:t>
                  </w:r>
                  <w:r w:rsidRPr="001D558F">
                    <w:rPr>
                      <w:rFonts w:ascii="Lucida Bright" w:hAnsi="Lucida Bright" w:cs="Calibri"/>
                      <w:lang w:eastAsia="es-ES"/>
                    </w:rPr>
                    <w:t xml:space="preserve">: </w:t>
                  </w:r>
                </w:p>
                <w:p w:rsidR="001D558F" w:rsidRPr="001D558F" w:rsidRDefault="001D558F" w:rsidP="00BA1EB8">
                  <w:pPr>
                    <w:numPr>
                      <w:ilvl w:val="0"/>
                      <w:numId w:val="51"/>
                    </w:numPr>
                    <w:jc w:val="both"/>
                    <w:rPr>
                      <w:rFonts w:ascii="Lucida Bright" w:hAnsi="Lucida Bright" w:cs="Calibri"/>
                      <w:lang w:eastAsia="es-ES"/>
                    </w:rPr>
                  </w:pPr>
                  <w:r w:rsidRPr="001D558F">
                    <w:rPr>
                      <w:rFonts w:ascii="Lucida Bright" w:hAnsi="Lucida Bright" w:cs="Calibri"/>
                      <w:b/>
                      <w:lang w:eastAsia="es-ES"/>
                    </w:rPr>
                    <w:t>Objeto a garantizar (“Garantía según el objeto”)</w:t>
                  </w:r>
                  <w:r w:rsidRPr="001D558F">
                    <w:rPr>
                      <w:rFonts w:ascii="Lucida Bright" w:hAnsi="Lucida Bright" w:cs="Calibri"/>
                      <w:b/>
                      <w:vertAlign w:val="superscript"/>
                      <w:lang w:eastAsia="es-ES"/>
                    </w:rPr>
                    <w:t>1</w:t>
                  </w:r>
                  <w:r w:rsidRPr="001D558F">
                    <w:rPr>
                      <w:rFonts w:ascii="Lucida Bright" w:hAnsi="Lucida Bright" w:cs="Calibri"/>
                      <w:lang w:eastAsia="es-ES"/>
                    </w:rPr>
                    <w:t xml:space="preserve"> conforme lo requerido en el presente anexo.</w:t>
                  </w:r>
                </w:p>
                <w:p w:rsidR="001D558F" w:rsidRPr="001D558F" w:rsidRDefault="001D558F" w:rsidP="00BA1EB8">
                  <w:pPr>
                    <w:numPr>
                      <w:ilvl w:val="0"/>
                      <w:numId w:val="51"/>
                    </w:numPr>
                    <w:jc w:val="both"/>
                    <w:rPr>
                      <w:rFonts w:ascii="Lucida Bright" w:hAnsi="Lucida Bright" w:cs="Calibri"/>
                      <w:b/>
                      <w:lang w:eastAsia="es-ES"/>
                    </w:rPr>
                  </w:pPr>
                  <w:r w:rsidRPr="001D558F">
                    <w:rPr>
                      <w:rFonts w:ascii="Lucida Bright" w:hAnsi="Lucida Bright" w:cs="Calibri"/>
                      <w:b/>
                      <w:lang w:eastAsia="es-ES"/>
                    </w:rPr>
                    <w:t xml:space="preserve">Nombre (Objeto de la Contratación) y/o código </w:t>
                  </w:r>
                  <w:r w:rsidRPr="001D558F">
                    <w:rPr>
                      <w:rFonts w:ascii="Lucida Bright" w:hAnsi="Lucida Bright" w:cs="Calibri"/>
                      <w:lang w:eastAsia="es-ES"/>
                    </w:rPr>
                    <w:t>del proceso de contratación, conforme al registrado en la página web</w:t>
                  </w:r>
                  <w:r w:rsidRPr="001D558F">
                    <w:rPr>
                      <w:rFonts w:ascii="Lucida Bright" w:hAnsi="Lucida Bright" w:cs="Calibri"/>
                      <w:b/>
                      <w:lang w:eastAsia="es-ES"/>
                    </w:rPr>
                    <w:t>:</w:t>
                  </w:r>
                </w:p>
                <w:p w:rsidR="001D558F" w:rsidRPr="001D558F" w:rsidRDefault="001D558F" w:rsidP="001D558F">
                  <w:pPr>
                    <w:ind w:left="360"/>
                    <w:jc w:val="both"/>
                    <w:rPr>
                      <w:rFonts w:ascii="Lucida Bright" w:hAnsi="Lucida Bright" w:cs="Calibri"/>
                      <w:b/>
                      <w:i/>
                      <w:lang w:eastAsia="es-ES"/>
                    </w:rPr>
                  </w:pPr>
                  <w:r w:rsidRPr="001D558F">
                    <w:rPr>
                      <w:rFonts w:ascii="Lucida Bright" w:hAnsi="Lucida Bright" w:cs="Calibri"/>
                      <w:b/>
                      <w:i/>
                      <w:lang w:eastAsia="es-ES"/>
                    </w:rPr>
                    <w:t>http://contrataciones.ypfb.gob.bo/contrataciones/publicacion</w:t>
                  </w:r>
                </w:p>
              </w:tc>
            </w:tr>
            <w:tr w:rsidR="001D558F" w:rsidRPr="001D558F" w:rsidTr="0001144A">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D558F" w:rsidRPr="001D558F" w:rsidRDefault="001D558F" w:rsidP="001D558F">
                  <w:pPr>
                    <w:rPr>
                      <w:rFonts w:ascii="Lucida Bright" w:hAnsi="Lucida Bright" w:cs="Calibri"/>
                      <w:b/>
                      <w:bCs/>
                      <w:lang w:eastAsia="es-ES"/>
                    </w:rPr>
                  </w:pPr>
                  <w:r w:rsidRPr="001D558F">
                    <w:rPr>
                      <w:rFonts w:ascii="Lucida Bright" w:hAnsi="Lucida Bright" w:cs="Calibri"/>
                      <w:b/>
                      <w:bCs/>
                      <w:lang w:eastAsia="es-ES"/>
                    </w:rPr>
                    <w:t xml:space="preserve">NOMBRE, RAZÓN SOCIAL O DENOMINACIÓN DEL ORDENANTE </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1D558F" w:rsidRPr="001D558F" w:rsidRDefault="001D558F" w:rsidP="001D558F">
                  <w:pPr>
                    <w:jc w:val="both"/>
                    <w:rPr>
                      <w:rFonts w:ascii="Lucida Bright" w:hAnsi="Lucida Bright" w:cs="Calibri"/>
                      <w:lang w:eastAsia="es-ES"/>
                    </w:rPr>
                  </w:pPr>
                  <w:r w:rsidRPr="001D558F">
                    <w:rPr>
                      <w:rFonts w:ascii="Lucida Bright" w:hAnsi="Lucida Bright" w:cs="Calibri"/>
                      <w:lang w:eastAsia="es-ES"/>
                    </w:rPr>
                    <w:t xml:space="preserve">Debe consignar el nombre </w:t>
                  </w:r>
                  <w:r w:rsidRPr="001D558F">
                    <w:rPr>
                      <w:rFonts w:ascii="Lucida Bright" w:hAnsi="Lucida Bright" w:cs="Calibri"/>
                      <w:u w:val="single"/>
                      <w:lang w:eastAsia="es-ES"/>
                    </w:rPr>
                    <w:t>plenamente</w:t>
                  </w:r>
                  <w:r w:rsidRPr="001D558F">
                    <w:rPr>
                      <w:rFonts w:ascii="Lucida Bright" w:hAnsi="Lucida Bright" w:cs="Calibri"/>
                      <w:lang w:eastAsia="es-ES"/>
                    </w:rPr>
                    <w:t xml:space="preserve"> consistente o concordante con el registrado en el Formulario A-1 (campo: </w:t>
                  </w:r>
                  <w:r w:rsidRPr="001D558F">
                    <w:rPr>
                      <w:rFonts w:ascii="Lucida Bright" w:hAnsi="Lucida Bright" w:cs="Calibri"/>
                      <w:i/>
                      <w:lang w:eastAsia="es-ES"/>
                    </w:rPr>
                    <w:t>Nombre o Razón Social del Proponente</w:t>
                  </w:r>
                  <w:r w:rsidRPr="001D558F">
                    <w:rPr>
                      <w:rFonts w:ascii="Lucida Bright" w:hAnsi="Lucida Bright" w:cs="Calibri"/>
                      <w:lang w:eastAsia="es-ES"/>
                    </w:rPr>
                    <w:t xml:space="preserve">). Para </w:t>
                  </w:r>
                  <w:r w:rsidRPr="001D558F">
                    <w:rPr>
                      <w:rFonts w:ascii="Lucida Bright" w:hAnsi="Lucida Bright" w:cs="Calibri"/>
                      <w:u w:val="single"/>
                      <w:lang w:eastAsia="es-ES"/>
                    </w:rPr>
                    <w:t>empresas unipersonales</w:t>
                  </w:r>
                  <w:r w:rsidRPr="001D558F">
                    <w:rPr>
                      <w:rFonts w:ascii="Lucida Bright" w:hAnsi="Lucida Bright" w:cs="Calibri"/>
                      <w:lang w:eastAsia="es-ES"/>
                    </w:rPr>
                    <w:t xml:space="preserve"> podrá figurar alternativamente el nombre del Contribuyente (NIT).</w:t>
                  </w:r>
                </w:p>
                <w:p w:rsidR="001D558F" w:rsidRPr="001D558F" w:rsidRDefault="001D558F" w:rsidP="001D558F">
                  <w:pPr>
                    <w:jc w:val="both"/>
                    <w:rPr>
                      <w:rFonts w:ascii="Lucida Bright" w:hAnsi="Lucida Bright" w:cs="Calibri"/>
                      <w:lang w:eastAsia="es-ES"/>
                    </w:rPr>
                  </w:pPr>
                  <w:r w:rsidRPr="001D558F">
                    <w:rPr>
                      <w:rFonts w:ascii="Lucida Bright" w:hAnsi="Lucida Bright" w:cs="Calibri"/>
                      <w:lang w:eastAsia="es-ES"/>
                    </w:rPr>
                    <w:t xml:space="preserve">Asimismo, el </w:t>
                  </w:r>
                  <w:r w:rsidRPr="001D558F">
                    <w:rPr>
                      <w:rFonts w:ascii="Lucida Bright" w:hAnsi="Lucida Bright" w:cs="Calibri"/>
                      <w:i/>
                      <w:lang w:eastAsia="es-ES"/>
                    </w:rPr>
                    <w:t>Nombre o</w:t>
                  </w:r>
                  <w:r w:rsidRPr="001D558F">
                    <w:rPr>
                      <w:rFonts w:ascii="Lucida Bright" w:hAnsi="Lucida Bright" w:cs="Calibri"/>
                      <w:lang w:eastAsia="es-ES"/>
                    </w:rPr>
                    <w:t xml:space="preserve"> </w:t>
                  </w:r>
                  <w:r w:rsidRPr="001D558F">
                    <w:rPr>
                      <w:rFonts w:ascii="Lucida Bright" w:hAnsi="Lucida Bright" w:cs="Calibri"/>
                      <w:i/>
                      <w:lang w:eastAsia="es-ES"/>
                    </w:rPr>
                    <w:t xml:space="preserve">Razón Social del Proponente </w:t>
                  </w:r>
                  <w:r w:rsidRPr="001D558F">
                    <w:rPr>
                      <w:rFonts w:ascii="Lucida Bright" w:hAnsi="Lucida Bright" w:cs="Calibri"/>
                      <w:lang w:eastAsia="es-ES"/>
                    </w:rPr>
                    <w:t>(Empresa) deberá estar respaldado por los registrados en los siguientes documentos, según corresponda al documento requerido en el DBC o DCD o EETT o TDRs:</w:t>
                  </w:r>
                </w:p>
                <w:p w:rsidR="001D558F" w:rsidRPr="001D558F" w:rsidRDefault="001D558F" w:rsidP="00BA1EB8">
                  <w:pPr>
                    <w:numPr>
                      <w:ilvl w:val="0"/>
                      <w:numId w:val="52"/>
                    </w:numPr>
                    <w:jc w:val="both"/>
                    <w:rPr>
                      <w:rFonts w:ascii="Lucida Bright" w:hAnsi="Lucida Bright" w:cs="Calibri"/>
                      <w:lang w:eastAsia="es-ES"/>
                    </w:rPr>
                  </w:pPr>
                  <w:r w:rsidRPr="001D558F">
                    <w:rPr>
                      <w:rFonts w:ascii="Lucida Bright" w:hAnsi="Lucida Bright" w:cs="Calibri"/>
                      <w:lang w:eastAsia="es-ES"/>
                    </w:rPr>
                    <w:t>Registros FUNDEMPRESA, (o equivalente en el país de origen); o</w:t>
                  </w:r>
                </w:p>
                <w:p w:rsidR="001D558F" w:rsidRPr="001D558F" w:rsidRDefault="001D558F" w:rsidP="00BA1EB8">
                  <w:pPr>
                    <w:numPr>
                      <w:ilvl w:val="0"/>
                      <w:numId w:val="52"/>
                    </w:numPr>
                    <w:jc w:val="both"/>
                    <w:rPr>
                      <w:rFonts w:ascii="Lucida Bright" w:hAnsi="Lucida Bright" w:cs="Calibri"/>
                      <w:lang w:eastAsia="es-ES"/>
                    </w:rPr>
                  </w:pPr>
                  <w:r w:rsidRPr="001D558F">
                    <w:rPr>
                      <w:rFonts w:ascii="Lucida Bright" w:hAnsi="Lucida Bright" w:cs="Calibri"/>
                      <w:lang w:eastAsia="es-ES"/>
                    </w:rPr>
                    <w:t>Instrumento de Constitución.</w:t>
                  </w:r>
                </w:p>
              </w:tc>
            </w:tr>
            <w:tr w:rsidR="001D558F" w:rsidRPr="001D558F" w:rsidTr="0001144A">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D558F" w:rsidRPr="001D558F" w:rsidRDefault="001D558F" w:rsidP="001D558F">
                  <w:pPr>
                    <w:rPr>
                      <w:rFonts w:ascii="Lucida Bright" w:hAnsi="Lucida Bright" w:cs="Calibri"/>
                      <w:b/>
                      <w:bCs/>
                      <w:lang w:eastAsia="es-ES"/>
                    </w:rPr>
                  </w:pPr>
                  <w:r w:rsidRPr="001D558F">
                    <w:rPr>
                      <w:rFonts w:ascii="Lucida Bright" w:hAnsi="Lucida Bright" w:cs="Calibri"/>
                      <w:b/>
                      <w:bCs/>
                      <w:lang w:eastAsia="es-ES"/>
                    </w:rPr>
                    <w:t>NOMBRE DEL BENEFICIARIO</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1D558F" w:rsidRPr="001D558F" w:rsidRDefault="001D558F" w:rsidP="001D558F">
                  <w:pPr>
                    <w:jc w:val="both"/>
                    <w:rPr>
                      <w:rFonts w:ascii="Lucida Bright" w:hAnsi="Lucida Bright" w:cs="Calibri"/>
                      <w:lang w:eastAsia="es-ES"/>
                    </w:rPr>
                  </w:pPr>
                  <w:r w:rsidRPr="001D558F">
                    <w:rPr>
                      <w:rFonts w:ascii="Lucida Bright" w:hAnsi="Lucida Bright" w:cs="Calibri"/>
                      <w:lang w:eastAsia="es-ES"/>
                    </w:rPr>
                    <w:t>Debe consignar:</w:t>
                  </w:r>
                </w:p>
                <w:p w:rsidR="001D558F" w:rsidRPr="001D558F" w:rsidRDefault="001D558F" w:rsidP="00BA1EB8">
                  <w:pPr>
                    <w:numPr>
                      <w:ilvl w:val="0"/>
                      <w:numId w:val="53"/>
                    </w:numPr>
                    <w:spacing w:line="276" w:lineRule="auto"/>
                    <w:ind w:left="357" w:hanging="357"/>
                    <w:jc w:val="both"/>
                    <w:rPr>
                      <w:rFonts w:ascii="Lucida Bright" w:hAnsi="Lucida Bright" w:cs="Calibri"/>
                      <w:lang w:eastAsia="es-ES"/>
                    </w:rPr>
                  </w:pPr>
                  <w:r w:rsidRPr="001D558F">
                    <w:rPr>
                      <w:rFonts w:ascii="Lucida Bright" w:hAnsi="Lucida Bright" w:cs="Calibri"/>
                      <w:lang w:eastAsia="es-ES"/>
                    </w:rPr>
                    <w:t>YACIMIENTOS PETROLIFEROS FISCALES BOLIVIANOS;</w:t>
                  </w:r>
                </w:p>
                <w:p w:rsidR="001D558F" w:rsidRPr="001D558F" w:rsidRDefault="001D558F" w:rsidP="00BA1EB8">
                  <w:pPr>
                    <w:numPr>
                      <w:ilvl w:val="0"/>
                      <w:numId w:val="53"/>
                    </w:numPr>
                    <w:spacing w:line="276" w:lineRule="auto"/>
                    <w:ind w:left="357" w:hanging="357"/>
                    <w:jc w:val="both"/>
                    <w:rPr>
                      <w:rFonts w:ascii="Lucida Bright" w:hAnsi="Lucida Bright" w:cs="Calibri"/>
                      <w:i/>
                      <w:lang w:eastAsia="es-ES"/>
                    </w:rPr>
                  </w:pPr>
                  <w:r w:rsidRPr="001D558F">
                    <w:rPr>
                      <w:rFonts w:ascii="Lucida Bright" w:hAnsi="Lucida Bright" w:cs="Calibri"/>
                      <w:i/>
                      <w:lang w:eastAsia="es-ES"/>
                    </w:rPr>
                    <w:t>YPFB;</w:t>
                  </w:r>
                </w:p>
                <w:p w:rsidR="001D558F" w:rsidRPr="001D558F" w:rsidRDefault="001D558F" w:rsidP="00BA1EB8">
                  <w:pPr>
                    <w:numPr>
                      <w:ilvl w:val="0"/>
                      <w:numId w:val="53"/>
                    </w:numPr>
                    <w:spacing w:line="276" w:lineRule="auto"/>
                    <w:ind w:left="357" w:hanging="357"/>
                    <w:jc w:val="both"/>
                    <w:rPr>
                      <w:rFonts w:ascii="Lucida Bright" w:hAnsi="Lucida Bright" w:cs="Calibri"/>
                      <w:i/>
                      <w:lang w:eastAsia="es-ES"/>
                    </w:rPr>
                  </w:pPr>
                  <w:r w:rsidRPr="001D558F">
                    <w:rPr>
                      <w:rFonts w:ascii="Lucida Bright" w:hAnsi="Lucida Bright" w:cs="Calibri"/>
                      <w:i/>
                      <w:lang w:eastAsia="es-ES"/>
                    </w:rPr>
                    <w:t>o ambos.</w:t>
                  </w:r>
                </w:p>
              </w:tc>
            </w:tr>
            <w:tr w:rsidR="001D558F" w:rsidRPr="001D558F" w:rsidTr="0001144A">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D558F" w:rsidRPr="001D558F" w:rsidRDefault="001D558F" w:rsidP="001D558F">
                  <w:pPr>
                    <w:rPr>
                      <w:rFonts w:ascii="Lucida Bright" w:hAnsi="Lucida Bright" w:cs="Calibri"/>
                      <w:lang w:eastAsia="es-ES"/>
                    </w:rPr>
                  </w:pPr>
                  <w:r w:rsidRPr="001D558F">
                    <w:rPr>
                      <w:rFonts w:ascii="Lucida Bright" w:hAnsi="Lucida Bright" w:cs="Calibri"/>
                      <w:b/>
                      <w:bCs/>
                      <w:lang w:eastAsia="es-ES"/>
                    </w:rPr>
                    <w:t>MONTO GARANTIZADO</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1D558F" w:rsidRPr="001D558F" w:rsidRDefault="001D558F" w:rsidP="001D558F">
                  <w:pPr>
                    <w:jc w:val="both"/>
                    <w:rPr>
                      <w:rFonts w:ascii="Lucida Bright" w:hAnsi="Lucida Bright" w:cs="Calibri"/>
                      <w:lang w:eastAsia="es-ES"/>
                    </w:rPr>
                  </w:pPr>
                  <w:r w:rsidRPr="001D558F">
                    <w:rPr>
                      <w:rFonts w:ascii="Lucida Bright" w:hAnsi="Lucida Bright" w:cs="Calibri"/>
                      <w:lang w:eastAsia="es-ES"/>
                    </w:rPr>
                    <w:t>Debe consignar el valor/importe/monto correctamente calculado, conforme el presente anexo y la “</w:t>
                  </w:r>
                  <w:r w:rsidRPr="001D558F">
                    <w:rPr>
                      <w:rFonts w:ascii="Lucida Bright" w:hAnsi="Lucida Bright" w:cs="Calibri"/>
                      <w:i/>
                      <w:lang w:eastAsia="es-ES"/>
                    </w:rPr>
                    <w:t>Garantía según el objeto</w:t>
                  </w:r>
                  <w:r w:rsidRPr="001D558F">
                    <w:rPr>
                      <w:rFonts w:ascii="Lucida Bright" w:hAnsi="Lucida Bright" w:cs="Calibri"/>
                      <w:lang w:eastAsia="es-ES"/>
                    </w:rPr>
                    <w:t>” requerida, considerando el inc c) de los Aspectos Subsanables del DBC o DCD.</w:t>
                  </w:r>
                </w:p>
              </w:tc>
            </w:tr>
            <w:tr w:rsidR="001D558F" w:rsidRPr="001D558F" w:rsidTr="0001144A">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D558F" w:rsidRPr="001D558F" w:rsidRDefault="001D558F" w:rsidP="001D558F">
                  <w:pPr>
                    <w:rPr>
                      <w:rFonts w:ascii="Lucida Bright" w:hAnsi="Lucida Bright" w:cs="Calibri"/>
                      <w:lang w:eastAsia="es-ES"/>
                    </w:rPr>
                  </w:pPr>
                  <w:r w:rsidRPr="001D558F">
                    <w:rPr>
                      <w:rFonts w:ascii="Lucida Bright" w:hAnsi="Lucida Bright" w:cs="Calibri"/>
                      <w:b/>
                      <w:bCs/>
                      <w:lang w:eastAsia="es-ES"/>
                    </w:rPr>
                    <w:t>VIGENCIA</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1D558F" w:rsidRPr="001D558F" w:rsidRDefault="001D558F" w:rsidP="001D558F">
                  <w:pPr>
                    <w:jc w:val="both"/>
                    <w:rPr>
                      <w:rFonts w:ascii="Lucida Bright" w:hAnsi="Lucida Bright" w:cs="Calibri"/>
                      <w:lang w:eastAsia="es-ES"/>
                    </w:rPr>
                  </w:pPr>
                  <w:r w:rsidRPr="001D558F">
                    <w:rPr>
                      <w:rFonts w:ascii="Lucida Bright" w:hAnsi="Lucida Bright" w:cs="Calibri"/>
                      <w:lang w:eastAsia="es-ES"/>
                    </w:rPr>
                    <w:t xml:space="preserve">Debe consignar una vigencia </w:t>
                  </w:r>
                  <w:r w:rsidRPr="001D558F">
                    <w:rPr>
                      <w:rFonts w:ascii="Lucida Bright" w:hAnsi="Lucida Bright" w:cs="Calibri"/>
                      <w:u w:val="single"/>
                      <w:lang w:eastAsia="es-ES"/>
                    </w:rPr>
                    <w:t>igual o mayor</w:t>
                  </w:r>
                  <w:r w:rsidRPr="001D558F">
                    <w:rPr>
                      <w:rFonts w:ascii="Lucida Bright" w:hAnsi="Lucida Bright" w:cs="Calibri"/>
                      <w:lang w:eastAsia="es-ES"/>
                    </w:rPr>
                    <w:t xml:space="preserve"> a la requerida en el presente Anexo, </w:t>
                  </w:r>
                </w:p>
                <w:p w:rsidR="001D558F" w:rsidRPr="001D558F" w:rsidRDefault="001D558F" w:rsidP="00BA1EB8">
                  <w:pPr>
                    <w:numPr>
                      <w:ilvl w:val="0"/>
                      <w:numId w:val="54"/>
                    </w:numPr>
                    <w:jc w:val="both"/>
                    <w:rPr>
                      <w:rFonts w:ascii="Lucida Bright" w:hAnsi="Lucida Bright" w:cs="Calibri"/>
                      <w:lang w:eastAsia="es-ES"/>
                    </w:rPr>
                  </w:pPr>
                  <w:r w:rsidRPr="001D558F">
                    <w:rPr>
                      <w:rFonts w:ascii="Lucida Bright" w:hAnsi="Lucida Bright" w:cs="Calibri"/>
                      <w:b/>
                      <w:u w:val="single"/>
                      <w:lang w:eastAsia="es-ES"/>
                    </w:rPr>
                    <w:t>Para la Garantía de Seriedad de Propuesta:</w:t>
                  </w:r>
                  <w:r w:rsidRPr="001D558F">
                    <w:rPr>
                      <w:rFonts w:ascii="Lucida Bright" w:hAnsi="Lucida Bright" w:cs="Calibri"/>
                      <w:lang w:eastAsia="es-ES"/>
                    </w:rPr>
                    <w:t xml:space="preserve"> (120 días) computable a partir de la </w:t>
                  </w:r>
                  <w:r w:rsidRPr="001D558F">
                    <w:rPr>
                      <w:rFonts w:ascii="Lucida Bright" w:hAnsi="Lucida Bright" w:cs="Calibri"/>
                      <w:i/>
                      <w:lang w:eastAsia="es-ES"/>
                    </w:rPr>
                    <w:t>“Fecha de presentación de propuesta”</w:t>
                  </w:r>
                  <w:r w:rsidRPr="001D558F">
                    <w:rPr>
                      <w:rFonts w:ascii="Lucida Bright" w:hAnsi="Lucida Bright" w:cs="Calibri"/>
                      <w:lang w:eastAsia="es-ES"/>
                    </w:rPr>
                    <w:t xml:space="preserve">, establecida en el </w:t>
                  </w:r>
                  <w:r w:rsidRPr="001D558F">
                    <w:rPr>
                      <w:rFonts w:ascii="Lucida Bright" w:hAnsi="Lucida Bright" w:cs="Calibri"/>
                      <w:b/>
                      <w:lang w:eastAsia="es-ES"/>
                    </w:rPr>
                    <w:t>“</w:t>
                  </w:r>
                  <w:r w:rsidRPr="001D558F">
                    <w:rPr>
                      <w:rFonts w:ascii="Lucida Bright" w:hAnsi="Lucida Bright" w:cs="Calibri"/>
                      <w:i/>
                      <w:lang w:eastAsia="es-ES"/>
                    </w:rPr>
                    <w:t>Cronograma de Plazos”</w:t>
                  </w:r>
                  <w:r w:rsidRPr="001D558F">
                    <w:rPr>
                      <w:rFonts w:ascii="Lucida Bright" w:hAnsi="Lucida Bright" w:cs="Calibri"/>
                      <w:lang w:eastAsia="es-ES"/>
                    </w:rPr>
                    <w:t xml:space="preserve"> incluidos como parte del DBC y considerando los Aspectos Subsanables admisibles en dicho documento. </w:t>
                  </w:r>
                </w:p>
                <w:p w:rsidR="001D558F" w:rsidRPr="001D558F" w:rsidRDefault="001D558F" w:rsidP="00BA1EB8">
                  <w:pPr>
                    <w:numPr>
                      <w:ilvl w:val="0"/>
                      <w:numId w:val="54"/>
                    </w:numPr>
                    <w:jc w:val="both"/>
                    <w:rPr>
                      <w:rFonts w:ascii="Lucida Bright" w:hAnsi="Lucida Bright" w:cs="Calibri"/>
                      <w:lang w:eastAsia="es-ES"/>
                    </w:rPr>
                  </w:pPr>
                  <w:r w:rsidRPr="001D558F">
                    <w:rPr>
                      <w:rFonts w:ascii="Lucida Bright" w:hAnsi="Lucida Bright" w:cs="Calibri"/>
                      <w:b/>
                      <w:u w:val="single"/>
                      <w:lang w:eastAsia="es-ES"/>
                    </w:rPr>
                    <w:t>Para Garantía de Cumplimiento de Contrato y otras Garantías (DS 29506 y DS 181):</w:t>
                  </w:r>
                  <w:r w:rsidRPr="001D558F">
                    <w:rPr>
                      <w:rFonts w:ascii="Lucida Bright" w:hAnsi="Lucida Bright" w:cs="Calibri"/>
                      <w:b/>
                      <w:lang w:eastAsia="es-ES"/>
                    </w:rPr>
                    <w:t xml:space="preserve"> </w:t>
                  </w:r>
                  <w:r w:rsidRPr="001D558F">
                    <w:rPr>
                      <w:rFonts w:ascii="Lucida Bright" w:hAnsi="Lucida Bright" w:cs="Calibri"/>
                      <w:lang w:eastAsia="es-ES"/>
                    </w:rPr>
                    <w:t xml:space="preserve">conforme los días requeridos en el presente anexo, computables a partir de la </w:t>
                  </w:r>
                  <w:r w:rsidRPr="001D558F">
                    <w:rPr>
                      <w:rFonts w:ascii="Lucida Bright" w:hAnsi="Lucida Bright" w:cs="Calibri"/>
                      <w:u w:val="single"/>
                      <w:lang w:eastAsia="es-ES"/>
                    </w:rPr>
                    <w:t>fecha de emisión de los instrumentos financieros</w:t>
                  </w:r>
                  <w:r w:rsidRPr="001D558F">
                    <w:rPr>
                      <w:rFonts w:ascii="Lucida Bright" w:hAnsi="Lucida Bright" w:cs="Calibri"/>
                      <w:lang w:eastAsia="es-ES"/>
                    </w:rPr>
                    <w:t>, entendiéndose la “</w:t>
                  </w:r>
                  <w:r w:rsidRPr="001D558F">
                    <w:rPr>
                      <w:rFonts w:ascii="Lucida Bright" w:hAnsi="Lucida Bright" w:cs="Calibri"/>
                      <w:b/>
                      <w:i/>
                      <w:u w:val="single"/>
                      <w:lang w:eastAsia="es-ES"/>
                    </w:rPr>
                    <w:t xml:space="preserve">Vigencia del </w:t>
                  </w:r>
                  <w:r w:rsidRPr="001D558F">
                    <w:rPr>
                      <w:rFonts w:ascii="Lucida Bright" w:hAnsi="Lucida Bright" w:cs="Calibri"/>
                      <w:b/>
                      <w:i/>
                      <w:u w:val="single"/>
                      <w:lang w:eastAsia="es-ES"/>
                    </w:rPr>
                    <w:lastRenderedPageBreak/>
                    <w:t>contrato</w:t>
                  </w:r>
                  <w:r w:rsidRPr="001D558F">
                    <w:rPr>
                      <w:rFonts w:ascii="Lucida Bright" w:hAnsi="Lucida Bright" w:cs="Calibri"/>
                      <w:b/>
                      <w:lang w:eastAsia="es-ES"/>
                    </w:rPr>
                    <w:t xml:space="preserve">” </w:t>
                  </w:r>
                  <w:r w:rsidRPr="001D558F">
                    <w:rPr>
                      <w:rFonts w:ascii="Lucida Bright" w:hAnsi="Lucida Bright" w:cs="Calibri"/>
                      <w:lang w:eastAsia="es-ES"/>
                    </w:rPr>
                    <w:t xml:space="preserve">como </w:t>
                  </w:r>
                  <w:r w:rsidRPr="001D558F">
                    <w:rPr>
                      <w:rFonts w:ascii="Lucida Bright" w:hAnsi="Lucida Bright" w:cs="Calibri"/>
                      <w:u w:val="single"/>
                      <w:lang w:eastAsia="es-ES"/>
                    </w:rPr>
                    <w:t xml:space="preserve">la fecha resultante de </w:t>
                  </w:r>
                  <w:r w:rsidRPr="001D558F">
                    <w:rPr>
                      <w:rFonts w:ascii="Lucida Bright" w:hAnsi="Lucida Bright" w:cs="Calibri"/>
                      <w:b/>
                      <w:u w:val="single"/>
                      <w:lang w:eastAsia="es-ES"/>
                    </w:rPr>
                    <w:t>adicionar</w:t>
                  </w:r>
                  <w:r w:rsidRPr="001D558F">
                    <w:rPr>
                      <w:rFonts w:ascii="Lucida Bright" w:hAnsi="Lucida Bright" w:cs="Calibri"/>
                      <w:u w:val="single"/>
                      <w:lang w:eastAsia="es-ES"/>
                    </w:rPr>
                    <w:t xml:space="preserve"> el “</w:t>
                  </w:r>
                  <w:r w:rsidRPr="001D558F">
                    <w:rPr>
                      <w:rFonts w:ascii="Lucida Bright" w:hAnsi="Lucida Bright" w:cs="Calibri"/>
                      <w:i/>
                      <w:u w:val="single"/>
                      <w:lang w:eastAsia="es-ES"/>
                    </w:rPr>
                    <w:t>Plazo de entrega”</w:t>
                  </w:r>
                  <w:r w:rsidRPr="001D558F">
                    <w:rPr>
                      <w:rFonts w:ascii="Lucida Bright" w:hAnsi="Lucida Bright" w:cs="Calibri"/>
                      <w:u w:val="single"/>
                      <w:lang w:eastAsia="es-ES"/>
                    </w:rPr>
                    <w:t xml:space="preserve"> establecido en el DBC o DCD, a dicha fecha de emisión.</w:t>
                  </w:r>
                </w:p>
              </w:tc>
            </w:tr>
            <w:tr w:rsidR="001D558F" w:rsidRPr="001D558F" w:rsidTr="0001144A">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D558F" w:rsidRPr="001D558F" w:rsidRDefault="001D558F" w:rsidP="001D558F">
                  <w:pPr>
                    <w:jc w:val="both"/>
                    <w:rPr>
                      <w:rFonts w:ascii="Lucida Bright" w:hAnsi="Lucida Bright" w:cs="Calibri"/>
                      <w:b/>
                      <w:bCs/>
                      <w:lang w:eastAsia="es-ES"/>
                    </w:rPr>
                  </w:pPr>
                  <w:r w:rsidRPr="001D558F">
                    <w:rPr>
                      <w:rFonts w:ascii="Lucida Bright" w:hAnsi="Lucida Bright" w:cs="Calibri"/>
                      <w:b/>
                      <w:bCs/>
                      <w:lang w:eastAsia="es-ES"/>
                    </w:rPr>
                    <w:lastRenderedPageBreak/>
                    <w:t xml:space="preserve">CLÁUSULAS O CONDICIONES  </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1D558F" w:rsidRPr="001D558F" w:rsidRDefault="001D558F" w:rsidP="001D558F">
                  <w:pPr>
                    <w:jc w:val="both"/>
                    <w:rPr>
                      <w:rFonts w:ascii="Lucida Bright" w:hAnsi="Lucida Bright" w:cs="Calibri"/>
                      <w:lang w:eastAsia="es-ES"/>
                    </w:rPr>
                  </w:pPr>
                  <w:r w:rsidRPr="001D558F">
                    <w:rPr>
                      <w:rFonts w:ascii="Lucida Bright" w:hAnsi="Lucida Bright" w:cs="Calibri"/>
                      <w:lang w:eastAsia="es-ES"/>
                    </w:rPr>
                    <w:t>Debe incluir las cláusulas de:</w:t>
                  </w:r>
                </w:p>
                <w:p w:rsidR="001D558F" w:rsidRPr="001D558F" w:rsidRDefault="001D558F" w:rsidP="00BA1EB8">
                  <w:pPr>
                    <w:numPr>
                      <w:ilvl w:val="0"/>
                      <w:numId w:val="55"/>
                    </w:numPr>
                    <w:jc w:val="both"/>
                    <w:rPr>
                      <w:rFonts w:ascii="Lucida Bright" w:hAnsi="Lucida Bright" w:cs="Calibri"/>
                      <w:lang w:eastAsia="es-ES"/>
                    </w:rPr>
                  </w:pPr>
                  <w:r w:rsidRPr="001D558F">
                    <w:rPr>
                      <w:rFonts w:ascii="Lucida Bright" w:hAnsi="Lucida Bright" w:cs="Calibri"/>
                      <w:lang w:eastAsia="es-ES"/>
                    </w:rPr>
                    <w:t xml:space="preserve">Renovable, irrevocable y de </w:t>
                  </w:r>
                  <w:r w:rsidRPr="001D558F">
                    <w:rPr>
                      <w:rFonts w:ascii="Lucida Bright" w:hAnsi="Lucida Bright" w:cs="Calibri"/>
                      <w:u w:val="single"/>
                      <w:lang w:eastAsia="es-ES"/>
                    </w:rPr>
                    <w:t>ejecución inmediata</w:t>
                  </w:r>
                  <w:r w:rsidRPr="001D558F">
                    <w:rPr>
                      <w:rFonts w:ascii="Lucida Bright" w:hAnsi="Lucida Bright" w:cs="Calibri"/>
                      <w:lang w:eastAsia="es-ES"/>
                    </w:rPr>
                    <w:t xml:space="preserve"> o </w:t>
                  </w:r>
                  <w:r w:rsidRPr="001D558F">
                    <w:rPr>
                      <w:rFonts w:ascii="Lucida Bright" w:hAnsi="Lucida Bright" w:cs="Calibri"/>
                      <w:u w:val="single"/>
                      <w:lang w:eastAsia="es-ES"/>
                    </w:rPr>
                    <w:t>ejecución a primer requerimiento</w:t>
                  </w:r>
                  <w:r w:rsidRPr="001D558F">
                    <w:rPr>
                      <w:rFonts w:ascii="Lucida Bright" w:hAnsi="Lucida Bright" w:cs="Calibri"/>
                      <w:lang w:eastAsia="es-ES"/>
                    </w:rPr>
                    <w:t xml:space="preserve"> según corresponda al Instrumento Financiero requerido en el presente Anexo. </w:t>
                  </w:r>
                </w:p>
              </w:tc>
            </w:tr>
          </w:tbl>
          <w:p w:rsidR="001D558F" w:rsidRPr="001D558F" w:rsidRDefault="001D558F" w:rsidP="001D558F">
            <w:pPr>
              <w:widowControl w:val="0"/>
              <w:jc w:val="both"/>
              <w:rPr>
                <w:rFonts w:ascii="Lucida Bright" w:hAnsi="Lucida Bright" w:cs="Calibri"/>
                <w:lang w:eastAsia="es-ES"/>
              </w:rPr>
            </w:pPr>
            <w:r w:rsidRPr="001D558F">
              <w:rPr>
                <w:rFonts w:ascii="Lucida Bright" w:hAnsi="Lucida Bright" w:cs="Calibri"/>
                <w:b/>
                <w:lang w:eastAsia="es-ES"/>
              </w:rPr>
              <w:t xml:space="preserve">NOTA: EL INCUMPLIMIENTO DE LOS PARAMETROS ESTABLECIDOS PRECEDENTEMENTE,  </w:t>
            </w:r>
            <w:r w:rsidRPr="001D558F">
              <w:rPr>
                <w:rFonts w:ascii="Lucida Bright" w:hAnsi="Lucida Bright" w:cs="Calibri"/>
                <w:b/>
                <w:u w:val="single"/>
                <w:lang w:eastAsia="es-ES"/>
              </w:rPr>
              <w:t>NO DARÁ LUGAR A SUBSANACION ALGUNA</w:t>
            </w:r>
            <w:r w:rsidRPr="001D558F">
              <w:rPr>
                <w:rFonts w:ascii="Lucida Bright" w:hAnsi="Lucida Bright" w:cs="Calibri"/>
                <w:lang w:eastAsia="es-ES"/>
              </w:rPr>
              <w:t xml:space="preserve"> </w:t>
            </w:r>
          </w:p>
          <w:p w:rsidR="001D558F" w:rsidRPr="001D558F" w:rsidRDefault="001D558F" w:rsidP="001D558F">
            <w:pPr>
              <w:jc w:val="both"/>
              <w:rPr>
                <w:rFonts w:ascii="Lucida Bright" w:hAnsi="Lucida Bright" w:cs="Calibri"/>
              </w:rPr>
            </w:pPr>
          </w:p>
          <w:p w:rsidR="001D558F" w:rsidRPr="001D558F" w:rsidRDefault="001D558F" w:rsidP="001D558F">
            <w:pPr>
              <w:jc w:val="both"/>
              <w:rPr>
                <w:rFonts w:ascii="Lucida Bright" w:hAnsi="Lucida Bright" w:cs="Calibri"/>
              </w:rPr>
            </w:pPr>
            <w:r w:rsidRPr="001D558F">
              <w:rPr>
                <w:rFonts w:ascii="Lucida Bright" w:hAnsi="Lucida Bright"/>
                <w:lang w:eastAsia="es-ES"/>
              </w:rPr>
              <w:t xml:space="preserve"> “</w:t>
            </w:r>
            <w:r w:rsidRPr="001D558F">
              <w:rPr>
                <w:rFonts w:ascii="Lucida Bright" w:hAnsi="Lucida Bright" w:cs="Verdana"/>
                <w:bCs/>
                <w:lang w:eastAsia="es-ES"/>
              </w:rPr>
              <w:t>Seriedad de Propuesta”; “Cumplimiento de Contrato”; “Adicional a la Garantía de Cumplimiento de Contrato de Obras”; “Funcionamiento de Maquinaria y/o Equipo”; “Correcta Inversión de Anticipo” u otras.</w:t>
            </w:r>
          </w:p>
        </w:tc>
      </w:tr>
    </w:tbl>
    <w:p w:rsidR="001D558F" w:rsidRPr="001D558F" w:rsidRDefault="001D558F" w:rsidP="001D558F">
      <w:pPr>
        <w:ind w:left="720"/>
        <w:jc w:val="both"/>
        <w:rPr>
          <w:rFonts w:ascii="Lucida Bright" w:hAnsi="Lucida Bright" w:cs="Calibri"/>
          <w:b/>
          <w:lang w:eastAsia="es-ES"/>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14"/>
      </w:tblGrid>
      <w:tr w:rsidR="001D558F" w:rsidRPr="001D558F" w:rsidTr="0001144A">
        <w:trPr>
          <w:trHeight w:val="70"/>
        </w:trPr>
        <w:tc>
          <w:tcPr>
            <w:tcW w:w="9214" w:type="dxa"/>
            <w:shd w:val="clear" w:color="auto" w:fill="C6D9F1"/>
            <w:vAlign w:val="center"/>
          </w:tcPr>
          <w:p w:rsidR="001D558F" w:rsidRPr="001D558F" w:rsidRDefault="001D558F" w:rsidP="001D558F">
            <w:pPr>
              <w:contextualSpacing/>
              <w:jc w:val="center"/>
              <w:rPr>
                <w:rFonts w:ascii="Lucida Bright" w:hAnsi="Lucida Bright" w:cs="Calibri"/>
                <w:b/>
                <w:lang w:eastAsia="es-ES"/>
              </w:rPr>
            </w:pPr>
            <w:r w:rsidRPr="001D558F">
              <w:rPr>
                <w:rFonts w:ascii="Lucida Bright" w:hAnsi="Lucida Bright" w:cs="Calibri"/>
                <w:b/>
                <w:lang w:eastAsia="es-ES"/>
              </w:rPr>
              <w:br w:type="page"/>
              <w:t>ANEXO 2: FACTURACIÓN Y TRIBUTOS  (PARA AMBOS ITEMS)</w:t>
            </w:r>
          </w:p>
        </w:tc>
      </w:tr>
      <w:tr w:rsidR="001D558F" w:rsidRPr="001D558F" w:rsidTr="0001144A">
        <w:trPr>
          <w:trHeight w:val="98"/>
        </w:trPr>
        <w:tc>
          <w:tcPr>
            <w:tcW w:w="9214" w:type="dxa"/>
            <w:shd w:val="clear" w:color="auto" w:fill="C6D9F1"/>
            <w:vAlign w:val="center"/>
          </w:tcPr>
          <w:p w:rsidR="001D558F" w:rsidRPr="001D558F" w:rsidRDefault="001D558F" w:rsidP="001D558F">
            <w:pPr>
              <w:contextualSpacing/>
              <w:rPr>
                <w:rFonts w:ascii="Lucida Bright" w:hAnsi="Lucida Bright" w:cs="Calibri"/>
                <w:b/>
                <w:lang w:eastAsia="es-ES"/>
              </w:rPr>
            </w:pPr>
            <w:r w:rsidRPr="001D558F">
              <w:rPr>
                <w:rFonts w:ascii="Lucida Bright" w:hAnsi="Lucida Bright" w:cs="Calibri"/>
                <w:b/>
                <w:lang w:eastAsia="es-ES"/>
              </w:rPr>
              <w:t>FACTURACIÓN</w:t>
            </w:r>
          </w:p>
        </w:tc>
      </w:tr>
      <w:tr w:rsidR="001D558F" w:rsidRPr="001D558F" w:rsidTr="0001144A">
        <w:trPr>
          <w:trHeight w:val="395"/>
        </w:trPr>
        <w:tc>
          <w:tcPr>
            <w:tcW w:w="9214" w:type="dxa"/>
            <w:vAlign w:val="center"/>
          </w:tcPr>
          <w:p w:rsidR="001D558F" w:rsidRPr="001D558F" w:rsidRDefault="001D558F" w:rsidP="001D558F">
            <w:pPr>
              <w:contextualSpacing/>
              <w:rPr>
                <w:rFonts w:ascii="Lucida Bright" w:hAnsi="Lucida Bright" w:cs="Calibri"/>
                <w:lang w:eastAsia="es-ES"/>
              </w:rPr>
            </w:pPr>
            <w:r w:rsidRPr="001D558F">
              <w:rPr>
                <w:rFonts w:ascii="Lucida Bright" w:hAnsi="Lucida Bright" w:cs="Calibri"/>
                <w:lang w:eastAsia="es-ES"/>
              </w:rPr>
              <w:t>La factura comercial (invoice) debe ser emitida a nombre de Yacimientos Petrolíferos Fiscales Bolivianos (YPFB), consignando el Número de Identificación Tributaria (NIT) 1020269020.</w:t>
            </w:r>
            <w:r w:rsidRPr="001D558F">
              <w:rPr>
                <w:rFonts w:ascii="Lucida Bright" w:hAnsi="Lucida Bright" w:cs="Calibri"/>
                <w:lang w:eastAsia="es-ES"/>
              </w:rPr>
              <w:tab/>
            </w:r>
            <w:r w:rsidRPr="001D558F">
              <w:rPr>
                <w:rFonts w:ascii="Lucida Bright" w:hAnsi="Lucida Bright" w:cs="Calibri"/>
                <w:lang w:eastAsia="es-ES"/>
              </w:rPr>
              <w:tab/>
            </w:r>
            <w:r w:rsidRPr="001D558F">
              <w:rPr>
                <w:rFonts w:ascii="Lucida Bright" w:hAnsi="Lucida Bright" w:cs="Calibri"/>
                <w:lang w:eastAsia="es-ES"/>
              </w:rPr>
              <w:tab/>
            </w:r>
            <w:r w:rsidRPr="001D558F">
              <w:rPr>
                <w:rFonts w:ascii="Lucida Bright" w:hAnsi="Lucida Bright" w:cs="Calibri"/>
                <w:lang w:eastAsia="es-ES"/>
              </w:rPr>
              <w:tab/>
            </w:r>
            <w:r w:rsidRPr="001D558F">
              <w:rPr>
                <w:rFonts w:ascii="Lucida Bright" w:hAnsi="Lucida Bright" w:cs="Calibri"/>
                <w:lang w:eastAsia="es-ES"/>
              </w:rPr>
              <w:tab/>
            </w:r>
          </w:p>
          <w:p w:rsidR="001D558F" w:rsidRPr="001D558F" w:rsidRDefault="001D558F" w:rsidP="001D558F">
            <w:pPr>
              <w:contextualSpacing/>
              <w:rPr>
                <w:rFonts w:ascii="Lucida Bright" w:hAnsi="Lucida Bright" w:cs="Calibri"/>
                <w:lang w:eastAsia="es-ES"/>
              </w:rPr>
            </w:pPr>
            <w:r w:rsidRPr="001D558F">
              <w:rPr>
                <w:rFonts w:ascii="Lucida Bright" w:hAnsi="Lucida Bright" w:cs="Calibri"/>
                <w:lang w:eastAsia="es-ES"/>
              </w:rPr>
              <w:t>La factura comercial (invoice) si fuera emitida en un idioma distinto al español deberá venir acompañada de su correspondiente traducción.</w:t>
            </w:r>
          </w:p>
        </w:tc>
      </w:tr>
      <w:tr w:rsidR="001D558F" w:rsidRPr="001D558F" w:rsidTr="0001144A">
        <w:trPr>
          <w:trHeight w:val="104"/>
        </w:trPr>
        <w:tc>
          <w:tcPr>
            <w:tcW w:w="9214" w:type="dxa"/>
            <w:shd w:val="clear" w:color="auto" w:fill="C6D9F1"/>
            <w:vAlign w:val="center"/>
          </w:tcPr>
          <w:p w:rsidR="001D558F" w:rsidRPr="001D558F" w:rsidRDefault="001D558F" w:rsidP="001D558F">
            <w:pPr>
              <w:contextualSpacing/>
              <w:rPr>
                <w:rFonts w:ascii="Lucida Bright" w:hAnsi="Lucida Bright" w:cs="Calibri"/>
                <w:b/>
                <w:lang w:eastAsia="es-ES"/>
              </w:rPr>
            </w:pPr>
            <w:r w:rsidRPr="001D558F">
              <w:rPr>
                <w:rFonts w:ascii="Lucida Bright" w:hAnsi="Lucida Bright" w:cs="Calibri"/>
                <w:b/>
                <w:lang w:eastAsia="es-ES"/>
              </w:rPr>
              <w:t>TRIBUTOS</w:t>
            </w:r>
            <w:r w:rsidRPr="001D558F">
              <w:rPr>
                <w:rFonts w:ascii="Lucida Bright" w:hAnsi="Lucida Bright" w:cs="Calibri"/>
                <w:b/>
                <w:lang w:eastAsia="es-ES"/>
              </w:rPr>
              <w:tab/>
            </w:r>
          </w:p>
        </w:tc>
      </w:tr>
      <w:tr w:rsidR="001D558F" w:rsidRPr="001D558F" w:rsidTr="0001144A">
        <w:trPr>
          <w:trHeight w:val="395"/>
        </w:trPr>
        <w:tc>
          <w:tcPr>
            <w:tcW w:w="9214" w:type="dxa"/>
            <w:vAlign w:val="center"/>
          </w:tcPr>
          <w:p w:rsidR="001D558F" w:rsidRPr="001D558F" w:rsidRDefault="001D558F" w:rsidP="001D558F">
            <w:pPr>
              <w:contextualSpacing/>
              <w:jc w:val="both"/>
              <w:rPr>
                <w:rFonts w:ascii="Lucida Bright" w:hAnsi="Lucida Bright" w:cs="Calibri"/>
                <w:lang w:eastAsia="es-ES"/>
              </w:rPr>
            </w:pPr>
            <w:r w:rsidRPr="001D558F">
              <w:rPr>
                <w:rFonts w:ascii="Lucida Bright" w:hAnsi="Lucida Bright" w:cs="Calibri"/>
                <w:lang w:eastAsia="es-ES"/>
              </w:rPr>
              <w:t>El adjudicado declara que todos los tributos vigentes a la fecha y que puedan originarse directa o indirectamente en aplicación del contrato, son de su responsabilidad, no correspondiendo ningún reclamo posterior.</w:t>
            </w:r>
            <w:r w:rsidRPr="001D558F">
              <w:rPr>
                <w:rFonts w:ascii="Lucida Bright" w:hAnsi="Lucida Bright" w:cs="Calibri"/>
                <w:lang w:eastAsia="es-ES"/>
              </w:rPr>
              <w:tab/>
            </w:r>
            <w:r w:rsidRPr="001D558F">
              <w:rPr>
                <w:rFonts w:ascii="Lucida Bright" w:hAnsi="Lucida Bright" w:cs="Calibri"/>
                <w:lang w:eastAsia="es-ES"/>
              </w:rPr>
              <w:tab/>
            </w:r>
            <w:r w:rsidRPr="001D558F">
              <w:rPr>
                <w:rFonts w:ascii="Lucida Bright" w:hAnsi="Lucida Bright" w:cs="Calibri"/>
                <w:lang w:eastAsia="es-ES"/>
              </w:rPr>
              <w:tab/>
            </w:r>
            <w:r w:rsidRPr="001D558F">
              <w:rPr>
                <w:rFonts w:ascii="Lucida Bright" w:hAnsi="Lucida Bright" w:cs="Calibri"/>
                <w:lang w:eastAsia="es-ES"/>
              </w:rPr>
              <w:tab/>
            </w:r>
            <w:r w:rsidRPr="001D558F">
              <w:rPr>
                <w:rFonts w:ascii="Lucida Bright" w:hAnsi="Lucida Bright" w:cs="Calibri"/>
                <w:lang w:eastAsia="es-ES"/>
              </w:rPr>
              <w:tab/>
            </w:r>
          </w:p>
        </w:tc>
      </w:tr>
    </w:tbl>
    <w:p w:rsidR="001D558F" w:rsidRPr="001D558F" w:rsidRDefault="001D558F" w:rsidP="001D558F">
      <w:pPr>
        <w:ind w:left="708"/>
        <w:contextualSpacing/>
        <w:jc w:val="both"/>
        <w:rPr>
          <w:rFonts w:ascii="Lucida Bright" w:hAnsi="Lucida Bright" w:cs="Calibri"/>
          <w:b/>
          <w:lang w:eastAsia="es-ES"/>
        </w:rPr>
      </w:pPr>
    </w:p>
    <w:p w:rsidR="001D558F" w:rsidRPr="001D558F" w:rsidRDefault="001D558F" w:rsidP="001D558F">
      <w:pPr>
        <w:rPr>
          <w:rFonts w:ascii="Lucida Bright" w:hAnsi="Lucida Bright" w:cs="Calibri"/>
          <w:b/>
          <w:bCs/>
          <w:color w:val="000000"/>
          <w:lang w:val="es-BO" w:eastAsia="es-ES"/>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1D558F" w:rsidRPr="001D558F" w:rsidTr="0001144A">
        <w:trPr>
          <w:trHeight w:val="140"/>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1D558F" w:rsidRPr="001D558F" w:rsidRDefault="001D558F" w:rsidP="001D558F">
            <w:pPr>
              <w:contextualSpacing/>
              <w:rPr>
                <w:rFonts w:ascii="Lucida Bright" w:hAnsi="Lucida Bright" w:cs="Calibri"/>
                <w:b/>
                <w:lang w:eastAsia="es-ES"/>
              </w:rPr>
            </w:pPr>
            <w:r w:rsidRPr="001D558F">
              <w:rPr>
                <w:rFonts w:ascii="Lucida Bright" w:hAnsi="Lucida Bright" w:cs="Calibri"/>
                <w:b/>
                <w:lang w:eastAsia="es-ES"/>
              </w:rPr>
              <w:t>ANEXO 3:  GESTIÓN ADUANERA DE IMPORTACIÓN</w:t>
            </w:r>
          </w:p>
        </w:tc>
      </w:tr>
      <w:tr w:rsidR="001D558F" w:rsidRPr="001D558F" w:rsidTr="0001144A">
        <w:trPr>
          <w:trHeight w:val="14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1D558F" w:rsidRPr="001D558F" w:rsidRDefault="001D558F" w:rsidP="001D558F">
            <w:pPr>
              <w:jc w:val="both"/>
              <w:rPr>
                <w:rFonts w:ascii="Lucida Bright" w:hAnsi="Lucida Bright" w:cs="Calibri"/>
                <w:lang w:eastAsia="es-ES"/>
              </w:rPr>
            </w:pPr>
            <w:r w:rsidRPr="001D558F">
              <w:rPr>
                <w:rFonts w:ascii="Lucida Bright" w:hAnsi="Lucida Bright" w:cs="Calibri"/>
                <w:lang w:eastAsia="es-ES"/>
              </w:rPr>
              <w:t>Los documentos a ser generados por los transportistas para el inicio del tránsito aduanero –CRT´s y MIC/DTA´s, deberán consignar como remitente al PROVEEDOR que figura en el contrato a suscribir y la factura comercial debe ser emitida por el mismo PROVEEDOR según contrato a suscribir.</w:t>
            </w:r>
          </w:p>
          <w:p w:rsidR="001D558F" w:rsidRPr="001D558F" w:rsidRDefault="001D558F" w:rsidP="001D558F">
            <w:pPr>
              <w:jc w:val="both"/>
              <w:rPr>
                <w:rFonts w:ascii="Lucida Bright" w:hAnsi="Lucida Bright" w:cs="Calibri"/>
                <w:lang w:eastAsia="es-ES"/>
              </w:rPr>
            </w:pPr>
          </w:p>
          <w:p w:rsidR="001D558F" w:rsidRPr="001D558F" w:rsidRDefault="001D558F" w:rsidP="001D558F">
            <w:pPr>
              <w:jc w:val="both"/>
              <w:rPr>
                <w:rFonts w:ascii="Lucida Bright" w:hAnsi="Lucida Bright" w:cs="Calibri"/>
                <w:lang w:eastAsia="es-ES"/>
              </w:rPr>
            </w:pPr>
            <w:r w:rsidRPr="001D558F">
              <w:rPr>
                <w:rFonts w:ascii="Lucida Bright" w:hAnsi="Lucida Bright" w:cs="Calibri"/>
                <w:lang w:eastAsia="es-ES"/>
              </w:rPr>
              <w:t>Bajo ninguna circunstancia, los CRT´s y MIC/DTA´s deben consignar a un remitente distinto al PROVEEDOR, situación que debe ser verificada tanto por el cargador (PROVEEDOR del suministro) como por el transportista antes de la carga de los mismos.</w:t>
            </w:r>
          </w:p>
          <w:p w:rsidR="001D558F" w:rsidRPr="001D558F" w:rsidRDefault="001D558F" w:rsidP="001D558F">
            <w:pPr>
              <w:jc w:val="both"/>
              <w:rPr>
                <w:rFonts w:ascii="Lucida Bright" w:hAnsi="Lucida Bright" w:cs="Calibri"/>
                <w:lang w:eastAsia="es-ES"/>
              </w:rPr>
            </w:pPr>
          </w:p>
          <w:p w:rsidR="001D558F" w:rsidRPr="001D558F" w:rsidRDefault="001D558F" w:rsidP="001D558F">
            <w:pPr>
              <w:jc w:val="both"/>
              <w:rPr>
                <w:rFonts w:ascii="Lucida Bright" w:hAnsi="Lucida Bright" w:cs="Calibri"/>
                <w:lang w:eastAsia="es-ES"/>
              </w:rPr>
            </w:pPr>
            <w:r w:rsidRPr="001D558F">
              <w:rPr>
                <w:rFonts w:ascii="Lucida Bright" w:hAnsi="Lucida Bright" w:cs="Calibri"/>
                <w:lang w:eastAsia="es-ES"/>
              </w:rPr>
              <w:t>Ante el incumplimiento de lo mencionado precedentemente, las cargas se suspenderán; el incurrir en esta situación se constituye en un incumplimiento a la normativa aduanera boliviana vigente.</w:t>
            </w:r>
          </w:p>
        </w:tc>
      </w:tr>
    </w:tbl>
    <w:p w:rsidR="001D558F" w:rsidRPr="001D558F" w:rsidRDefault="001D558F" w:rsidP="001D558F">
      <w:pPr>
        <w:rPr>
          <w:rFonts w:ascii="Lucida Bright" w:hAnsi="Lucida Bright" w:cs="Calibri"/>
          <w:b/>
          <w:bCs/>
          <w:color w:val="000000"/>
          <w:lang w:eastAsia="es-ES"/>
        </w:rPr>
      </w:pPr>
    </w:p>
    <w:p w:rsidR="001D558F" w:rsidRPr="001D558F" w:rsidRDefault="001D558F" w:rsidP="001D558F">
      <w:pPr>
        <w:rPr>
          <w:rFonts w:ascii="Lucida Bright" w:hAnsi="Lucida Bright" w:cs="Calibri"/>
          <w:b/>
          <w:bCs/>
          <w:color w:val="000000"/>
          <w:lang w:val="es-BO" w:eastAsia="es-ES"/>
        </w:rPr>
      </w:pPr>
    </w:p>
    <w:p w:rsidR="001D558F" w:rsidRPr="001D558F" w:rsidRDefault="001D558F" w:rsidP="001D558F">
      <w:pPr>
        <w:rPr>
          <w:rFonts w:ascii="Lucida Bright" w:hAnsi="Lucida Bright" w:cs="Calibri"/>
          <w:b/>
          <w:bCs/>
          <w:color w:val="000000"/>
          <w:lang w:val="es-BO" w:eastAsia="es-ES"/>
        </w:rPr>
      </w:pPr>
    </w:p>
    <w:p w:rsidR="001D558F" w:rsidRPr="001D558F" w:rsidRDefault="001D558F" w:rsidP="001D558F">
      <w:pPr>
        <w:rPr>
          <w:rFonts w:ascii="Lucida Bright" w:hAnsi="Lucida Bright" w:cs="Calibri"/>
          <w:b/>
          <w:bCs/>
          <w:color w:val="000000"/>
          <w:lang w:val="es-BO" w:eastAsia="es-ES"/>
        </w:rPr>
      </w:pPr>
    </w:p>
    <w:p w:rsidR="001D558F" w:rsidRPr="001D558F" w:rsidRDefault="001D558F" w:rsidP="001D558F">
      <w:pPr>
        <w:rPr>
          <w:rFonts w:ascii="Lucida Bright" w:hAnsi="Lucida Bright" w:cs="Calibri"/>
          <w:b/>
          <w:bCs/>
          <w:color w:val="000000"/>
          <w:lang w:val="es-BO" w:eastAsia="es-ES"/>
        </w:rPr>
      </w:pPr>
    </w:p>
    <w:p w:rsidR="001D558F" w:rsidRPr="001D558F" w:rsidRDefault="001D558F" w:rsidP="001D558F">
      <w:pPr>
        <w:rPr>
          <w:rFonts w:ascii="Lucida Bright" w:hAnsi="Lucida Bright" w:cs="Calibri"/>
          <w:b/>
          <w:bCs/>
          <w:color w:val="000000"/>
          <w:lang w:val="es-BO" w:eastAsia="es-ES"/>
        </w:rPr>
      </w:pPr>
    </w:p>
    <w:p w:rsidR="001D558F" w:rsidRPr="001D558F" w:rsidRDefault="001D558F" w:rsidP="001D558F">
      <w:pPr>
        <w:rPr>
          <w:rFonts w:ascii="Lucida Bright" w:hAnsi="Lucida Bright" w:cs="Calibri"/>
          <w:b/>
          <w:bCs/>
          <w:color w:val="000000"/>
          <w:lang w:val="es-BO" w:eastAsia="es-ES"/>
        </w:rPr>
      </w:pPr>
    </w:p>
    <w:p w:rsidR="001D558F" w:rsidRPr="001D558F" w:rsidRDefault="001D558F" w:rsidP="001D558F">
      <w:pPr>
        <w:rPr>
          <w:rFonts w:ascii="Lucida Bright" w:hAnsi="Lucida Bright" w:cs="Calibri"/>
          <w:b/>
          <w:bCs/>
          <w:color w:val="000000"/>
          <w:lang w:val="es-BO" w:eastAsia="es-ES"/>
        </w:rPr>
      </w:pPr>
    </w:p>
    <w:p w:rsidR="001D558F" w:rsidRPr="001D558F" w:rsidRDefault="001D558F" w:rsidP="001D558F">
      <w:pPr>
        <w:rPr>
          <w:rFonts w:ascii="Lucida Bright" w:hAnsi="Lucida Bright" w:cs="Calibri"/>
          <w:b/>
          <w:bCs/>
          <w:color w:val="000000"/>
          <w:lang w:val="es-BO" w:eastAsia="es-ES"/>
        </w:rPr>
      </w:pPr>
    </w:p>
    <w:p w:rsidR="001D558F" w:rsidRPr="001D558F" w:rsidRDefault="001D558F" w:rsidP="001D558F">
      <w:pPr>
        <w:rPr>
          <w:rFonts w:ascii="Lucida Bright" w:hAnsi="Lucida Bright" w:cs="Calibri"/>
          <w:b/>
          <w:bCs/>
          <w:color w:val="000000"/>
          <w:lang w:val="es-BO" w:eastAsia="es-ES"/>
        </w:rPr>
      </w:pPr>
    </w:p>
    <w:p w:rsidR="001D558F" w:rsidRPr="001D558F" w:rsidRDefault="001D558F" w:rsidP="001D558F">
      <w:pPr>
        <w:rPr>
          <w:rFonts w:ascii="Lucida Bright" w:hAnsi="Lucida Bright" w:cs="Calibri"/>
          <w:b/>
          <w:bCs/>
          <w:color w:val="000000"/>
          <w:lang w:val="es-BO" w:eastAsia="es-ES"/>
        </w:rPr>
      </w:pPr>
    </w:p>
    <w:p w:rsidR="001D558F" w:rsidRPr="001D558F" w:rsidRDefault="001D558F" w:rsidP="001D558F">
      <w:pPr>
        <w:rPr>
          <w:rFonts w:ascii="Lucida Bright" w:hAnsi="Lucida Bright" w:cs="Calibri"/>
          <w:b/>
          <w:bCs/>
          <w:color w:val="000000"/>
          <w:lang w:val="es-BO" w:eastAsia="es-ES"/>
        </w:rPr>
      </w:pPr>
    </w:p>
    <w:p w:rsidR="001D558F" w:rsidRPr="001D558F" w:rsidRDefault="001D558F" w:rsidP="001D558F">
      <w:pPr>
        <w:rPr>
          <w:rFonts w:ascii="Lucida Bright" w:hAnsi="Lucida Bright" w:cs="Calibri"/>
          <w:b/>
          <w:bCs/>
          <w:color w:val="000000"/>
          <w:lang w:val="es-BO" w:eastAsia="es-ES"/>
        </w:rPr>
      </w:pPr>
    </w:p>
    <w:p w:rsidR="001D558F" w:rsidRPr="001D558F" w:rsidRDefault="001D558F" w:rsidP="001D558F">
      <w:pPr>
        <w:rPr>
          <w:rFonts w:ascii="Lucida Bright" w:hAnsi="Lucida Bright" w:cs="Calibri"/>
          <w:b/>
          <w:bCs/>
          <w:color w:val="000000"/>
          <w:lang w:val="es-BO" w:eastAsia="es-ES"/>
        </w:rPr>
      </w:pPr>
    </w:p>
    <w:p w:rsidR="001D558F" w:rsidRPr="001D558F" w:rsidRDefault="001D558F" w:rsidP="001D558F">
      <w:pPr>
        <w:rPr>
          <w:rFonts w:ascii="Lucida Bright" w:hAnsi="Lucida Bright" w:cs="Calibri"/>
          <w:b/>
          <w:bCs/>
          <w:color w:val="000000"/>
          <w:lang w:val="es-BO" w:eastAsia="es-ES"/>
        </w:rPr>
      </w:pPr>
    </w:p>
    <w:p w:rsidR="003A382A" w:rsidRPr="006F470A" w:rsidRDefault="003A382A" w:rsidP="00BD420D">
      <w:pPr>
        <w:jc w:val="center"/>
        <w:rPr>
          <w:rFonts w:asciiTheme="minorHAnsi" w:hAnsiTheme="minorHAnsi" w:cstheme="minorHAnsi"/>
          <w:b/>
          <w:bCs/>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5C617B" w:rsidRPr="006F470A" w:rsidRDefault="005C617B" w:rsidP="005C617B">
      <w:pPr>
        <w:jc w:val="center"/>
        <w:rPr>
          <w:rFonts w:asciiTheme="minorHAnsi" w:hAnsiTheme="minorHAnsi" w:cstheme="minorHAnsi"/>
          <w:b/>
          <w:bCs/>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1"/>
      </w:tblGrid>
      <w:tr w:rsidR="005C617B" w:rsidRPr="006F470A" w:rsidTr="00EC2CC1">
        <w:trPr>
          <w:trHeight w:val="792"/>
          <w:jc w:val="center"/>
        </w:trPr>
        <w:tc>
          <w:tcPr>
            <w:tcW w:w="8691" w:type="dxa"/>
            <w:shd w:val="clear" w:color="auto" w:fill="auto"/>
            <w:vAlign w:val="center"/>
          </w:tcPr>
          <w:p w:rsidR="005C617B" w:rsidRPr="006F470A" w:rsidRDefault="005C617B" w:rsidP="00EC2CC1">
            <w:pPr>
              <w:ind w:right="28"/>
              <w:jc w:val="center"/>
              <w:rPr>
                <w:rFonts w:asciiTheme="minorHAnsi" w:hAnsiTheme="minorHAnsi" w:cstheme="minorHAnsi"/>
                <w:bCs/>
                <w:sz w:val="22"/>
                <w:szCs w:val="22"/>
              </w:rPr>
            </w:pPr>
            <w:r w:rsidRPr="00700979">
              <w:rPr>
                <w:rFonts w:asciiTheme="minorHAnsi" w:hAnsiTheme="minorHAnsi" w:cstheme="minorHAnsi"/>
                <w:b/>
                <w:bCs/>
                <w:sz w:val="22"/>
                <w:szCs w:val="22"/>
              </w:rPr>
              <w:t>EL PROCESO DE CONTRATACIÓN SERÁ FORMALIZADO MEDIANTE CONTRATO DE ADHESIÓN</w:t>
            </w:r>
          </w:p>
        </w:tc>
      </w:tr>
    </w:tbl>
    <w:p w:rsidR="005C617B" w:rsidRPr="006F470A" w:rsidRDefault="005C617B" w:rsidP="005C617B">
      <w:pPr>
        <w:jc w:val="center"/>
        <w:rPr>
          <w:rFonts w:asciiTheme="minorHAnsi" w:hAnsiTheme="minorHAnsi" w:cstheme="minorHAnsi"/>
          <w:b/>
          <w:bCs/>
          <w:sz w:val="22"/>
          <w:szCs w:val="22"/>
        </w:rPr>
      </w:pPr>
    </w:p>
    <w:sectPr w:rsidR="005C617B"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1EB8" w:rsidRDefault="00BA1EB8">
      <w:r>
        <w:separator/>
      </w:r>
    </w:p>
  </w:endnote>
  <w:endnote w:type="continuationSeparator" w:id="0">
    <w:p w:rsidR="00BA1EB8" w:rsidRDefault="00BA1E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Lucida Bright">
    <w:panose1 w:val="02040602050505020304"/>
    <w:charset w:val="00"/>
    <w:family w:val="roman"/>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ookman Old Style,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EC2CC1" w:rsidRDefault="00EC2CC1">
        <w:pPr>
          <w:pStyle w:val="Piedepgina"/>
          <w:jc w:val="right"/>
        </w:pPr>
        <w:r>
          <w:fldChar w:fldCharType="begin"/>
        </w:r>
        <w:r>
          <w:instrText>PAGE   \* MERGEFORMAT</w:instrText>
        </w:r>
        <w:r>
          <w:fldChar w:fldCharType="separate"/>
        </w:r>
        <w:r w:rsidR="00B97E25">
          <w:rPr>
            <w:noProof/>
          </w:rPr>
          <w:t>2</w:t>
        </w:r>
        <w:r>
          <w:fldChar w:fldCharType="end"/>
        </w:r>
      </w:p>
    </w:sdtContent>
  </w:sdt>
  <w:p w:rsidR="00EC2CC1" w:rsidRDefault="00EC2CC1"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EC2CC1" w:rsidRDefault="00EC2CC1" w:rsidP="00AC3212">
        <w:pPr>
          <w:pStyle w:val="Piedepgina"/>
          <w:jc w:val="right"/>
        </w:pPr>
        <w:r>
          <w:fldChar w:fldCharType="begin"/>
        </w:r>
        <w:r>
          <w:instrText>PAGE   \* MERGEFORMAT</w:instrText>
        </w:r>
        <w:r>
          <w:fldChar w:fldCharType="separate"/>
        </w:r>
        <w:r w:rsidR="00B97E25">
          <w:rPr>
            <w:noProof/>
          </w:rPr>
          <w:t>1</w:t>
        </w:r>
        <w:r>
          <w:fldChar w:fldCharType="end"/>
        </w:r>
      </w:p>
    </w:sdtContent>
  </w:sdt>
  <w:p w:rsidR="00EC2CC1" w:rsidRDefault="00EC2CC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1EB8" w:rsidRDefault="00BA1EB8">
      <w:r>
        <w:separator/>
      </w:r>
    </w:p>
  </w:footnote>
  <w:footnote w:type="continuationSeparator" w:id="0">
    <w:p w:rsidR="00BA1EB8" w:rsidRDefault="00BA1E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6C002D"/>
    <w:multiLevelType w:val="hybridMultilevel"/>
    <w:tmpl w:val="B70E1766"/>
    <w:lvl w:ilvl="0" w:tplc="6E008F2C">
      <w:start w:val="1"/>
      <w:numFmt w:val="decimal"/>
      <w:lvlText w:val="%1)"/>
      <w:lvlJc w:val="left"/>
      <w:pPr>
        <w:ind w:left="1410" w:hanging="705"/>
      </w:pPr>
      <w:rPr>
        <w:rFonts w:hint="default"/>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8FF5579"/>
    <w:multiLevelType w:val="hybridMultilevel"/>
    <w:tmpl w:val="8384081A"/>
    <w:lvl w:ilvl="0" w:tplc="400A000F">
      <w:start w:val="1"/>
      <w:numFmt w:val="decimal"/>
      <w:lvlText w:val="%1."/>
      <w:lvlJc w:val="left"/>
      <w:pPr>
        <w:ind w:left="720" w:hanging="360"/>
      </w:pPr>
      <w:rPr>
        <w:rFonts w:cs="Times New Roman"/>
      </w:rPr>
    </w:lvl>
    <w:lvl w:ilvl="1" w:tplc="400A0019" w:tentative="1">
      <w:start w:val="1"/>
      <w:numFmt w:val="lowerLetter"/>
      <w:lvlText w:val="%2."/>
      <w:lvlJc w:val="left"/>
      <w:pPr>
        <w:ind w:left="1440" w:hanging="360"/>
      </w:pPr>
      <w:rPr>
        <w:rFonts w:cs="Times New Roman"/>
      </w:rPr>
    </w:lvl>
    <w:lvl w:ilvl="2" w:tplc="400A001B" w:tentative="1">
      <w:start w:val="1"/>
      <w:numFmt w:val="lowerRoman"/>
      <w:lvlText w:val="%3."/>
      <w:lvlJc w:val="right"/>
      <w:pPr>
        <w:ind w:left="2160" w:hanging="180"/>
      </w:pPr>
      <w:rPr>
        <w:rFonts w:cs="Times New Roman"/>
      </w:rPr>
    </w:lvl>
    <w:lvl w:ilvl="3" w:tplc="400A000F" w:tentative="1">
      <w:start w:val="1"/>
      <w:numFmt w:val="decimal"/>
      <w:lvlText w:val="%4."/>
      <w:lvlJc w:val="left"/>
      <w:pPr>
        <w:ind w:left="2880" w:hanging="360"/>
      </w:pPr>
      <w:rPr>
        <w:rFonts w:cs="Times New Roman"/>
      </w:rPr>
    </w:lvl>
    <w:lvl w:ilvl="4" w:tplc="400A0019" w:tentative="1">
      <w:start w:val="1"/>
      <w:numFmt w:val="lowerLetter"/>
      <w:lvlText w:val="%5."/>
      <w:lvlJc w:val="left"/>
      <w:pPr>
        <w:ind w:left="3600" w:hanging="360"/>
      </w:pPr>
      <w:rPr>
        <w:rFonts w:cs="Times New Roman"/>
      </w:rPr>
    </w:lvl>
    <w:lvl w:ilvl="5" w:tplc="400A001B" w:tentative="1">
      <w:start w:val="1"/>
      <w:numFmt w:val="lowerRoman"/>
      <w:lvlText w:val="%6."/>
      <w:lvlJc w:val="right"/>
      <w:pPr>
        <w:ind w:left="4320" w:hanging="180"/>
      </w:pPr>
      <w:rPr>
        <w:rFonts w:cs="Times New Roman"/>
      </w:rPr>
    </w:lvl>
    <w:lvl w:ilvl="6" w:tplc="400A000F" w:tentative="1">
      <w:start w:val="1"/>
      <w:numFmt w:val="decimal"/>
      <w:lvlText w:val="%7."/>
      <w:lvlJc w:val="left"/>
      <w:pPr>
        <w:ind w:left="5040" w:hanging="360"/>
      </w:pPr>
      <w:rPr>
        <w:rFonts w:cs="Times New Roman"/>
      </w:rPr>
    </w:lvl>
    <w:lvl w:ilvl="7" w:tplc="400A0019" w:tentative="1">
      <w:start w:val="1"/>
      <w:numFmt w:val="lowerLetter"/>
      <w:lvlText w:val="%8."/>
      <w:lvlJc w:val="left"/>
      <w:pPr>
        <w:ind w:left="5760" w:hanging="360"/>
      </w:pPr>
      <w:rPr>
        <w:rFonts w:cs="Times New Roman"/>
      </w:rPr>
    </w:lvl>
    <w:lvl w:ilvl="8" w:tplc="400A001B" w:tentative="1">
      <w:start w:val="1"/>
      <w:numFmt w:val="lowerRoman"/>
      <w:lvlText w:val="%9."/>
      <w:lvlJc w:val="right"/>
      <w:pPr>
        <w:ind w:left="6480" w:hanging="180"/>
      </w:pPr>
      <w:rPr>
        <w:rFonts w:cs="Times New Roman"/>
      </w:r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A8056A9"/>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E554B1D"/>
    <w:multiLevelType w:val="hybridMultilevel"/>
    <w:tmpl w:val="3B102360"/>
    <w:lvl w:ilvl="0" w:tplc="93FEE640">
      <w:start w:val="1"/>
      <w:numFmt w:val="decimal"/>
      <w:lvlText w:val="%1."/>
      <w:lvlJc w:val="left"/>
      <w:pPr>
        <w:ind w:left="705" w:hanging="705"/>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7">
    <w:nsid w:val="1EB71CED"/>
    <w:multiLevelType w:val="hybridMultilevel"/>
    <w:tmpl w:val="8384081A"/>
    <w:lvl w:ilvl="0" w:tplc="400A000F">
      <w:start w:val="1"/>
      <w:numFmt w:val="decimal"/>
      <w:lvlText w:val="%1."/>
      <w:lvlJc w:val="left"/>
      <w:pPr>
        <w:ind w:left="720" w:hanging="360"/>
      </w:pPr>
      <w:rPr>
        <w:rFonts w:cs="Times New Roman"/>
      </w:rPr>
    </w:lvl>
    <w:lvl w:ilvl="1" w:tplc="400A0019" w:tentative="1">
      <w:start w:val="1"/>
      <w:numFmt w:val="lowerLetter"/>
      <w:lvlText w:val="%2."/>
      <w:lvlJc w:val="left"/>
      <w:pPr>
        <w:ind w:left="1440" w:hanging="360"/>
      </w:pPr>
      <w:rPr>
        <w:rFonts w:cs="Times New Roman"/>
      </w:rPr>
    </w:lvl>
    <w:lvl w:ilvl="2" w:tplc="400A001B" w:tentative="1">
      <w:start w:val="1"/>
      <w:numFmt w:val="lowerRoman"/>
      <w:lvlText w:val="%3."/>
      <w:lvlJc w:val="right"/>
      <w:pPr>
        <w:ind w:left="2160" w:hanging="180"/>
      </w:pPr>
      <w:rPr>
        <w:rFonts w:cs="Times New Roman"/>
      </w:rPr>
    </w:lvl>
    <w:lvl w:ilvl="3" w:tplc="400A000F" w:tentative="1">
      <w:start w:val="1"/>
      <w:numFmt w:val="decimal"/>
      <w:lvlText w:val="%4."/>
      <w:lvlJc w:val="left"/>
      <w:pPr>
        <w:ind w:left="2880" w:hanging="360"/>
      </w:pPr>
      <w:rPr>
        <w:rFonts w:cs="Times New Roman"/>
      </w:rPr>
    </w:lvl>
    <w:lvl w:ilvl="4" w:tplc="400A0019" w:tentative="1">
      <w:start w:val="1"/>
      <w:numFmt w:val="lowerLetter"/>
      <w:lvlText w:val="%5."/>
      <w:lvlJc w:val="left"/>
      <w:pPr>
        <w:ind w:left="3600" w:hanging="360"/>
      </w:pPr>
      <w:rPr>
        <w:rFonts w:cs="Times New Roman"/>
      </w:rPr>
    </w:lvl>
    <w:lvl w:ilvl="5" w:tplc="400A001B" w:tentative="1">
      <w:start w:val="1"/>
      <w:numFmt w:val="lowerRoman"/>
      <w:lvlText w:val="%6."/>
      <w:lvlJc w:val="right"/>
      <w:pPr>
        <w:ind w:left="4320" w:hanging="180"/>
      </w:pPr>
      <w:rPr>
        <w:rFonts w:cs="Times New Roman"/>
      </w:rPr>
    </w:lvl>
    <w:lvl w:ilvl="6" w:tplc="400A000F" w:tentative="1">
      <w:start w:val="1"/>
      <w:numFmt w:val="decimal"/>
      <w:lvlText w:val="%7."/>
      <w:lvlJc w:val="left"/>
      <w:pPr>
        <w:ind w:left="5040" w:hanging="360"/>
      </w:pPr>
      <w:rPr>
        <w:rFonts w:cs="Times New Roman"/>
      </w:rPr>
    </w:lvl>
    <w:lvl w:ilvl="7" w:tplc="400A0019" w:tentative="1">
      <w:start w:val="1"/>
      <w:numFmt w:val="lowerLetter"/>
      <w:lvlText w:val="%8."/>
      <w:lvlJc w:val="left"/>
      <w:pPr>
        <w:ind w:left="5760" w:hanging="360"/>
      </w:pPr>
      <w:rPr>
        <w:rFonts w:cs="Times New Roman"/>
      </w:rPr>
    </w:lvl>
    <w:lvl w:ilvl="8" w:tplc="400A001B" w:tentative="1">
      <w:start w:val="1"/>
      <w:numFmt w:val="lowerRoman"/>
      <w:lvlText w:val="%9."/>
      <w:lvlJc w:val="right"/>
      <w:pPr>
        <w:ind w:left="6480" w:hanging="180"/>
      </w:pPr>
      <w:rPr>
        <w:rFonts w:cs="Times New Roman"/>
      </w:r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E3019A4"/>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4950887"/>
    <w:multiLevelType w:val="hybridMultilevel"/>
    <w:tmpl w:val="75FA52E8"/>
    <w:lvl w:ilvl="0" w:tplc="502AEF1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3E477505"/>
    <w:multiLevelType w:val="hybridMultilevel"/>
    <w:tmpl w:val="119E1D96"/>
    <w:lvl w:ilvl="0" w:tplc="400A000F">
      <w:start w:val="1"/>
      <w:numFmt w:val="decimal"/>
      <w:lvlText w:val="%1."/>
      <w:lvlJc w:val="left"/>
      <w:pPr>
        <w:ind w:left="720" w:hanging="360"/>
      </w:pPr>
      <w:rPr>
        <w:rFonts w:cs="Times New Roman" w:hint="default"/>
      </w:rPr>
    </w:lvl>
    <w:lvl w:ilvl="1" w:tplc="400A0019" w:tentative="1">
      <w:start w:val="1"/>
      <w:numFmt w:val="lowerLetter"/>
      <w:lvlText w:val="%2."/>
      <w:lvlJc w:val="left"/>
      <w:pPr>
        <w:ind w:left="1440" w:hanging="360"/>
      </w:pPr>
      <w:rPr>
        <w:rFonts w:cs="Times New Roman"/>
      </w:rPr>
    </w:lvl>
    <w:lvl w:ilvl="2" w:tplc="400A001B" w:tentative="1">
      <w:start w:val="1"/>
      <w:numFmt w:val="lowerRoman"/>
      <w:lvlText w:val="%3."/>
      <w:lvlJc w:val="right"/>
      <w:pPr>
        <w:ind w:left="2160" w:hanging="180"/>
      </w:pPr>
      <w:rPr>
        <w:rFonts w:cs="Times New Roman"/>
      </w:rPr>
    </w:lvl>
    <w:lvl w:ilvl="3" w:tplc="400A000F" w:tentative="1">
      <w:start w:val="1"/>
      <w:numFmt w:val="decimal"/>
      <w:lvlText w:val="%4."/>
      <w:lvlJc w:val="left"/>
      <w:pPr>
        <w:ind w:left="2880" w:hanging="360"/>
      </w:pPr>
      <w:rPr>
        <w:rFonts w:cs="Times New Roman"/>
      </w:rPr>
    </w:lvl>
    <w:lvl w:ilvl="4" w:tplc="400A0019" w:tentative="1">
      <w:start w:val="1"/>
      <w:numFmt w:val="lowerLetter"/>
      <w:lvlText w:val="%5."/>
      <w:lvlJc w:val="left"/>
      <w:pPr>
        <w:ind w:left="3600" w:hanging="360"/>
      </w:pPr>
      <w:rPr>
        <w:rFonts w:cs="Times New Roman"/>
      </w:rPr>
    </w:lvl>
    <w:lvl w:ilvl="5" w:tplc="400A001B" w:tentative="1">
      <w:start w:val="1"/>
      <w:numFmt w:val="lowerRoman"/>
      <w:lvlText w:val="%6."/>
      <w:lvlJc w:val="right"/>
      <w:pPr>
        <w:ind w:left="4320" w:hanging="180"/>
      </w:pPr>
      <w:rPr>
        <w:rFonts w:cs="Times New Roman"/>
      </w:rPr>
    </w:lvl>
    <w:lvl w:ilvl="6" w:tplc="400A000F" w:tentative="1">
      <w:start w:val="1"/>
      <w:numFmt w:val="decimal"/>
      <w:lvlText w:val="%7."/>
      <w:lvlJc w:val="left"/>
      <w:pPr>
        <w:ind w:left="5040" w:hanging="360"/>
      </w:pPr>
      <w:rPr>
        <w:rFonts w:cs="Times New Roman"/>
      </w:rPr>
    </w:lvl>
    <w:lvl w:ilvl="7" w:tplc="400A0019" w:tentative="1">
      <w:start w:val="1"/>
      <w:numFmt w:val="lowerLetter"/>
      <w:lvlText w:val="%8."/>
      <w:lvlJc w:val="left"/>
      <w:pPr>
        <w:ind w:left="5760" w:hanging="360"/>
      </w:pPr>
      <w:rPr>
        <w:rFonts w:cs="Times New Roman"/>
      </w:rPr>
    </w:lvl>
    <w:lvl w:ilvl="8" w:tplc="400A001B" w:tentative="1">
      <w:start w:val="1"/>
      <w:numFmt w:val="lowerRoman"/>
      <w:lvlText w:val="%9."/>
      <w:lvlJc w:val="right"/>
      <w:pPr>
        <w:ind w:left="6480" w:hanging="180"/>
      </w:pPr>
      <w:rPr>
        <w:rFonts w:cs="Times New Roman"/>
      </w:rPr>
    </w:lvl>
  </w:abstractNum>
  <w:abstractNum w:abstractNumId="32">
    <w:nsid w:val="41D4320C"/>
    <w:multiLevelType w:val="hybridMultilevel"/>
    <w:tmpl w:val="5BA2D97E"/>
    <w:lvl w:ilvl="0" w:tplc="502AEF1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80D5C7F"/>
    <w:multiLevelType w:val="hybridMultilevel"/>
    <w:tmpl w:val="0CCA1340"/>
    <w:lvl w:ilvl="0" w:tplc="E1C4BE24">
      <w:start w:val="1"/>
      <w:numFmt w:val="lowerLetter"/>
      <w:lvlText w:val="%1)"/>
      <w:lvlJc w:val="left"/>
      <w:pPr>
        <w:ind w:left="405" w:hanging="360"/>
      </w:pPr>
      <w:rPr>
        <w:rFonts w:hint="default"/>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34">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4E991071"/>
    <w:multiLevelType w:val="hybridMultilevel"/>
    <w:tmpl w:val="7DA0F3F8"/>
    <w:lvl w:ilvl="0" w:tplc="A574FD50">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4EEC7A34"/>
    <w:multiLevelType w:val="hybridMultilevel"/>
    <w:tmpl w:val="B748F900"/>
    <w:lvl w:ilvl="0" w:tplc="97F0387A">
      <w:start w:val="3"/>
      <w:numFmt w:val="bullet"/>
      <w:lvlText w:val="-"/>
      <w:lvlJc w:val="left"/>
      <w:pPr>
        <w:ind w:left="1068" w:hanging="360"/>
      </w:pPr>
      <w:rPr>
        <w:rFonts w:ascii="Calibri" w:eastAsia="Calibri" w:hAnsi="Calibri" w:cs="Calibri"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1">
    <w:nsid w:val="51962284"/>
    <w:multiLevelType w:val="hybridMultilevel"/>
    <w:tmpl w:val="9A38F546"/>
    <w:lvl w:ilvl="0" w:tplc="97F0387A">
      <w:start w:val="3"/>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4">
    <w:nsid w:val="54CC4D41"/>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6">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60B00334"/>
    <w:multiLevelType w:val="hybridMultilevel"/>
    <w:tmpl w:val="38C8C36E"/>
    <w:lvl w:ilvl="0" w:tplc="97F0387A">
      <w:start w:val="3"/>
      <w:numFmt w:val="bullet"/>
      <w:lvlText w:val="-"/>
      <w:lvlJc w:val="left"/>
      <w:pPr>
        <w:ind w:left="1429" w:hanging="360"/>
      </w:pPr>
      <w:rPr>
        <w:rFonts w:ascii="Calibri" w:eastAsia="Calibri"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49">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1">
    <w:nsid w:val="689E3B87"/>
    <w:multiLevelType w:val="hybridMultilevel"/>
    <w:tmpl w:val="119E1D96"/>
    <w:lvl w:ilvl="0" w:tplc="400A000F">
      <w:start w:val="1"/>
      <w:numFmt w:val="decimal"/>
      <w:lvlText w:val="%1."/>
      <w:lvlJc w:val="left"/>
      <w:pPr>
        <w:ind w:left="720" w:hanging="360"/>
      </w:pPr>
      <w:rPr>
        <w:rFonts w:cs="Times New Roman" w:hint="default"/>
      </w:rPr>
    </w:lvl>
    <w:lvl w:ilvl="1" w:tplc="400A0019" w:tentative="1">
      <w:start w:val="1"/>
      <w:numFmt w:val="lowerLetter"/>
      <w:lvlText w:val="%2."/>
      <w:lvlJc w:val="left"/>
      <w:pPr>
        <w:ind w:left="1440" w:hanging="360"/>
      </w:pPr>
      <w:rPr>
        <w:rFonts w:cs="Times New Roman"/>
      </w:rPr>
    </w:lvl>
    <w:lvl w:ilvl="2" w:tplc="400A001B" w:tentative="1">
      <w:start w:val="1"/>
      <w:numFmt w:val="lowerRoman"/>
      <w:lvlText w:val="%3."/>
      <w:lvlJc w:val="right"/>
      <w:pPr>
        <w:ind w:left="2160" w:hanging="180"/>
      </w:pPr>
      <w:rPr>
        <w:rFonts w:cs="Times New Roman"/>
      </w:rPr>
    </w:lvl>
    <w:lvl w:ilvl="3" w:tplc="400A000F" w:tentative="1">
      <w:start w:val="1"/>
      <w:numFmt w:val="decimal"/>
      <w:lvlText w:val="%4."/>
      <w:lvlJc w:val="left"/>
      <w:pPr>
        <w:ind w:left="2880" w:hanging="360"/>
      </w:pPr>
      <w:rPr>
        <w:rFonts w:cs="Times New Roman"/>
      </w:rPr>
    </w:lvl>
    <w:lvl w:ilvl="4" w:tplc="400A0019" w:tentative="1">
      <w:start w:val="1"/>
      <w:numFmt w:val="lowerLetter"/>
      <w:lvlText w:val="%5."/>
      <w:lvlJc w:val="left"/>
      <w:pPr>
        <w:ind w:left="3600" w:hanging="360"/>
      </w:pPr>
      <w:rPr>
        <w:rFonts w:cs="Times New Roman"/>
      </w:rPr>
    </w:lvl>
    <w:lvl w:ilvl="5" w:tplc="400A001B" w:tentative="1">
      <w:start w:val="1"/>
      <w:numFmt w:val="lowerRoman"/>
      <w:lvlText w:val="%6."/>
      <w:lvlJc w:val="right"/>
      <w:pPr>
        <w:ind w:left="4320" w:hanging="180"/>
      </w:pPr>
      <w:rPr>
        <w:rFonts w:cs="Times New Roman"/>
      </w:rPr>
    </w:lvl>
    <w:lvl w:ilvl="6" w:tplc="400A000F" w:tentative="1">
      <w:start w:val="1"/>
      <w:numFmt w:val="decimal"/>
      <w:lvlText w:val="%7."/>
      <w:lvlJc w:val="left"/>
      <w:pPr>
        <w:ind w:left="5040" w:hanging="360"/>
      </w:pPr>
      <w:rPr>
        <w:rFonts w:cs="Times New Roman"/>
      </w:rPr>
    </w:lvl>
    <w:lvl w:ilvl="7" w:tplc="400A0019" w:tentative="1">
      <w:start w:val="1"/>
      <w:numFmt w:val="lowerLetter"/>
      <w:lvlText w:val="%8."/>
      <w:lvlJc w:val="left"/>
      <w:pPr>
        <w:ind w:left="5760" w:hanging="360"/>
      </w:pPr>
      <w:rPr>
        <w:rFonts w:cs="Times New Roman"/>
      </w:rPr>
    </w:lvl>
    <w:lvl w:ilvl="8" w:tplc="400A001B" w:tentative="1">
      <w:start w:val="1"/>
      <w:numFmt w:val="lowerRoman"/>
      <w:lvlText w:val="%9."/>
      <w:lvlJc w:val="right"/>
      <w:pPr>
        <w:ind w:left="6480" w:hanging="180"/>
      </w:pPr>
      <w:rPr>
        <w:rFonts w:cs="Times New Roman"/>
      </w:rPr>
    </w:lvl>
  </w:abstractNum>
  <w:abstractNum w:abstractNumId="52">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3">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999358D"/>
    <w:multiLevelType w:val="hybridMultilevel"/>
    <w:tmpl w:val="0CCA1340"/>
    <w:lvl w:ilvl="0" w:tplc="E1C4BE24">
      <w:start w:val="1"/>
      <w:numFmt w:val="lowerLetter"/>
      <w:lvlText w:val="%1)"/>
      <w:lvlJc w:val="left"/>
      <w:pPr>
        <w:ind w:left="405" w:hanging="360"/>
      </w:pPr>
      <w:rPr>
        <w:rFonts w:hint="default"/>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3"/>
  </w:num>
  <w:num w:numId="2">
    <w:abstractNumId w:val="19"/>
  </w:num>
  <w:num w:numId="3">
    <w:abstractNumId w:val="47"/>
  </w:num>
  <w:num w:numId="4">
    <w:abstractNumId w:val="8"/>
  </w:num>
  <w:num w:numId="5">
    <w:abstractNumId w:val="26"/>
  </w:num>
  <w:num w:numId="6">
    <w:abstractNumId w:val="29"/>
  </w:num>
  <w:num w:numId="7">
    <w:abstractNumId w:val="0"/>
  </w:num>
  <w:num w:numId="8">
    <w:abstractNumId w:val="53"/>
  </w:num>
  <w:num w:numId="9">
    <w:abstractNumId w:val="56"/>
  </w:num>
  <w:num w:numId="10">
    <w:abstractNumId w:val="9"/>
  </w:num>
  <w:num w:numId="11">
    <w:abstractNumId w:val="37"/>
  </w:num>
  <w:num w:numId="12">
    <w:abstractNumId w:val="43"/>
  </w:num>
  <w:num w:numId="13">
    <w:abstractNumId w:val="2"/>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3"/>
  </w:num>
  <w:num w:numId="17">
    <w:abstractNumId w:val="18"/>
  </w:num>
  <w:num w:numId="18">
    <w:abstractNumId w:val="45"/>
  </w:num>
  <w:num w:numId="19">
    <w:abstractNumId w:val="34"/>
  </w:num>
  <w:num w:numId="20">
    <w:abstractNumId w:val="49"/>
  </w:num>
  <w:num w:numId="21">
    <w:abstractNumId w:val="25"/>
  </w:num>
  <w:num w:numId="22">
    <w:abstractNumId w:val="24"/>
  </w:num>
  <w:num w:numId="23">
    <w:abstractNumId w:val="39"/>
  </w:num>
  <w:num w:numId="24">
    <w:abstractNumId w:val="35"/>
  </w:num>
  <w:num w:numId="25">
    <w:abstractNumId w:val="6"/>
  </w:num>
  <w:num w:numId="26">
    <w:abstractNumId w:val="20"/>
  </w:num>
  <w:num w:numId="27">
    <w:abstractNumId w:val="11"/>
  </w:num>
  <w:num w:numId="28">
    <w:abstractNumId w:val="30"/>
  </w:num>
  <w:num w:numId="29">
    <w:abstractNumId w:val="57"/>
  </w:num>
  <w:num w:numId="30">
    <w:abstractNumId w:val="1"/>
  </w:num>
  <w:num w:numId="31">
    <w:abstractNumId w:val="10"/>
  </w:num>
  <w:num w:numId="32">
    <w:abstractNumId w:val="46"/>
  </w:num>
  <w:num w:numId="33">
    <w:abstractNumId w:val="54"/>
  </w:num>
  <w:num w:numId="34">
    <w:abstractNumId w:val="15"/>
  </w:num>
  <w:num w:numId="35">
    <w:abstractNumId w:val="23"/>
  </w:num>
  <w:num w:numId="36">
    <w:abstractNumId w:val="22"/>
  </w:num>
  <w:num w:numId="37">
    <w:abstractNumId w:val="38"/>
  </w:num>
  <w:num w:numId="38">
    <w:abstractNumId w:val="31"/>
  </w:num>
  <w:num w:numId="39">
    <w:abstractNumId w:val="41"/>
  </w:num>
  <w:num w:numId="40">
    <w:abstractNumId w:val="48"/>
  </w:num>
  <w:num w:numId="41">
    <w:abstractNumId w:val="51"/>
  </w:num>
  <w:num w:numId="42">
    <w:abstractNumId w:val="44"/>
  </w:num>
  <w:num w:numId="43">
    <w:abstractNumId w:val="42"/>
  </w:num>
  <w:num w:numId="4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0"/>
    <w:lvlOverride w:ilvl="0"/>
    <w:lvlOverride w:ilvl="1"/>
    <w:lvlOverride w:ilvl="2"/>
    <w:lvlOverride w:ilvl="3"/>
    <w:lvlOverride w:ilvl="4"/>
    <w:lvlOverride w:ilvl="5"/>
    <w:lvlOverride w:ilvl="6"/>
    <w:lvlOverride w:ilvl="7"/>
    <w:lvlOverride w:ilvl="8"/>
  </w:num>
  <w:num w:numId="46">
    <w:abstractNumId w:val="7"/>
  </w:num>
  <w:num w:numId="47">
    <w:abstractNumId w:val="4"/>
  </w:num>
  <w:num w:numId="48">
    <w:abstractNumId w:val="32"/>
  </w:num>
  <w:num w:numId="49">
    <w:abstractNumId w:val="27"/>
  </w:num>
  <w:num w:numId="50">
    <w:abstractNumId w:val="16"/>
  </w:num>
  <w:num w:numId="51">
    <w:abstractNumId w:val="36"/>
  </w:num>
  <w:num w:numId="52">
    <w:abstractNumId w:val="52"/>
  </w:num>
  <w:num w:numId="53">
    <w:abstractNumId w:val="50"/>
  </w:num>
  <w:num w:numId="54">
    <w:abstractNumId w:val="12"/>
  </w:num>
  <w:num w:numId="55">
    <w:abstractNumId w:val="28"/>
  </w:num>
  <w:num w:numId="56">
    <w:abstractNumId w:val="14"/>
  </w:num>
  <w:num w:numId="57">
    <w:abstractNumId w:val="55"/>
  </w:num>
  <w:num w:numId="58">
    <w:abstractNumId w:val="17"/>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44D1"/>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10A"/>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AC5"/>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58F"/>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7D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CF6"/>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7E0"/>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411"/>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CE9"/>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17B"/>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852"/>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5A8"/>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B18"/>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2E39"/>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09"/>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41D"/>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59B"/>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97E25"/>
    <w:rsid w:val="00BA03A0"/>
    <w:rsid w:val="00BA04ED"/>
    <w:rsid w:val="00BA0641"/>
    <w:rsid w:val="00BA09A5"/>
    <w:rsid w:val="00BA14B6"/>
    <w:rsid w:val="00BA17CD"/>
    <w:rsid w:val="00BA1C70"/>
    <w:rsid w:val="00BA1E2B"/>
    <w:rsid w:val="00BA1EB8"/>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0DBB"/>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124"/>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CC1"/>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EA6495A-4B01-45F2-920A-E7574A781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884396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26" Type="http://schemas.openxmlformats.org/officeDocument/2006/relationships/oleObject" Target="embeddings/oleObject3.bin"/><Relationship Id="rId3" Type="http://schemas.openxmlformats.org/officeDocument/2006/relationships/styles" Target="styles.xml"/><Relationship Id="rId21" Type="http://schemas.openxmlformats.org/officeDocument/2006/relationships/image" Target="media/image4.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5" Type="http://schemas.openxmlformats.org/officeDocument/2006/relationships/image" Target="media/image6.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2.xml"/><Relationship Id="rId29"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5.wmf"/><Relationship Id="rId28" Type="http://schemas.openxmlformats.org/officeDocument/2006/relationships/oleObject" Target="embeddings/oleObject4.bin"/><Relationship Id="rId10" Type="http://schemas.openxmlformats.org/officeDocument/2006/relationships/hyperlink" Target="http://www.ypfb.gob.bo" TargetMode="External"/><Relationship Id="rId19" Type="http://schemas.openxmlformats.org/officeDocument/2006/relationships/footer" Target="footer1.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1.bin"/><Relationship Id="rId27" Type="http://schemas.openxmlformats.org/officeDocument/2006/relationships/image" Target="media/image7.wmf"/><Relationship Id="rId30"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3E7424-05DF-494E-BD0C-DC866BC9D4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14976</Words>
  <Characters>82371</Characters>
  <Application>Microsoft Office Word</Application>
  <DocSecurity>0</DocSecurity>
  <Lines>686</Lines>
  <Paragraphs>194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97153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Alfredo Soliz Lopez</dc:creator>
  <cp:keywords/>
  <dc:description/>
  <cp:lastModifiedBy>Irma Maggi Alexandra Andrade Rivero</cp:lastModifiedBy>
  <cp:revision>2</cp:revision>
  <cp:lastPrinted>2018-08-01T23:28:00Z</cp:lastPrinted>
  <dcterms:created xsi:type="dcterms:W3CDTF">2018-08-01T23:29:00Z</dcterms:created>
  <dcterms:modified xsi:type="dcterms:W3CDTF">2018-08-01T23:29:00Z</dcterms:modified>
</cp:coreProperties>
</file>